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D02DA" w14:textId="77777777" w:rsidR="0041039D" w:rsidRPr="0037453E" w:rsidRDefault="00000000">
      <w:pPr>
        <w:pStyle w:val="Heading1"/>
        <w:rPr>
          <w:color w:val="auto"/>
        </w:rPr>
      </w:pPr>
      <w:r w:rsidRPr="0037453E">
        <w:rPr>
          <w:color w:val="auto"/>
        </w:rPr>
        <w:t>Myntra Sales and Customer Behavior Analysis</w:t>
      </w:r>
    </w:p>
    <w:p w14:paraId="77631778" w14:textId="77777777" w:rsidR="0041039D" w:rsidRPr="0037453E" w:rsidRDefault="00000000">
      <w:pPr>
        <w:pStyle w:val="Heading2"/>
        <w:rPr>
          <w:color w:val="auto"/>
        </w:rPr>
      </w:pPr>
      <w:r w:rsidRPr="0037453E">
        <w:rPr>
          <w:color w:val="auto"/>
        </w:rPr>
        <w:t>1. Objective:</w:t>
      </w:r>
    </w:p>
    <w:p w14:paraId="2F88523A" w14:textId="77777777" w:rsidR="0041039D" w:rsidRPr="0037453E" w:rsidRDefault="00000000">
      <w:r w:rsidRPr="0037453E">
        <w:t>To analyze customer purchase behavior, top-selling product categories, and performance across cities using Myntra’s sales data. The goal was to derive actionable insights for optimizing marketing and inventory strategies.</w:t>
      </w:r>
    </w:p>
    <w:p w14:paraId="1BC749D3" w14:textId="77777777" w:rsidR="0041039D" w:rsidRPr="0037453E" w:rsidRDefault="00000000">
      <w:pPr>
        <w:pStyle w:val="Heading2"/>
        <w:rPr>
          <w:color w:val="auto"/>
        </w:rPr>
      </w:pPr>
      <w:r w:rsidRPr="0037453E">
        <w:rPr>
          <w:color w:val="auto"/>
        </w:rPr>
        <w:t>2. Problem Statement:</w:t>
      </w:r>
    </w:p>
    <w:p w14:paraId="4767D375" w14:textId="77777777" w:rsidR="0041039D" w:rsidRPr="0037453E" w:rsidRDefault="00000000">
      <w:r w:rsidRPr="0037453E">
        <w:t>Myntra, a major e-commerce fashion platform, needed to better understand customer trends and product performance to boost conversions and customer satisfaction. Key challenges included identifying revenue-driving categories, city-wise preferences, and high-performing sellers.</w:t>
      </w:r>
    </w:p>
    <w:p w14:paraId="752804FF" w14:textId="77777777" w:rsidR="0041039D" w:rsidRPr="0037453E" w:rsidRDefault="00000000">
      <w:pPr>
        <w:pStyle w:val="Heading2"/>
        <w:rPr>
          <w:color w:val="auto"/>
        </w:rPr>
      </w:pPr>
      <w:r w:rsidRPr="0037453E">
        <w:rPr>
          <w:color w:val="auto"/>
        </w:rPr>
        <w:t>3. Data Description:</w:t>
      </w:r>
    </w:p>
    <w:p w14:paraId="1B548E25" w14:textId="77777777" w:rsidR="0041039D" w:rsidRPr="0037453E" w:rsidRDefault="00000000">
      <w:r w:rsidRPr="0037453E">
        <w:t>The dataset included:</w:t>
      </w:r>
      <w:r w:rsidRPr="0037453E">
        <w:br/>
        <w:t>- 10,000+ purchase records</w:t>
      </w:r>
      <w:r w:rsidRPr="0037453E">
        <w:br/>
        <w:t>- Product categories, sellers, city-wise data</w:t>
      </w:r>
      <w:r w:rsidRPr="0037453E">
        <w:br/>
        <w:t>- Ratings, prices, and discount information</w:t>
      </w:r>
    </w:p>
    <w:p w14:paraId="15DDDD50" w14:textId="77777777" w:rsidR="0041039D" w:rsidRPr="0037453E" w:rsidRDefault="00000000">
      <w:pPr>
        <w:pStyle w:val="Heading2"/>
        <w:rPr>
          <w:color w:val="auto"/>
        </w:rPr>
      </w:pPr>
      <w:r w:rsidRPr="0037453E">
        <w:rPr>
          <w:color w:val="auto"/>
        </w:rPr>
        <w:t>4. Tools and Technologies Used:</w:t>
      </w:r>
    </w:p>
    <w:p w14:paraId="7B7FFE8E" w14:textId="77777777" w:rsidR="0041039D" w:rsidRPr="0037453E" w:rsidRDefault="00000000">
      <w:r w:rsidRPr="0037453E">
        <w:t>Microsoft Excel</w:t>
      </w:r>
    </w:p>
    <w:p w14:paraId="78558C23" w14:textId="77777777" w:rsidR="0041039D" w:rsidRPr="0037453E" w:rsidRDefault="00000000">
      <w:pPr>
        <w:pStyle w:val="Heading2"/>
        <w:rPr>
          <w:color w:val="auto"/>
        </w:rPr>
      </w:pPr>
      <w:r w:rsidRPr="0037453E">
        <w:rPr>
          <w:color w:val="auto"/>
        </w:rPr>
        <w:t>5. Approach:</w:t>
      </w:r>
    </w:p>
    <w:p w14:paraId="04EE12FB" w14:textId="77777777" w:rsidR="0041039D" w:rsidRPr="0037453E" w:rsidRDefault="00000000">
      <w:r w:rsidRPr="0037453E">
        <w:t>- Cleaned and transformed raw Excel data to ensure consistency and accuracy.</w:t>
      </w:r>
      <w:r w:rsidRPr="0037453E">
        <w:br/>
        <w:t>- Performed category-wise and city-wise segmentation to assess revenue and order volumes.</w:t>
      </w:r>
      <w:r w:rsidRPr="0037453E">
        <w:br/>
        <w:t>- Analyzed seller performance, customer feedback (ratings), and price-discount dynamics.</w:t>
      </w:r>
      <w:r w:rsidRPr="0037453E">
        <w:br/>
        <w:t>- Built pivot tables and visual charts to interpret key patterns.</w:t>
      </w:r>
    </w:p>
    <w:p w14:paraId="3C5AC8D4" w14:textId="77777777" w:rsidR="0041039D" w:rsidRPr="0037453E" w:rsidRDefault="00000000">
      <w:pPr>
        <w:pStyle w:val="Heading2"/>
        <w:rPr>
          <w:color w:val="auto"/>
        </w:rPr>
      </w:pPr>
      <w:r w:rsidRPr="0037453E">
        <w:rPr>
          <w:color w:val="auto"/>
        </w:rPr>
        <w:t>6. Key Insights:</w:t>
      </w:r>
    </w:p>
    <w:p w14:paraId="01D735DA" w14:textId="77777777" w:rsidR="0041039D" w:rsidRPr="0037453E" w:rsidRDefault="00000000">
      <w:r w:rsidRPr="0037453E">
        <w:t>- Western wear and footwear contributed over 40% of total sales.</w:t>
      </w:r>
      <w:r w:rsidRPr="0037453E">
        <w:br/>
        <w:t>- Bangalore and Mumbai recorded the highest order volumes and revenue.</w:t>
      </w:r>
      <w:r w:rsidRPr="0037453E">
        <w:br/>
        <w:t>- Top-rated sellers consistently offered 20–30% discounts.</w:t>
      </w:r>
      <w:r w:rsidRPr="0037453E">
        <w:br/>
        <w:t>- Products priced between ₹800–₹1,200 had the highest conversion rates.</w:t>
      </w:r>
      <w:r w:rsidRPr="0037453E">
        <w:br/>
        <w:t>- 4-star and above rated products saw 35% higher repeat purchase rates.</w:t>
      </w:r>
    </w:p>
    <w:p w14:paraId="38398E97" w14:textId="77777777" w:rsidR="0041039D" w:rsidRPr="0037453E" w:rsidRDefault="00000000">
      <w:pPr>
        <w:pStyle w:val="Heading2"/>
        <w:rPr>
          <w:color w:val="auto"/>
        </w:rPr>
      </w:pPr>
      <w:r w:rsidRPr="0037453E">
        <w:rPr>
          <w:color w:val="auto"/>
        </w:rPr>
        <w:t>7. Recommendations:</w:t>
      </w:r>
    </w:p>
    <w:p w14:paraId="131FF8A6" w14:textId="77777777" w:rsidR="0041039D" w:rsidRPr="0037453E" w:rsidRDefault="00000000">
      <w:r w:rsidRPr="0037453E">
        <w:t>- Increase promotion of western wear and footwear categories during festive seasons.</w:t>
      </w:r>
      <w:r w:rsidRPr="0037453E">
        <w:br/>
        <w:t>- Encourage sellers to maintain discounts within optimal range to sustain high ratings.</w:t>
      </w:r>
      <w:r w:rsidRPr="0037453E">
        <w:br/>
        <w:t>- Tailor city-specific campaigns based on buying preferences.</w:t>
      </w:r>
      <w:r w:rsidRPr="0037453E">
        <w:br/>
        <w:t>- Feature products within mid-range price brackets for higher conversion.</w:t>
      </w:r>
    </w:p>
    <w:p w14:paraId="4C92AEDA" w14:textId="77777777" w:rsidR="0041039D" w:rsidRPr="0037453E" w:rsidRDefault="00000000">
      <w:pPr>
        <w:pStyle w:val="Heading2"/>
        <w:rPr>
          <w:color w:val="auto"/>
        </w:rPr>
      </w:pPr>
      <w:r w:rsidRPr="0037453E">
        <w:rPr>
          <w:color w:val="auto"/>
        </w:rPr>
        <w:lastRenderedPageBreak/>
        <w:t>8. Outcome:</w:t>
      </w:r>
    </w:p>
    <w:p w14:paraId="324AC407" w14:textId="77777777" w:rsidR="0041039D" w:rsidRPr="0037453E" w:rsidRDefault="00000000">
      <w:r w:rsidRPr="0037453E">
        <w:t>- Derived insights projected to enhance customer engagement by 20% and optimize sales strategies across top cities.</w:t>
      </w:r>
      <w:r w:rsidRPr="0037453E">
        <w:br/>
        <w:t>- Helped develop city-specific marketing recommendations for improved ROI.</w:t>
      </w:r>
    </w:p>
    <w:p w14:paraId="794F0A6B" w14:textId="77777777" w:rsidR="0041039D" w:rsidRPr="0037453E" w:rsidRDefault="00000000">
      <w:pPr>
        <w:pStyle w:val="Heading2"/>
        <w:rPr>
          <w:color w:val="auto"/>
        </w:rPr>
      </w:pPr>
      <w:r w:rsidRPr="0037453E">
        <w:rPr>
          <w:color w:val="auto"/>
        </w:rPr>
        <w:t>9. Conclusion:</w:t>
      </w:r>
    </w:p>
    <w:p w14:paraId="684FAED1" w14:textId="77777777" w:rsidR="0041039D" w:rsidRPr="0037453E" w:rsidRDefault="00000000">
      <w:r w:rsidRPr="0037453E">
        <w:t>This project provided a holistic understanding of Myntra’s category and customer performance metrics. It enabled identification of high-performing sellers, products, and promotional strategies to improve business outcomes.</w:t>
      </w:r>
    </w:p>
    <w:p w14:paraId="6DECF7BA" w14:textId="1555B097" w:rsidR="0041039D" w:rsidRPr="0037453E" w:rsidRDefault="0041039D"/>
    <w:sectPr w:rsidR="0041039D" w:rsidRPr="003745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605313">
    <w:abstractNumId w:val="8"/>
  </w:num>
  <w:num w:numId="2" w16cid:durableId="1532568802">
    <w:abstractNumId w:val="6"/>
  </w:num>
  <w:num w:numId="3" w16cid:durableId="744375021">
    <w:abstractNumId w:val="5"/>
  </w:num>
  <w:num w:numId="4" w16cid:durableId="649331157">
    <w:abstractNumId w:val="4"/>
  </w:num>
  <w:num w:numId="5" w16cid:durableId="1546526645">
    <w:abstractNumId w:val="7"/>
  </w:num>
  <w:num w:numId="6" w16cid:durableId="1095635517">
    <w:abstractNumId w:val="3"/>
  </w:num>
  <w:num w:numId="7" w16cid:durableId="504513524">
    <w:abstractNumId w:val="2"/>
  </w:num>
  <w:num w:numId="8" w16cid:durableId="1935434662">
    <w:abstractNumId w:val="1"/>
  </w:num>
  <w:num w:numId="9" w16cid:durableId="210013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239"/>
    <w:rsid w:val="0029639D"/>
    <w:rsid w:val="00326F90"/>
    <w:rsid w:val="0037453E"/>
    <w:rsid w:val="004103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6DA64"/>
  <w14:defaultImageDpi w14:val="300"/>
  <w15:docId w15:val="{43D40BA5-7468-43C4-8322-5D481A37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Anandha lakshmi karnan</cp:lastModifiedBy>
  <cp:revision>2</cp:revision>
  <dcterms:created xsi:type="dcterms:W3CDTF">2013-12-23T23:15:00Z</dcterms:created>
  <dcterms:modified xsi:type="dcterms:W3CDTF">2025-04-08T18:32:00Z</dcterms:modified>
  <cp:category/>
</cp:coreProperties>
</file>