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6D94D" w14:textId="77777777" w:rsidR="00E537EA" w:rsidRDefault="00E537EA" w:rsidP="00E537EA">
      <w:pPr>
        <w:pStyle w:val="NormalWeb"/>
      </w:pPr>
      <w:r>
        <w:rPr>
          <w:rStyle w:val="Strong"/>
        </w:rPr>
        <w:t>Project Title: Disney+ Hotstar Content Performance Analysis</w:t>
      </w:r>
    </w:p>
    <w:p w14:paraId="278B4314" w14:textId="77777777" w:rsidR="00E537EA" w:rsidRDefault="00E537EA" w:rsidP="00E537EA">
      <w:pPr>
        <w:pStyle w:val="NormalWeb"/>
      </w:pPr>
      <w:r>
        <w:rPr>
          <w:rStyle w:val="Strong"/>
        </w:rPr>
        <w:t>1. Objective:</w:t>
      </w:r>
      <w:r>
        <w:t xml:space="preserve"> To analyze user engagement and content performance data from Disney+ Hotstar with the goal of identifying key trends in viewership, genre preferences, and regional engagement. The insights aim to optimize content planning and marketing strategies.</w:t>
      </w:r>
    </w:p>
    <w:p w14:paraId="24992385" w14:textId="77777777" w:rsidR="00E537EA" w:rsidRDefault="00E537EA" w:rsidP="00E537EA">
      <w:pPr>
        <w:pStyle w:val="NormalWeb"/>
      </w:pPr>
      <w:r>
        <w:rPr>
          <w:rStyle w:val="Strong"/>
        </w:rPr>
        <w:t>2. Problem Statement:</w:t>
      </w:r>
      <w:r>
        <w:t xml:space="preserve"> With the digital entertainment space becoming increasingly competitive, Disney+ Hotstar needs to understand content consumption behavior across demographics and regions. Key challenges include:</w:t>
      </w:r>
    </w:p>
    <w:p w14:paraId="21F46336" w14:textId="77777777" w:rsidR="00E537EA" w:rsidRDefault="00E537EA" w:rsidP="00E537EA">
      <w:pPr>
        <w:pStyle w:val="NormalWeb"/>
        <w:numPr>
          <w:ilvl w:val="0"/>
          <w:numId w:val="10"/>
        </w:numPr>
      </w:pPr>
      <w:r>
        <w:t>Identifying most popular genres.</w:t>
      </w:r>
    </w:p>
    <w:p w14:paraId="378EC371" w14:textId="77777777" w:rsidR="00E537EA" w:rsidRDefault="00E537EA" w:rsidP="00E537EA">
      <w:pPr>
        <w:pStyle w:val="NormalWeb"/>
        <w:numPr>
          <w:ilvl w:val="0"/>
          <w:numId w:val="10"/>
        </w:numPr>
      </w:pPr>
      <w:r>
        <w:t>Understanding the impact of language and location on preferences.</w:t>
      </w:r>
    </w:p>
    <w:p w14:paraId="7AECA20F" w14:textId="77777777" w:rsidR="00E537EA" w:rsidRDefault="00E537EA" w:rsidP="00E537EA">
      <w:pPr>
        <w:pStyle w:val="NormalWeb"/>
        <w:numPr>
          <w:ilvl w:val="0"/>
          <w:numId w:val="10"/>
        </w:numPr>
      </w:pPr>
      <w:r>
        <w:t>Detecting patterns in content engagement and repeat viewership.</w:t>
      </w:r>
    </w:p>
    <w:p w14:paraId="63121BBF" w14:textId="77777777" w:rsidR="00E537EA" w:rsidRDefault="00E537EA" w:rsidP="00E537EA">
      <w:pPr>
        <w:pStyle w:val="NormalWeb"/>
      </w:pPr>
      <w:r>
        <w:rPr>
          <w:rStyle w:val="Strong"/>
        </w:rPr>
        <w:t>3. Data Description:</w:t>
      </w:r>
      <w:r>
        <w:t xml:space="preserve"> The dataset includes:</w:t>
      </w:r>
    </w:p>
    <w:p w14:paraId="48BF69CB" w14:textId="77777777" w:rsidR="00E537EA" w:rsidRDefault="00E537EA" w:rsidP="00E537EA">
      <w:pPr>
        <w:pStyle w:val="NormalWeb"/>
        <w:numPr>
          <w:ilvl w:val="0"/>
          <w:numId w:val="11"/>
        </w:numPr>
      </w:pPr>
      <w:r>
        <w:t>Performance metrics of 1,000+ titles</w:t>
      </w:r>
    </w:p>
    <w:p w14:paraId="724A70CD" w14:textId="77777777" w:rsidR="00E537EA" w:rsidRDefault="00E537EA" w:rsidP="00E537EA">
      <w:pPr>
        <w:pStyle w:val="NormalWeb"/>
        <w:numPr>
          <w:ilvl w:val="0"/>
          <w:numId w:val="11"/>
        </w:numPr>
      </w:pPr>
      <w:r>
        <w:t>Coverage of 10+ genres</w:t>
      </w:r>
    </w:p>
    <w:p w14:paraId="2CD6636E" w14:textId="77777777" w:rsidR="00E537EA" w:rsidRDefault="00E537EA" w:rsidP="00E537EA">
      <w:pPr>
        <w:pStyle w:val="NormalWeb"/>
        <w:numPr>
          <w:ilvl w:val="0"/>
          <w:numId w:val="11"/>
        </w:numPr>
      </w:pPr>
      <w:r>
        <w:t>Segmentation by location, language, and platform engagement</w:t>
      </w:r>
    </w:p>
    <w:p w14:paraId="37B14FA6" w14:textId="77777777" w:rsidR="00E537EA" w:rsidRDefault="00E537EA" w:rsidP="00E537EA">
      <w:pPr>
        <w:pStyle w:val="NormalWeb"/>
      </w:pPr>
      <w:r>
        <w:rPr>
          <w:rStyle w:val="Strong"/>
        </w:rPr>
        <w:t>4. Tools and Technologies Used:</w:t>
      </w:r>
    </w:p>
    <w:p w14:paraId="2849613B" w14:textId="77777777" w:rsidR="00E537EA" w:rsidRDefault="00E537EA" w:rsidP="00E537EA">
      <w:pPr>
        <w:pStyle w:val="NormalWeb"/>
        <w:numPr>
          <w:ilvl w:val="0"/>
          <w:numId w:val="12"/>
        </w:numPr>
      </w:pPr>
      <w:r>
        <w:t>Tableau</w:t>
      </w:r>
    </w:p>
    <w:p w14:paraId="2223EAAE" w14:textId="77777777" w:rsidR="00E537EA" w:rsidRDefault="00E537EA" w:rsidP="00E537EA">
      <w:pPr>
        <w:pStyle w:val="NormalWeb"/>
        <w:numPr>
          <w:ilvl w:val="0"/>
          <w:numId w:val="12"/>
        </w:numPr>
      </w:pPr>
      <w:r>
        <w:t>Microsoft Excel</w:t>
      </w:r>
    </w:p>
    <w:p w14:paraId="56EECB4F" w14:textId="77777777" w:rsidR="00E537EA" w:rsidRDefault="00E537EA" w:rsidP="00E537EA">
      <w:pPr>
        <w:pStyle w:val="NormalWeb"/>
      </w:pPr>
      <w:r>
        <w:rPr>
          <w:rStyle w:val="Strong"/>
        </w:rPr>
        <w:t>5. Approach:</w:t>
      </w:r>
    </w:p>
    <w:p w14:paraId="21FA7516" w14:textId="77777777" w:rsidR="00E537EA" w:rsidRDefault="00E537EA" w:rsidP="00E537EA">
      <w:pPr>
        <w:pStyle w:val="NormalWeb"/>
        <w:numPr>
          <w:ilvl w:val="0"/>
          <w:numId w:val="13"/>
        </w:numPr>
      </w:pPr>
      <w:r>
        <w:rPr>
          <w:rStyle w:val="Strong"/>
        </w:rPr>
        <w:t>Data Preparation:</w:t>
      </w:r>
      <w:r>
        <w:t xml:space="preserve"> Cleaned and formatted raw datasets; handled missing values and ensured consistency.</w:t>
      </w:r>
    </w:p>
    <w:p w14:paraId="206A893D" w14:textId="77777777" w:rsidR="00E537EA" w:rsidRDefault="00E537EA" w:rsidP="00E537EA">
      <w:pPr>
        <w:pStyle w:val="NormalWeb"/>
        <w:numPr>
          <w:ilvl w:val="0"/>
          <w:numId w:val="13"/>
        </w:numPr>
      </w:pPr>
      <w:r>
        <w:rPr>
          <w:rStyle w:val="Strong"/>
        </w:rPr>
        <w:t>Exploratory Data Analysis (EDA):</w:t>
      </w:r>
      <w:r>
        <w:t xml:space="preserve"> Segmented and analyzed data by genre, city, language; calculated KPIs such as viewership counts, bounce rate, repeat viewership, and TRP ratings.</w:t>
      </w:r>
    </w:p>
    <w:p w14:paraId="321F9E23" w14:textId="77777777" w:rsidR="00E537EA" w:rsidRDefault="00E537EA" w:rsidP="00E537EA">
      <w:pPr>
        <w:pStyle w:val="NormalWeb"/>
        <w:numPr>
          <w:ilvl w:val="0"/>
          <w:numId w:val="13"/>
        </w:numPr>
      </w:pPr>
      <w:r>
        <w:rPr>
          <w:rStyle w:val="Strong"/>
        </w:rPr>
        <w:t>Visualization:</w:t>
      </w:r>
      <w:r>
        <w:t xml:space="preserve"> Created Tableau dashboards for:</w:t>
      </w:r>
    </w:p>
    <w:p w14:paraId="0202684E" w14:textId="77777777" w:rsidR="00E537EA" w:rsidRDefault="00E537EA" w:rsidP="00E537EA">
      <w:pPr>
        <w:pStyle w:val="NormalWeb"/>
        <w:numPr>
          <w:ilvl w:val="1"/>
          <w:numId w:val="13"/>
        </w:numPr>
      </w:pPr>
      <w:r>
        <w:t>Genre-wise preferences</w:t>
      </w:r>
    </w:p>
    <w:p w14:paraId="316825AB" w14:textId="77777777" w:rsidR="00E537EA" w:rsidRDefault="00E537EA" w:rsidP="00E537EA">
      <w:pPr>
        <w:pStyle w:val="NormalWeb"/>
        <w:numPr>
          <w:ilvl w:val="1"/>
          <w:numId w:val="13"/>
        </w:numPr>
      </w:pPr>
      <w:r>
        <w:t>City/language trends</w:t>
      </w:r>
    </w:p>
    <w:p w14:paraId="0379E6D8" w14:textId="77777777" w:rsidR="00E537EA" w:rsidRDefault="00E537EA" w:rsidP="00E537EA">
      <w:pPr>
        <w:pStyle w:val="NormalWeb"/>
        <w:numPr>
          <w:ilvl w:val="1"/>
          <w:numId w:val="13"/>
        </w:numPr>
      </w:pPr>
      <w:r>
        <w:t>High repeat viewership</w:t>
      </w:r>
    </w:p>
    <w:p w14:paraId="7699AF27" w14:textId="77777777" w:rsidR="00E537EA" w:rsidRDefault="00E537EA" w:rsidP="00E537EA">
      <w:pPr>
        <w:pStyle w:val="NormalWeb"/>
        <w:numPr>
          <w:ilvl w:val="1"/>
          <w:numId w:val="13"/>
        </w:numPr>
      </w:pPr>
      <w:r>
        <w:t>TRP ratings comparison across cities</w:t>
      </w:r>
    </w:p>
    <w:p w14:paraId="00E15E56" w14:textId="77777777" w:rsidR="00E537EA" w:rsidRDefault="00E537EA" w:rsidP="00E537EA">
      <w:pPr>
        <w:pStyle w:val="NormalWeb"/>
      </w:pPr>
      <w:r>
        <w:rPr>
          <w:rStyle w:val="Strong"/>
        </w:rPr>
        <w:t>6. Key Insights:</w:t>
      </w:r>
    </w:p>
    <w:p w14:paraId="60ECC3C2" w14:textId="77777777" w:rsidR="00E537EA" w:rsidRDefault="00E537EA" w:rsidP="00E537EA">
      <w:pPr>
        <w:pStyle w:val="NormalWeb"/>
        <w:numPr>
          <w:ilvl w:val="0"/>
          <w:numId w:val="14"/>
        </w:numPr>
      </w:pPr>
      <w:r>
        <w:rPr>
          <w:rStyle w:val="Strong"/>
        </w:rPr>
        <w:t>Sports</w:t>
      </w:r>
      <w:r>
        <w:t xml:space="preserve"> emerged as the most engaging genre with </w:t>
      </w:r>
      <w:r>
        <w:rPr>
          <w:rStyle w:val="Strong"/>
        </w:rPr>
        <w:t>2.5x higher repeat viewership</w:t>
      </w:r>
      <w:r>
        <w:t xml:space="preserve"> than others.</w:t>
      </w:r>
    </w:p>
    <w:p w14:paraId="761EE45B" w14:textId="77777777" w:rsidR="00E537EA" w:rsidRDefault="00E537EA" w:rsidP="00E537EA">
      <w:pPr>
        <w:pStyle w:val="NormalWeb"/>
        <w:numPr>
          <w:ilvl w:val="0"/>
          <w:numId w:val="14"/>
        </w:numPr>
      </w:pPr>
      <w:r>
        <w:rPr>
          <w:rStyle w:val="Strong"/>
        </w:rPr>
        <w:t>60% of Tier-2 users</w:t>
      </w:r>
      <w:r>
        <w:t xml:space="preserve"> preferred content in </w:t>
      </w:r>
      <w:r>
        <w:rPr>
          <w:rStyle w:val="Strong"/>
        </w:rPr>
        <w:t>Hindi and Tamil</w:t>
      </w:r>
      <w:r>
        <w:t>.</w:t>
      </w:r>
    </w:p>
    <w:p w14:paraId="1A2B7E88" w14:textId="77777777" w:rsidR="00E537EA" w:rsidRDefault="00E537EA" w:rsidP="00E537EA">
      <w:pPr>
        <w:pStyle w:val="NormalWeb"/>
        <w:numPr>
          <w:ilvl w:val="0"/>
          <w:numId w:val="14"/>
        </w:numPr>
      </w:pPr>
      <w:r>
        <w:rPr>
          <w:rStyle w:val="Strong"/>
        </w:rPr>
        <w:t>Pune, Chennai, and Hyderabad</w:t>
      </w:r>
      <w:r>
        <w:t xml:space="preserve"> showed the highest engagement.</w:t>
      </w:r>
    </w:p>
    <w:p w14:paraId="11A1EA78" w14:textId="77777777" w:rsidR="00E537EA" w:rsidRDefault="00E537EA" w:rsidP="00E537EA">
      <w:pPr>
        <w:pStyle w:val="NormalWeb"/>
        <w:numPr>
          <w:ilvl w:val="0"/>
          <w:numId w:val="14"/>
        </w:numPr>
      </w:pPr>
      <w:r>
        <w:lastRenderedPageBreak/>
        <w:t xml:space="preserve">Content with long intros and lack of personalization had a </w:t>
      </w:r>
      <w:r>
        <w:rPr>
          <w:rStyle w:val="Strong"/>
        </w:rPr>
        <w:t>25% higher bounce rate</w:t>
      </w:r>
      <w:r>
        <w:t>.</w:t>
      </w:r>
    </w:p>
    <w:p w14:paraId="0BACC6E1" w14:textId="77777777" w:rsidR="00E537EA" w:rsidRDefault="00E537EA" w:rsidP="00E537EA">
      <w:pPr>
        <w:pStyle w:val="NormalWeb"/>
      </w:pPr>
      <w:r>
        <w:rPr>
          <w:rStyle w:val="Strong"/>
        </w:rPr>
        <w:t>7. Recommendations:</w:t>
      </w:r>
    </w:p>
    <w:p w14:paraId="7E564B93" w14:textId="77777777" w:rsidR="00E537EA" w:rsidRDefault="00E537EA" w:rsidP="00E537EA">
      <w:pPr>
        <w:pStyle w:val="NormalWeb"/>
        <w:numPr>
          <w:ilvl w:val="0"/>
          <w:numId w:val="15"/>
        </w:numPr>
      </w:pPr>
      <w:r>
        <w:t xml:space="preserve">Focus on </w:t>
      </w:r>
      <w:r>
        <w:rPr>
          <w:rStyle w:val="Strong"/>
        </w:rPr>
        <w:t>regional content</w:t>
      </w:r>
      <w:r>
        <w:t xml:space="preserve"> in Hindi and Tamil to improve engagement.</w:t>
      </w:r>
    </w:p>
    <w:p w14:paraId="4F9E3C30" w14:textId="77777777" w:rsidR="00E537EA" w:rsidRDefault="00E537EA" w:rsidP="00E537EA">
      <w:pPr>
        <w:pStyle w:val="NormalWeb"/>
        <w:numPr>
          <w:ilvl w:val="0"/>
          <w:numId w:val="15"/>
        </w:numPr>
      </w:pPr>
      <w:r>
        <w:t xml:space="preserve">Schedule </w:t>
      </w:r>
      <w:r>
        <w:rPr>
          <w:rStyle w:val="Strong"/>
        </w:rPr>
        <w:t>sports and thriller</w:t>
      </w:r>
      <w:r>
        <w:t xml:space="preserve"> content during peak hours.</w:t>
      </w:r>
    </w:p>
    <w:p w14:paraId="0477EBF6" w14:textId="77777777" w:rsidR="00E537EA" w:rsidRDefault="00E537EA" w:rsidP="00E537EA">
      <w:pPr>
        <w:pStyle w:val="NormalWeb"/>
        <w:numPr>
          <w:ilvl w:val="0"/>
          <w:numId w:val="15"/>
        </w:numPr>
      </w:pPr>
      <w:r>
        <w:t xml:space="preserve">Shorten intros and implement </w:t>
      </w:r>
      <w:r>
        <w:rPr>
          <w:rStyle w:val="Strong"/>
        </w:rPr>
        <w:t>personalized recommendations</w:t>
      </w:r>
      <w:r>
        <w:t xml:space="preserve"> to reduce bounce rate.</w:t>
      </w:r>
    </w:p>
    <w:p w14:paraId="07A3ECC6" w14:textId="77777777" w:rsidR="00E537EA" w:rsidRDefault="00E537EA" w:rsidP="00E537EA">
      <w:pPr>
        <w:pStyle w:val="NormalWeb"/>
      </w:pPr>
      <w:r>
        <w:rPr>
          <w:rStyle w:val="Strong"/>
        </w:rPr>
        <w:t>8. Outcome:</w:t>
      </w:r>
    </w:p>
    <w:p w14:paraId="36BF2872" w14:textId="77777777" w:rsidR="00E537EA" w:rsidRDefault="00E537EA" w:rsidP="00E537EA">
      <w:pPr>
        <w:pStyle w:val="NormalWeb"/>
        <w:numPr>
          <w:ilvl w:val="0"/>
          <w:numId w:val="16"/>
        </w:numPr>
      </w:pPr>
      <w:r>
        <w:t xml:space="preserve">Provided strategic recommendations projected to </w:t>
      </w:r>
      <w:r>
        <w:rPr>
          <w:rStyle w:val="Strong"/>
        </w:rPr>
        <w:t>increase engagement by 12–15%</w:t>
      </w:r>
      <w:r>
        <w:t xml:space="preserve"> in underperforming regions.</w:t>
      </w:r>
    </w:p>
    <w:p w14:paraId="5E7F5FF3" w14:textId="77777777" w:rsidR="00E537EA" w:rsidRDefault="00E537EA" w:rsidP="00E537EA">
      <w:pPr>
        <w:pStyle w:val="NormalWeb"/>
        <w:numPr>
          <w:ilvl w:val="0"/>
          <w:numId w:val="16"/>
        </w:numPr>
      </w:pPr>
      <w:r>
        <w:t xml:space="preserve">Enabled real-time trend tracking through </w:t>
      </w:r>
      <w:r>
        <w:rPr>
          <w:rStyle w:val="Strong"/>
        </w:rPr>
        <w:t>interactive Tableau dashboards</w:t>
      </w:r>
      <w:r>
        <w:t>.</w:t>
      </w:r>
    </w:p>
    <w:p w14:paraId="69E887E9" w14:textId="66336115" w:rsidR="00E537EA" w:rsidRDefault="00E537EA" w:rsidP="00E537EA">
      <w:pPr>
        <w:pStyle w:val="NormalWeb"/>
      </w:pPr>
      <w:r>
        <w:rPr>
          <w:rStyle w:val="Strong"/>
        </w:rPr>
        <w:t>9. Conclusion:</w:t>
      </w:r>
      <w:r>
        <w:t xml:space="preserve"> The analysis offered a deep understanding of viewer behavior on Disney+ Hotstar. Insights into genre, language, and city-based engagement enable data-driven decisions to enhance user experience and retention.</w:t>
      </w:r>
    </w:p>
    <w:p w14:paraId="0604D9E0" w14:textId="77777777" w:rsidR="007718CC" w:rsidRPr="00E537EA" w:rsidRDefault="007718CC" w:rsidP="00E537EA"/>
    <w:sectPr w:rsidR="007718CC" w:rsidRPr="00E537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02142D"/>
    <w:multiLevelType w:val="multilevel"/>
    <w:tmpl w:val="52B6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DB62F3"/>
    <w:multiLevelType w:val="multilevel"/>
    <w:tmpl w:val="BA2E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F39C5"/>
    <w:multiLevelType w:val="multilevel"/>
    <w:tmpl w:val="04DE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40278E"/>
    <w:multiLevelType w:val="multilevel"/>
    <w:tmpl w:val="4C16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A5FC5"/>
    <w:multiLevelType w:val="multilevel"/>
    <w:tmpl w:val="AAE4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E4889"/>
    <w:multiLevelType w:val="multilevel"/>
    <w:tmpl w:val="E680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EB08F3"/>
    <w:multiLevelType w:val="multilevel"/>
    <w:tmpl w:val="08DC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976188">
    <w:abstractNumId w:val="8"/>
  </w:num>
  <w:num w:numId="2" w16cid:durableId="2078163420">
    <w:abstractNumId w:val="6"/>
  </w:num>
  <w:num w:numId="3" w16cid:durableId="1603300641">
    <w:abstractNumId w:val="5"/>
  </w:num>
  <w:num w:numId="4" w16cid:durableId="780683244">
    <w:abstractNumId w:val="4"/>
  </w:num>
  <w:num w:numId="5" w16cid:durableId="720131150">
    <w:abstractNumId w:val="7"/>
  </w:num>
  <w:num w:numId="6" w16cid:durableId="128013266">
    <w:abstractNumId w:val="3"/>
  </w:num>
  <w:num w:numId="7" w16cid:durableId="1997755807">
    <w:abstractNumId w:val="2"/>
  </w:num>
  <w:num w:numId="8" w16cid:durableId="1459299229">
    <w:abstractNumId w:val="1"/>
  </w:num>
  <w:num w:numId="9" w16cid:durableId="259290381">
    <w:abstractNumId w:val="0"/>
  </w:num>
  <w:num w:numId="10" w16cid:durableId="1763063804">
    <w:abstractNumId w:val="11"/>
  </w:num>
  <w:num w:numId="11" w16cid:durableId="718431191">
    <w:abstractNumId w:val="15"/>
  </w:num>
  <w:num w:numId="12" w16cid:durableId="1358191887">
    <w:abstractNumId w:val="14"/>
  </w:num>
  <w:num w:numId="13" w16cid:durableId="612590011">
    <w:abstractNumId w:val="13"/>
  </w:num>
  <w:num w:numId="14" w16cid:durableId="16322358">
    <w:abstractNumId w:val="9"/>
  </w:num>
  <w:num w:numId="15" w16cid:durableId="878786437">
    <w:abstractNumId w:val="12"/>
  </w:num>
  <w:num w:numId="16" w16cid:durableId="7416368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3B80"/>
    <w:rsid w:val="007718CC"/>
    <w:rsid w:val="00AA1D8D"/>
    <w:rsid w:val="00B47730"/>
    <w:rsid w:val="00CB0664"/>
    <w:rsid w:val="00E537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E073D4"/>
  <w14:defaultImageDpi w14:val="300"/>
  <w15:docId w15:val="{BF3E2CA2-EA5C-4B2B-9EB7-2C5ADF1C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53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4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Anandha lakshmi karnan</cp:lastModifiedBy>
  <cp:revision>2</cp:revision>
  <dcterms:created xsi:type="dcterms:W3CDTF">2013-12-23T23:15:00Z</dcterms:created>
  <dcterms:modified xsi:type="dcterms:W3CDTF">2025-04-07T18:02:00Z</dcterms:modified>
  <cp:category/>
</cp:coreProperties>
</file>