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6F6FA">
    <v:background id="_x0000_s1025">
      <v:fill type="gradient" on="t" color2="#FFFFFF" angle="-135" focus="100%" focussize="0f,0f" focusposition="0f,0f"/>
    </v:background>
  </w:background>
  <w:body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ascii="Cambria" w:hAnsi="Cambria" w:cs="Times New Roman"/>
          <w:color w:val="002060"/>
          <w:sz w:val="36"/>
          <w:szCs w:val="36"/>
        </w:rPr>
        <w:t xml:space="preserve">First Name </w:t>
      </w:r>
      <w:r>
        <w:rPr>
          <w:rFonts w:ascii="Cambria" w:hAnsi="Cambria" w:cs="Times New Roman"/>
          <w:sz w:val="36"/>
          <w:szCs w:val="36"/>
        </w:rPr>
        <w:t>–</w:t>
      </w:r>
      <w:r>
        <w:rPr>
          <w:rFonts w:hint="default" w:ascii="Cambria" w:hAnsi="Cambria" w:cs="Times New Roman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 xml:space="preserve"> ANANDHABALA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ascii="Cambria" w:hAnsi="Cambria" w:cs="Times New Roman"/>
          <w:color w:val="002060"/>
          <w:sz w:val="36"/>
          <w:szCs w:val="36"/>
        </w:rPr>
        <w:t xml:space="preserve">Last Name </w:t>
      </w:r>
      <w:r>
        <w:rPr>
          <w:rFonts w:ascii="Cambria" w:hAnsi="Cambria" w:cs="Times New Roman"/>
          <w:sz w:val="36"/>
          <w:szCs w:val="36"/>
        </w:rPr>
        <w:t>–</w:t>
      </w:r>
      <w:r>
        <w:rPr>
          <w:rFonts w:cs="Times New Roman"/>
          <w:sz w:val="24"/>
          <w:szCs w:val="24"/>
        </w:rPr>
        <w:t xml:space="preserve"> </w:t>
      </w:r>
      <w:r>
        <w:rPr>
          <w:rFonts w:hint="default" w:cs="Times New Roman"/>
          <w:sz w:val="24"/>
          <w:szCs w:val="24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>A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ascii="Cambria" w:hAnsi="Cambria" w:cs="Times New Roman"/>
          <w:color w:val="002060"/>
          <w:sz w:val="36"/>
          <w:szCs w:val="36"/>
        </w:rPr>
        <w:t xml:space="preserve">College Name </w:t>
      </w:r>
      <w:r>
        <w:rPr>
          <w:rFonts w:ascii="Cambria" w:hAnsi="Cambria" w:cs="Times New Roman"/>
          <w:sz w:val="36"/>
          <w:szCs w:val="36"/>
        </w:rPr>
        <w:t>–</w:t>
      </w:r>
      <w:r>
        <w:rPr>
          <w:rFonts w:hint="default"/>
          <w:b/>
          <w:bCs/>
          <w:sz w:val="21"/>
          <w:szCs w:val="21"/>
          <w:lang w:val="en-IN"/>
        </w:rPr>
        <w:t xml:space="preserve">RVS COLLEGE OF ARTS AND SCIENCE     </w:t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Degree </w:t>
      </w:r>
      <w:r>
        <w:rPr>
          <w:rFonts w:ascii="Cambria" w:hAnsi="Cambria" w:eastAsia="MS Gothic" w:cs="Times New Roman"/>
          <w:sz w:val="36"/>
          <w:szCs w:val="36"/>
        </w:rPr>
        <w:t>–</w:t>
      </w:r>
      <w:r>
        <w:rPr>
          <w:rFonts w:hint="default" w:ascii="Cambria" w:hAnsi="Cambria" w:eastAsia="MS Gothic" w:cs="Times New Roman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>MSC COMPUTER SCIENCE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Percentage/Grade </w:t>
      </w:r>
      <w:r>
        <w:rPr>
          <w:rFonts w:ascii="Cambria" w:hAnsi="Cambria" w:eastAsia="MS Gothic" w:cs="Times New Roman"/>
          <w:sz w:val="36"/>
          <w:szCs w:val="36"/>
        </w:rPr>
        <w:t>–</w:t>
      </w:r>
      <w:r>
        <w:rPr>
          <w:rFonts w:hint="default" w:ascii="Cambria" w:hAnsi="Cambria" w:eastAsia="MS Gothic" w:cs="Times New Roman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 xml:space="preserve">95% percentage  </w:t>
      </w:r>
      <w:r>
        <w:rPr>
          <w:rFonts w:eastAsia="MS Gothic"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Year and Semester </w:t>
      </w:r>
      <w:r>
        <w:rPr>
          <w:rFonts w:ascii="Cambria" w:hAnsi="Cambria" w:eastAsia="MS Gothic" w:cs="Times New Roman"/>
          <w:sz w:val="36"/>
          <w:szCs w:val="36"/>
        </w:rPr>
        <w:t>–</w:t>
      </w:r>
      <w:r>
        <w:rPr>
          <w:rFonts w:hint="default" w:ascii="Cambria" w:hAnsi="Cambria" w:eastAsia="MS Gothic" w:cs="Times New Roman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>2 YEAR / 3 semester</w:t>
      </w: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color w:val="FF0000"/>
          <w:sz w:val="24"/>
          <w:szCs w:val="24"/>
          <w:lang w:val="en-IN"/>
        </w:rPr>
        <w:t xml:space="preserve">TEST LINK </w:t>
      </w:r>
      <w:r>
        <w:rPr>
          <w:rFonts w:hint="default"/>
          <w:b/>
          <w:bCs/>
          <w:sz w:val="24"/>
          <w:szCs w:val="24"/>
          <w:lang w:val="en-IN"/>
        </w:rPr>
        <w:t xml:space="preserve">: </w:t>
      </w:r>
      <w:r>
        <w:rPr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lang w:val="en-IN"/>
        </w:rPr>
        <w:instrText xml:space="preserve"> HYPERLINK "https://github.com/Anandhabala/GDKN-INTERVIEW-TEST.git" </w:instrText>
      </w:r>
      <w:r>
        <w:rPr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7"/>
          <w:rFonts w:hint="default"/>
          <w:b/>
          <w:bCs/>
          <w:sz w:val="24"/>
          <w:szCs w:val="24"/>
          <w:lang w:val="en-IN"/>
        </w:rPr>
        <w:t>https://github.com/Anandhabala/GDKN-INTERVIEW-TEST.git</w:t>
      </w:r>
      <w:r>
        <w:rPr>
          <w:rFonts w:hint="default"/>
          <w:b/>
          <w:bCs/>
          <w:sz w:val="24"/>
          <w:szCs w:val="24"/>
          <w:lang w:val="en-IN"/>
        </w:rPr>
        <w:fldChar w:fldCharType="end"/>
      </w: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Contact Number </w:t>
      </w:r>
      <w:r>
        <w:rPr>
          <w:rFonts w:ascii="Cambria" w:hAnsi="Cambria" w:eastAsia="MS Gothic" w:cs="Times New Roman"/>
          <w:sz w:val="36"/>
          <w:szCs w:val="36"/>
        </w:rPr>
        <w:t>–</w:t>
      </w:r>
      <w:r>
        <w:rPr>
          <w:rFonts w:eastAsia="MS Gothic" w:cs="Times New Roman"/>
          <w:sz w:val="24"/>
          <w:szCs w:val="24"/>
        </w:rPr>
        <w:t xml:space="preserve"> </w:t>
      </w:r>
      <w:r>
        <w:rPr>
          <w:rFonts w:eastAsia="MS Gothic" w:cs="Times New Roman"/>
          <w:sz w:val="24"/>
          <w:szCs w:val="24"/>
        </w:rPr>
        <w:tab/>
      </w:r>
      <w:r>
        <w:rPr>
          <w:rFonts w:hint="default"/>
          <w:b/>
          <w:bCs/>
          <w:sz w:val="21"/>
          <w:szCs w:val="21"/>
          <w:lang w:val="en-IN"/>
        </w:rPr>
        <w:t xml:space="preserve"> 9787409574</w:t>
      </w:r>
      <w:r>
        <w:rPr>
          <w:rFonts w:eastAsia="MS Gothic" w:cs="Times New Roman"/>
          <w:sz w:val="24"/>
          <w:szCs w:val="24"/>
        </w:rPr>
        <w:tab/>
      </w:r>
      <w:r>
        <w:rPr>
          <w:rFonts w:eastAsia="MS Gothic" w:cs="Times New Roman"/>
          <w:sz w:val="24"/>
          <w:szCs w:val="24"/>
        </w:rPr>
        <w:tab/>
      </w:r>
      <w:r>
        <w:rPr>
          <w:rFonts w:eastAsia="MS Gothic" w:cs="Times New Roman"/>
          <w:sz w:val="24"/>
          <w:szCs w:val="24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Email ID </w:t>
      </w:r>
      <w:r>
        <w:rPr>
          <w:rFonts w:ascii="Cambria" w:hAnsi="Cambria" w:eastAsia="MS Gothic" w:cs="Times New Roman"/>
          <w:sz w:val="36"/>
          <w:szCs w:val="36"/>
        </w:rPr>
        <w:t>–</w:t>
      </w:r>
      <w:r>
        <w:rPr>
          <w:rFonts w:hint="default" w:ascii="Cambria" w:hAnsi="Cambria" w:eastAsia="MS Gothic" w:cs="Times New Roman"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21"/>
          <w:szCs w:val="21"/>
          <w:lang w:val="en-IN"/>
        </w:rPr>
        <w:t>anandhabala2@gmail.com</w:t>
      </w:r>
    </w:p>
    <w:p>
      <w:pPr>
        <w:rPr>
          <w:rFonts w:hint="default" w:eastAsia="MS Gothic" w:cs="Times New Roman"/>
          <w:sz w:val="24"/>
          <w:szCs w:val="24"/>
          <w:lang w:val="en-IN"/>
        </w:rPr>
      </w:pPr>
    </w:p>
    <w:p>
      <w:pPr>
        <w:rPr>
          <w:rFonts w:ascii="Cambria" w:hAnsi="Cambria" w:eastAsia="MS Gothic" w:cs="Times New Roman"/>
          <w:color w:val="002060"/>
          <w:sz w:val="36"/>
          <w:szCs w:val="36"/>
        </w:rPr>
      </w:pPr>
      <w:r>
        <w:rPr>
          <w:rFonts w:ascii="Cambria" w:hAnsi="Cambria" w:eastAsia="MS Gothic" w:cs="Times New Roman"/>
          <w:color w:val="002060"/>
          <w:sz w:val="36"/>
          <w:szCs w:val="36"/>
        </w:rPr>
        <w:t>Technical Expertise –</w:t>
      </w:r>
    </w:p>
    <w:p>
      <w:pPr>
        <w:rPr>
          <w:rFonts w:ascii="Cambria" w:hAnsi="Cambria" w:eastAsia="MS Gothic" w:cs="Times New Roman"/>
          <w:color w:val="002060"/>
          <w:sz w:val="36"/>
          <w:szCs w:val="36"/>
        </w:rPr>
      </w:pPr>
      <w:r>
        <w:rPr>
          <w:rFonts w:ascii="Cambria" w:hAnsi="Cambria" w:eastAsia="MS Gothic" w:cs="Times New Roman"/>
          <w:color w:val="002060"/>
          <w:sz w:val="36"/>
          <w:szCs w:val="36"/>
        </w:rPr>
        <w:t>HTML</w:t>
      </w:r>
      <w:sdt>
        <w:sdtPr>
          <w:rPr>
            <w:rFonts w:ascii="Cambria" w:hAnsi="Cambria" w:eastAsia="MS Gothic" w:cs="Times New Roman"/>
            <w:color w:val="002060"/>
            <w:sz w:val="36"/>
            <w:szCs w:val="36"/>
          </w:rPr>
          <w:id w:val="1471856409"/>
          <w14:checkbox>
            <w14:checked w14:val="1"/>
            <w14:checkedState w14:val="25CF" w14:font="Times New Roman"/>
            <w14:uncheckedState w14:val="25CB" w14:font="Times New Roman"/>
          </w14:checkbox>
        </w:sdtPr>
        <w:sdtEndPr>
          <w:rPr>
            <w:rFonts w:ascii="Cambria" w:hAnsi="Cambria" w:eastAsia="MS Gothic" w:cs="Times New Roman"/>
            <w:color w:val="002060"/>
            <w:sz w:val="36"/>
            <w:szCs w:val="36"/>
          </w:rPr>
        </w:sdtEndPr>
        <w:sdtContent>
          <w:r>
            <w:rPr>
              <w:rFonts w:ascii="Times New Roman" w:hAnsi="Times New Roman" w:eastAsia="MS Gothic" w:cs="Times New Roman"/>
              <w:color w:val="002060"/>
              <w:sz w:val="36"/>
              <w:szCs w:val="36"/>
              <w:lang w:val="en-US" w:eastAsia="en-US" w:bidi="ar-SA"/>
            </w:rPr>
            <w:t>●</w:t>
          </w:r>
        </w:sdtContent>
      </w:sdt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 </w:t>
      </w:r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CSS </w:t>
      </w:r>
      <w:sdt>
        <w:sdtPr>
          <w:rPr>
            <w:rFonts w:ascii="Cambria" w:hAnsi="Cambria" w:eastAsia="MS Gothic" w:cs="Times New Roman"/>
            <w:color w:val="002060"/>
            <w:sz w:val="36"/>
            <w:szCs w:val="36"/>
          </w:rPr>
          <w:id w:val="147557570"/>
          <w14:checkbox>
            <w14:checked w14:val="1"/>
            <w14:checkedState w14:val="25CF" w14:font="Times New Roman"/>
            <w14:uncheckedState w14:val="25CB" w14:font="Times New Roman"/>
          </w14:checkbox>
        </w:sdtPr>
        <w:sdtEndPr>
          <w:rPr>
            <w:rFonts w:ascii="Cambria" w:hAnsi="Cambria" w:eastAsia="MS Gothic" w:cs="Times New Roman"/>
            <w:color w:val="002060"/>
            <w:sz w:val="36"/>
            <w:szCs w:val="36"/>
          </w:rPr>
        </w:sdtEndPr>
        <w:sdtContent>
          <w:r>
            <w:rPr>
              <w:rFonts w:ascii="Times New Roman" w:hAnsi="Times New Roman" w:eastAsia="MS Gothic" w:cs="Times New Roman"/>
              <w:color w:val="002060"/>
              <w:sz w:val="36"/>
              <w:szCs w:val="36"/>
              <w:lang w:val="en-US" w:eastAsia="en-US" w:bidi="ar-SA"/>
            </w:rPr>
            <w:t>●</w:t>
          </w:r>
        </w:sdtContent>
      </w:sdt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      </w:t>
      </w:r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JavaScript </w:t>
      </w:r>
      <w:sdt>
        <w:sdtPr>
          <w:rPr>
            <w:rFonts w:ascii="Cambria" w:hAnsi="Cambria" w:eastAsia="MS Gothic" w:cs="Times New Roman"/>
            <w:color w:val="002060"/>
            <w:sz w:val="36"/>
            <w:szCs w:val="36"/>
          </w:rPr>
          <w:id w:val="-2047585881"/>
          <w14:checkbox>
            <w14:checked w14:val="1"/>
            <w14:checkedState w14:val="25CF" w14:font="Times New Roman"/>
            <w14:uncheckedState w14:val="25CB" w14:font="Times New Roman"/>
          </w14:checkbox>
        </w:sdtPr>
        <w:sdtEndPr>
          <w:rPr>
            <w:rFonts w:ascii="Cambria" w:hAnsi="Cambria" w:eastAsia="MS Gothic" w:cs="Times New Roman"/>
            <w:color w:val="002060"/>
            <w:sz w:val="36"/>
            <w:szCs w:val="36"/>
          </w:rPr>
        </w:sdtEndPr>
        <w:sdtContent>
          <w:r>
            <w:rPr>
              <w:rFonts w:ascii="Times New Roman" w:hAnsi="Times New Roman" w:eastAsia="MS Gothic" w:cs="Times New Roman"/>
              <w:color w:val="002060"/>
              <w:sz w:val="36"/>
              <w:szCs w:val="36"/>
              <w:lang w:val="en-US" w:eastAsia="en-US" w:bidi="ar-SA"/>
            </w:rPr>
            <w:t>●</w:t>
          </w:r>
        </w:sdtContent>
      </w:sdt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      React.Js </w:t>
      </w:r>
      <w:sdt>
        <w:sdtPr>
          <w:rPr>
            <w:rFonts w:ascii="Cambria" w:hAnsi="Cambria" w:eastAsia="MS Gothic" w:cs="Times New Roman"/>
            <w:color w:val="002060"/>
            <w:sz w:val="36"/>
            <w:szCs w:val="36"/>
          </w:rPr>
          <w:id w:val="1072783534"/>
          <w14:checkbox>
            <w14:checked w14:val="1"/>
            <w14:checkedState w14:val="25CF" w14:font="Times New Roman"/>
            <w14:uncheckedState w14:val="25CB" w14:font="Times New Roman"/>
          </w14:checkbox>
        </w:sdtPr>
        <w:sdtEndPr>
          <w:rPr>
            <w:rFonts w:ascii="Cambria" w:hAnsi="Cambria" w:eastAsia="MS Gothic" w:cs="Times New Roman"/>
            <w:color w:val="002060"/>
            <w:sz w:val="36"/>
            <w:szCs w:val="36"/>
          </w:rPr>
        </w:sdtEndPr>
        <w:sdtContent>
          <w:r>
            <w:rPr>
              <w:rFonts w:ascii="Times New Roman" w:hAnsi="Times New Roman" w:eastAsia="MS Gothic" w:cs="Times New Roman"/>
              <w:color w:val="002060"/>
              <w:sz w:val="36"/>
              <w:szCs w:val="36"/>
              <w:lang w:val="en-US" w:eastAsia="en-US" w:bidi="ar-SA"/>
            </w:rPr>
            <w:t>●</w:t>
          </w:r>
        </w:sdtContent>
      </w:sdt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   Angular </w:t>
      </w:r>
      <w:sdt>
        <w:sdtPr>
          <w:rPr>
            <w:rFonts w:ascii="Cambria" w:hAnsi="Cambria" w:eastAsia="MS Gothic" w:cs="Times New Roman"/>
            <w:color w:val="002060"/>
            <w:sz w:val="36"/>
            <w:szCs w:val="36"/>
          </w:rPr>
          <w:id w:val="-757604713"/>
          <w14:checkbox>
            <w14:checked w14:val="0"/>
            <w14:checkedState w14:val="25CF" w14:font="Times New Roman"/>
            <w14:uncheckedState w14:val="25CB" w14:font="Times New Roman"/>
          </w14:checkbox>
        </w:sdtPr>
        <w:sdtEndPr>
          <w:rPr>
            <w:rFonts w:ascii="Cambria" w:hAnsi="Cambria" w:eastAsia="MS Gothic" w:cs="Times New Roman"/>
            <w:color w:val="002060"/>
            <w:sz w:val="36"/>
            <w:szCs w:val="36"/>
          </w:rPr>
        </w:sdtEndPr>
        <w:sdtContent>
          <w:r>
            <w:rPr>
              <w:rFonts w:ascii="Times New Roman" w:hAnsi="Times New Roman" w:eastAsia="MS Gothic" w:cs="Times New Roman"/>
              <w:color w:val="002060"/>
              <w:sz w:val="36"/>
              <w:szCs w:val="36"/>
            </w:rPr>
            <w:t>○</w:t>
          </w:r>
        </w:sdtContent>
      </w:sdt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ab/>
      </w:r>
      <w:r>
        <w:rPr>
          <w:rFonts w:ascii="Cambria" w:hAnsi="Cambria" w:eastAsia="MS Gothic" w:cs="Times New Roman"/>
          <w:color w:val="002060"/>
          <w:sz w:val="36"/>
          <w:szCs w:val="36"/>
        </w:rPr>
        <w:t xml:space="preserve">Node.Js </w:t>
      </w:r>
      <w:sdt>
        <w:sdtPr>
          <w:rPr>
            <w:rFonts w:ascii="Cambria" w:hAnsi="Cambria" w:eastAsia="MS Gothic" w:cs="Times New Roman"/>
            <w:color w:val="002060"/>
            <w:sz w:val="36"/>
            <w:szCs w:val="36"/>
          </w:rPr>
          <w:id w:val="208154222"/>
          <w14:checkbox>
            <w14:checked w14:val="1"/>
            <w14:checkedState w14:val="25CF" w14:font="Times New Roman"/>
            <w14:uncheckedState w14:val="25CB" w14:font="Times New Roman"/>
          </w14:checkbox>
        </w:sdtPr>
        <w:sdtEndPr>
          <w:rPr>
            <w:rFonts w:ascii="Cambria" w:hAnsi="Cambria" w:eastAsia="MS Gothic" w:cs="Times New Roman"/>
            <w:color w:val="002060"/>
            <w:sz w:val="36"/>
            <w:szCs w:val="36"/>
          </w:rPr>
        </w:sdtEndPr>
        <w:sdtContent>
          <w:r>
            <w:rPr>
              <w:rFonts w:ascii="Times New Roman" w:hAnsi="Times New Roman" w:eastAsia="MS Gothic" w:cs="Times New Roman"/>
              <w:color w:val="002060"/>
              <w:sz w:val="36"/>
              <w:szCs w:val="36"/>
              <w:lang w:val="en-US" w:eastAsia="en-US" w:bidi="ar-SA"/>
            </w:rPr>
            <w:t>●</w:t>
          </w:r>
        </w:sdtContent>
      </w:sdt>
    </w:p>
    <w:p>
      <w:pPr>
        <w:rPr>
          <w:rFonts w:eastAsia="MS Gothic"/>
          <w:sz w:val="40"/>
          <w:szCs w:val="40"/>
        </w:rPr>
      </w:pPr>
    </w:p>
    <w:tbl>
      <w:tblPr>
        <w:tblStyle w:val="8"/>
        <w:tblW w:w="11458" w:type="dxa"/>
        <w:tblInd w:w="-10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4075"/>
        <w:gridCol w:w="6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DEEAF6" w:themeFill="accent5" w:themeFillTint="33"/>
            <w:noWrap/>
          </w:tcPr>
          <w:p>
            <w:pPr>
              <w:spacing w:line="240" w:lineRule="auto"/>
              <w:jc w:val="center"/>
              <w:rPr>
                <w:rFonts w:eastAsia="MS Gothic" w:cs="Aldhabi"/>
                <w:b/>
                <w:bCs/>
                <w:color w:val="002060"/>
              </w:rPr>
            </w:pPr>
            <w:r>
              <w:rPr>
                <w:rFonts w:eastAsia="MS Gothic" w:cs="Aldhabi"/>
                <w:b/>
                <w:bCs/>
                <w:color w:val="002060"/>
              </w:rPr>
              <w:t>S. No.</w:t>
            </w:r>
          </w:p>
        </w:tc>
        <w:tc>
          <w:tcPr>
            <w:tcW w:w="4075" w:type="dxa"/>
            <w:shd w:val="clear" w:color="auto" w:fill="DEEAF6" w:themeFill="accent5" w:themeFillTint="33"/>
            <w:noWrap/>
          </w:tcPr>
          <w:p>
            <w:pPr>
              <w:spacing w:line="240" w:lineRule="auto"/>
              <w:jc w:val="center"/>
              <w:rPr>
                <w:rFonts w:eastAsia="MS Gothic" w:cs="Aldhabi"/>
                <w:b/>
                <w:bCs/>
                <w:color w:val="002060"/>
              </w:rPr>
            </w:pPr>
            <w:r>
              <w:rPr>
                <w:rFonts w:eastAsia="MS Gothic" w:cs="Aldhabi"/>
                <w:b/>
                <w:bCs/>
                <w:color w:val="002060"/>
              </w:rPr>
              <w:t>Questions</w:t>
            </w:r>
          </w:p>
        </w:tc>
        <w:tc>
          <w:tcPr>
            <w:tcW w:w="6573" w:type="dxa"/>
            <w:shd w:val="clear" w:color="auto" w:fill="DEEAF6" w:themeFill="accent5" w:themeFillTint="33"/>
          </w:tcPr>
          <w:p>
            <w:pPr>
              <w:spacing w:line="240" w:lineRule="auto"/>
              <w:jc w:val="center"/>
              <w:rPr>
                <w:rFonts w:eastAsia="MS Gothic" w:cs="Aldhabi"/>
                <w:b/>
                <w:bCs/>
                <w:color w:val="002060"/>
              </w:rPr>
            </w:pPr>
            <w:r>
              <w:rPr>
                <w:rFonts w:eastAsia="MS Gothic" w:cs="Aldhabi"/>
                <w:b/>
                <w:bCs/>
                <w:color w:val="002060"/>
              </w:rPr>
              <w:t>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What are tags and attributes in HTML?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</w:rPr>
              <w:t>“HTML attributes” are special words which provide additional information about the elements or attributes are the modifier of the HTML element</w:t>
            </w:r>
          </w:p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hint="default" w:eastAsia="MS Gothic"/>
              </w:rPr>
              <w:t>The required and optional attributes modify specific HTML elements.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2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What is the difference between the ‘id’ attribute and the ‘class’ attribute of HTML elements</w:t>
            </w:r>
          </w:p>
        </w:tc>
        <w:tc>
          <w:tcPr>
            <w:tcW w:w="6573" w:type="dxa"/>
          </w:tcPr>
          <w:p>
            <w:pPr>
              <w:rPr>
                <w:rFonts w:hint="default" w:eastAsia="MS Gothic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</w:rPr>
              <w:t>Id:“They are unique”</w:t>
            </w:r>
          </w:p>
          <w:p>
            <w:pPr>
              <w:rPr>
                <w:rFonts w:hint="default" w:eastAsia="MS Gothic"/>
                <w:lang w:val="en-IN"/>
              </w:rPr>
            </w:pPr>
            <w:r>
              <w:rPr>
                <w:rFonts w:hint="default" w:eastAsia="MS Gothic"/>
              </w:rPr>
              <w:t>Can be applied to a single element</w:t>
            </w:r>
            <w:r>
              <w:rPr>
                <w:rFonts w:hint="default" w:eastAsia="MS Gothic"/>
                <w:lang w:val="en-IN"/>
              </w:rPr>
              <w:t xml:space="preserve"> </w:t>
            </w:r>
            <w:r>
              <w:rPr>
                <w:rFonts w:hint="default" w:eastAsia="MS Gothic"/>
              </w:rPr>
              <w:t>E</w:t>
            </w:r>
            <w:r>
              <w:rPr>
                <w:rFonts w:hint="default" w:eastAsia="MS Gothic"/>
                <w:lang w:val="en-IN"/>
              </w:rPr>
              <w:t>lememt</w:t>
            </w:r>
          </w:p>
          <w:p>
            <w:pPr>
              <w:rPr>
                <w:rFonts w:hint="default" w:eastAsia="MS Gothic"/>
                <w:lang w:val="en-IN"/>
              </w:rPr>
            </w:pPr>
            <w:r>
              <w:rPr>
                <w:rFonts w:hint="default" w:eastAsia="MS Gothic"/>
              </w:rPr>
              <w:t>Class:</w:t>
            </w:r>
            <w:r>
              <w:rPr>
                <w:rFonts w:hint="default" w:eastAsia="MS Gothic"/>
                <w:lang w:val="en-IN"/>
              </w:rPr>
              <w:t xml:space="preserve"> “Are not Unique”</w:t>
            </w:r>
          </w:p>
          <w:p>
            <w:pPr>
              <w:rPr>
                <w:rFonts w:hint="default" w:eastAsia="MS Gothic"/>
                <w:lang w:val="en-IN"/>
              </w:rPr>
            </w:pPr>
            <w:r>
              <w:rPr>
                <w:rFonts w:hint="default" w:eastAsia="MS Gothic"/>
                <w:lang w:val="en-IN"/>
              </w:rPr>
              <w:t>Can be applied to a multiple elementQ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3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Can we display a web page inside a web page or Is nesting of webpages possible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</w:rPr>
              <w:t>HTML Iframe is used to display a nested webpage</w:t>
            </w:r>
          </w:p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hint="default" w:eastAsia="MS Gothic"/>
              </w:rPr>
              <w:t>The user needs embedded content in the website used Nested web pages concepts. It's a web page within a web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4</w:t>
            </w:r>
          </w:p>
        </w:tc>
        <w:tc>
          <w:tcPr>
            <w:tcW w:w="4075" w:type="dxa"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What is the difference between “display: none” and “visibility: hidden”?</w:t>
            </w:r>
          </w:p>
        </w:tc>
        <w:tc>
          <w:tcPr>
            <w:tcW w:w="6573" w:type="dxa"/>
          </w:tcPr>
          <w:p>
            <w:pPr>
              <w:rPr>
                <w:rFonts w:hint="default" w:eastAsia="MS Gothic"/>
                <w:lang w:val="en-IN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</w:rPr>
              <w:t>It is not display as well as ‘not allocate’ space where placed particular controller</w:t>
            </w:r>
            <w:r>
              <w:rPr>
                <w:rFonts w:hint="default" w:eastAsia="MS Gothic"/>
                <w:lang w:val="en-IN"/>
              </w:rPr>
              <w:t xml:space="preserve"> its not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5</w:t>
            </w:r>
          </w:p>
        </w:tc>
        <w:tc>
          <w:tcPr>
            <w:tcW w:w="4075" w:type="dxa"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Difference btw absolute and fixed position?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Fixed means the object is not moved.but absolute is its screen wise is adjest the screen.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6</w:t>
            </w:r>
          </w:p>
        </w:tc>
        <w:tc>
          <w:tcPr>
            <w:tcW w:w="4075" w:type="dxa"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Difference btw div and span?</w:t>
            </w:r>
          </w:p>
        </w:tc>
        <w:tc>
          <w:tcPr>
            <w:tcW w:w="6573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>DIV IS CONTAINER inside of consider you can add the text.</w:t>
            </w:r>
          </w:p>
          <w:p>
            <w:pPr>
              <w:rPr>
                <w:rFonts w:eastAsia="MS Gothic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 xml:space="preserve">         The span is next line print the using the span.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7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Please write Merits and demerits of embedded style sheets. (At least 2)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</w:rPr>
              <w:t>Multiple tag types can be created in a single document</w:t>
            </w:r>
          </w:p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hint="default" w:eastAsia="MS Gothic"/>
              </w:rPr>
              <w:t>can be applied by using Selector and Grouping methods.</w:t>
            </w:r>
          </w:p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hint="default" w:eastAsia="MS Gothic"/>
              </w:rPr>
              <w:t>Demerits:</w:t>
            </w:r>
          </w:p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hint="default" w:eastAsia="MS Gothic"/>
              </w:rPr>
              <w:t>Multiple documents cannot be controlled.</w:t>
            </w:r>
          </w:p>
          <w:p>
            <w:pPr>
              <w:spacing w:line="240" w:lineRule="auto"/>
              <w:rPr>
                <w:rFonts w:hint="default" w:eastAsia="MS Gothic"/>
              </w:rPr>
            </w:pPr>
            <w:r>
              <w:rPr>
                <w:rFonts w:hint="default" w:eastAsia="MS Gothic"/>
              </w:rPr>
              <w:t>pages may not be rendered correctly until the external CSS is 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8</w:t>
            </w:r>
          </w:p>
        </w:tc>
        <w:tc>
          <w:tcPr>
            <w:tcW w:w="4075" w:type="dxa"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rFonts w:eastAsia="MS Gothic"/>
                <w:b/>
                <w:bCs/>
              </w:rPr>
              <w:t>How will you create a Hyperlink in HTML?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eastAsia="MS Gothic"/>
                <w:b/>
                <w:bCs/>
              </w:rPr>
              <w:t> </w:t>
            </w:r>
            <w:r>
              <w:rPr>
                <w:rFonts w:hint="default"/>
                <w:b w:val="0"/>
                <w:bCs w:val="0"/>
                <w:sz w:val="24"/>
                <w:szCs w:val="24"/>
                <w:lang w:val="en-IN"/>
              </w:rPr>
              <w:t xml:space="preserve"> If you link the hyper link the link is go to the link in browser.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9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>What is the difference between inline, inline-block, and block?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hint="default" w:eastAsia="MS Gothic"/>
                <w:lang w:val="en-IN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  <w:lang w:val="en-IN"/>
              </w:rPr>
              <w:t>Its only accessable ininline style apply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10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>How can you alter events with CSS? Like scroll, hover, active, clicked, visited?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hint="default" w:eastAsia="MS Gothic"/>
                <w:lang w:val="en-IN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  <w:lang w:val="en-IN"/>
              </w:rPr>
              <w:t>The button will scroll,and movable,vistted the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11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>What property is used for changing the font face?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12</w:t>
            </w:r>
          </w:p>
        </w:tc>
        <w:tc>
          <w:tcPr>
            <w:tcW w:w="4075" w:type="dxa"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>When is Z-index effective?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hint="default" w:eastAsia="MS Gothic"/>
                <w:lang w:val="en-IN"/>
              </w:rPr>
            </w:pPr>
            <w:r>
              <w:rPr>
                <w:rFonts w:eastAsia="MS Gothic"/>
              </w:rPr>
              <w:t> </w:t>
            </w:r>
            <w:r>
              <w:rPr>
                <w:rFonts w:hint="default" w:eastAsia="MS Gothic"/>
                <w:lang w:val="en-IN"/>
              </w:rPr>
              <w:t>Oppsite direction apply using z - index.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13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 xml:space="preserve"> What are the properties of flexbox? (Names only) 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14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>How can you validate your responsive design?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10" w:type="dxa"/>
            <w:shd w:val="clear" w:color="auto" w:fill="auto"/>
            <w:noWrap/>
          </w:tcPr>
          <w:p>
            <w:pPr>
              <w:spacing w:line="240" w:lineRule="auto"/>
              <w:jc w:val="center"/>
              <w:rPr>
                <w:rFonts w:eastAsia="MS Gothic"/>
                <w:color w:val="002060"/>
              </w:rPr>
            </w:pPr>
            <w:r>
              <w:rPr>
                <w:rFonts w:eastAsia="MS Gothic"/>
                <w:color w:val="002060"/>
              </w:rPr>
              <w:t>15</w:t>
            </w:r>
          </w:p>
        </w:tc>
        <w:tc>
          <w:tcPr>
            <w:tcW w:w="4075" w:type="dxa"/>
            <w:noWrap/>
          </w:tcPr>
          <w:p>
            <w:pPr>
              <w:spacing w:line="240" w:lineRule="auto"/>
              <w:rPr>
                <w:rFonts w:eastAsia="MS Gothic"/>
                <w:b/>
                <w:bCs/>
              </w:rPr>
            </w:pPr>
            <w:r>
              <w:rPr>
                <w:b/>
                <w:bCs/>
              </w:rPr>
              <w:t>What are the primary factors for a website to be responsive?</w:t>
            </w:r>
          </w:p>
        </w:tc>
        <w:tc>
          <w:tcPr>
            <w:tcW w:w="6573" w:type="dxa"/>
          </w:tcPr>
          <w:p>
            <w:pPr>
              <w:spacing w:line="240" w:lineRule="auto"/>
              <w:rPr>
                <w:rFonts w:eastAsia="MS Gothic"/>
              </w:rPr>
            </w:pPr>
            <w:r>
              <w:rPr>
                <w:rFonts w:eastAsia="MS Gothic"/>
              </w:rPr>
              <w:t> </w:t>
            </w:r>
          </w:p>
        </w:tc>
      </w:tr>
    </w:tbl>
    <w:p>
      <w:r>
        <w:rPr>
          <w:b/>
          <w:bCs/>
          <w:color w:val="0070C0"/>
        </w:rPr>
        <w:t>Note:</w:t>
      </w:r>
      <w:r>
        <w:rPr>
          <w:color w:val="0070C0"/>
        </w:rPr>
        <w:t xml:space="preserve"> All questions are mandatory. No negative marking. Please make sure you do not copy your answers from anywhere. Last date to submit this form is Friday, 4</w:t>
      </w:r>
      <w:r>
        <w:rPr>
          <w:color w:val="0070C0"/>
          <w:vertAlign w:val="superscript"/>
        </w:rPr>
        <w:t>th</w:t>
      </w:r>
      <w:r>
        <w:rPr>
          <w:color w:val="0070C0"/>
        </w:rPr>
        <w:t xml:space="preserve"> November 2022. Once Completed share this with your T&amp;P cell or else to tmishra@gdkn.com.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ldhabi">
    <w:altName w:val="Segoe Print"/>
    <w:panose1 w:val="00000000000000000000"/>
    <w:charset w:val="B2"/>
    <w:family w:val="auto"/>
    <w:pitch w:val="default"/>
    <w:sig w:usb0="00000000" w:usb1="00000000" w:usb2="00000008" w:usb3="00000000" w:csb0="0000004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6096000</wp:posOffset>
          </wp:positionH>
          <wp:positionV relativeFrom="paragraph">
            <wp:posOffset>-200660</wp:posOffset>
          </wp:positionV>
          <wp:extent cx="504825" cy="504825"/>
          <wp:effectExtent l="0" t="0" r="9525" b="9525"/>
          <wp:wrapThrough wrapText="bothSides">
            <wp:wrapPolygon>
              <wp:start x="0" y="0"/>
              <wp:lineTo x="0" y="21192"/>
              <wp:lineTo x="21192" y="21192"/>
              <wp:lineTo x="21192" y="0"/>
              <wp:lineTo x="0" y="0"/>
            </wp:wrapPolygon>
          </wp:wrapThrough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52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E8DQGHYCAAD1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>GDKN Technologies India Pvt. Ltd./TechRev LLC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-695325</wp:posOffset>
          </wp:positionH>
          <wp:positionV relativeFrom="paragraph">
            <wp:posOffset>-180975</wp:posOffset>
          </wp:positionV>
          <wp:extent cx="1549400" cy="520700"/>
          <wp:effectExtent l="0" t="0" r="0" b="0"/>
          <wp:wrapThrough wrapText="bothSides">
            <wp:wrapPolygon>
              <wp:start x="1594" y="0"/>
              <wp:lineTo x="0" y="4747"/>
              <wp:lineTo x="0" y="15824"/>
              <wp:lineTo x="1594" y="20571"/>
              <wp:lineTo x="5579" y="20571"/>
              <wp:lineTo x="21255" y="16615"/>
              <wp:lineTo x="21255" y="3956"/>
              <wp:lineTo x="5579" y="0"/>
              <wp:lineTo x="1594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206" cy="5206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AB"/>
    <w:rsid w:val="00016D31"/>
    <w:rsid w:val="00053C49"/>
    <w:rsid w:val="000E2A53"/>
    <w:rsid w:val="00426FD7"/>
    <w:rsid w:val="00486B45"/>
    <w:rsid w:val="0051248D"/>
    <w:rsid w:val="0078343A"/>
    <w:rsid w:val="008A40D4"/>
    <w:rsid w:val="00AC3325"/>
    <w:rsid w:val="00B84417"/>
    <w:rsid w:val="00BD59F5"/>
    <w:rsid w:val="00BF5652"/>
    <w:rsid w:val="00E253CA"/>
    <w:rsid w:val="00E678AB"/>
    <w:rsid w:val="00F461AE"/>
    <w:rsid w:val="43A1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laceholder Text"/>
    <w:basedOn w:val="2"/>
    <w:semiHidden/>
    <w:qFormat/>
    <w:uiPriority w:val="99"/>
    <w:rPr>
      <w:color w:val="808080"/>
    </w:rPr>
  </w:style>
  <w:style w:type="character" w:customStyle="1" w:styleId="10">
    <w:name w:val="Header Char"/>
    <w:basedOn w:val="2"/>
    <w:link w:val="6"/>
    <w:qFormat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1236</Characters>
  <Lines>10</Lines>
  <Paragraphs>2</Paragraphs>
  <TotalTime>7</TotalTime>
  <ScaleCrop>false</ScaleCrop>
  <LinksUpToDate>false</LinksUpToDate>
  <CharactersWithSpaces>1450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2022-11-02T08:07:00Z</dcterms:created>
  <dc:creator>Tushar Mishra</dc:creator>
  <cp:lastModifiedBy>Anandha Bala</cp:lastModifiedBy>
  <dcterms:modified xsi:type="dcterms:W3CDTF">2022-11-04T05:22:37Z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4645AE65815A47559B3A5F099F4BBACA</vt:lpwstr>
  </property>
</Properties>
</file>