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043212890625" w:line="240" w:lineRule="auto"/>
        <w:ind w:left="0" w:right="1800.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sz w:val="44"/>
          <w:szCs w:val="44"/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String_assignment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string is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string is not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String_assignment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string is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"given string is not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anagram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"School Master"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classroom"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anagram"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not a anagram"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String_assignment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DuplicateCharacters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printDuplicateCharacters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charCountMap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Populate HashMap with character occurrences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charCountMap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charCountMap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characters with occurrences &gt; 1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"Duplicate Characters in String:"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charCountMap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printDuplicateCharacters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String_assignment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"Vowels: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"Consonants: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"Special Characters: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526.519775390625" w:line="325.71428571428567" w:lineRule="auto"/>
        <w:ind w:left="313.19995880126953" w:right="313.583984375" w:hanging="5.5952453613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79.8880100250244" w:lineRule="auto"/>
        <w:ind w:left="313.19995880126953" w:right="313.583984375" w:hanging="5.5952453613281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49.196891784668" w:right="716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