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9D43" w14:textId="6FA235FA" w:rsidR="006621DA" w:rsidRDefault="006621DA" w:rsidP="006621DA">
      <w:pPr>
        <w:rPr>
          <w:color w:val="000000" w:themeColor="text1"/>
          <w:sz w:val="28"/>
        </w:rPr>
      </w:pPr>
      <w:bookmarkStart w:id="0" w:name="_Hlk85385602"/>
      <w:r w:rsidRPr="006621DA">
        <w:rPr>
          <w:color w:val="000000" w:themeColor="text1"/>
          <w:sz w:val="28"/>
        </w:rPr>
        <w:t>Henrietta von Penrose</w:t>
      </w:r>
    </w:p>
    <w:p w14:paraId="3969D034" w14:textId="77777777" w:rsidR="006621DA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6621DA">
        <w:rPr>
          <w:color w:val="000000" w:themeColor="text1"/>
          <w:sz w:val="28"/>
        </w:rPr>
        <w:t>Henrietta von Penrose</w:t>
      </w:r>
    </w:p>
    <w:p w14:paraId="307798CF" w14:textId="77777777" w:rsidR="006621DA" w:rsidRDefault="006621DA" w:rsidP="006621DA">
      <w:pPr>
        <w:ind w:left="1440" w:firstLine="720"/>
        <w:rPr>
          <w:color w:val="000000" w:themeColor="text1"/>
          <w:sz w:val="28"/>
        </w:rPr>
      </w:pPr>
      <w:r w:rsidRPr="006621DA">
        <w:rPr>
          <w:color w:val="000000" w:themeColor="text1"/>
          <w:sz w:val="28"/>
        </w:rPr>
        <w:t>Annette</w:t>
      </w:r>
    </w:p>
    <w:p w14:paraId="667AD75E" w14:textId="77777777" w:rsidR="006621DA" w:rsidRDefault="006621DA" w:rsidP="006621DA">
      <w:pPr>
        <w:ind w:left="1440" w:firstLine="720"/>
        <w:rPr>
          <w:color w:val="000000" w:themeColor="text1"/>
          <w:sz w:val="28"/>
        </w:rPr>
      </w:pPr>
      <w:r w:rsidRPr="006621DA">
        <w:rPr>
          <w:color w:val="000000" w:themeColor="text1"/>
          <w:sz w:val="28"/>
        </w:rPr>
        <w:t>Rita</w:t>
      </w:r>
    </w:p>
    <w:p w14:paraId="19AC0FD7" w14:textId="3C6AC0FF" w:rsidR="006621DA" w:rsidRPr="008A514C" w:rsidRDefault="006621DA" w:rsidP="006621DA">
      <w:pPr>
        <w:ind w:left="1440" w:firstLine="720"/>
        <w:rPr>
          <w:color w:val="000000" w:themeColor="text1"/>
          <w:sz w:val="28"/>
        </w:rPr>
      </w:pPr>
      <w:r w:rsidRPr="006621DA">
        <w:rPr>
          <w:color w:val="000000" w:themeColor="text1"/>
          <w:sz w:val="28"/>
        </w:rPr>
        <w:t>Minerva</w:t>
      </w:r>
    </w:p>
    <w:p w14:paraId="21BCEBF3" w14:textId="06805C9C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67B47AF4" w14:textId="1FD49958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18</w:t>
      </w:r>
    </w:p>
    <w:p w14:paraId="11DDCCE4" w14:textId="2C0E53DA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050A1009" w14:textId="4FF07413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6E15EE80" w14:textId="63AD46A4" w:rsidR="006621DA" w:rsidRPr="008A514C" w:rsidRDefault="006621DA" w:rsidP="006621DA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Silver</w:t>
      </w:r>
    </w:p>
    <w:p w14:paraId="5A6B9E68" w14:textId="78C2D52B" w:rsidR="006621DA" w:rsidRPr="008A514C" w:rsidRDefault="006621DA" w:rsidP="006621DA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Silver</w:t>
      </w:r>
    </w:p>
    <w:p w14:paraId="6DA8EA00" w14:textId="5EFB77BB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r w:rsidRPr="006621DA">
        <w:rPr>
          <w:color w:val="000000" w:themeColor="text1"/>
          <w:sz w:val="28"/>
        </w:rPr>
        <w:t>Josef von Penrose (Father)</w:t>
      </w:r>
    </w:p>
    <w:p w14:paraId="0425E343" w14:textId="0B270E8E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Vladilena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Milizé</w:t>
      </w:r>
      <w:proofErr w:type="spellEnd"/>
      <w:r>
        <w:rPr>
          <w:color w:val="000000" w:themeColor="text1"/>
          <w:sz w:val="28"/>
        </w:rPr>
        <w:t xml:space="preserve"> (Friend)</w:t>
      </w:r>
    </w:p>
    <w:p w14:paraId="3C8C2C20" w14:textId="098DA4A1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Researcher</w:t>
      </w:r>
    </w:p>
    <w:p w14:paraId="68859699" w14:textId="4D16AD13" w:rsidR="006621DA" w:rsidRPr="008A514C" w:rsidRDefault="006621DA" w:rsidP="006621DA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Major</w:t>
      </w:r>
    </w:p>
    <w:p w14:paraId="67EF56A7" w14:textId="366CF691" w:rsidR="006621DA" w:rsidRPr="008A514C" w:rsidRDefault="006621DA" w:rsidP="006621DA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r w:rsidRPr="006621DA">
        <w:rPr>
          <w:color w:val="000000" w:themeColor="text1"/>
          <w:sz w:val="28"/>
        </w:rPr>
        <w:t xml:space="preserve">Rita was a childhood friend of Shin before the war began, often playing with each other as their parents were friends. During the first year of the oppression against Eighty-Six by the government of the Republic, Rita's family provided shelter for Shin's family to hide from the officials. That was until Rita was bullied for being friends with a </w:t>
      </w:r>
      <w:proofErr w:type="spellStart"/>
      <w:r w:rsidRPr="006621DA">
        <w:rPr>
          <w:color w:val="000000" w:themeColor="text1"/>
          <w:sz w:val="28"/>
        </w:rPr>
        <w:t>Colorata</w:t>
      </w:r>
      <w:proofErr w:type="spellEnd"/>
      <w:r w:rsidRPr="006621DA">
        <w:rPr>
          <w:color w:val="000000" w:themeColor="text1"/>
          <w:sz w:val="28"/>
        </w:rPr>
        <w:t xml:space="preserve"> boy. She asked her father to kick Shin's family out of their home; as a result, Shin's family was sent to the Eighty-Sixth Sector. Annette was a friend of Lena's since secondary school. She skipped a grade along with Lena, and thus she is Lena's only friend who is the same age. After her father was killed during the testing of the Para-RAID device, she took on her father's role as a developer. Although it was stated to be an accident, her father took his own life. He was unable to bear the guilt of betraying the </w:t>
      </w:r>
      <w:proofErr w:type="spellStart"/>
      <w:r w:rsidRPr="006621DA">
        <w:rPr>
          <w:color w:val="000000" w:themeColor="text1"/>
          <w:sz w:val="28"/>
        </w:rPr>
        <w:t>Nouzens</w:t>
      </w:r>
      <w:proofErr w:type="spellEnd"/>
      <w:r w:rsidRPr="006621DA">
        <w:rPr>
          <w:color w:val="000000" w:themeColor="text1"/>
          <w:sz w:val="28"/>
        </w:rPr>
        <w:t xml:space="preserve"> and engaging in human experimentation. Annette also bears regrets of betraying </w:t>
      </w:r>
      <w:r w:rsidRPr="006621DA">
        <w:rPr>
          <w:color w:val="000000" w:themeColor="text1"/>
          <w:sz w:val="28"/>
        </w:rPr>
        <w:lastRenderedPageBreak/>
        <w:t>her childhood friend. She understood the true situation of the Republic, but did not have the will to change it due to feeling powerless.</w:t>
      </w:r>
    </w:p>
    <w:bookmarkEnd w:id="0"/>
    <w:p w14:paraId="086894E1" w14:textId="77777777" w:rsidR="009061F8" w:rsidRDefault="009061F8"/>
    <w:sectPr w:rsidR="009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DA"/>
    <w:rsid w:val="006621DA"/>
    <w:rsid w:val="0090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05A1"/>
  <w15:chartTrackingRefBased/>
  <w15:docId w15:val="{F7EC8965-D8FA-4CA9-9EFB-44A5C26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2021-10-17T11:03:00Z</dcterms:created>
  <dcterms:modified xsi:type="dcterms:W3CDTF">2021-10-17T11:09:00Z</dcterms:modified>
</cp:coreProperties>
</file>