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5872" w14:textId="06504D04" w:rsidR="008347D7" w:rsidRDefault="00000000">
      <w:pPr>
        <w:pStyle w:val="Heading1"/>
      </w:pPr>
      <w:bookmarkStart w:id="0" w:name="Xf0c6248efc1fdfb60589134572609eafaf2000d"/>
      <w:r>
        <w:t>Voice Commerce POC</w:t>
      </w:r>
    </w:p>
    <w:p w14:paraId="0A44FCE9" w14:textId="77777777" w:rsidR="008347D7" w:rsidRDefault="00000000">
      <w:pPr>
        <w:pStyle w:val="Heading2"/>
      </w:pPr>
      <w:bookmarkStart w:id="1" w:name="overview"/>
      <w:r>
        <w:t>Overview</w:t>
      </w:r>
    </w:p>
    <w:p w14:paraId="13A734EA" w14:textId="77777777" w:rsidR="008347D7" w:rsidRDefault="00000000">
      <w:pPr>
        <w:pStyle w:val="FirstParagraph"/>
      </w:pPr>
      <w:r>
        <w:rPr>
          <w:b/>
          <w:bCs/>
        </w:rPr>
        <w:t>Voice-enabled commerce search platform</w:t>
      </w:r>
      <w:r>
        <w:t xml:space="preserve"> built to improve field‑sales productivity and reduce dependency on high‑cost vendor solutions. Designed, implemented, and demonstrated as a working Proof of Concept.</w:t>
      </w:r>
    </w:p>
    <w:p w14:paraId="10A5A650" w14:textId="77777777" w:rsidR="008347D7" w:rsidRDefault="00C34BC5">
      <w:r>
        <w:rPr>
          <w:noProof/>
        </w:rPr>
        <w:pict w14:anchorId="6DE7B1AF">
          <v:rect id="_x0000_i1032" alt="" style="width:468pt;height:.05pt;mso-width-percent:0;mso-height-percent:0;mso-width-percent:0;mso-height-percent:0" o:hralign="center" o:hrstd="t" o:hr="t"/>
        </w:pict>
      </w:r>
    </w:p>
    <w:p w14:paraId="3DEA1278" w14:textId="77777777" w:rsidR="008347D7" w:rsidRDefault="00000000">
      <w:pPr>
        <w:pStyle w:val="Heading2"/>
      </w:pPr>
      <w:bookmarkStart w:id="2" w:name="business-problem"/>
      <w:bookmarkEnd w:id="1"/>
      <w:r>
        <w:t>Business Problem</w:t>
      </w:r>
    </w:p>
    <w:p w14:paraId="57D36367" w14:textId="77777777" w:rsidR="008347D7" w:rsidRDefault="00000000">
      <w:pPr>
        <w:pStyle w:val="Compact"/>
        <w:numPr>
          <w:ilvl w:val="0"/>
          <w:numId w:val="2"/>
        </w:numPr>
      </w:pPr>
      <w:r>
        <w:t>Field sales teams lose time manually searching large product catalogs on mobile devices.</w:t>
      </w:r>
    </w:p>
    <w:p w14:paraId="63995024" w14:textId="77777777" w:rsidR="008347D7" w:rsidRDefault="00000000">
      <w:pPr>
        <w:pStyle w:val="Compact"/>
        <w:numPr>
          <w:ilvl w:val="0"/>
          <w:numId w:val="2"/>
        </w:numPr>
      </w:pPr>
      <w:r>
        <w:t>Existing vendor platforms introduce high recurring costs and limited flexibility.</w:t>
      </w:r>
    </w:p>
    <w:p w14:paraId="0BA45A3C" w14:textId="77777777" w:rsidR="008347D7" w:rsidRDefault="00C34BC5">
      <w:r>
        <w:rPr>
          <w:noProof/>
        </w:rPr>
        <w:pict w14:anchorId="698F5326">
          <v:rect id="_x0000_i1031" alt="" style="width:468pt;height:.05pt;mso-width-percent:0;mso-height-percent:0;mso-width-percent:0;mso-height-percent:0" o:hralign="center" o:hrstd="t" o:hr="t"/>
        </w:pict>
      </w:r>
    </w:p>
    <w:p w14:paraId="3B266B84" w14:textId="77777777" w:rsidR="008347D7" w:rsidRDefault="00000000">
      <w:pPr>
        <w:pStyle w:val="Heading2"/>
      </w:pPr>
      <w:bookmarkStart w:id="3" w:name="solution"/>
      <w:bookmarkEnd w:id="2"/>
      <w:r>
        <w:t>Solution</w:t>
      </w:r>
    </w:p>
    <w:p w14:paraId="4BF777E0" w14:textId="77777777" w:rsidR="008347D7" w:rsidRDefault="00000000">
      <w:pPr>
        <w:pStyle w:val="FirstParagraph"/>
      </w:pPr>
      <w:r>
        <w:t xml:space="preserve">A </w:t>
      </w:r>
      <w:r>
        <w:rPr>
          <w:b/>
          <w:bCs/>
        </w:rPr>
        <w:t>voice‑first, AI‑powered search experience</w:t>
      </w:r>
      <w:r>
        <w:t xml:space="preserve"> that allows sales reps to speak natural queries and instantly receive filtered product results.</w:t>
      </w:r>
    </w:p>
    <w:p w14:paraId="6FBEACCE" w14:textId="77777777" w:rsidR="008347D7" w:rsidRDefault="00000000">
      <w:pPr>
        <w:pStyle w:val="BodyText"/>
      </w:pPr>
      <w:r>
        <w:rPr>
          <w:b/>
          <w:bCs/>
        </w:rPr>
        <w:t>Architecture Flow:</w:t>
      </w:r>
      <w:r>
        <w:br/>
        <w:t>Angular (Voice‑to‑Text UI) → FastAPI (NLP &amp; Intent Processing) → SolrCloud (Search &amp; Facets)</w:t>
      </w:r>
    </w:p>
    <w:p w14:paraId="00F85247" w14:textId="77777777" w:rsidR="008347D7" w:rsidRDefault="00000000">
      <w:pPr>
        <w:pStyle w:val="BodyText"/>
      </w:pPr>
      <w:r>
        <w:rPr>
          <w:b/>
          <w:bCs/>
        </w:rPr>
        <w:t>Data Ingestion:</w:t>
      </w:r>
      <w:r>
        <w:br/>
        <w:t>Apache Spark (Scala) ETL loading CSV, JSON, and flat files into Solr.</w:t>
      </w:r>
    </w:p>
    <w:p w14:paraId="51790F6F" w14:textId="77777777" w:rsidR="008347D7" w:rsidRDefault="00C34BC5">
      <w:r>
        <w:rPr>
          <w:noProof/>
        </w:rPr>
        <w:pict w14:anchorId="6EE2C741">
          <v:rect id="_x0000_i1030" alt="" style="width:468pt;height:.05pt;mso-width-percent:0;mso-height-percent:0;mso-width-percent:0;mso-height-percent:0" o:hralign="center" o:hrstd="t" o:hr="t"/>
        </w:pict>
      </w:r>
    </w:p>
    <w:p w14:paraId="2C520485" w14:textId="77777777" w:rsidR="008347D7" w:rsidRDefault="00000000">
      <w:pPr>
        <w:pStyle w:val="Heading2"/>
      </w:pPr>
      <w:bookmarkStart w:id="4" w:name="key-technologies"/>
      <w:bookmarkEnd w:id="3"/>
      <w:r>
        <w:t>Key Technologies</w:t>
      </w:r>
    </w:p>
    <w:p w14:paraId="61843689" w14:textId="77777777" w:rsidR="00834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Frontend:</w:t>
      </w:r>
      <w:r>
        <w:t xml:space="preserve"> Angular, Browser Voice‑to‑Text APIs</w:t>
      </w:r>
    </w:p>
    <w:p w14:paraId="282D05E8" w14:textId="77777777" w:rsidR="00834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Backend:</w:t>
      </w:r>
      <w:r>
        <w:t xml:space="preserve"> FastAPI, Python</w:t>
      </w:r>
    </w:p>
    <w:p w14:paraId="62484A7B" w14:textId="77777777" w:rsidR="00834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NLP / AI:</w:t>
      </w:r>
      <w:r>
        <w:t xml:space="preserve"> spaCy, BERT (intent &amp; entity extraction), phonetics handling</w:t>
      </w:r>
    </w:p>
    <w:p w14:paraId="0A5E292D" w14:textId="77777777" w:rsidR="00834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Search:</w:t>
      </w:r>
      <w:r>
        <w:t xml:space="preserve"> Apache Solr / SolrCloud</w:t>
      </w:r>
    </w:p>
    <w:p w14:paraId="595E6AAE" w14:textId="77777777" w:rsidR="00834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ETL:</w:t>
      </w:r>
      <w:r>
        <w:t xml:space="preserve"> Apache Spark (Scala)</w:t>
      </w:r>
    </w:p>
    <w:p w14:paraId="162F6C0E" w14:textId="77777777" w:rsidR="00834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Platform:</w:t>
      </w:r>
      <w:r>
        <w:t xml:space="preserve"> Docker, Kubernetes (cloud or on‑prem)</w:t>
      </w:r>
    </w:p>
    <w:p w14:paraId="34511C92" w14:textId="77777777" w:rsidR="008347D7" w:rsidRDefault="00C34BC5">
      <w:r>
        <w:rPr>
          <w:noProof/>
        </w:rPr>
        <w:pict w14:anchorId="4AC86E72">
          <v:rect id="_x0000_i1029" alt="" style="width:468pt;height:.05pt;mso-width-percent:0;mso-height-percent:0;mso-width-percent:0;mso-height-percent:0" o:hralign="center" o:hrstd="t" o:hr="t"/>
        </w:pict>
      </w:r>
    </w:p>
    <w:p w14:paraId="26C1CB75" w14:textId="77777777" w:rsidR="008347D7" w:rsidRDefault="00000000">
      <w:pPr>
        <w:pStyle w:val="Heading2"/>
      </w:pPr>
      <w:bookmarkStart w:id="5" w:name="what-makes-this-ideal"/>
      <w:bookmarkEnd w:id="4"/>
      <w:r>
        <w:t>What Makes This Ideal</w:t>
      </w:r>
    </w:p>
    <w:p w14:paraId="73A706BE" w14:textId="77777777" w:rsidR="008347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Voice‑first productivity:</w:t>
      </w:r>
      <w:r>
        <w:t xml:space="preserve"> Hands‑free search for sales reps in the field</w:t>
      </w:r>
    </w:p>
    <w:p w14:paraId="69BA8C8D" w14:textId="77777777" w:rsidR="008347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Context‑aware search:</w:t>
      </w:r>
      <w:r>
        <w:t xml:space="preserve"> Intent, entities, and filters auto‑applied</w:t>
      </w:r>
    </w:p>
    <w:p w14:paraId="34AEDBDC" w14:textId="77777777" w:rsidR="008347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Cost‑efficient:</w:t>
      </w:r>
      <w:r>
        <w:t xml:space="preserve"> Open‑source stack, no search licensing fees</w:t>
      </w:r>
    </w:p>
    <w:p w14:paraId="33354A35" w14:textId="77777777" w:rsidR="008347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Scalable:</w:t>
      </w:r>
      <w:r>
        <w:t xml:space="preserve"> One Solr cluster supports multiple regions and product lines</w:t>
      </w:r>
    </w:p>
    <w:p w14:paraId="1E6CB171" w14:textId="77777777" w:rsidR="008347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Low IT dependency:</w:t>
      </w:r>
      <w:r>
        <w:t xml:space="preserve"> Automated indexing and data refresh via ETL</w:t>
      </w:r>
    </w:p>
    <w:p w14:paraId="4ADFFBE4" w14:textId="77777777" w:rsidR="008347D7" w:rsidRDefault="00C34BC5">
      <w:r>
        <w:rPr>
          <w:noProof/>
        </w:rPr>
        <w:pict w14:anchorId="36EBEE07">
          <v:rect id="_x0000_i1028" alt="" style="width:468pt;height:.05pt;mso-width-percent:0;mso-height-percent:0;mso-width-percent:0;mso-height-percent:0" o:hralign="center" o:hrstd="t" o:hr="t"/>
        </w:pict>
      </w:r>
    </w:p>
    <w:p w14:paraId="0DCF2A61" w14:textId="77777777" w:rsidR="008347D7" w:rsidRDefault="00000000">
      <w:pPr>
        <w:pStyle w:val="Heading2"/>
      </w:pPr>
      <w:bookmarkStart w:id="6" w:name="demonstrated-results"/>
      <w:bookmarkEnd w:id="5"/>
      <w:r>
        <w:t>Demonstrated Results</w:t>
      </w:r>
    </w:p>
    <w:p w14:paraId="5F9988D4" w14:textId="77777777" w:rsidR="008347D7" w:rsidRDefault="00000000">
      <w:pPr>
        <w:pStyle w:val="Compact"/>
        <w:numPr>
          <w:ilvl w:val="0"/>
          <w:numId w:val="5"/>
        </w:numPr>
      </w:pPr>
      <w:r>
        <w:t>Working end‑to‑end POC (not conceptual)</w:t>
      </w:r>
    </w:p>
    <w:p w14:paraId="202312B2" w14:textId="77777777" w:rsidR="008347D7" w:rsidRDefault="00000000">
      <w:pPr>
        <w:pStyle w:val="Compact"/>
        <w:numPr>
          <w:ilvl w:val="0"/>
          <w:numId w:val="5"/>
        </w:numPr>
      </w:pPr>
      <w:r>
        <w:t>Sub‑second search responses with faceting</w:t>
      </w:r>
    </w:p>
    <w:p w14:paraId="7C90FCCB" w14:textId="77777777" w:rsidR="008347D7" w:rsidRDefault="00000000">
      <w:pPr>
        <w:pStyle w:val="Compact"/>
        <w:numPr>
          <w:ilvl w:val="0"/>
          <w:numId w:val="5"/>
        </w:numPr>
      </w:pPr>
      <w:r>
        <w:t>Clear path to replace vendor search platforms</w:t>
      </w:r>
    </w:p>
    <w:p w14:paraId="613EF88C" w14:textId="77777777" w:rsidR="008347D7" w:rsidRDefault="00C34BC5">
      <w:r>
        <w:rPr>
          <w:noProof/>
        </w:rPr>
        <w:pict w14:anchorId="0D041B37">
          <v:rect id="_x0000_i1027" alt="" style="width:468pt;height:.05pt;mso-width-percent:0;mso-height-percent:0;mso-width-percent:0;mso-height-percent:0" o:hralign="center" o:hrstd="t" o:hr="t"/>
        </w:pict>
      </w:r>
    </w:p>
    <w:p w14:paraId="47D1F5FD" w14:textId="77777777" w:rsidR="008347D7" w:rsidRDefault="00000000">
      <w:pPr>
        <w:pStyle w:val="Heading2"/>
      </w:pPr>
      <w:bookmarkStart w:id="7" w:name="target-use-cases"/>
      <w:bookmarkEnd w:id="6"/>
      <w:r>
        <w:t>Target Use Cases</w:t>
      </w:r>
    </w:p>
    <w:p w14:paraId="5CD6D0A9" w14:textId="77777777" w:rsidR="008347D7" w:rsidRDefault="00000000">
      <w:pPr>
        <w:pStyle w:val="Compact"/>
        <w:numPr>
          <w:ilvl w:val="0"/>
          <w:numId w:val="6"/>
        </w:numPr>
      </w:pPr>
      <w:r>
        <w:t>Field Sales &amp; Outside Sales Teams</w:t>
      </w:r>
    </w:p>
    <w:p w14:paraId="380FD6DC" w14:textId="77777777" w:rsidR="008347D7" w:rsidRDefault="00000000">
      <w:pPr>
        <w:pStyle w:val="Compact"/>
        <w:numPr>
          <w:ilvl w:val="0"/>
          <w:numId w:val="6"/>
        </w:numPr>
      </w:pPr>
      <w:r>
        <w:t>Inside Sales / Customer Support</w:t>
      </w:r>
    </w:p>
    <w:p w14:paraId="52B28C3D" w14:textId="77777777" w:rsidR="008347D7" w:rsidRDefault="00000000">
      <w:pPr>
        <w:pStyle w:val="Compact"/>
        <w:numPr>
          <w:ilvl w:val="0"/>
          <w:numId w:val="6"/>
        </w:numPr>
      </w:pPr>
      <w:r>
        <w:t>Future extension to customer‑facing eCommerce</w:t>
      </w:r>
    </w:p>
    <w:p w14:paraId="26BAE398" w14:textId="77777777" w:rsidR="008347D7" w:rsidRDefault="00C34BC5">
      <w:r>
        <w:rPr>
          <w:noProof/>
        </w:rPr>
        <w:pict w14:anchorId="33E522B4">
          <v:rect id="_x0000_i1026" alt="" style="width:468pt;height:.05pt;mso-width-percent:0;mso-height-percent:0;mso-width-percent:0;mso-height-percent:0" o:hralign="center" o:hrstd="t" o:hr="t"/>
        </w:pict>
      </w:r>
    </w:p>
    <w:p w14:paraId="6AB9F31E" w14:textId="77777777" w:rsidR="008347D7" w:rsidRDefault="00000000">
      <w:pPr>
        <w:pStyle w:val="Heading2"/>
      </w:pPr>
      <w:bookmarkStart w:id="8" w:name="demo"/>
      <w:bookmarkEnd w:id="7"/>
      <w:r>
        <w:t>Demo</w:t>
      </w:r>
    </w:p>
    <w:p w14:paraId="4EA2DA90" w14:textId="69F0BAE9" w:rsidR="002A60CE" w:rsidRDefault="00000000" w:rsidP="002A60CE">
      <w:pPr>
        <w:pStyle w:val="BodyText"/>
      </w:pPr>
      <w:r>
        <w:rPr>
          <w:rFonts w:ascii="Apple Color Emoji" w:hAnsi="Apple Color Emoji" w:cs="Apple Color Emoji"/>
        </w:rPr>
        <w:t>🎥</w:t>
      </w:r>
      <w:r>
        <w:t xml:space="preserve"> </w:t>
      </w:r>
      <w:r>
        <w:rPr>
          <w:b/>
          <w:bCs/>
        </w:rPr>
        <w:t>Demo Video:</w:t>
      </w:r>
      <w:r>
        <w:t xml:space="preserve"> </w:t>
      </w:r>
    </w:p>
    <w:p w14:paraId="5CC4FF20" w14:textId="7D496E57" w:rsidR="00871522" w:rsidRDefault="00871522" w:rsidP="002A60CE">
      <w:pPr>
        <w:pStyle w:val="BodyText"/>
        <w:numPr>
          <w:ilvl w:val="0"/>
          <w:numId w:val="7"/>
        </w:numPr>
      </w:pPr>
      <w:hyperlink r:id="rId5" w:history="1">
        <w:r w:rsidRPr="000A50DB">
          <w:rPr>
            <w:rStyle w:val="Hyperlink"/>
          </w:rPr>
          <w:t>https://www.youtube.com/watch?v=g3jXxjRrYSM</w:t>
        </w:r>
      </w:hyperlink>
      <w:r>
        <w:t xml:space="preserve"> </w:t>
      </w:r>
    </w:p>
    <w:p w14:paraId="4801A855" w14:textId="1750A92B" w:rsidR="002A60CE" w:rsidRDefault="00871522" w:rsidP="002A60CE">
      <w:pPr>
        <w:pStyle w:val="BodyText"/>
        <w:numPr>
          <w:ilvl w:val="0"/>
          <w:numId w:val="7"/>
        </w:numPr>
      </w:pPr>
      <w:hyperlink r:id="rId6" w:history="1">
        <w:r w:rsidRPr="000A50DB">
          <w:rPr>
            <w:rStyle w:val="Hyperlink"/>
          </w:rPr>
          <w:t>https://youtu.be/IbYHw_JpQSE</w:t>
        </w:r>
      </w:hyperlink>
      <w:r w:rsidR="002A60CE">
        <w:t xml:space="preserve"> </w:t>
      </w:r>
    </w:p>
    <w:p w14:paraId="1F9D25F3" w14:textId="532FC04A" w:rsidR="002A60CE" w:rsidRDefault="002A60CE" w:rsidP="002A60CE">
      <w:pPr>
        <w:pStyle w:val="BodyText"/>
        <w:numPr>
          <w:ilvl w:val="0"/>
          <w:numId w:val="7"/>
        </w:numPr>
      </w:pPr>
      <w:hyperlink r:id="rId7" w:history="1">
        <w:r w:rsidRPr="00AA3B6A">
          <w:rPr>
            <w:rStyle w:val="Hyperlink"/>
          </w:rPr>
          <w:t>https://youtu.be/aPLl3b5KtZI</w:t>
        </w:r>
      </w:hyperlink>
      <w:r>
        <w:t xml:space="preserve"> </w:t>
      </w:r>
    </w:p>
    <w:p w14:paraId="7AB0A8E0" w14:textId="0AFF2FC7" w:rsidR="008347D7" w:rsidRDefault="00000000" w:rsidP="002A60CE">
      <w:pPr>
        <w:pStyle w:val="BodyText"/>
      </w:pPr>
      <w:r>
        <w:rPr>
          <w:rFonts w:ascii="Apple Color Emoji" w:hAnsi="Apple Color Emoji" w:cs="Apple Color Emoji"/>
        </w:rPr>
        <w:t>💻</w:t>
      </w:r>
      <w:r>
        <w:t xml:space="preserve"> </w:t>
      </w:r>
      <w:r>
        <w:rPr>
          <w:b/>
          <w:bCs/>
        </w:rPr>
        <w:t>Code / Architecture:</w:t>
      </w:r>
      <w:r>
        <w:t xml:space="preserve"> </w:t>
      </w:r>
      <w:hyperlink r:id="rId8" w:history="1">
        <w:r w:rsidR="00C918E0" w:rsidRPr="00AA3B6A">
          <w:rPr>
            <w:rStyle w:val="Hyperlink"/>
          </w:rPr>
          <w:t>https://github.com/Anandvinoth/DemoAI</w:t>
        </w:r>
      </w:hyperlink>
      <w:r w:rsidR="00C918E0">
        <w:t xml:space="preserve"> </w:t>
      </w:r>
    </w:p>
    <w:p w14:paraId="664B978D" w14:textId="77777777" w:rsidR="008347D7" w:rsidRDefault="00C34BC5">
      <w:r>
        <w:rPr>
          <w:noProof/>
        </w:rPr>
        <w:pict w14:anchorId="000A56D5">
          <v:rect id="_x0000_i1025" alt="" style="width:468pt;height:.05pt;mso-width-percent:0;mso-height-percent:0;mso-width-percent:0;mso-height-percent:0" o:hralign="center" o:hrstd="t" o:hr="t"/>
        </w:pict>
      </w:r>
    </w:p>
    <w:p w14:paraId="7D01F7ED" w14:textId="77777777" w:rsidR="008347D7" w:rsidRDefault="00000000">
      <w:pPr>
        <w:pStyle w:val="Heading2"/>
      </w:pPr>
      <w:bookmarkStart w:id="9" w:name="owner"/>
      <w:bookmarkEnd w:id="8"/>
      <w:r>
        <w:t>Owner</w:t>
      </w:r>
    </w:p>
    <w:p w14:paraId="4F913B07" w14:textId="77777777" w:rsidR="008347D7" w:rsidRDefault="00000000">
      <w:pPr>
        <w:pStyle w:val="FirstParagraph"/>
      </w:pPr>
      <w:r>
        <w:rPr>
          <w:b/>
          <w:bCs/>
        </w:rPr>
        <w:t>Anand Elangovan</w:t>
      </w:r>
      <w:r>
        <w:br/>
        <w:t>Director / Principal Architect – AI Search &amp; Voice Commerce</w:t>
      </w:r>
      <w:bookmarkEnd w:id="0"/>
      <w:bookmarkEnd w:id="9"/>
    </w:p>
    <w:sectPr w:rsidR="008347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A091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D0E2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8EE1D7D"/>
    <w:multiLevelType w:val="hybridMultilevel"/>
    <w:tmpl w:val="D10A0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009149">
    <w:abstractNumId w:val="0"/>
  </w:num>
  <w:num w:numId="2" w16cid:durableId="1729915722">
    <w:abstractNumId w:val="1"/>
  </w:num>
  <w:num w:numId="3" w16cid:durableId="981276056">
    <w:abstractNumId w:val="1"/>
  </w:num>
  <w:num w:numId="4" w16cid:durableId="1004822141">
    <w:abstractNumId w:val="1"/>
  </w:num>
  <w:num w:numId="5" w16cid:durableId="627054851">
    <w:abstractNumId w:val="1"/>
  </w:num>
  <w:num w:numId="6" w16cid:durableId="733165351">
    <w:abstractNumId w:val="1"/>
  </w:num>
  <w:num w:numId="7" w16cid:durableId="1346788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7D7"/>
    <w:rsid w:val="00070B9B"/>
    <w:rsid w:val="00143061"/>
    <w:rsid w:val="002007BC"/>
    <w:rsid w:val="00204F78"/>
    <w:rsid w:val="002A60CE"/>
    <w:rsid w:val="003B36F0"/>
    <w:rsid w:val="00430AFF"/>
    <w:rsid w:val="006E558D"/>
    <w:rsid w:val="008347D7"/>
    <w:rsid w:val="00871522"/>
    <w:rsid w:val="009825E5"/>
    <w:rsid w:val="00AB5CCA"/>
    <w:rsid w:val="00C34BC5"/>
    <w:rsid w:val="00C918E0"/>
    <w:rsid w:val="00C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CE26"/>
  <w15:docId w15:val="{1A5FE2A0-B4B7-A442-9B2B-9708D81D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2A60C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andvinoth/Demo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aPLl3b5KtZ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IbYHw_JpQSE" TargetMode="External"/><Relationship Id="rId5" Type="http://schemas.openxmlformats.org/officeDocument/2006/relationships/hyperlink" Target="https://www.youtube.com/watch?v=g3jXxjRrYS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282</Words>
  <Characters>1867</Characters>
  <Application>Microsoft Office Word</Application>
  <DocSecurity>0</DocSecurity>
  <Lines>62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Anand Elangovan</cp:lastModifiedBy>
  <cp:revision>7</cp:revision>
  <dcterms:created xsi:type="dcterms:W3CDTF">2025-12-21T15:42:00Z</dcterms:created>
  <dcterms:modified xsi:type="dcterms:W3CDTF">2026-02-07T00:34:00Z</dcterms:modified>
</cp:coreProperties>
</file>