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1123"/>
        <w:gridCol w:w="735"/>
        <w:gridCol w:w="538"/>
        <w:gridCol w:w="444"/>
        <w:gridCol w:w="710"/>
        <w:gridCol w:w="710"/>
        <w:gridCol w:w="984"/>
        <w:gridCol w:w="662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小组编号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组员姓名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NABCD分析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格式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PPT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演讲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优点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存在问题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建议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指尖加密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潘友林、刘方宜、罗锃、林盛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75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40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65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存在可行性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eastAsia="zh-CN"/>
              </w:rPr>
              <w:t>我们组缺少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发言人②商业计划书过于简略③软件细节未定义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做好后备方案，完善软件细节要求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YOUR EYES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王雨勤 黄旭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曾俊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叶海辉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周元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75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利用人工智能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①物体重叠时的精度问题②现有市场竞争激烈③对视频分辨率有要求吗？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测试在复杂情况下的识别精度</w:t>
            </w:r>
            <w:bookmarkStart w:id="0" w:name="_GoBack"/>
            <w:bookmarkEnd w:id="0"/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小葵日记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蔡安琪、吴智慧、黄章鹏、李语恳、林炜坤、栾少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75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60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比现存的日记软件可能用户体验会更好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以手写功能可能会占用过大的内存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②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而且竞争力不足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③没有核心功能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eastAsia="zh-CN"/>
              </w:rPr>
              <w:t>希望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有一个明确的核心功能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wonderLand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Z 班 书豪、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海林、浩晖，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 xml:space="preserve"> K 班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文航、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汉森、兴桔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95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90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dalao太多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分我们几个dalao吧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没意见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3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GAME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 xml:space="preserve">张峻雄 陈非易 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 xml:space="preserve">李佳莹 苏媛 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 xml:space="preserve">郭圳源 王文智 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95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跟随潮流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①没有给出具体的游戏设定②游戏定位不明确③游戏平台不明确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给出具体的游戏设定和明确游戏定位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6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WEB账薄管家应用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林 晗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黄显林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松雄东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80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方便记账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①线上账单的自动获取需要与相关公司进行沟通②核心功能可能无法交互③需建立用户信任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可以根据账单分析每月的花费所在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上一次APP</w:t>
            </w:r>
          </w:p>
        </w:tc>
        <w:tc>
          <w:tcPr>
            <w:tcW w:w="1123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吴晓晖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陈斌豪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程一飞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刘帅珍</w:t>
            </w:r>
          </w:p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</w:rPr>
              <w:t>陈锦谋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538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75</w:t>
            </w:r>
          </w:p>
        </w:tc>
        <w:tc>
          <w:tcPr>
            <w:tcW w:w="44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50</w:t>
            </w:r>
          </w:p>
        </w:tc>
        <w:tc>
          <w:tcPr>
            <w:tcW w:w="710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主打人情牌</w:t>
            </w:r>
          </w:p>
        </w:tc>
        <w:tc>
          <w:tcPr>
            <w:tcW w:w="984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①没听懂②产品功能不明确③未说明具体的产品框架</w:t>
            </w:r>
          </w:p>
        </w:tc>
        <w:tc>
          <w:tcPr>
            <w:tcW w:w="662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希望有一个更明确的产品框架</w:t>
            </w:r>
          </w:p>
        </w:tc>
        <w:tc>
          <w:tcPr>
            <w:tcW w:w="486" w:type="dxa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vertAlign w:val="baseline"/>
                <w:lang w:val="en-US" w:eastAsia="zh-CN"/>
              </w:rPr>
              <w:t>70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106E7"/>
    <w:rsid w:val="018A3239"/>
    <w:rsid w:val="01FF7AC1"/>
    <w:rsid w:val="11875C73"/>
    <w:rsid w:val="21B106E7"/>
    <w:rsid w:val="4E265475"/>
    <w:rsid w:val="75270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2017-09-25T15:12:00Z</dcterms:created>
  <dc:creator>Administrator</dc:creator>
  <cp:lastModifiedBy>Administrator</cp:lastModifiedBy>
  <dcterms:modified xsi:type="dcterms:W3CDTF">2017-10-18T09:01:46Z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