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54" w:rsidRDefault="008A7CD1" w:rsidP="008A7CD1">
      <w:pPr>
        <w:rPr>
          <w:lang w:val="en-US"/>
        </w:rPr>
      </w:pPr>
      <w:r w:rsidRPr="008A7CD1">
        <w:rPr>
          <w:lang w:val="en-US"/>
        </w:rPr>
        <w:drawing>
          <wp:inline distT="0" distB="0" distL="0" distR="0" wp14:anchorId="60633C47" wp14:editId="138D1D62">
            <wp:extent cx="5068007" cy="612543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D1" w:rsidRDefault="008A7CD1" w:rsidP="008A7C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первой гистограмме первые 60% элементов </w:t>
      </w:r>
      <w:r>
        <w:rPr>
          <w:rFonts w:ascii="Times New Roman" w:hAnsi="Times New Roman" w:cs="Times New Roman"/>
          <w:sz w:val="28"/>
          <w:lang w:val="en-US"/>
        </w:rPr>
        <w:t>sample</w:t>
      </w:r>
      <w:r w:rsidRPr="008A7CD1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, на второй случайные 60% элементов </w:t>
      </w:r>
      <w:r>
        <w:rPr>
          <w:rFonts w:ascii="Times New Roman" w:hAnsi="Times New Roman" w:cs="Times New Roman"/>
          <w:sz w:val="28"/>
          <w:lang w:val="en-US"/>
        </w:rPr>
        <w:t>sample</w:t>
      </w:r>
      <w:r w:rsidRPr="008A7CD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 Гистограммы визуально схожи друг с другом.</w:t>
      </w:r>
    </w:p>
    <w:p w:rsidR="008A7CD1" w:rsidRDefault="008A7CD1" w:rsidP="008A7CD1">
      <w:pPr>
        <w:rPr>
          <w:rFonts w:ascii="Times New Roman" w:hAnsi="Times New Roman" w:cs="Times New Roman"/>
          <w:sz w:val="28"/>
        </w:rPr>
      </w:pPr>
      <w:r w:rsidRPr="008A7CD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1F84DAE" wp14:editId="7CCD761C">
            <wp:extent cx="5940425" cy="5958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D1" w:rsidRDefault="008A7CD1" w:rsidP="008A7C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Гистограммы не имеют общих сходств визуально.</w:t>
      </w:r>
      <w:r>
        <w:rPr>
          <w:rFonts w:ascii="Times New Roman" w:hAnsi="Times New Roman" w:cs="Times New Roman"/>
          <w:sz w:val="28"/>
        </w:rPr>
        <w:br/>
      </w:r>
      <w:r w:rsidRPr="008A7CD1">
        <w:rPr>
          <w:rFonts w:ascii="Times New Roman" w:hAnsi="Times New Roman" w:cs="Times New Roman"/>
          <w:sz w:val="28"/>
        </w:rPr>
        <w:drawing>
          <wp:inline distT="0" distB="0" distL="0" distR="0" wp14:anchorId="400C8565" wp14:editId="1518E05E">
            <wp:extent cx="5039428" cy="55252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D1" w:rsidRPr="008A7CD1" w:rsidRDefault="008A7CD1" w:rsidP="008A7CD1">
      <w:pPr>
        <w:rPr>
          <w:rFonts w:ascii="Times New Roman" w:hAnsi="Times New Roman" w:cs="Times New Roman"/>
          <w:sz w:val="28"/>
        </w:rPr>
      </w:pPr>
      <w:r w:rsidRPr="008A7CD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9A98815" wp14:editId="719DA913">
            <wp:extent cx="5801535" cy="281026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957">
        <w:rPr>
          <w:rFonts w:ascii="Times New Roman" w:hAnsi="Times New Roman" w:cs="Times New Roman"/>
          <w:sz w:val="28"/>
        </w:rPr>
        <w:br/>
        <w:t>В данной модели гиперпараметрами являются автомат и сдача зачёта, а выступил ли студент с докладом и сделал ли студент 80% заданий являются параметрами.</w:t>
      </w:r>
      <w:bookmarkStart w:id="0" w:name="_GoBack"/>
      <w:bookmarkEnd w:id="0"/>
    </w:p>
    <w:sectPr w:rsidR="008A7CD1" w:rsidRPr="008A7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57"/>
    <w:rsid w:val="006B7957"/>
    <w:rsid w:val="006C4D57"/>
    <w:rsid w:val="008A7CD1"/>
    <w:rsid w:val="00A35554"/>
    <w:rsid w:val="00A76D60"/>
    <w:rsid w:val="00BD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E5DAE-EBD5-4DDD-900E-D8B0A89A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2020-09-28T12:53:00Z</dcterms:created>
  <dcterms:modified xsi:type="dcterms:W3CDTF">2020-09-28T13:19:00Z</dcterms:modified>
</cp:coreProperties>
</file>