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6932" w:rsidRPr="00C0761F" w:rsidRDefault="00C0761F" w:rsidP="00C0761F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0761F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Часть 3</w:t>
      </w:r>
      <w:r w:rsidRPr="00C0761F">
        <w:rPr>
          <w:rFonts w:ascii="Times New Roman" w:hAnsi="Times New Roman" w:cs="Times New Roman"/>
          <w:sz w:val="28"/>
          <w:szCs w:val="28"/>
        </w:rPr>
        <w:br/>
      </w:r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Проанализируйте данную простую модель машинного обучения. На ваш </w:t>
      </w:r>
      <w:r w:rsidRPr="00C0761F">
        <w:rPr>
          <w:rFonts w:ascii="Times New Roman" w:hAnsi="Times New Roman" w:cs="Times New Roman"/>
          <w:sz w:val="28"/>
          <w:szCs w:val="28"/>
        </w:rPr>
        <w:br/>
      </w:r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 xml:space="preserve">взгляд, что в данной модели является параметрами, а что </w:t>
      </w:r>
      <w:r w:rsidRPr="00C076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>гиперпараметрами</w:t>
      </w:r>
      <w:proofErr w:type="spellEnd"/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 xml:space="preserve">? Опишите в своём </w:t>
      </w:r>
      <w:proofErr w:type="spellStart"/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>docx</w:t>
      </w:r>
      <w:proofErr w:type="spellEnd"/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>doc</w:t>
      </w:r>
      <w:proofErr w:type="spellEnd"/>
      <w:r w:rsidRPr="00C0761F">
        <w:rPr>
          <w:rStyle w:val="markedcontent"/>
          <w:rFonts w:ascii="Times New Roman" w:hAnsi="Times New Roman" w:cs="Times New Roman"/>
          <w:sz w:val="28"/>
          <w:szCs w:val="28"/>
        </w:rPr>
        <w:t>-файле.</w:t>
      </w:r>
    </w:p>
    <w:p w:rsidR="00C0761F" w:rsidRPr="00C0761F" w:rsidRDefault="00C0761F" w:rsidP="00C0761F">
      <w:pPr>
        <w:spacing w:after="0" w:line="360" w:lineRule="auto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proofErr w:type="spellStart"/>
      <w:r w:rsidRPr="00C0761F">
        <w:rPr>
          <w:rFonts w:ascii="Times New Roman" w:hAnsi="Times New Roman" w:cs="Times New Roman"/>
          <w:bCs/>
          <w:sz w:val="28"/>
          <w:szCs w:val="28"/>
        </w:rPr>
        <w:t>Гиперпараметрами</w:t>
      </w:r>
      <w:proofErr w:type="spellEnd"/>
      <w:r w:rsidRPr="00C0761F">
        <w:rPr>
          <w:rFonts w:ascii="Times New Roman" w:hAnsi="Times New Roman" w:cs="Times New Roman"/>
          <w:bCs/>
          <w:sz w:val="28"/>
          <w:szCs w:val="28"/>
        </w:rPr>
        <w:t xml:space="preserve"> являются условия</w:t>
      </w:r>
      <w:r w:rsidRPr="00C0761F">
        <w:rPr>
          <w:rFonts w:ascii="Times New Roman" w:hAnsi="Times New Roman" w:cs="Times New Roman"/>
          <w:bCs/>
          <w:sz w:val="28"/>
          <w:szCs w:val="28"/>
        </w:rPr>
        <w:t>:</w:t>
      </w:r>
      <w:r w:rsidRPr="00C0761F">
        <w:rPr>
          <w:rFonts w:ascii="Times New Roman" w:hAnsi="Times New Roman" w:cs="Times New Roman"/>
          <w:bCs/>
          <w:sz w:val="28"/>
          <w:szCs w:val="28"/>
        </w:rPr>
        <w:t xml:space="preserve"> студент выступил </w:t>
      </w:r>
      <w:proofErr w:type="gramStart"/>
      <w:r w:rsidRPr="00C0761F">
        <w:rPr>
          <w:rFonts w:ascii="Times New Roman" w:hAnsi="Times New Roman" w:cs="Times New Roman"/>
          <w:bCs/>
          <w:sz w:val="28"/>
          <w:szCs w:val="28"/>
        </w:rPr>
        <w:t>с докладом</w:t>
      </w:r>
      <w:proofErr w:type="gramEnd"/>
      <w:r w:rsidRPr="00C076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761F">
        <w:rPr>
          <w:rFonts w:ascii="Times New Roman" w:hAnsi="Times New Roman" w:cs="Times New Roman"/>
          <w:bCs/>
          <w:sz w:val="28"/>
          <w:szCs w:val="28"/>
        </w:rPr>
        <w:t>и студент сделал 80% заданий</w:t>
      </w:r>
    </w:p>
    <w:p w:rsidR="00C0761F" w:rsidRPr="00C0761F" w:rsidRDefault="00C0761F" w:rsidP="00C0761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0761F">
        <w:rPr>
          <w:rFonts w:ascii="Times New Roman" w:hAnsi="Times New Roman" w:cs="Times New Roman"/>
          <w:bCs/>
          <w:sz w:val="28"/>
          <w:szCs w:val="28"/>
        </w:rPr>
        <w:t>Параметрами модели являются</w:t>
      </w:r>
      <w:r w:rsidRPr="00C0761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C0761F">
        <w:rPr>
          <w:rFonts w:ascii="Times New Roman" w:hAnsi="Times New Roman" w:cs="Times New Roman"/>
          <w:bCs/>
          <w:sz w:val="28"/>
          <w:szCs w:val="28"/>
        </w:rPr>
        <w:t>автомат и сдача зачета</w:t>
      </w:r>
    </w:p>
    <w:p w:rsidR="00C0761F" w:rsidRPr="00C0761F" w:rsidRDefault="00C0761F" w:rsidP="00C076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61F">
        <w:rPr>
          <w:rFonts w:ascii="Times New Roman" w:hAnsi="Times New Roman" w:cs="Times New Roman"/>
          <w:b/>
          <w:sz w:val="28"/>
          <w:szCs w:val="28"/>
        </w:rPr>
        <w:t>Часть 4</w:t>
      </w:r>
    </w:p>
    <w:p w:rsidR="00C0761F" w:rsidRPr="00C85200" w:rsidRDefault="00C0761F" w:rsidP="00C0761F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 xml:space="preserve">Проанализируйте графики ошибок, опишите наблюдаемую проблему, </w:t>
      </w:r>
      <w:r w:rsidRPr="00C85200">
        <w:rPr>
          <w:rFonts w:ascii="Times New Roman" w:hAnsi="Times New Roman" w:cs="Times New Roman"/>
          <w:sz w:val="28"/>
          <w:szCs w:val="28"/>
        </w:rPr>
        <w:br/>
      </w:r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 xml:space="preserve">предложить меры по её устранению. На графиках синяя кривая – </w:t>
      </w:r>
      <w:r w:rsidRPr="00C85200">
        <w:rPr>
          <w:rFonts w:ascii="Times New Roman" w:hAnsi="Times New Roman" w:cs="Times New Roman"/>
          <w:sz w:val="28"/>
          <w:szCs w:val="28"/>
        </w:rPr>
        <w:br/>
      </w:r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 xml:space="preserve">ошибка на обучающей выборке, зелёная кривая – ошибка на </w:t>
      </w:r>
      <w:r w:rsidRPr="00C852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 xml:space="preserve"> выборке. Опишите в своём </w:t>
      </w:r>
      <w:proofErr w:type="spellStart"/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>docx</w:t>
      </w:r>
      <w:proofErr w:type="spellEnd"/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>doc</w:t>
      </w:r>
      <w:proofErr w:type="spellEnd"/>
      <w:r w:rsidRPr="00C85200">
        <w:rPr>
          <w:rStyle w:val="markedcontent"/>
          <w:rFonts w:ascii="Times New Roman" w:hAnsi="Times New Roman" w:cs="Times New Roman"/>
          <w:sz w:val="28"/>
          <w:szCs w:val="28"/>
        </w:rPr>
        <w:t>-файле.</w:t>
      </w:r>
    </w:p>
    <w:p w:rsidR="00C0761F" w:rsidRPr="00C85200" w:rsidRDefault="00C0761F" w:rsidP="00C0761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85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A79A8" wp14:editId="154A0B3C">
            <wp:extent cx="30956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5" t="10506" r="62930" b="62895"/>
                    <a:stretch/>
                  </pic:blipFill>
                  <pic:spPr bwMode="auto">
                    <a:xfrm>
                      <a:off x="0" y="0"/>
                      <a:ext cx="3101088" cy="154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61F" w:rsidRPr="00C85200" w:rsidRDefault="00C0761F" w:rsidP="00C07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5200">
        <w:rPr>
          <w:rFonts w:ascii="Times New Roman" w:hAnsi="Times New Roman" w:cs="Times New Roman"/>
          <w:sz w:val="28"/>
          <w:szCs w:val="28"/>
        </w:rPr>
        <w:t>Е</w:t>
      </w:r>
      <w:r w:rsidRPr="00C85200">
        <w:rPr>
          <w:rFonts w:ascii="Times New Roman" w:hAnsi="Times New Roman" w:cs="Times New Roman"/>
          <w:sz w:val="28"/>
          <w:szCs w:val="28"/>
        </w:rPr>
        <w:t xml:space="preserve">сли сеть обучать слишком долго или с использованием слишком большого числа параметров (весов), то произойдёт переобучение. Это связано с тем, что с определённого момента сеть начинает «подстраиваться» не под общие зависимости в данных, а под особенности отдельных примеров, которые могут содержать </w:t>
      </w:r>
      <w:hyperlink r:id="rId6" w:history="1">
        <w:r w:rsidRPr="00C8520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аномальные значения</w:t>
        </w:r>
      </w:hyperlink>
      <w:r w:rsidRPr="00C85200">
        <w:rPr>
          <w:rFonts w:ascii="Times New Roman" w:hAnsi="Times New Roman" w:cs="Times New Roman"/>
          <w:sz w:val="28"/>
          <w:szCs w:val="28"/>
        </w:rPr>
        <w:t>, ошибки и т.д.</w:t>
      </w:r>
    </w:p>
    <w:p w:rsidR="00C85200" w:rsidRPr="00C85200" w:rsidRDefault="00C85200" w:rsidP="00C852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200">
        <w:rPr>
          <w:rFonts w:ascii="Times New Roman" w:hAnsi="Times New Roman" w:cs="Times New Roman"/>
          <w:sz w:val="28"/>
          <w:szCs w:val="28"/>
        </w:rPr>
        <w:t>Меры по устранению</w:t>
      </w:r>
      <w:r w:rsidRPr="00C85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85200" w:rsidRDefault="00C85200" w:rsidP="00C852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тестового множества</w:t>
      </w:r>
      <w:r w:rsidRPr="00C85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hyperlink r:id="rId7" w:history="1">
        <w:r w:rsidRPr="00C8520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Тестовое множество</w:t>
        </w:r>
      </w:hyperlink>
      <w:r w:rsidRPr="00C85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из обучающего набора данных случайным образом и его примеры подаются на вход сети между обучающими примерами, но корректировку весов сети на вызывают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5200" w:rsidRPr="00C85200" w:rsidRDefault="00C85200" w:rsidP="00C852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Использование </w:t>
      </w:r>
      <w:hyperlink r:id="rId8" w:history="1">
        <w:r w:rsidRPr="00C85200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перекрёстной проверки</w:t>
        </w:r>
      </w:hyperlink>
      <w:r w:rsidRPr="00C85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Все данные, на которых строится модель, разделяются на k блоков равного размера. При этом обучение производится на k-1 блоках, а тестирование — на k-м. Процедура </w:t>
      </w:r>
      <w:r w:rsidRPr="00C852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повторяется k раз, при этом для тестирования каждый раз выбирается другой блок. В результате все блоки оказываются используемыми и как обучающие, и как тестирующие. </w:t>
      </w:r>
    </w:p>
    <w:p w:rsidR="00C85200" w:rsidRDefault="00C85200" w:rsidP="00C852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конфигурации нейронной сети</w:t>
      </w:r>
      <w:r w:rsidRPr="00C85200">
        <w:rPr>
          <w:rFonts w:ascii="Times New Roman" w:eastAsia="Times New Roman" w:hAnsi="Times New Roman" w:cs="Times New Roman"/>
          <w:sz w:val="28"/>
          <w:szCs w:val="28"/>
          <w:lang w:eastAsia="ru-RU"/>
        </w:rPr>
        <w:t>. Нужно выбирать конфигурацию сети (число слоёв и нейронов), чтобы количество параметров модели (весов) была в 2-3 раза меньше числа примеров обучающего множества. Если число параметров модели и обучающих примеров окажется соизмеримым, то сеть просто «запомнит» все комбинации вход-выход в примерах обучающего множества, и будет воспроизводить только их, а на новых данных допускать ошибки.</w:t>
      </w:r>
    </w:p>
    <w:p w:rsidR="00C85200" w:rsidRDefault="00C85200" w:rsidP="00C852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E6F40E" wp14:editId="172DA085">
            <wp:extent cx="3075596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5" t="38582" r="63121" b="33832"/>
                    <a:stretch/>
                  </pic:blipFill>
                  <pic:spPr bwMode="auto">
                    <a:xfrm>
                      <a:off x="0" y="0"/>
                      <a:ext cx="3081368" cy="160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200" w:rsidRPr="00C85200" w:rsidRDefault="00C85200" w:rsidP="00C852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200">
        <w:rPr>
          <w:rFonts w:ascii="Times New Roman" w:hAnsi="Times New Roman" w:cs="Times New Roman"/>
          <w:sz w:val="28"/>
          <w:szCs w:val="28"/>
        </w:rPr>
        <w:t>Недообучение</w:t>
      </w:r>
      <w:proofErr w:type="spellEnd"/>
      <w:r w:rsidRPr="00C85200">
        <w:rPr>
          <w:rFonts w:ascii="Times New Roman" w:hAnsi="Times New Roman" w:cs="Times New Roman"/>
          <w:sz w:val="28"/>
          <w:szCs w:val="28"/>
        </w:rPr>
        <w:t xml:space="preserve"> - ситуация, когда в параметрическом семействе функций не удается найти функцию, которая хорошо описывает данные. Самая частая причина </w:t>
      </w:r>
      <w:proofErr w:type="spellStart"/>
      <w:r w:rsidRPr="00C85200">
        <w:rPr>
          <w:rFonts w:ascii="Times New Roman" w:hAnsi="Times New Roman" w:cs="Times New Roman"/>
          <w:sz w:val="28"/>
          <w:szCs w:val="28"/>
        </w:rPr>
        <w:t>недообучения</w:t>
      </w:r>
      <w:proofErr w:type="spellEnd"/>
      <w:r w:rsidRPr="00C85200">
        <w:rPr>
          <w:rFonts w:ascii="Times New Roman" w:hAnsi="Times New Roman" w:cs="Times New Roman"/>
          <w:sz w:val="28"/>
          <w:szCs w:val="28"/>
        </w:rPr>
        <w:t xml:space="preserve"> - когда сложность устройства данных выше, чем сложность устройства модели, которую придумал исследователь. Решением для такой проблемы будет усложнение модели и поиск лучшего описания эффектов, которые есть в данных.</w:t>
      </w:r>
    </w:p>
    <w:p w:rsidR="00C0761F" w:rsidRDefault="00C0761F" w:rsidP="00C0761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0C23DB" wp14:editId="47C8574F">
            <wp:extent cx="3075223" cy="1571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5" t="68136" r="63121" b="4767"/>
                    <a:stretch/>
                  </pic:blipFill>
                  <pic:spPr bwMode="auto">
                    <a:xfrm>
                      <a:off x="0" y="0"/>
                      <a:ext cx="3081368" cy="157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200" w:rsidRPr="00C85200" w:rsidRDefault="00C85200" w:rsidP="00C852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200">
        <w:rPr>
          <w:rFonts w:ascii="Times New Roman" w:hAnsi="Times New Roman" w:cs="Times New Roman"/>
          <w:sz w:val="28"/>
          <w:szCs w:val="28"/>
        </w:rPr>
        <w:t>Недообучение</w:t>
      </w:r>
      <w:proofErr w:type="spellEnd"/>
      <w:r w:rsidRPr="00C85200">
        <w:rPr>
          <w:rFonts w:ascii="Times New Roman" w:hAnsi="Times New Roman" w:cs="Times New Roman"/>
          <w:sz w:val="28"/>
          <w:szCs w:val="28"/>
        </w:rPr>
        <w:t xml:space="preserve"> - ситуация, когда в параметрическом семействе функций не удается найти функцию, которая хорошо описывает данные. Самая частая причина </w:t>
      </w:r>
      <w:proofErr w:type="spellStart"/>
      <w:r w:rsidRPr="00C85200">
        <w:rPr>
          <w:rFonts w:ascii="Times New Roman" w:hAnsi="Times New Roman" w:cs="Times New Roman"/>
          <w:sz w:val="28"/>
          <w:szCs w:val="28"/>
        </w:rPr>
        <w:t>недообучения</w:t>
      </w:r>
      <w:proofErr w:type="spellEnd"/>
      <w:r w:rsidRPr="00C85200">
        <w:rPr>
          <w:rFonts w:ascii="Times New Roman" w:hAnsi="Times New Roman" w:cs="Times New Roman"/>
          <w:sz w:val="28"/>
          <w:szCs w:val="28"/>
        </w:rPr>
        <w:t xml:space="preserve"> - когда сложность устройства данных выше, чем </w:t>
      </w:r>
      <w:r w:rsidRPr="00C85200">
        <w:rPr>
          <w:rFonts w:ascii="Times New Roman" w:hAnsi="Times New Roman" w:cs="Times New Roman"/>
          <w:sz w:val="28"/>
          <w:szCs w:val="28"/>
        </w:rPr>
        <w:lastRenderedPageBreak/>
        <w:t>сложность устройства модели, которую придумал исследователь. Решением для такой проблемы будет усложнение модели и поиск лучшего описания эффектов, которые есть в данных.</w:t>
      </w:r>
    </w:p>
    <w:p w:rsidR="00C85200" w:rsidRDefault="00C85200" w:rsidP="00C0761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85200" w:rsidRPr="00C0761F" w:rsidRDefault="00C85200" w:rsidP="00C0761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sectPr w:rsidR="00C85200" w:rsidRPr="00C0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66904"/>
    <w:multiLevelType w:val="multilevel"/>
    <w:tmpl w:val="3B44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1F"/>
    <w:rsid w:val="00C0761F"/>
    <w:rsid w:val="00C85200"/>
    <w:rsid w:val="00F8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2B0A"/>
  <w15:chartTrackingRefBased/>
  <w15:docId w15:val="{63118911-F50E-4430-AAE6-6597AC1E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0761F"/>
  </w:style>
  <w:style w:type="character" w:styleId="a3">
    <w:name w:val="Hyperlink"/>
    <w:basedOn w:val="a0"/>
    <w:uiPriority w:val="99"/>
    <w:semiHidden/>
    <w:unhideWhenUsed/>
    <w:rsid w:val="00C076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5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cross-valid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loginom.ru/articles/test-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oginom.ru/articles/outlie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2021-10-17T17:32:00Z</dcterms:created>
  <dcterms:modified xsi:type="dcterms:W3CDTF">2021-10-17T17:48:00Z</dcterms:modified>
</cp:coreProperties>
</file>