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439A" w14:textId="77777777" w:rsidR="0095751F" w:rsidRPr="00303DA7" w:rsidRDefault="002516DB" w:rsidP="0095751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Часть 2</w:t>
      </w:r>
    </w:p>
    <w:p w14:paraId="7F6471E4" w14:textId="008AF7B6" w:rsidR="0095751F" w:rsidRPr="0095751F" w:rsidRDefault="00957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Sample</w:t>
      </w:r>
      <w:r>
        <w:rPr>
          <w:rFonts w:ascii="Times New Roman" w:hAnsi="Times New Roman" w:cs="Times New Roman"/>
          <w:sz w:val="28"/>
        </w:rPr>
        <w:t xml:space="preserve">2 отличается от графика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95751F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тем, что </w:t>
      </w:r>
      <w:r>
        <w:rPr>
          <w:rFonts w:ascii="Times New Roman" w:hAnsi="Times New Roman" w:cs="Times New Roman"/>
          <w:sz w:val="28"/>
          <w:lang w:val="en-US"/>
        </w:rPr>
        <w:t>sample</w:t>
      </w:r>
      <w:r>
        <w:rPr>
          <w:rFonts w:ascii="Times New Roman" w:hAnsi="Times New Roman" w:cs="Times New Roman"/>
          <w:sz w:val="28"/>
        </w:rPr>
        <w:t xml:space="preserve">2 </w:t>
      </w:r>
      <w:r w:rsidR="002516D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516DB">
        <w:rPr>
          <w:rFonts w:ascii="Times New Roman" w:hAnsi="Times New Roman" w:cs="Times New Roman"/>
          <w:sz w:val="28"/>
        </w:rPr>
        <w:t xml:space="preserve">отсортированная версия </w:t>
      </w:r>
      <w:r w:rsidR="002516DB">
        <w:rPr>
          <w:rFonts w:ascii="Times New Roman" w:hAnsi="Times New Roman" w:cs="Times New Roman"/>
          <w:sz w:val="28"/>
          <w:lang w:val="en-US"/>
        </w:rPr>
        <w:t>sample</w:t>
      </w:r>
      <w:r w:rsidR="002516DB" w:rsidRPr="0095751F">
        <w:rPr>
          <w:rFonts w:ascii="Times New Roman" w:hAnsi="Times New Roman" w:cs="Times New Roman"/>
          <w:sz w:val="28"/>
        </w:rPr>
        <w:t>1</w:t>
      </w:r>
      <w:r w:rsidR="003C2D01">
        <w:rPr>
          <w:rFonts w:ascii="Times New Roman" w:hAnsi="Times New Roman" w:cs="Times New Roman"/>
          <w:sz w:val="28"/>
        </w:rPr>
        <w:t>, поэтому график</w:t>
      </w:r>
      <w:r w:rsidR="003C2D01" w:rsidRPr="003C2D01">
        <w:rPr>
          <w:rFonts w:ascii="Times New Roman" w:hAnsi="Times New Roman" w:cs="Times New Roman"/>
          <w:sz w:val="28"/>
        </w:rPr>
        <w:t xml:space="preserve"> </w:t>
      </w:r>
      <w:r w:rsidR="003C2D01" w:rsidRPr="003C2D01">
        <w:rPr>
          <w:rFonts w:ascii="Times New Roman" w:hAnsi="Times New Roman" w:cs="Times New Roman"/>
          <w:sz w:val="28"/>
          <w:lang w:val="en-US"/>
        </w:rPr>
        <w:t>s</w:t>
      </w:r>
      <w:r w:rsidR="003C2D01" w:rsidRPr="003C2D01">
        <w:rPr>
          <w:rFonts w:ascii="Times New Roman" w:hAnsi="Times New Roman" w:cs="Times New Roman"/>
          <w:sz w:val="28"/>
        </w:rPr>
        <w:t xml:space="preserve">2 </w:t>
      </w:r>
      <w:r w:rsidR="00B56FA6">
        <w:rPr>
          <w:rFonts w:ascii="Times New Roman" w:hAnsi="Times New Roman" w:cs="Times New Roman"/>
          <w:sz w:val="28"/>
        </w:rPr>
        <w:t>стал иным</w:t>
      </w:r>
      <w:r w:rsidR="003C2D01" w:rsidRPr="003C2D01">
        <w:rPr>
          <w:rFonts w:ascii="Times New Roman" w:hAnsi="Times New Roman" w:cs="Times New Roman"/>
          <w:sz w:val="28"/>
        </w:rPr>
        <w:t>, но при случайной выборке (график s_rnd_2) графики практически не отличаются из-за большого количества данных</w:t>
      </w:r>
      <w:r w:rsidR="00B56FA6">
        <w:rPr>
          <w:rFonts w:ascii="Times New Roman" w:hAnsi="Times New Roman" w:cs="Times New Roman"/>
          <w:sz w:val="28"/>
        </w:rPr>
        <w:t>, график имеет вид нормального распределения</w:t>
      </w:r>
      <w:r w:rsidR="003C2D01" w:rsidRPr="003C2D01">
        <w:rPr>
          <w:rFonts w:ascii="Times New Roman" w:hAnsi="Times New Roman" w:cs="Times New Roman"/>
          <w:sz w:val="28"/>
        </w:rPr>
        <w:t>.</w:t>
      </w:r>
    </w:p>
    <w:p w14:paraId="4B722273" w14:textId="77777777" w:rsidR="00303DA7" w:rsidRPr="00303DA7" w:rsidRDefault="00303DA7">
      <w:pPr>
        <w:rPr>
          <w:rFonts w:ascii="Times New Roman" w:hAnsi="Times New Roman" w:cs="Times New Roman"/>
          <w:b/>
          <w:sz w:val="32"/>
        </w:rPr>
      </w:pPr>
      <w:r w:rsidRPr="00303DA7">
        <w:rPr>
          <w:rFonts w:ascii="Times New Roman" w:hAnsi="Times New Roman" w:cs="Times New Roman"/>
          <w:b/>
          <w:sz w:val="32"/>
        </w:rPr>
        <w:t>Часть 3</w:t>
      </w:r>
    </w:p>
    <w:p w14:paraId="74A081E5" w14:textId="77777777" w:rsidR="00A11241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AC1CC0" wp14:editId="7ED7E762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4EF3" w14:textId="77777777" w:rsidR="00E52479" w:rsidRDefault="00E52479" w:rsidP="00E524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Параметрами модели являются «автомат» и «сдача зачета».</w:t>
      </w:r>
    </w:p>
    <w:p w14:paraId="0B217EC6" w14:textId="21A3358A" w:rsidR="00E52479" w:rsidRDefault="00E52479" w:rsidP="00E524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Гиперпараметрами являются условия «студент выступил с докладом» и «студент сделал 80% заданий?»</w:t>
      </w:r>
      <w:r>
        <w:rPr>
          <w:rFonts w:ascii="Times New Roman" w:hAnsi="Times New Roman" w:cs="Times New Roman"/>
          <w:bCs/>
          <w:sz w:val="28"/>
          <w:szCs w:val="28"/>
        </w:rPr>
        <w:t>, так как эти параметры задаются до начала работы алгоритма.</w:t>
      </w:r>
    </w:p>
    <w:p w14:paraId="5232C366" w14:textId="77777777" w:rsidR="00303DA7" w:rsidRDefault="00303DA7">
      <w:pPr>
        <w:rPr>
          <w:rFonts w:ascii="Times New Roman" w:hAnsi="Times New Roman" w:cs="Times New Roman"/>
          <w:sz w:val="28"/>
        </w:rPr>
      </w:pPr>
    </w:p>
    <w:p w14:paraId="007F0AE8" w14:textId="77777777" w:rsidR="00303DA7" w:rsidRPr="00303DA7" w:rsidRDefault="00303DA7">
      <w:pPr>
        <w:rPr>
          <w:rFonts w:ascii="Times New Roman" w:hAnsi="Times New Roman" w:cs="Times New Roman"/>
          <w:b/>
          <w:sz w:val="32"/>
        </w:rPr>
      </w:pPr>
      <w:r w:rsidRPr="00303DA7">
        <w:rPr>
          <w:rFonts w:ascii="Times New Roman" w:hAnsi="Times New Roman" w:cs="Times New Roman"/>
          <w:b/>
          <w:sz w:val="32"/>
        </w:rPr>
        <w:t>Часть 4</w:t>
      </w:r>
    </w:p>
    <w:p w14:paraId="24D21A82" w14:textId="77777777" w:rsidR="00303DA7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D4A1B3" wp14:editId="674C16AF">
            <wp:extent cx="556260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B7DC" w14:textId="77777777" w:rsidR="00303DA7" w:rsidRDefault="00303D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графике № 1 – переобучение, для решения данной пробл</w:t>
      </w:r>
      <w:r w:rsidR="0095751F">
        <w:rPr>
          <w:rFonts w:ascii="Times New Roman" w:hAnsi="Times New Roman" w:cs="Times New Roman"/>
          <w:sz w:val="28"/>
        </w:rPr>
        <w:t xml:space="preserve">емы можно уменьшить время обучения. </w:t>
      </w:r>
    </w:p>
    <w:p w14:paraId="2C4D2E9B" w14:textId="77777777" w:rsidR="00303DA7" w:rsidRDefault="00303DA7">
      <w:pPr>
        <w:rPr>
          <w:rFonts w:ascii="Times New Roman" w:hAnsi="Times New Roman" w:cs="Times New Roman"/>
          <w:sz w:val="28"/>
        </w:rPr>
      </w:pPr>
    </w:p>
    <w:p w14:paraId="2801AA91" w14:textId="77777777" w:rsidR="0095751F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0F1C6D" wp14:editId="77C26E2A">
            <wp:extent cx="55721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4BFC" w14:textId="77777777" w:rsidR="0095751F" w:rsidRDefault="0095751F" w:rsidP="00957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графике №2 тоже представлена модель переобучения. Возможным решением данной проблемы является увеличение количества данных или упрощение модели. </w:t>
      </w:r>
    </w:p>
    <w:p w14:paraId="10E4F9CC" w14:textId="77777777" w:rsidR="00303DA7" w:rsidRDefault="00303DA7">
      <w:pPr>
        <w:rPr>
          <w:rFonts w:ascii="Times New Roman" w:hAnsi="Times New Roman" w:cs="Times New Roman"/>
          <w:sz w:val="28"/>
        </w:rPr>
      </w:pPr>
    </w:p>
    <w:p w14:paraId="3B4FD0D7" w14:textId="77777777" w:rsidR="00303DA7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09491A" wp14:editId="7446506B">
            <wp:extent cx="5438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7C2" w14:textId="77777777" w:rsidR="0095751F" w:rsidRDefault="00957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графике №3 модель недообучена, для решения данной проблемы можно увеличить время обучения, усложнить модель или увеличить размерность и уменьшить шум данных.</w:t>
      </w:r>
    </w:p>
    <w:p w14:paraId="57C9A42C" w14:textId="77777777" w:rsidR="00303DA7" w:rsidRPr="00303DA7" w:rsidRDefault="00303DA7">
      <w:pPr>
        <w:rPr>
          <w:rFonts w:ascii="Times New Roman" w:hAnsi="Times New Roman" w:cs="Times New Roman"/>
          <w:sz w:val="28"/>
        </w:rPr>
      </w:pPr>
    </w:p>
    <w:sectPr w:rsidR="00303DA7" w:rsidRPr="00303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FD"/>
    <w:rsid w:val="002516DB"/>
    <w:rsid w:val="00303DA7"/>
    <w:rsid w:val="003C2D01"/>
    <w:rsid w:val="007945FD"/>
    <w:rsid w:val="0095751F"/>
    <w:rsid w:val="00A11241"/>
    <w:rsid w:val="00B56FA6"/>
    <w:rsid w:val="00E5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F16D"/>
  <w15:chartTrackingRefBased/>
  <w15:docId w15:val="{23F0E82B-55E8-45B1-9B98-EBCB8FF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Александр Романенков</cp:lastModifiedBy>
  <cp:revision>4</cp:revision>
  <dcterms:created xsi:type="dcterms:W3CDTF">2020-09-21T13:36:00Z</dcterms:created>
  <dcterms:modified xsi:type="dcterms:W3CDTF">2021-10-17T08:48:00Z</dcterms:modified>
</cp:coreProperties>
</file>