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E54934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</w:p>
    <w:p w:rsidR="00893F36" w:rsidRPr="00F90C46" w:rsidRDefault="00E54934" w:rsidP="00893F3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FC2158">
        <w:rPr>
          <w:sz w:val="28"/>
          <w:szCs w:val="28"/>
        </w:rPr>
        <w:t>а</w:t>
      </w:r>
      <w:bookmarkStart w:id="0" w:name="_GoBack"/>
      <w:bookmarkEnd w:id="0"/>
      <w:r w:rsidR="00FC2158">
        <w:rPr>
          <w:sz w:val="28"/>
          <w:szCs w:val="28"/>
        </w:rPr>
        <w:t>ц</w:t>
      </w:r>
      <w:proofErr w:type="spellEnd"/>
      <w:r w:rsidR="00FC2158">
        <w:rPr>
          <w:sz w:val="28"/>
          <w:szCs w:val="28"/>
        </w:rPr>
        <w:t xml:space="preserve"> С</w:t>
      </w:r>
      <w:r w:rsidR="00F90C46" w:rsidRPr="00F90C46">
        <w:rPr>
          <w:sz w:val="28"/>
          <w:szCs w:val="28"/>
        </w:rPr>
        <w:t>.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 xml:space="preserve">Проверил: </w:t>
      </w:r>
      <w:proofErr w:type="spellStart"/>
      <w:r w:rsidRPr="00893F36">
        <w:rPr>
          <w:sz w:val="28"/>
          <w:szCs w:val="28"/>
        </w:rPr>
        <w:t>Мосалов</w:t>
      </w:r>
      <w:proofErr w:type="spellEnd"/>
      <w:r w:rsidRPr="00893F36">
        <w:rPr>
          <w:sz w:val="28"/>
          <w:szCs w:val="28"/>
        </w:rPr>
        <w:t xml:space="preserve"> Олег</w:t>
      </w:r>
      <w:r w:rsidRPr="00893F36">
        <w:rPr>
          <w:sz w:val="28"/>
          <w:szCs w:val="28"/>
        </w:rPr>
        <w:br/>
        <w:t>Петрович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65"/>
    <w:rsid w:val="00257B5A"/>
    <w:rsid w:val="006E5C53"/>
    <w:rsid w:val="00893F36"/>
    <w:rsid w:val="00B219F9"/>
    <w:rsid w:val="00BC0765"/>
    <w:rsid w:val="00E54934"/>
    <w:rsid w:val="00F90C46"/>
    <w:rsid w:val="00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1A4C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Admin</cp:lastModifiedBy>
  <cp:revision>9</cp:revision>
  <dcterms:created xsi:type="dcterms:W3CDTF">2021-11-21T00:20:00Z</dcterms:created>
  <dcterms:modified xsi:type="dcterms:W3CDTF">2021-11-21T14:34:00Z</dcterms:modified>
</cp:coreProperties>
</file>