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781b49cead9b4835863b4553ccebac8af726445"/>
    <w:p>
      <w:pPr>
        <w:pStyle w:val="Heading1"/>
      </w:pPr>
      <w:r>
        <w:t xml:space="preserve">Multi-Agent Enterprise Knowledge &amp; Decision System</w:t>
      </w:r>
    </w:p>
    <w:bookmarkStart w:id="23" w:name="project-overview"/>
    <w:p>
      <w:pPr>
        <w:pStyle w:val="Heading2"/>
      </w:pPr>
      <w:r>
        <w:t xml:space="preserve">1. Project Overview</w:t>
      </w:r>
    </w:p>
    <w:bookmarkStart w:id="20" w:name="what-you-are-building"/>
    <w:p>
      <w:pPr>
        <w:pStyle w:val="Heading3"/>
      </w:pPr>
      <w:r>
        <w:t xml:space="preserve">What you are building</w:t>
      </w:r>
    </w:p>
    <w:p>
      <w:pPr>
        <w:pStyle w:val="FirstParagraph"/>
      </w:pPr>
      <w:r>
        <w:t xml:space="preserve">A deployable AI system that ingests company knowledge (documents, support tickets, notes) and answers user questions with</w:t>
      </w:r>
      <w:r>
        <w:t xml:space="preserve"> </w:t>
      </w:r>
      <w:r>
        <w:rPr>
          <w:b/>
          <w:bCs/>
        </w:rPr>
        <w:t xml:space="preserve">clear reasoning and citations</w:t>
      </w:r>
      <w:r>
        <w:t xml:space="preserve">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chatbot</w:t>
      </w:r>
      <w:r>
        <w:t xml:space="preserve">. It is a controlled, step-by-step AI system that:</w:t>
      </w:r>
      <w:r>
        <w:t xml:space="preserve"> </w:t>
      </w:r>
      <w:r>
        <w:t xml:space="preserve">- Retrieves relevant knowledge</w:t>
      </w:r>
      <w:r>
        <w:t xml:space="preserve"> </w:t>
      </w:r>
      <w:r>
        <w:t xml:space="preserve">- Reasons over it</w:t>
      </w:r>
      <w:r>
        <w:t xml:space="preserve"> </w:t>
      </w:r>
      <w:r>
        <w:t xml:space="preserve">- Verifies answers</w:t>
      </w:r>
      <w:r>
        <w:t xml:space="preserve"> </w:t>
      </w:r>
      <w:r>
        <w:t xml:space="preserve">- Produces structured output</w:t>
      </w:r>
    </w:p>
    <w:bookmarkEnd w:id="20"/>
    <w:bookmarkStart w:id="21" w:name="target-user"/>
    <w:p>
      <w:pPr>
        <w:pStyle w:val="Heading3"/>
      </w:pPr>
      <w:r>
        <w:t xml:space="preserve">Target user</w:t>
      </w:r>
    </w:p>
    <w:p>
      <w:pPr>
        <w:pStyle w:val="Compact"/>
        <w:numPr>
          <w:ilvl w:val="0"/>
          <w:numId w:val="1001"/>
        </w:numPr>
      </w:pPr>
      <w:r>
        <w:t xml:space="preserve">Engineering teams</w:t>
      </w:r>
    </w:p>
    <w:p>
      <w:pPr>
        <w:pStyle w:val="Compact"/>
        <w:numPr>
          <w:ilvl w:val="0"/>
          <w:numId w:val="1001"/>
        </w:numPr>
      </w:pPr>
      <w:r>
        <w:t xml:space="preserve">Student projects simulating enterprise use</w:t>
      </w:r>
    </w:p>
    <w:p>
      <w:pPr>
        <w:pStyle w:val="Compact"/>
        <w:numPr>
          <w:ilvl w:val="0"/>
          <w:numId w:val="1001"/>
        </w:numPr>
      </w:pPr>
      <w:r>
        <w:t xml:space="preserve">Internal knowledge search for small teams</w:t>
      </w:r>
    </w:p>
    <w:bookmarkEnd w:id="21"/>
    <w:bookmarkStart w:id="22" w:name="scope-student-friendly"/>
    <w:p>
      <w:pPr>
        <w:pStyle w:val="Heading3"/>
      </w:pPr>
      <w:r>
        <w:t xml:space="preserve">Scope (student-friendly)</w:t>
      </w:r>
    </w:p>
    <w:p>
      <w:pPr>
        <w:pStyle w:val="FirstParagraph"/>
      </w:pPr>
      <w:r>
        <w:t xml:space="preserve">To keep this project</w:t>
      </w:r>
      <w:r>
        <w:t xml:space="preserve"> </w:t>
      </w:r>
      <w:r>
        <w:rPr>
          <w:b/>
          <w:bCs/>
        </w:rPr>
        <w:t xml:space="preserve">buildable</w:t>
      </w:r>
      <w:r>
        <w:t xml:space="preserve">, we will:</w:t>
      </w:r>
      <w:r>
        <w:t xml:space="preserve"> </w:t>
      </w:r>
      <w:r>
        <w:t xml:space="preserve">- Use only documents (PDF, text) instead of Slack/GitHub</w:t>
      </w:r>
      <w:r>
        <w:t xml:space="preserve"> </w:t>
      </w:r>
      <w:r>
        <w:t xml:space="preserve">- Use 2–3 agents instead of many</w:t>
      </w:r>
      <w:r>
        <w:t xml:space="preserve"> </w:t>
      </w:r>
      <w:r>
        <w:t xml:space="preserve">- Avoid heavy cloud services</w:t>
      </w:r>
      <w:r>
        <w:t xml:space="preserve"> </w:t>
      </w:r>
      <w:r>
        <w:t xml:space="preserve">- Focus on correctness over scale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nal-system-architecture-simplified"/>
    <w:p>
      <w:pPr>
        <w:pStyle w:val="Heading2"/>
      </w:pPr>
      <w:r>
        <w:t xml:space="preserve">2. Final System Architecture (Simplified)</w:t>
      </w:r>
    </w:p>
    <w:p>
      <w:pPr>
        <w:pStyle w:val="FirstParagraph"/>
      </w:pPr>
      <w:r>
        <w:rPr>
          <w:b/>
          <w:bCs/>
        </w:rPr>
        <w:t xml:space="preserve">User → API → Agent Workflow → Answer with Sources</w:t>
      </w:r>
    </w:p>
    <w:p>
      <w:pPr>
        <w:pStyle w:val="BodyText"/>
      </w:pPr>
      <w:r>
        <w:t xml:space="preserve">Agents used:</w:t>
      </w:r>
      <w:r>
        <w:t xml:space="preserve"> </w:t>
      </w:r>
      <w:r>
        <w:t xml:space="preserve">1. Retrieval Agent</w:t>
      </w:r>
      <w:r>
        <w:t xml:space="preserve"> </w:t>
      </w:r>
      <w:r>
        <w:t xml:space="preserve">2. Reasoning Agent</w:t>
      </w:r>
      <w:r>
        <w:t xml:space="preserve"> </w:t>
      </w:r>
      <w:r>
        <w:t xml:space="preserve">3. Verification Agent</w:t>
      </w:r>
    </w:p>
    <w:p>
      <w:r>
        <w:pict>
          <v:rect style="width:0;height:1.5pt" o:hralign="center" o:hrstd="t" o:hr="t"/>
        </w:pict>
      </w:r>
    </w:p>
    <w:bookmarkEnd w:id="24"/>
    <w:bookmarkStart w:id="30" w:name="tech-stack-student-friendly"/>
    <w:p>
      <w:pPr>
        <w:pStyle w:val="Heading2"/>
      </w:pPr>
      <w:r>
        <w:t xml:space="preserve">3. Tech Stack (Student-Friendly)</w:t>
      </w:r>
    </w:p>
    <w:bookmarkStart w:id="25" w:name="ai-llm"/>
    <w:p>
      <w:pPr>
        <w:pStyle w:val="Heading3"/>
      </w:pPr>
      <w:r>
        <w:t xml:space="preserve">AI &amp; LLM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LangChain</w:t>
      </w:r>
      <w:r>
        <w:t xml:space="preserve"> </w:t>
      </w:r>
      <w:r>
        <w:t xml:space="preserve">– core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– agent orchestration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– OpenAI GPT-4o-mini / GPT-3.5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</w:t>
      </w:r>
      <w:r>
        <w:t xml:space="preserve"> </w:t>
      </w:r>
      <w:r>
        <w:t xml:space="preserve">– OpenAI embeddings</w:t>
      </w:r>
    </w:p>
    <w:bookmarkEnd w:id="25"/>
    <w:bookmarkStart w:id="26" w:name="data-storage"/>
    <w:p>
      <w:pPr>
        <w:pStyle w:val="Heading3"/>
      </w:pPr>
      <w:r>
        <w:t xml:space="preserve">Data &amp;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 DB</w:t>
      </w:r>
      <w:r>
        <w:t xml:space="preserve"> </w:t>
      </w:r>
      <w:r>
        <w:t xml:space="preserve">– FAISS (local)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parsing</w:t>
      </w:r>
      <w:r>
        <w:t xml:space="preserve"> </w:t>
      </w:r>
      <w:r>
        <w:t xml:space="preserve">– PyMuPDF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Metadata storage</w:t>
      </w:r>
      <w:r>
        <w:t xml:space="preserve"> </w:t>
      </w:r>
      <w:r>
        <w:t xml:space="preserve">– SQLite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storage</w:t>
      </w:r>
      <w:r>
        <w:t xml:space="preserve"> </w:t>
      </w:r>
      <w:r>
        <w:t xml:space="preserve">– Local filesystem (optional S3 later)</w:t>
      </w:r>
    </w:p>
    <w:bookmarkEnd w:id="26"/>
    <w:bookmarkStart w:id="2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– REST 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Pydantic</w:t>
      </w:r>
      <w:r>
        <w:t xml:space="preserve"> </w:t>
      </w:r>
      <w:r>
        <w:t xml:space="preserve">– data validation</w:t>
      </w:r>
    </w:p>
    <w:bookmarkEnd w:id="27"/>
    <w:bookmarkStart w:id="28" w:name="frontend-optional-but-recommended"/>
    <w:p>
      <w:pPr>
        <w:pStyle w:val="Heading3"/>
      </w:pPr>
      <w:r>
        <w:t xml:space="preserve">Frontend (optional but recommended)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Simple HTML / React</w:t>
      </w:r>
      <w:r>
        <w:t xml:space="preserve"> </w:t>
      </w:r>
      <w:r>
        <w:t xml:space="preserve">– upload + query UI</w:t>
      </w:r>
    </w:p>
    <w:bookmarkEnd w:id="28"/>
    <w:bookmarkStart w:id="29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– containerization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Railway / Render</w:t>
      </w:r>
      <w:r>
        <w:t xml:space="preserve"> </w:t>
      </w:r>
      <w:r>
        <w:t xml:space="preserve">– easy deployment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ep-by-step-build-process"/>
    <w:p>
      <w:pPr>
        <w:pStyle w:val="Heading2"/>
      </w:pPr>
      <w:r>
        <w:t xml:space="preserve">4. Step-by-Step Build Process</w:t>
      </w:r>
    </w:p>
    <w:p>
      <w:r>
        <w:pict>
          <v:rect style="width:0;height:1.5pt" o:hralign="center" o:hrstd="t" o:hr="t"/>
        </w:pict>
      </w:r>
    </w:p>
    <w:bookmarkEnd w:id="31"/>
    <w:bookmarkStart w:id="34" w:name="step-1-project-setup"/>
    <w:p>
      <w:pPr>
        <w:pStyle w:val="Heading2"/>
      </w:pPr>
      <w:r>
        <w:t xml:space="preserve">Step 1: Project Setup</w:t>
      </w:r>
    </w:p>
    <w:bookmarkStart w:id="32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retrieval.py</w:t>
      </w:r>
      <w:r>
        <w:br/>
      </w:r>
      <w:r>
        <w:rPr>
          <w:rStyle w:val="VerbatimChar"/>
        </w:rPr>
        <w:t xml:space="preserve">│   │   ├── reasoning.py</w:t>
      </w:r>
      <w:r>
        <w:br/>
      </w:r>
      <w:r>
        <w:rPr>
          <w:rStyle w:val="VerbatimChar"/>
        </w:rPr>
        <w:t xml:space="preserve">│   │   └── verifier.py</w:t>
      </w:r>
      <w:r>
        <w:br/>
      </w:r>
      <w:r>
        <w:rPr>
          <w:rStyle w:val="VerbatimChar"/>
        </w:rPr>
        <w:t xml:space="preserve">│   ├── ingestion/</w:t>
      </w:r>
      <w:r>
        <w:br/>
      </w:r>
      <w:r>
        <w:rPr>
          <w:rStyle w:val="VerbatimChar"/>
        </w:rPr>
        <w:t xml:space="preserve">│   │   └── loader.py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vector_store.py</w:t>
      </w:r>
      <w:r>
        <w:br/>
      </w:r>
      <w:r>
        <w:rPr>
          <w:rStyle w:val="VerbatimChar"/>
        </w:rPr>
        <w:t xml:space="preserve">│   │   └── metadata.db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documents/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32"/>
    <w:bookmarkStart w:id="33" w:name="install-dependencies"/>
    <w:p>
      <w:pPr>
        <w:pStyle w:val="Heading3"/>
      </w:pPr>
      <w:r>
        <w:t xml:space="preserve">Install dependencies</w:t>
      </w:r>
    </w:p>
    <w:p>
      <w:pPr>
        <w:pStyle w:val="Compact"/>
        <w:numPr>
          <w:ilvl w:val="0"/>
          <w:numId w:val="1007"/>
        </w:numPr>
      </w:pPr>
      <w:r>
        <w:t xml:space="preserve">fastapi</w:t>
      </w:r>
    </w:p>
    <w:p>
      <w:pPr>
        <w:pStyle w:val="Compact"/>
        <w:numPr>
          <w:ilvl w:val="0"/>
          <w:numId w:val="1007"/>
        </w:numPr>
      </w:pPr>
      <w:r>
        <w:t xml:space="preserve">uvicorn</w:t>
      </w:r>
    </w:p>
    <w:p>
      <w:pPr>
        <w:pStyle w:val="Compact"/>
        <w:numPr>
          <w:ilvl w:val="0"/>
          <w:numId w:val="1007"/>
        </w:numPr>
      </w:pPr>
      <w:r>
        <w:t xml:space="preserve">langchain</w:t>
      </w:r>
    </w:p>
    <w:p>
      <w:pPr>
        <w:pStyle w:val="Compact"/>
        <w:numPr>
          <w:ilvl w:val="0"/>
          <w:numId w:val="1007"/>
        </w:numPr>
      </w:pPr>
      <w:r>
        <w:t xml:space="preserve">langgraph</w:t>
      </w:r>
    </w:p>
    <w:p>
      <w:pPr>
        <w:pStyle w:val="Compact"/>
        <w:numPr>
          <w:ilvl w:val="0"/>
          <w:numId w:val="1007"/>
        </w:numPr>
      </w:pPr>
      <w:r>
        <w:t xml:space="preserve">faiss-cpu</w:t>
      </w:r>
    </w:p>
    <w:p>
      <w:pPr>
        <w:pStyle w:val="Compact"/>
        <w:numPr>
          <w:ilvl w:val="0"/>
          <w:numId w:val="1007"/>
        </w:numPr>
      </w:pPr>
      <w:r>
        <w:t xml:space="preserve">pymupdf</w:t>
      </w:r>
    </w:p>
    <w:p>
      <w:pPr>
        <w:pStyle w:val="Compact"/>
        <w:numPr>
          <w:ilvl w:val="0"/>
          <w:numId w:val="1007"/>
        </w:numPr>
      </w:pPr>
      <w:r>
        <w:t xml:space="preserve">openai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tep-2-document-ingestion-pipeline"/>
    <w:p>
      <w:pPr>
        <w:pStyle w:val="Heading2"/>
      </w:pPr>
      <w:r>
        <w:t xml:space="preserve">Step 2: Document Ingestion Pipeline</w:t>
      </w:r>
    </w:p>
    <w:bookmarkStart w:id="35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Convert documents into searchable knowledge.</w:t>
      </w:r>
    </w:p>
    <w:bookmarkEnd w:id="35"/>
    <w:bookmarkStart w:id="36" w:name="steps-involved"/>
    <w:p>
      <w:pPr>
        <w:pStyle w:val="Heading3"/>
      </w:pPr>
      <w:r>
        <w:t xml:space="preserve">Steps involved</w:t>
      </w:r>
    </w:p>
    <w:p>
      <w:pPr>
        <w:pStyle w:val="Compact"/>
        <w:numPr>
          <w:ilvl w:val="0"/>
          <w:numId w:val="1008"/>
        </w:numPr>
      </w:pPr>
      <w:r>
        <w:t xml:space="preserve">Load PDFs using PyMuPDF</w:t>
      </w:r>
    </w:p>
    <w:p>
      <w:pPr>
        <w:pStyle w:val="Compact"/>
        <w:numPr>
          <w:ilvl w:val="0"/>
          <w:numId w:val="1008"/>
        </w:numPr>
      </w:pPr>
      <w:r>
        <w:t xml:space="preserve">Clean text (remove headers, extra spaces)</w:t>
      </w:r>
    </w:p>
    <w:p>
      <w:pPr>
        <w:pStyle w:val="Compact"/>
        <w:numPr>
          <w:ilvl w:val="0"/>
          <w:numId w:val="1008"/>
        </w:numPr>
      </w:pPr>
      <w:r>
        <w:t xml:space="preserve">Chunk text (500–800 tokens)</w:t>
      </w:r>
    </w:p>
    <w:p>
      <w:pPr>
        <w:pStyle w:val="Compact"/>
        <w:numPr>
          <w:ilvl w:val="0"/>
          <w:numId w:val="1008"/>
        </w:numPr>
      </w:pPr>
      <w:r>
        <w:t xml:space="preserve">Generate embeddings</w:t>
      </w:r>
    </w:p>
    <w:p>
      <w:pPr>
        <w:pStyle w:val="Compact"/>
        <w:numPr>
          <w:ilvl w:val="0"/>
          <w:numId w:val="1008"/>
        </w:numPr>
      </w:pPr>
      <w:r>
        <w:t xml:space="preserve">Store chunks in FAISS</w:t>
      </w:r>
    </w:p>
    <w:bookmarkEnd w:id="36"/>
    <w:bookmarkStart w:id="37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9"/>
        </w:numPr>
      </w:pPr>
      <w:r>
        <w:t xml:space="preserve">Vector index of documents</w:t>
      </w:r>
    </w:p>
    <w:p>
      <w:pPr>
        <w:pStyle w:val="Compact"/>
        <w:numPr>
          <w:ilvl w:val="0"/>
          <w:numId w:val="1009"/>
        </w:numPr>
      </w:pPr>
      <w:r>
        <w:t xml:space="preserve">Metadata stored (source file, page number)</w:t>
      </w:r>
    </w:p>
    <w:p>
      <w:pPr>
        <w:pStyle w:val="FirstParagraph"/>
      </w:pPr>
      <w:r>
        <w:t xml:space="preserve">This step runs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when documents are uploaded.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ep-3-vector-store-setup-faiss"/>
    <w:p>
      <w:pPr>
        <w:pStyle w:val="Heading2"/>
      </w:pPr>
      <w:r>
        <w:t xml:space="preserve">Step 3: Vector Store Setup (FAISS)</w:t>
      </w:r>
    </w:p>
    <w:bookmarkStart w:id="39" w:name="why-faiss"/>
    <w:p>
      <w:pPr>
        <w:pStyle w:val="Heading3"/>
      </w:pPr>
      <w:r>
        <w:t xml:space="preserve">Why FAISS</w:t>
      </w:r>
    </w:p>
    <w:p>
      <w:pPr>
        <w:pStyle w:val="Compact"/>
        <w:numPr>
          <w:ilvl w:val="0"/>
          <w:numId w:val="1010"/>
        </w:numPr>
      </w:pPr>
      <w:r>
        <w:t xml:space="preserve">Free</w:t>
      </w:r>
    </w:p>
    <w:p>
      <w:pPr>
        <w:pStyle w:val="Compact"/>
        <w:numPr>
          <w:ilvl w:val="0"/>
          <w:numId w:val="1010"/>
        </w:numPr>
      </w:pPr>
      <w:r>
        <w:t xml:space="preserve">Fast</w:t>
      </w:r>
    </w:p>
    <w:p>
      <w:pPr>
        <w:pStyle w:val="Compact"/>
        <w:numPr>
          <w:ilvl w:val="0"/>
          <w:numId w:val="1010"/>
        </w:numPr>
      </w:pPr>
      <w:r>
        <w:t xml:space="preserve">Runs locally</w:t>
      </w:r>
    </w:p>
    <w:p>
      <w:pPr>
        <w:pStyle w:val="Compact"/>
        <w:numPr>
          <w:ilvl w:val="0"/>
          <w:numId w:val="1010"/>
        </w:numPr>
      </w:pPr>
      <w:r>
        <w:t xml:space="preserve">Perfect for student projects</w:t>
      </w:r>
    </w:p>
    <w:bookmarkEnd w:id="39"/>
    <w:bookmarkStart w:id="40" w:name="what-it-stores"/>
    <w:p>
      <w:pPr>
        <w:pStyle w:val="Heading3"/>
      </w:pPr>
      <w:r>
        <w:t xml:space="preserve">What it stores</w:t>
      </w:r>
    </w:p>
    <w:p>
      <w:pPr>
        <w:pStyle w:val="Compact"/>
        <w:numPr>
          <w:ilvl w:val="0"/>
          <w:numId w:val="1011"/>
        </w:numPr>
      </w:pPr>
      <w:r>
        <w:t xml:space="preserve">Text embeddings</w:t>
      </w:r>
    </w:p>
    <w:p>
      <w:pPr>
        <w:pStyle w:val="Compact"/>
        <w:numPr>
          <w:ilvl w:val="0"/>
          <w:numId w:val="1011"/>
        </w:numPr>
      </w:pPr>
      <w:r>
        <w:t xml:space="preserve">Chunk metadata</w:t>
      </w:r>
    </w:p>
    <w:bookmarkEnd w:id="40"/>
    <w:bookmarkStart w:id="41" w:name="key-operations"/>
    <w:p>
      <w:pPr>
        <w:pStyle w:val="Heading3"/>
      </w:pPr>
      <w:r>
        <w:t xml:space="preserve">Key operations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add_documents()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similarity_search()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ep-4-agent-design-core-of-the-project"/>
    <w:p>
      <w:pPr>
        <w:pStyle w:val="Heading2"/>
      </w:pPr>
      <w:r>
        <w:t xml:space="preserve">Step 4: Agent Design (Core of the Project)</w:t>
      </w:r>
    </w:p>
    <w:p>
      <w:r>
        <w:pict>
          <v:rect style="width:0;height:1.5pt" o:hralign="center" o:hrstd="t" o:hr="t"/>
        </w:pict>
      </w:r>
    </w:p>
    <w:bookmarkStart w:id="43" w:name="agent-1-retrieval-agent"/>
    <w:p>
      <w:pPr>
        <w:pStyle w:val="Heading3"/>
      </w:pPr>
      <w:r>
        <w:t xml:space="preserve">Agent 1: Retrieval Agent</w: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- Understand the user query</w:t>
      </w:r>
      <w:r>
        <w:t xml:space="preserve"> </w:t>
      </w:r>
      <w:r>
        <w:t xml:space="preserve">- Fetch only relevant document chunks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 </w:t>
      </w:r>
      <w:r>
        <w:t xml:space="preserve">1. Receives user question</w:t>
      </w:r>
      <w:r>
        <w:t xml:space="preserve"> </w:t>
      </w:r>
      <w:r>
        <w:t xml:space="preserve">2. Converts question to embedding</w:t>
      </w:r>
      <w:r>
        <w:t xml:space="preserve"> </w:t>
      </w:r>
      <w:r>
        <w:t xml:space="preserve">3. Searches FAISS</w:t>
      </w:r>
      <w:r>
        <w:t xml:space="preserve"> </w:t>
      </w:r>
      <w:r>
        <w:t xml:space="preserve">4. Returns top-k chunks</w:t>
      </w:r>
    </w:p>
    <w:p>
      <w:pPr>
        <w:pStyle w:val="BodyText"/>
      </w:pPr>
      <w:r>
        <w:t xml:space="preserve">This agent</w:t>
      </w:r>
      <w:r>
        <w:t xml:space="preserve"> </w:t>
      </w:r>
      <w:r>
        <w:rPr>
          <w:b/>
          <w:bCs/>
        </w:rPr>
        <w:t xml:space="preserve">does not answer questions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agent-2-reasoning-agent"/>
    <w:p>
      <w:pPr>
        <w:pStyle w:val="Heading3"/>
      </w:pPr>
      <w:r>
        <w:t xml:space="preserve">Agent 2: Reasoning Agent</w: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- Analyze retrieved context</w:t>
      </w:r>
      <w:r>
        <w:t xml:space="preserve"> </w:t>
      </w:r>
      <w:r>
        <w:t xml:space="preserve">- Combine multiple sources</w:t>
      </w:r>
      <w:r>
        <w:t xml:space="preserve"> </w:t>
      </w:r>
      <w:r>
        <w:t xml:space="preserve">- Generate a structured answer</w:t>
      </w:r>
    </w:p>
    <w:p>
      <w:pPr>
        <w:pStyle w:val="BodyText"/>
      </w:pPr>
      <w:r>
        <w:rPr>
          <w:b/>
          <w:bCs/>
        </w:rPr>
        <w:t xml:space="preserve">Prompt behavior</w:t>
      </w:r>
      <w:r>
        <w:t xml:space="preserve"> </w:t>
      </w:r>
      <w:r>
        <w:t xml:space="preserve">- Must only use retrieved content</w:t>
      </w:r>
      <w:r>
        <w:t xml:space="preserve"> </w:t>
      </w:r>
      <w:r>
        <w:t xml:space="preserve">- Must explain reasoning</w:t>
      </w:r>
      <w:r>
        <w:t xml:space="preserve"> </w:t>
      </w:r>
      <w:r>
        <w:t xml:space="preserve">- Must admit uncertainty if context is insufficient</w:t>
      </w:r>
    </w:p>
    <w:p>
      <w:pPr>
        <w:pStyle w:val="BodyText"/>
      </w:pPr>
      <w:r>
        <w:t xml:space="preserve">Output includes:</w:t>
      </w:r>
      <w:r>
        <w:t xml:space="preserve"> </w:t>
      </w:r>
      <w:r>
        <w:t xml:space="preserve">- Main answer</w:t>
      </w:r>
      <w:r>
        <w:t xml:space="preserve"> </w:t>
      </w:r>
      <w:r>
        <w:t xml:space="preserve">- Supporting points</w:t>
      </w:r>
    </w:p>
    <w:p>
      <w:r>
        <w:pict>
          <v:rect style="width:0;height:1.5pt" o:hralign="center" o:hrstd="t" o:hr="t"/>
        </w:pict>
      </w:r>
    </w:p>
    <w:bookmarkEnd w:id="44"/>
    <w:bookmarkStart w:id="45" w:name="agent-3-verification-agent"/>
    <w:p>
      <w:pPr>
        <w:pStyle w:val="Heading3"/>
      </w:pPr>
      <w:r>
        <w:t xml:space="preserve">Agent 3: Verification Agent</w: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- Check if answer is grounded in documents</w:t>
      </w:r>
      <w:r>
        <w:t xml:space="preserve"> </w:t>
      </w:r>
      <w:r>
        <w:t xml:space="preserve">- Attach citations</w:t>
      </w:r>
    </w:p>
    <w:p>
      <w:pPr>
        <w:pStyle w:val="BodyText"/>
      </w:pPr>
      <w:r>
        <w:rPr>
          <w:b/>
          <w:bCs/>
        </w:rPr>
        <w:t xml:space="preserve">What it checks</w:t>
      </w:r>
      <w:r>
        <w:t xml:space="preserve"> </w:t>
      </w:r>
      <w:r>
        <w:t xml:space="preserve">- Are claims supported?</w:t>
      </w:r>
      <w:r>
        <w:t xml:space="preserve"> </w:t>
      </w:r>
      <w:r>
        <w:t xml:space="preserve">- Are sources mentioned?</w:t>
      </w:r>
      <w:r>
        <w:t xml:space="preserve"> </w:t>
      </w:r>
      <w:r>
        <w:t xml:space="preserve">- Is anything hallucinated?</w:t>
      </w:r>
    </w:p>
    <w:p>
      <w:pPr>
        <w:pStyle w:val="BodyText"/>
      </w:pPr>
      <w:r>
        <w:t xml:space="preserve">If unsupported, it flags the response.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c0e48e3c374c487a13b96071b821844e0a6e2c9"/>
    <w:p>
      <w:pPr>
        <w:pStyle w:val="Heading2"/>
      </w:pPr>
      <w:r>
        <w:t xml:space="preserve">Step 5: Agent Orchestration with LangGraph</w:t>
      </w:r>
    </w:p>
    <w:bookmarkStart w:id="47" w:name="why-langgraph"/>
    <w:p>
      <w:pPr>
        <w:pStyle w:val="Heading3"/>
      </w:pPr>
      <w:r>
        <w:t xml:space="preserve">Why LangGraph</w:t>
      </w:r>
    </w:p>
    <w:p>
      <w:pPr>
        <w:pStyle w:val="Compact"/>
        <w:numPr>
          <w:ilvl w:val="0"/>
          <w:numId w:val="1013"/>
        </w:numPr>
      </w:pPr>
      <w:r>
        <w:t xml:space="preserve">Predictable workflows</w:t>
      </w:r>
    </w:p>
    <w:p>
      <w:pPr>
        <w:pStyle w:val="Compact"/>
        <w:numPr>
          <w:ilvl w:val="0"/>
          <w:numId w:val="1013"/>
        </w:numPr>
      </w:pPr>
      <w:r>
        <w:t xml:space="preserve">Better than free-form agents</w:t>
      </w:r>
    </w:p>
    <w:bookmarkEnd w:id="47"/>
    <w:bookmarkStart w:id="48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Retrieval 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Reasoning 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Verification 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Final Answer</w:t>
      </w:r>
    </w:p>
    <w:p>
      <w:pPr>
        <w:pStyle w:val="FirstParagraph"/>
      </w:pPr>
      <w:r>
        <w:t xml:space="preserve">Each agent passes structured output to the next.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ep-6-api-layer-fastapi"/>
    <w:p>
      <w:pPr>
        <w:pStyle w:val="Heading2"/>
      </w:pPr>
      <w:r>
        <w:t xml:space="preserve">Step 6: API Layer (FastAPI)</w:t>
      </w:r>
    </w:p>
    <w:bookmarkStart w:id="50" w:name="endpoints"/>
    <w:p>
      <w:pPr>
        <w:pStyle w:val="Heading3"/>
      </w:pPr>
      <w:r>
        <w:t xml:space="preserve">Endpoints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/upload</w:t>
      </w:r>
      <w:r>
        <w:t xml:space="preserve"> </w:t>
      </w:r>
      <w:r>
        <w:t xml:space="preserve">– upload documents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/query</w:t>
      </w:r>
      <w:r>
        <w:t xml:space="preserve"> </w:t>
      </w:r>
      <w:r>
        <w:t xml:space="preserve">– ask questions</w:t>
      </w:r>
    </w:p>
    <w:bookmarkEnd w:id="50"/>
    <w:bookmarkStart w:id="51" w:name="query-flow"/>
    <w:p>
      <w:pPr>
        <w:pStyle w:val="Heading3"/>
      </w:pPr>
      <w:r>
        <w:t xml:space="preserve">Query flow</w:t>
      </w:r>
    </w:p>
    <w:p>
      <w:pPr>
        <w:pStyle w:val="Compact"/>
        <w:numPr>
          <w:ilvl w:val="0"/>
          <w:numId w:val="1015"/>
        </w:numPr>
      </w:pPr>
      <w:r>
        <w:t xml:space="preserve">Receive user question</w:t>
      </w:r>
    </w:p>
    <w:p>
      <w:pPr>
        <w:pStyle w:val="Compact"/>
        <w:numPr>
          <w:ilvl w:val="0"/>
          <w:numId w:val="1015"/>
        </w:numPr>
      </w:pPr>
      <w:r>
        <w:t xml:space="preserve">Run LangGraph workflow</w:t>
      </w:r>
    </w:p>
    <w:p>
      <w:pPr>
        <w:pStyle w:val="Compact"/>
        <w:numPr>
          <w:ilvl w:val="0"/>
          <w:numId w:val="1015"/>
        </w:numPr>
      </w:pPr>
      <w:r>
        <w:t xml:space="preserve">Return answer + sources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tep-7-simple-frontend-optional"/>
    <w:p>
      <w:pPr>
        <w:pStyle w:val="Heading2"/>
      </w:pPr>
      <w:r>
        <w:t xml:space="preserve">Step 7: Simple Frontend (Optional)</w:t>
      </w:r>
    </w:p>
    <w:bookmarkStart w:id="5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Upload PDF</w:t>
      </w:r>
    </w:p>
    <w:p>
      <w:pPr>
        <w:pStyle w:val="Compact"/>
        <w:numPr>
          <w:ilvl w:val="0"/>
          <w:numId w:val="1016"/>
        </w:numPr>
      </w:pPr>
      <w:r>
        <w:t xml:space="preserve">Text input for question</w:t>
      </w:r>
    </w:p>
    <w:p>
      <w:pPr>
        <w:pStyle w:val="Compact"/>
        <w:numPr>
          <w:ilvl w:val="0"/>
          <w:numId w:val="1016"/>
        </w:numPr>
      </w:pPr>
      <w:r>
        <w:t xml:space="preserve">Display answer and citations</w:t>
      </w:r>
    </w:p>
    <w:p>
      <w:pPr>
        <w:pStyle w:val="FirstParagraph"/>
      </w:pPr>
      <w:r>
        <w:t xml:space="preserve">This can be a basic HTML or React page.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tep-8-logging-observability-basic"/>
    <w:p>
      <w:pPr>
        <w:pStyle w:val="Heading2"/>
      </w:pPr>
      <w:r>
        <w:t xml:space="preserve">Step 8: Logging &amp; Observability (Basic)</w:t>
      </w:r>
    </w:p>
    <w:bookmarkStart w:id="55" w:name="what-to-log"/>
    <w:p>
      <w:pPr>
        <w:pStyle w:val="Heading3"/>
      </w:pPr>
      <w:r>
        <w:t xml:space="preserve">What to log</w:t>
      </w:r>
    </w:p>
    <w:p>
      <w:pPr>
        <w:pStyle w:val="Compact"/>
        <w:numPr>
          <w:ilvl w:val="0"/>
          <w:numId w:val="1017"/>
        </w:numPr>
      </w:pPr>
      <w:r>
        <w:t xml:space="preserve">User query</w:t>
      </w:r>
    </w:p>
    <w:p>
      <w:pPr>
        <w:pStyle w:val="Compact"/>
        <w:numPr>
          <w:ilvl w:val="0"/>
          <w:numId w:val="1017"/>
        </w:numPr>
      </w:pPr>
      <w:r>
        <w:t xml:space="preserve">Retrieved documents</w:t>
      </w:r>
    </w:p>
    <w:p>
      <w:pPr>
        <w:pStyle w:val="Compact"/>
        <w:numPr>
          <w:ilvl w:val="0"/>
          <w:numId w:val="1017"/>
        </w:numPr>
      </w:pPr>
      <w:r>
        <w:t xml:space="preserve">Agent outputs</w:t>
      </w:r>
    </w:p>
    <w:p>
      <w:pPr>
        <w:pStyle w:val="FirstParagraph"/>
      </w:pPr>
      <w:r>
        <w:t xml:space="preserve">This helps explain decisions during interviews.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tep-9-deployment"/>
    <w:p>
      <w:pPr>
        <w:pStyle w:val="Heading2"/>
      </w:pPr>
      <w:r>
        <w:t xml:space="preserve">Step 9: Deployment</w:t>
      </w:r>
    </w:p>
    <w:bookmarkStart w:id="57" w:name="student-friendly-deployment"/>
    <w:p>
      <w:pPr>
        <w:pStyle w:val="Heading3"/>
      </w:pPr>
      <w:r>
        <w:t xml:space="preserve">Student-friendly deployment</w:t>
      </w:r>
    </w:p>
    <w:p>
      <w:pPr>
        <w:pStyle w:val="Compact"/>
        <w:numPr>
          <w:ilvl w:val="0"/>
          <w:numId w:val="1018"/>
        </w:numPr>
      </w:pPr>
      <w:r>
        <w:t xml:space="preserve">Dockerize the app</w:t>
      </w:r>
    </w:p>
    <w:p>
      <w:pPr>
        <w:pStyle w:val="Compact"/>
        <w:numPr>
          <w:ilvl w:val="0"/>
          <w:numId w:val="1018"/>
        </w:numPr>
      </w:pPr>
      <w:r>
        <w:t xml:space="preserve">Deploy on Railway or Render</w:t>
      </w:r>
    </w:p>
    <w:p>
      <w:pPr>
        <w:pStyle w:val="FirstParagraph"/>
      </w:pPr>
      <w:r>
        <w:t xml:space="preserve">No Kubernetes needed.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how-this-project-appears-on-your-resume"/>
    <w:p>
      <w:pPr>
        <w:pStyle w:val="Heading2"/>
      </w:pPr>
      <w:r>
        <w:t xml:space="preserve">10. How This Project Appears on Your Resume</w:t>
      </w:r>
    </w:p>
    <w:bookmarkStart w:id="59" w:name="what-you-demonstrate"/>
    <w:p>
      <w:pPr>
        <w:pStyle w:val="Heading3"/>
      </w:pPr>
      <w:r>
        <w:t xml:space="preserve">What you demonstrate</w:t>
      </w:r>
    </w:p>
    <w:p>
      <w:pPr>
        <w:pStyle w:val="Compact"/>
        <w:numPr>
          <w:ilvl w:val="0"/>
          <w:numId w:val="1019"/>
        </w:numPr>
      </w:pPr>
      <w:r>
        <w:t xml:space="preserve">RAG system design</w:t>
      </w:r>
    </w:p>
    <w:p>
      <w:pPr>
        <w:pStyle w:val="Compact"/>
        <w:numPr>
          <w:ilvl w:val="0"/>
          <w:numId w:val="1019"/>
        </w:numPr>
      </w:pPr>
      <w:r>
        <w:t xml:space="preserve">Multi-agent orchestration</w:t>
      </w:r>
    </w:p>
    <w:p>
      <w:pPr>
        <w:pStyle w:val="Compact"/>
        <w:numPr>
          <w:ilvl w:val="0"/>
          <w:numId w:val="1019"/>
        </w:numPr>
      </w:pPr>
      <w:r>
        <w:t xml:space="preserve">AI safety (hallucination control)</w:t>
      </w:r>
    </w:p>
    <w:p>
      <w:pPr>
        <w:pStyle w:val="Compact"/>
        <w:numPr>
          <w:ilvl w:val="0"/>
          <w:numId w:val="1019"/>
        </w:numPr>
      </w:pPr>
      <w:r>
        <w:t xml:space="preserve">End-to-end deployment</w:t>
      </w:r>
    </w:p>
    <w:bookmarkEnd w:id="59"/>
    <w:bookmarkStart w:id="60" w:name="why-it-works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This project shows</w:t>
      </w:r>
      <w:r>
        <w:t xml:space="preserve"> </w:t>
      </w:r>
      <w:r>
        <w:rPr>
          <w:b/>
          <w:bCs/>
        </w:rPr>
        <w:t xml:space="preserve">engineering discipline</w:t>
      </w:r>
      <w:r>
        <w:t xml:space="preserve">, not just LLM usage.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ossible-extensions-optional"/>
    <w:p>
      <w:pPr>
        <w:pStyle w:val="Heading2"/>
      </w:pPr>
      <w:r>
        <w:t xml:space="preserve">11. Possible Extensions (Optional)</w:t>
      </w:r>
    </w:p>
    <w:p>
      <w:pPr>
        <w:pStyle w:val="FirstParagraph"/>
      </w:pPr>
      <w:r>
        <w:t xml:space="preserve">Only add if time allows:</w:t>
      </w:r>
      <w:r>
        <w:t xml:space="preserve"> </w:t>
      </w:r>
      <w:r>
        <w:t xml:space="preserve">- Replace FAISS with Pinecone</w:t>
      </w:r>
      <w:r>
        <w:t xml:space="preserve"> </w:t>
      </w:r>
      <w:r>
        <w:t xml:space="preserve">- Add user authentication</w:t>
      </w:r>
      <w:r>
        <w:t xml:space="preserve"> </w:t>
      </w:r>
      <w:r>
        <w:t xml:space="preserve">- Add feedback loop</w:t>
      </w:r>
      <w:r>
        <w:t xml:space="preserve"> </w:t>
      </w:r>
      <w:r>
        <w:t xml:space="preserve">- Add Slack ingestion</w:t>
      </w:r>
    </w:p>
    <w:p>
      <w:r>
        <w:pict>
          <v:rect style="width:0;height:1.5pt" o:hralign="center" o:hrstd="t" o:hr="t"/>
        </w:pict>
      </w:r>
    </w:p>
    <w:bookmarkEnd w:id="62"/>
    <w:bookmarkStart w:id="63" w:name="final-advice"/>
    <w:p>
      <w:pPr>
        <w:pStyle w:val="Heading2"/>
      </w:pPr>
      <w:r>
        <w:t xml:space="preserve">12. Final Advice</w:t>
      </w:r>
    </w:p>
    <w:p>
      <w:pPr>
        <w:pStyle w:val="FirstParagraph"/>
      </w:pPr>
      <w:r>
        <w:t xml:space="preserve">Build this</w:t>
      </w:r>
      <w:r>
        <w:t xml:space="preserve"> </w:t>
      </w:r>
      <w:r>
        <w:rPr>
          <w:b/>
          <w:bCs/>
        </w:rPr>
        <w:t xml:space="preserve">cleanly</w:t>
      </w:r>
      <w:r>
        <w:t xml:space="preserve">, not quickly.</w:t>
      </w:r>
      <w:r>
        <w:t xml:space="preserve"> </w:t>
      </w:r>
      <w:r>
        <w:t xml:space="preserve">Document every decision.</w:t>
      </w:r>
    </w:p>
    <w:p>
      <w:pPr>
        <w:pStyle w:val="BodyText"/>
      </w:pPr>
      <w:r>
        <w:t xml:space="preserve">This project is strong enough to:</w:t>
      </w:r>
      <w:r>
        <w:t xml:space="preserve"> </w:t>
      </w:r>
      <w:r>
        <w:t xml:space="preserve">- Discuss in interviews</w:t>
      </w:r>
      <w:r>
        <w:t xml:space="preserve"> </w:t>
      </w:r>
      <w:r>
        <w:t xml:space="preserve">- Show system design thinking</w:t>
      </w:r>
      <w:r>
        <w:t xml:space="preserve"> </w:t>
      </w:r>
      <w:r>
        <w:t xml:space="preserve">- Stand out from typical AI demos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2026-01-08T07:09:42Z</dcterms:created>
  <dcterms:modified xsi:type="dcterms:W3CDTF">2026-01-08T07:09:42Z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