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F2C7E" w14:textId="59B6FF95" w:rsidR="00306B37" w:rsidRPr="001F7F00" w:rsidRDefault="00306B37" w:rsidP="00306B37">
      <w:pPr>
        <w:pStyle w:val="Title"/>
        <w:jc w:val="center"/>
        <w:rPr>
          <w:rFonts w:ascii="Times New Roman" w:hAnsi="Times New Roman" w:cs="Times New Roman"/>
          <w:b/>
          <w:bCs/>
          <w:lang w:val="en-US"/>
        </w:rPr>
      </w:pPr>
      <w:r w:rsidRPr="001F7F00">
        <w:rPr>
          <w:rFonts w:ascii="Times New Roman" w:hAnsi="Times New Roman" w:cs="Times New Roman"/>
          <w:b/>
          <w:bCs/>
          <w:lang w:val="en-US"/>
        </w:rPr>
        <w:t>Conclusion</w:t>
      </w:r>
    </w:p>
    <w:p w14:paraId="68891145" w14:textId="77777777" w:rsidR="001F7F00" w:rsidRPr="001F7F00" w:rsidRDefault="001F7F00" w:rsidP="001F7F00">
      <w:pPr>
        <w:rPr>
          <w:lang w:val="en-US"/>
        </w:rPr>
      </w:pPr>
    </w:p>
    <w:p w14:paraId="48EF352B" w14:textId="77777777" w:rsidR="00306B37" w:rsidRPr="001F7F00"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r w:rsidRPr="001F7F00">
        <w:rPr>
          <w:rFonts w:ascii="Times New Roman" w:eastAsia="Times New Roman" w:hAnsi="Times New Roman" w:cs="Times New Roman"/>
          <w:bCs/>
          <w:color w:val="000000"/>
          <w:sz w:val="24"/>
          <w:szCs w:val="24"/>
        </w:rPr>
        <w:t xml:space="preserve">In this project, we explored various machine learning models and techniques for loan prediction and evaluated their performance using various metrics. Our results showed that several </w:t>
      </w:r>
      <w:proofErr w:type="gramStart"/>
      <w:r w:rsidRPr="001F7F00">
        <w:rPr>
          <w:rFonts w:ascii="Times New Roman" w:eastAsia="Times New Roman" w:hAnsi="Times New Roman" w:cs="Times New Roman"/>
          <w:bCs/>
          <w:color w:val="000000"/>
          <w:sz w:val="24"/>
          <w:szCs w:val="24"/>
        </w:rPr>
        <w:t>machine</w:t>
      </w:r>
      <w:proofErr w:type="gramEnd"/>
      <w:r w:rsidRPr="001F7F00">
        <w:rPr>
          <w:rFonts w:ascii="Times New Roman" w:eastAsia="Times New Roman" w:hAnsi="Times New Roman" w:cs="Times New Roman"/>
          <w:bCs/>
          <w:color w:val="000000"/>
          <w:sz w:val="24"/>
          <w:szCs w:val="24"/>
        </w:rPr>
        <w:t xml:space="preserve"> learning models, including logistic regression, decision trees, and random forest, performed well in predicting loan defaults.</w:t>
      </w:r>
    </w:p>
    <w:p w14:paraId="1BD79F32" w14:textId="77777777" w:rsidR="00306B37" w:rsidRPr="001F7F00"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p>
    <w:p w14:paraId="3A02FC35" w14:textId="77777777" w:rsidR="00306B37" w:rsidRPr="001F7F00"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r w:rsidRPr="001F7F00">
        <w:rPr>
          <w:rFonts w:ascii="Times New Roman" w:eastAsia="Times New Roman" w:hAnsi="Times New Roman" w:cs="Times New Roman"/>
          <w:bCs/>
          <w:color w:val="000000"/>
          <w:sz w:val="24"/>
          <w:szCs w:val="24"/>
        </w:rPr>
        <w:t>However, we also identified some areas for future work. Firstly, we found that imbalanced data was a significant challenge in loan prediction, and future work could explore methods for addressing this issue. Secondly, we found that selecting appropriate features and handling missing data were also critical in improving model performance. Therefore, future work could explore feature engineering techniques and methods for handling missing data.</w:t>
      </w:r>
    </w:p>
    <w:p w14:paraId="1F925C31" w14:textId="77777777" w:rsidR="00306B37" w:rsidRPr="001F7F00"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p>
    <w:p w14:paraId="4CE77C99" w14:textId="77777777" w:rsidR="00306B37" w:rsidRPr="001F7F00"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r w:rsidRPr="001F7F00">
        <w:rPr>
          <w:rFonts w:ascii="Times New Roman" w:eastAsia="Times New Roman" w:hAnsi="Times New Roman" w:cs="Times New Roman"/>
          <w:bCs/>
          <w:color w:val="000000"/>
          <w:sz w:val="24"/>
          <w:szCs w:val="24"/>
        </w:rPr>
        <w:t>In addition, we only evaluated the models' performance on a single dataset, and future work could evaluate the models' performance on multiple datasets to assess their generalizability. Finally, we only evaluated the models' performance using standard metrics such as accuracy, precision, and recall. Future work could explore more advanced evaluation metrics, such as ROC curves and AUC, to assess model performance.</w:t>
      </w:r>
    </w:p>
    <w:p w14:paraId="67A3C748" w14:textId="77777777" w:rsidR="00306B37" w:rsidRPr="001F7F00"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p>
    <w:p w14:paraId="1120FCDC" w14:textId="77777777" w:rsidR="00306B37" w:rsidRPr="001F7F00" w:rsidRDefault="00306B37" w:rsidP="00306B37">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r w:rsidRPr="001F7F00">
        <w:rPr>
          <w:rFonts w:ascii="Times New Roman" w:eastAsia="Times New Roman" w:hAnsi="Times New Roman" w:cs="Times New Roman"/>
          <w:bCs/>
          <w:color w:val="000000"/>
          <w:sz w:val="24"/>
          <w:szCs w:val="24"/>
        </w:rPr>
        <w:t>Overall, loan prediction is an important problem for financial institutions, and machine learning models have shown promising results in this area. Future work could build on our findings to develop more accurate and robust models for loan prediction.</w:t>
      </w:r>
    </w:p>
    <w:p w14:paraId="7FF3D995" w14:textId="77777777" w:rsidR="00306B37" w:rsidRPr="00306B37" w:rsidRDefault="00306B37" w:rsidP="00306B37">
      <w:pPr>
        <w:jc w:val="both"/>
        <w:rPr>
          <w:rFonts w:ascii="Times New Roman" w:hAnsi="Times New Roman" w:cs="Times New Roman"/>
          <w:sz w:val="24"/>
          <w:szCs w:val="24"/>
          <w:lang w:val="en-US"/>
        </w:rPr>
      </w:pPr>
    </w:p>
    <w:sectPr w:rsidR="00306B37" w:rsidRPr="00306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37"/>
    <w:rsid w:val="001F7F00"/>
    <w:rsid w:val="00306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46C5"/>
  <w15:chartTrackingRefBased/>
  <w15:docId w15:val="{AA123A95-BD1E-48DE-868C-FA9CE4CE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B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 vk</dc:creator>
  <cp:keywords/>
  <dc:description/>
  <cp:lastModifiedBy>anant singh</cp:lastModifiedBy>
  <cp:revision>2</cp:revision>
  <dcterms:created xsi:type="dcterms:W3CDTF">2023-04-19T08:07:00Z</dcterms:created>
  <dcterms:modified xsi:type="dcterms:W3CDTF">2023-04-28T03:13:00Z</dcterms:modified>
</cp:coreProperties>
</file>