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tbl>
      <w:tblPr>
        <w:tblW w:w="9848" w:type="dxa"/>
        <w:jc w:val="center"/>
        <w:tblInd w:w="0" w:type="dxa"/>
        <w:tblBorders/>
        <w:tblCellMar>
          <w:top w:w="0" w:type="dxa"/>
          <w:left w:w="108" w:type="dxa"/>
          <w:bottom w:w="0" w:type="dxa"/>
          <w:right w:w="108" w:type="dxa"/>
        </w:tblCellMar>
        <w:tblLook w:noVBand="1" w:val="04a0" w:noHBand="0" w:lastColumn="0" w:firstColumn="1" w:lastRow="0" w:firstRow="1"/>
      </w:tblPr>
      <w:tblGrid>
        <w:gridCol w:w="16"/>
        <w:gridCol w:w="1261"/>
        <w:gridCol w:w="360"/>
        <w:gridCol w:w="1910"/>
        <w:gridCol w:w="3255"/>
        <w:gridCol w:w="1560"/>
        <w:gridCol w:w="1486"/>
      </w:tblGrid>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1" w:leader="none"/>
                <w:tab w:val="left" w:pos="4440" w:leader="none"/>
              </w:tabs>
              <w:spacing w:lineRule="auto" w:line="240"/>
              <w:jc w:val="center"/>
              <w:rPr/>
            </w:pPr>
            <w:r>
              <w:rPr>
                <w:rFonts w:cs="Lao UI" w:ascii="Lao UI" w:hAnsi="Lao UI"/>
                <w:b/>
              </w:rPr>
              <w:t>SOCIAL CONNECT AND RESPONSIBILITY</w:t>
            </w:r>
          </w:p>
        </w:tc>
      </w:tr>
      <w:tr>
        <w:trPr>
          <w:trHeight w:val="20" w:hRule="atLeast"/>
        </w:trPr>
        <w:tc>
          <w:tcPr>
            <w:tcW w:w="16" w:type="dxa"/>
            <w:tcBorders/>
            <w:shd w:fill="auto" w:val="clear"/>
          </w:tcPr>
          <w:p>
            <w:pPr>
              <w:pStyle w:val="Normal"/>
              <w:rPr/>
            </w:pPr>
            <w:r>
              <w:rPr/>
            </w:r>
          </w:p>
        </w:tc>
        <w:tc>
          <w:tcPr>
            <w:tcW w:w="353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18"/>
                <w:szCs w:val="18"/>
              </w:rPr>
              <w:t>Course Code</w:t>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21HUX</w:t>
            </w:r>
            <w:r>
              <w:rPr>
                <w:rFonts w:cs="Lao UI" w:ascii="Lao UI" w:hAnsi="Lao UI"/>
                <w:b/>
                <w:sz w:val="20"/>
                <w:szCs w:val="20"/>
              </w:rPr>
              <w:t>XX</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rPr/>
            </w:pPr>
            <w:r>
              <w:rPr>
                <w:rFonts w:cs="Lao UI" w:ascii="Lao UI" w:hAnsi="Lao UI"/>
                <w:b/>
                <w:sz w:val="20"/>
                <w:szCs w:val="20"/>
              </w:rPr>
              <w:t>CIE Marks</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jc w:val="center"/>
              <w:rPr/>
            </w:pPr>
            <w:r>
              <w:rPr>
                <w:rFonts w:cs="Lao UI" w:ascii="Lao UI" w:hAnsi="Lao UI"/>
                <w:b/>
                <w:sz w:val="20"/>
                <w:szCs w:val="20"/>
              </w:rPr>
              <w:t>50</w:t>
            </w:r>
          </w:p>
        </w:tc>
      </w:tr>
      <w:tr>
        <w:trPr>
          <w:trHeight w:val="20" w:hRule="atLeast"/>
        </w:trPr>
        <w:tc>
          <w:tcPr>
            <w:tcW w:w="16" w:type="dxa"/>
            <w:tcBorders/>
            <w:shd w:fill="auto" w:val="clear"/>
          </w:tcPr>
          <w:p>
            <w:pPr>
              <w:pStyle w:val="Normal"/>
              <w:rPr/>
            </w:pPr>
            <w:r>
              <w:rPr/>
            </w:r>
          </w:p>
        </w:tc>
        <w:tc>
          <w:tcPr>
            <w:tcW w:w="353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rPr/>
            </w:pPr>
            <w:r>
              <w:rPr>
                <w:rFonts w:cs="Lao UI" w:ascii="Lao UI" w:hAnsi="Lao UI"/>
                <w:b/>
                <w:sz w:val="20"/>
                <w:szCs w:val="20"/>
              </w:rPr>
              <w:t>Teaching Hours/Week (L:T:P: S)</w:t>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(1:0:0:0)</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rPr/>
            </w:pPr>
            <w:r>
              <w:rPr>
                <w:rFonts w:cs="Lao UI" w:ascii="Lao UI" w:hAnsi="Lao UI"/>
                <w:b/>
                <w:sz w:val="20"/>
                <w:szCs w:val="20"/>
              </w:rPr>
              <w:t>SEE Marks</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jc w:val="center"/>
              <w:rPr/>
            </w:pPr>
            <w:r>
              <w:rPr>
                <w:rFonts w:cs="Lao UI" w:ascii="Lao UI" w:hAnsi="Lao UI"/>
                <w:b/>
                <w:sz w:val="20"/>
                <w:szCs w:val="20"/>
              </w:rPr>
              <w:t>50</w:t>
            </w:r>
          </w:p>
        </w:tc>
      </w:tr>
      <w:tr>
        <w:trPr>
          <w:trHeight w:val="20" w:hRule="atLeast"/>
        </w:trPr>
        <w:tc>
          <w:tcPr>
            <w:tcW w:w="16" w:type="dxa"/>
            <w:tcBorders/>
            <w:shd w:fill="auto" w:val="clear"/>
          </w:tcPr>
          <w:p>
            <w:pPr>
              <w:pStyle w:val="Normal"/>
              <w:rPr/>
            </w:pPr>
            <w:r>
              <w:rPr/>
            </w:r>
          </w:p>
        </w:tc>
        <w:tc>
          <w:tcPr>
            <w:tcW w:w="353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1" w:leader="none"/>
              </w:tabs>
              <w:spacing w:lineRule="auto" w:line="240"/>
              <w:rPr/>
            </w:pPr>
            <w:r>
              <w:rPr>
                <w:rFonts w:cs="Lao UI" w:ascii="Lao UI" w:hAnsi="Lao UI"/>
                <w:b/>
                <w:sz w:val="20"/>
                <w:szCs w:val="20"/>
              </w:rPr>
              <w:t>Total Hours of Pedagogy</w:t>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15</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rPr/>
            </w:pPr>
            <w:r>
              <w:rPr>
                <w:rFonts w:cs="Lao UI" w:ascii="Lao UI" w:hAnsi="Lao UI"/>
                <w:b/>
                <w:sz w:val="20"/>
                <w:szCs w:val="20"/>
              </w:rPr>
              <w:t>Total Marks</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jc w:val="center"/>
              <w:rPr/>
            </w:pPr>
            <w:r>
              <w:rPr>
                <w:rFonts w:cs="Lao UI" w:ascii="Lao UI" w:hAnsi="Lao UI"/>
                <w:b/>
                <w:sz w:val="20"/>
                <w:szCs w:val="20"/>
              </w:rPr>
              <w:t>100</w:t>
            </w:r>
          </w:p>
        </w:tc>
      </w:tr>
      <w:tr>
        <w:trPr>
          <w:trHeight w:val="20" w:hRule="atLeast"/>
        </w:trPr>
        <w:tc>
          <w:tcPr>
            <w:tcW w:w="16" w:type="dxa"/>
            <w:tcBorders/>
            <w:shd w:fill="auto" w:val="clear"/>
          </w:tcPr>
          <w:p>
            <w:pPr>
              <w:pStyle w:val="Normal"/>
              <w:rPr/>
            </w:pPr>
            <w:r>
              <w:rPr/>
            </w:r>
          </w:p>
        </w:tc>
        <w:tc>
          <w:tcPr>
            <w:tcW w:w="353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1" w:leader="none"/>
              </w:tabs>
              <w:spacing w:lineRule="auto" w:line="240"/>
              <w:rPr/>
            </w:pPr>
            <w:r>
              <w:rPr>
                <w:rFonts w:cs="Lao UI" w:ascii="Lao UI" w:hAnsi="Lao UI"/>
                <w:b/>
                <w:sz w:val="20"/>
                <w:szCs w:val="20"/>
              </w:rPr>
              <w:t>Credits</w:t>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01</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rPr/>
            </w:pPr>
            <w:r>
              <w:rPr>
                <w:rFonts w:cs="Lao UI" w:ascii="Lao UI" w:hAnsi="Lao UI"/>
                <w:b/>
                <w:sz w:val="20"/>
                <w:szCs w:val="20"/>
              </w:rPr>
              <w:t>Exam Hours</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spacing w:lineRule="auto" w:line="240"/>
              <w:jc w:val="center"/>
              <w:rPr/>
            </w:pPr>
            <w:r>
              <w:rPr>
                <w:rFonts w:cs="Lao UI" w:ascii="Lao UI" w:hAnsi="Lao UI"/>
                <w:b/>
                <w:sz w:val="20"/>
                <w:szCs w:val="20"/>
              </w:rPr>
              <w:t>03</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Course objectives:</w:t>
            </w:r>
          </w:p>
          <w:p>
            <w:pPr>
              <w:pStyle w:val="ListParagraph"/>
              <w:numPr>
                <w:ilvl w:val="0"/>
                <w:numId w:val="1"/>
              </w:numPr>
              <w:spacing w:lineRule="auto" w:line="240"/>
              <w:textAlignment w:val="auto"/>
              <w:rPr/>
            </w:pPr>
            <w:r>
              <w:rPr>
                <w:rFonts w:cs="Lao UI" w:ascii="Lao UI" w:hAnsi="Lao UI"/>
                <w:sz w:val="20"/>
                <w:szCs w:val="20"/>
              </w:rPr>
              <w:t>Understand the Rural society</w:t>
            </w:r>
          </w:p>
          <w:p>
            <w:pPr>
              <w:pStyle w:val="ListParagraph"/>
              <w:numPr>
                <w:ilvl w:val="0"/>
                <w:numId w:val="1"/>
              </w:numPr>
              <w:spacing w:lineRule="auto" w:line="240"/>
              <w:textAlignment w:val="auto"/>
              <w:rPr/>
            </w:pPr>
            <w:r>
              <w:rPr>
                <w:rFonts w:cs="Lao UI" w:ascii="Lao UI" w:hAnsi="Lao UI"/>
                <w:sz w:val="20"/>
                <w:szCs w:val="20"/>
              </w:rPr>
              <w:t xml:space="preserve">Acquire the knowledge about rural economy </w:t>
            </w:r>
          </w:p>
          <w:p>
            <w:pPr>
              <w:pStyle w:val="ListParagraph"/>
              <w:numPr>
                <w:ilvl w:val="0"/>
                <w:numId w:val="1"/>
              </w:numPr>
              <w:spacing w:lineRule="auto" w:line="240"/>
              <w:textAlignment w:val="auto"/>
              <w:rPr/>
            </w:pPr>
            <w:r>
              <w:rPr>
                <w:rFonts w:cs="Lao UI" w:ascii="Lao UI" w:hAnsi="Lao UI"/>
                <w:sz w:val="20"/>
                <w:szCs w:val="20"/>
              </w:rPr>
              <w:t>Know the working of rural administrations</w:t>
            </w:r>
          </w:p>
          <w:p>
            <w:pPr>
              <w:pStyle w:val="ListParagraph"/>
              <w:numPr>
                <w:ilvl w:val="0"/>
                <w:numId w:val="1"/>
              </w:numPr>
              <w:spacing w:lineRule="auto" w:line="240"/>
              <w:textAlignment w:val="auto"/>
              <w:rPr/>
            </w:pPr>
            <w:r>
              <w:rPr>
                <w:rFonts w:cs="Lao UI" w:ascii="Lao UI" w:hAnsi="Lao UI"/>
                <w:sz w:val="20"/>
                <w:szCs w:val="20"/>
              </w:rPr>
              <w:t>Know different rural schemes</w:t>
            </w:r>
          </w:p>
          <w:p>
            <w:pPr>
              <w:pStyle w:val="ListParagraph"/>
              <w:numPr>
                <w:ilvl w:val="0"/>
                <w:numId w:val="1"/>
              </w:numPr>
              <w:spacing w:lineRule="auto" w:line="240"/>
              <w:textAlignment w:val="auto"/>
              <w:rPr/>
            </w:pPr>
            <w:r>
              <w:rPr>
                <w:rFonts w:cs="Lao UI" w:ascii="Lao UI" w:hAnsi="Lao UI"/>
                <w:sz w:val="20"/>
                <w:szCs w:val="20"/>
              </w:rPr>
              <w:t>Understand the working of Corporate social responsibilities</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Unit-I</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 xml:space="preserve">Appreciation of Rural Society: </w:t>
            </w:r>
            <w:r>
              <w:rPr>
                <w:rFonts w:cs="Lao UI" w:ascii="Lao UI" w:hAnsi="Lao UI"/>
                <w:sz w:val="20"/>
                <w:szCs w:val="20"/>
              </w:rPr>
              <w:t>Rural lifestyle, rural society, caste and gender relations, rural values with respect to community, nature and resources, elaboration of “soul of India lies in villages’ (Gandhi), rural infrastructure</w:t>
            </w:r>
          </w:p>
        </w:tc>
      </w:tr>
      <w:tr>
        <w:trPr>
          <w:trHeight w:val="20" w:hRule="atLeast"/>
        </w:trPr>
        <w:tc>
          <w:tcPr>
            <w:tcW w:w="16" w:type="dxa"/>
            <w:tcBorders/>
            <w:shd w:fill="auto" w:val="clear"/>
          </w:tcPr>
          <w:p>
            <w:pPr>
              <w:pStyle w:val="Normal"/>
              <w:rPr/>
            </w:pPr>
            <w:r>
              <w:rPr/>
            </w:r>
          </w:p>
        </w:tc>
        <w:tc>
          <w:tcPr>
            <w:tcW w:w="9832"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 xml:space="preserve">Understanding rural economy &amp; livelihood: </w:t>
            </w:r>
            <w:r>
              <w:rPr>
                <w:rFonts w:cs="Lao UI" w:ascii="Lao UI" w:hAnsi="Lao UI"/>
                <w:sz w:val="20"/>
                <w:szCs w:val="20"/>
              </w:rPr>
              <w:t xml:space="preserve">Agriculture, farming, landownership, water management, animal husbandry, non-farm livelihoods and artisans, rural entrepreneurs, rural markets </w:t>
            </w:r>
          </w:p>
        </w:tc>
      </w:tr>
      <w:tr>
        <w:trPr>
          <w:trHeight w:val="20" w:hRule="atLeast"/>
        </w:trPr>
        <w:tc>
          <w:tcPr>
            <w:tcW w:w="16" w:type="dxa"/>
            <w:tcBorders/>
            <w:shd w:fill="auto" w:val="clear"/>
          </w:tcPr>
          <w:p>
            <w:pPr>
              <w:pStyle w:val="Normal"/>
              <w:rPr/>
            </w:pPr>
            <w:r>
              <w:rPr/>
            </w:r>
          </w:p>
        </w:tc>
        <w:tc>
          <w:tcPr>
            <w:tcW w:w="16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Pedagogy</w:t>
            </w:r>
          </w:p>
        </w:tc>
        <w:tc>
          <w:tcPr>
            <w:tcW w:w="82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sz w:val="20"/>
                <w:szCs w:val="20"/>
              </w:rPr>
              <w:t>Chalk and talk method, Power Point Presentation</w:t>
            </w:r>
            <w:r>
              <w:rPr>
                <w:rFonts w:cs="Lao UI" w:ascii="Lao UI" w:hAnsi="Lao UI"/>
                <w:bCs/>
                <w:sz w:val="20"/>
                <w:szCs w:val="20"/>
              </w:rPr>
              <w:t>.</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Unit-II</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right w:val="single" w:sz="4" w:space="0" w:color="000000"/>
              <w:insideV w:val="single" w:sz="4" w:space="0" w:color="000000"/>
            </w:tcBorders>
            <w:shd w:fill="auto" w:val="clear"/>
          </w:tcPr>
          <w:p>
            <w:pPr>
              <w:pStyle w:val="Normal"/>
              <w:suppressAutoHyphens w:val="true"/>
              <w:spacing w:lineRule="auto" w:line="240"/>
              <w:jc w:val="both"/>
              <w:rPr/>
            </w:pPr>
            <w:r>
              <w:rPr>
                <w:rFonts w:eastAsia="NSimSun" w:cs="Lao UI" w:ascii="Lao UI" w:hAnsi="Lao UI"/>
                <w:b/>
                <w:bCs/>
                <w:color w:val="00000A"/>
                <w:sz w:val="20"/>
                <w:szCs w:val="20"/>
                <w:lang w:bidi="hi-IN"/>
              </w:rPr>
              <w:t xml:space="preserve">Rural Institutions: </w:t>
            </w:r>
            <w:r>
              <w:rPr>
                <w:rFonts w:eastAsia="NSimSun" w:cs="Lao UI" w:ascii="Lao UI" w:hAnsi="Lao UI"/>
                <w:color w:val="00000A"/>
                <w:sz w:val="20"/>
                <w:szCs w:val="20"/>
                <w:lang w:bidi="hi-IN"/>
              </w:rPr>
              <w:t>Traditional rural organisations, Self-help Groups, Panchayati raj institutions (Gram Sabha, Gram Panchayat, Standing Committees), local civil society, local administration</w:t>
            </w:r>
          </w:p>
        </w:tc>
      </w:tr>
      <w:tr>
        <w:trPr>
          <w:trHeight w:val="20" w:hRule="atLeast"/>
        </w:trPr>
        <w:tc>
          <w:tcPr>
            <w:tcW w:w="16" w:type="dxa"/>
            <w:tcBorders/>
            <w:shd w:fill="auto" w:val="clear"/>
          </w:tcPr>
          <w:p>
            <w:pPr>
              <w:pStyle w:val="Normal"/>
              <w:rPr/>
            </w:pPr>
            <w:r>
              <w:rPr/>
            </w:r>
          </w:p>
        </w:tc>
        <w:tc>
          <w:tcPr>
            <w:tcW w:w="9832"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both"/>
              <w:rPr/>
            </w:pPr>
            <w:r>
              <w:rPr>
                <w:rFonts w:cs="Lao UI" w:ascii="Lao UI" w:hAnsi="Lao UI"/>
                <w:b/>
                <w:sz w:val="20"/>
                <w:szCs w:val="20"/>
              </w:rPr>
              <w:t xml:space="preserve">Rural Development Programmes: </w:t>
            </w:r>
            <w:r>
              <w:rPr>
                <w:rFonts w:cs="Lao UI" w:ascii="Lao UI" w:hAnsi="Lao UI"/>
                <w:bCs/>
                <w:sz w:val="20"/>
                <w:szCs w:val="20"/>
              </w:rPr>
              <w:t>History of rural development in India, current national programmes: Sarva Shiksha Abhiyan, Beti Bachao, Beti Padhao, Ayushman Bharat, Swatchh Bharat, PM AwaasYojana, Skill India, Gram Panchayat Decentralised Planning, NRLM, MNREGA, etc.</w:t>
            </w:r>
          </w:p>
        </w:tc>
      </w:tr>
      <w:tr>
        <w:trPr>
          <w:trHeight w:val="20" w:hRule="atLeast"/>
        </w:trPr>
        <w:tc>
          <w:tcPr>
            <w:tcW w:w="16" w:type="dxa"/>
            <w:tcBorders/>
            <w:shd w:fill="auto" w:val="clear"/>
          </w:tcPr>
          <w:p>
            <w:pPr>
              <w:pStyle w:val="Normal"/>
              <w:rPr/>
            </w:pPr>
            <w:r>
              <w:rPr/>
            </w:r>
          </w:p>
        </w:tc>
        <w:tc>
          <w:tcPr>
            <w:tcW w:w="9832"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rFonts w:cs="Lao UI" w:ascii="Lao UI" w:hAnsi="Lao UI"/>
                <w:b/>
                <w:sz w:val="20"/>
                <w:szCs w:val="20"/>
              </w:rPr>
              <w:t>Unit-III</w:t>
            </w:r>
          </w:p>
        </w:tc>
      </w:tr>
      <w:tr>
        <w:trPr>
          <w:trHeight w:val="20" w:hRule="atLeast"/>
        </w:trPr>
        <w:tc>
          <w:tcPr>
            <w:tcW w:w="16" w:type="dxa"/>
            <w:tcBorders/>
            <w:shd w:fill="auto" w:val="clear"/>
          </w:tcPr>
          <w:p>
            <w:pPr>
              <w:pStyle w:val="Normal"/>
              <w:rPr/>
            </w:pPr>
            <w:r>
              <w:rPr/>
            </w:r>
          </w:p>
        </w:tc>
        <w:tc>
          <w:tcPr>
            <w:tcW w:w="98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right="34" w:hanging="0"/>
              <w:jc w:val="both"/>
              <w:rPr/>
            </w:pPr>
            <w:r>
              <w:rPr>
                <w:rFonts w:cs="Lao UI" w:ascii="Lao UI" w:hAnsi="Lao UI"/>
                <w:b/>
                <w:bCs/>
                <w:sz w:val="20"/>
                <w:szCs w:val="20"/>
              </w:rPr>
              <w:t xml:space="preserve">Corporate Social Responsibility: </w:t>
            </w:r>
            <w:r>
              <w:rPr>
                <w:rFonts w:cs="Lao UI" w:ascii="Lao UI" w:hAnsi="Lao UI"/>
                <w:sz w:val="20"/>
                <w:szCs w:val="20"/>
              </w:rPr>
              <w:t>Global Guidelines on CSR, Growing Importance of CSR, CSR in India</w:t>
            </w:r>
          </w:p>
        </w:tc>
      </w:tr>
      <w:tr>
        <w:trPr>
          <w:trHeight w:val="20" w:hRule="atLeast"/>
        </w:trPr>
        <w:tc>
          <w:tcPr>
            <w:tcW w:w="16" w:type="dxa"/>
            <w:tcBorders/>
            <w:shd w:fill="auto" w:val="clear"/>
          </w:tcPr>
          <w:p>
            <w:pPr>
              <w:pStyle w:val="Normal"/>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Pedagogy</w:t>
            </w:r>
          </w:p>
        </w:tc>
        <w:tc>
          <w:tcPr>
            <w:tcW w:w="857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sz w:val="20"/>
                <w:szCs w:val="20"/>
              </w:rPr>
              <w:t>Chalk and talk method, Power Point Presentation</w:t>
            </w:r>
          </w:p>
        </w:tc>
      </w:tr>
      <w:tr>
        <w:trPr>
          <w:trHeight w:val="20" w:hRule="atLeast"/>
        </w:trPr>
        <w:tc>
          <w:tcPr>
            <w:tcW w:w="984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Course outcome (Course Skill Set)</w:t>
            </w:r>
          </w:p>
          <w:p>
            <w:pPr>
              <w:pStyle w:val="Normal"/>
              <w:spacing w:lineRule="auto" w:line="240"/>
              <w:jc w:val="both"/>
              <w:rPr/>
            </w:pPr>
            <w:r>
              <w:rPr>
                <w:rFonts w:cs="Lao UI" w:ascii="Lao UI" w:hAnsi="Lao UI"/>
                <w:sz w:val="20"/>
                <w:szCs w:val="20"/>
              </w:rPr>
              <w:t>At the end of the course the student will be able to :</w:t>
            </w:r>
          </w:p>
          <w:p>
            <w:pPr>
              <w:pStyle w:val="ListParagraph"/>
              <w:numPr>
                <w:ilvl w:val="0"/>
                <w:numId w:val="2"/>
              </w:numPr>
              <w:spacing w:lineRule="auto" w:line="240"/>
              <w:textAlignment w:val="auto"/>
              <w:rPr/>
            </w:pPr>
            <w:r>
              <w:rPr>
                <w:rFonts w:cs="Lao UI" w:ascii="Lao UI" w:hAnsi="Lao UI"/>
                <w:sz w:val="20"/>
                <w:szCs w:val="20"/>
              </w:rPr>
              <w:t xml:space="preserve">Understand the Rural society, Acquire the knowledge about rural economy </w:t>
            </w:r>
          </w:p>
          <w:p>
            <w:pPr>
              <w:pStyle w:val="ListParagraph"/>
              <w:numPr>
                <w:ilvl w:val="0"/>
                <w:numId w:val="2"/>
              </w:numPr>
              <w:spacing w:lineRule="auto" w:line="240"/>
              <w:textAlignment w:val="auto"/>
              <w:rPr/>
            </w:pPr>
            <w:r>
              <w:rPr>
                <w:rFonts w:cs="Lao UI" w:ascii="Lao UI" w:hAnsi="Lao UI"/>
                <w:sz w:val="20"/>
                <w:szCs w:val="20"/>
              </w:rPr>
              <w:t xml:space="preserve">Know the working of rural administrations, Know different rural schemes, </w:t>
            </w:r>
          </w:p>
          <w:p>
            <w:pPr>
              <w:pStyle w:val="ListParagraph"/>
              <w:numPr>
                <w:ilvl w:val="0"/>
                <w:numId w:val="2"/>
              </w:numPr>
              <w:spacing w:lineRule="auto" w:line="240"/>
              <w:textAlignment w:val="auto"/>
              <w:rPr/>
            </w:pPr>
            <w:r>
              <w:rPr>
                <w:rFonts w:cs="Lao UI" w:ascii="Lao UI" w:hAnsi="Lao UI"/>
                <w:sz w:val="20"/>
                <w:szCs w:val="20"/>
              </w:rPr>
              <w:t>Understand the working of Corporate social responsibilities</w:t>
            </w:r>
          </w:p>
        </w:tc>
      </w:tr>
      <w:tr>
        <w:trPr>
          <w:trHeight w:val="20" w:hRule="atLeast"/>
        </w:trPr>
        <w:tc>
          <w:tcPr>
            <w:tcW w:w="984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both"/>
              <w:rPr/>
            </w:pPr>
            <w:r>
              <w:rPr>
                <w:rFonts w:cs="Lao UI" w:ascii="Lao UI" w:hAnsi="Lao UI"/>
                <w:b/>
                <w:sz w:val="20"/>
                <w:szCs w:val="20"/>
              </w:rPr>
              <w:t xml:space="preserve">Assessment Details (both CIE and SEE) </w:t>
            </w:r>
          </w:p>
          <w:p>
            <w:pPr>
              <w:pStyle w:val="Normal"/>
              <w:spacing w:lineRule="auto" w:line="240"/>
              <w:jc w:val="both"/>
              <w:rPr/>
            </w:pPr>
            <w:r>
              <w:rPr>
                <w:rFonts w:cs="Lao UI" w:ascii="Lao UI" w:hAnsi="Lao UI"/>
                <w:sz w:val="20"/>
                <w:szCs w:val="20"/>
              </w:rPr>
              <w:t xml:space="preserve">(methods of CIE need to be define topic wise  i.e.- MCQ, Quizzes, Open book test, Seminar or micro project) </w:t>
            </w:r>
          </w:p>
          <w:p>
            <w:pPr>
              <w:pStyle w:val="Normal"/>
              <w:spacing w:lineRule="auto" w:line="240"/>
              <w:jc w:val="both"/>
              <w:rPr/>
            </w:pPr>
            <w:r>
              <w:rPr>
                <w:rFonts w:cs="Lao UI" w:ascii="Lao UI" w:hAnsi="Lao UI"/>
                <w:sz w:val="20"/>
                <w:szCs w:val="20"/>
              </w:rPr>
              <w:t>The weightage of Continuous Internal Evaluation (CIE) is 50% and for Semester End Exam (SEE) is 50%. The student has to obtain minimum of 40% marks individually both in CIE and SEE to pass. Theory Semester End Exam (SEE) is conducted for 100 marks (3 Hours duration). Based on this grading will be awarded.</w:t>
            </w:r>
          </w:p>
          <w:p>
            <w:pPr>
              <w:pStyle w:val="Normal"/>
              <w:spacing w:lineRule="auto" w:line="240"/>
              <w:jc w:val="both"/>
              <w:rPr/>
            </w:pPr>
            <w:r>
              <w:rPr>
                <w:rFonts w:cs="Lao UI" w:ascii="Lao UI" w:hAnsi="Lao UI"/>
                <w:b/>
                <w:bCs/>
                <w:sz w:val="20"/>
                <w:szCs w:val="20"/>
              </w:rPr>
              <w:t>Continuous Internal Evaluation:</w:t>
            </w:r>
          </w:p>
          <w:p>
            <w:pPr>
              <w:pStyle w:val="ListParagraph"/>
              <w:numPr>
                <w:ilvl w:val="0"/>
                <w:numId w:val="3"/>
              </w:numPr>
              <w:spacing w:lineRule="auto" w:line="240"/>
              <w:jc w:val="both"/>
              <w:textAlignment w:val="auto"/>
              <w:rPr/>
            </w:pPr>
            <w:r>
              <w:rPr>
                <w:rFonts w:eastAsia="BookmanOldStyle" w:cs="Lao UI" w:ascii="Lao UI" w:hAnsi="Lao UI"/>
                <w:sz w:val="20"/>
                <w:szCs w:val="20"/>
              </w:rPr>
              <w:t xml:space="preserve">Methods suggested: Test, Open Book test, Written Quiz, Seminar, report writing etc.  </w:t>
            </w:r>
          </w:p>
          <w:p>
            <w:pPr>
              <w:pStyle w:val="ListParagraph"/>
              <w:numPr>
                <w:ilvl w:val="0"/>
                <w:numId w:val="3"/>
              </w:numPr>
              <w:spacing w:lineRule="auto" w:line="240"/>
              <w:ind w:left="540" w:hanging="360"/>
              <w:jc w:val="both"/>
              <w:textAlignment w:val="auto"/>
              <w:rPr/>
            </w:pPr>
            <w:r>
              <w:rPr>
                <w:rFonts w:eastAsia="BookmanOldStyle" w:cs="Lao UI" w:ascii="Lao UI" w:hAnsi="Lao UI"/>
                <w:sz w:val="20"/>
                <w:szCs w:val="20"/>
              </w:rPr>
              <w:t>The class teacher has to decide the topic for closed book test, open book test, Written Quiz and Seminar. In the beginning only teacher has to announce the methods of CIE for the subject.</w:t>
            </w:r>
          </w:p>
          <w:p>
            <w:pPr>
              <w:pStyle w:val="Normal"/>
              <w:spacing w:lineRule="auto" w:line="240"/>
              <w:jc w:val="both"/>
              <w:rPr/>
            </w:pPr>
            <w:r>
              <w:rPr>
                <w:rFonts w:cs="Lao UI" w:ascii="Lao UI" w:hAnsi="Lao UI"/>
                <w:b/>
                <w:bCs/>
                <w:sz w:val="20"/>
                <w:szCs w:val="20"/>
              </w:rPr>
              <w:t xml:space="preserve">Semester End Examination: </w:t>
            </w:r>
          </w:p>
          <w:p>
            <w:pPr>
              <w:pStyle w:val="Normal"/>
              <w:spacing w:lineRule="auto" w:line="240"/>
              <w:rPr/>
            </w:pPr>
            <w:r>
              <w:rPr>
                <w:rFonts w:cs="Lao UI" w:ascii="Lao UI" w:hAnsi="Lao UI"/>
                <w:bCs/>
                <w:sz w:val="20"/>
                <w:szCs w:val="20"/>
                <w:lang w:eastAsia="en-IN"/>
              </w:rPr>
              <w:t xml:space="preserve">There will be </w:t>
            </w:r>
            <w:r>
              <w:rPr>
                <w:rFonts w:cs="Lao UI" w:ascii="Lao UI" w:hAnsi="Lao UI"/>
                <w:b/>
                <w:sz w:val="20"/>
                <w:szCs w:val="20"/>
                <w:lang w:eastAsia="en-IN"/>
              </w:rPr>
              <w:t>8</w:t>
            </w:r>
            <w:r>
              <w:rPr>
                <w:rFonts w:cs="Lao UI" w:ascii="Lao UI" w:hAnsi="Lao UI"/>
                <w:bCs/>
                <w:sz w:val="20"/>
                <w:szCs w:val="20"/>
                <w:lang w:eastAsia="en-IN"/>
              </w:rPr>
              <w:t xml:space="preserve"> questions of </w:t>
            </w:r>
            <w:r>
              <w:rPr>
                <w:rFonts w:cs="Lao UI" w:ascii="Lao UI" w:hAnsi="Lao UI"/>
                <w:b/>
                <w:sz w:val="20"/>
                <w:szCs w:val="20"/>
                <w:lang w:eastAsia="en-IN"/>
              </w:rPr>
              <w:t>20</w:t>
            </w:r>
            <w:r>
              <w:rPr>
                <w:rFonts w:cs="Lao UI" w:ascii="Lao UI" w:hAnsi="Lao UI"/>
                <w:bCs/>
                <w:sz w:val="20"/>
                <w:szCs w:val="20"/>
                <w:lang w:eastAsia="en-IN"/>
              </w:rPr>
              <w:t xml:space="preserve"> marks each in the question paper divided into </w:t>
            </w:r>
            <w:r>
              <w:rPr>
                <w:rFonts w:cs="Lao UI" w:ascii="Lao UI" w:hAnsi="Lao UI"/>
                <w:b/>
                <w:sz w:val="20"/>
                <w:szCs w:val="20"/>
                <w:lang w:eastAsia="en-IN"/>
              </w:rPr>
              <w:t>3 Units</w:t>
            </w:r>
            <w:r>
              <w:rPr>
                <w:rFonts w:cs="Lao UI" w:ascii="Lao UI" w:hAnsi="Lao UI"/>
                <w:bCs/>
                <w:sz w:val="20"/>
                <w:szCs w:val="20"/>
                <w:lang w:eastAsia="en-IN"/>
              </w:rPr>
              <w:t xml:space="preserve"> as per the syllabi &amp; contact hours and the student will have to answer </w:t>
            </w:r>
            <w:r>
              <w:rPr>
                <w:rFonts w:cs="Lao UI" w:ascii="Lao UI" w:hAnsi="Lao UI"/>
                <w:b/>
                <w:sz w:val="20"/>
                <w:szCs w:val="20"/>
                <w:lang w:eastAsia="en-IN"/>
              </w:rPr>
              <w:t>5</w:t>
            </w:r>
            <w:r>
              <w:rPr>
                <w:rFonts w:cs="Lao UI" w:ascii="Lao UI" w:hAnsi="Lao UI"/>
                <w:bCs/>
                <w:sz w:val="20"/>
                <w:szCs w:val="20"/>
                <w:lang w:eastAsia="en-IN"/>
              </w:rPr>
              <w:t xml:space="preserve"> full questions, selecting </w:t>
            </w:r>
            <w:r>
              <w:rPr>
                <w:rFonts w:cs="Lao UI" w:ascii="Lao UI" w:hAnsi="Lao UI"/>
                <w:b/>
                <w:sz w:val="20"/>
                <w:szCs w:val="20"/>
                <w:lang w:eastAsia="en-IN"/>
              </w:rPr>
              <w:t xml:space="preserve">2 </w:t>
            </w:r>
            <w:r>
              <w:rPr>
                <w:rFonts w:cs="Lao UI" w:ascii="Lao UI" w:hAnsi="Lao UI"/>
                <w:bCs/>
                <w:sz w:val="20"/>
                <w:szCs w:val="20"/>
                <w:lang w:eastAsia="en-IN"/>
              </w:rPr>
              <w:t xml:space="preserve">full questions from </w:t>
            </w:r>
            <w:r>
              <w:rPr>
                <w:rFonts w:cs="Lao UI" w:ascii="Lao UI" w:hAnsi="Lao UI"/>
                <w:b/>
                <w:sz w:val="20"/>
                <w:szCs w:val="20"/>
                <w:lang w:eastAsia="en-IN"/>
              </w:rPr>
              <w:t>Unit - I</w:t>
            </w:r>
            <w:r>
              <w:rPr>
                <w:rFonts w:cs="Lao UI" w:ascii="Lao UI" w:hAnsi="Lao UI"/>
                <w:bCs/>
                <w:sz w:val="20"/>
                <w:szCs w:val="20"/>
                <w:lang w:eastAsia="en-IN"/>
              </w:rPr>
              <w:t>&amp;</w:t>
            </w:r>
            <w:r>
              <w:rPr>
                <w:rFonts w:cs="Lao UI" w:ascii="Lao UI" w:hAnsi="Lao UI"/>
                <w:b/>
                <w:sz w:val="20"/>
                <w:szCs w:val="20"/>
                <w:lang w:eastAsia="en-IN"/>
              </w:rPr>
              <w:t>Unit – II</w:t>
            </w:r>
            <w:r>
              <w:rPr>
                <w:rFonts w:cs="Lao UI" w:ascii="Lao UI" w:hAnsi="Lao UI"/>
                <w:bCs/>
                <w:sz w:val="20"/>
                <w:szCs w:val="20"/>
                <w:lang w:eastAsia="en-IN"/>
              </w:rPr>
              <w:t xml:space="preserve"> and </w:t>
            </w:r>
            <w:r>
              <w:rPr>
                <w:rFonts w:cs="Lao UI" w:ascii="Lao UI" w:hAnsi="Lao UI"/>
                <w:b/>
                <w:sz w:val="20"/>
                <w:szCs w:val="20"/>
                <w:lang w:eastAsia="en-IN"/>
              </w:rPr>
              <w:t>1</w:t>
            </w:r>
            <w:r>
              <w:rPr>
                <w:rFonts w:cs="Lao UI" w:ascii="Lao UI" w:hAnsi="Lao UI"/>
                <w:bCs/>
                <w:sz w:val="20"/>
                <w:szCs w:val="20"/>
                <w:lang w:eastAsia="en-IN"/>
              </w:rPr>
              <w:t xml:space="preserve"> full question from </w:t>
            </w:r>
            <w:r>
              <w:rPr>
                <w:rFonts w:cs="Lao UI" w:ascii="Lao UI" w:hAnsi="Lao UI"/>
                <w:b/>
                <w:sz w:val="20"/>
                <w:szCs w:val="20"/>
                <w:lang w:eastAsia="en-IN"/>
              </w:rPr>
              <w:t>Unit – III</w:t>
            </w:r>
            <w:r>
              <w:rPr>
                <w:rFonts w:cs="Lao UI" w:ascii="Lao UI" w:hAnsi="Lao UI"/>
                <w:bCs/>
                <w:sz w:val="20"/>
                <w:szCs w:val="20"/>
                <w:lang w:eastAsia="en-IN"/>
              </w:rPr>
              <w:t>.</w:t>
            </w:r>
          </w:p>
        </w:tc>
      </w:tr>
      <w:tr>
        <w:trPr>
          <w:trHeight w:val="20" w:hRule="atLeast"/>
        </w:trPr>
        <w:tc>
          <w:tcPr>
            <w:tcW w:w="984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both"/>
              <w:rPr/>
            </w:pPr>
            <w:r>
              <w:rPr>
                <w:rFonts w:cs="Lao UI" w:ascii="Lao UI" w:hAnsi="Lao UI"/>
                <w:b/>
                <w:bCs/>
                <w:sz w:val="20"/>
                <w:szCs w:val="20"/>
              </w:rPr>
              <w:t>Suggested Learning Resources:</w:t>
            </w:r>
          </w:p>
          <w:p>
            <w:pPr>
              <w:pStyle w:val="Normal"/>
              <w:spacing w:lineRule="auto" w:line="240"/>
              <w:jc w:val="both"/>
              <w:rPr/>
            </w:pPr>
            <w:r>
              <w:rPr>
                <w:rFonts w:cs="Lao UI" w:ascii="Lao UI" w:hAnsi="Lao UI"/>
                <w:b/>
                <w:bCs/>
                <w:sz w:val="20"/>
                <w:szCs w:val="20"/>
              </w:rPr>
              <w:t>Books</w:t>
            </w:r>
          </w:p>
          <w:p>
            <w:pPr>
              <w:pStyle w:val="ListParagraph"/>
              <w:numPr>
                <w:ilvl w:val="0"/>
                <w:numId w:val="4"/>
              </w:numPr>
              <w:spacing w:lineRule="auto" w:line="240" w:before="0" w:after="200"/>
              <w:contextualSpacing/>
              <w:jc w:val="both"/>
              <w:textAlignment w:val="auto"/>
              <w:rPr/>
            </w:pPr>
            <w:r>
              <w:rPr>
                <w:rFonts w:cs="Lao UI" w:ascii="Lao UI" w:hAnsi="Lao UI"/>
                <w:color w:val="000000" w:themeColor="text1"/>
                <w:sz w:val="20"/>
                <w:szCs w:val="20"/>
              </w:rPr>
              <w:t>Unnat Bharat Abhiyan, UGC, 2020</w:t>
            </w:r>
          </w:p>
          <w:p>
            <w:pPr>
              <w:pStyle w:val="ListParagraph"/>
              <w:numPr>
                <w:ilvl w:val="0"/>
                <w:numId w:val="4"/>
              </w:numPr>
              <w:spacing w:lineRule="auto" w:line="240"/>
              <w:jc w:val="both"/>
              <w:textAlignment w:val="auto"/>
              <w:rPr/>
            </w:pPr>
            <w:r>
              <w:rPr>
                <w:rFonts w:cs="Lao UI" w:ascii="Lao UI" w:hAnsi="Lao UI"/>
                <w:b/>
                <w:bCs/>
                <w:color w:val="000000" w:themeColor="text1"/>
                <w:sz w:val="20"/>
                <w:szCs w:val="20"/>
              </w:rPr>
              <w:t>“</w:t>
            </w:r>
            <w:r>
              <w:rPr>
                <w:rFonts w:cs="Lao UI" w:ascii="Lao UI" w:hAnsi="Lao UI"/>
                <w:b/>
                <w:bCs/>
                <w:color w:val="000000" w:themeColor="text1"/>
                <w:sz w:val="20"/>
                <w:szCs w:val="20"/>
              </w:rPr>
              <w:t xml:space="preserve">Corporate Social Responsibility in India”, Sanjay K Agarwal, </w:t>
            </w:r>
            <w:r>
              <w:rPr>
                <w:rFonts w:cs="Lao UI" w:ascii="Lao UI" w:hAnsi="Lao UI"/>
                <w:color w:val="000000" w:themeColor="text1"/>
                <w:sz w:val="20"/>
                <w:szCs w:val="20"/>
              </w:rPr>
              <w:t>SAGE Publication,2008</w:t>
            </w:r>
          </w:p>
        </w:tc>
      </w:tr>
      <w:tr>
        <w:trPr>
          <w:trHeight w:val="20" w:hRule="atLeast"/>
        </w:trPr>
        <w:tc>
          <w:tcPr>
            <w:tcW w:w="9848" w:type="dxa"/>
            <w:gridSpan w:val="7"/>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rPr/>
            </w:pPr>
            <w:r>
              <w:rPr>
                <w:rFonts w:cs="Lao UI" w:ascii="Lao UI" w:hAnsi="Lao UI"/>
                <w:b/>
                <w:sz w:val="20"/>
                <w:szCs w:val="20"/>
              </w:rPr>
              <w:t xml:space="preserve">Web links and Video Lectures (e-Resources):  </w:t>
            </w:r>
          </w:p>
        </w:tc>
      </w:tr>
      <w:tr>
        <w:trPr>
          <w:trHeight w:val="20" w:hRule="atLeast"/>
        </w:trPr>
        <w:tc>
          <w:tcPr>
            <w:tcW w:w="9848"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textAlignment w:val="auto"/>
              <w:rPr/>
            </w:pPr>
            <w:hyperlink r:id="rId2">
              <w:r>
                <w:rPr>
                  <w:rStyle w:val="InternetLink"/>
                  <w:rFonts w:cs="Lao UI" w:ascii="Lao UI" w:hAnsi="Lao UI"/>
                  <w:sz w:val="20"/>
                  <w:szCs w:val="20"/>
                </w:rPr>
                <w:t>https://unnatbharatabhiyan.gov.in/app/webroot/files/brochure.pdf</w:t>
              </w:r>
            </w:hyperlink>
          </w:p>
        </w:tc>
      </w:tr>
      <w:tr>
        <w:trPr>
          <w:trHeight w:val="20" w:hRule="atLeast"/>
        </w:trPr>
        <w:tc>
          <w:tcPr>
            <w:tcW w:w="984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Fonts w:cs="Lao UI" w:ascii="Lao UI" w:hAnsi="Lao UI"/>
                <w:b/>
                <w:bCs/>
                <w:sz w:val="20"/>
                <w:szCs w:val="20"/>
              </w:rPr>
              <w:t>Activity Based Learning (Suggested Activities in Class)/ Practical Based learning</w:t>
            </w:r>
          </w:p>
          <w:p>
            <w:pPr>
              <w:pStyle w:val="ListParagraph"/>
              <w:numPr>
                <w:ilvl w:val="0"/>
                <w:numId w:val="5"/>
              </w:numPr>
              <w:spacing w:lineRule="auto" w:line="240"/>
              <w:textAlignment w:val="auto"/>
              <w:rPr/>
            </w:pPr>
            <w:r>
              <w:rPr>
                <w:rFonts w:cs="Lao UI" w:ascii="Lao UI" w:hAnsi="Lao UI"/>
                <w:sz w:val="20"/>
                <w:szCs w:val="20"/>
              </w:rPr>
              <w:t xml:space="preserve">CORPORATE SOCIAL RESPONSIBILITY </w:t>
            </w:r>
            <w:hyperlink r:id="rId3">
              <w:r>
                <w:rPr>
                  <w:rStyle w:val="InternetLink"/>
                  <w:rFonts w:cs="Lao UI" w:ascii="Lao UI" w:hAnsi="Lao UI"/>
                  <w:sz w:val="20"/>
                  <w:szCs w:val="20"/>
                </w:rPr>
                <w:t>https://nptel.ac.in/courses/110/105/110105081/</w:t>
              </w:r>
            </w:hyperlink>
          </w:p>
        </w:tc>
      </w:tr>
    </w:tbl>
    <w:p>
      <w:pPr>
        <w:pStyle w:val="Normal"/>
        <w:jc w:val="both"/>
        <w:rPr/>
      </w:pPr>
      <w:r>
        <w:rPr>
          <w:rFonts w:cs="Lao UI" w:ascii="Lao UI" w:hAnsi="Lao UI"/>
          <w:b/>
          <w:bCs/>
          <w:sz w:val="20"/>
          <w:szCs w:val="20"/>
          <w:u w:val="single"/>
        </w:rPr>
        <w:t>COURSE ARTICULATION MATRIX:</w:t>
      </w:r>
    </w:p>
    <w:tbl>
      <w:tblPr>
        <w:tblW w:w="5000" w:type="pct"/>
        <w:jc w:val="center"/>
        <w:tblInd w:w="0" w:type="dxa"/>
        <w:tblBorders>
          <w:top w:val="single" w:sz="8" w:space="0" w:color="000000"/>
          <w:left w:val="single" w:sz="4" w:space="0" w:color="000000"/>
          <w:right w:val="single" w:sz="4" w:space="0" w:color="000000"/>
          <w:insideV w:val="single" w:sz="4" w:space="0" w:color="000000"/>
        </w:tblBorders>
        <w:tblCellMar>
          <w:top w:w="0" w:type="dxa"/>
          <w:left w:w="-5" w:type="dxa"/>
          <w:bottom w:w="0" w:type="dxa"/>
          <w:right w:w="0" w:type="dxa"/>
        </w:tblCellMar>
        <w:tblLook w:noVBand="1" w:val="04a0" w:noHBand="0" w:lastColumn="0" w:firstColumn="1" w:lastRow="0" w:firstRow="1"/>
      </w:tblPr>
      <w:tblGrid>
        <w:gridCol w:w="1712"/>
        <w:gridCol w:w="474"/>
        <w:gridCol w:w="475"/>
        <w:gridCol w:w="474"/>
        <w:gridCol w:w="474"/>
        <w:gridCol w:w="474"/>
        <w:gridCol w:w="474"/>
        <w:gridCol w:w="474"/>
        <w:gridCol w:w="475"/>
        <w:gridCol w:w="474"/>
        <w:gridCol w:w="607"/>
        <w:gridCol w:w="607"/>
        <w:gridCol w:w="613"/>
        <w:gridCol w:w="4"/>
        <w:gridCol w:w="604"/>
        <w:gridCol w:w="605"/>
        <w:gridCol w:w="615"/>
      </w:tblGrid>
      <w:tr>
        <w:trPr>
          <w:trHeight w:val="20" w:hRule="atLeast"/>
        </w:trPr>
        <w:tc>
          <w:tcPr>
            <w:tcW w:w="9635" w:type="dxa"/>
            <w:gridSpan w:val="17"/>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rFonts w:cs="Lao UI" w:ascii="Lao UI" w:hAnsi="Lao UI"/>
                <w:b/>
                <w:sz w:val="20"/>
                <w:szCs w:val="20"/>
              </w:rPr>
              <w:t xml:space="preserve">Course Code / Name : 21HUxxx / </w:t>
            </w:r>
            <w:r>
              <w:rPr>
                <w:rFonts w:cs="Lao UI" w:ascii="Lao UI" w:hAnsi="Lao UI"/>
                <w:b/>
              </w:rPr>
              <w:t xml:space="preserve"> Social Connect and Responsibility</w:t>
            </w:r>
          </w:p>
        </w:tc>
      </w:tr>
      <w:tr>
        <w:trPr>
          <w:trHeight w:val="20" w:hRule="atLeast"/>
        </w:trPr>
        <w:tc>
          <w:tcPr>
            <w:tcW w:w="1712" w:type="dxa"/>
            <w:vMerge w:val="restart"/>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b/>
                <w:sz w:val="20"/>
                <w:szCs w:val="20"/>
              </w:rPr>
              <w:t>Course</w:t>
            </w:r>
          </w:p>
          <w:p>
            <w:pPr>
              <w:pStyle w:val="Normal"/>
              <w:jc w:val="center"/>
              <w:rPr/>
            </w:pPr>
            <w:r>
              <w:rPr>
                <w:rFonts w:cs="Lao UI" w:ascii="Lao UI" w:hAnsi="Lao UI"/>
                <w:b/>
                <w:sz w:val="20"/>
                <w:szCs w:val="20"/>
              </w:rPr>
              <w:t>Outcomes</w:t>
            </w:r>
          </w:p>
          <w:p>
            <w:pPr>
              <w:pStyle w:val="Normal"/>
              <w:jc w:val="center"/>
              <w:rPr/>
            </w:pPr>
            <w:r>
              <w:rPr>
                <w:rFonts w:cs="Lao UI" w:ascii="Lao UI" w:hAnsi="Lao UI"/>
                <w:b/>
                <w:sz w:val="20"/>
                <w:szCs w:val="20"/>
              </w:rPr>
              <w:t>(CO)</w:t>
            </w:r>
          </w:p>
        </w:tc>
        <w:tc>
          <w:tcPr>
            <w:tcW w:w="6095" w:type="dxa"/>
            <w:gridSpan w:val="12"/>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b/>
                <w:bCs/>
                <w:sz w:val="20"/>
                <w:szCs w:val="20"/>
              </w:rPr>
              <w:t>Program Outcomes (PO)</w:t>
            </w:r>
          </w:p>
        </w:tc>
        <w:tc>
          <w:tcPr>
            <w:tcW w:w="1828" w:type="dxa"/>
            <w:gridSpan w:val="4"/>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b/>
                <w:bCs/>
                <w:sz w:val="20"/>
                <w:szCs w:val="20"/>
              </w:rPr>
              <w:t>PSO</w:t>
            </w:r>
          </w:p>
        </w:tc>
      </w:tr>
      <w:tr>
        <w:trPr>
          <w:trHeight w:val="20" w:hRule="atLeast"/>
        </w:trPr>
        <w:tc>
          <w:tcPr>
            <w:tcW w:w="1712" w:type="dxa"/>
            <w:vMerge w:val="continue"/>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Lao UI" w:hAnsi="Lao UI" w:cs="Lao UI"/>
                <w:b/>
                <w:b/>
                <w:sz w:val="20"/>
                <w:szCs w:val="20"/>
              </w:rPr>
            </w:pPr>
            <w:r>
              <w:rPr>
                <w:rFonts w:cs="Lao UI" w:ascii="Lao UI" w:hAnsi="Lao UI"/>
                <w:b/>
                <w:sz w:val="20"/>
                <w:szCs w:val="20"/>
              </w:rPr>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PO1</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PO3</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PO4</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PO5</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PO6</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PO7</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PO8</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PO9</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PO10</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sz w:val="20"/>
                <w:szCs w:val="20"/>
              </w:rPr>
              <w:t>PO11</w:t>
            </w:r>
          </w:p>
        </w:tc>
        <w:tc>
          <w:tcPr>
            <w:tcW w:w="617" w:type="dxa"/>
            <w:gridSpan w:val="2"/>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sz w:val="20"/>
                <w:szCs w:val="20"/>
              </w:rPr>
              <w:t>PO12</w:t>
            </w:r>
          </w:p>
        </w:tc>
        <w:tc>
          <w:tcPr>
            <w:tcW w:w="60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sz w:val="20"/>
                <w:szCs w:val="20"/>
              </w:rPr>
              <w:t>PSO1</w:t>
            </w:r>
          </w:p>
        </w:tc>
        <w:tc>
          <w:tcPr>
            <w:tcW w:w="60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sz w:val="20"/>
                <w:szCs w:val="20"/>
              </w:rPr>
              <w:t>PSO2</w:t>
            </w:r>
          </w:p>
        </w:tc>
        <w:tc>
          <w:tcPr>
            <w:tcW w:w="61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pPr>
            <w:r>
              <w:rPr>
                <w:rFonts w:cs="Lao UI" w:ascii="Lao UI" w:hAnsi="Lao UI"/>
                <w:sz w:val="20"/>
                <w:szCs w:val="20"/>
              </w:rPr>
              <w:t>PSO3</w:t>
            </w:r>
          </w:p>
        </w:tc>
      </w:tr>
      <w:tr>
        <w:trPr>
          <w:trHeight w:val="20" w:hRule="atLeast"/>
        </w:trPr>
        <w:tc>
          <w:tcPr>
            <w:tcW w:w="1712" w:type="dxa"/>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bCs/>
                <w:sz w:val="20"/>
                <w:szCs w:val="20"/>
              </w:rPr>
              <w:t>C-21HUxxx.1</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17" w:type="dxa"/>
            <w:gridSpan w:val="2"/>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1</w:t>
            </w:r>
          </w:p>
        </w:tc>
        <w:tc>
          <w:tcPr>
            <w:tcW w:w="60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w:t>
            </w:r>
          </w:p>
        </w:tc>
        <w:tc>
          <w:tcPr>
            <w:tcW w:w="60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1</w:t>
            </w:r>
          </w:p>
        </w:tc>
        <w:tc>
          <w:tcPr>
            <w:tcW w:w="61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w:t>
            </w:r>
          </w:p>
        </w:tc>
      </w:tr>
      <w:tr>
        <w:trPr>
          <w:trHeight w:val="20" w:hRule="atLeast"/>
        </w:trPr>
        <w:tc>
          <w:tcPr>
            <w:tcW w:w="1712" w:type="dxa"/>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bCs/>
                <w:sz w:val="20"/>
                <w:szCs w:val="20"/>
              </w:rPr>
              <w:t>C-21HUxxx.2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17" w:type="dxa"/>
            <w:gridSpan w:val="2"/>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1</w:t>
            </w:r>
          </w:p>
        </w:tc>
        <w:tc>
          <w:tcPr>
            <w:tcW w:w="60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w:t>
            </w:r>
          </w:p>
        </w:tc>
        <w:tc>
          <w:tcPr>
            <w:tcW w:w="60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1</w:t>
            </w:r>
          </w:p>
        </w:tc>
        <w:tc>
          <w:tcPr>
            <w:tcW w:w="61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w:t>
            </w:r>
          </w:p>
        </w:tc>
      </w:tr>
      <w:tr>
        <w:trPr>
          <w:trHeight w:val="20" w:hRule="atLeast"/>
        </w:trPr>
        <w:tc>
          <w:tcPr>
            <w:tcW w:w="1712" w:type="dxa"/>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rFonts w:cs="Lao UI" w:ascii="Lao UI" w:hAnsi="Lao UI"/>
                <w:bCs/>
                <w:sz w:val="20"/>
                <w:szCs w:val="20"/>
              </w:rPr>
              <w:t>C-21HUxxx.2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2</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cs="Lao UI" w:ascii="Lao UI" w:hAnsi="Lao UI"/>
                <w:bCs/>
                <w:sz w:val="20"/>
                <w:szCs w:val="20"/>
              </w:rPr>
              <w:t>-</w:t>
            </w:r>
          </w:p>
        </w:tc>
        <w:tc>
          <w:tcPr>
            <w:tcW w:w="617" w:type="dxa"/>
            <w:gridSpan w:val="2"/>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1</w:t>
            </w:r>
          </w:p>
        </w:tc>
        <w:tc>
          <w:tcPr>
            <w:tcW w:w="60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sz w:val="20"/>
                <w:szCs w:val="20"/>
              </w:rPr>
              <w:t>-</w:t>
            </w:r>
          </w:p>
        </w:tc>
        <w:tc>
          <w:tcPr>
            <w:tcW w:w="60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1</w:t>
            </w:r>
          </w:p>
        </w:tc>
        <w:tc>
          <w:tcPr>
            <w:tcW w:w="615"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jc w:val="center"/>
              <w:rPr/>
            </w:pPr>
            <w:r>
              <w:rPr>
                <w:rFonts w:cs="Lao UI" w:ascii="Lao UI" w:hAnsi="Lao UI"/>
                <w:bCs/>
                <w:sz w:val="20"/>
                <w:szCs w:val="20"/>
              </w:rPr>
              <w:t>-</w:t>
            </w:r>
          </w:p>
        </w:tc>
      </w:tr>
    </w:tbl>
    <w:p>
      <w:pPr>
        <w:pStyle w:val="Normal"/>
        <w:jc w:val="both"/>
        <w:rPr/>
      </w:pPr>
      <w:r>
        <w:rPr>
          <w:rFonts w:cs="Lao UI" w:ascii="Lao UI" w:hAnsi="Lao UI"/>
          <w:b/>
          <w:sz w:val="20"/>
          <w:szCs w:val="20"/>
        </w:rPr>
        <w:t xml:space="preserve"> </w:t>
      </w:r>
      <w:r>
        <w:rPr>
          <w:rFonts w:cs="Lao UI" w:ascii="Lao UI" w:hAnsi="Lao UI"/>
          <w:b/>
          <w:sz w:val="20"/>
          <w:szCs w:val="20"/>
        </w:rPr>
        <w:t>1: 1ow    2: Medium   3: High</w:t>
      </w:r>
    </w:p>
    <w:p>
      <w:pPr>
        <w:pStyle w:val="Normal"/>
        <w:rPr>
          <w:rFonts w:ascii="Calibri" w:hAnsi="Calibri" w:asciiTheme="majorHAnsi" w:hAnsiTheme="majorHAnsi"/>
        </w:rPr>
      </w:pPr>
      <w:r>
        <w:rPr>
          <w:rFonts w:asciiTheme="majorHAnsi" w:hAnsiTheme="majorHAnsi" w:ascii="Calibri" w:hAnsi="Calibri"/>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o UI">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lvl w:ilvl="0">
      <w:start w:val="1"/>
      <w:numFmt w:val="decimal"/>
      <w:lvlText w:val="%1."/>
      <w:lvlJc w:val="left"/>
      <w:pPr>
        <w:ind w:left="360" w:hanging="360"/>
      </w:pPr>
      <w:rPr>
        <w:sz w:val="20"/>
        <w:b/>
        <w:rFonts w:ascii="Lao UI" w:hAnsi="Lao UI"/>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ListLabel1502">
    <w:name w:val="ListLabel 1502"/>
    <w:qFormat/>
    <w:rPr>
      <w:rFonts w:cs="Courier New"/>
    </w:rPr>
  </w:style>
  <w:style w:type="character" w:styleId="ListLabel1503">
    <w:name w:val="ListLabel 1503"/>
    <w:qFormat/>
    <w:rPr>
      <w:rFonts w:cs="Courier New"/>
    </w:rPr>
  </w:style>
  <w:style w:type="character" w:styleId="ListLabel1504">
    <w:name w:val="ListLabel 1504"/>
    <w:qFormat/>
    <w:rPr>
      <w:rFonts w:cs="Courier New"/>
    </w:rPr>
  </w:style>
  <w:style w:type="character" w:styleId="ListLabel1505">
    <w:name w:val="ListLabel 1505"/>
    <w:qFormat/>
    <w:rPr>
      <w:rFonts w:ascii="Lao UI" w:hAnsi="Lao UI"/>
      <w:b/>
      <w:color w:val="auto"/>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518">
    <w:name w:val="ListLabel 1518"/>
    <w:qFormat/>
    <w:rPr>
      <w:rFonts w:ascii="Lao UI" w:hAnsi="Lao UI" w:cs="Lao UI"/>
      <w:sz w:val="20"/>
      <w:szCs w:val="20"/>
    </w:rPr>
  </w:style>
  <w:style w:type="character" w:styleId="ListLabel1506">
    <w:name w:val="ListLabel 1506"/>
    <w:qFormat/>
    <w:rPr>
      <w:rFonts w:cs="Courier New"/>
    </w:rPr>
  </w:style>
  <w:style w:type="character" w:styleId="ListLabel1507">
    <w:name w:val="ListLabel 1507"/>
    <w:qFormat/>
    <w:rPr>
      <w:rFonts w:cs="Courier New"/>
    </w:rPr>
  </w:style>
  <w:style w:type="character" w:styleId="ListLabel1508">
    <w:name w:val="ListLabel 150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natbharatabhiyan.gov.in/app/webroot/files/brochure.pdf" TargetMode="External"/><Relationship Id="rId3" Type="http://schemas.openxmlformats.org/officeDocument/2006/relationships/hyperlink" Target="https://nptel.ac.in/courses/110/105/11010508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570</Words>
  <Characters>3105</Characters>
  <CharactersWithSpaces>3555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2023-05-04T13:31:09Z</dcterms:created>
  <dc:creator/>
  <dc:description/>
  <dc:language>en-IN</dc:language>
  <cp:lastModifiedBy/>
  <dcterms:modified xsi:type="dcterms:W3CDTF">2023-05-04T13:32:34Z</dcterms:modified>
  <cp:revision>1</cp:revision>
  <dc:subject/>
  <dc:title/>
</cp:coreProperties>
</file>