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54D5" w:rsidRPr="006E54D5" w:rsidRDefault="006E54D5" w:rsidP="006E54D5">
      <w:pPr>
        <w:ind w:left="720" w:hanging="360"/>
        <w:jc w:val="center"/>
        <w:rPr>
          <w:rFonts w:ascii="Algerian" w:hAnsi="Algerian"/>
          <w:sz w:val="44"/>
          <w:szCs w:val="44"/>
        </w:rPr>
      </w:pPr>
      <w:r w:rsidRPr="006E54D5">
        <w:rPr>
          <w:rFonts w:ascii="Algerian" w:hAnsi="Algerian"/>
          <w:sz w:val="44"/>
          <w:szCs w:val="44"/>
        </w:rPr>
        <w:t>EXP - 6</w:t>
      </w:r>
    </w:p>
    <w:p w:rsidR="006E54D5" w:rsidRPr="00A639DD" w:rsidRDefault="006E54D5" w:rsidP="006E54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639D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Demonstrate virtualization by Installing Type-2 Hypervisor in your device, create and configure VM image with a Host Operating system (Either Windows/Linux).</w:t>
      </w:r>
    </w:p>
    <w:p w:rsidR="003D627F" w:rsidRDefault="003D627F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09629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96192" name="Picture 10962961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78" w:rsidRDefault="003D627F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1394353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53188" name="Picture 13943531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0926582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58219" name="Picture 10926582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999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D5"/>
    <w:rsid w:val="000B4C78"/>
    <w:rsid w:val="003D627F"/>
    <w:rsid w:val="006E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6405"/>
  <w15:chartTrackingRefBased/>
  <w15:docId w15:val="{A192F477-8E90-414D-964B-B82F5989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4D5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TEJA</dc:creator>
  <cp:keywords/>
  <dc:description/>
  <cp:lastModifiedBy>T TEJA</cp:lastModifiedBy>
  <cp:revision>1</cp:revision>
  <dcterms:created xsi:type="dcterms:W3CDTF">2023-05-06T03:37:00Z</dcterms:created>
  <dcterms:modified xsi:type="dcterms:W3CDTF">2023-05-06T03:52:00Z</dcterms:modified>
</cp:coreProperties>
</file>