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3ED3" w14:textId="2C609ECE" w:rsidR="00DA1EDB" w:rsidRPr="00995422" w:rsidRDefault="00DA1EDB" w:rsidP="00586BB1">
      <w:pPr>
        <w:jc w:val="center"/>
        <w:rPr>
          <w:rFonts w:ascii="Arial" w:hAnsi="Arial" w:cs="Arial"/>
          <w:b/>
          <w:bCs/>
          <w:lang w:val="en-US"/>
        </w:rPr>
      </w:pPr>
      <w:r w:rsidRPr="00995422">
        <w:rPr>
          <w:rFonts w:ascii="Arial" w:hAnsi="Arial" w:cs="Arial"/>
          <w:b/>
          <w:bCs/>
          <w:lang w:val="en-US"/>
        </w:rPr>
        <w:t>Sales Data-Analysis</w:t>
      </w:r>
    </w:p>
    <w:p w14:paraId="492B7098" w14:textId="77777777" w:rsidR="00DA1EDB" w:rsidRPr="00995422" w:rsidRDefault="00DA1EDB">
      <w:pPr>
        <w:rPr>
          <w:rFonts w:ascii="Arial" w:hAnsi="Arial" w:cs="Arial"/>
          <w:b/>
          <w:bCs/>
          <w:lang w:val="en-US"/>
        </w:rPr>
      </w:pPr>
    </w:p>
    <w:p w14:paraId="56F08FC4" w14:textId="0ACF82F1" w:rsidR="00DA1EDB" w:rsidRPr="00995422" w:rsidRDefault="00DA1EDB">
      <w:pPr>
        <w:rPr>
          <w:rFonts w:ascii="Arial" w:hAnsi="Arial" w:cs="Arial"/>
          <w:sz w:val="22"/>
          <w:szCs w:val="22"/>
          <w:lang w:val="en-US"/>
        </w:rPr>
      </w:pPr>
      <w:r w:rsidRPr="00995422">
        <w:rPr>
          <w:rFonts w:ascii="Arial" w:hAnsi="Arial" w:cs="Arial"/>
          <w:sz w:val="22"/>
          <w:szCs w:val="22"/>
          <w:lang w:val="en-US"/>
        </w:rPr>
        <w:t>Data Verification</w:t>
      </w:r>
    </w:p>
    <w:p w14:paraId="22ED882B" w14:textId="77777777" w:rsidR="00995422" w:rsidRPr="00633170" w:rsidRDefault="00995422" w:rsidP="00286DA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633170">
        <w:rPr>
          <w:rFonts w:ascii="Arial" w:hAnsi="Arial" w:cs="Arial"/>
          <w:sz w:val="20"/>
          <w:szCs w:val="20"/>
          <w:lang w:val="en-US"/>
        </w:rPr>
        <w:t>Three distinct data sources—Order (CSV), Shipping (JSON), and Customers (Excel)—have been provided for analysis.</w:t>
      </w:r>
    </w:p>
    <w:p w14:paraId="63138FBE" w14:textId="61805C12" w:rsidR="00995422" w:rsidRPr="00633170" w:rsidRDefault="00995422" w:rsidP="00286DA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633170">
        <w:rPr>
          <w:rFonts w:ascii="Arial" w:hAnsi="Arial" w:cs="Arial"/>
          <w:sz w:val="20"/>
          <w:szCs w:val="20"/>
          <w:lang w:val="en-US"/>
        </w:rPr>
        <w:t xml:space="preserve">Data normalization and verification were conducted using Python to ensure consistency across formats thus enabling streamlined and accurate analytical processing. </w:t>
      </w:r>
    </w:p>
    <w:p w14:paraId="457BB0C9" w14:textId="52F2E431" w:rsidR="00995422" w:rsidRPr="00FB4765" w:rsidRDefault="00995422" w:rsidP="00C3606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FB4765">
        <w:rPr>
          <w:rFonts w:ascii="Arial" w:hAnsi="Arial" w:cs="Arial"/>
          <w:sz w:val="20"/>
          <w:szCs w:val="20"/>
          <w:lang w:val="en-US"/>
        </w:rPr>
        <w:t>Below Python commands were utilized to structure and prepare it for further business intelligence activities</w:t>
      </w:r>
      <w:r w:rsidRPr="00FB4765">
        <w:rPr>
          <w:rFonts w:ascii="Arial" w:hAnsi="Arial" w:cs="Arial"/>
          <w:sz w:val="18"/>
          <w:szCs w:val="18"/>
          <w:lang w:val="en-US"/>
        </w:rPr>
        <w:t>.</w:t>
      </w:r>
      <w:r w:rsidR="00286DA0" w:rsidRPr="00FB4765">
        <w:rPr>
          <w:rFonts w:ascii="Arial" w:hAnsi="Arial" w:cs="Arial"/>
          <w:sz w:val="20"/>
          <w:szCs w:val="20"/>
          <w:lang w:val="en-US"/>
        </w:rPr>
        <w:br/>
      </w:r>
      <w:r w:rsidR="00286DA0" w:rsidRPr="00286DA0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A9067A5" wp14:editId="243E6021">
            <wp:extent cx="4692650" cy="806371"/>
            <wp:effectExtent l="0" t="0" r="0" b="0"/>
            <wp:docPr id="321358621" name="Picture 1" descr="A group of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58621" name="Picture 1" descr="A group of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156" cy="8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EDB" w:rsidRPr="00FB4765">
        <w:rPr>
          <w:rFonts w:ascii="Arial" w:hAnsi="Arial" w:cs="Arial"/>
          <w:sz w:val="20"/>
          <w:szCs w:val="20"/>
          <w:lang w:val="en-US"/>
        </w:rPr>
        <w:br/>
      </w:r>
    </w:p>
    <w:p w14:paraId="071CF033" w14:textId="6C6C0A40" w:rsidR="00633170" w:rsidRDefault="00633170" w:rsidP="0063317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Next, we check for Missing Values in all 3 data sources</w:t>
      </w:r>
    </w:p>
    <w:p w14:paraId="718C3096" w14:textId="04B54D49" w:rsidR="00633170" w:rsidRDefault="00633170" w:rsidP="0063317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633170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E7829FA" wp14:editId="6FC6D0F2">
            <wp:extent cx="2305050" cy="876300"/>
            <wp:effectExtent l="0" t="0" r="0" b="0"/>
            <wp:docPr id="2931322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32264" name="Picture 1" descr="A screen shot of a computer code&#10;&#10;AI-generated content may be incorrect."/>
                    <pic:cNvPicPr/>
                  </pic:nvPicPr>
                  <pic:blipFill rotWithShape="1">
                    <a:blip r:embed="rId6"/>
                    <a:srcRect r="21428"/>
                    <a:stretch/>
                  </pic:blipFill>
                  <pic:spPr bwMode="auto">
                    <a:xfrm>
                      <a:off x="0" y="0"/>
                      <a:ext cx="2305371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br/>
      </w:r>
      <w:r w:rsidRPr="00633170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BB64065" wp14:editId="4A04AC8C">
            <wp:extent cx="2295525" cy="790575"/>
            <wp:effectExtent l="0" t="0" r="9525" b="9525"/>
            <wp:docPr id="14259592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59266" name="Picture 1" descr="A white background with black text&#10;&#10;AI-generated content may be incorrect."/>
                    <pic:cNvPicPr/>
                  </pic:nvPicPr>
                  <pic:blipFill rotWithShape="1">
                    <a:blip r:embed="rId7"/>
                    <a:srcRect l="-1" r="10741"/>
                    <a:stretch/>
                  </pic:blipFill>
                  <pic:spPr bwMode="auto">
                    <a:xfrm>
                      <a:off x="0" y="0"/>
                      <a:ext cx="2295845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B8E31" w14:textId="77777777" w:rsidR="00934C0F" w:rsidRDefault="00633170" w:rsidP="00633170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633170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63CC490" wp14:editId="06ADA628">
            <wp:extent cx="2295845" cy="1105054"/>
            <wp:effectExtent l="0" t="0" r="9525" b="0"/>
            <wp:docPr id="1659204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428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AD21" w14:textId="77777777" w:rsidR="00934C0F" w:rsidRDefault="00934C0F" w:rsidP="00934C0F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46698049" w14:textId="77777777" w:rsidR="00934C0F" w:rsidRDefault="00934C0F" w:rsidP="00934C0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934C0F">
        <w:rPr>
          <w:rFonts w:ascii="Arial" w:hAnsi="Arial" w:cs="Arial"/>
          <w:sz w:val="20"/>
          <w:szCs w:val="20"/>
          <w:lang w:val="en-US"/>
        </w:rPr>
        <w:t>Duplicate records were proactively identified and removed, where present, to eliminate data redundancy and enhance the overall quality</w:t>
      </w:r>
    </w:p>
    <w:p w14:paraId="1B1A0427" w14:textId="77777777" w:rsidR="00FB4765" w:rsidRDefault="00934C0F" w:rsidP="00934C0F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934C0F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1808AF3" wp14:editId="38F6BAE1">
            <wp:extent cx="3677163" cy="895475"/>
            <wp:effectExtent l="0" t="0" r="0" b="0"/>
            <wp:docPr id="137286946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9469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55A1" w14:textId="77777777" w:rsidR="00FB4765" w:rsidRDefault="00FB4765" w:rsidP="00934C0F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1D1AEE8E" w14:textId="68F65E3C" w:rsidR="00EC55E0" w:rsidRDefault="00FB4765" w:rsidP="00FB47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Data types for each column </w:t>
      </w:r>
      <w:r w:rsidR="002B5469">
        <w:rPr>
          <w:rFonts w:ascii="Arial" w:hAnsi="Arial" w:cs="Arial"/>
          <w:sz w:val="20"/>
          <w:szCs w:val="20"/>
          <w:lang w:val="en-US"/>
        </w:rPr>
        <w:t>are</w:t>
      </w:r>
      <w:r>
        <w:rPr>
          <w:rFonts w:ascii="Arial" w:hAnsi="Arial" w:cs="Arial"/>
          <w:sz w:val="20"/>
          <w:szCs w:val="20"/>
          <w:lang w:val="en-US"/>
        </w:rPr>
        <w:t xml:space="preserve"> verified</w:t>
      </w:r>
    </w:p>
    <w:p w14:paraId="582B0D73" w14:textId="12703B7C" w:rsidR="00FB4765" w:rsidRDefault="00FB4765" w:rsidP="00FB4765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FB4765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6A6CC6D" wp14:editId="4CD62C2C">
            <wp:extent cx="1755648" cy="1716440"/>
            <wp:effectExtent l="0" t="0" r="0" b="0"/>
            <wp:docPr id="102736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67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56" cy="17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ADA1" w14:textId="77777777" w:rsidR="002539A9" w:rsidRDefault="002539A9" w:rsidP="00934C0F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1413D86C" w14:textId="77777777" w:rsidR="005B7C83" w:rsidRDefault="00995422" w:rsidP="0099542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Each data source should have a Primary Key column which is Non-Null and Unique, next step is to ensure this constraint is met in all 3 data sources</w:t>
      </w:r>
      <w:r w:rsidR="005B7C83">
        <w:rPr>
          <w:rFonts w:ascii="Arial" w:hAnsi="Arial" w:cs="Arial"/>
          <w:sz w:val="20"/>
          <w:szCs w:val="20"/>
          <w:lang w:val="en-US"/>
        </w:rPr>
        <w:t>. We compare the number of Unique and non-null values with the complete row count in each.</w:t>
      </w:r>
    </w:p>
    <w:p w14:paraId="1F370924" w14:textId="19285099" w:rsidR="002539A9" w:rsidRDefault="00D07E05" w:rsidP="002539A9">
      <w:pPr>
        <w:pStyle w:val="ListParagraph"/>
        <w:ind w:left="454" w:right="-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="002539A9" w:rsidRPr="002539A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7DD3786" wp14:editId="6913896F">
            <wp:extent cx="3942893" cy="2848133"/>
            <wp:effectExtent l="0" t="0" r="635" b="9525"/>
            <wp:docPr id="23846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61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385" cy="28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358" w14:textId="77777777" w:rsidR="002539A9" w:rsidRDefault="002539A9" w:rsidP="002539A9">
      <w:pPr>
        <w:pStyle w:val="ListParagraph"/>
        <w:ind w:left="454" w:right="-57"/>
        <w:rPr>
          <w:rFonts w:ascii="Arial" w:hAnsi="Arial" w:cs="Arial"/>
          <w:sz w:val="20"/>
          <w:szCs w:val="20"/>
          <w:lang w:val="en-US"/>
        </w:rPr>
      </w:pPr>
    </w:p>
    <w:p w14:paraId="6417BAA2" w14:textId="58B62ECB" w:rsidR="000D594C" w:rsidRPr="00FB4765" w:rsidRDefault="002539A9" w:rsidP="00FB4765">
      <w:pPr>
        <w:pStyle w:val="ListParagraph"/>
        <w:numPr>
          <w:ilvl w:val="0"/>
          <w:numId w:val="3"/>
        </w:numPr>
        <w:ind w:right="-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Hence, by observation </w:t>
      </w:r>
      <w:proofErr w:type="spellStart"/>
      <w:r w:rsidRPr="002539A9">
        <w:rPr>
          <w:rFonts w:ascii="Arial" w:hAnsi="Arial" w:cs="Arial"/>
          <w:b/>
          <w:bCs/>
          <w:sz w:val="20"/>
          <w:szCs w:val="20"/>
          <w:lang w:val="en-US"/>
        </w:rPr>
        <w:t>Order_ID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from Orders, </w:t>
      </w:r>
      <w:proofErr w:type="spellStart"/>
      <w:r w:rsidRPr="002539A9">
        <w:rPr>
          <w:rFonts w:ascii="Arial" w:hAnsi="Arial" w:cs="Arial"/>
          <w:b/>
          <w:bCs/>
          <w:sz w:val="20"/>
          <w:szCs w:val="20"/>
          <w:lang w:val="en-US"/>
        </w:rPr>
        <w:t>Shipping_ID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from Shipping and </w:t>
      </w:r>
      <w:proofErr w:type="spellStart"/>
      <w:r w:rsidRPr="002539A9">
        <w:rPr>
          <w:rFonts w:ascii="Arial" w:hAnsi="Arial" w:cs="Arial"/>
          <w:b/>
          <w:bCs/>
          <w:sz w:val="20"/>
          <w:szCs w:val="20"/>
          <w:lang w:val="en-US"/>
        </w:rPr>
        <w:t>Customer_ID</w:t>
      </w:r>
      <w:proofErr w:type="spellEnd"/>
      <w:r w:rsidRPr="002539A9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from Customers data can be used as </w:t>
      </w:r>
      <w:r w:rsidRPr="002539A9">
        <w:rPr>
          <w:rFonts w:ascii="Arial" w:hAnsi="Arial" w:cs="Arial"/>
          <w:b/>
          <w:bCs/>
          <w:sz w:val="20"/>
          <w:szCs w:val="20"/>
          <w:lang w:val="en-US"/>
        </w:rPr>
        <w:t>Primary Keys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CED5165" w14:textId="4E180D4B" w:rsidR="00F9076B" w:rsidRPr="00D07E05" w:rsidRDefault="002539A9" w:rsidP="007A62E8">
      <w:pPr>
        <w:pStyle w:val="ListParagraph"/>
        <w:numPr>
          <w:ilvl w:val="0"/>
          <w:numId w:val="3"/>
        </w:numPr>
        <w:ind w:right="-57"/>
        <w:rPr>
          <w:rFonts w:ascii="Arial" w:hAnsi="Arial" w:cs="Arial"/>
          <w:sz w:val="20"/>
          <w:szCs w:val="20"/>
          <w:lang w:val="en-US"/>
        </w:rPr>
      </w:pPr>
      <w:r w:rsidRPr="00D07E05">
        <w:rPr>
          <w:rFonts w:ascii="Arial" w:hAnsi="Arial" w:cs="Arial"/>
          <w:sz w:val="20"/>
          <w:szCs w:val="20"/>
          <w:lang w:val="en-US"/>
        </w:rPr>
        <w:t>Next</w:t>
      </w:r>
      <w:r w:rsidR="00F9076B" w:rsidRPr="00D07E05">
        <w:rPr>
          <w:rFonts w:ascii="Arial" w:hAnsi="Arial" w:cs="Arial"/>
          <w:sz w:val="20"/>
          <w:szCs w:val="20"/>
          <w:lang w:val="en-US"/>
        </w:rPr>
        <w:t>,</w:t>
      </w:r>
      <w:r w:rsidRPr="00D07E05">
        <w:rPr>
          <w:rFonts w:ascii="Arial" w:hAnsi="Arial" w:cs="Arial"/>
          <w:sz w:val="20"/>
          <w:szCs w:val="20"/>
          <w:lang w:val="en-US"/>
        </w:rPr>
        <w:t xml:space="preserve"> we check the referential Integrity Const</w:t>
      </w:r>
      <w:r w:rsidR="00F9076B" w:rsidRPr="00D07E05">
        <w:rPr>
          <w:rFonts w:ascii="Arial" w:hAnsi="Arial" w:cs="Arial"/>
          <w:sz w:val="20"/>
          <w:szCs w:val="20"/>
          <w:lang w:val="en-US"/>
        </w:rPr>
        <w:t>raint, to ensure there is no Customer ID in Orders whose details are not present in Customers data and similarly in Shipping data</w:t>
      </w:r>
    </w:p>
    <w:p w14:paraId="3CE7C62D" w14:textId="4535B74F" w:rsidR="00F9076B" w:rsidRDefault="00F9076B" w:rsidP="00F9076B">
      <w:pPr>
        <w:pStyle w:val="ListParagraph"/>
        <w:ind w:right="-24"/>
        <w:rPr>
          <w:rFonts w:ascii="Arial" w:hAnsi="Arial" w:cs="Arial"/>
          <w:sz w:val="20"/>
          <w:szCs w:val="20"/>
          <w:lang w:val="en-US"/>
        </w:rPr>
      </w:pPr>
      <w:r w:rsidRPr="00F9076B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8C62026" wp14:editId="55E57115">
            <wp:extent cx="6149650" cy="1228954"/>
            <wp:effectExtent l="0" t="0" r="3810" b="9525"/>
            <wp:docPr id="6215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2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424" cy="12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B2B0" w14:textId="77777777" w:rsidR="00FB4765" w:rsidRDefault="00FB4765" w:rsidP="00F9076B">
      <w:pPr>
        <w:pStyle w:val="ListParagraph"/>
        <w:ind w:right="-24"/>
        <w:rPr>
          <w:rFonts w:ascii="Arial" w:hAnsi="Arial" w:cs="Arial"/>
          <w:sz w:val="20"/>
          <w:szCs w:val="20"/>
          <w:lang w:val="en-US"/>
        </w:rPr>
      </w:pPr>
    </w:p>
    <w:p w14:paraId="75F2C885" w14:textId="037E175D" w:rsidR="00F9076B" w:rsidRDefault="00F9076B" w:rsidP="00F9076B">
      <w:pPr>
        <w:pStyle w:val="ListParagraph"/>
        <w:numPr>
          <w:ilvl w:val="0"/>
          <w:numId w:val="3"/>
        </w:numPr>
        <w:ind w:right="-2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Above output indicates that Customers table has information about all customers who have placed an order or whose order has been shipped</w:t>
      </w:r>
    </w:p>
    <w:p w14:paraId="682021DD" w14:textId="72D55996" w:rsidR="00F9076B" w:rsidRDefault="00D20129" w:rsidP="00CF4A6A">
      <w:pPr>
        <w:pStyle w:val="ListParagraph"/>
        <w:numPr>
          <w:ilvl w:val="0"/>
          <w:numId w:val="3"/>
        </w:numPr>
        <w:ind w:right="510"/>
        <w:rPr>
          <w:rFonts w:ascii="Arial" w:hAnsi="Arial" w:cs="Arial"/>
          <w:sz w:val="20"/>
          <w:szCs w:val="20"/>
          <w:lang w:val="en-US"/>
        </w:rPr>
      </w:pPr>
      <w:r w:rsidRPr="00D07E05">
        <w:rPr>
          <w:rFonts w:ascii="Arial" w:hAnsi="Arial" w:cs="Arial"/>
          <w:sz w:val="20"/>
          <w:szCs w:val="20"/>
          <w:lang w:val="en-US"/>
        </w:rPr>
        <w:t>Upon validation, it was observed that certain customers listed in the Orders dataset do not have corresponding Shipping details, and vice versa, indicating incomplete data linkage across sources.</w:t>
      </w:r>
      <w:r w:rsidR="00D07E05" w:rsidRPr="00D07E05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8E237BE" wp14:editId="27134D0F">
            <wp:extent cx="4635826" cy="2830982"/>
            <wp:effectExtent l="0" t="0" r="0" b="7620"/>
            <wp:docPr id="1588260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60631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t="-1702" r="3566" b="1"/>
                    <a:stretch/>
                  </pic:blipFill>
                  <pic:spPr bwMode="auto">
                    <a:xfrm>
                      <a:off x="0" y="0"/>
                      <a:ext cx="4669566" cy="285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0CBD" w14:textId="77777777" w:rsidR="00586BB1" w:rsidRDefault="00586BB1" w:rsidP="00586BB1">
      <w:pPr>
        <w:ind w:right="510"/>
        <w:rPr>
          <w:rFonts w:ascii="Arial" w:hAnsi="Arial" w:cs="Arial"/>
          <w:sz w:val="20"/>
          <w:szCs w:val="20"/>
          <w:lang w:val="en-US"/>
        </w:rPr>
      </w:pPr>
    </w:p>
    <w:p w14:paraId="591CA573" w14:textId="77777777" w:rsidR="00586BB1" w:rsidRDefault="00586BB1" w:rsidP="00FB4765">
      <w:pPr>
        <w:ind w:right="510"/>
        <w:rPr>
          <w:rFonts w:ascii="Arial" w:hAnsi="Arial" w:cs="Arial"/>
          <w:sz w:val="20"/>
          <w:szCs w:val="20"/>
          <w:lang w:val="en-US"/>
        </w:rPr>
      </w:pPr>
    </w:p>
    <w:p w14:paraId="3EADE103" w14:textId="64EEC914" w:rsidR="00FB4765" w:rsidRDefault="00176F50" w:rsidP="00AD6250">
      <w:pPr>
        <w:ind w:left="360" w:right="510"/>
        <w:rPr>
          <w:rFonts w:ascii="Arial" w:hAnsi="Arial" w:cs="Arial"/>
          <w:sz w:val="20"/>
          <w:szCs w:val="20"/>
          <w:lang w:val="en-US"/>
        </w:rPr>
      </w:pPr>
      <w:r w:rsidRPr="00176F50">
        <w:rPr>
          <w:rFonts w:ascii="Arial" w:hAnsi="Arial" w:cs="Arial"/>
          <w:sz w:val="22"/>
          <w:szCs w:val="22"/>
          <w:lang w:val="en-US"/>
        </w:rPr>
        <w:lastRenderedPageBreak/>
        <w:t xml:space="preserve">Conclusions: </w:t>
      </w:r>
      <w:r w:rsidR="00437B4A">
        <w:rPr>
          <w:rFonts w:ascii="Arial" w:hAnsi="Arial" w:cs="Arial"/>
          <w:sz w:val="22"/>
          <w:szCs w:val="22"/>
          <w:lang w:val="en-US"/>
        </w:rPr>
        <w:t xml:space="preserve">The 3 datasets have non-null values with no duplicates and </w:t>
      </w:r>
      <w:proofErr w:type="spellStart"/>
      <w:r w:rsidR="00437B4A" w:rsidRPr="002539A9">
        <w:rPr>
          <w:rFonts w:ascii="Arial" w:hAnsi="Arial" w:cs="Arial"/>
          <w:b/>
          <w:bCs/>
          <w:sz w:val="20"/>
          <w:szCs w:val="20"/>
          <w:lang w:val="en-US"/>
        </w:rPr>
        <w:t>Order_ID</w:t>
      </w:r>
      <w:proofErr w:type="spellEnd"/>
      <w:r w:rsidR="00437B4A">
        <w:rPr>
          <w:rFonts w:ascii="Arial" w:hAnsi="Arial" w:cs="Arial"/>
          <w:sz w:val="20"/>
          <w:szCs w:val="20"/>
          <w:lang w:val="en-US"/>
        </w:rPr>
        <w:t xml:space="preserve"> from Orders, </w:t>
      </w:r>
      <w:proofErr w:type="spellStart"/>
      <w:r w:rsidR="00437B4A" w:rsidRPr="002539A9">
        <w:rPr>
          <w:rFonts w:ascii="Arial" w:hAnsi="Arial" w:cs="Arial"/>
          <w:b/>
          <w:bCs/>
          <w:sz w:val="20"/>
          <w:szCs w:val="20"/>
          <w:lang w:val="en-US"/>
        </w:rPr>
        <w:t>Shipping_ID</w:t>
      </w:r>
      <w:proofErr w:type="spellEnd"/>
      <w:r w:rsidR="00437B4A">
        <w:rPr>
          <w:rFonts w:ascii="Arial" w:hAnsi="Arial" w:cs="Arial"/>
          <w:sz w:val="20"/>
          <w:szCs w:val="20"/>
          <w:lang w:val="en-US"/>
        </w:rPr>
        <w:t xml:space="preserve"> from Shipping and </w:t>
      </w:r>
      <w:proofErr w:type="spellStart"/>
      <w:r w:rsidR="00437B4A" w:rsidRPr="002539A9">
        <w:rPr>
          <w:rFonts w:ascii="Arial" w:hAnsi="Arial" w:cs="Arial"/>
          <w:b/>
          <w:bCs/>
          <w:sz w:val="20"/>
          <w:szCs w:val="20"/>
          <w:lang w:val="en-US"/>
        </w:rPr>
        <w:t>Customer_ID</w:t>
      </w:r>
      <w:proofErr w:type="spellEnd"/>
      <w:r w:rsidR="00437B4A" w:rsidRPr="002539A9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437B4A">
        <w:rPr>
          <w:rFonts w:ascii="Arial" w:hAnsi="Arial" w:cs="Arial"/>
          <w:sz w:val="20"/>
          <w:szCs w:val="20"/>
          <w:lang w:val="en-US"/>
        </w:rPr>
        <w:t xml:space="preserve">from Customers data can be used as </w:t>
      </w:r>
      <w:r w:rsidR="00437B4A" w:rsidRPr="002539A9">
        <w:rPr>
          <w:rFonts w:ascii="Arial" w:hAnsi="Arial" w:cs="Arial"/>
          <w:b/>
          <w:bCs/>
          <w:sz w:val="20"/>
          <w:szCs w:val="20"/>
          <w:lang w:val="en-US"/>
        </w:rPr>
        <w:t>Primary Keys</w:t>
      </w:r>
      <w:r w:rsidR="00340C43" w:rsidRPr="00340C43">
        <w:rPr>
          <w:rFonts w:ascii="Arial" w:hAnsi="Arial" w:cs="Arial"/>
          <w:sz w:val="20"/>
          <w:szCs w:val="20"/>
          <w:lang w:val="en-US"/>
        </w:rPr>
        <w:t xml:space="preserve">. With </w:t>
      </w:r>
      <w:proofErr w:type="spellStart"/>
      <w:r w:rsidR="00340C43" w:rsidRPr="00C32D0C">
        <w:rPr>
          <w:rFonts w:ascii="Arial" w:hAnsi="Arial" w:cs="Arial"/>
          <w:b/>
          <w:bCs/>
          <w:sz w:val="20"/>
          <w:szCs w:val="20"/>
          <w:lang w:val="en-US"/>
        </w:rPr>
        <w:t>Customer_ID</w:t>
      </w:r>
      <w:proofErr w:type="spellEnd"/>
      <w:r w:rsidR="00340C43" w:rsidRPr="00340C43">
        <w:rPr>
          <w:rFonts w:ascii="Arial" w:hAnsi="Arial" w:cs="Arial"/>
          <w:sz w:val="20"/>
          <w:szCs w:val="20"/>
          <w:lang w:val="en-US"/>
        </w:rPr>
        <w:t xml:space="preserve"> being the foreign key</w:t>
      </w:r>
      <w:r w:rsidR="00EE5ED5">
        <w:rPr>
          <w:rFonts w:ascii="Arial" w:hAnsi="Arial" w:cs="Arial"/>
          <w:sz w:val="20"/>
          <w:szCs w:val="20"/>
          <w:lang w:val="en-US"/>
        </w:rPr>
        <w:t xml:space="preserve"> in Orders and Shipping</w:t>
      </w:r>
      <w:r w:rsidR="006D3318">
        <w:rPr>
          <w:rFonts w:ascii="Arial" w:hAnsi="Arial" w:cs="Arial"/>
          <w:sz w:val="20"/>
          <w:szCs w:val="20"/>
          <w:lang w:val="en-US"/>
        </w:rPr>
        <w:t xml:space="preserve"> data. The datatype of each column is known an</w:t>
      </w:r>
      <w:r w:rsidR="00450456">
        <w:rPr>
          <w:rFonts w:ascii="Arial" w:hAnsi="Arial" w:cs="Arial"/>
          <w:sz w:val="20"/>
          <w:szCs w:val="20"/>
          <w:lang w:val="en-US"/>
        </w:rPr>
        <w:t xml:space="preserve">d </w:t>
      </w:r>
      <w:proofErr w:type="gramStart"/>
      <w:r w:rsidR="00450456">
        <w:rPr>
          <w:rFonts w:ascii="Arial" w:hAnsi="Arial" w:cs="Arial"/>
          <w:sz w:val="20"/>
          <w:szCs w:val="20"/>
          <w:lang w:val="en-US"/>
        </w:rPr>
        <w:t>also</w:t>
      </w:r>
      <w:proofErr w:type="gramEnd"/>
      <w:r w:rsidR="00450456">
        <w:rPr>
          <w:rFonts w:ascii="Arial" w:hAnsi="Arial" w:cs="Arial"/>
          <w:sz w:val="20"/>
          <w:szCs w:val="20"/>
          <w:lang w:val="en-US"/>
        </w:rPr>
        <w:t xml:space="preserve"> we noticed that Orders and Shipping data </w:t>
      </w:r>
      <w:r w:rsidR="00553BF2">
        <w:rPr>
          <w:rFonts w:ascii="Arial" w:hAnsi="Arial" w:cs="Arial"/>
          <w:sz w:val="20"/>
          <w:szCs w:val="20"/>
          <w:lang w:val="en-US"/>
        </w:rPr>
        <w:t>cannot be a complete join.</w:t>
      </w:r>
    </w:p>
    <w:p w14:paraId="500288C4" w14:textId="77777777" w:rsidR="00553BF2" w:rsidRDefault="00553BF2" w:rsidP="00FB4765">
      <w:pPr>
        <w:ind w:right="510"/>
        <w:rPr>
          <w:rFonts w:ascii="Arial" w:hAnsi="Arial" w:cs="Arial"/>
          <w:sz w:val="20"/>
          <w:szCs w:val="20"/>
          <w:lang w:val="en-US"/>
        </w:rPr>
      </w:pPr>
    </w:p>
    <w:p w14:paraId="6781E62E" w14:textId="33FC2F02" w:rsidR="00553BF2" w:rsidRPr="00340C43" w:rsidRDefault="00553BF2" w:rsidP="00553BF2">
      <w:pPr>
        <w:rPr>
          <w:rFonts w:ascii="Arial" w:hAnsi="Arial" w:cs="Arial"/>
          <w:sz w:val="22"/>
          <w:szCs w:val="22"/>
          <w:lang w:val="en-US"/>
        </w:rPr>
      </w:pPr>
      <w:r w:rsidRPr="00553BF2">
        <w:rPr>
          <w:rFonts w:ascii="Arial" w:hAnsi="Arial" w:cs="Arial"/>
          <w:sz w:val="22"/>
          <w:szCs w:val="22"/>
          <w:lang w:val="en-US"/>
        </w:rPr>
        <w:t xml:space="preserve">ER Diagram </w:t>
      </w:r>
    </w:p>
    <w:p w14:paraId="09ED39BF" w14:textId="77777777" w:rsidR="00AD6250" w:rsidRPr="00996E19" w:rsidRDefault="00177BF4" w:rsidP="00996E19">
      <w:pPr>
        <w:ind w:right="-57"/>
        <w:rPr>
          <w:rFonts w:ascii="Arial" w:hAnsi="Arial" w:cs="Arial"/>
          <w:sz w:val="20"/>
          <w:szCs w:val="20"/>
          <w:lang w:val="en-US"/>
        </w:rPr>
      </w:pPr>
      <w:r w:rsidRPr="00996E19">
        <w:rPr>
          <w:rFonts w:ascii="Arial" w:hAnsi="Arial" w:cs="Arial"/>
          <w:sz w:val="20"/>
          <w:szCs w:val="20"/>
          <w:lang w:val="en-US"/>
        </w:rPr>
        <w:t xml:space="preserve">The below represents an Entity-Relation Diagram which serves as a reference for the </w:t>
      </w:r>
      <w:r w:rsidR="006B3520" w:rsidRPr="00996E19">
        <w:rPr>
          <w:rFonts w:ascii="Arial" w:hAnsi="Arial" w:cs="Arial"/>
          <w:sz w:val="20"/>
          <w:szCs w:val="20"/>
          <w:lang w:val="en-US"/>
        </w:rPr>
        <w:t xml:space="preserve">Data Engineer to build </w:t>
      </w:r>
      <w:r w:rsidR="00AD6250" w:rsidRPr="00996E19">
        <w:rPr>
          <w:rFonts w:ascii="Arial" w:hAnsi="Arial" w:cs="Arial"/>
          <w:sz w:val="20"/>
          <w:szCs w:val="20"/>
          <w:lang w:val="en-US"/>
        </w:rPr>
        <w:t>the   tables</w:t>
      </w:r>
      <w:r w:rsidR="006B3520" w:rsidRPr="00996E19">
        <w:rPr>
          <w:rFonts w:ascii="Arial" w:hAnsi="Arial" w:cs="Arial"/>
          <w:sz w:val="20"/>
          <w:szCs w:val="20"/>
          <w:lang w:val="en-US"/>
        </w:rPr>
        <w:t>.</w:t>
      </w:r>
      <w:r w:rsidR="00927D22" w:rsidRPr="00996E19">
        <w:rPr>
          <w:rFonts w:ascii="Arial" w:hAnsi="Arial" w:cs="Arial"/>
          <w:sz w:val="20"/>
          <w:szCs w:val="20"/>
          <w:lang w:val="en-US"/>
        </w:rPr>
        <w:br/>
      </w:r>
      <w:r w:rsidR="00927D22" w:rsidRPr="00996E19">
        <w:rPr>
          <w:rFonts w:ascii="Arial" w:hAnsi="Arial" w:cs="Arial"/>
          <w:sz w:val="20"/>
          <w:szCs w:val="20"/>
          <w:lang w:val="en-US"/>
        </w:rPr>
        <w:br/>
      </w:r>
      <w:r w:rsidR="00E051A4" w:rsidRPr="00E051A4">
        <w:rPr>
          <w:noProof/>
          <w:lang w:val="en-US"/>
        </w:rPr>
        <w:drawing>
          <wp:inline distT="0" distB="0" distL="0" distR="0" wp14:anchorId="393BF2D3" wp14:editId="0E6A315C">
            <wp:extent cx="5295849" cy="3272350"/>
            <wp:effectExtent l="0" t="0" r="635" b="4445"/>
            <wp:docPr id="963955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5560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926" cy="32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8CE0" w14:textId="77777777" w:rsidR="00F90EB1" w:rsidRPr="00A20353" w:rsidRDefault="00A742BE" w:rsidP="00A20353">
      <w:pPr>
        <w:ind w:right="-57"/>
        <w:rPr>
          <w:rFonts w:ascii="Arial" w:hAnsi="Arial" w:cs="Arial"/>
          <w:sz w:val="20"/>
          <w:szCs w:val="20"/>
          <w:lang w:val="en-US"/>
        </w:rPr>
      </w:pPr>
      <w:r w:rsidRPr="00A20353">
        <w:rPr>
          <w:rFonts w:ascii="Arial" w:hAnsi="Arial" w:cs="Arial"/>
          <w:sz w:val="20"/>
          <w:szCs w:val="20"/>
          <w:lang w:val="en-US"/>
        </w:rPr>
        <w:t>Customers:</w:t>
      </w:r>
    </w:p>
    <w:p w14:paraId="2886D16D" w14:textId="77777777" w:rsidR="00F90EB1" w:rsidRDefault="00A742BE" w:rsidP="00A20353">
      <w:pPr>
        <w:pStyle w:val="ListParagraph"/>
        <w:numPr>
          <w:ilvl w:val="0"/>
          <w:numId w:val="8"/>
        </w:numPr>
        <w:ind w:left="720" w:right="-57"/>
        <w:rPr>
          <w:rFonts w:ascii="Arial" w:hAnsi="Arial" w:cs="Arial"/>
          <w:sz w:val="20"/>
          <w:szCs w:val="20"/>
          <w:lang w:val="en-US"/>
        </w:rPr>
      </w:pPr>
      <w:r w:rsidRPr="00F90EB1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F90EB1">
        <w:rPr>
          <w:rFonts w:ascii="Arial" w:hAnsi="Arial" w:cs="Arial"/>
          <w:sz w:val="20"/>
          <w:szCs w:val="20"/>
          <w:lang w:val="en-US"/>
        </w:rPr>
        <w:t>Customer_ID</w:t>
      </w:r>
      <w:proofErr w:type="spellEnd"/>
      <w:r w:rsidRPr="00F90EB1">
        <w:rPr>
          <w:rFonts w:ascii="Arial" w:hAnsi="Arial" w:cs="Arial"/>
          <w:sz w:val="20"/>
          <w:szCs w:val="20"/>
          <w:lang w:val="en-US"/>
        </w:rPr>
        <w:t xml:space="preserve"> is the primary key.</w:t>
      </w:r>
    </w:p>
    <w:p w14:paraId="7483978A" w14:textId="77777777" w:rsidR="00993CD8" w:rsidRDefault="00A742BE" w:rsidP="00A20353">
      <w:pPr>
        <w:pStyle w:val="ListParagraph"/>
        <w:numPr>
          <w:ilvl w:val="0"/>
          <w:numId w:val="8"/>
        </w:numPr>
        <w:ind w:left="720" w:right="-57"/>
        <w:rPr>
          <w:rFonts w:ascii="Arial" w:hAnsi="Arial" w:cs="Arial"/>
          <w:sz w:val="20"/>
          <w:szCs w:val="20"/>
          <w:lang w:val="en-US"/>
        </w:rPr>
      </w:pPr>
      <w:r w:rsidRPr="00B33C8E">
        <w:rPr>
          <w:rFonts w:ascii="Arial" w:hAnsi="Arial" w:cs="Arial"/>
          <w:sz w:val="20"/>
          <w:szCs w:val="20"/>
          <w:lang w:val="en-US"/>
        </w:rPr>
        <w:t>A customer can have multiple orders and shipping records, but each record in Orders and Shipping refers to exactly one customer (</w:t>
      </w:r>
      <w:proofErr w:type="gramStart"/>
      <w:r w:rsidRPr="00B33C8E">
        <w:rPr>
          <w:rFonts w:ascii="Arial" w:hAnsi="Arial" w:cs="Arial"/>
          <w:sz w:val="20"/>
          <w:szCs w:val="20"/>
          <w:lang w:val="en-US"/>
        </w:rPr>
        <w:t>1:N</w:t>
      </w:r>
      <w:proofErr w:type="gramEnd"/>
      <w:r w:rsidRPr="00B33C8E">
        <w:rPr>
          <w:rFonts w:ascii="Arial" w:hAnsi="Arial" w:cs="Arial"/>
          <w:sz w:val="20"/>
          <w:szCs w:val="20"/>
          <w:lang w:val="en-US"/>
        </w:rPr>
        <w:t xml:space="preserve"> relationship).</w:t>
      </w:r>
    </w:p>
    <w:p w14:paraId="3EB793DB" w14:textId="6FB19905" w:rsidR="00993CD8" w:rsidRPr="00A20353" w:rsidRDefault="00993CD8" w:rsidP="00A20353">
      <w:pPr>
        <w:ind w:right="-57"/>
        <w:rPr>
          <w:rFonts w:ascii="Arial" w:hAnsi="Arial" w:cs="Arial"/>
          <w:sz w:val="20"/>
          <w:szCs w:val="20"/>
          <w:lang w:val="en-US"/>
        </w:rPr>
      </w:pPr>
      <w:r w:rsidRPr="00A20353">
        <w:rPr>
          <w:rFonts w:ascii="Arial" w:hAnsi="Arial" w:cs="Arial"/>
          <w:sz w:val="20"/>
          <w:szCs w:val="20"/>
          <w:lang w:val="en-US"/>
        </w:rPr>
        <w:t>Orders:</w:t>
      </w:r>
    </w:p>
    <w:p w14:paraId="081AC89D" w14:textId="77597A59" w:rsidR="00B33C8E" w:rsidRPr="00993CD8" w:rsidRDefault="00B33C8E" w:rsidP="00A20353">
      <w:pPr>
        <w:pStyle w:val="ListParagraph"/>
        <w:numPr>
          <w:ilvl w:val="0"/>
          <w:numId w:val="8"/>
        </w:numPr>
        <w:ind w:left="720" w:right="-57"/>
        <w:rPr>
          <w:rFonts w:ascii="Arial" w:hAnsi="Arial" w:cs="Arial"/>
          <w:sz w:val="20"/>
          <w:szCs w:val="20"/>
          <w:lang w:val="en-US"/>
        </w:rPr>
      </w:pPr>
      <w:r w:rsidRPr="00993CD8">
        <w:rPr>
          <w:rFonts w:ascii="Arial" w:hAnsi="Arial" w:cs="Arial"/>
          <w:sz w:val="20"/>
          <w:szCs w:val="20"/>
          <w:lang w:val="en-US"/>
        </w:rPr>
        <w:t>T</w:t>
      </w:r>
      <w:r w:rsidR="00A742BE" w:rsidRPr="00993CD8">
        <w:rPr>
          <w:rFonts w:ascii="Arial" w:hAnsi="Arial" w:cs="Arial"/>
          <w:sz w:val="20"/>
          <w:szCs w:val="20"/>
          <w:lang w:val="en-US"/>
        </w:rPr>
        <w:t xml:space="preserve">he </w:t>
      </w:r>
      <w:proofErr w:type="spellStart"/>
      <w:r w:rsidR="00A742BE" w:rsidRPr="00993CD8">
        <w:rPr>
          <w:rFonts w:ascii="Arial" w:hAnsi="Arial" w:cs="Arial"/>
          <w:sz w:val="20"/>
          <w:szCs w:val="20"/>
          <w:lang w:val="en-US"/>
        </w:rPr>
        <w:t>Order_ID</w:t>
      </w:r>
      <w:proofErr w:type="spellEnd"/>
      <w:r w:rsidR="00A742BE" w:rsidRPr="00993CD8">
        <w:rPr>
          <w:rFonts w:ascii="Arial" w:hAnsi="Arial" w:cs="Arial"/>
          <w:sz w:val="20"/>
          <w:szCs w:val="20"/>
          <w:lang w:val="en-US"/>
        </w:rPr>
        <w:t xml:space="preserve"> is the primary key.</w:t>
      </w:r>
    </w:p>
    <w:p w14:paraId="48A92956" w14:textId="77777777" w:rsidR="00B33C8E" w:rsidRDefault="00A742BE" w:rsidP="00A20353">
      <w:pPr>
        <w:pStyle w:val="ListParagraph"/>
        <w:numPr>
          <w:ilvl w:val="0"/>
          <w:numId w:val="8"/>
        </w:numPr>
        <w:ind w:left="720" w:right="-57"/>
        <w:rPr>
          <w:rFonts w:ascii="Arial" w:hAnsi="Arial" w:cs="Arial"/>
          <w:sz w:val="20"/>
          <w:szCs w:val="20"/>
          <w:lang w:val="en-US"/>
        </w:rPr>
      </w:pPr>
      <w:r w:rsidRPr="00B33C8E">
        <w:rPr>
          <w:rFonts w:ascii="Arial" w:hAnsi="Arial" w:cs="Arial"/>
          <w:sz w:val="20"/>
          <w:szCs w:val="20"/>
          <w:lang w:val="en-US"/>
        </w:rPr>
        <w:t xml:space="preserve">Each order is associated with a </w:t>
      </w:r>
      <w:proofErr w:type="spellStart"/>
      <w:proofErr w:type="gramStart"/>
      <w:r w:rsidRPr="00B33C8E">
        <w:rPr>
          <w:rFonts w:ascii="Arial" w:hAnsi="Arial" w:cs="Arial"/>
          <w:sz w:val="20"/>
          <w:szCs w:val="20"/>
          <w:lang w:val="en-US"/>
        </w:rPr>
        <w:t>Customer</w:t>
      </w:r>
      <w:proofErr w:type="gramEnd"/>
      <w:r w:rsidRPr="00B33C8E">
        <w:rPr>
          <w:rFonts w:ascii="Arial" w:hAnsi="Arial" w:cs="Arial"/>
          <w:sz w:val="20"/>
          <w:szCs w:val="20"/>
          <w:lang w:val="en-US"/>
        </w:rPr>
        <w:t>_ID</w:t>
      </w:r>
      <w:proofErr w:type="spellEnd"/>
      <w:r w:rsidRPr="00B33C8E">
        <w:rPr>
          <w:rFonts w:ascii="Arial" w:hAnsi="Arial" w:cs="Arial"/>
          <w:sz w:val="20"/>
          <w:szCs w:val="20"/>
          <w:lang w:val="en-US"/>
        </w:rPr>
        <w:t xml:space="preserve"> (foreign key from Customers).</w:t>
      </w:r>
    </w:p>
    <w:p w14:paraId="2A05E1A0" w14:textId="77777777" w:rsidR="00993CD8" w:rsidRDefault="00A742BE" w:rsidP="00A20353">
      <w:pPr>
        <w:pStyle w:val="ListParagraph"/>
        <w:numPr>
          <w:ilvl w:val="0"/>
          <w:numId w:val="8"/>
        </w:numPr>
        <w:ind w:left="720" w:right="-57"/>
        <w:rPr>
          <w:rFonts w:ascii="Arial" w:hAnsi="Arial" w:cs="Arial"/>
          <w:sz w:val="20"/>
          <w:szCs w:val="20"/>
          <w:lang w:val="en-US"/>
        </w:rPr>
      </w:pPr>
      <w:r w:rsidRPr="00993CD8">
        <w:rPr>
          <w:rFonts w:ascii="Arial" w:hAnsi="Arial" w:cs="Arial"/>
          <w:sz w:val="20"/>
          <w:szCs w:val="20"/>
          <w:lang w:val="en-US"/>
        </w:rPr>
        <w:t>A customer can place multiple orders, but an order is associated with exactly one customer.</w:t>
      </w:r>
    </w:p>
    <w:p w14:paraId="0836F535" w14:textId="47C6A071" w:rsidR="001336E2" w:rsidRPr="00A20353" w:rsidRDefault="00A742BE" w:rsidP="00A20353">
      <w:pPr>
        <w:ind w:right="-57"/>
        <w:rPr>
          <w:rFonts w:ascii="Arial" w:hAnsi="Arial" w:cs="Arial"/>
          <w:sz w:val="20"/>
          <w:szCs w:val="20"/>
          <w:lang w:val="en-US"/>
        </w:rPr>
      </w:pPr>
      <w:r w:rsidRPr="00A20353">
        <w:rPr>
          <w:rFonts w:ascii="Arial" w:hAnsi="Arial" w:cs="Arial"/>
          <w:sz w:val="20"/>
          <w:szCs w:val="20"/>
          <w:lang w:val="en-US"/>
        </w:rPr>
        <w:t>Shipping:</w:t>
      </w:r>
    </w:p>
    <w:p w14:paraId="27C24FD3" w14:textId="77777777" w:rsidR="001336E2" w:rsidRDefault="00A742BE" w:rsidP="00A20353">
      <w:pPr>
        <w:pStyle w:val="ListParagraph"/>
        <w:numPr>
          <w:ilvl w:val="0"/>
          <w:numId w:val="8"/>
        </w:numPr>
        <w:ind w:left="720" w:right="-57"/>
        <w:rPr>
          <w:rFonts w:ascii="Arial" w:hAnsi="Arial" w:cs="Arial"/>
          <w:sz w:val="20"/>
          <w:szCs w:val="20"/>
          <w:lang w:val="en-US"/>
        </w:rPr>
      </w:pPr>
      <w:r w:rsidRPr="001336E2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1336E2">
        <w:rPr>
          <w:rFonts w:ascii="Arial" w:hAnsi="Arial" w:cs="Arial"/>
          <w:sz w:val="20"/>
          <w:szCs w:val="20"/>
          <w:lang w:val="en-US"/>
        </w:rPr>
        <w:t>Shipping_ID</w:t>
      </w:r>
      <w:proofErr w:type="spellEnd"/>
      <w:r w:rsidRPr="001336E2">
        <w:rPr>
          <w:rFonts w:ascii="Arial" w:hAnsi="Arial" w:cs="Arial"/>
          <w:sz w:val="20"/>
          <w:szCs w:val="20"/>
          <w:lang w:val="en-US"/>
        </w:rPr>
        <w:t xml:space="preserve"> is the primary key.</w:t>
      </w:r>
    </w:p>
    <w:p w14:paraId="31886D7F" w14:textId="77777777" w:rsidR="001336E2" w:rsidRDefault="00A742BE" w:rsidP="00A20353">
      <w:pPr>
        <w:pStyle w:val="ListParagraph"/>
        <w:numPr>
          <w:ilvl w:val="0"/>
          <w:numId w:val="8"/>
        </w:numPr>
        <w:ind w:left="720" w:right="-57"/>
        <w:rPr>
          <w:rFonts w:ascii="Arial" w:hAnsi="Arial" w:cs="Arial"/>
          <w:sz w:val="20"/>
          <w:szCs w:val="20"/>
          <w:lang w:val="en-US"/>
        </w:rPr>
      </w:pPr>
      <w:r w:rsidRPr="001336E2">
        <w:rPr>
          <w:rFonts w:ascii="Arial" w:hAnsi="Arial" w:cs="Arial"/>
          <w:sz w:val="20"/>
          <w:szCs w:val="20"/>
          <w:lang w:val="en-US"/>
        </w:rPr>
        <w:t xml:space="preserve">Each shipping record is associated with a </w:t>
      </w:r>
      <w:proofErr w:type="spellStart"/>
      <w:proofErr w:type="gramStart"/>
      <w:r w:rsidRPr="001336E2">
        <w:rPr>
          <w:rFonts w:ascii="Arial" w:hAnsi="Arial" w:cs="Arial"/>
          <w:sz w:val="20"/>
          <w:szCs w:val="20"/>
          <w:lang w:val="en-US"/>
        </w:rPr>
        <w:t>Customer</w:t>
      </w:r>
      <w:proofErr w:type="gramEnd"/>
      <w:r w:rsidRPr="001336E2">
        <w:rPr>
          <w:rFonts w:ascii="Arial" w:hAnsi="Arial" w:cs="Arial"/>
          <w:sz w:val="20"/>
          <w:szCs w:val="20"/>
          <w:lang w:val="en-US"/>
        </w:rPr>
        <w:t>_ID</w:t>
      </w:r>
      <w:proofErr w:type="spellEnd"/>
      <w:r w:rsidRPr="001336E2">
        <w:rPr>
          <w:rFonts w:ascii="Arial" w:hAnsi="Arial" w:cs="Arial"/>
          <w:sz w:val="20"/>
          <w:szCs w:val="20"/>
          <w:lang w:val="en-US"/>
        </w:rPr>
        <w:t xml:space="preserve"> (foreign key from Customers).</w:t>
      </w:r>
    </w:p>
    <w:p w14:paraId="375E254A" w14:textId="1FF267E5" w:rsidR="00A742BE" w:rsidRPr="001336E2" w:rsidRDefault="00A742BE" w:rsidP="00A20353">
      <w:pPr>
        <w:pStyle w:val="ListParagraph"/>
        <w:numPr>
          <w:ilvl w:val="0"/>
          <w:numId w:val="8"/>
        </w:numPr>
        <w:ind w:left="720" w:right="-57"/>
        <w:rPr>
          <w:rFonts w:ascii="Arial" w:hAnsi="Arial" w:cs="Arial"/>
          <w:sz w:val="20"/>
          <w:szCs w:val="20"/>
          <w:lang w:val="en-US"/>
        </w:rPr>
      </w:pPr>
      <w:r w:rsidRPr="001336E2">
        <w:rPr>
          <w:rFonts w:ascii="Arial" w:hAnsi="Arial" w:cs="Arial"/>
          <w:sz w:val="20"/>
          <w:szCs w:val="20"/>
          <w:lang w:val="en-US"/>
        </w:rPr>
        <w:t>A customer can have multiple shipping records, but a shipping record is associated with exactly one customer.</w:t>
      </w:r>
    </w:p>
    <w:p w14:paraId="6502633D" w14:textId="77777777" w:rsidR="0096327F" w:rsidRPr="0096327F" w:rsidRDefault="0096327F" w:rsidP="0096327F">
      <w:pPr>
        <w:ind w:left="360" w:right="-57"/>
        <w:rPr>
          <w:rFonts w:ascii="Arial" w:hAnsi="Arial" w:cs="Arial"/>
          <w:sz w:val="20"/>
          <w:szCs w:val="20"/>
          <w:lang w:val="en-US"/>
        </w:rPr>
      </w:pPr>
    </w:p>
    <w:p w14:paraId="1719BDA1" w14:textId="5CF93184" w:rsidR="00811E83" w:rsidRPr="004B0E39" w:rsidRDefault="00AD6250" w:rsidP="00893D90">
      <w:pPr>
        <w:pStyle w:val="ListParagraph"/>
        <w:numPr>
          <w:ilvl w:val="0"/>
          <w:numId w:val="5"/>
        </w:numPr>
        <w:ind w:right="-57"/>
        <w:rPr>
          <w:rFonts w:ascii="Arial" w:hAnsi="Arial" w:cs="Arial"/>
          <w:sz w:val="20"/>
          <w:szCs w:val="20"/>
          <w:lang w:val="en-US"/>
        </w:rPr>
      </w:pPr>
      <w:r w:rsidRPr="004B0E39">
        <w:rPr>
          <w:rFonts w:ascii="Arial" w:hAnsi="Arial" w:cs="Arial"/>
          <w:sz w:val="20"/>
          <w:szCs w:val="20"/>
          <w:lang w:val="en-US"/>
        </w:rPr>
        <w:t>As depicted in the diagram, the </w:t>
      </w:r>
      <w:proofErr w:type="spellStart"/>
      <w:r w:rsidRPr="004B0E39">
        <w:rPr>
          <w:rFonts w:ascii="Arial" w:hAnsi="Arial" w:cs="Arial"/>
          <w:sz w:val="20"/>
          <w:szCs w:val="20"/>
          <w:lang w:val="en-US"/>
        </w:rPr>
        <w:t>Customer_ID</w:t>
      </w:r>
      <w:proofErr w:type="spellEnd"/>
      <w:r w:rsidRPr="004B0E39">
        <w:rPr>
          <w:rFonts w:ascii="Arial" w:hAnsi="Arial" w:cs="Arial"/>
          <w:sz w:val="20"/>
          <w:szCs w:val="20"/>
          <w:lang w:val="en-US"/>
        </w:rPr>
        <w:t> fields in both the Orders and Shipping </w:t>
      </w:r>
      <w:r w:rsidR="00EA33BE" w:rsidRPr="004B0E39">
        <w:rPr>
          <w:rFonts w:ascii="Arial" w:hAnsi="Arial" w:cs="Arial"/>
          <w:sz w:val="20"/>
          <w:szCs w:val="20"/>
          <w:lang w:val="en-US"/>
        </w:rPr>
        <w:t>dataset’s</w:t>
      </w:r>
      <w:r w:rsidRPr="004B0E39">
        <w:rPr>
          <w:rFonts w:ascii="Arial" w:hAnsi="Arial" w:cs="Arial"/>
          <w:sz w:val="20"/>
          <w:szCs w:val="20"/>
          <w:lang w:val="en-US"/>
        </w:rPr>
        <w:t xml:space="preserve"> function</w:t>
      </w:r>
      <w:r w:rsidR="00EA33BE">
        <w:rPr>
          <w:rFonts w:ascii="Arial" w:hAnsi="Arial" w:cs="Arial"/>
          <w:sz w:val="20"/>
          <w:szCs w:val="20"/>
          <w:lang w:val="en-US"/>
        </w:rPr>
        <w:t xml:space="preserve"> acts</w:t>
      </w:r>
      <w:r w:rsidRPr="004B0E39">
        <w:rPr>
          <w:rFonts w:ascii="Arial" w:hAnsi="Arial" w:cs="Arial"/>
          <w:sz w:val="20"/>
          <w:szCs w:val="20"/>
          <w:lang w:val="en-US"/>
        </w:rPr>
        <w:t xml:space="preserve"> as foreign key columns referencing the Customers dataset. These fields are expected to be non-null</w:t>
      </w:r>
      <w:r w:rsidR="00EA33BE">
        <w:rPr>
          <w:rFonts w:ascii="Arial" w:hAnsi="Arial" w:cs="Arial"/>
          <w:sz w:val="20"/>
          <w:szCs w:val="20"/>
          <w:lang w:val="en-US"/>
        </w:rPr>
        <w:t>,</w:t>
      </w:r>
      <w:r w:rsidRPr="004B0E39">
        <w:rPr>
          <w:rFonts w:ascii="Arial" w:hAnsi="Arial" w:cs="Arial"/>
          <w:sz w:val="20"/>
          <w:szCs w:val="20"/>
          <w:lang w:val="en-US"/>
        </w:rPr>
        <w:t> to maintain referential integrity.</w:t>
      </w:r>
    </w:p>
    <w:p w14:paraId="0BFA2994" w14:textId="2091026B" w:rsidR="00811E83" w:rsidRDefault="00811E83" w:rsidP="00E723DC">
      <w:pPr>
        <w:pStyle w:val="ListParagraph"/>
        <w:numPr>
          <w:ilvl w:val="0"/>
          <w:numId w:val="5"/>
        </w:numPr>
        <w:ind w:right="-57"/>
        <w:rPr>
          <w:rFonts w:ascii="Arial" w:hAnsi="Arial" w:cs="Arial"/>
          <w:sz w:val="20"/>
          <w:szCs w:val="20"/>
          <w:lang w:val="en-US"/>
        </w:rPr>
      </w:pPr>
      <w:r w:rsidRPr="00811E83">
        <w:rPr>
          <w:rFonts w:ascii="Arial" w:hAnsi="Arial" w:cs="Arial"/>
          <w:sz w:val="20"/>
          <w:szCs w:val="20"/>
          <w:lang w:val="en-US"/>
        </w:rPr>
        <w:t>Additionally, Quality Assurance Engineers should ensure that these columns adhere to the defined data types during testing to uphold data consistency and schema compliance.</w:t>
      </w:r>
    </w:p>
    <w:p w14:paraId="68655183" w14:textId="6A1E3DCF" w:rsidR="00AE3A32" w:rsidRPr="00AE3A32" w:rsidRDefault="00AE3A32" w:rsidP="00AE3A32">
      <w:pPr>
        <w:ind w:right="-57"/>
        <w:rPr>
          <w:rFonts w:ascii="Arial" w:hAnsi="Arial" w:cs="Arial"/>
          <w:sz w:val="20"/>
          <w:szCs w:val="20"/>
          <w:lang w:val="en-US"/>
        </w:rPr>
      </w:pPr>
    </w:p>
    <w:p w14:paraId="3A661A48" w14:textId="77777777" w:rsidR="00F01236" w:rsidRDefault="00F01236" w:rsidP="00F01236">
      <w:pPr>
        <w:ind w:right="-57"/>
        <w:rPr>
          <w:rFonts w:ascii="Arial" w:hAnsi="Arial" w:cs="Arial"/>
          <w:sz w:val="20"/>
          <w:szCs w:val="20"/>
          <w:lang w:val="en-US"/>
        </w:rPr>
      </w:pPr>
    </w:p>
    <w:p w14:paraId="7D52A35E" w14:textId="77777777" w:rsidR="00F01236" w:rsidRDefault="00F01236" w:rsidP="00F01236">
      <w:pPr>
        <w:ind w:right="-57"/>
        <w:rPr>
          <w:rFonts w:ascii="Arial" w:hAnsi="Arial" w:cs="Arial"/>
          <w:sz w:val="20"/>
          <w:szCs w:val="20"/>
          <w:lang w:val="en-US"/>
        </w:rPr>
      </w:pPr>
    </w:p>
    <w:p w14:paraId="7A2BB2C5" w14:textId="77777777" w:rsidR="006927A7" w:rsidRDefault="006927A7" w:rsidP="00F01236">
      <w:pPr>
        <w:ind w:right="-57"/>
        <w:rPr>
          <w:rFonts w:ascii="Arial" w:hAnsi="Arial" w:cs="Arial"/>
          <w:sz w:val="20"/>
          <w:szCs w:val="20"/>
          <w:lang w:val="en-US"/>
        </w:rPr>
      </w:pPr>
    </w:p>
    <w:p w14:paraId="44923BA5" w14:textId="322662EF" w:rsidR="006927A7" w:rsidRDefault="006927A7" w:rsidP="00F01236">
      <w:pPr>
        <w:ind w:right="-57"/>
        <w:rPr>
          <w:rFonts w:ascii="Arial" w:hAnsi="Arial" w:cs="Arial"/>
          <w:lang w:val="en-US"/>
        </w:rPr>
      </w:pPr>
      <w:r w:rsidRPr="006927A7">
        <w:rPr>
          <w:rFonts w:ascii="Arial" w:hAnsi="Arial" w:cs="Arial"/>
          <w:lang w:val="en-US"/>
        </w:rPr>
        <w:t>Part-2</w:t>
      </w:r>
    </w:p>
    <w:p w14:paraId="05C72AE3" w14:textId="0CB16087" w:rsidR="006927A7" w:rsidRDefault="00A4198B" w:rsidP="00F01236">
      <w:pPr>
        <w:ind w:right="-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Business Reporting </w:t>
      </w:r>
      <w:r w:rsidR="00AE3A32">
        <w:rPr>
          <w:rFonts w:ascii="Arial" w:hAnsi="Arial" w:cs="Arial"/>
          <w:lang w:val="en-US"/>
        </w:rPr>
        <w:t>Queries</w:t>
      </w:r>
    </w:p>
    <w:p w14:paraId="27E196A6" w14:textId="02447337" w:rsidR="00AE3A32" w:rsidRPr="000F1707" w:rsidRDefault="00AE3A32" w:rsidP="00F01236">
      <w:pPr>
        <w:ind w:right="-57"/>
        <w:rPr>
          <w:rFonts w:ascii="Arial" w:hAnsi="Arial" w:cs="Arial"/>
          <w:sz w:val="20"/>
          <w:szCs w:val="20"/>
          <w:lang w:val="en-US"/>
        </w:rPr>
      </w:pPr>
      <w:r w:rsidRPr="000F1707">
        <w:rPr>
          <w:rFonts w:ascii="Arial" w:hAnsi="Arial" w:cs="Arial"/>
          <w:sz w:val="20"/>
          <w:szCs w:val="20"/>
          <w:lang w:val="en-US"/>
        </w:rPr>
        <w:t xml:space="preserve">To execute the Queries 3 </w:t>
      </w:r>
      <w:proofErr w:type="gramStart"/>
      <w:r w:rsidRPr="000F1707">
        <w:rPr>
          <w:rFonts w:ascii="Arial" w:hAnsi="Arial" w:cs="Arial"/>
          <w:sz w:val="20"/>
          <w:szCs w:val="20"/>
          <w:lang w:val="en-US"/>
        </w:rPr>
        <w:t>tables :</w:t>
      </w:r>
      <w:proofErr w:type="gramEnd"/>
      <w:r w:rsidRPr="000F1707">
        <w:rPr>
          <w:rFonts w:ascii="Arial" w:hAnsi="Arial" w:cs="Arial"/>
          <w:sz w:val="20"/>
          <w:szCs w:val="20"/>
          <w:lang w:val="en-US"/>
        </w:rPr>
        <w:t xml:space="preserve"> </w:t>
      </w:r>
      <w:r w:rsidR="000F1707" w:rsidRPr="000F1707">
        <w:rPr>
          <w:rFonts w:ascii="Arial" w:hAnsi="Arial" w:cs="Arial"/>
          <w:sz w:val="20"/>
          <w:szCs w:val="20"/>
          <w:lang w:val="en-US"/>
        </w:rPr>
        <w:t>CUSTOMERS_TEST, ORDERS_TEST, SHIPPING_TEST is created as below</w:t>
      </w:r>
      <w:r w:rsidR="002362F0">
        <w:rPr>
          <w:rFonts w:ascii="Arial" w:hAnsi="Arial" w:cs="Arial"/>
          <w:sz w:val="20"/>
          <w:szCs w:val="20"/>
          <w:lang w:val="en-US"/>
        </w:rPr>
        <w:t xml:space="preserve"> using SQL</w:t>
      </w:r>
    </w:p>
    <w:p w14:paraId="625F0F34" w14:textId="27CA4959" w:rsidR="00AE3A32" w:rsidRDefault="003D4B4E" w:rsidP="00F01236">
      <w:pPr>
        <w:ind w:right="-57"/>
        <w:rPr>
          <w:rFonts w:ascii="Arial" w:hAnsi="Arial" w:cs="Arial"/>
          <w:lang w:val="en-US"/>
        </w:rPr>
      </w:pPr>
      <w:r w:rsidRPr="003D4B4E">
        <w:rPr>
          <w:rFonts w:ascii="Arial" w:hAnsi="Arial" w:cs="Arial"/>
          <w:noProof/>
          <w:lang w:val="en-US"/>
        </w:rPr>
        <w:drawing>
          <wp:inline distT="0" distB="0" distL="0" distR="0" wp14:anchorId="166CAD3B" wp14:editId="119C7003">
            <wp:extent cx="4686954" cy="4258269"/>
            <wp:effectExtent l="0" t="0" r="0" b="9525"/>
            <wp:docPr id="10858811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81183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14A9" w14:textId="2055DC38" w:rsidR="00AE3A32" w:rsidRPr="003D4B4E" w:rsidRDefault="00A83EDC" w:rsidP="00A83EDC">
      <w:pPr>
        <w:pStyle w:val="ListParagraph"/>
        <w:numPr>
          <w:ilvl w:val="0"/>
          <w:numId w:val="11"/>
        </w:numPr>
        <w:ind w:left="284" w:right="-57" w:firstLine="76"/>
        <w:rPr>
          <w:rFonts w:ascii="Arial" w:hAnsi="Arial" w:cs="Arial"/>
          <w:lang w:val="en-US"/>
        </w:rPr>
      </w:pPr>
      <w:r w:rsidRPr="00A83EDC">
        <w:rPr>
          <w:rFonts w:ascii="Arial" w:hAnsi="Arial" w:cs="Arial"/>
          <w:i/>
          <w:iCs/>
        </w:rPr>
        <w:t>The total amount spent and the country for the Pending delivery status for each country.</w:t>
      </w:r>
    </w:p>
    <w:p w14:paraId="48DFBE82" w14:textId="15DC9517" w:rsidR="003D4B4E" w:rsidRDefault="00CB25F3" w:rsidP="003D4B4E">
      <w:pPr>
        <w:ind w:right="-57"/>
        <w:rPr>
          <w:rFonts w:ascii="Arial" w:hAnsi="Arial" w:cs="Arial"/>
          <w:lang w:val="en-US"/>
        </w:rPr>
      </w:pPr>
      <w:r w:rsidRPr="00CB25F3">
        <w:rPr>
          <w:rFonts w:ascii="Arial" w:hAnsi="Arial" w:cs="Arial"/>
          <w:noProof/>
          <w:lang w:val="en-US"/>
        </w:rPr>
        <w:drawing>
          <wp:inline distT="0" distB="0" distL="0" distR="0" wp14:anchorId="4A503FA3" wp14:editId="311EDD2E">
            <wp:extent cx="6743700" cy="1601470"/>
            <wp:effectExtent l="0" t="0" r="0" b="0"/>
            <wp:docPr id="802145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4526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DF43" w14:textId="77777777" w:rsidR="00CB25F3" w:rsidRDefault="00CB25F3" w:rsidP="003D4B4E">
      <w:pPr>
        <w:ind w:right="-57"/>
        <w:rPr>
          <w:rFonts w:ascii="Arial" w:hAnsi="Arial" w:cs="Arial"/>
          <w:lang w:val="en-US"/>
        </w:rPr>
      </w:pPr>
    </w:p>
    <w:p w14:paraId="46D9B50A" w14:textId="7832CE49" w:rsidR="00CB25F3" w:rsidRPr="00CC2D23" w:rsidRDefault="001120D1" w:rsidP="00CB25F3">
      <w:pPr>
        <w:pStyle w:val="ListParagraph"/>
        <w:numPr>
          <w:ilvl w:val="0"/>
          <w:numId w:val="11"/>
        </w:numPr>
        <w:ind w:right="-57"/>
        <w:rPr>
          <w:rFonts w:ascii="Arial" w:hAnsi="Arial" w:cs="Arial"/>
          <w:lang w:val="en-US"/>
        </w:rPr>
      </w:pPr>
      <w:r w:rsidRPr="001120D1">
        <w:rPr>
          <w:rFonts w:ascii="Arial" w:hAnsi="Arial" w:cs="Arial"/>
          <w:i/>
          <w:iCs/>
        </w:rPr>
        <w:t>the total number of transactions, total quantity sold, and total amount spent for each customer, along with the product details.</w:t>
      </w:r>
    </w:p>
    <w:p w14:paraId="5A4C8512" w14:textId="03B3A1E5" w:rsidR="00CC2D23" w:rsidRDefault="00BF4F40" w:rsidP="00BF4F40">
      <w:pPr>
        <w:pStyle w:val="ListParagraph"/>
        <w:ind w:left="0" w:right="-57"/>
        <w:rPr>
          <w:rFonts w:ascii="Arial" w:hAnsi="Arial" w:cs="Arial"/>
          <w:lang w:val="en-US"/>
        </w:rPr>
      </w:pPr>
      <w:r w:rsidRPr="00BF4F40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D5679BA" wp14:editId="7995C733">
            <wp:extent cx="6743700" cy="3891686"/>
            <wp:effectExtent l="0" t="0" r="0" b="0"/>
            <wp:docPr id="1209789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894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7970" cy="38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6A1A" w14:textId="77777777" w:rsidR="00CC2D23" w:rsidRDefault="00CC2D23" w:rsidP="00CC2D23">
      <w:pPr>
        <w:pStyle w:val="ListParagraph"/>
        <w:ind w:right="-57"/>
        <w:rPr>
          <w:rFonts w:ascii="Arial" w:hAnsi="Arial" w:cs="Arial"/>
          <w:lang w:val="en-US"/>
        </w:rPr>
      </w:pPr>
    </w:p>
    <w:p w14:paraId="74795E19" w14:textId="2864BF81" w:rsidR="00CC2D23" w:rsidRPr="00CB25F3" w:rsidRDefault="00AE79CF" w:rsidP="00CC2D23">
      <w:pPr>
        <w:pStyle w:val="ListParagraph"/>
        <w:numPr>
          <w:ilvl w:val="0"/>
          <w:numId w:val="11"/>
        </w:numPr>
        <w:ind w:right="-57"/>
        <w:rPr>
          <w:rFonts w:ascii="Arial" w:hAnsi="Arial" w:cs="Arial"/>
          <w:lang w:val="en-US"/>
        </w:rPr>
      </w:pPr>
      <w:r w:rsidRPr="00AE79CF">
        <w:rPr>
          <w:rFonts w:ascii="Arial" w:hAnsi="Arial" w:cs="Arial"/>
          <w:i/>
          <w:iCs/>
        </w:rPr>
        <w:t>the maximum product purchased for each country.</w:t>
      </w:r>
    </w:p>
    <w:p w14:paraId="12C58531" w14:textId="35DCEBFD" w:rsidR="00A83EDC" w:rsidRDefault="003F00E6" w:rsidP="00A83EDC">
      <w:pPr>
        <w:ind w:right="-57"/>
        <w:rPr>
          <w:rFonts w:ascii="Arial" w:hAnsi="Arial" w:cs="Arial"/>
          <w:lang w:val="en-US"/>
        </w:rPr>
      </w:pPr>
      <w:r w:rsidRPr="003F00E6">
        <w:rPr>
          <w:rFonts w:ascii="Arial" w:hAnsi="Arial" w:cs="Arial"/>
          <w:noProof/>
          <w:lang w:val="en-US"/>
        </w:rPr>
        <w:drawing>
          <wp:inline distT="0" distB="0" distL="0" distR="0" wp14:anchorId="7756084C" wp14:editId="1D2B32A3">
            <wp:extent cx="4147718" cy="3791809"/>
            <wp:effectExtent l="0" t="0" r="5715" b="0"/>
            <wp:docPr id="21161383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3835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4486" cy="379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2337" w14:textId="77777777" w:rsidR="003F00E6" w:rsidRDefault="003F00E6" w:rsidP="00A83EDC">
      <w:pPr>
        <w:ind w:right="-57"/>
        <w:rPr>
          <w:rFonts w:ascii="Arial" w:hAnsi="Arial" w:cs="Arial"/>
          <w:lang w:val="en-US"/>
        </w:rPr>
      </w:pPr>
    </w:p>
    <w:p w14:paraId="532D1CBE" w14:textId="7D26453A" w:rsidR="003F00E6" w:rsidRPr="004C38DD" w:rsidRDefault="008B3896" w:rsidP="008B3896">
      <w:pPr>
        <w:pStyle w:val="ListParagraph"/>
        <w:numPr>
          <w:ilvl w:val="0"/>
          <w:numId w:val="11"/>
        </w:numPr>
        <w:ind w:right="-57"/>
        <w:rPr>
          <w:rFonts w:ascii="Arial" w:hAnsi="Arial" w:cs="Arial"/>
          <w:lang w:val="en-US"/>
        </w:rPr>
      </w:pPr>
      <w:r w:rsidRPr="008B3896">
        <w:rPr>
          <w:rFonts w:ascii="Arial" w:hAnsi="Arial" w:cs="Arial"/>
          <w:i/>
          <w:iCs/>
        </w:rPr>
        <w:t>the most purchased product based on the age category less than 30 and above 30.</w:t>
      </w:r>
    </w:p>
    <w:p w14:paraId="0FB8A376" w14:textId="77777777" w:rsidR="004A67BF" w:rsidRDefault="004A67BF" w:rsidP="004C38DD">
      <w:pPr>
        <w:pStyle w:val="ListParagraph"/>
        <w:ind w:right="-57"/>
        <w:rPr>
          <w:rFonts w:ascii="Arial" w:hAnsi="Arial" w:cs="Arial"/>
          <w:lang w:val="en-US"/>
        </w:rPr>
      </w:pPr>
    </w:p>
    <w:p w14:paraId="401AD2D1" w14:textId="77777777" w:rsidR="004A67BF" w:rsidRDefault="004A67BF" w:rsidP="004C38DD">
      <w:pPr>
        <w:pStyle w:val="ListParagraph"/>
        <w:ind w:right="-57"/>
        <w:rPr>
          <w:rFonts w:ascii="Arial" w:hAnsi="Arial" w:cs="Arial"/>
          <w:lang w:val="en-US"/>
        </w:rPr>
      </w:pPr>
    </w:p>
    <w:p w14:paraId="5A06C27C" w14:textId="77777777" w:rsidR="004A67BF" w:rsidRDefault="004A67BF" w:rsidP="004C38DD">
      <w:pPr>
        <w:pStyle w:val="ListParagraph"/>
        <w:ind w:right="-57"/>
        <w:rPr>
          <w:rFonts w:ascii="Arial" w:hAnsi="Arial" w:cs="Arial"/>
          <w:lang w:val="en-US"/>
        </w:rPr>
      </w:pPr>
    </w:p>
    <w:p w14:paraId="09D631ED" w14:textId="60167EAE" w:rsidR="004C38DD" w:rsidRDefault="004C38DD" w:rsidP="004A67BF">
      <w:pPr>
        <w:pStyle w:val="ListParagraph"/>
        <w:ind w:left="0" w:right="-57"/>
        <w:rPr>
          <w:rFonts w:ascii="Arial" w:hAnsi="Arial" w:cs="Arial"/>
          <w:lang w:val="en-US"/>
        </w:rPr>
      </w:pPr>
      <w:r w:rsidRPr="004C38DD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E6B3FA1" wp14:editId="2FBF9111">
            <wp:extent cx="4848225" cy="4800600"/>
            <wp:effectExtent l="0" t="0" r="9525" b="0"/>
            <wp:docPr id="1786696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678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7FB5" w14:textId="3F7C09FE" w:rsidR="004A67BF" w:rsidRPr="00A42670" w:rsidRDefault="00A42670" w:rsidP="004A67BF">
      <w:pPr>
        <w:pStyle w:val="ListParagraph"/>
        <w:numPr>
          <w:ilvl w:val="0"/>
          <w:numId w:val="11"/>
        </w:numPr>
        <w:ind w:right="-57"/>
        <w:rPr>
          <w:rFonts w:ascii="Arial" w:hAnsi="Arial" w:cs="Arial"/>
          <w:lang w:val="en-US"/>
        </w:rPr>
      </w:pPr>
      <w:r w:rsidRPr="00A42670">
        <w:rPr>
          <w:rFonts w:ascii="Arial" w:hAnsi="Arial" w:cs="Arial"/>
          <w:i/>
          <w:iCs/>
        </w:rPr>
        <w:t>the country that had minimum transactions and sales amount.</w:t>
      </w:r>
    </w:p>
    <w:p w14:paraId="79101BF7" w14:textId="19FFCD15" w:rsidR="00A42670" w:rsidRPr="00A42670" w:rsidRDefault="002C78E5" w:rsidP="00A42670">
      <w:pPr>
        <w:ind w:right="-57"/>
        <w:rPr>
          <w:rFonts w:ascii="Arial" w:hAnsi="Arial" w:cs="Arial"/>
          <w:lang w:val="en-US"/>
        </w:rPr>
      </w:pPr>
      <w:r w:rsidRPr="002C78E5">
        <w:rPr>
          <w:rFonts w:ascii="Arial" w:hAnsi="Arial" w:cs="Arial"/>
          <w:noProof/>
          <w:lang w:val="en-US"/>
        </w:rPr>
        <w:drawing>
          <wp:inline distT="0" distB="0" distL="0" distR="0" wp14:anchorId="056B5BD9" wp14:editId="0077BE5B">
            <wp:extent cx="4752975" cy="3560810"/>
            <wp:effectExtent l="0" t="0" r="0" b="1905"/>
            <wp:docPr id="853225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2551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3586" cy="35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670" w:rsidRPr="00A42670" w:rsidSect="00BF4F40">
      <w:pgSz w:w="11906" w:h="16838"/>
      <w:pgMar w:top="720" w:right="70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51EC"/>
    <w:multiLevelType w:val="hybridMultilevel"/>
    <w:tmpl w:val="FC7A83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B3999"/>
    <w:multiLevelType w:val="hybridMultilevel"/>
    <w:tmpl w:val="CDACDE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D6E91"/>
    <w:multiLevelType w:val="hybridMultilevel"/>
    <w:tmpl w:val="4D1A4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58E3"/>
    <w:multiLevelType w:val="hybridMultilevel"/>
    <w:tmpl w:val="9D0C5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179A2"/>
    <w:multiLevelType w:val="hybridMultilevel"/>
    <w:tmpl w:val="24F41DA0"/>
    <w:lvl w:ilvl="0" w:tplc="04FA651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97892"/>
    <w:multiLevelType w:val="hybridMultilevel"/>
    <w:tmpl w:val="8154E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A35B1"/>
    <w:multiLevelType w:val="hybridMultilevel"/>
    <w:tmpl w:val="AD2014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0C287A"/>
    <w:multiLevelType w:val="multilevel"/>
    <w:tmpl w:val="0F28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D4574"/>
    <w:multiLevelType w:val="hybridMultilevel"/>
    <w:tmpl w:val="58DC4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B3CCC"/>
    <w:multiLevelType w:val="hybridMultilevel"/>
    <w:tmpl w:val="05201CDA"/>
    <w:lvl w:ilvl="0" w:tplc="45C2ADE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A60F3"/>
    <w:multiLevelType w:val="hybridMultilevel"/>
    <w:tmpl w:val="113CB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006665">
    <w:abstractNumId w:val="10"/>
  </w:num>
  <w:num w:numId="2" w16cid:durableId="237398397">
    <w:abstractNumId w:val="5"/>
  </w:num>
  <w:num w:numId="3" w16cid:durableId="686517251">
    <w:abstractNumId w:val="8"/>
  </w:num>
  <w:num w:numId="4" w16cid:durableId="1906378136">
    <w:abstractNumId w:val="7"/>
  </w:num>
  <w:num w:numId="5" w16cid:durableId="1365667667">
    <w:abstractNumId w:val="0"/>
  </w:num>
  <w:num w:numId="6" w16cid:durableId="1207597708">
    <w:abstractNumId w:val="1"/>
  </w:num>
  <w:num w:numId="7" w16cid:durableId="1629048961">
    <w:abstractNumId w:val="3"/>
  </w:num>
  <w:num w:numId="8" w16cid:durableId="1418016345">
    <w:abstractNumId w:val="6"/>
  </w:num>
  <w:num w:numId="9" w16cid:durableId="1485657829">
    <w:abstractNumId w:val="9"/>
  </w:num>
  <w:num w:numId="10" w16cid:durableId="2125803343">
    <w:abstractNumId w:val="2"/>
  </w:num>
  <w:num w:numId="11" w16cid:durableId="1300650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3A"/>
    <w:rsid w:val="00045D10"/>
    <w:rsid w:val="00092139"/>
    <w:rsid w:val="000D594C"/>
    <w:rsid w:val="000F1707"/>
    <w:rsid w:val="00111544"/>
    <w:rsid w:val="001120D1"/>
    <w:rsid w:val="001336E2"/>
    <w:rsid w:val="001710B8"/>
    <w:rsid w:val="00176F50"/>
    <w:rsid w:val="00177BF4"/>
    <w:rsid w:val="0018773A"/>
    <w:rsid w:val="00221070"/>
    <w:rsid w:val="002362F0"/>
    <w:rsid w:val="002539A9"/>
    <w:rsid w:val="00286DA0"/>
    <w:rsid w:val="002B5469"/>
    <w:rsid w:val="002C78E5"/>
    <w:rsid w:val="00340C43"/>
    <w:rsid w:val="003D4B4E"/>
    <w:rsid w:val="003F00E6"/>
    <w:rsid w:val="00437B4A"/>
    <w:rsid w:val="00450456"/>
    <w:rsid w:val="004A67BF"/>
    <w:rsid w:val="004B0E39"/>
    <w:rsid w:val="004C38DD"/>
    <w:rsid w:val="00553BF2"/>
    <w:rsid w:val="00586BB1"/>
    <w:rsid w:val="005B7C83"/>
    <w:rsid w:val="00633170"/>
    <w:rsid w:val="0068799B"/>
    <w:rsid w:val="006927A7"/>
    <w:rsid w:val="00694B9A"/>
    <w:rsid w:val="006B3520"/>
    <w:rsid w:val="006D3318"/>
    <w:rsid w:val="00767C52"/>
    <w:rsid w:val="007F6436"/>
    <w:rsid w:val="00811E83"/>
    <w:rsid w:val="008B3799"/>
    <w:rsid w:val="008B3896"/>
    <w:rsid w:val="009125DE"/>
    <w:rsid w:val="00927D22"/>
    <w:rsid w:val="00934C0F"/>
    <w:rsid w:val="0096327F"/>
    <w:rsid w:val="00993CD8"/>
    <w:rsid w:val="00995422"/>
    <w:rsid w:val="00996E19"/>
    <w:rsid w:val="00A20353"/>
    <w:rsid w:val="00A4198B"/>
    <w:rsid w:val="00A42670"/>
    <w:rsid w:val="00A6278C"/>
    <w:rsid w:val="00A742BE"/>
    <w:rsid w:val="00A83EDC"/>
    <w:rsid w:val="00AD6250"/>
    <w:rsid w:val="00AE3A32"/>
    <w:rsid w:val="00AE79CF"/>
    <w:rsid w:val="00B33C8E"/>
    <w:rsid w:val="00BF4F40"/>
    <w:rsid w:val="00C32D0C"/>
    <w:rsid w:val="00C832FD"/>
    <w:rsid w:val="00CB25F3"/>
    <w:rsid w:val="00CB5668"/>
    <w:rsid w:val="00CC2D23"/>
    <w:rsid w:val="00CC5982"/>
    <w:rsid w:val="00D07E05"/>
    <w:rsid w:val="00D20129"/>
    <w:rsid w:val="00D2046E"/>
    <w:rsid w:val="00DA0863"/>
    <w:rsid w:val="00DA1EDB"/>
    <w:rsid w:val="00E051A4"/>
    <w:rsid w:val="00E17641"/>
    <w:rsid w:val="00EA33BE"/>
    <w:rsid w:val="00EC55E0"/>
    <w:rsid w:val="00EE5ED5"/>
    <w:rsid w:val="00F01236"/>
    <w:rsid w:val="00F9076B"/>
    <w:rsid w:val="00F90EB1"/>
    <w:rsid w:val="00FB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4479"/>
  <w15:chartTrackingRefBased/>
  <w15:docId w15:val="{247F6789-42A8-44A6-9BD4-7F66C0AC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de069e9-01e3-4c04-8fd1-6f5884d2626e}" enabled="1" method="Standard" siteId="{72adb271-2fc7-4afe-a5ee-9de6a59f6bf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EQUINIX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</dc:creator>
  <cp:keywords/>
  <dc:description/>
  <cp:lastModifiedBy>Ananya M</cp:lastModifiedBy>
  <cp:revision>2</cp:revision>
  <dcterms:created xsi:type="dcterms:W3CDTF">2025-08-05T05:31:00Z</dcterms:created>
  <dcterms:modified xsi:type="dcterms:W3CDTF">2025-08-05T05:31:00Z</dcterms:modified>
</cp:coreProperties>
</file>