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Databricks NB link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https://dbc-6f979006-1450.cloud.databricks.com/?o=7495885898517657#notebook/4434438878962524/command/4434438878962543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bc-6f979006-1450.cloud.databricks.com/?o=7495885898517657#notebook/4434438878962524/command/4434438878962543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