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ecommendation-algorithm"/>
    <w:p>
      <w:pPr>
        <w:pStyle w:val="Heading1"/>
      </w:pPr>
      <w:r>
        <w:t xml:space="preserve">3. RECOMMENDATION ALGORITHM</w:t>
      </w:r>
    </w:p>
    <w:p>
      <w:pPr>
        <w:pStyle w:val="FirstParagraph"/>
      </w:pPr>
      <w:r>
        <w:t xml:space="preserve">This section details the mathematical formulation and architecture of the hybrid recommendation engine powering the EduTech Reels platform. The algorithm combines Content-Based Filtering (CBF), Collaborative Filtering (CF), and Popularity/Trending scores to generate a highly personalized, engagement-driven feed.</w:t>
      </w:r>
    </w:p>
    <w:bookmarkStart w:id="13" w:name="mathematical-formulation"/>
    <w:p>
      <w:pPr>
        <w:pStyle w:val="Heading2"/>
      </w:pPr>
      <w:r>
        <w:t xml:space="preserve">3.1 Mathematical Formulation</w:t>
      </w:r>
    </w:p>
    <w:p>
      <w:pPr>
        <w:pStyle w:val="FirstParagraph"/>
      </w:pPr>
      <w:r>
        <w:t xml:space="preserve">The recommendation engine computes a Final Ranking Score (</w:t>
      </w:r>
      <m:oMath>
        <m:sSub>
          <m:e>
            <m:r>
              <m:t>S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) for each unseen video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relative to a user</w:t>
      </w:r>
      <w:r>
        <w:t xml:space="preserve"> </w:t>
      </w:r>
      <m:oMath>
        <m:r>
          <m:t>u</m:t>
        </m:r>
      </m:oMath>
      <w:r>
        <w:t xml:space="preserve">. This score is a weighted combination of three distinct signals.</w:t>
      </w:r>
    </w:p>
    <w:bookmarkStart w:id="9" w:name="content-based-filtering-score-s_content"/>
    <w:p>
      <w:pPr>
        <w:pStyle w:val="Heading3"/>
      </w:pPr>
      <w:r>
        <w:t xml:space="preserve">3.1.1 Content-Based Filtering Score (</w:t>
      </w:r>
      <m:oMath>
        <m:sSub>
          <m:e>
            <m:r>
              <m:t>S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e</m:t>
            </m:r>
            <m:r>
              <m:t>n</m:t>
            </m:r>
            <m:r>
              <m:t>t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The Content-Based Filtering score measures the direct affinity between a user’s explicit profile/historical interests and a video’s metadata.</w:t>
      </w:r>
    </w:p>
    <w:p>
      <w:pPr>
        <w:pStyle w:val="BodyText"/>
      </w:pPr>
      <w:r>
        <w:t xml:space="preserve">Let user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represented by a feature vector</w:t>
      </w:r>
      <w:r>
        <w:t xml:space="preserve">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t xml:space="preserve"> </w:t>
      </w:r>
      <w:r>
        <w:t xml:space="preserve">and video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 feature vector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A. Category Matching Score (</w:t>
      </w:r>
      <m:oMath>
        <m:sSub>
          <m:e>
            <m:r>
              <m:t>S</m:t>
            </m:r>
          </m:e>
          <m:sub>
            <m:r>
              <m:t>c</m:t>
            </m:r>
            <m:r>
              <m:t>a</m:t>
            </m:r>
            <m:r>
              <m:t>t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The platform features three primary categories (Engineering, Medical, MBA). If the user’s</w:t>
      </w:r>
      <w:r>
        <w:t xml:space="preserve"> </w:t>
      </w:r>
      <w:r>
        <w:rPr>
          <w:rStyle w:val="VerbatimChar"/>
        </w:rPr>
        <w:t xml:space="preserve">aspirant_type</w:t>
      </w:r>
      <w:r>
        <w:t xml:space="preserve"> </w:t>
      </w:r>
      <w:r>
        <w:t xml:space="preserve">matches the video’s category: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1.0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u</m:t>
                        </m:r>
                      </m:e>
                      <m:sub>
                        <m:r>
                          <m:t>c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e</m:t>
                        </m:r>
                        <m:r>
                          <m:t>g</m:t>
                        </m:r>
                        <m:r>
                          <m:t>o</m:t>
                        </m:r>
                        <m:r>
                          <m:t>r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c</m:t>
                        </m:r>
                        <m:r>
                          <m:t>a</m:t>
                        </m:r>
                        <m:r>
                          <m:t>t</m:t>
                        </m:r>
                        <m:r>
                          <m:t>e</m:t>
                        </m:r>
                        <m:r>
                          <m:t>g</m:t>
                        </m:r>
                        <m:r>
                          <m:t>o</m:t>
                        </m:r>
                        <m:r>
                          <m:t>r</m:t>
                        </m:r>
                        <m:r>
                          <m:t>y</m:t>
                        </m:r>
                      </m:sub>
                    </m:sSub>
                  </m:e>
                </m:mr>
                <m:mr>
                  <m:e>
                    <m:r>
                      <m:t>0.0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B. Tag Overlap Score (</w:t>
      </w:r>
      <m:oMath>
        <m:sSub>
          <m:e>
            <m:r>
              <m:t>S</m:t>
            </m:r>
          </m:e>
          <m:sub>
            <m:r>
              <m:t>t</m:t>
            </m:r>
            <m:r>
              <m:t>a</m:t>
            </m:r>
            <m:r>
              <m:t>g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Users express interests via tags (e.g.,</w:t>
      </w:r>
      <w:r>
        <w:t xml:space="preserve"> </w:t>
      </w:r>
      <w:r>
        <w:t xml:space="preserve">“AI”</w:t>
      </w:r>
      <w:r>
        <w:t xml:space="preserve">,</w:t>
      </w:r>
      <w:r>
        <w:t xml:space="preserve"> </w:t>
      </w:r>
      <w:r>
        <w:t xml:space="preserve">“surgery”</w:t>
      </w:r>
      <w:r>
        <w:t xml:space="preserve">,</w:t>
      </w:r>
      <w:r>
        <w:t xml:space="preserve"> </w:t>
      </w:r>
      <w:r>
        <w:t xml:space="preserve">“finance”</w:t>
      </w:r>
      <w:r>
        <w:t xml:space="preserve">). Videos contain a set of descriptive tags. We calculate the Jaccard similarity or a normalized intersection: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a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T</m:t>
              </m:r>
              <m:r>
                <m:t>a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∩</m:t>
              </m:r>
              <m:r>
                <m:t>T</m:t>
              </m:r>
              <m:r>
                <m:t>a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t>a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Note: We normalize by the user’s tag count to ensure users with many interests don’t receive artificially deflated scores.</w:t>
      </w:r>
    </w:p>
    <w:p>
      <w:pPr>
        <w:pStyle w:val="BodyText"/>
      </w:pPr>
      <w:r>
        <w:rPr>
          <w:b/>
          <w:bCs/>
        </w:rPr>
        <w:t xml:space="preserve">C. Creator Affinity Score (</w:t>
      </w:r>
      <m:oMath>
        <m:sSub>
          <m:e>
            <m:r>
              <m:t>S</m:t>
            </m:r>
          </m:e>
          <m:sub>
            <m:r>
              <m:t>c</m:t>
            </m:r>
            <m:r>
              <m:t>r</m:t>
            </m:r>
            <m:r>
              <m:t>e</m:t>
            </m:r>
            <m:r>
              <m:t>a</m:t>
            </m:r>
            <m:r>
              <m:t>t</m:t>
            </m:r>
            <m:r>
              <m:t>o</m:t>
            </m:r>
            <m:r>
              <m:t>r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If the user has historically engaged with (liked, saved) the creator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video</w:t>
      </w:r>
      <w:r>
        <w:t xml:space="preserve"> </w:t>
      </w:r>
      <m:oMath>
        <m:r>
          <m:t>v</m:t>
        </m:r>
      </m:oMath>
      <w:r>
        <w:t xml:space="preserve">, they receive a bonus.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 the historical engagement weight: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  <m:r>
                <m:t>r</m:t>
              </m:r>
              <m:r>
                <m:t>e</m:t>
              </m:r>
              <m:r>
                <m:t>a</m:t>
              </m:r>
              <m:r>
                <m:t>t</m:t>
              </m:r>
              <m:r>
                <m:t>o</m:t>
              </m:r>
              <m:r>
                <m:t>r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sepChr m:val=""/>
              <m:endChr m:val=")"/>
              <m:grow/>
            </m:dPr>
            <m:e>
              <m:r>
                <m:t>1.0</m:t>
              </m:r>
              <m:r>
                <m:rPr>
                  <m:sty m:val="p"/>
                </m:rPr>
                <m:t>,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views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likes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Total Content Score:</w:t>
      </w:r>
      <w:r>
        <w:t xml:space="preserve"> </w:t>
      </w:r>
      <w:r>
        <w:t xml:space="preserve">The total content score is a weighted sum: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c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2</m:t>
              </m:r>
            </m:sub>
          </m:sSub>
          <m:sSub>
            <m:e>
              <m:r>
                <m:t>S</m:t>
              </m:r>
            </m:e>
            <m:sub>
              <m:r>
                <m:t>t</m:t>
              </m:r>
              <m:r>
                <m:t>a</m:t>
              </m:r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γ</m:t>
              </m:r>
            </m:e>
            <m:sub>
              <m:r>
                <m:t>3</m:t>
              </m:r>
            </m:sub>
          </m:sSub>
          <m:sSub>
            <m:e>
              <m:r>
                <m:t>S</m:t>
              </m:r>
            </m:e>
            <m:sub>
              <m:r>
                <m:t>c</m:t>
              </m:r>
              <m:r>
                <m:t>r</m:t>
              </m:r>
              <m:r>
                <m:t>e</m:t>
              </m:r>
              <m:r>
                <m:t>a</m:t>
              </m:r>
              <m:r>
                <m:t>t</m:t>
              </m:r>
              <m:r>
                <m:t>o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rPr>
          <w:i/>
          <w:iCs/>
        </w:rPr>
        <w:t xml:space="preserve">(Example:</w:t>
      </w:r>
      <w:r>
        <w:rPr>
          <w:i/>
          <w:iCs/>
        </w:rPr>
        <w:t xml:space="preserve"> </w:t>
      </w:r>
      <m:oMath>
        <m:sSub>
          <m:e>
            <m:r>
              <m:t>γ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</m:oMath>
      <w:r>
        <w:rPr>
          <w:i/>
          <w:iCs/>
        </w:rPr>
        <w:t xml:space="preserve">)</w:t>
      </w:r>
    </w:p>
    <w:bookmarkEnd w:id="9"/>
    <w:bookmarkStart w:id="10" w:name="collaborative-filtering-score-s_collab"/>
    <w:p>
      <w:pPr>
        <w:pStyle w:val="Heading3"/>
      </w:pPr>
      <w:r>
        <w:t xml:space="preserve">3.1.2 Collaborative Filtering Score (</w:t>
      </w:r>
      <m:oMath>
        <m:sSub>
          <m:e>
            <m:r>
              <m:t>S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a</m:t>
            </m:r>
            <m:r>
              <m:t>b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Collaborative filtering identifies videos that similar users have engaged with. We utilize a User-User similarity approach.</w:t>
      </w:r>
    </w:p>
    <w:p>
      <w:pPr>
        <w:pStyle w:val="BodyText"/>
      </w:pPr>
      <w:r>
        <w:rPr>
          <w:b/>
          <w:bCs/>
        </w:rPr>
        <w:t xml:space="preserve">A. User Similarity: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be the set of videos user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engaged with positively (liked/saved). The similarity between user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user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computed using the Jaccard index: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i</m:t>
          </m:r>
          <m:r>
            <m:t>m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V</m:t>
                  </m:r>
                </m:e>
                <m:sub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V</m:t>
                  </m:r>
                </m:e>
                <m:sub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B. K-Nearest Neighbors (KNN):</w:t>
      </w:r>
      <w:r>
        <w:t xml:space="preserve"> </w:t>
      </w:r>
      <w:r>
        <w:t xml:space="preserve">We select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users with the highest similarity to</w:t>
      </w:r>
      <w:r>
        <w:t xml:space="preserve"> </w:t>
      </w:r>
      <m:oMath>
        <m:r>
          <m:t>u</m:t>
        </m:r>
      </m:oMath>
      <w:r>
        <w:t xml:space="preserve">, denoted as set</w:t>
      </w:r>
      <w: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C. Prediction Formula:</w:t>
      </w:r>
      <w:r>
        <w:t xml:space="preserve"> </w:t>
      </w:r>
      <w:r>
        <w:t xml:space="preserve">The predicted collaborative score for video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weighted average of the engagements of similar users who have watched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l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S</m:t>
                  </m:r>
                </m:e>
              </m:nary>
              <m:r>
                <m:t>i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S</m:t>
                  </m:r>
                </m:e>
              </m:nary>
              <m:r>
                <m:t>i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liked/saved</w:t>
      </w:r>
      <w:r>
        <w:t xml:space="preserve"> </w:t>
      </w:r>
      <m:oMath>
        <m:r>
          <m:t>v</m:t>
        </m:r>
      </m:oMath>
      <w:r>
        <w:t xml:space="preserve">, else</w:t>
      </w:r>
      <w:r>
        <w:t xml:space="preserve"> </w:t>
      </w:r>
      <m:oMath>
        <m:r>
          <m:t>0</m:t>
        </m:r>
      </m:oMath>
      <w:r>
        <w:t xml:space="preserve">.</w:t>
      </w:r>
    </w:p>
    <w:bookmarkEnd w:id="10"/>
    <w:bookmarkStart w:id="11" w:name="popularity-trending-score-s_trending"/>
    <w:p>
      <w:pPr>
        <w:pStyle w:val="Heading3"/>
      </w:pPr>
      <w:r>
        <w:t xml:space="preserve">3.1.3 Popularity &amp; Trending Score (</w:t>
      </w:r>
      <m:oMath>
        <m:sSub>
          <m:e>
            <m:r>
              <m:t>S</m:t>
            </m:r>
          </m:e>
          <m:sub>
            <m:r>
              <m:t>t</m:t>
            </m:r>
            <m:r>
              <m:t>r</m:t>
            </m:r>
            <m:r>
              <m:t>e</m:t>
            </m:r>
            <m:r>
              <m:t>n</m:t>
            </m:r>
            <m:r>
              <m:t>d</m:t>
            </m:r>
            <m:r>
              <m:t>i</m:t>
            </m:r>
            <m:r>
              <m:t>n</m:t>
            </m:r>
            <m:r>
              <m:t>g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To solve the cold-start problem and surface globally relevant content, we compute a trending score based on engagement metrics and time decay.</w:t>
      </w:r>
    </w:p>
    <w:p>
      <w:pPr>
        <w:pStyle w:val="BodyText"/>
      </w:pPr>
      <w:r>
        <w:rPr>
          <w:b/>
          <w:bCs/>
        </w:rPr>
        <w:t xml:space="preserve">A. Raw Engagement (</w:t>
      </w:r>
      <m:oMath>
        <m:sSub>
          <m:e>
            <m:r>
              <m:t>E</m:t>
            </m:r>
          </m:e>
          <m:sub>
            <m:r>
              <m:t>v</m:t>
            </m:r>
          </m:sub>
        </m:sSub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v</m:t>
              </m:r>
              <m:r>
                <m:t>i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⋅</m:t>
          </m:r>
          <m:r>
            <m:t>V</m:t>
          </m:r>
          <m:r>
            <m:t>i</m:t>
          </m:r>
          <m:r>
            <m:t>e</m:t>
          </m:r>
          <m:r>
            <m:t>w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l</m:t>
              </m:r>
              <m:r>
                <m:t>i</m:t>
              </m:r>
              <m:r>
                <m:t>k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L</m:t>
          </m:r>
          <m:r>
            <m:t>i</m:t>
          </m:r>
          <m:r>
            <m:t>k</m:t>
          </m:r>
          <m:r>
            <m:t>e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s</m:t>
              </m:r>
              <m:r>
                <m:t>h</m:t>
              </m:r>
              <m:r>
                <m:t>a</m:t>
              </m:r>
              <m:r>
                <m:t>r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h</m:t>
          </m:r>
          <m:r>
            <m:t>a</m:t>
          </m:r>
          <m:r>
            <m:t>r</m:t>
          </m:r>
          <m:r>
            <m:t>e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i/>
          <w:iCs/>
        </w:rPr>
        <w:t xml:space="preserve">(Typical weights:</w:t>
      </w:r>
      <w:r>
        <w:rPr>
          <w:i/>
          <w:iCs/>
        </w:rPr>
        <w:t xml:space="preserve"> </w:t>
      </w:r>
      <m:oMath>
        <m:sSub>
          <m:e>
            <m:r>
              <m:t>w</m:t>
            </m:r>
          </m:e>
          <m:sub>
            <m:r>
              <m:t>v</m:t>
            </m:r>
            <m:r>
              <m:t>i</m:t>
            </m:r>
            <m:r>
              <m:t>e</m:t>
            </m:r>
            <m:r>
              <m:t>w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l</m:t>
            </m:r>
            <m:r>
              <m:t>i</m:t>
            </m:r>
            <m:r>
              <m:t>k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r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B. Time Decay:</w:t>
      </w:r>
      <w:r>
        <w:t xml:space="preserve"> </w:t>
      </w:r>
      <w:r>
        <w:t xml:space="preserve">To ensure fresh content is prioritized, we apply an exponential decay based on the video’s age in hours (</w:t>
      </w:r>
      <m:oMath>
        <m:r>
          <m:rPr>
            <m:sty m:val="p"/>
          </m:rPr>
          <m:t>Δ</m:t>
        </m:r>
        <m:r>
          <m:t>t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(Where</w:t>
      </w:r>
      <w:r>
        <w:rPr>
          <w:i/>
          <w:iCs/>
        </w:rPr>
        <w:t xml:space="preserve"> </w:t>
      </w:r>
      <m:oMath>
        <m:r>
          <m:t>λ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controls the decay rate, e.g.,</w:t>
      </w:r>
      <w:r>
        <w:rPr>
          <w:i/>
          <w:iCs/>
        </w:rP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C. Normalized Trending Score: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  <m:r>
                <m:t>r</m:t>
              </m:r>
              <m:r>
                <m:t>e</m:t>
              </m:r>
              <m:r>
                <m:t>n</m:t>
              </m:r>
              <m:r>
                <m:t>d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sSup>
                    <m:e>
                      <m: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"/>
    <w:bookmarkStart w:id="12" w:name="final-ranking-score-s_final"/>
    <w:p>
      <w:pPr>
        <w:pStyle w:val="Heading3"/>
      </w:pPr>
      <w:r>
        <w:t xml:space="preserve">3.1.4 Final Ranking Score (</w:t>
      </w:r>
      <m:oMath>
        <m:sSub>
          <m:e>
            <m:r>
              <m:t>S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The final score is a linear combination of the three components: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f</m:t>
              </m:r>
              <m:r>
                <m:t>i</m:t>
              </m:r>
              <m:r>
                <m:t>n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t</m:t>
              </m:r>
              <m:r>
                <m:t>e</m:t>
              </m:r>
              <m:r>
                <m:t>n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c</m:t>
              </m:r>
              <m:r>
                <m:t>o</m:t>
              </m:r>
              <m:r>
                <m:t>l</m:t>
              </m:r>
              <m:r>
                <m:t>l</m:t>
              </m:r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t</m:t>
              </m:r>
              <m:r>
                <m:t>r</m:t>
              </m:r>
              <m:r>
                <m:t>e</m:t>
              </m:r>
              <m:r>
                <m:t>n</m:t>
              </m:r>
              <m:r>
                <m:t>d</m:t>
              </m:r>
              <m:r>
                <m:t>i</m:t>
              </m:r>
              <m:r>
                <m:t>n</m:t>
              </m:r>
              <m:r>
                <m:t>g</m:t>
              </m:r>
            </m:sub>
          </m:sSub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Weight Selection Justification: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(Content is king: Ensures high relevance to explicit educational needs)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(Discovery: Surfaces hidden gems validated by peers)</w:t>
      </w:r>
      <w:r>
        <w:t xml:space="preserve"> </w:t>
      </w:r>
      <w:r>
        <w:t xml:space="preserve">*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(Trending: Injects fresh/viral content to prevent filter bubbles)</w:t>
      </w:r>
    </w:p>
    <w:p>
      <w:pPr>
        <w:pStyle w:val="BodyText"/>
      </w:pPr>
      <w:r>
        <w:rPr>
          <w:b/>
          <w:bCs/>
        </w:rPr>
        <w:t xml:space="preserve">Diversity Re-ranking:</w:t>
      </w:r>
      <w:r>
        <w:t xml:space="preserve"> </w:t>
      </w:r>
      <w:r>
        <w:t xml:space="preserve">To prevent the feed from showing videos from only one creator or category consecutively, a penalty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applied if video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shares the same creator/category as the immediately preceding recommended videos.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example-calculation"/>
    <w:p>
      <w:pPr>
        <w:pStyle w:val="Heading2"/>
      </w:pPr>
      <w:r>
        <w:t xml:space="preserve">3.2 Example Calculation</w:t>
      </w:r>
    </w:p>
    <w:p>
      <w:pPr>
        <w:pStyle w:val="FirstParagraph"/>
      </w:pPr>
      <w:r>
        <w:rPr>
          <w:b/>
          <w:bCs/>
        </w:rPr>
        <w:t xml:space="preserve">User:</w:t>
      </w:r>
      <w:r>
        <w:t xml:space="preserve"> </w:t>
      </w:r>
      <w:r>
        <w:t xml:space="preserve">Alex (Aspirant: MBA, Tags: [</w:t>
      </w:r>
      <w:r>
        <w:t xml:space="preserve">“finance”</w:t>
      </w:r>
      <w:r>
        <w:t xml:space="preserve">,</w:t>
      </w:r>
      <w:r>
        <w:t xml:space="preserve"> </w:t>
      </w:r>
      <w:r>
        <w:t xml:space="preserve">“strategy”</w:t>
      </w:r>
      <w:r>
        <w:t xml:space="preserve">])</w:t>
      </w:r>
      <w:r>
        <w:t xml:space="preserve"> </w:t>
      </w:r>
      <w:r>
        <w:rPr>
          <w:b/>
          <w:bCs/>
        </w:rPr>
        <w:t xml:space="preserve">Video:</w:t>
      </w:r>
      <w:r>
        <w:t xml:space="preserve"> </w:t>
      </w:r>
      <m:oMath>
        <m:sSub>
          <m:e>
            <m:r>
              <m:t>V</m:t>
            </m:r>
          </m:e>
          <m:sub>
            <m:r>
              <m:t>101</m:t>
            </m:r>
          </m:sub>
        </m:sSub>
      </m:oMath>
      <w:r>
        <w:t xml:space="preserve"> </w:t>
      </w:r>
      <w:r>
        <w:t xml:space="preserve">(Category: MBA, Tags: [</w:t>
      </w:r>
      <w:r>
        <w:t xml:space="preserve">“finance”</w:t>
      </w:r>
      <w:r>
        <w:t xml:space="preserve">,</w:t>
      </w:r>
      <w:r>
        <w:t xml:space="preserve"> </w:t>
      </w:r>
      <w:r>
        <w:t xml:space="preserve">“consulting”</w:t>
      </w:r>
      <w:r>
        <w:t xml:space="preserve">], Creator:</w:t>
      </w:r>
      <w:r>
        <w:t xml:space="preserve"> </w:t>
      </w:r>
      <w:r>
        <w:t xml:space="preserve">“Prof. Smith”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Score:</w:t>
      </w:r>
    </w:p>
    <w:p>
      <w:pPr>
        <w:pStyle w:val="Compact"/>
        <w:numPr>
          <w:ilvl w:val="1"/>
          <w:numId w:val="1002"/>
        </w:numPr>
      </w:pPr>
      <m:oMath>
        <m:sSub>
          <m:e>
            <m:r>
              <m:t>S</m:t>
            </m:r>
          </m:e>
          <m:sub>
            <m:r>
              <m:t>c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(MBA matches MBA)</w:t>
      </w:r>
    </w:p>
    <w:p>
      <w:pPr>
        <w:pStyle w:val="Compact"/>
        <w:numPr>
          <w:ilvl w:val="1"/>
          <w:numId w:val="1002"/>
        </w:numPr>
      </w:pPr>
      <m:oMath>
        <m:sSub>
          <m:e>
            <m:r>
              <m:t>S</m:t>
            </m:r>
          </m:e>
          <m:sub>
            <m:r>
              <m:t>t</m:t>
            </m:r>
            <m:r>
              <m:t>a</m:t>
            </m:r>
            <m:r>
              <m:t>g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rPr>
                <m:sty m:val="p"/>
              </m:rPr>
              <m:t>{</m:t>
            </m:r>
            <m:r>
              <m:rPr>
                <m:nor/>
                <m:sty m:val="p"/>
              </m:rPr>
              <m:t>finance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|</m:t>
            </m:r>
          </m:num>
          <m:den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0.5</m:t>
        </m:r>
      </m:oMath>
    </w:p>
    <w:p>
      <w:pPr>
        <w:pStyle w:val="Compact"/>
        <w:numPr>
          <w:ilvl w:val="1"/>
          <w:numId w:val="1002"/>
        </w:numPr>
      </w:pPr>
      <m:oMath>
        <m:sSub>
          <m:e>
            <m:r>
              <m:t>S</m:t>
            </m:r>
          </m:e>
          <m:sub>
            <m:r>
              <m:t>c</m:t>
            </m:r>
            <m:r>
              <m:t>r</m:t>
            </m:r>
            <m:r>
              <m:t>e</m:t>
            </m:r>
            <m:r>
              <m:t>a</m:t>
            </m:r>
            <m:r>
              <m:t>t</m:t>
            </m:r>
            <m:r>
              <m:t>o</m:t>
            </m:r>
            <m:r>
              <m:t>r</m:t>
            </m:r>
          </m:sub>
        </m:sSub>
        <m:r>
          <m:rPr>
            <m:sty m:val="p"/>
          </m:rPr>
          <m:t>=</m:t>
        </m:r>
        <m:r>
          <m:t>0.0</m:t>
        </m:r>
      </m:oMath>
      <w:r>
        <w:t xml:space="preserve"> </w:t>
      </w:r>
      <w:r>
        <w:t xml:space="preserve">(Never watched Prof. Smith)</w:t>
      </w:r>
    </w:p>
    <w:p>
      <w:pPr>
        <w:pStyle w:val="Compact"/>
        <w:numPr>
          <w:ilvl w:val="1"/>
          <w:numId w:val="1002"/>
        </w:numPr>
      </w:pPr>
      <m:oMath>
        <m:sSub>
          <m:e>
            <m:r>
              <m:t>S</m:t>
            </m:r>
          </m:e>
          <m:sub>
            <m:r>
              <m:t>c</m:t>
            </m:r>
            <m:r>
              <m:t>o</m:t>
            </m:r>
            <m:r>
              <m:t>n</m:t>
            </m:r>
            <m:r>
              <m:t>t</m:t>
            </m:r>
            <m:r>
              <m:t>e</m:t>
            </m:r>
            <m:r>
              <m:t>n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×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×</m:t>
        </m:r>
        <m:r>
          <m:t>0.0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Collaborative Score:</w:t>
      </w:r>
    </w:p>
    <w:p>
      <w:pPr>
        <w:pStyle w:val="Compact"/>
        <w:numPr>
          <w:ilvl w:val="1"/>
          <w:numId w:val="1003"/>
        </w:numPr>
      </w:pPr>
      <w:r>
        <w:t xml:space="preserve">Alex’s nearest neighbor, Bob (</w:t>
      </w:r>
      <m:oMath>
        <m:r>
          <m:t>S</m:t>
        </m:r>
        <m:r>
          <m:t>i</m:t>
        </m:r>
        <m:r>
          <m:t>m</m:t>
        </m:r>
        <m:r>
          <m:rPr>
            <m:sty m:val="p"/>
          </m:rPr>
          <m:t>=</m:t>
        </m:r>
        <m:r>
          <m:t>0.8</m:t>
        </m:r>
      </m:oMath>
      <w:r>
        <w:t xml:space="preserve">), liked</w:t>
      </w:r>
      <w:r>
        <w:t xml:space="preserve"> </w:t>
      </w:r>
      <m:oMath>
        <m:sSub>
          <m:e>
            <m:r>
              <m:t>V</m:t>
            </m:r>
          </m:e>
          <m:sub>
            <m:r>
              <m:t>101</m:t>
            </m:r>
          </m:sub>
        </m:sSub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m:oMath>
        <m:sSub>
          <m:e>
            <m:r>
              <m:t>S</m:t>
            </m:r>
          </m:e>
          <m:sub>
            <m:r>
              <m:t>c</m:t>
            </m:r>
            <m:r>
              <m:t>o</m:t>
            </m:r>
            <m:r>
              <m:t>l</m:t>
            </m:r>
            <m:r>
              <m:t>l</m:t>
            </m:r>
            <m:r>
              <m:t>a</m:t>
            </m:r>
            <m:r>
              <m:t>b</m:t>
            </m:r>
          </m:sub>
        </m:sSub>
        <m:r>
          <m:rPr>
            <m:sty m:val="p"/>
          </m:rPr>
          <m:t>≈</m:t>
        </m:r>
        <m:r>
          <m:t>0.8</m:t>
        </m:r>
        <m:r>
          <m:rPr>
            <m:sty m:val="p"/>
          </m:rPr>
          <m:t>×</m:t>
        </m:r>
        <m:r>
          <m:t>1.0</m:t>
        </m:r>
        <m:r>
          <m:rPr>
            <m:sty m:val="p"/>
          </m:rPr>
          <m:t>/</m:t>
        </m:r>
        <m:r>
          <m:t>0.8</m:t>
        </m:r>
        <m:r>
          <m:rPr>
            <m:sty m:val="p"/>
          </m:rPr>
          <m:t>=</m:t>
        </m:r>
        <m:r>
          <m:t>1.0</m:t>
        </m:r>
      </m:oMath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Trending Score:</w:t>
      </w:r>
    </w:p>
    <w:p>
      <w:pPr>
        <w:pStyle w:val="Compact"/>
        <w:numPr>
          <w:ilvl w:val="1"/>
          <w:numId w:val="1004"/>
        </w:numPr>
      </w:pPr>
      <m:oMath>
        <m:sSub>
          <m:e>
            <m:r>
              <m:t>V</m:t>
            </m:r>
          </m:e>
          <m:sub>
            <m:r>
              <m:t>101</m:t>
            </m:r>
          </m:sub>
        </m:sSub>
      </m:oMath>
      <w:r>
        <w:t xml:space="preserve"> </w:t>
      </w:r>
      <w:r>
        <w:t xml:space="preserve">has high recent engagement, normalized score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t>r</m:t>
            </m:r>
            <m:r>
              <m:t>e</m:t>
            </m:r>
            <m:r>
              <m:t>n</m:t>
            </m:r>
            <m:r>
              <m:t>d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r>
          <m:t>0.90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Final Score:</w:t>
      </w:r>
    </w:p>
    <w:p>
      <w:pPr>
        <w:pStyle w:val="Compact"/>
        <w:numPr>
          <w:ilvl w:val="1"/>
          <w:numId w:val="1005"/>
        </w:numPr>
      </w:pPr>
      <m:oMath>
        <m:sSub>
          <m:e>
            <m:r>
              <m:t>S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×</m:t>
        </m:r>
        <m:r>
          <m:t>0.60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0.3</m:t>
        </m:r>
        <m:r>
          <m:rPr>
            <m:sty m:val="p"/>
          </m:rPr>
          <m:t>×</m:t>
        </m:r>
        <m:r>
          <m:t>1.0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×</m:t>
        </m:r>
        <m:r>
          <m:t>0.90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  <m:r>
          <m:rPr>
            <m:sty m:val="p"/>
          </m:rPr>
          <m:t>+</m:t>
        </m:r>
        <m:r>
          <m:t>0.30</m:t>
        </m:r>
        <m:r>
          <m:rPr>
            <m:sty m:val="p"/>
          </m:rPr>
          <m:t>+</m:t>
        </m:r>
        <m:r>
          <m:t>0.18</m:t>
        </m:r>
        <m:r>
          <m:rPr>
            <m:sty m:val="p"/>
          </m:rPr>
          <m:t>=</m:t>
        </m:r>
        <m:r>
          <m:rPr>
            <m:sty m:val="b"/>
          </m:rPr>
          <m:t>0.78</m:t>
        </m:r>
      </m:oMath>
    </w:p>
    <w:p>
      <w:r>
        <w:pict>
          <v:rect style="width:0;height:1.5pt" o:hralign="center" o:hrstd="t" o:hr="t"/>
        </w:pict>
      </w:r>
    </w:p>
    <w:bookmarkEnd w:id="14"/>
    <w:bookmarkStart w:id="15" w:name="complexity-analysis"/>
    <w:p>
      <w:pPr>
        <w:pStyle w:val="Heading2"/>
      </w:pPr>
      <w:r>
        <w:t xml:space="preserve">3.3 Complexity Analysis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users,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the number of videos,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average number of tags per video.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Algorithm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Content Score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Computed per user request. Highly parallelizable.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Collaborative Score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Offline computation for similarity matrix. Online lookup is</w:t>
            </w:r>
            <w:r>
              <w:t xml:space="preserve"> 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Trending Score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Can be pre-computed via batch jobs or streaming updates.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Ranking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log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Dominated by sorting the final scored list.</w:t>
            </w:r>
          </w:p>
        </w:tc>
      </w:tr>
    </w:tbl>
    <w:p>
      <w:pPr>
        <w:pStyle w:val="BodyText"/>
      </w:pPr>
      <w:r>
        <w:rPr>
          <w:i/>
          <w:iCs/>
        </w:rPr>
        <w:t xml:space="preserve">In a production environment (e.g., using GCP), Collaborative and Trending scores are pre-computed and cached in Redis/Firestore. Only Content scores and the Final Ranking sort are computed dynamically at request time.</w:t>
      </w:r>
    </w:p>
    <w:p>
      <w:r>
        <w:pict>
          <v:rect style="width:0;height:1.5pt" o:hralign="center" o:hrstd="t" o:hr="t"/>
        </w:pict>
      </w:r>
    </w:p>
    <w:bookmarkEnd w:id="15"/>
    <w:bookmarkStart w:id="16" w:name="algorithm-pseudocode"/>
    <w:p>
      <w:pPr>
        <w:pStyle w:val="Heading2"/>
      </w:pPr>
      <w:r>
        <w:t xml:space="preserve">3.4 Algorithm Pseudocode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generate_feed(user, all_videos, engagement_matrix, k_neighbors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feed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Get Similar Users (Pre-computed)</w:t>
      </w:r>
      <w:r>
        <w:br/>
      </w:r>
      <w:r>
        <w:rPr>
          <w:rStyle w:val="NormalTok"/>
        </w:rPr>
        <w:t xml:space="preserve">    similar_users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get_top_k_similar_users(user, engagement_matrix, k_neighbors)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video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all_videos: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Skip watched/disliked videos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has_watched(user, video):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Content Score</w:t>
      </w:r>
      <w:r>
        <w:br/>
      </w:r>
      <w:r>
        <w:rPr>
          <w:rStyle w:val="NormalTok"/>
        </w:rPr>
        <w:t xml:space="preserve">        s_cat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video.category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s_tag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(user.tags)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(video.tags))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(user.tags),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s_cat)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s_tag)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Collab Score</w:t>
      </w:r>
      <w:r>
        <w:br/>
      </w:r>
      <w:r>
        <w:rPr>
          <w:rStyle w:val="NormalTok"/>
        </w:rPr>
        <w:t xml:space="preserve">        s_collab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weight_sum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neighbor, sim_score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similar_users: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neighbor.liked(video):</w:t>
      </w:r>
      <w:r>
        <w:br/>
      </w:r>
      <w:r>
        <w:rPr>
          <w:rStyle w:val="NormalTok"/>
        </w:rPr>
        <w:t xml:space="preserve">                s_collab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sim_score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    weight_sum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sim_score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weight_sum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s_collab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weight_sum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Trending Score (Pre-computed)</w:t>
      </w:r>
      <w:r>
        <w:br/>
      </w:r>
      <w:r>
        <w:rPr>
          <w:rStyle w:val="NormalTok"/>
        </w:rPr>
        <w:t xml:space="preserve">        s_trending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get_normalized_trending_score(video)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Final Ranking</w:t>
      </w:r>
      <w:r>
        <w:br/>
      </w:r>
      <w:r>
        <w:rPr>
          <w:rStyle w:val="NormalTok"/>
        </w:rPr>
        <w:t xml:space="preserve">        s_final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s_content)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s_collab)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s_trending)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feed.append({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: video,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s_final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descending by score</w:t>
      </w:r>
      <w:r>
        <w:br/>
      </w:r>
      <w:r>
        <w:rPr>
          <w:rStyle w:val="NormalTok"/>
        </w:rPr>
        <w:t xml:space="preserve">    feed.sort(key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Apply Diversity Penalty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apply_diversity_reranking(feed)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2026-05-02T13:31:54Z</dcterms:created>
  <dcterms:modified xsi:type="dcterms:W3CDTF">2026-05-02T13:31:54Z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