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09  |  DewLeaf™  |  Recovery Towel Collection</w:t>
      </w:r>
    </w:p>
    <w:p>
      <w:pPr>
        <w:spacing w:after="80"/>
        <w:jc w:val="center"/>
      </w:pPr>
      <w:r>
        <w:rPr>
          <w:rFonts w:ascii="Arial" w:cs="Arial" w:eastAsia="Arial" w:hAnsi="Arial"/>
          <w:b/>
          <w:bCs/>
          <w:color w:val="2D6A4F"/>
          <w:sz w:val="26"/>
          <w:szCs w:val="26"/>
        </w:rPr>
        <w:t xml:space="preserve">MRP: ₹TBC</w:t>
      </w:r>
    </w:p>
    <w:p>
      <w:pPr>
        <w:spacing w:after="80"/>
        <w:jc w:val="center"/>
      </w:pPr>
      <w:r>
        <w:rPr>
          <w:rFonts w:ascii="Arial" w:cs="Arial" w:eastAsia="Arial" w:hAnsi="Arial"/>
          <w:i/>
          <w:iCs/>
          <w:color w:val="888888"/>
          <w:sz w:val="22"/>
          <w:szCs w:val="22"/>
        </w:rPr>
        <w:t xml:space="preserve">Available Colours: Camellia  |  Aparajita  |  Magnolia  |  Jade Vine</w:t>
      </w:r>
    </w:p>
    <w:p>
      <w:pPr>
        <w:spacing w:after="240"/>
        <w:jc w:val="center"/>
      </w:pPr>
      <w:r>
        <w:rPr>
          <w:rFonts w:ascii="Arial" w:cs="Arial" w:eastAsia="Arial" w:hAnsi="Arial"/>
          <w:i/>
          <w:iCs/>
          <w:color w:val="888888"/>
          <w:sz w:val="22"/>
          <w:szCs w:val="22"/>
        </w:rPr>
        <w:t xml:space="preserve">Dimensions: 12 inches × 24 inches  |  Skin-Friendly  |  Quick Drying</w:t>
      </w:r>
    </w:p>
    <w:p>
      <w:pPr>
        <w:spacing w:after="600"/>
        <w:jc w:val="center"/>
      </w:pPr>
      <w:r>
        <w:rPr>
          <w:rFonts w:ascii="Georgia" w:cs="Georgia" w:eastAsia="Georgia" w:hAnsi="Georgia"/>
          <w:b/>
          <w:bCs/>
          <w:i/>
          <w:iCs/>
          <w:color w:val="2D6A4F"/>
          <w:sz w:val="24"/>
          <w:szCs w:val="24"/>
        </w:rPr>
        <w:t xml:space="preserve">Fresh comfort with every use.</w:t>
      </w:r>
    </w:p>
    <w:p>
      <w:pPr>
        <w:jc w:val="center"/>
      </w:pPr>
      <w:r>
        <w:rPr>
          <w:rFonts w:ascii="Arial" w:cs="Arial" w:eastAsia="Arial" w:hAnsi="Arial"/>
          <w:i/>
          <w:iCs/>
          <w:color w:val="AAAAAA"/>
          <w:sz w:val="20"/>
          <w:szCs w:val="20"/>
        </w:rPr>
        <w:t xml:space="preserve">Softness  •  Hygiene  •  Everyday Care  •  On the Go</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(56 characters): </w:t>
      </w:r>
      <w:r>
        <w:rPr>
          <w:rFonts w:ascii="Arial" w:cs="Arial" w:eastAsia="Arial" w:hAnsi="Arial"/>
          <w:color w:val="444444"/>
          <w:sz w:val="22"/>
          <w:szCs w:val="22"/>
        </w:rPr>
        <w:t xml:space="preserve">DewLeaf Recovery Towel – Soft, Quick Dry, 4 Colours</w:t>
      </w:r>
    </w:p>
    <w:p>
      <w:pPr>
        <w:spacing w:after="80" w:before="60"/>
      </w:pPr>
      <w:r>
        <w:rPr>
          <w:rFonts w:ascii="Arial" w:cs="Arial" w:eastAsia="Arial" w:hAnsi="Arial"/>
          <w:b/>
          <w:bCs/>
          <w:color w:val="1A1A1A"/>
          <w:sz w:val="22"/>
          <w:szCs w:val="22"/>
        </w:rPr>
        <w:t xml:space="preserve">Meta Description (157 characters): </w:t>
      </w:r>
      <w:r>
        <w:rPr>
          <w:rFonts w:ascii="Arial" w:cs="Arial" w:eastAsia="Arial" w:hAnsi="Arial"/>
          <w:color w:val="444444"/>
          <w:sz w:val="22"/>
          <w:szCs w:val="22"/>
        </w:rPr>
        <w:t xml:space="preserve">Compact 12x24 inch recovery towel. Soft, highly absorbent, and quick-drying. Perfect for post-surgery care, daily hygiene, and on-the-go comfort.</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/products/dewleaf-recovery-towel-collection</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recovery towel</w:t>
      </w:r>
    </w:p>
    <w:p>
      <w:pPr>
        <w:pStyle w:val="ListParagraph"/>
        <w:numPr>
          <w:ilvl w:val="0"/>
          <w:numId w:val="2"/>
        </w:numPr>
        <w:spacing w:after="40" w:before="40"/>
      </w:pPr>
      <w:r>
        <w:rPr>
          <w:rFonts w:ascii="Arial" w:cs="Arial" w:eastAsia="Arial" w:hAnsi="Arial"/>
          <w:color w:val="333333"/>
          <w:sz w:val="22"/>
          <w:szCs w:val="22"/>
        </w:rPr>
        <w:t xml:space="preserve">soft hand towel India</w:t>
      </w:r>
    </w:p>
    <w:p>
      <w:pPr>
        <w:pStyle w:val="ListParagraph"/>
        <w:numPr>
          <w:ilvl w:val="0"/>
          <w:numId w:val="2"/>
        </w:numPr>
        <w:spacing w:after="40" w:before="40"/>
      </w:pPr>
      <w:r>
        <w:rPr>
          <w:rFonts w:ascii="Arial" w:cs="Arial" w:eastAsia="Arial" w:hAnsi="Arial"/>
          <w:color w:val="333333"/>
          <w:sz w:val="22"/>
          <w:szCs w:val="22"/>
        </w:rPr>
        <w:t xml:space="preserve">post-surgery towel</w:t>
      </w:r>
    </w:p>
    <w:p>
      <w:pPr>
        <w:pStyle w:val="ListParagraph"/>
        <w:numPr>
          <w:ilvl w:val="0"/>
          <w:numId w:val="2"/>
        </w:numPr>
        <w:spacing w:after="40" w:before="40"/>
      </w:pPr>
      <w:r>
        <w:rPr>
          <w:rFonts w:ascii="Arial" w:cs="Arial" w:eastAsia="Arial" w:hAnsi="Arial"/>
          <w:color w:val="333333"/>
          <w:sz w:val="22"/>
          <w:szCs w:val="22"/>
        </w:rPr>
        <w:t xml:space="preserve">quick dry towel sensitive skin</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compact hygiene towel</w:t>
      </w:r>
    </w:p>
    <w:p>
      <w:pPr>
        <w:pStyle w:val="ListParagraph"/>
        <w:numPr>
          <w:ilvl w:val="0"/>
          <w:numId w:val="2"/>
        </w:numPr>
        <w:spacing w:after="40" w:before="40"/>
      </w:pPr>
      <w:r>
        <w:rPr>
          <w:rFonts w:ascii="Arial" w:cs="Arial" w:eastAsia="Arial" w:hAnsi="Arial"/>
          <w:color w:val="333333"/>
          <w:sz w:val="22"/>
          <w:szCs w:val="22"/>
        </w:rPr>
        <w:t xml:space="preserve">travel towel soft</w:t>
      </w:r>
    </w:p>
    <w:p>
      <w:pPr>
        <w:pStyle w:val="ListParagraph"/>
        <w:numPr>
          <w:ilvl w:val="0"/>
          <w:numId w:val="2"/>
        </w:numPr>
        <w:spacing w:after="40" w:before="40"/>
      </w:pPr>
      <w:r>
        <w:rPr>
          <w:rFonts w:ascii="Arial" w:cs="Arial" w:eastAsia="Arial" w:hAnsi="Arial"/>
          <w:color w:val="333333"/>
          <w:sz w:val="22"/>
          <w:szCs w:val="22"/>
        </w:rPr>
        <w:t xml:space="preserve">daily care towel women</w:t>
      </w:r>
    </w:p>
    <w:p>
      <w:pPr>
        <w:pStyle w:val="ListParagraph"/>
        <w:numPr>
          <w:ilvl w:val="0"/>
          <w:numId w:val="2"/>
        </w:numPr>
        <w:spacing w:after="40" w:before="40"/>
      </w:pPr>
      <w:r>
        <w:rPr>
          <w:rFonts w:ascii="Arial" w:cs="Arial" w:eastAsia="Arial" w:hAnsi="Arial"/>
          <w:color w:val="333333"/>
          <w:sz w:val="22"/>
          <w:szCs w:val="22"/>
        </w:rPr>
        <w:t xml:space="preserve">skin-friendly reusable towel</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soft quick-dry recovery towel for post-surgery care India</w:t>
      </w:r>
    </w:p>
    <w:p>
      <w:pPr>
        <w:pStyle w:val="ListParagraph"/>
        <w:numPr>
          <w:ilvl w:val="0"/>
          <w:numId w:val="2"/>
        </w:numPr>
        <w:spacing w:after="40" w:before="40"/>
      </w:pPr>
      <w:r>
        <w:rPr>
          <w:rFonts w:ascii="Arial" w:cs="Arial" w:eastAsia="Arial" w:hAnsi="Arial"/>
          <w:color w:val="333333"/>
          <w:sz w:val="22"/>
          <w:szCs w:val="22"/>
        </w:rPr>
        <w:t xml:space="preserve">compact reusable towel for sensitive skin daily use</w:t>
      </w:r>
    </w:p>
    <w:p>
      <w:pPr>
        <w:pStyle w:val="ListParagraph"/>
        <w:numPr>
          <w:ilvl w:val="0"/>
          <w:numId w:val="2"/>
        </w:numPr>
        <w:spacing w:after="40" w:before="40"/>
      </w:pPr>
      <w:r>
        <w:rPr>
          <w:rFonts w:ascii="Arial" w:cs="Arial" w:eastAsia="Arial" w:hAnsi="Arial"/>
          <w:color w:val="333333"/>
          <w:sz w:val="22"/>
          <w:szCs w:val="22"/>
        </w:rPr>
        <w:t xml:space="preserve">gentle absorbent towel for personal care at home and travel</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DewLeaf™ — Recovery Towel Collection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A compact 12 × 24 inch recovery towel that is soft, highly absorbent, quick-drying, and gentle on sensitive skin. Available in four colours. Fresh comfort with every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DewLeaf is a compact recovery towel designed for post-surgery care, daily personal hygiene, and everyday use at home and on the go. At 12 inches by 24 inches, it is sized for the practical tasks that arise most frequently during recovery and daily care — drying hands, face, and sensitive areas, personal hygiene care, and the kind of everyday comfort moments that a full-size bath towel is too large for.</w:t>
      </w:r>
    </w:p>
    <w:p>
      <w:pPr>
        <w:spacing w:after="120" w:before="0"/>
      </w:pPr>
      <w:r>
        <w:t xml:space="preserve"/>
      </w:r>
    </w:p>
    <w:p>
      <w:pPr>
        <w:spacing w:after="120" w:before="60"/>
        <w:jc w:val="both"/>
      </w:pPr>
      <w:r>
        <w:rPr>
          <w:rFonts w:ascii="Arial" w:cs="Arial" w:eastAsia="Arial" w:hAnsi="Arial"/>
          <w:color w:val="333333"/>
          <w:sz w:val="22"/>
          <w:szCs w:val="22"/>
        </w:rPr>
        <w:t xml:space="preserve">The towel is made from the same herringbone-weave fabric as PetalWrap, the larger towel in the Nuvanaah comfort linen collection. It is soft and gentle against the skin, highly absorbent for its size, and designed to dry quickly after use — qualities that make it practical and hygienic for repeated daily use during recovery and beyond.</w:t>
      </w:r>
    </w:p>
    <w:p>
      <w:pPr>
        <w:spacing w:after="120" w:before="0"/>
      </w:pPr>
      <w:r>
        <w:t xml:space="preserve"/>
      </w:r>
    </w:p>
    <w:p>
      <w:pPr>
        <w:spacing w:after="120" w:before="60"/>
        <w:jc w:val="both"/>
      </w:pPr>
      <w:r>
        <w:rPr>
          <w:rFonts w:ascii="Arial" w:cs="Arial" w:eastAsia="Arial" w:hAnsi="Arial"/>
          <w:color w:val="333333"/>
          <w:sz w:val="22"/>
          <w:szCs w:val="22"/>
        </w:rPr>
        <w:t xml:space="preserve">DewLeaf is available in the same four colours as PetalWrap: Camellia, Aparajita, Magnolia, and Jade Vine. Owning both products in the same colour creates a coordinated everyday care set. Owning them in different colours allows for functional differentiation — one colour for face and one for hands, for example — while keeping both visually within the same considered aesthetic.</w:t>
      </w:r>
    </w:p>
    <w:p>
      <w:pPr>
        <w:spacing w:after="120" w:before="0"/>
      </w:pPr>
      <w:r>
        <w:t xml:space="preserve"/>
      </w:r>
    </w:p>
    <w:p>
      <w:pPr>
        <w:spacing w:after="120" w:before="60"/>
        <w:jc w:val="both"/>
      </w:pPr>
      <w:r>
        <w:rPr>
          <w:rFonts w:ascii="Arial" w:cs="Arial" w:eastAsia="Arial" w:hAnsi="Arial"/>
          <w:color w:val="333333"/>
          <w:sz w:val="22"/>
          <w:szCs w:val="22"/>
        </w:rPr>
        <w:t xml:space="preserve">Lightweight and compact enough to fold into a small square and carry in a bag, DewLeaf is genuinely portable in a way that full-size towels are not. It is the towel for appointments, for hospital visits, for travel, and for the moments during any day when a small, soft, clean towel is exactly what is needed and nothing else.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Dew is one of nature’s quietest phenomena. It appears overnight without announcement, in small amounts, in exactly the places where it is needed. It is fresh. It is clean. It is cool against the skin. And it disappears without residue — gentle in its presence and gentle in its departure.</w:t>
      </w:r>
    </w:p>
    <w:p>
      <w:pPr>
        <w:spacing w:after="120" w:before="0"/>
      </w:pPr>
      <w:r>
        <w:t xml:space="preserve"/>
      </w:r>
    </w:p>
    <w:p>
      <w:pPr>
        <w:spacing w:after="120" w:before="60"/>
        <w:jc w:val="both"/>
      </w:pPr>
      <w:r>
        <w:rPr>
          <w:rFonts w:ascii="Arial" w:cs="Arial" w:eastAsia="Arial" w:hAnsi="Arial"/>
          <w:color w:val="333333"/>
          <w:sz w:val="22"/>
          <w:szCs w:val="22"/>
        </w:rPr>
        <w:t xml:space="preserve">DewLeaf takes its name from that image. The dew of morning on a leaf: the smallest useful amount of something pure and refreshing, held gently and offered without excess.</w:t>
      </w:r>
    </w:p>
    <w:p>
      <w:pPr>
        <w:spacing w:after="120" w:before="0"/>
      </w:pPr>
      <w:r>
        <w:t xml:space="preserve"/>
      </w:r>
    </w:p>
    <w:p>
      <w:pPr>
        <w:spacing w:after="120" w:before="60"/>
        <w:jc w:val="both"/>
      </w:pPr>
      <w:r>
        <w:rPr>
          <w:rFonts w:ascii="Arial" w:cs="Arial" w:eastAsia="Arial" w:hAnsi="Arial"/>
          <w:color w:val="333333"/>
          <w:sz w:val="22"/>
          <w:szCs w:val="22"/>
        </w:rPr>
        <w:t xml:space="preserve">A full-size bath towel does some things well. Drying the whole body after a shower is one of them. But daily personal care during recovery involves many moments that a full-size towel is simply not the right tool for. Drying the face after washing. Dabbing a wound dressing area clean. Wiping hands between tasks during personal care. Having a clean, soft, dedicated towel for face use. Carrying something to an appointment without needing a bag just for the towel.</w:t>
      </w:r>
    </w:p>
    <w:p>
      <w:pPr>
        <w:spacing w:after="120" w:before="0"/>
      </w:pPr>
      <w:r>
        <w:t xml:space="preserve"/>
      </w:r>
    </w:p>
    <w:p>
      <w:pPr>
        <w:spacing w:after="120" w:before="60"/>
        <w:jc w:val="both"/>
      </w:pPr>
      <w:r>
        <w:rPr>
          <w:rFonts w:ascii="Arial" w:cs="Arial" w:eastAsia="Arial" w:hAnsi="Arial"/>
          <w:color w:val="333333"/>
          <w:sz w:val="22"/>
          <w:szCs w:val="22"/>
        </w:rPr>
        <w:t xml:space="preserve">DewLeaf is designed for those moments. Not smaller as a compromise, but smaller as the right size for the job. Its 12 by 24 inch dimensions are large enough to be genuinely useful as a hand and face towel, compact enough to fold into a pocket or small bag, and lightweight enough to carry without it registering as additional weight.</w:t>
      </w:r>
    </w:p>
    <w:p>
      <w:pPr>
        <w:spacing w:after="120" w:before="0"/>
      </w:pPr>
      <w:r>
        <w:t xml:space="preserve"/>
      </w:r>
    </w:p>
    <w:p>
      <w:pPr>
        <w:spacing w:after="120" w:before="60"/>
        <w:jc w:val="both"/>
      </w:pPr>
      <w:r>
        <w:rPr>
          <w:rFonts w:ascii="Arial" w:cs="Arial" w:eastAsia="Arial" w:hAnsi="Arial"/>
          <w:color w:val="333333"/>
          <w:sz w:val="22"/>
          <w:szCs w:val="22"/>
        </w:rPr>
        <w:t xml:space="preserve">The fabric and weave are the same herringbone-weave material used for PetalWrap. The quality is not reduced by the size. The softness, the absorbency, the quick-drying properties — all are present in DewLeaf in exactly the same measure as in its larger companion. What changes is only the format.</w:t>
      </w:r>
    </w:p>
    <w:p>
      <w:pPr>
        <w:spacing w:after="120" w:before="0"/>
      </w:pPr>
      <w:r>
        <w:t xml:space="preserve"/>
      </w:r>
    </w:p>
    <w:p>
      <w:pPr>
        <w:spacing w:after="120" w:before="60"/>
        <w:jc w:val="both"/>
      </w:pPr>
      <w:r>
        <w:rPr>
          <w:rFonts w:ascii="Arial" w:cs="Arial" w:eastAsia="Arial" w:hAnsi="Arial"/>
          <w:color w:val="333333"/>
          <w:sz w:val="22"/>
          <w:szCs w:val="22"/>
        </w:rPr>
        <w:t xml:space="preserve">DewLeaf. Fresh comfort with every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The Right Size for Daily Personal Care</w:t>
      </w:r>
    </w:p>
    <w:p>
      <w:pPr>
        <w:spacing w:after="120" w:before="60"/>
        <w:jc w:val="both"/>
      </w:pPr>
      <w:r>
        <w:rPr>
          <w:rFonts w:ascii="Arial" w:cs="Arial" w:eastAsia="Arial" w:hAnsi="Arial"/>
          <w:color w:val="333333"/>
          <w:sz w:val="22"/>
          <w:szCs w:val="22"/>
        </w:rPr>
        <w:t xml:space="preserve">DewLeaf is 12 inches by 24 inches — the size of a generous hand towel and the most practical format for the daily personal care tasks that arise most frequently during recovery and everyday hygiene. It is large enough to be genuinely effective for face, hand, and targeted personal care, and small enough to fold flat and carry anywhere without a second thought.</w:t>
      </w:r>
    </w:p>
    <w:p>
      <w:pPr>
        <w:spacing w:after="100" w:before="280"/>
      </w:pPr>
      <w:r>
        <w:rPr>
          <w:rFonts w:ascii="Georgia" w:cs="Georgia" w:eastAsia="Georgia" w:hAnsi="Georgia"/>
          <w:b/>
          <w:bCs/>
          <w:color w:val="1A1A1A"/>
          <w:sz w:val="24"/>
          <w:szCs w:val="24"/>
        </w:rPr>
        <w:t xml:space="preserve">Soft and Gentle on Sensitive Skin</w:t>
      </w:r>
    </w:p>
    <w:p>
      <w:pPr>
        <w:spacing w:after="120" w:before="60"/>
        <w:jc w:val="both"/>
      </w:pPr>
      <w:r>
        <w:rPr>
          <w:rFonts w:ascii="Arial" w:cs="Arial" w:eastAsia="Arial" w:hAnsi="Arial"/>
          <w:color w:val="333333"/>
          <w:sz w:val="22"/>
          <w:szCs w:val="22"/>
        </w:rPr>
        <w:t xml:space="preserve">The herringbone-weave fabric is soft against the skin from first use. For women whose skin may be sensitive in specific areas following surgery or treatment, a towel that makes daily personal care more comfortable rather than more irritating is a meaningful practical choice. DewLeaf is designed to be that choice.</w:t>
      </w:r>
    </w:p>
    <w:p>
      <w:pPr>
        <w:spacing w:after="100" w:before="280"/>
      </w:pPr>
      <w:r>
        <w:rPr>
          <w:rFonts w:ascii="Georgia" w:cs="Georgia" w:eastAsia="Georgia" w:hAnsi="Georgia"/>
          <w:b/>
          <w:bCs/>
          <w:color w:val="1A1A1A"/>
          <w:sz w:val="24"/>
          <w:szCs w:val="24"/>
        </w:rPr>
        <w:t xml:space="preserve">Highly Absorbent for Its Size</w:t>
      </w:r>
    </w:p>
    <w:p>
      <w:pPr>
        <w:spacing w:after="120" w:before="60"/>
        <w:jc w:val="both"/>
      </w:pPr>
      <w:r>
        <w:rPr>
          <w:rFonts w:ascii="Arial" w:cs="Arial" w:eastAsia="Arial" w:hAnsi="Arial"/>
          <w:color w:val="333333"/>
          <w:sz w:val="22"/>
          <w:szCs w:val="22"/>
        </w:rPr>
        <w:t xml:space="preserve">The herringbone weave structure produces a fabric surface with more contact points per square inch than plain-weave alternatives. This means DewLeaf absorbs moisture effectively despite its compact dimensions — it performs the function of a personal care towel without requiring multiple passes or leaving skin feeling incompletely dried.</w:t>
      </w:r>
    </w:p>
    <w:p>
      <w:pPr>
        <w:spacing w:after="100" w:before="280"/>
      </w:pPr>
      <w:r>
        <w:rPr>
          <w:rFonts w:ascii="Georgia" w:cs="Georgia" w:eastAsia="Georgia" w:hAnsi="Georgia"/>
          <w:b/>
          <w:bCs/>
          <w:color w:val="1A1A1A"/>
          <w:sz w:val="24"/>
          <w:szCs w:val="24"/>
        </w:rPr>
        <w:t xml:space="preserve">Quick Drying for Daily Hygiene</w:t>
      </w:r>
    </w:p>
    <w:p>
      <w:pPr>
        <w:spacing w:after="120" w:before="60"/>
        <w:jc w:val="both"/>
      </w:pPr>
      <w:r>
        <w:rPr>
          <w:rFonts w:ascii="Arial" w:cs="Arial" w:eastAsia="Arial" w:hAnsi="Arial"/>
          <w:color w:val="333333"/>
          <w:sz w:val="22"/>
          <w:szCs w:val="22"/>
        </w:rPr>
        <w:t xml:space="preserve">A personal care towel used multiple times per day needs to dry between uses to remain hygienic. DewLeaf’s lightweight construction and the natural properties of its herringbone-weave fabric allow it to dry quickly when hung open after use, which reduces the bacterial growth that comes with towels that stay damp for extended periods. For a towel used in post-surgery care where hygiene is particularly important, quick drying is not just a convenience — it is a hygiene requirement.</w:t>
      </w:r>
    </w:p>
    <w:p>
      <w:pPr>
        <w:spacing w:after="100" w:before="280"/>
      </w:pPr>
      <w:r>
        <w:rPr>
          <w:rFonts w:ascii="Georgia" w:cs="Georgia" w:eastAsia="Georgia" w:hAnsi="Georgia"/>
          <w:b/>
          <w:bCs/>
          <w:color w:val="1A1A1A"/>
          <w:sz w:val="24"/>
          <w:szCs w:val="24"/>
        </w:rPr>
        <w:t xml:space="preserve">Reusable and Washable</w:t>
      </w:r>
    </w:p>
    <w:p>
      <w:pPr>
        <w:spacing w:after="120" w:before="60"/>
        <w:jc w:val="both"/>
      </w:pPr>
      <w:r>
        <w:rPr>
          <w:rFonts w:ascii="Arial" w:cs="Arial" w:eastAsia="Arial" w:hAnsi="Arial"/>
          <w:color w:val="333333"/>
          <w:sz w:val="22"/>
          <w:szCs w:val="22"/>
        </w:rPr>
        <w:t xml:space="preserve">DewLeaf is designed for repeated daily use and regular washing. It holds its softness and absorbency through regular laundering, which makes it economical and sustainable over extended use. Being reusable also makes it a more practical and less wasteful choice than disposable alternatives for daily personal care.</w:t>
      </w:r>
    </w:p>
    <w:p>
      <w:pPr>
        <w:spacing w:after="100" w:before="280"/>
      </w:pPr>
      <w:r>
        <w:rPr>
          <w:rFonts w:ascii="Georgia" w:cs="Georgia" w:eastAsia="Georgia" w:hAnsi="Georgia"/>
          <w:b/>
          <w:bCs/>
          <w:color w:val="1A1A1A"/>
          <w:sz w:val="24"/>
          <w:szCs w:val="24"/>
        </w:rPr>
        <w:t xml:space="preserve">Folds Flat and Travels Easily</w:t>
      </w:r>
    </w:p>
    <w:p>
      <w:pPr>
        <w:spacing w:after="120" w:before="60"/>
        <w:jc w:val="both"/>
      </w:pPr>
      <w:r>
        <w:rPr>
          <w:rFonts w:ascii="Arial" w:cs="Arial" w:eastAsia="Arial" w:hAnsi="Arial"/>
          <w:color w:val="333333"/>
          <w:sz w:val="22"/>
          <w:szCs w:val="22"/>
        </w:rPr>
        <w:t xml:space="preserve">DewLeaf folds into a small, flat square that adds almost nothing to the weight or volume of a bag. It is the towel to carry to appointments, to pack for travel, to keep in a handbag for the days when a small soft towel would be useful and nothing else on hand qualifies. Its portability is one of the most frequently appreciated qualities among the women who use it.</w:t>
      </w:r>
    </w:p>
    <w:p>
      <w:pPr>
        <w:spacing w:after="100" w:before="280"/>
      </w:pPr>
      <w:r>
        <w:rPr>
          <w:rFonts w:ascii="Georgia" w:cs="Georgia" w:eastAsia="Georgia" w:hAnsi="Georgia"/>
          <w:b/>
          <w:bCs/>
          <w:color w:val="1A1A1A"/>
          <w:sz w:val="24"/>
          <w:szCs w:val="24"/>
        </w:rPr>
        <w:t xml:space="preserve">Matches PetalWrap for a Complete Set</w:t>
      </w:r>
    </w:p>
    <w:p>
      <w:pPr>
        <w:spacing w:after="120" w:before="60"/>
        <w:jc w:val="both"/>
      </w:pPr>
      <w:r>
        <w:rPr>
          <w:rFonts w:ascii="Arial" w:cs="Arial" w:eastAsia="Arial" w:hAnsi="Arial"/>
          <w:color w:val="333333"/>
          <w:sz w:val="22"/>
          <w:szCs w:val="22"/>
        </w:rPr>
        <w:t xml:space="preserve">DewLeaf is available in the same four colours as PetalWrap. Choosing the same colour in both creates a coordinated everyday care set. Choosing different colours allows for visual differentiation between face and hand use. Either way, both products belong to the same considered design family and look equally deliberate together.</w:t>
      </w:r>
    </w:p>
    <w:p>
      <w:pPr>
        <w:spacing w:after="100" w:before="280"/>
      </w:pPr>
      <w:r>
        <w:rPr>
          <w:rFonts w:ascii="Georgia" w:cs="Georgia" w:eastAsia="Georgia" w:hAnsi="Georgia"/>
          <w:b/>
          <w:bCs/>
          <w:color w:val="1A1A1A"/>
          <w:sz w:val="24"/>
          <w:szCs w:val="24"/>
        </w:rPr>
        <w:t xml:space="preserve">Fresh and Hygienic with Every Use</w:t>
      </w:r>
    </w:p>
    <w:p>
      <w:pPr>
        <w:spacing w:after="120" w:before="60"/>
        <w:jc w:val="both"/>
      </w:pPr>
      <w:r>
        <w:rPr>
          <w:rFonts w:ascii="Arial" w:cs="Arial" w:eastAsia="Arial" w:hAnsi="Arial"/>
          <w:color w:val="333333"/>
          <w:sz w:val="22"/>
          <w:szCs w:val="22"/>
        </w:rPr>
        <w:t xml:space="preserve">The combination of quick drying, regular washability, and soft skin-friendly material means each use of DewLeaf starts fresh. There is no build-up of moisture, no accumulation of residue, no concern about hygiene between uses when the towel is cared for correctly. Fresh comfort with every use is not just the product’s tagline. It is the design specification.</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Gentle Care for Post-Surgery Skin</w:t>
      </w:r>
    </w:p>
    <w:p>
      <w:pPr>
        <w:spacing w:after="120" w:before="60"/>
        <w:jc w:val="both"/>
      </w:pPr>
      <w:r>
        <w:rPr>
          <w:rFonts w:ascii="Arial" w:cs="Arial" w:eastAsia="Arial" w:hAnsi="Arial"/>
          <w:color w:val="333333"/>
          <w:sz w:val="22"/>
          <w:szCs w:val="22"/>
        </w:rPr>
        <w:t xml:space="preserve">Following breast surgery, the skin around the chest, underarm, and arm on the treated side may be sensitive for weeks or months. Daily personal care — washing and drying the face, hands, and body in stages — involves repeated contact with towel fabric against areas that may be reactive. DewLeaf’s soft herringbone-weave fabric reduces this contact friction compared to standard cotton towels. The difference is not dramatic in any single use, but over the multiple daily touchpoints that personal care during recovery involves, softer contact accumulates into meaningfully less irritation.</w:t>
      </w:r>
    </w:p>
    <w:p>
      <w:pPr>
        <w:spacing w:after="100" w:before="280"/>
      </w:pPr>
      <w:r>
        <w:rPr>
          <w:rFonts w:ascii="Georgia" w:cs="Georgia" w:eastAsia="Georgia" w:hAnsi="Georgia"/>
          <w:b/>
          <w:bCs/>
          <w:color w:val="1A1A1A"/>
          <w:sz w:val="24"/>
          <w:szCs w:val="24"/>
        </w:rPr>
        <w:t xml:space="preserve">A Hygienic Daily-Use Towel That Dries Between Uses</w:t>
      </w:r>
    </w:p>
    <w:p>
      <w:pPr>
        <w:spacing w:after="120" w:before="60"/>
        <w:jc w:val="both"/>
      </w:pPr>
      <w:r>
        <w:rPr>
          <w:rFonts w:ascii="Arial" w:cs="Arial" w:eastAsia="Arial" w:hAnsi="Arial"/>
          <w:color w:val="333333"/>
          <w:sz w:val="22"/>
          <w:szCs w:val="22"/>
        </w:rPr>
        <w:t xml:space="preserve">During post-surgical recovery, maintaining good hygiene in personal care is not optional. Using a towel that stays damp between uses, that takes hours to dry on a bathroom rail, or that needs to be changed more frequently than a regular laundry schedule allows is a real practical problem. DewLeaf dries quickly when hung open after use, which means it is ready for the next use before the next use arrives. For a towel used multiple times daily in post-surgical personal care, this quick-drying quality has direct hygiene implications.</w:t>
      </w:r>
    </w:p>
    <w:p>
      <w:pPr>
        <w:spacing w:after="100" w:before="280"/>
      </w:pPr>
      <w:r>
        <w:rPr>
          <w:rFonts w:ascii="Georgia" w:cs="Georgia" w:eastAsia="Georgia" w:hAnsi="Georgia"/>
          <w:b/>
          <w:bCs/>
          <w:color w:val="1A1A1A"/>
          <w:sz w:val="24"/>
          <w:szCs w:val="24"/>
        </w:rPr>
        <w:t xml:space="preserve">Always Available When You Need It</w:t>
      </w:r>
    </w:p>
    <w:p>
      <w:pPr>
        <w:spacing w:after="120" w:before="60"/>
        <w:jc w:val="both"/>
      </w:pPr>
      <w:r>
        <w:rPr>
          <w:rFonts w:ascii="Arial" w:cs="Arial" w:eastAsia="Arial" w:hAnsi="Arial"/>
          <w:color w:val="333333"/>
          <w:sz w:val="22"/>
          <w:szCs w:val="22"/>
        </w:rPr>
        <w:t xml:space="preserve">DewLeaf is compact enough to be carried everywhere and lightweight enough that carrying it costs nothing. For women who are attending frequent appointments during recovery, who are making short trips, or who simply want a soft, clean personal towel available whenever they need one rather than only when they are at home, DewLeaf makes that possible. It folds to approximately the size of a folded handkerchief and weighs almost nothing.</w:t>
      </w:r>
    </w:p>
    <w:p>
      <w:pPr>
        <w:spacing w:after="100" w:before="280"/>
      </w:pPr>
      <w:r>
        <w:rPr>
          <w:rFonts w:ascii="Georgia" w:cs="Georgia" w:eastAsia="Georgia" w:hAnsi="Georgia"/>
          <w:b/>
          <w:bCs/>
          <w:color w:val="1A1A1A"/>
          <w:sz w:val="24"/>
          <w:szCs w:val="24"/>
        </w:rPr>
        <w:t xml:space="preserve">An Affordable, Reusable Alternative to Disposables</w:t>
      </w:r>
    </w:p>
    <w:p>
      <w:pPr>
        <w:spacing w:after="120" w:before="60"/>
        <w:jc w:val="both"/>
      </w:pPr>
      <w:r>
        <w:rPr>
          <w:rFonts w:ascii="Arial" w:cs="Arial" w:eastAsia="Arial" w:hAnsi="Arial"/>
          <w:color w:val="333333"/>
          <w:sz w:val="22"/>
          <w:szCs w:val="22"/>
        </w:rPr>
        <w:t xml:space="preserve">Single-use disposable towels are sometimes used during recovery for convenience and hygiene. Over the course of a recovery period that may extend for weeks or months, the cumulative cost of disposables is significant. DewLeaf is reusable, washable, and designed to last through many months of regular use. Replacing disposables with DewLeaf over that period provides meaningfully better comfort — softer fabric, more absorbency, better drying performance — at a lower total cost.</w:t>
      </w:r>
    </w:p>
    <w:p>
      <w:pPr>
        <w:spacing w:after="100" w:before="280"/>
      </w:pPr>
      <w:r>
        <w:rPr>
          <w:rFonts w:ascii="Georgia" w:cs="Georgia" w:eastAsia="Georgia" w:hAnsi="Georgia"/>
          <w:b/>
          <w:bCs/>
          <w:color w:val="1A1A1A"/>
          <w:sz w:val="24"/>
          <w:szCs w:val="24"/>
        </w:rPr>
        <w:t xml:space="preserve">A Personal Care Object That Feels Considered</w:t>
      </w:r>
    </w:p>
    <w:p>
      <w:pPr>
        <w:spacing w:after="120" w:before="60"/>
        <w:jc w:val="both"/>
      </w:pPr>
      <w:r>
        <w:rPr>
          <w:rFonts w:ascii="Arial" w:cs="Arial" w:eastAsia="Arial" w:hAnsi="Arial"/>
          <w:color w:val="333333"/>
          <w:sz w:val="22"/>
          <w:szCs w:val="22"/>
        </w:rPr>
        <w:t xml:space="preserve">Recovery involves a great deal of interaction with functional, clinical objects. DewLeaf is a functional object that is also a beautiful one. The four colour options, the quality of the herringbone weave, and the softness of the fabric mean that reaching for DewLeaf each day is a small but genuine moment of choosing something that was made with care rather than simply reaching for whatever is to hand. That quality of daily interaction with chosen, beautiful objects contributes to a sense of normality and personal agency during a period when both can feel reduced.</w:t>
      </w:r>
    </w:p>
    <w:p>
      <w:pPr>
        <w:spacing w:after="100" w:before="280"/>
      </w:pPr>
      <w:r>
        <w:rPr>
          <w:rFonts w:ascii="Georgia" w:cs="Georgia" w:eastAsia="Georgia" w:hAnsi="Georgia"/>
          <w:b/>
          <w:bCs/>
          <w:color w:val="1A1A1A"/>
          <w:sz w:val="24"/>
          <w:szCs w:val="24"/>
        </w:rPr>
        <w:t xml:space="preserve">Works for the Whole Family</w:t>
      </w:r>
    </w:p>
    <w:p>
      <w:pPr>
        <w:spacing w:after="120" w:before="60"/>
        <w:jc w:val="both"/>
      </w:pPr>
      <w:r>
        <w:rPr>
          <w:rFonts w:ascii="Arial" w:cs="Arial" w:eastAsia="Arial" w:hAnsi="Arial"/>
          <w:color w:val="333333"/>
          <w:sz w:val="22"/>
          <w:szCs w:val="22"/>
        </w:rPr>
        <w:t xml:space="preserve">While DewLeaf is designed specifically with post-surgical recovery and personal care in mind, its qualities — soft, absorbent, quick-drying, compact — make it an excellent everyday hand and face towel for the wider household. Once recovery is complete, DewLeaf does not become a redundant product. It becomes the best small towel in the bathroom.</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Herringbone-Weave Fabric</w:t>
      </w:r>
    </w:p>
    <w:p>
      <w:pPr>
        <w:spacing w:after="120" w:before="60"/>
        <w:jc w:val="both"/>
      </w:pPr>
      <w:r>
        <w:rPr>
          <w:rFonts w:ascii="Arial" w:cs="Arial" w:eastAsia="Arial" w:hAnsi="Arial"/>
          <w:color w:val="333333"/>
          <w:sz w:val="22"/>
          <w:szCs w:val="22"/>
        </w:rPr>
        <w:t xml:space="preserve">DewLeaf is made from the same herringbone-weave fabric as PetalWrap. The herringbone pattern — a series of interlocked diagonal lines visible across the surface — gives the fabric both visual texture and a structure that is more absorbent and more resilient through washing than plain-weave alternatives. The dimensional surface of the herringbone weave creates more contact points per square inch with the skin, which improves moisture absorption per unit area.</w:t>
      </w:r>
    </w:p>
    <w:p>
      <w:pPr>
        <w:spacing w:after="120" w:before="0"/>
      </w:pPr>
      <w:r>
        <w:t xml:space="preserve"/>
      </w:r>
    </w:p>
    <w:p>
      <w:pPr>
        <w:spacing w:after="120" w:before="60"/>
        <w:jc w:val="both"/>
      </w:pPr>
      <w:r>
        <w:rPr>
          <w:rFonts w:ascii="Arial" w:cs="Arial" w:eastAsia="Arial" w:hAnsi="Arial"/>
          <w:color w:val="333333"/>
          <w:sz w:val="22"/>
          <w:szCs w:val="22"/>
        </w:rPr>
        <w:t xml:space="preserve">The fabric is soft against the skin from first use. The weave structure maintains its integrity through regular machine and hand washing, which means the towel holds its form, its softness, and its absorbency through many months of daily use when cared for correctly.</w:t>
      </w:r>
    </w:p>
    <w:p>
      <w:pPr>
        <w:spacing w:after="100" w:before="280"/>
      </w:pPr>
      <w:r>
        <w:rPr>
          <w:rFonts w:ascii="Georgia" w:cs="Georgia" w:eastAsia="Georgia" w:hAnsi="Georgia"/>
          <w:b/>
          <w:bCs/>
          <w:color w:val="1A1A1A"/>
          <w:sz w:val="24"/>
          <w:szCs w:val="24"/>
        </w:rPr>
        <w:t xml:space="preserve">Skin-Friendly Material</w:t>
      </w:r>
    </w:p>
    <w:p>
      <w:pPr>
        <w:spacing w:after="120" w:before="60"/>
        <w:jc w:val="both"/>
      </w:pPr>
      <w:r>
        <w:rPr>
          <w:rFonts w:ascii="Arial" w:cs="Arial" w:eastAsia="Arial" w:hAnsi="Arial"/>
          <w:color w:val="333333"/>
          <w:sz w:val="22"/>
          <w:szCs w:val="22"/>
        </w:rPr>
        <w:t xml:space="preserve">The material is selected for its suitability for regular contact with facial and body skin, including skin that may be sensitive during and following surgical recovery. The fabric does not have rough surface finishing or loose fiber shedding that could cause irritation to sensitive areas.</w:t>
      </w:r>
    </w:p>
    <w:p>
      <w:pPr>
        <w:spacing w:after="100" w:before="280"/>
      </w:pPr>
      <w:r>
        <w:rPr>
          <w:rFonts w:ascii="Georgia" w:cs="Georgia" w:eastAsia="Georgia" w:hAnsi="Georgia"/>
          <w:b/>
          <w:bCs/>
          <w:color w:val="1A1A1A"/>
          <w:sz w:val="24"/>
          <w:szCs w:val="24"/>
        </w:rPr>
        <w:t xml:space="preserve">Quick-Drying Construction</w:t>
      </w:r>
    </w:p>
    <w:p>
      <w:pPr>
        <w:spacing w:after="120" w:before="60"/>
        <w:jc w:val="both"/>
      </w:pPr>
      <w:r>
        <w:rPr>
          <w:rFonts w:ascii="Arial" w:cs="Arial" w:eastAsia="Arial" w:hAnsi="Arial"/>
          <w:color w:val="333333"/>
          <w:sz w:val="22"/>
          <w:szCs w:val="22"/>
        </w:rPr>
        <w:t xml:space="preserve">The lightweight construction of DewLeaf and the structure of the herringbone weave together produce a towel that releases moisture quickly when hung open after use. This quick-drying property is a function of both the weight of the fabric per square inch and the air permeability of the woven structure, which allows moisture to evaporate rather than being held within dense fabric layers.</w:t>
      </w:r>
    </w:p>
    <w:p>
      <w:pPr>
        <w:spacing w:after="100" w:before="280"/>
      </w:pPr>
      <w:r>
        <w:rPr>
          <w:rFonts w:ascii="Georgia" w:cs="Georgia" w:eastAsia="Georgia" w:hAnsi="Georgia"/>
          <w:b/>
          <w:bCs/>
          <w:color w:val="1A1A1A"/>
          <w:sz w:val="24"/>
          <w:szCs w:val="24"/>
        </w:rPr>
        <w:t xml:space="preserve">Dimensions</w:t>
      </w:r>
    </w:p>
    <w:p>
      <w:pPr>
        <w:spacing w:after="80" w:before="60"/>
      </w:pPr>
      <w:r>
        <w:rPr>
          <w:rFonts w:ascii="Arial" w:cs="Arial" w:eastAsia="Arial" w:hAnsi="Arial"/>
          <w:b/>
          <w:bCs/>
          <w:color w:val="1A1A1A"/>
          <w:sz w:val="22"/>
          <w:szCs w:val="22"/>
        </w:rPr>
        <w:t xml:space="preserve">Length: </w:t>
      </w:r>
      <w:r>
        <w:rPr>
          <w:rFonts w:ascii="Arial" w:cs="Arial" w:eastAsia="Arial" w:hAnsi="Arial"/>
          <w:color w:val="444444"/>
          <w:sz w:val="22"/>
          <w:szCs w:val="22"/>
        </w:rPr>
        <w:t xml:space="preserve">24 inches (approximately 61 centimetres)</w:t>
      </w:r>
    </w:p>
    <w:p>
      <w:pPr>
        <w:spacing w:after="80" w:before="60"/>
      </w:pPr>
      <w:r>
        <w:rPr>
          <w:rFonts w:ascii="Arial" w:cs="Arial" w:eastAsia="Arial" w:hAnsi="Arial"/>
          <w:b/>
          <w:bCs/>
          <w:color w:val="1A1A1A"/>
          <w:sz w:val="22"/>
          <w:szCs w:val="22"/>
        </w:rPr>
        <w:t xml:space="preserve">Width: </w:t>
      </w:r>
      <w:r>
        <w:rPr>
          <w:rFonts w:ascii="Arial" w:cs="Arial" w:eastAsia="Arial" w:hAnsi="Arial"/>
          <w:color w:val="444444"/>
          <w:sz w:val="22"/>
          <w:szCs w:val="22"/>
        </w:rPr>
        <w:t xml:space="preserve">12 inches (approximately 30 centimetres)</w:t>
      </w:r>
    </w:p>
    <w:p>
      <w:pPr>
        <w:spacing w:after="120" w:before="0"/>
      </w:pPr>
      <w:r>
        <w:t xml:space="preserve"/>
      </w:r>
    </w:p>
    <w:p>
      <w:pPr>
        <w:spacing w:after="120" w:before="60"/>
        <w:jc w:val="both"/>
      </w:pPr>
      <w:r>
        <w:rPr>
          <w:rFonts w:ascii="Arial" w:cs="Arial" w:eastAsia="Arial" w:hAnsi="Arial"/>
          <w:color w:val="333333"/>
          <w:sz w:val="22"/>
          <w:szCs w:val="22"/>
        </w:rPr>
        <w:t xml:space="preserve">These dimensions make DewLeaf the size of a generously proportioned hand towel. Large enough to be effective for face, hand, and personal care use; compact enough to fold flat and carry easily in a bag or pocket.</w:t>
      </w:r>
    </w:p>
    <w:p>
      <w:pPr>
        <w:spacing w:after="100" w:before="280"/>
      </w:pPr>
      <w:r>
        <w:rPr>
          <w:rFonts w:ascii="Georgia" w:cs="Georgia" w:eastAsia="Georgia" w:hAnsi="Georgia"/>
          <w:b/>
          <w:bCs/>
          <w:color w:val="1A1A1A"/>
          <w:sz w:val="24"/>
          <w:szCs w:val="24"/>
        </w:rPr>
        <w:t xml:space="preserve">Colour Consistency with PetalWrap</w:t>
      </w:r>
    </w:p>
    <w:p>
      <w:pPr>
        <w:spacing w:after="120" w:before="60"/>
        <w:jc w:val="both"/>
      </w:pPr>
      <w:r>
        <w:rPr>
          <w:rFonts w:ascii="Arial" w:cs="Arial" w:eastAsia="Arial" w:hAnsi="Arial"/>
          <w:color w:val="333333"/>
          <w:sz w:val="22"/>
          <w:szCs w:val="22"/>
        </w:rPr>
        <w:t xml:space="preserve">The four colours of DewLeaf — Camellia, Aparajita, Magnolia, and Jade Vine — are produced in the same fabric and to the same colour specification as the equivalent PetalWrap colours. This ensures the two products match when purchased in the same colour, creating a coordinated everyday care set.</w:t>
      </w:r>
    </w:p>
    <w:p>
      <w:pPr>
        <w:spacing w:after="100" w:before="280"/>
      </w:pPr>
      <w:r>
        <w:rPr>
          <w:rFonts w:ascii="Georgia" w:cs="Georgia" w:eastAsia="Georgia" w:hAnsi="Georgia"/>
          <w:b/>
          <w:bCs/>
          <w:color w:val="1A1A1A"/>
          <w:sz w:val="24"/>
          <w:szCs w:val="24"/>
        </w:rPr>
        <w:t xml:space="preserve">Edges and Finishing</w:t>
      </w:r>
    </w:p>
    <w:p>
      <w:pPr>
        <w:spacing w:after="120" w:before="60"/>
        <w:jc w:val="both"/>
      </w:pPr>
      <w:r>
        <w:rPr>
          <w:rFonts w:ascii="Arial" w:cs="Arial" w:eastAsia="Arial" w:hAnsi="Arial"/>
          <w:color w:val="333333"/>
          <w:sz w:val="22"/>
          <w:szCs w:val="22"/>
        </w:rPr>
        <w:t xml:space="preserve">DewLeaf is finished with clean, flat hemmed edges on all four sides. Unlike PetalWrap which has tassel-finished short ends, DewLeaf’s compact dimensions are suited to a clean hemmed finish that keeps the towel flat when folded and prevents any edge detail from affecting its portability or its suitability for precise personal care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Available Colours</w:t>
      </w:r>
    </w:p>
    <w:p>
      <w:pPr>
        <w:spacing w:after="120" w:before="0"/>
      </w:pPr>
      <w:r>
        <w:t xml:space="preserve"/>
      </w:r>
    </w:p>
    <w:p>
      <w:pPr>
        <w:spacing w:after="120" w:before="60"/>
        <w:jc w:val="both"/>
      </w:pPr>
      <w:r>
        <w:rPr>
          <w:rFonts w:ascii="Arial" w:cs="Arial" w:eastAsia="Arial" w:hAnsi="Arial"/>
          <w:color w:val="333333"/>
          <w:sz w:val="22"/>
          <w:szCs w:val="22"/>
        </w:rPr>
        <w:t xml:space="preserve">DewLeaf is available in the same four colours as PetalWrap: Camellia, Aparajita, Magnolia, and Jade Vine. The colours are produced in the same fabric and to the same specification, which means DewLeaf and PetalWrap match exactly when ordered in the same colour.</w:t>
      </w:r>
    </w:p>
    <w:p>
      <w:pPr>
        <w:spacing w:after="120" w:before="0"/>
      </w:pPr>
      <w:r>
        <w:t xml:space="preserve"/>
      </w:r>
    </w:p>
    <w:p>
      <w:pPr>
        <w:spacing w:after="100" w:before="280"/>
      </w:pPr>
      <w:r>
        <w:rPr>
          <w:rFonts w:ascii="Georgia" w:cs="Georgia" w:eastAsia="Georgia" w:hAnsi="Georgia"/>
          <w:b/>
          <w:bCs/>
          <w:color w:val="1A1A1A"/>
          <w:sz w:val="24"/>
          <w:szCs w:val="24"/>
        </w:rPr>
        <w:t xml:space="preserve">Camellia</w:t>
      </w:r>
    </w:p>
    <w:p>
      <w:pPr>
        <w:spacing w:after="120" w:before="60"/>
        <w:jc w:val="both"/>
      </w:pPr>
      <w:r>
        <w:rPr>
          <w:rFonts w:ascii="Arial" w:cs="Arial" w:eastAsia="Arial" w:hAnsi="Arial"/>
          <w:color w:val="333333"/>
          <w:sz w:val="22"/>
          <w:szCs w:val="22"/>
        </w:rPr>
        <w:t xml:space="preserve">A warm dusty rose inspired by the camellia bloom. In the herringbone weave the pink has a soft dimensional quality — warm and quietly luxurious. Camellia is the most classically feminine of the four options, bringing warmth and softness to any bathroom or personal care setting. It pairs naturally with whites, creams, and warm neutrals.</w:t>
      </w:r>
    </w:p>
    <w:p>
      <w:pPr>
        <w:spacing w:after="100" w:before="280"/>
      </w:pPr>
      <w:r>
        <w:rPr>
          <w:rFonts w:ascii="Georgia" w:cs="Georgia" w:eastAsia="Georgia" w:hAnsi="Georgia"/>
          <w:b/>
          <w:bCs/>
          <w:color w:val="1A1A1A"/>
          <w:sz w:val="24"/>
          <w:szCs w:val="24"/>
        </w:rPr>
        <w:t xml:space="preserve">Aparajita</w:t>
      </w:r>
    </w:p>
    <w:p>
      <w:pPr>
        <w:spacing w:after="120" w:before="60"/>
        <w:jc w:val="both"/>
      </w:pPr>
      <w:r>
        <w:rPr>
          <w:rFonts w:ascii="Arial" w:cs="Arial" w:eastAsia="Arial" w:hAnsi="Arial"/>
          <w:color w:val="333333"/>
          <w:sz w:val="22"/>
          <w:szCs w:val="22"/>
        </w:rPr>
        <w:t xml:space="preserve">A deep, saturated royal blue named after the Aparajita flower. In the herringbone weave the blue is rich and consistent, with the dimensional pattern giving the colour depth and visual complexity. Aparajita is the most confident and striking of the four options. It is the choice for women who want their personal care objects to feel bold and deliberate rather than quiet and neutral.</w:t>
      </w:r>
    </w:p>
    <w:p>
      <w:pPr>
        <w:spacing w:after="100" w:before="280"/>
      </w:pPr>
      <w:r>
        <w:rPr>
          <w:rFonts w:ascii="Georgia" w:cs="Georgia" w:eastAsia="Georgia" w:hAnsi="Georgia"/>
          <w:b/>
          <w:bCs/>
          <w:color w:val="1A1A1A"/>
          <w:sz w:val="24"/>
          <w:szCs w:val="24"/>
        </w:rPr>
        <w:t xml:space="preserve">Magnolia</w:t>
      </w:r>
    </w:p>
    <w:p>
      <w:pPr>
        <w:spacing w:after="120" w:before="60"/>
        <w:jc w:val="both"/>
      </w:pPr>
      <w:r>
        <w:rPr>
          <w:rFonts w:ascii="Arial" w:cs="Arial" w:eastAsia="Arial" w:hAnsi="Arial"/>
          <w:color w:val="333333"/>
          <w:sz w:val="22"/>
          <w:szCs w:val="22"/>
        </w:rPr>
        <w:t xml:space="preserve">A soft, warm blush — lighter and cooler in tone than Camellia, with the delicate quality of magnolia petals in early spring. In the herringbone weave Magnolia is luminous and refined, understated without being plain. It is the most versatile of the warmer tones and pairs naturally with almost any bathroom palette.</w:t>
      </w:r>
    </w:p>
    <w:p>
      <w:pPr>
        <w:spacing w:after="100" w:before="280"/>
      </w:pPr>
      <w:r>
        <w:rPr>
          <w:rFonts w:ascii="Georgia" w:cs="Georgia" w:eastAsia="Georgia" w:hAnsi="Georgia"/>
          <w:b/>
          <w:bCs/>
          <w:color w:val="1A1A1A"/>
          <w:sz w:val="24"/>
          <w:szCs w:val="24"/>
        </w:rPr>
        <w:t xml:space="preserve">Jade Vine</w:t>
      </w:r>
    </w:p>
    <w:p>
      <w:pPr>
        <w:spacing w:after="120" w:before="60"/>
        <w:jc w:val="both"/>
      </w:pPr>
      <w:r>
        <w:rPr>
          <w:rFonts w:ascii="Arial" w:cs="Arial" w:eastAsia="Arial" w:hAnsi="Arial"/>
          <w:color w:val="333333"/>
          <w:sz w:val="22"/>
          <w:szCs w:val="22"/>
        </w:rPr>
        <w:t xml:space="preserve">A soft, warm teal — the colour of jade stone and tropical water, with the freshness and vitality of the jade vine flower. In the herringbone weave Jade Vine has a luminous quality that gives it particular warmth. It is the most nature-aligned of the four options, with a calming, restorative character that suits both bathroom and recovery spaces.</w:t>
      </w:r>
    </w:p>
    <w:p>
      <w:pPr>
        <w:spacing w:after="120" w:before="0"/>
      </w:pPr>
      <w:r>
        <w:t xml:space="preserve"/>
      </w:r>
    </w:p>
    <w:p>
      <w:pPr>
        <w:spacing w:after="100" w:before="280"/>
      </w:pPr>
      <w:r>
        <w:rPr>
          <w:rFonts w:ascii="Georgia" w:cs="Georgia" w:eastAsia="Georgia" w:hAnsi="Georgia"/>
          <w:b/>
          <w:bCs/>
          <w:color w:val="1A1A1A"/>
          <w:sz w:val="24"/>
          <w:szCs w:val="24"/>
        </w:rPr>
        <w:t xml:space="preserve">Using Multiple Colours</w:t>
      </w:r>
    </w:p>
    <w:p>
      <w:pPr>
        <w:spacing w:after="120" w:before="60"/>
        <w:jc w:val="both"/>
      </w:pPr>
      <w:r>
        <w:rPr>
          <w:rFonts w:ascii="Arial" w:cs="Arial" w:eastAsia="Arial" w:hAnsi="Arial"/>
          <w:color w:val="333333"/>
          <w:sz w:val="22"/>
          <w:szCs w:val="22"/>
        </w:rPr>
        <w:t xml:space="preserve">Many women choose DewLeaf in two different colours to differentiate between face use and hand use without needing to label them. The Nuvanaah colour names make this simple: one Camellia for face, one Jade Vine for hands, for example. The four colours also allow DewLeaf to be coordinated with PetalWrap for a complete everyday care set in a chosen colour, or paired across the two products in complementary tones.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1 x DewLeaf Recovery Towel</w:t>
      </w:r>
    </w:p>
    <w:p>
      <w:pPr>
        <w:spacing w:after="120" w:before="60"/>
        <w:jc w:val="both"/>
      </w:pPr>
      <w:r>
        <w:rPr>
          <w:rFonts w:ascii="Arial" w:cs="Arial" w:eastAsia="Arial" w:hAnsi="Arial"/>
          <w:color w:val="333333"/>
          <w:sz w:val="22"/>
          <w:szCs w:val="22"/>
        </w:rPr>
        <w:t xml:space="preserve">One compact recovery towel in your chosen colour: Camellia, Aparajita, Magnolia, or Jade Vine. Constructed in herringbone-weave fabric with clean hemmed edges on all four sides. Dimensions: 24 inches in length, 12 inches in width. Ready to use after the first wash.</w:t>
      </w:r>
    </w:p>
    <w:p>
      <w:pPr>
        <w:spacing w:after="100" w:before="280"/>
      </w:pPr>
      <w:r>
        <w:rPr>
          <w:rFonts w:ascii="Georgia" w:cs="Georgia" w:eastAsia="Georgia" w:hAnsi="Georgia"/>
          <w:b/>
          <w:bCs/>
          <w:color w:val="1A1A1A"/>
          <w:sz w:val="24"/>
          <w:szCs w:val="24"/>
        </w:rPr>
        <w:t xml:space="preserve">Care Instructions Card</w:t>
      </w:r>
    </w:p>
    <w:p>
      <w:pPr>
        <w:spacing w:after="120" w:before="60"/>
        <w:jc w:val="both"/>
      </w:pPr>
      <w:r>
        <w:rPr>
          <w:rFonts w:ascii="Arial" w:cs="Arial" w:eastAsia="Arial" w:hAnsi="Arial"/>
          <w:color w:val="333333"/>
          <w:sz w:val="22"/>
          <w:szCs w:val="22"/>
        </w:rPr>
        <w:t xml:space="preserve">A printed care card with washing instructions, drying guidance, and practical tips for maintaining the softness, absorbency, and colour of your DewLeaf through regular daily use.</w:t>
      </w:r>
    </w:p>
    <w:p>
      <w:pPr>
        <w:spacing w:after="120" w:before="0"/>
      </w:pPr>
      <w:r>
        <w:t xml:space="preserve"/>
      </w:r>
    </w:p>
    <w:p>
      <w:pPr>
        <w:spacing w:after="120" w:before="60"/>
        <w:jc w:val="both"/>
      </w:pPr>
      <w:r>
        <w:rPr>
          <w:rFonts w:ascii="Arial" w:cs="Arial" w:eastAsia="Arial" w:hAnsi="Arial"/>
          <w:color w:val="333333"/>
          <w:sz w:val="22"/>
          <w:szCs w:val="22"/>
        </w:rPr>
        <w:t xml:space="preserve">DewLeaf is sold individually. Multiple colours can be ordered separately. PetalWrap, the full-size companion towel in the same four colours, is available separately in the Nuvanaah range.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How To Use</w:t>
      </w:r>
    </w:p>
    <w:p>
      <w:pPr>
        <w:spacing w:after="120" w:before="0"/>
      </w:pPr>
      <w:r>
        <w:t xml:space="preserve"/>
      </w:r>
    </w:p>
    <w:p>
      <w:pPr>
        <w:spacing w:after="100" w:before="280"/>
      </w:pPr>
      <w:r>
        <w:rPr>
          <w:rFonts w:ascii="Georgia" w:cs="Georgia" w:eastAsia="Georgia" w:hAnsi="Georgia"/>
          <w:b/>
          <w:bCs/>
          <w:color w:val="1A1A1A"/>
          <w:sz w:val="24"/>
          <w:szCs w:val="24"/>
        </w:rPr>
        <w:t xml:space="preserve">Before First Use</w:t>
      </w:r>
    </w:p>
    <w:p>
      <w:pPr>
        <w:spacing w:after="120" w:before="60"/>
        <w:jc w:val="both"/>
      </w:pPr>
      <w:r>
        <w:rPr>
          <w:rFonts w:ascii="Arial" w:cs="Arial" w:eastAsia="Arial" w:hAnsi="Arial"/>
          <w:color w:val="333333"/>
          <w:sz w:val="22"/>
          <w:szCs w:val="22"/>
        </w:rPr>
        <w:t xml:space="preserve">Wash DewLeaf before first use to remove any residual finishing compounds from the manufacturing process and to activate the absorbency of the fabric. Wash separately for the first two washes if using a deep colour such as Aparajita, to prevent any residual dye from transferring to other items.</w:t>
      </w:r>
    </w:p>
    <w:p>
      <w:pPr>
        <w:spacing w:after="120" w:before="0"/>
      </w:pPr>
      <w:r>
        <w:t xml:space="preserve"/>
      </w:r>
    </w:p>
    <w:p>
      <w:pPr>
        <w:spacing w:after="100" w:before="280"/>
      </w:pPr>
      <w:r>
        <w:rPr>
          <w:rFonts w:ascii="Georgia" w:cs="Georgia" w:eastAsia="Georgia" w:hAnsi="Georgia"/>
          <w:b/>
          <w:bCs/>
          <w:color w:val="1A1A1A"/>
          <w:sz w:val="24"/>
          <w:szCs w:val="24"/>
        </w:rPr>
        <w:t xml:space="preserve">For Face and Hand Drying</w:t>
      </w:r>
    </w:p>
    <w:p>
      <w:pPr>
        <w:spacing w:after="120" w:before="60"/>
        <w:jc w:val="both"/>
      </w:pPr>
      <w:r>
        <w:rPr>
          <w:rFonts w:ascii="Arial" w:cs="Arial" w:eastAsia="Arial" w:hAnsi="Arial"/>
          <w:color w:val="333333"/>
          <w:sz w:val="22"/>
          <w:szCs w:val="22"/>
        </w:rPr>
        <w:t xml:space="preserve">After washing the face or hands, unfold DewLeaf and pat or press gently against the skin to absorb moisture. Do not rub, particularly over areas that may be sensitive following surgery. The herringbone weave absorbs moisture efficiently with light pressing contact. Fold DewLeaf and rehang immediately after use to allow it to begin drying.</w:t>
      </w:r>
    </w:p>
    <w:p>
      <w:pPr>
        <w:spacing w:after="120" w:before="0"/>
      </w:pPr>
      <w:r>
        <w:t xml:space="preserve"/>
      </w:r>
    </w:p>
    <w:p>
      <w:pPr>
        <w:spacing w:after="100" w:before="280"/>
      </w:pPr>
      <w:r>
        <w:rPr>
          <w:rFonts w:ascii="Georgia" w:cs="Georgia" w:eastAsia="Georgia" w:hAnsi="Georgia"/>
          <w:b/>
          <w:bCs/>
          <w:color w:val="1A1A1A"/>
          <w:sz w:val="24"/>
          <w:szCs w:val="24"/>
        </w:rPr>
        <w:t xml:space="preserve">For Post-Surgery Personal Care</w:t>
      </w:r>
    </w:p>
    <w:p>
      <w:pPr>
        <w:spacing w:after="120" w:before="60"/>
        <w:jc w:val="both"/>
      </w:pPr>
      <w:r>
        <w:rPr>
          <w:rFonts w:ascii="Arial" w:cs="Arial" w:eastAsia="Arial" w:hAnsi="Arial"/>
          <w:color w:val="333333"/>
          <w:sz w:val="22"/>
          <w:szCs w:val="22"/>
        </w:rPr>
        <w:t xml:space="preserve">During the recovery period, DewLeaf is suitable for gentle drying around sensitive areas of the chest, underarm, and arm. Use a patting or pressing motion rather than rubbing. Keep a clean DewLeaf available specifically for this purpose, separate from the one used for hands and face, if preferred. The compact size makes it easy to direct the towel precisely where it is needed without unnecessary contact with surrounding sensitive areas.</w:t>
      </w:r>
    </w:p>
    <w:p>
      <w:pPr>
        <w:spacing w:after="120" w:before="0"/>
      </w:pPr>
      <w:r>
        <w:t xml:space="preserve"/>
      </w:r>
    </w:p>
    <w:p>
      <w:pPr>
        <w:spacing w:after="100" w:before="280"/>
      </w:pPr>
      <w:r>
        <w:rPr>
          <w:rFonts w:ascii="Georgia" w:cs="Georgia" w:eastAsia="Georgia" w:hAnsi="Georgia"/>
          <w:b/>
          <w:bCs/>
          <w:color w:val="1A1A1A"/>
          <w:sz w:val="24"/>
          <w:szCs w:val="24"/>
        </w:rPr>
        <w:t xml:space="preserve">For Travel and Appointments</w:t>
      </w:r>
    </w:p>
    <w:p>
      <w:pPr>
        <w:pStyle w:val="ListParagraph"/>
        <w:numPr>
          <w:ilvl w:val="0"/>
          <w:numId w:val="3"/>
        </w:numPr>
        <w:spacing w:after="40" w:before="40"/>
      </w:pPr>
      <w:r>
        <w:rPr>
          <w:rFonts w:ascii="Arial" w:cs="Arial" w:eastAsia="Arial" w:hAnsi="Arial"/>
          <w:color w:val="333333"/>
          <w:sz w:val="22"/>
          <w:szCs w:val="22"/>
        </w:rPr>
        <w:t xml:space="preserve">Fold DewLeaf into a compact flat square.</w:t>
      </w:r>
    </w:p>
    <w:p>
      <w:pPr>
        <w:pStyle w:val="ListParagraph"/>
        <w:numPr>
          <w:ilvl w:val="0"/>
          <w:numId w:val="3"/>
        </w:numPr>
        <w:spacing w:after="40" w:before="40"/>
      </w:pPr>
      <w:r>
        <w:rPr>
          <w:rFonts w:ascii="Arial" w:cs="Arial" w:eastAsia="Arial" w:hAnsi="Arial"/>
          <w:color w:val="333333"/>
          <w:sz w:val="22"/>
          <w:szCs w:val="22"/>
        </w:rPr>
        <w:t xml:space="preserve">Place in a small zip bag or open pocket within your bag.</w:t>
      </w:r>
    </w:p>
    <w:p>
      <w:pPr>
        <w:pStyle w:val="ListParagraph"/>
        <w:numPr>
          <w:ilvl w:val="0"/>
          <w:numId w:val="3"/>
        </w:numPr>
        <w:spacing w:after="40" w:before="40"/>
      </w:pPr>
      <w:r>
        <w:rPr>
          <w:rFonts w:ascii="Arial" w:cs="Arial" w:eastAsia="Arial" w:hAnsi="Arial"/>
          <w:color w:val="333333"/>
          <w:sz w:val="22"/>
          <w:szCs w:val="22"/>
        </w:rPr>
        <w:t xml:space="preserve">Use at appointments, in hospital bathrooms, during travel, or at any moment when a small, soft, personal towel is needed.</w:t>
      </w:r>
    </w:p>
    <w:p>
      <w:pPr>
        <w:pStyle w:val="ListParagraph"/>
        <w:numPr>
          <w:ilvl w:val="0"/>
          <w:numId w:val="3"/>
        </w:numPr>
        <w:spacing w:after="40" w:before="40"/>
      </w:pPr>
      <w:r>
        <w:rPr>
          <w:rFonts w:ascii="Arial" w:cs="Arial" w:eastAsia="Arial" w:hAnsi="Arial"/>
          <w:color w:val="333333"/>
          <w:sz w:val="22"/>
          <w:szCs w:val="22"/>
        </w:rPr>
        <w:t xml:space="preserve">Unfold and hang to dry at the earliest opportunity after use. In a hotel room or hospital setting, hang on the edge of a basin or over a towel rail.</w:t>
      </w:r>
    </w:p>
    <w:p>
      <w:pPr>
        <w:spacing w:after="120" w:before="0"/>
      </w:pPr>
      <w:r>
        <w:t xml:space="preserve"/>
      </w:r>
    </w:p>
    <w:p>
      <w:pPr>
        <w:spacing w:after="100" w:before="280"/>
      </w:pPr>
      <w:r>
        <w:rPr>
          <w:rFonts w:ascii="Georgia" w:cs="Georgia" w:eastAsia="Georgia" w:hAnsi="Georgia"/>
          <w:b/>
          <w:bCs/>
          <w:color w:val="1A1A1A"/>
          <w:sz w:val="24"/>
          <w:szCs w:val="24"/>
        </w:rPr>
        <w:t xml:space="preserve">Differentiated Use by Colour</w:t>
      </w:r>
    </w:p>
    <w:p>
      <w:pPr>
        <w:spacing w:after="120" w:before="60"/>
        <w:jc w:val="both"/>
      </w:pPr>
      <w:r>
        <w:rPr>
          <w:rFonts w:ascii="Arial" w:cs="Arial" w:eastAsia="Arial" w:hAnsi="Arial"/>
          <w:color w:val="333333"/>
          <w:sz w:val="22"/>
          <w:szCs w:val="22"/>
        </w:rPr>
        <w:t xml:space="preserve">If you own DewLeaf in more than one colour, using different colours for different purposes — face, hands, personal care — is a simple and effective way to maintain hygiene differentiation without labelling or confusion. The Nuvanaah colour names make this easy to remember and to communicate to others helping with personal care during recovery.</w:t>
      </w:r>
    </w:p>
    <w:p>
      <w:pPr>
        <w:spacing w:after="120" w:before="0"/>
      </w:pPr>
      <w:r>
        <w:t xml:space="preserve"/>
      </w:r>
    </w:p>
    <w:p>
      <w:pPr>
        <w:spacing w:after="100" w:before="280"/>
      </w:pPr>
      <w:r>
        <w:rPr>
          <w:rFonts w:ascii="Georgia" w:cs="Georgia" w:eastAsia="Georgia" w:hAnsi="Georgia"/>
          <w:b/>
          <w:bCs/>
          <w:color w:val="1A1A1A"/>
          <w:sz w:val="24"/>
          <w:szCs w:val="24"/>
        </w:rPr>
        <w:t xml:space="preserve">Hanging Between Uses</w:t>
      </w:r>
    </w:p>
    <w:p>
      <w:pPr>
        <w:spacing w:after="120" w:before="60"/>
        <w:jc w:val="both"/>
      </w:pPr>
      <w:r>
        <w:rPr>
          <w:rFonts w:ascii="Arial" w:cs="Arial" w:eastAsia="Arial" w:hAnsi="Arial"/>
          <w:color w:val="333333"/>
          <w:sz w:val="22"/>
          <w:szCs w:val="22"/>
        </w:rPr>
        <w:t xml:space="preserve">Always hang DewLeaf fully open after use. Do not leave folded while damp. The quick-drying properties of the fabric are most effective when the full surface is exposed to air. A towel that dries completely between uses is hygienically clean for the next use; one that is stored damp is not.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Care Instructions</w:t>
      </w:r>
    </w:p>
    <w:p>
      <w:pPr>
        <w:spacing w:after="120" w:before="0"/>
      </w:pPr>
      <w:r>
        <w:t xml:space="preserve"/>
      </w:r>
    </w:p>
    <w:p>
      <w:pPr>
        <w:spacing w:after="100" w:before="280"/>
      </w:pPr>
      <w:r>
        <w:rPr>
          <w:rFonts w:ascii="Georgia" w:cs="Georgia" w:eastAsia="Georgia" w:hAnsi="Georgia"/>
          <w:b/>
          <w:bCs/>
          <w:color w:val="1A1A1A"/>
          <w:sz w:val="24"/>
          <w:szCs w:val="24"/>
        </w:rPr>
        <w:t xml:space="preserve">Washing</w:t>
      </w:r>
    </w:p>
    <w:p>
      <w:pPr>
        <w:spacing w:after="120" w:before="60"/>
        <w:jc w:val="both"/>
      </w:pPr>
      <w:r>
        <w:rPr>
          <w:rFonts w:ascii="Arial" w:cs="Arial" w:eastAsia="Arial" w:hAnsi="Arial"/>
          <w:color w:val="333333"/>
          <w:sz w:val="22"/>
          <w:szCs w:val="22"/>
        </w:rPr>
        <w:t xml:space="preserve">DewLeaf can be machine washed or hand washed. Machine washing on a gentle or regular cycle at 30 to 40 degrees Celsius with mild detergent is appropriate. Avoid bleach, which will affect colour. Avoid fabric softener, which coats the fabric fibers and reduces natural absorbency over time.</w:t>
      </w:r>
    </w:p>
    <w:p>
      <w:pPr>
        <w:spacing w:after="120" w:before="0"/>
      </w:pPr>
      <w:r>
        <w:t xml:space="preserve"/>
      </w:r>
    </w:p>
    <w:p>
      <w:pPr>
        <w:spacing w:after="100" w:before="280"/>
      </w:pPr>
      <w:r>
        <w:rPr>
          <w:rFonts w:ascii="Georgia" w:cs="Georgia" w:eastAsia="Georgia" w:hAnsi="Georgia"/>
          <w:b/>
          <w:bCs/>
          <w:color w:val="1A1A1A"/>
          <w:sz w:val="24"/>
          <w:szCs w:val="24"/>
        </w:rPr>
        <w:t xml:space="preserve">Washing Frequency</w:t>
      </w:r>
    </w:p>
    <w:p>
      <w:pPr>
        <w:spacing w:after="120" w:before="60"/>
        <w:jc w:val="both"/>
      </w:pPr>
      <w:r>
        <w:rPr>
          <w:rFonts w:ascii="Arial" w:cs="Arial" w:eastAsia="Arial" w:hAnsi="Arial"/>
          <w:color w:val="333333"/>
          <w:sz w:val="22"/>
          <w:szCs w:val="22"/>
        </w:rPr>
        <w:t xml:space="preserve">For daily use in personal care, washing every two to three days is a practical guideline. For use against sensitive or healing skin, washing after each use is recommended to maintain the highest level of hygiene. DewLeaf’s compact size means it can be washed quickly by hand and dried within a few hours, making daily washing practical.</w:t>
      </w:r>
    </w:p>
    <w:p>
      <w:pPr>
        <w:spacing w:after="120" w:before="0"/>
      </w:pPr>
      <w:r>
        <w:t xml:space="preserve"/>
      </w:r>
    </w:p>
    <w:p>
      <w:pPr>
        <w:spacing w:after="100" w:before="280"/>
      </w:pPr>
      <w:r>
        <w:rPr>
          <w:rFonts w:ascii="Georgia" w:cs="Georgia" w:eastAsia="Georgia" w:hAnsi="Georgia"/>
          <w:b/>
          <w:bCs/>
          <w:color w:val="1A1A1A"/>
          <w:sz w:val="24"/>
          <w:szCs w:val="24"/>
        </w:rPr>
        <w:t xml:space="preserve">Drying</w:t>
      </w:r>
    </w:p>
    <w:p>
      <w:pPr>
        <w:pStyle w:val="ListParagraph"/>
        <w:numPr>
          <w:ilvl w:val="0"/>
          <w:numId w:val="2"/>
        </w:numPr>
        <w:spacing w:after="40" w:before="40"/>
      </w:pPr>
      <w:r>
        <w:rPr>
          <w:rFonts w:ascii="Arial" w:cs="Arial" w:eastAsia="Arial" w:hAnsi="Arial"/>
          <w:color w:val="333333"/>
          <w:sz w:val="22"/>
          <w:szCs w:val="22"/>
        </w:rPr>
        <w:t xml:space="preserve">Hang open immediately after use and after washing in a well-ventilated area</w:t>
      </w:r>
    </w:p>
    <w:p>
      <w:pPr>
        <w:pStyle w:val="ListParagraph"/>
        <w:numPr>
          <w:ilvl w:val="0"/>
          <w:numId w:val="2"/>
        </w:numPr>
        <w:spacing w:after="40" w:before="40"/>
      </w:pPr>
      <w:r>
        <w:rPr>
          <w:rFonts w:ascii="Arial" w:cs="Arial" w:eastAsia="Arial" w:hAnsi="Arial"/>
          <w:color w:val="333333"/>
          <w:sz w:val="22"/>
          <w:szCs w:val="22"/>
        </w:rPr>
        <w:t xml:space="preserve">Air drying is preferred — the lightweight construction means DewLeaf dries quickly without requiring heat</w:t>
      </w:r>
    </w:p>
    <w:p>
      <w:pPr>
        <w:pStyle w:val="ListParagraph"/>
        <w:numPr>
          <w:ilvl w:val="0"/>
          <w:numId w:val="2"/>
        </w:numPr>
        <w:spacing w:after="40" w:before="40"/>
      </w:pPr>
      <w:r>
        <w:rPr>
          <w:rFonts w:ascii="Arial" w:cs="Arial" w:eastAsia="Arial" w:hAnsi="Arial"/>
          <w:color w:val="333333"/>
          <w:sz w:val="22"/>
          <w:szCs w:val="22"/>
        </w:rPr>
        <w:t xml:space="preserve">Tumble drying on a low heat setting is possible but not necessary given the quick-drying properties of the fabric</w:t>
      </w:r>
    </w:p>
    <w:p>
      <w:pPr>
        <w:pStyle w:val="ListParagraph"/>
        <w:numPr>
          <w:ilvl w:val="0"/>
          <w:numId w:val="2"/>
        </w:numPr>
        <w:spacing w:after="40" w:before="40"/>
      </w:pPr>
      <w:r>
        <w:rPr>
          <w:rFonts w:ascii="Arial" w:cs="Arial" w:eastAsia="Arial" w:hAnsi="Arial"/>
          <w:color w:val="333333"/>
          <w:sz w:val="22"/>
          <w:szCs w:val="22"/>
        </w:rPr>
        <w:t xml:space="preserve">Dry away from prolonged direct sunlight to preserve colour vibrancy</w:t>
      </w:r>
    </w:p>
    <w:p>
      <w:pPr>
        <w:spacing w:after="120" w:before="0"/>
      </w:pPr>
      <w:r>
        <w:t xml:space="preserve"/>
      </w:r>
    </w:p>
    <w:p>
      <w:pPr>
        <w:spacing w:after="100" w:before="280"/>
      </w:pPr>
      <w:r>
        <w:rPr>
          <w:rFonts w:ascii="Georgia" w:cs="Georgia" w:eastAsia="Georgia" w:hAnsi="Georgia"/>
          <w:b/>
          <w:bCs/>
          <w:color w:val="1A1A1A"/>
          <w:sz w:val="24"/>
          <w:szCs w:val="24"/>
        </w:rPr>
        <w:t xml:space="preserve">What Not to Do</w:t>
      </w:r>
    </w:p>
    <w:p>
      <w:pPr>
        <w:pStyle w:val="ListParagraph"/>
        <w:numPr>
          <w:ilvl w:val="0"/>
          <w:numId w:val="2"/>
        </w:numPr>
        <w:spacing w:after="40" w:before="40"/>
      </w:pPr>
      <w:r>
        <w:rPr>
          <w:rFonts w:ascii="Arial" w:cs="Arial" w:eastAsia="Arial" w:hAnsi="Arial"/>
          <w:color w:val="333333"/>
          <w:sz w:val="22"/>
          <w:szCs w:val="22"/>
        </w:rPr>
        <w:t xml:space="preserve">Do not bleach</w:t>
      </w:r>
    </w:p>
    <w:p>
      <w:pPr>
        <w:pStyle w:val="ListParagraph"/>
        <w:numPr>
          <w:ilvl w:val="0"/>
          <w:numId w:val="2"/>
        </w:numPr>
        <w:spacing w:after="40" w:before="40"/>
      </w:pPr>
      <w:r>
        <w:rPr>
          <w:rFonts w:ascii="Arial" w:cs="Arial" w:eastAsia="Arial" w:hAnsi="Arial"/>
          <w:color w:val="333333"/>
          <w:sz w:val="22"/>
          <w:szCs w:val="22"/>
        </w:rPr>
        <w:t xml:space="preserve">Do not use fabric softener</w:t>
      </w:r>
    </w:p>
    <w:p>
      <w:pPr>
        <w:pStyle w:val="ListParagraph"/>
        <w:numPr>
          <w:ilvl w:val="0"/>
          <w:numId w:val="2"/>
        </w:numPr>
        <w:spacing w:after="40" w:before="40"/>
      </w:pPr>
      <w:r>
        <w:rPr>
          <w:rFonts w:ascii="Arial" w:cs="Arial" w:eastAsia="Arial" w:hAnsi="Arial"/>
          <w:color w:val="333333"/>
          <w:sz w:val="22"/>
          <w:szCs w:val="22"/>
        </w:rPr>
        <w:t xml:space="preserve">Do not store folded while damp</w:t>
      </w:r>
    </w:p>
    <w:p>
      <w:pPr>
        <w:pStyle w:val="ListParagraph"/>
        <w:numPr>
          <w:ilvl w:val="0"/>
          <w:numId w:val="2"/>
        </w:numPr>
        <w:spacing w:after="40" w:before="40"/>
      </w:pPr>
      <w:r>
        <w:rPr>
          <w:rFonts w:ascii="Arial" w:cs="Arial" w:eastAsia="Arial" w:hAnsi="Arial"/>
          <w:color w:val="333333"/>
          <w:sz w:val="22"/>
          <w:szCs w:val="22"/>
        </w:rPr>
        <w:t xml:space="preserve">Do not tumble dry on high heat</w:t>
      </w:r>
    </w:p>
    <w:p>
      <w:pPr>
        <w:pStyle w:val="ListParagraph"/>
        <w:numPr>
          <w:ilvl w:val="0"/>
          <w:numId w:val="2"/>
        </w:numPr>
        <w:spacing w:after="40" w:before="40"/>
      </w:pPr>
      <w:r>
        <w:rPr>
          <w:rFonts w:ascii="Arial" w:cs="Arial" w:eastAsia="Arial" w:hAnsi="Arial"/>
          <w:color w:val="333333"/>
          <w:sz w:val="22"/>
          <w:szCs w:val="22"/>
        </w:rPr>
        <w:t xml:space="preserve">Do not leave in a bag while damp after use</w:t>
      </w:r>
    </w:p>
    <w:p>
      <w:pPr>
        <w:spacing w:after="120" w:before="0"/>
      </w:pPr>
      <w:r>
        <w:t xml:space="preserve"/>
      </w:r>
    </w:p>
    <w:p>
      <w:pPr>
        <w:spacing w:after="100" w:before="280"/>
      </w:pPr>
      <w:r>
        <w:rPr>
          <w:rFonts w:ascii="Georgia" w:cs="Georgia" w:eastAsia="Georgia" w:hAnsi="Georgia"/>
          <w:b/>
          <w:bCs/>
          <w:color w:val="1A1A1A"/>
          <w:sz w:val="24"/>
          <w:szCs w:val="24"/>
        </w:rPr>
        <w:t xml:space="preserve">Maintaining Quality</w:t>
      </w:r>
    </w:p>
    <w:p>
      <w:pPr>
        <w:spacing w:after="120" w:before="60"/>
        <w:jc w:val="both"/>
      </w:pPr>
      <w:r>
        <w:rPr>
          <w:rFonts w:ascii="Arial" w:cs="Arial" w:eastAsia="Arial" w:hAnsi="Arial"/>
          <w:color w:val="333333"/>
          <w:sz w:val="22"/>
          <w:szCs w:val="22"/>
        </w:rPr>
        <w:t xml:space="preserve">The herringbone-weave fabric maintains its softness and absorbency through regular washing at the recommended temperature. The colour is consistent through the care process described above. With proper care, DewLeaf is designed to hold its quality through many months of daily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Post-Surgery Personal Care</w:t>
      </w:r>
    </w:p>
    <w:p>
      <w:pPr>
        <w:spacing w:after="120" w:before="60"/>
        <w:jc w:val="both"/>
      </w:pPr>
      <w:r>
        <w:rPr>
          <w:rFonts w:ascii="Arial" w:cs="Arial" w:eastAsia="Arial" w:hAnsi="Arial"/>
          <w:color w:val="333333"/>
          <w:sz w:val="22"/>
          <w:szCs w:val="22"/>
        </w:rPr>
        <w:t xml:space="preserve">DewLeaf is designed first and foremost for the daily personal care routine during post-surgical recovery. Soft fabric, gentle absorbency, quick drying, and compact size all address the specific requirements of daily hygiene care when parts of the body are sensitive, movement may be limited, and the standard bathroom routine needs to be managed more carefully than usual.</w:t>
      </w:r>
    </w:p>
    <w:p>
      <w:pPr>
        <w:spacing w:after="100" w:before="280"/>
      </w:pPr>
      <w:r>
        <w:rPr>
          <w:rFonts w:ascii="Georgia" w:cs="Georgia" w:eastAsia="Georgia" w:hAnsi="Georgia"/>
          <w:b/>
          <w:bCs/>
          <w:color w:val="1A1A1A"/>
          <w:sz w:val="24"/>
          <w:szCs w:val="24"/>
        </w:rPr>
        <w:t xml:space="preserve">Daily Hygiene at Home</w:t>
      </w:r>
    </w:p>
    <w:p>
      <w:pPr>
        <w:spacing w:after="120" w:before="60"/>
        <w:jc w:val="both"/>
      </w:pPr>
      <w:r>
        <w:rPr>
          <w:rFonts w:ascii="Arial" w:cs="Arial" w:eastAsia="Arial" w:hAnsi="Arial"/>
          <w:color w:val="333333"/>
          <w:sz w:val="22"/>
          <w:szCs w:val="22"/>
        </w:rPr>
        <w:t xml:space="preserve">As an everyday face and hand towel for home use, DewLeaf’s quality is genuine and its performance reliable. It is softer than most standard cotton hand towels, more absorbent per square inch than lighter alternatives, and more beautiful in its four colour options than a generic white or beige hand towel. For daily home use, it is simply a better personal care towel.</w:t>
      </w:r>
    </w:p>
    <w:p>
      <w:pPr>
        <w:spacing w:after="100" w:before="280"/>
      </w:pPr>
      <w:r>
        <w:rPr>
          <w:rFonts w:ascii="Georgia" w:cs="Georgia" w:eastAsia="Georgia" w:hAnsi="Georgia"/>
          <w:b/>
          <w:bCs/>
          <w:color w:val="1A1A1A"/>
          <w:sz w:val="24"/>
          <w:szCs w:val="24"/>
        </w:rPr>
        <w:t xml:space="preserve">Sensitive Skin</w:t>
      </w:r>
    </w:p>
    <w:p>
      <w:pPr>
        <w:spacing w:after="120" w:before="60"/>
        <w:jc w:val="both"/>
      </w:pPr>
      <w:r>
        <w:rPr>
          <w:rFonts w:ascii="Arial" w:cs="Arial" w:eastAsia="Arial" w:hAnsi="Arial"/>
          <w:color w:val="333333"/>
          <w:sz w:val="22"/>
          <w:szCs w:val="22"/>
        </w:rPr>
        <w:t xml:space="preserve">The soft herringbone weave is gentle enough for regular facial use on sensitive skin, including skin that is reactive, prone to redness, or irritated by rougher fabric textures. DewLeaf is suitable for use on the face and neck on a daily basis without the friction that coarser fabrics can cause.</w:t>
      </w:r>
    </w:p>
    <w:p>
      <w:pPr>
        <w:spacing w:after="100" w:before="280"/>
      </w:pPr>
      <w:r>
        <w:rPr>
          <w:rFonts w:ascii="Georgia" w:cs="Georgia" w:eastAsia="Georgia" w:hAnsi="Georgia"/>
          <w:b/>
          <w:bCs/>
          <w:color w:val="1A1A1A"/>
          <w:sz w:val="24"/>
          <w:szCs w:val="24"/>
        </w:rPr>
        <w:t xml:space="preserve">Hospital Appointments and Clinic Visits</w:t>
      </w:r>
    </w:p>
    <w:p>
      <w:pPr>
        <w:spacing w:after="120" w:before="60"/>
        <w:jc w:val="both"/>
      </w:pPr>
      <w:r>
        <w:rPr>
          <w:rFonts w:ascii="Arial" w:cs="Arial" w:eastAsia="Arial" w:hAnsi="Arial"/>
          <w:color w:val="333333"/>
          <w:sz w:val="22"/>
          <w:szCs w:val="22"/>
        </w:rPr>
        <w:t xml:space="preserve">Having a small, personal, soft towel during appointments is a comfort that hospital settings do not provide. Bringing DewLeaf to appointments means personal hygiene care during what can be long waiting periods is managed with something soft, personal, and clean rather than relying on paper towels or shared facilities.</w:t>
      </w:r>
    </w:p>
    <w:p>
      <w:pPr>
        <w:spacing w:after="100" w:before="280"/>
      </w:pPr>
      <w:r>
        <w:rPr>
          <w:rFonts w:ascii="Georgia" w:cs="Georgia" w:eastAsia="Georgia" w:hAnsi="Georgia"/>
          <w:b/>
          <w:bCs/>
          <w:color w:val="1A1A1A"/>
          <w:sz w:val="24"/>
          <w:szCs w:val="24"/>
        </w:rPr>
        <w:t xml:space="preserve">Travel</w:t>
      </w:r>
    </w:p>
    <w:p>
      <w:pPr>
        <w:spacing w:after="120" w:before="60"/>
        <w:jc w:val="both"/>
      </w:pPr>
      <w:r>
        <w:rPr>
          <w:rFonts w:ascii="Arial" w:cs="Arial" w:eastAsia="Arial" w:hAnsi="Arial"/>
          <w:color w:val="333333"/>
          <w:sz w:val="22"/>
          <w:szCs w:val="22"/>
        </w:rPr>
        <w:t xml:space="preserve">DewLeaf is the ideal travel towel for personal care. It folds to a pocket-sized square, dries quickly in a hotel room or guesthouse, and performs as a complete face and hand towel for the duration of any trip. For women who travel during or after recovery, it ensures personal care standards are maintained regardless of the quality of towels provided.</w:t>
      </w:r>
    </w:p>
    <w:p>
      <w:pPr>
        <w:spacing w:after="100" w:before="280"/>
      </w:pPr>
      <w:r>
        <w:rPr>
          <w:rFonts w:ascii="Georgia" w:cs="Georgia" w:eastAsia="Georgia" w:hAnsi="Georgia"/>
          <w:b/>
          <w:bCs/>
          <w:color w:val="1A1A1A"/>
          <w:sz w:val="24"/>
          <w:szCs w:val="24"/>
        </w:rPr>
        <w:t xml:space="preserve">As Part of a Complete PetalWrap Set</w:t>
      </w:r>
    </w:p>
    <w:p>
      <w:pPr>
        <w:spacing w:after="120" w:before="60"/>
        <w:jc w:val="both"/>
      </w:pPr>
      <w:r>
        <w:rPr>
          <w:rFonts w:ascii="Arial" w:cs="Arial" w:eastAsia="Arial" w:hAnsi="Arial"/>
          <w:color w:val="333333"/>
          <w:sz w:val="22"/>
          <w:szCs w:val="22"/>
        </w:rPr>
        <w:t xml:space="preserve">DewLeaf and PetalWrap together form a complete, coordinated everyday care linen set. PetalWrap provides full-body coverage after bathing; DewLeaf provides the smaller, more precise personal care towel for face, hands, and targeted use throughout the day. In matching colours they are a beautifully considered everyday care duo. In complementary colours they offer visual variety while maintaining the same quality and aesthetic standard.</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A Gentle Note</w:t>
      </w:r>
    </w:p>
    <w:p>
      <w:pPr>
        <w:spacing w:after="120" w:before="0"/>
      </w:pPr>
      <w:r>
        <w:t xml:space="preserve"/>
      </w:r>
    </w:p>
    <w:p>
      <w:pPr>
        <w:spacing w:after="120" w:before="60"/>
        <w:jc w:val="both"/>
      </w:pPr>
      <w:r>
        <w:rPr>
          <w:rFonts w:ascii="Arial" w:cs="Arial" w:eastAsia="Arial" w:hAnsi="Arial"/>
          <w:color w:val="333333"/>
          <w:sz w:val="22"/>
          <w:szCs w:val="22"/>
        </w:rPr>
        <w:t xml:space="preserve">Personal care during recovery is a daily series of small moments. Washing your face in the morning. Drying your hands after using the bathroom. Managing the careful routine around sensitive areas that need to be kept clean and dry. These are not extraordinary moments. They are ordinary ones, repeated many times each day, for many days in a row.</w:t>
      </w:r>
    </w:p>
    <w:p>
      <w:pPr>
        <w:spacing w:after="120" w:before="0"/>
      </w:pPr>
      <w:r>
        <w:t xml:space="preserve"/>
      </w:r>
    </w:p>
    <w:p>
      <w:pPr>
        <w:spacing w:after="120" w:before="60"/>
        <w:jc w:val="both"/>
      </w:pPr>
      <w:r>
        <w:rPr>
          <w:rFonts w:ascii="Arial" w:cs="Arial" w:eastAsia="Arial" w:hAnsi="Arial"/>
          <w:color w:val="333333"/>
          <w:sz w:val="22"/>
          <w:szCs w:val="22"/>
        </w:rPr>
        <w:t xml:space="preserve">DewLeaf is made for those moments. Not for the big ones — for the small, repetitive, quiet moments of daily personal care that add up to a significant portion of every day during recovery.</w:t>
      </w:r>
    </w:p>
    <w:p>
      <w:pPr>
        <w:spacing w:after="120" w:before="0"/>
      </w:pPr>
      <w:r>
        <w:t xml:space="preserve"/>
      </w:r>
    </w:p>
    <w:p>
      <w:pPr>
        <w:spacing w:after="120" w:before="60"/>
        <w:jc w:val="both"/>
      </w:pPr>
      <w:r>
        <w:rPr>
          <w:rFonts w:ascii="Arial" w:cs="Arial" w:eastAsia="Arial" w:hAnsi="Arial"/>
          <w:color w:val="333333"/>
          <w:sz w:val="22"/>
          <w:szCs w:val="22"/>
        </w:rPr>
        <w:t xml:space="preserve">A towel that feels soft each time. That is clean and dry and ready for use. That is a colour you chose because it felt like you. That is exactly what was needed and nothing more complicated than that.</w:t>
      </w:r>
    </w:p>
    <w:p>
      <w:pPr>
        <w:spacing w:after="120" w:before="0"/>
      </w:pPr>
      <w:r>
        <w:t xml:space="preserve"/>
      </w:r>
    </w:p>
    <w:p>
      <w:pPr>
        <w:spacing w:after="120" w:before="60"/>
        <w:jc w:val="both"/>
      </w:pPr>
      <w:r>
        <w:rPr>
          <w:rFonts w:ascii="Arial" w:cs="Arial" w:eastAsia="Arial" w:hAnsi="Arial"/>
          <w:color w:val="333333"/>
          <w:sz w:val="22"/>
          <w:szCs w:val="22"/>
        </w:rPr>
        <w:t xml:space="preserve">Fresh comfort with every use. That is the intention. That is what it is designed to deliver.</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DewLeaf?</w:t>
      </w:r>
    </w:p>
    <w:p>
      <w:pPr>
        <w:spacing w:after="80" w:before="0"/>
        <w:ind w:left="360"/>
        <w:jc w:val="both"/>
      </w:pPr>
      <w:r>
        <w:rPr>
          <w:rFonts w:ascii="Arial" w:cs="Arial" w:eastAsia="Arial" w:hAnsi="Arial"/>
          <w:color w:val="444444"/>
          <w:sz w:val="22"/>
          <w:szCs w:val="22"/>
        </w:rPr>
        <w:t xml:space="preserve">DewLeaf is a compact recovery towel measuring 12 by 24 inches, made from soft herringbone-weave fabric. It is designed for post-surgery care, daily personal hygiene, sensitive skin care, and on-the-go use at home and away.</w:t>
      </w:r>
    </w:p>
    <w:p>
      <w:pPr>
        <w:spacing w:after="60" w:before="200"/>
      </w:pPr>
      <w:r>
        <w:rPr>
          <w:rFonts w:ascii="Arial" w:cs="Arial" w:eastAsia="Arial" w:hAnsi="Arial"/>
          <w:b/>
          <w:bCs/>
          <w:color w:val="1A1A1A"/>
          <w:sz w:val="22"/>
          <w:szCs w:val="22"/>
        </w:rPr>
        <w:t xml:space="preserve">What are the dimensions?</w:t>
      </w:r>
    </w:p>
    <w:p>
      <w:pPr>
        <w:spacing w:after="80" w:before="0"/>
        <w:ind w:left="360"/>
        <w:jc w:val="both"/>
      </w:pPr>
      <w:r>
        <w:rPr>
          <w:rFonts w:ascii="Arial" w:cs="Arial" w:eastAsia="Arial" w:hAnsi="Arial"/>
          <w:color w:val="444444"/>
          <w:sz w:val="22"/>
          <w:szCs w:val="22"/>
        </w:rPr>
        <w:t xml:space="preserve">DewLeaf measures 24 inches in length and 12 inches in width (approximately 61 by 30 centimetres). This makes it the size of a generous hand towel — suitable for face, hand, and personal care use, and compact enough to fold and carry easily.</w:t>
      </w:r>
    </w:p>
    <w:p>
      <w:pPr>
        <w:spacing w:after="60" w:before="200"/>
      </w:pPr>
      <w:r>
        <w:rPr>
          <w:rFonts w:ascii="Arial" w:cs="Arial" w:eastAsia="Arial" w:hAnsi="Arial"/>
          <w:b/>
          <w:bCs/>
          <w:color w:val="1A1A1A"/>
          <w:sz w:val="22"/>
          <w:szCs w:val="22"/>
        </w:rPr>
        <w:t xml:space="preserve">How is DewLeaf different from PetalWrap?</w:t>
      </w:r>
    </w:p>
    <w:p>
      <w:pPr>
        <w:spacing w:after="80" w:before="0"/>
        <w:ind w:left="360"/>
        <w:jc w:val="both"/>
      </w:pPr>
      <w:r>
        <w:rPr>
          <w:rFonts w:ascii="Arial" w:cs="Arial" w:eastAsia="Arial" w:hAnsi="Arial"/>
          <w:color w:val="444444"/>
          <w:sz w:val="22"/>
          <w:szCs w:val="22"/>
        </w:rPr>
        <w:t xml:space="preserve">PetalWrap is a full-size bath towel measuring 58 or more inches by 27 to 28 inches with tassel-finished ends. DewLeaf is a compact personal care towel at 12 by 24 inches with clean hemmed edges. They are made from the same herringbone-weave fabric and available in the same four colours. They are designed to be used together as a complete everyday care set.</w:t>
      </w:r>
    </w:p>
    <w:p>
      <w:pPr>
        <w:spacing w:after="60" w:before="200"/>
      </w:pPr>
      <w:r>
        <w:rPr>
          <w:rFonts w:ascii="Arial" w:cs="Arial" w:eastAsia="Arial" w:hAnsi="Arial"/>
          <w:b/>
          <w:bCs/>
          <w:color w:val="1A1A1A"/>
          <w:sz w:val="22"/>
          <w:szCs w:val="22"/>
        </w:rPr>
        <w:t xml:space="preserve">What fabric is DewLeaf made from?</w:t>
      </w:r>
    </w:p>
    <w:p>
      <w:pPr>
        <w:spacing w:after="80" w:before="0"/>
        <w:ind w:left="360"/>
        <w:jc w:val="both"/>
      </w:pPr>
      <w:r>
        <w:rPr>
          <w:rFonts w:ascii="Arial" w:cs="Arial" w:eastAsia="Arial" w:hAnsi="Arial"/>
          <w:color w:val="444444"/>
          <w:sz w:val="22"/>
          <w:szCs w:val="22"/>
        </w:rPr>
        <w:t xml:space="preserve">DewLeaf is made from the same herringbone-weave fabric as PetalWrap — a soft, absorbent woven fabric selected for its gentleness against the skin, effective moisture absorption, and quick-drying properties.</w:t>
      </w:r>
    </w:p>
    <w:p>
      <w:pPr>
        <w:spacing w:after="60" w:before="200"/>
      </w:pPr>
      <w:r>
        <w:rPr>
          <w:rFonts w:ascii="Arial" w:cs="Arial" w:eastAsia="Arial" w:hAnsi="Arial"/>
          <w:b/>
          <w:bCs/>
          <w:color w:val="1A1A1A"/>
          <w:sz w:val="22"/>
          <w:szCs w:val="22"/>
        </w:rPr>
        <w:t xml:space="preserve">Is it soft against sensitive skin?</w:t>
      </w:r>
    </w:p>
    <w:p>
      <w:pPr>
        <w:spacing w:after="80" w:before="0"/>
        <w:ind w:left="360"/>
        <w:jc w:val="both"/>
      </w:pPr>
      <w:r>
        <w:rPr>
          <w:rFonts w:ascii="Arial" w:cs="Arial" w:eastAsia="Arial" w:hAnsi="Arial"/>
          <w:color w:val="444444"/>
          <w:sz w:val="22"/>
          <w:szCs w:val="22"/>
        </w:rPr>
        <w:t xml:space="preserve">Yes. The herringbone-weave fabric is soft and smooth against skin, including skin that may be sensitive following surgery or treatment. It is suitable for daily facial use and for use around sensitive post-surgical areas.</w:t>
      </w:r>
    </w:p>
    <w:p>
      <w:pPr>
        <w:spacing w:after="60" w:before="200"/>
      </w:pPr>
      <w:r>
        <w:rPr>
          <w:rFonts w:ascii="Arial" w:cs="Arial" w:eastAsia="Arial" w:hAnsi="Arial"/>
          <w:b/>
          <w:bCs/>
          <w:color w:val="1A1A1A"/>
          <w:sz w:val="22"/>
          <w:szCs w:val="22"/>
        </w:rPr>
        <w:t xml:space="preserve">Is it highly absorbent for its size?</w:t>
      </w:r>
    </w:p>
    <w:p>
      <w:pPr>
        <w:spacing w:after="80" w:before="0"/>
        <w:ind w:left="360"/>
        <w:jc w:val="both"/>
      </w:pPr>
      <w:r>
        <w:rPr>
          <w:rFonts w:ascii="Arial" w:cs="Arial" w:eastAsia="Arial" w:hAnsi="Arial"/>
          <w:color w:val="444444"/>
          <w:sz w:val="22"/>
          <w:szCs w:val="22"/>
        </w:rPr>
        <w:t xml:space="preserve">Yes. The herringbone weave structure creates more fabric contact points per square inch than plain-weave alternatives, which improves moisture absorption per unit area. DewLeaf absorbs moisture effectively with light patting contact.</w:t>
      </w:r>
    </w:p>
    <w:p>
      <w:pPr>
        <w:spacing w:after="60" w:before="200"/>
      </w:pPr>
      <w:r>
        <w:rPr>
          <w:rFonts w:ascii="Arial" w:cs="Arial" w:eastAsia="Arial" w:hAnsi="Arial"/>
          <w:b/>
          <w:bCs/>
          <w:color w:val="1A1A1A"/>
          <w:sz w:val="22"/>
          <w:szCs w:val="22"/>
        </w:rPr>
        <w:t xml:space="preserve">Does it dry quickly?</w:t>
      </w:r>
    </w:p>
    <w:p>
      <w:pPr>
        <w:spacing w:after="80" w:before="0"/>
        <w:ind w:left="360"/>
        <w:jc w:val="both"/>
      </w:pPr>
      <w:r>
        <w:rPr>
          <w:rFonts w:ascii="Arial" w:cs="Arial" w:eastAsia="Arial" w:hAnsi="Arial"/>
          <w:color w:val="444444"/>
          <w:sz w:val="22"/>
          <w:szCs w:val="22"/>
        </w:rPr>
        <w:t xml:space="preserve">Yes. The lightweight construction and the woven structure of the fabric allow DewLeaf to dry quickly when hung open after use. This quick-drying quality is important for hygiene during post-surgical personal care.</w:t>
      </w:r>
    </w:p>
    <w:p>
      <w:pPr>
        <w:spacing w:after="60" w:before="200"/>
      </w:pPr>
      <w:r>
        <w:rPr>
          <w:rFonts w:ascii="Arial" w:cs="Arial" w:eastAsia="Arial" w:hAnsi="Arial"/>
          <w:b/>
          <w:bCs/>
          <w:color w:val="1A1A1A"/>
          <w:sz w:val="22"/>
          <w:szCs w:val="22"/>
        </w:rPr>
        <w:t xml:space="preserve">Can I use it multiple times per day?</w:t>
      </w:r>
    </w:p>
    <w:p>
      <w:pPr>
        <w:spacing w:after="80" w:before="0"/>
        <w:ind w:left="360"/>
        <w:jc w:val="both"/>
      </w:pPr>
      <w:r>
        <w:rPr>
          <w:rFonts w:ascii="Arial" w:cs="Arial" w:eastAsia="Arial" w:hAnsi="Arial"/>
          <w:color w:val="444444"/>
          <w:sz w:val="22"/>
          <w:szCs w:val="22"/>
        </w:rPr>
        <w:t xml:space="preserve">Yes. Because DewLeaf dries quickly between uses, it is practical and hygienic for multiple daily uses when cared for correctly — hung open after each use rather than left folded or bundled.</w:t>
      </w:r>
    </w:p>
    <w:p>
      <w:pPr>
        <w:spacing w:after="60" w:before="200"/>
      </w:pPr>
      <w:r>
        <w:rPr>
          <w:rFonts w:ascii="Arial" w:cs="Arial" w:eastAsia="Arial" w:hAnsi="Arial"/>
          <w:b/>
          <w:bCs/>
          <w:color w:val="1A1A1A"/>
          <w:sz w:val="22"/>
          <w:szCs w:val="22"/>
        </w:rPr>
        <w:t xml:space="preserve">What colours are available?</w:t>
      </w:r>
    </w:p>
    <w:p>
      <w:pPr>
        <w:spacing w:after="80" w:before="0"/>
        <w:ind w:left="360"/>
        <w:jc w:val="both"/>
      </w:pPr>
      <w:r>
        <w:rPr>
          <w:rFonts w:ascii="Arial" w:cs="Arial" w:eastAsia="Arial" w:hAnsi="Arial"/>
          <w:color w:val="444444"/>
          <w:sz w:val="22"/>
          <w:szCs w:val="22"/>
        </w:rPr>
        <w:t xml:space="preserve">DewLeaf is available in four colours: Camellia (warm dusty rose), Aparajita (deep royal blue), Magnolia (soft blush pink), and Jade Vine (soft teal). These are the same four colours as PetalWrap.</w:t>
      </w:r>
    </w:p>
    <w:p>
      <w:pPr>
        <w:spacing w:after="60" w:before="200"/>
      </w:pPr>
      <w:r>
        <w:rPr>
          <w:rFonts w:ascii="Arial" w:cs="Arial" w:eastAsia="Arial" w:hAnsi="Arial"/>
          <w:b/>
          <w:bCs/>
          <w:color w:val="1A1A1A"/>
          <w:sz w:val="22"/>
          <w:szCs w:val="22"/>
        </w:rPr>
        <w:t xml:space="preserve">Do DewLeaf and PetalWrap match in colour?</w:t>
      </w:r>
    </w:p>
    <w:p>
      <w:pPr>
        <w:spacing w:after="80" w:before="0"/>
        <w:ind w:left="360"/>
        <w:jc w:val="both"/>
      </w:pPr>
      <w:r>
        <w:rPr>
          <w:rFonts w:ascii="Arial" w:cs="Arial" w:eastAsia="Arial" w:hAnsi="Arial"/>
          <w:color w:val="444444"/>
          <w:sz w:val="22"/>
          <w:szCs w:val="22"/>
        </w:rPr>
        <w:t xml:space="preserve">Yes. The four colours are produced in the same fabric and to the same colour specification in both products. Ordering both in the same colour produces a matching set.</w:t>
      </w:r>
    </w:p>
    <w:p>
      <w:pPr>
        <w:spacing w:after="60" w:before="200"/>
      </w:pPr>
      <w:r>
        <w:rPr>
          <w:rFonts w:ascii="Arial" w:cs="Arial" w:eastAsia="Arial" w:hAnsi="Arial"/>
          <w:b/>
          <w:bCs/>
          <w:color w:val="1A1A1A"/>
          <w:sz w:val="22"/>
          <w:szCs w:val="22"/>
        </w:rPr>
        <w:t xml:space="preserve">Can I use different colours for different purposes?</w:t>
      </w:r>
    </w:p>
    <w:p>
      <w:pPr>
        <w:spacing w:after="80" w:before="0"/>
        <w:ind w:left="360"/>
        <w:jc w:val="both"/>
      </w:pPr>
      <w:r>
        <w:rPr>
          <w:rFonts w:ascii="Arial" w:cs="Arial" w:eastAsia="Arial" w:hAnsi="Arial"/>
          <w:color w:val="444444"/>
          <w:sz w:val="22"/>
          <w:szCs w:val="22"/>
        </w:rPr>
        <w:t xml:space="preserve">Yes. Many women use DewLeaf in two different colours — one for face use and one for hand use — as a simple hygiene differentiation system. The named colours make this easy to remember.</w:t>
      </w:r>
    </w:p>
    <w:p>
      <w:pPr>
        <w:spacing w:after="60" w:before="200"/>
      </w:pPr>
      <w:r>
        <w:rPr>
          <w:rFonts w:ascii="Arial" w:cs="Arial" w:eastAsia="Arial" w:hAnsi="Arial"/>
          <w:b/>
          <w:bCs/>
          <w:color w:val="1A1A1A"/>
          <w:sz w:val="22"/>
          <w:szCs w:val="22"/>
        </w:rPr>
        <w:t xml:space="preserve">Is it reusable?</w:t>
      </w:r>
    </w:p>
    <w:p>
      <w:pPr>
        <w:spacing w:after="80" w:before="0"/>
        <w:ind w:left="360"/>
        <w:jc w:val="both"/>
      </w:pPr>
      <w:r>
        <w:rPr>
          <w:rFonts w:ascii="Arial" w:cs="Arial" w:eastAsia="Arial" w:hAnsi="Arial"/>
          <w:color w:val="444444"/>
          <w:sz w:val="22"/>
          <w:szCs w:val="22"/>
        </w:rPr>
        <w:t xml:space="preserve">Yes. DewLeaf is fully reusable and designed for regular washing and repeated daily use over many months.</w:t>
      </w:r>
    </w:p>
    <w:p>
      <w:pPr>
        <w:spacing w:after="60" w:before="200"/>
      </w:pPr>
      <w:r>
        <w:rPr>
          <w:rFonts w:ascii="Arial" w:cs="Arial" w:eastAsia="Arial" w:hAnsi="Arial"/>
          <w:b/>
          <w:bCs/>
          <w:color w:val="1A1A1A"/>
          <w:sz w:val="22"/>
          <w:szCs w:val="22"/>
        </w:rPr>
        <w:t xml:space="preserve">How should I wash DewLeaf?</w:t>
      </w:r>
    </w:p>
    <w:p>
      <w:pPr>
        <w:spacing w:after="80" w:before="0"/>
        <w:ind w:left="360"/>
        <w:jc w:val="both"/>
      </w:pPr>
      <w:r>
        <w:rPr>
          <w:rFonts w:ascii="Arial" w:cs="Arial" w:eastAsia="Arial" w:hAnsi="Arial"/>
          <w:color w:val="444444"/>
          <w:sz w:val="22"/>
          <w:szCs w:val="22"/>
        </w:rPr>
        <w:t xml:space="preserve">Machine wash on a gentle cycle at 30 to 40 degrees Celsius with mild detergent, or hand wash in cool water. Avoid bleach and fabric softener. Hang open to air dry immediately after washing.</w:t>
      </w:r>
    </w:p>
    <w:p>
      <w:pPr>
        <w:spacing w:after="60" w:before="200"/>
      </w:pPr>
      <w:r>
        <w:rPr>
          <w:rFonts w:ascii="Arial" w:cs="Arial" w:eastAsia="Arial" w:hAnsi="Arial"/>
          <w:b/>
          <w:bCs/>
          <w:color w:val="1A1A1A"/>
          <w:sz w:val="22"/>
          <w:szCs w:val="22"/>
        </w:rPr>
        <w:t xml:space="preserve">How often should I wash it?</w:t>
      </w:r>
    </w:p>
    <w:p>
      <w:pPr>
        <w:spacing w:after="80" w:before="0"/>
        <w:ind w:left="360"/>
        <w:jc w:val="both"/>
      </w:pPr>
      <w:r>
        <w:rPr>
          <w:rFonts w:ascii="Arial" w:cs="Arial" w:eastAsia="Arial" w:hAnsi="Arial"/>
          <w:color w:val="444444"/>
          <w:sz w:val="22"/>
          <w:szCs w:val="22"/>
        </w:rPr>
        <w:t xml:space="preserve">For post-surgical personal care use, washing after each use is recommended for maximum hygiene. For general daily hand and face use, every two to three days is a practical guideline. The compact size makes daily hand washing straightforward.</w:t>
      </w:r>
    </w:p>
    <w:p>
      <w:pPr>
        <w:spacing w:after="60" w:before="200"/>
      </w:pPr>
      <w:r>
        <w:rPr>
          <w:rFonts w:ascii="Arial" w:cs="Arial" w:eastAsia="Arial" w:hAnsi="Arial"/>
          <w:b/>
          <w:bCs/>
          <w:color w:val="1A1A1A"/>
          <w:sz w:val="22"/>
          <w:szCs w:val="22"/>
        </w:rPr>
        <w:t xml:space="preserve">Why should I avoid fabric softener?</w:t>
      </w:r>
    </w:p>
    <w:p>
      <w:pPr>
        <w:spacing w:after="80" w:before="0"/>
        <w:ind w:left="360"/>
        <w:jc w:val="both"/>
      </w:pPr>
      <w:r>
        <w:rPr>
          <w:rFonts w:ascii="Arial" w:cs="Arial" w:eastAsia="Arial" w:hAnsi="Arial"/>
          <w:color w:val="444444"/>
          <w:sz w:val="22"/>
          <w:szCs w:val="22"/>
        </w:rPr>
        <w:t xml:space="preserve">Fabric softener coats the natural fibers of the fabric and reduces its absorbency over time. The softness of the herringbone-weave fabric does not require softener to be maintained and is preserved through normal washing without it.</w:t>
      </w:r>
    </w:p>
    <w:p>
      <w:pPr>
        <w:spacing w:after="60" w:before="200"/>
      </w:pPr>
      <w:r>
        <w:rPr>
          <w:rFonts w:ascii="Arial" w:cs="Arial" w:eastAsia="Arial" w:hAnsi="Arial"/>
          <w:b/>
          <w:bCs/>
          <w:color w:val="1A1A1A"/>
          <w:sz w:val="22"/>
          <w:szCs w:val="22"/>
        </w:rPr>
        <w:t xml:space="preserve">Can I take it to hospital appointments?</w:t>
      </w:r>
    </w:p>
    <w:p>
      <w:pPr>
        <w:spacing w:after="80" w:before="0"/>
        <w:ind w:left="360"/>
        <w:jc w:val="both"/>
      </w:pPr>
      <w:r>
        <w:rPr>
          <w:rFonts w:ascii="Arial" w:cs="Arial" w:eastAsia="Arial" w:hAnsi="Arial"/>
          <w:color w:val="444444"/>
          <w:sz w:val="22"/>
          <w:szCs w:val="22"/>
        </w:rPr>
        <w:t xml:space="preserve">Yes. DewLeaf is specifically suited to hospital and clinic visits. Its compact size allows it to be carried easily, and having a personal soft towel at appointments is a meaningful comfort improvement over paper towels or shared facilities.</w:t>
      </w:r>
    </w:p>
    <w:p>
      <w:pPr>
        <w:spacing w:after="60" w:before="200"/>
      </w:pPr>
      <w:r>
        <w:rPr>
          <w:rFonts w:ascii="Arial" w:cs="Arial" w:eastAsia="Arial" w:hAnsi="Arial"/>
          <w:b/>
          <w:bCs/>
          <w:color w:val="1A1A1A"/>
          <w:sz w:val="22"/>
          <w:szCs w:val="22"/>
        </w:rPr>
        <w:t xml:space="preserve">Is it suitable for travel?</w:t>
      </w:r>
    </w:p>
    <w:p>
      <w:pPr>
        <w:spacing w:after="80" w:before="0"/>
        <w:ind w:left="360"/>
        <w:jc w:val="both"/>
      </w:pPr>
      <w:r>
        <w:rPr>
          <w:rFonts w:ascii="Arial" w:cs="Arial" w:eastAsia="Arial" w:hAnsi="Arial"/>
          <w:color w:val="444444"/>
          <w:sz w:val="22"/>
          <w:szCs w:val="22"/>
        </w:rPr>
        <w:t xml:space="preserve">Yes. DewLeaf folds to a pocket-sized square and is lightweight enough to carry without registering as additional weight. It dries quickly enough to be ready to use again within a few hours of washing, making it practical for hotel rooms and guesthouses.</w:t>
      </w:r>
    </w:p>
    <w:p>
      <w:pPr>
        <w:spacing w:after="60" w:before="200"/>
      </w:pPr>
      <w:r>
        <w:rPr>
          <w:rFonts w:ascii="Arial" w:cs="Arial" w:eastAsia="Arial" w:hAnsi="Arial"/>
          <w:b/>
          <w:bCs/>
          <w:color w:val="1A1A1A"/>
          <w:sz w:val="22"/>
          <w:szCs w:val="22"/>
        </w:rPr>
        <w:t xml:space="preserve">Should I wash it before first use?</w:t>
      </w:r>
    </w:p>
    <w:p>
      <w:pPr>
        <w:spacing w:after="80" w:before="0"/>
        <w:ind w:left="360"/>
        <w:jc w:val="both"/>
      </w:pPr>
      <w:r>
        <w:rPr>
          <w:rFonts w:ascii="Arial" w:cs="Arial" w:eastAsia="Arial" w:hAnsi="Arial"/>
          <w:color w:val="444444"/>
          <w:sz w:val="22"/>
          <w:szCs w:val="22"/>
        </w:rPr>
        <w:t xml:space="preserve">Yes. Wash DewLeaf before first use to remove any residual finishing compounds and to activate the absorbency of the fabric. Wash separately from other items for the first two washes if you have chosen Aparajita (deep blue).</w:t>
      </w:r>
    </w:p>
    <w:p>
      <w:pPr>
        <w:spacing w:after="60" w:before="200"/>
      </w:pPr>
      <w:r>
        <w:rPr>
          <w:rFonts w:ascii="Arial" w:cs="Arial" w:eastAsia="Arial" w:hAnsi="Arial"/>
          <w:b/>
          <w:bCs/>
          <w:color w:val="1A1A1A"/>
          <w:sz w:val="22"/>
          <w:szCs w:val="22"/>
        </w:rPr>
        <w:t xml:space="preserve">How long will DewLeaf last?</w:t>
      </w:r>
    </w:p>
    <w:p>
      <w:pPr>
        <w:spacing w:after="80" w:before="0"/>
        <w:ind w:left="360"/>
        <w:jc w:val="both"/>
      </w:pPr>
      <w:r>
        <w:rPr>
          <w:rFonts w:ascii="Arial" w:cs="Arial" w:eastAsia="Arial" w:hAnsi="Arial"/>
          <w:color w:val="444444"/>
          <w:sz w:val="22"/>
          <w:szCs w:val="22"/>
        </w:rPr>
        <w:t xml:space="preserve">With proper care, DewLeaf is designed to hold its softness, absorbency, and colour through many months of regular daily use. Replace when the fabric shows significant wear or when absorbency has noticeably reduced.</w:t>
      </w:r>
    </w:p>
    <w:p>
      <w:pPr>
        <w:spacing w:after="60" w:before="200"/>
      </w:pPr>
      <w:r>
        <w:rPr>
          <w:rFonts w:ascii="Arial" w:cs="Arial" w:eastAsia="Arial" w:hAnsi="Arial"/>
          <w:b/>
          <w:bCs/>
          <w:color w:val="1A1A1A"/>
          <w:sz w:val="22"/>
          <w:szCs w:val="22"/>
        </w:rPr>
        <w:t xml:space="preserve">Is DewLeaf a good gift?</w:t>
      </w:r>
    </w:p>
    <w:p>
      <w:pPr>
        <w:spacing w:after="80" w:before="0"/>
        <w:ind w:left="360"/>
        <w:jc w:val="both"/>
      </w:pPr>
      <w:r>
        <w:rPr>
          <w:rFonts w:ascii="Arial" w:cs="Arial" w:eastAsia="Arial" w:hAnsi="Arial"/>
          <w:color w:val="444444"/>
          <w:sz w:val="22"/>
          <w:szCs w:val="22"/>
        </w:rPr>
        <w:t xml:space="preserve">Yes. DewLeaf is a practical, personal, and considered gift, particularly for someone in recovery. At an accessible price point, it is appropriate as a standalone gift or as part of a combined gift with PetalWrap in a matching or complementary colour.</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14  —  Internal Linking Opportunities</w:t>
      </w:r>
    </w:p>
    <w:p>
      <w:pPr>
        <w:spacing w:after="120" w:before="0"/>
      </w:pPr>
      <w:r>
        <w:t xml:space="preserve"/>
      </w:r>
    </w:p>
    <w:p>
      <w:pPr>
        <w:spacing w:after="120" w:before="60"/>
        <w:jc w:val="both"/>
      </w:pPr>
      <w:r>
        <w:rPr>
          <w:rFonts w:ascii="Arial" w:cs="Arial" w:eastAsia="Arial" w:hAnsi="Arial"/>
          <w:color w:val="333333"/>
          <w:sz w:val="22"/>
          <w:szCs w:val="22"/>
        </w:rPr>
        <w:t xml:space="preserve">The following Nuvanaah products are recommended for cross-linking on the DewLeaf product page.</w:t>
      </w:r>
    </w:p>
    <w:p>
      <w:pPr>
        <w:spacing w:after="120" w:before="0"/>
      </w:pPr>
      <w:r>
        <w:t xml:space="preserve"/>
      </w:r>
    </w:p>
    <w:p>
      <w:pPr>
        <w:spacing w:after="100" w:before="280"/>
      </w:pPr>
      <w:r>
        <w:rPr>
          <w:rFonts w:ascii="Georgia" w:cs="Georgia" w:eastAsia="Georgia" w:hAnsi="Georgia"/>
          <w:b/>
          <w:bCs/>
          <w:color w:val="1A1A1A"/>
          <w:sz w:val="24"/>
          <w:szCs w:val="24"/>
        </w:rPr>
        <w:t xml:space="preserve">PetalWrap — Comfort Towel Collection  |  MRP ₹1,500</w:t>
      </w:r>
    </w:p>
    <w:p>
      <w:pPr>
        <w:spacing w:after="120" w:before="60"/>
        <w:jc w:val="both"/>
      </w:pPr>
      <w:r>
        <w:rPr>
          <w:rFonts w:ascii="Arial" w:cs="Arial" w:eastAsia="Arial" w:hAnsi="Arial"/>
          <w:color w:val="333333"/>
          <w:sz w:val="22"/>
          <w:szCs w:val="22"/>
        </w:rPr>
        <w:t xml:space="preserve">PetalWrap is the natural and primary companion to DewLeaf. Both are in the same fabric and same four colours. Together they form a complete everyday care linen set. This is the most important cross-link on the DewLeaf page. Suggested link copy: PetalWrap is DewLeaf’s full-size companion — a 58+ inch comfort bath towel in the same four colours and the same herringbone-weave fabric. Together they are a complete everyday care set.</w:t>
      </w:r>
    </w:p>
    <w:p>
      <w:pPr>
        <w:spacing w:after="100" w:before="280"/>
      </w:pPr>
      <w:r>
        <w:rPr>
          <w:rFonts w:ascii="Georgia" w:cs="Georgia" w:eastAsia="Georgia" w:hAnsi="Georgia"/>
          <w:b/>
          <w:bCs/>
          <w:color w:val="1A1A1A"/>
          <w:sz w:val="24"/>
          <w:szCs w:val="24"/>
        </w:rPr>
        <w:t xml:space="preserve">Willow Support — Post-Surgery Comfort Bra (Set of 2)  |  MRP ₹3,000</w:t>
      </w:r>
    </w:p>
    <w:p>
      <w:pPr>
        <w:spacing w:after="120" w:before="60"/>
        <w:jc w:val="both"/>
      </w:pPr>
      <w:r>
        <w:rPr>
          <w:rFonts w:ascii="Arial" w:cs="Arial" w:eastAsia="Arial" w:hAnsi="Arial"/>
          <w:color w:val="333333"/>
          <w:sz w:val="22"/>
          <w:szCs w:val="22"/>
        </w:rPr>
        <w:t xml:space="preserve">DewLeaf and Willow Support serve the same customer during the same recovery period. A woman managing post-surgical personal care is very likely to be using or considering Willow Support as her everyday bra. Suggested link copy: For everyday post-surgery comfort, Willow Support is a soft plant-fiber front-hook bra designed for the same gentle daily care.</w:t>
      </w:r>
    </w:p>
    <w:p>
      <w:pPr>
        <w:spacing w:after="100" w:before="280"/>
      </w:pPr>
      <w:r>
        <w:rPr>
          <w:rFonts w:ascii="Georgia" w:cs="Georgia" w:eastAsia="Georgia" w:hAnsi="Georgia"/>
          <w:b/>
          <w:bCs/>
          <w:color w:val="1A1A1A"/>
          <w:sz w:val="24"/>
          <w:szCs w:val="24"/>
        </w:rPr>
        <w:t xml:space="preserve">Nature Nest — Underarm Rest Pillow  |  MRP ₹1,500</w:t>
      </w:r>
    </w:p>
    <w:p>
      <w:pPr>
        <w:spacing w:after="120" w:before="60"/>
        <w:jc w:val="both"/>
      </w:pPr>
      <w:r>
        <w:rPr>
          <w:rFonts w:ascii="Arial" w:cs="Arial" w:eastAsia="Arial" w:hAnsi="Arial"/>
          <w:color w:val="333333"/>
          <w:sz w:val="22"/>
          <w:szCs w:val="22"/>
        </w:rPr>
        <w:t xml:space="preserve">Nature Nest and DewLeaf both address specific daily comfort needs during recovery at the same price point. Nature Nest supports rest; DewLeaf supports personal hygiene care. Suggested link copy: For comfortable underarm support during rest, Nature Nest is a soft plant-fiber pillow designed for the same recovery period.</w:t>
      </w:r>
    </w:p>
    <w:p>
      <w:pPr>
        <w:spacing w:after="100" w:before="280"/>
      </w:pPr>
      <w:r>
        <w:rPr>
          <w:rFonts w:ascii="Georgia" w:cs="Georgia" w:eastAsia="Georgia" w:hAnsi="Georgia"/>
          <w:b/>
          <w:bCs/>
          <w:color w:val="1A1A1A"/>
          <w:sz w:val="24"/>
          <w:szCs w:val="24"/>
        </w:rPr>
        <w:t xml:space="preserve">Nest Carry — Recovery Support Kit  |  MRP ₹1,500</w:t>
      </w:r>
    </w:p>
    <w:p>
      <w:pPr>
        <w:spacing w:after="120" w:before="60"/>
        <w:jc w:val="both"/>
      </w:pPr>
      <w:r>
        <w:rPr>
          <w:rFonts w:ascii="Arial" w:cs="Arial" w:eastAsia="Arial" w:hAnsi="Arial"/>
          <w:color w:val="333333"/>
          <w:sz w:val="22"/>
          <w:szCs w:val="22"/>
        </w:rPr>
        <w:t xml:space="preserve">DewLeaf is compact enough to be carried in the Nest Carry sling bag as part of a complete portable recovery kit. A customer purchasing DewLeaf for on-the-go use may find the complete Nest Carry kit a natural addition. Suggested link copy: Carry DewLeaf and your other recovery essentials together with Nest Carry — a recovery support kit designed to keep everything organised and within reach.</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2026-06-02T03:18:57.729Z</dcterms:created>
  <dcterms:modified xsi:type="dcterms:W3CDTF">2026-06-02T03:18:57.729Z</dcterms:modified>
</cp:coreProperties>
</file>

<file path=docProps/custom.xml><?xml version="1.0" encoding="utf-8"?>
<Properties xmlns="http://schemas.openxmlformats.org/officeDocument/2006/custom-properties" xmlns:vt="http://schemas.openxmlformats.org/officeDocument/2006/docPropsVTypes"/>
</file>