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8F7" w:rsidRDefault="00657831">
      <w:pPr>
        <w:pStyle w:val="Title"/>
      </w:pPr>
      <w:r w:rsidRPr="00657831">
        <w:t>Identify</w:t>
      </w:r>
      <w:r>
        <w:t>ing</w:t>
      </w:r>
      <w:r w:rsidRPr="00657831">
        <w:t xml:space="preserve"> </w:t>
      </w:r>
      <w:r>
        <w:t>the Model by Examining t</w:t>
      </w:r>
      <w:r w:rsidRPr="00657831">
        <w:t xml:space="preserve">he ACF </w:t>
      </w:r>
      <w:r>
        <w:t>a</w:t>
      </w:r>
      <w:r w:rsidRPr="00657831">
        <w:t>nd PACF Plot</w:t>
      </w:r>
      <w:r>
        <w:t>s</w:t>
      </w:r>
    </w:p>
    <w:p w:rsidR="00657831" w:rsidRPr="00657831" w:rsidRDefault="004731F6" w:rsidP="00657831">
      <w:pPr>
        <w:pStyle w:val="BodyText"/>
        <w:spacing w:before="0" w:after="0"/>
        <w:jc w:val="center"/>
        <w:rPr>
          <w:rFonts w:asciiTheme="majorHAnsi" w:hAnsiTheme="majorHAnsi" w:cstheme="majorHAnsi"/>
          <w:sz w:val="22"/>
          <w:szCs w:val="22"/>
        </w:rPr>
      </w:pPr>
      <w:r>
        <w:rPr>
          <w:rFonts w:asciiTheme="majorHAnsi" w:hAnsiTheme="majorHAnsi" w:cstheme="majorHAnsi"/>
          <w:sz w:val="22"/>
          <w:szCs w:val="22"/>
        </w:rPr>
        <w:t>Ananya Kaushal</w:t>
      </w:r>
      <w:bookmarkStart w:id="0" w:name="_GoBack"/>
      <w:bookmarkEnd w:id="0"/>
    </w:p>
    <w:p w:rsidR="00657831" w:rsidRPr="00657831" w:rsidRDefault="004731F6" w:rsidP="00657831">
      <w:pPr>
        <w:pStyle w:val="BodyText"/>
        <w:spacing w:before="0" w:after="0"/>
        <w:jc w:val="center"/>
        <w:rPr>
          <w:rFonts w:asciiTheme="majorHAnsi" w:hAnsiTheme="majorHAnsi" w:cstheme="majorHAnsi"/>
          <w:sz w:val="22"/>
          <w:szCs w:val="22"/>
        </w:rPr>
      </w:pPr>
      <w:r>
        <w:rPr>
          <w:rFonts w:asciiTheme="majorHAnsi" w:hAnsiTheme="majorHAnsi" w:cstheme="majorHAnsi"/>
          <w:sz w:val="22"/>
          <w:szCs w:val="22"/>
        </w:rPr>
        <w:t>194023</w:t>
      </w:r>
      <w:r w:rsidR="00657831" w:rsidRPr="00657831">
        <w:rPr>
          <w:rFonts w:asciiTheme="majorHAnsi" w:hAnsiTheme="majorHAnsi" w:cstheme="majorHAnsi"/>
          <w:sz w:val="22"/>
          <w:szCs w:val="22"/>
        </w:rPr>
        <w:t>3</w:t>
      </w:r>
    </w:p>
    <w:p w:rsidR="00657831" w:rsidRPr="00657831" w:rsidRDefault="00657831" w:rsidP="00657831">
      <w:pPr>
        <w:pStyle w:val="BodyText"/>
        <w:spacing w:before="0" w:after="0"/>
        <w:jc w:val="center"/>
        <w:rPr>
          <w:rFonts w:asciiTheme="majorHAnsi" w:hAnsiTheme="majorHAnsi" w:cstheme="majorHAnsi"/>
          <w:sz w:val="22"/>
          <w:szCs w:val="22"/>
        </w:rPr>
      </w:pPr>
    </w:p>
    <w:p w:rsidR="00657831" w:rsidRDefault="00657831" w:rsidP="00657831">
      <w:pPr>
        <w:pStyle w:val="BodyText"/>
        <w:spacing w:before="0" w:after="0"/>
        <w:jc w:val="center"/>
        <w:rPr>
          <w:rFonts w:asciiTheme="majorHAnsi" w:hAnsiTheme="majorHAnsi" w:cstheme="majorHAnsi"/>
          <w:sz w:val="22"/>
          <w:szCs w:val="22"/>
        </w:rPr>
      </w:pPr>
      <w:r w:rsidRPr="00657831">
        <w:rPr>
          <w:rFonts w:asciiTheme="majorHAnsi" w:hAnsiTheme="majorHAnsi" w:cstheme="majorHAnsi"/>
          <w:sz w:val="22"/>
          <w:szCs w:val="22"/>
        </w:rPr>
        <w:t>Practical 7</w:t>
      </w:r>
    </w:p>
    <w:p w:rsidR="007E38F7" w:rsidRDefault="00041AAF" w:rsidP="00657831">
      <w:pPr>
        <w:pStyle w:val="BodyText"/>
        <w:pBdr>
          <w:bottom w:val="single" w:sz="12" w:space="1" w:color="auto"/>
        </w:pBdr>
        <w:spacing w:before="0" w:after="0"/>
        <w:jc w:val="center"/>
        <w:rPr>
          <w:sz w:val="22"/>
          <w:szCs w:val="22"/>
        </w:rPr>
      </w:pPr>
      <w:r w:rsidRPr="00657831">
        <w:rPr>
          <w:sz w:val="22"/>
          <w:szCs w:val="22"/>
        </w:rPr>
        <w:t>2022-03-08</w:t>
      </w:r>
    </w:p>
    <w:p w:rsidR="00657831" w:rsidRDefault="00657831" w:rsidP="00657831">
      <w:pPr>
        <w:pStyle w:val="BodyText"/>
        <w:spacing w:before="0" w:after="0"/>
        <w:jc w:val="center"/>
      </w:pPr>
    </w:p>
    <w:p w:rsidR="00657831" w:rsidRPr="00657831" w:rsidRDefault="00657831" w:rsidP="00657831">
      <w:pPr>
        <w:pStyle w:val="BodyText"/>
        <w:spacing w:before="0" w:after="0"/>
        <w:jc w:val="center"/>
        <w:rPr>
          <w:rFonts w:asciiTheme="majorHAnsi" w:hAnsiTheme="majorHAnsi" w:cstheme="majorHAnsi"/>
          <w:sz w:val="22"/>
        </w:rPr>
      </w:pPr>
    </w:p>
    <w:p w:rsidR="00657831" w:rsidRPr="006B4E82" w:rsidRDefault="00657831" w:rsidP="006B4E82">
      <w:pPr>
        <w:pStyle w:val="BodyText"/>
        <w:jc w:val="both"/>
        <w:rPr>
          <w:b/>
          <w:sz w:val="28"/>
        </w:rPr>
      </w:pPr>
      <w:r w:rsidRPr="006B4E82">
        <w:rPr>
          <w:b/>
          <w:sz w:val="28"/>
        </w:rPr>
        <w:t>INTRODUCTION:</w:t>
      </w:r>
    </w:p>
    <w:p w:rsidR="00657831" w:rsidRDefault="00657831" w:rsidP="006B4E82">
      <w:pPr>
        <w:pStyle w:val="BodyText"/>
        <w:jc w:val="both"/>
      </w:pPr>
      <w:r>
        <w:t>An autoregressive (AR) model predicts future behavior based on past behavior. It’s used for forecasting when there is some correlation between values in a time series and the values that precede and succeed them. I</w:t>
      </w:r>
      <w:r w:rsidRPr="00657831">
        <w:t>n time series analysis, the moving-average</w:t>
      </w:r>
      <w:r w:rsidR="009804DA">
        <w:t xml:space="preserve"> (MA)</w:t>
      </w:r>
      <w:r w:rsidRPr="00657831">
        <w:t xml:space="preserve"> model, also known as moving-average process, is a common approach for modeling univariate time series. The moving-average model specifies that the output variable depends linearly on the current and various past values of a stochastic term.</w:t>
      </w:r>
    </w:p>
    <w:p w:rsidR="00657831" w:rsidRPr="00657831" w:rsidRDefault="00657831" w:rsidP="006B4E82">
      <w:pPr>
        <w:pStyle w:val="BodyText"/>
        <w:jc w:val="both"/>
      </w:pPr>
      <w:r w:rsidRPr="00657831">
        <w:t>This is a model that is combined from the AR and MA models. In this model, the impact of previous lags along with the residuals is considered for forecasting the future values of the time series.</w:t>
      </w:r>
    </w:p>
    <w:p w:rsidR="00657831" w:rsidRDefault="00657831" w:rsidP="006B4E82">
      <w:pPr>
        <w:pStyle w:val="BodyText"/>
        <w:jc w:val="both"/>
        <w:rPr>
          <w:b/>
        </w:rPr>
      </w:pPr>
    </w:p>
    <w:p w:rsidR="00657831" w:rsidRPr="006B4E82" w:rsidRDefault="00657831" w:rsidP="006B4E82">
      <w:pPr>
        <w:pStyle w:val="BodyText"/>
        <w:jc w:val="both"/>
        <w:rPr>
          <w:b/>
          <w:sz w:val="28"/>
        </w:rPr>
      </w:pPr>
      <w:r w:rsidRPr="006B4E82">
        <w:rPr>
          <w:b/>
          <w:sz w:val="28"/>
        </w:rPr>
        <w:t>AIM:</w:t>
      </w:r>
    </w:p>
    <w:p w:rsidR="00657831" w:rsidRDefault="009D6CC6" w:rsidP="006B4E82">
      <w:pPr>
        <w:pStyle w:val="BodyText"/>
        <w:jc w:val="both"/>
      </w:pPr>
      <w:r>
        <w:t>To i</w:t>
      </w:r>
      <w:r w:rsidRPr="009D6CC6">
        <w:t>dentify the model by examining the ACF and P</w:t>
      </w:r>
      <w:r>
        <w:t>ACF plot of the stationary data and to f</w:t>
      </w:r>
      <w:r w:rsidRPr="009D6CC6">
        <w:t>it the model using auto.arima</w:t>
      </w:r>
      <w:r>
        <w:t xml:space="preserve"> function.</w:t>
      </w:r>
    </w:p>
    <w:p w:rsidR="009D6CC6" w:rsidRPr="009D6CC6" w:rsidRDefault="009D6CC6" w:rsidP="006B4E82">
      <w:pPr>
        <w:pStyle w:val="BodyText"/>
        <w:jc w:val="both"/>
      </w:pPr>
    </w:p>
    <w:p w:rsidR="00657831" w:rsidRPr="006B4E82" w:rsidRDefault="00657831" w:rsidP="006B4E82">
      <w:pPr>
        <w:pStyle w:val="BodyText"/>
        <w:jc w:val="both"/>
        <w:rPr>
          <w:b/>
          <w:sz w:val="28"/>
        </w:rPr>
      </w:pPr>
      <w:r w:rsidRPr="006B4E82">
        <w:rPr>
          <w:b/>
          <w:sz w:val="28"/>
        </w:rPr>
        <w:t>ABOUT THE DATASET:</w:t>
      </w:r>
    </w:p>
    <w:p w:rsidR="00657831" w:rsidRPr="00657831" w:rsidRDefault="00657831" w:rsidP="006B4E82">
      <w:pPr>
        <w:pStyle w:val="BodyText"/>
        <w:jc w:val="both"/>
      </w:pPr>
      <w:r w:rsidRPr="00657831">
        <w:t xml:space="preserve">We choose the dataset ‘Globtemp’ for this part as we observe that it does not have a seasonal nature but only a trend factor. </w:t>
      </w:r>
    </w:p>
    <w:p w:rsidR="00657831" w:rsidRDefault="00657831" w:rsidP="006B4E82">
      <w:pPr>
        <w:pStyle w:val="BodyText"/>
        <w:jc w:val="both"/>
      </w:pPr>
      <w:r w:rsidRPr="00657831">
        <w:t>It is a time series data that contains Global mean land-ocean temperature deviations from 1951-1980 average, measured in degrees centigrade, for the years 1880-2015</w:t>
      </w:r>
    </w:p>
    <w:p w:rsidR="00657831" w:rsidRDefault="00657831" w:rsidP="00657831">
      <w:pPr>
        <w:pStyle w:val="BodyText"/>
      </w:pPr>
    </w:p>
    <w:p w:rsidR="00E74417" w:rsidRPr="006B4E82" w:rsidRDefault="00E74417" w:rsidP="00657831">
      <w:pPr>
        <w:pStyle w:val="BodyText"/>
        <w:rPr>
          <w:sz w:val="28"/>
        </w:rPr>
      </w:pPr>
      <w:r w:rsidRPr="006B4E82">
        <w:rPr>
          <w:b/>
          <w:sz w:val="28"/>
        </w:rPr>
        <w:t>PROCEDURE:</w:t>
      </w:r>
    </w:p>
    <w:p w:rsidR="007E38F7" w:rsidRDefault="00041AAF">
      <w:pPr>
        <w:pStyle w:val="SourceCode"/>
      </w:pPr>
      <w:r>
        <w:rPr>
          <w:rStyle w:val="KeywordTok"/>
        </w:rPr>
        <w:t>library</w:t>
      </w:r>
      <w:r>
        <w:rPr>
          <w:rStyle w:val="NormalTok"/>
        </w:rPr>
        <w:t>(astsa)</w:t>
      </w:r>
      <w:r>
        <w:br/>
      </w:r>
      <w:r>
        <w:rPr>
          <w:rStyle w:val="KeywordTok"/>
        </w:rPr>
        <w:t>library</w:t>
      </w:r>
      <w:r>
        <w:rPr>
          <w:rStyle w:val="NormalTok"/>
        </w:rPr>
        <w:t>(tseries)</w:t>
      </w:r>
    </w:p>
    <w:p w:rsidR="007E38F7" w:rsidRDefault="00041AAF">
      <w:pPr>
        <w:pStyle w:val="SourceCode"/>
      </w:pPr>
      <w:r>
        <w:rPr>
          <w:rStyle w:val="VerbatimChar"/>
        </w:rPr>
        <w:t>## Warning: package 'tseries' was built under R version 4.1.2</w:t>
      </w:r>
    </w:p>
    <w:p w:rsidR="007E38F7" w:rsidRDefault="00041AAF">
      <w:pPr>
        <w:pStyle w:val="SourceCode"/>
      </w:pPr>
      <w:r>
        <w:rPr>
          <w:rStyle w:val="VerbatimChar"/>
        </w:rPr>
        <w:lastRenderedPageBreak/>
        <w:t>## Registered S3 method overwritten by 'quantmod':</w:t>
      </w:r>
      <w:r>
        <w:br/>
      </w:r>
      <w:r>
        <w:rPr>
          <w:rStyle w:val="VerbatimChar"/>
        </w:rPr>
        <w:t>##   method            from</w:t>
      </w:r>
      <w:r>
        <w:br/>
      </w:r>
      <w:r>
        <w:rPr>
          <w:rStyle w:val="VerbatimChar"/>
        </w:rPr>
        <w:t>##   as.zoo.data.frame zoo</w:t>
      </w:r>
    </w:p>
    <w:p w:rsidR="007E38F7" w:rsidRDefault="00041AAF">
      <w:pPr>
        <w:pStyle w:val="SourceCode"/>
      </w:pPr>
      <w:r>
        <w:rPr>
          <w:rStyle w:val="KeywordTok"/>
        </w:rPr>
        <w:t>library</w:t>
      </w:r>
      <w:r>
        <w:rPr>
          <w:rStyle w:val="NormalTok"/>
        </w:rPr>
        <w:t>(forecast)</w:t>
      </w:r>
    </w:p>
    <w:p w:rsidR="007E38F7" w:rsidRDefault="00041AAF">
      <w:pPr>
        <w:pStyle w:val="SourceCode"/>
      </w:pPr>
      <w:r>
        <w:rPr>
          <w:rStyle w:val="VerbatimChar"/>
        </w:rPr>
        <w:t>## Warning: package 'forecast' was built under R version 4.1.2</w:t>
      </w:r>
    </w:p>
    <w:p w:rsidR="007E38F7" w:rsidRDefault="00041AAF">
      <w:pPr>
        <w:pStyle w:val="SourceCode"/>
      </w:pPr>
      <w:r>
        <w:rPr>
          <w:rStyle w:val="VerbatimChar"/>
        </w:rPr>
        <w:t xml:space="preserve">## </w:t>
      </w:r>
      <w:r>
        <w:br/>
      </w:r>
      <w:r>
        <w:rPr>
          <w:rStyle w:val="VerbatimChar"/>
        </w:rPr>
        <w:t>## Attaching package: 'forecast'</w:t>
      </w:r>
    </w:p>
    <w:p w:rsidR="007E38F7" w:rsidRDefault="00041AAF">
      <w:pPr>
        <w:pStyle w:val="SourceCode"/>
      </w:pPr>
      <w:r>
        <w:rPr>
          <w:rStyle w:val="VerbatimChar"/>
        </w:rPr>
        <w:t>## The following object is masked from 'package:astsa':</w:t>
      </w:r>
      <w:r>
        <w:br/>
      </w:r>
      <w:r>
        <w:rPr>
          <w:rStyle w:val="VerbatimChar"/>
        </w:rPr>
        <w:t xml:space="preserve">## </w:t>
      </w:r>
      <w:r>
        <w:br/>
      </w:r>
      <w:r>
        <w:rPr>
          <w:rStyle w:val="VerbatimChar"/>
        </w:rPr>
        <w:t>##     gas</w:t>
      </w:r>
    </w:p>
    <w:p w:rsidR="007E38F7" w:rsidRDefault="00041AAF">
      <w:pPr>
        <w:pStyle w:val="SourceCode"/>
      </w:pPr>
      <w:r>
        <w:rPr>
          <w:rStyle w:val="CommentTok"/>
        </w:rPr>
        <w:t>#Elimination of trend in the absence of seasonality</w:t>
      </w:r>
      <w:r>
        <w:br/>
      </w:r>
      <w:r>
        <w:rPr>
          <w:rStyle w:val="KeywordTok"/>
        </w:rPr>
        <w:t>plot</w:t>
      </w:r>
      <w:r>
        <w:rPr>
          <w:rStyle w:val="NormalTok"/>
        </w:rPr>
        <w:t>(globtemp,</w:t>
      </w:r>
      <w:r>
        <w:rPr>
          <w:rStyle w:val="DataTypeTok"/>
        </w:rPr>
        <w:t>main=</w:t>
      </w:r>
      <w:r>
        <w:rPr>
          <w:rStyle w:val="StringTok"/>
        </w:rPr>
        <w:t>"Global mean land temperature Deviations"</w:t>
      </w:r>
      <w:r>
        <w:rPr>
          <w:rStyle w:val="NormalTok"/>
        </w:rPr>
        <w:t>)</w:t>
      </w:r>
    </w:p>
    <w:p w:rsidR="00857471" w:rsidRDefault="00041AAF" w:rsidP="00857471">
      <w:pPr>
        <w:pStyle w:val="FirstParagraph"/>
        <w:keepNext/>
        <w:jc w:val="center"/>
      </w:pPr>
      <w:r>
        <w:rPr>
          <w:noProof/>
          <w:lang w:val="en-IN" w:eastAsia="en-IN"/>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7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7E38F7" w:rsidRDefault="00857471" w:rsidP="00857471">
      <w:pPr>
        <w:pStyle w:val="Caption"/>
        <w:jc w:val="center"/>
      </w:pPr>
      <w:r>
        <w:t xml:space="preserve">Figure </w:t>
      </w:r>
      <w:r w:rsidR="00A4213B">
        <w:fldChar w:fldCharType="begin"/>
      </w:r>
      <w:r w:rsidR="00A4213B">
        <w:instrText xml:space="preserve"> SEQ Figure \* ARABIC </w:instrText>
      </w:r>
      <w:r w:rsidR="00A4213B">
        <w:fldChar w:fldCharType="separate"/>
      </w:r>
      <w:r>
        <w:rPr>
          <w:noProof/>
        </w:rPr>
        <w:t>1</w:t>
      </w:r>
      <w:r w:rsidR="00A4213B">
        <w:rPr>
          <w:noProof/>
        </w:rPr>
        <w:fldChar w:fldCharType="end"/>
      </w:r>
      <w:r>
        <w:t>.Time series Plot of Globtemp</w:t>
      </w:r>
    </w:p>
    <w:p w:rsidR="00857471" w:rsidRDefault="00857471" w:rsidP="00857471">
      <w:pPr>
        <w:pStyle w:val="Caption"/>
        <w:jc w:val="center"/>
      </w:pPr>
    </w:p>
    <w:p w:rsidR="007E38F7" w:rsidRDefault="00041AAF">
      <w:pPr>
        <w:pStyle w:val="SourceCode"/>
      </w:pPr>
      <w:r>
        <w:rPr>
          <w:rStyle w:val="CommentTok"/>
        </w:rPr>
        <w:t>#We have a trend Component but it is free from a seasonal component.</w:t>
      </w:r>
      <w:r>
        <w:br/>
      </w:r>
      <w:r>
        <w:rPr>
          <w:rStyle w:val="CommentTok"/>
        </w:rPr>
        <w:t>#We can transform this series into a Stationary series using Method of differencing</w:t>
      </w:r>
      <w:r>
        <w:br/>
      </w:r>
      <w:r>
        <w:br/>
      </w:r>
      <w:r>
        <w:rPr>
          <w:rStyle w:val="NormalTok"/>
        </w:rPr>
        <w:t>dd=</w:t>
      </w:r>
      <w:r>
        <w:rPr>
          <w:rStyle w:val="KeywordTok"/>
        </w:rPr>
        <w:t>diff</w:t>
      </w:r>
      <w:r>
        <w:rPr>
          <w:rStyle w:val="NormalTok"/>
        </w:rPr>
        <w:t>(globtemp)</w:t>
      </w:r>
      <w:r>
        <w:br/>
      </w:r>
      <w:r>
        <w:rPr>
          <w:rStyle w:val="KeywordTok"/>
        </w:rPr>
        <w:t>plot</w:t>
      </w:r>
      <w:r>
        <w:rPr>
          <w:rStyle w:val="NormalTok"/>
        </w:rPr>
        <w:t>(dd)</w:t>
      </w:r>
    </w:p>
    <w:p w:rsidR="00857471" w:rsidRDefault="00041AAF" w:rsidP="00857471">
      <w:pPr>
        <w:pStyle w:val="FirstParagraph"/>
        <w:keepNext/>
        <w:jc w:val="center"/>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7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E38F7" w:rsidRDefault="00857471" w:rsidP="00857471">
      <w:pPr>
        <w:pStyle w:val="Caption"/>
        <w:jc w:val="center"/>
      </w:pPr>
      <w:r>
        <w:t xml:space="preserve">Figure </w:t>
      </w:r>
      <w:r w:rsidR="00A4213B">
        <w:fldChar w:fldCharType="begin"/>
      </w:r>
      <w:r w:rsidR="00A4213B">
        <w:instrText xml:space="preserve"> SEQ Figure \* ARABIC </w:instrText>
      </w:r>
      <w:r w:rsidR="00A4213B">
        <w:fldChar w:fldCharType="separate"/>
      </w:r>
      <w:r>
        <w:rPr>
          <w:noProof/>
        </w:rPr>
        <w:t>2</w:t>
      </w:r>
      <w:r w:rsidR="00A4213B">
        <w:rPr>
          <w:noProof/>
        </w:rPr>
        <w:fldChar w:fldCharType="end"/>
      </w:r>
      <w:r>
        <w:t>Time Series plot of Gobtemp after removing trend</w:t>
      </w:r>
    </w:p>
    <w:p w:rsidR="00857471" w:rsidRDefault="00857471" w:rsidP="00857471">
      <w:pPr>
        <w:pStyle w:val="Caption"/>
        <w:jc w:val="center"/>
      </w:pPr>
    </w:p>
    <w:p w:rsidR="007E38F7" w:rsidRDefault="00041AAF">
      <w:pPr>
        <w:pStyle w:val="SourceCode"/>
      </w:pPr>
      <w:r>
        <w:rPr>
          <w:rStyle w:val="KeywordTok"/>
        </w:rPr>
        <w:t>adf.test</w:t>
      </w:r>
      <w:r>
        <w:rPr>
          <w:rStyle w:val="NormalTok"/>
        </w:rPr>
        <w:t>(dd)</w:t>
      </w:r>
    </w:p>
    <w:p w:rsidR="007E38F7" w:rsidRDefault="00041AAF">
      <w:pPr>
        <w:pStyle w:val="SourceCode"/>
      </w:pPr>
      <w:r>
        <w:rPr>
          <w:rStyle w:val="VerbatimChar"/>
        </w:rPr>
        <w:t>## Warning in adf.test(dd): p-value smaller than printed p-value</w:t>
      </w:r>
    </w:p>
    <w:p w:rsidR="007E38F7" w:rsidRDefault="00041AAF">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dd</w:t>
      </w:r>
      <w:r>
        <w:br/>
      </w:r>
      <w:r>
        <w:rPr>
          <w:rStyle w:val="VerbatimChar"/>
        </w:rPr>
        <w:t>## Dickey-Fuller = -6.79, Lag order = 5, p-value = 0.01</w:t>
      </w:r>
      <w:r>
        <w:br/>
      </w:r>
      <w:r>
        <w:rPr>
          <w:rStyle w:val="VerbatimChar"/>
        </w:rPr>
        <w:t>## alternative hypothesis: stationary</w:t>
      </w:r>
    </w:p>
    <w:p w:rsidR="007E38F7" w:rsidRDefault="00041AAF">
      <w:pPr>
        <w:pStyle w:val="SourceCode"/>
      </w:pPr>
      <w:r>
        <w:rPr>
          <w:rStyle w:val="CommentTok"/>
        </w:rPr>
        <w:t xml:space="preserve">#Since the p-value is less than 0.5 we can reject the null hypothesis and </w:t>
      </w:r>
      <w:r>
        <w:br/>
      </w:r>
      <w:r>
        <w:rPr>
          <w:rStyle w:val="CommentTok"/>
        </w:rPr>
        <w:t>#conclude that our differenced data is Stationary.</w:t>
      </w:r>
      <w:r>
        <w:br/>
      </w:r>
      <w:r>
        <w:br/>
      </w:r>
      <w:r>
        <w:rPr>
          <w:rStyle w:val="CommentTok"/>
        </w:rPr>
        <w:t>#Plotting ACF and PACF Plots</w:t>
      </w:r>
      <w:r>
        <w:br/>
      </w:r>
      <w:r>
        <w:rPr>
          <w:rStyle w:val="KeywordTok"/>
        </w:rPr>
        <w:t>acf</w:t>
      </w:r>
      <w:r>
        <w:rPr>
          <w:rStyle w:val="NormalTok"/>
        </w:rPr>
        <w:t>(dd)</w:t>
      </w:r>
    </w:p>
    <w:p w:rsidR="00857471" w:rsidRDefault="00041AAF" w:rsidP="00857471">
      <w:pPr>
        <w:pStyle w:val="FirstParagraph"/>
        <w:keepNext/>
        <w:jc w:val="center"/>
      </w:pPr>
      <w:r>
        <w:rPr>
          <w:noProof/>
          <w:lang w:val="en-IN" w:eastAsia="en-I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7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38F7" w:rsidRDefault="00857471" w:rsidP="00857471">
      <w:pPr>
        <w:pStyle w:val="Caption"/>
        <w:jc w:val="center"/>
      </w:pPr>
      <w:r>
        <w:t xml:space="preserve">Figure </w:t>
      </w:r>
      <w:r w:rsidR="00A4213B">
        <w:fldChar w:fldCharType="begin"/>
      </w:r>
      <w:r w:rsidR="00A4213B">
        <w:instrText xml:space="preserve"> SEQ Figure \* ARABIC </w:instrText>
      </w:r>
      <w:r w:rsidR="00A4213B">
        <w:fldChar w:fldCharType="separate"/>
      </w:r>
      <w:r>
        <w:rPr>
          <w:noProof/>
        </w:rPr>
        <w:t>3</w:t>
      </w:r>
      <w:r w:rsidR="00A4213B">
        <w:rPr>
          <w:noProof/>
        </w:rPr>
        <w:fldChar w:fldCharType="end"/>
      </w:r>
      <w:r>
        <w:t>. ACF Plot</w:t>
      </w:r>
    </w:p>
    <w:p w:rsidR="00857471" w:rsidRDefault="00857471" w:rsidP="00857471">
      <w:pPr>
        <w:pStyle w:val="Caption"/>
        <w:jc w:val="center"/>
      </w:pPr>
    </w:p>
    <w:p w:rsidR="007E38F7" w:rsidRDefault="00041AAF">
      <w:pPr>
        <w:pStyle w:val="SourceCode"/>
      </w:pPr>
      <w:r>
        <w:rPr>
          <w:rStyle w:val="KeywordTok"/>
        </w:rPr>
        <w:t>pacf</w:t>
      </w:r>
      <w:r>
        <w:rPr>
          <w:rStyle w:val="NormalTok"/>
        </w:rPr>
        <w:t>(dd)</w:t>
      </w:r>
    </w:p>
    <w:p w:rsidR="00857471" w:rsidRDefault="00041AAF" w:rsidP="00857471">
      <w:pPr>
        <w:pStyle w:val="FirstParagraph"/>
        <w:keepNext/>
        <w:jc w:val="center"/>
      </w:pPr>
      <w:r>
        <w:rPr>
          <w:noProof/>
          <w:lang w:val="en-IN" w:eastAsia="en-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1940273_Practical7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38F7" w:rsidRDefault="00857471" w:rsidP="00857471">
      <w:pPr>
        <w:pStyle w:val="Caption"/>
        <w:jc w:val="center"/>
      </w:pPr>
      <w:r>
        <w:t xml:space="preserve">Figure </w:t>
      </w:r>
      <w:r w:rsidR="00A4213B">
        <w:fldChar w:fldCharType="begin"/>
      </w:r>
      <w:r w:rsidR="00A4213B">
        <w:instrText xml:space="preserve"> SEQ Figure \* ARABIC </w:instrText>
      </w:r>
      <w:r w:rsidR="00A4213B">
        <w:fldChar w:fldCharType="separate"/>
      </w:r>
      <w:r>
        <w:rPr>
          <w:noProof/>
        </w:rPr>
        <w:t>4</w:t>
      </w:r>
      <w:r w:rsidR="00A4213B">
        <w:rPr>
          <w:noProof/>
        </w:rPr>
        <w:fldChar w:fldCharType="end"/>
      </w:r>
      <w:r>
        <w:t>. PACF Plot</w:t>
      </w:r>
    </w:p>
    <w:p w:rsidR="00857471" w:rsidRDefault="00857471" w:rsidP="00857471">
      <w:pPr>
        <w:pStyle w:val="Caption"/>
        <w:jc w:val="center"/>
      </w:pPr>
    </w:p>
    <w:p w:rsidR="00857471" w:rsidRDefault="00857471" w:rsidP="00857471">
      <w:pPr>
        <w:pStyle w:val="BodyText"/>
        <w:rPr>
          <w:b/>
          <w:sz w:val="28"/>
        </w:rPr>
      </w:pPr>
      <w:r>
        <w:rPr>
          <w:b/>
          <w:sz w:val="28"/>
        </w:rPr>
        <w:t>INTERPRETATION:</w:t>
      </w:r>
    </w:p>
    <w:p w:rsidR="00857471" w:rsidRDefault="00857471" w:rsidP="00857471">
      <w:pPr>
        <w:pStyle w:val="BodyText"/>
      </w:pPr>
      <w:r>
        <w:t xml:space="preserve">From the above ACF and PACF </w:t>
      </w:r>
      <w:r w:rsidR="00F852B2">
        <w:t>plots,</w:t>
      </w:r>
      <w:r>
        <w:t xml:space="preserve"> we can infer that our model is a MA Model. The PACF plot is </w:t>
      </w:r>
      <w:r w:rsidR="00C63F4C">
        <w:t>g</w:t>
      </w:r>
      <w:r>
        <w:t>radually decreasing and the ACF model</w:t>
      </w:r>
      <w:r w:rsidR="00C63F4C">
        <w:t xml:space="preserve"> we see a cut after the first lag. This indicates that the model is a Moving Average Model.</w:t>
      </w:r>
    </w:p>
    <w:p w:rsidR="00C63F4C" w:rsidRPr="006B4E82" w:rsidRDefault="00C63F4C" w:rsidP="00857471">
      <w:pPr>
        <w:pStyle w:val="BodyText"/>
      </w:pPr>
    </w:p>
    <w:p w:rsidR="007E38F7" w:rsidRDefault="00041AAF">
      <w:pPr>
        <w:pStyle w:val="SourceCode"/>
      </w:pPr>
      <w:r>
        <w:rPr>
          <w:rStyle w:val="CommentTok"/>
        </w:rPr>
        <w:t>#Fitting an ARMA Model</w:t>
      </w:r>
      <w:r>
        <w:br/>
      </w:r>
      <w:r>
        <w:rPr>
          <w:rStyle w:val="KeywordTok"/>
        </w:rPr>
        <w:t>auto.arima</w:t>
      </w:r>
      <w:r>
        <w:rPr>
          <w:rStyle w:val="NormalTok"/>
        </w:rPr>
        <w:t>(dd,</w:t>
      </w:r>
      <w:r>
        <w:rPr>
          <w:rStyle w:val="DataTypeTok"/>
        </w:rPr>
        <w:t>seasonal=</w:t>
      </w:r>
      <w:r>
        <w:rPr>
          <w:rStyle w:val="StringTok"/>
        </w:rPr>
        <w:t>"False"</w:t>
      </w:r>
      <w:r>
        <w:rPr>
          <w:rStyle w:val="NormalTok"/>
        </w:rPr>
        <w:t>)</w:t>
      </w:r>
    </w:p>
    <w:p w:rsidR="007E38F7" w:rsidRDefault="00041AAF">
      <w:pPr>
        <w:pStyle w:val="SourceCode"/>
        <w:rPr>
          <w:rStyle w:val="VerbatimChar"/>
        </w:rPr>
      </w:pPr>
      <w:r>
        <w:rPr>
          <w:rStyle w:val="VerbatimChar"/>
        </w:rPr>
        <w:t xml:space="preserve">## Series: dd </w:t>
      </w:r>
      <w:r>
        <w:br/>
      </w:r>
      <w:r>
        <w:rPr>
          <w:rStyle w:val="VerbatimChar"/>
        </w:rPr>
        <w:t xml:space="preserve">## ARIMA(1,0,3) with non-zero mean </w:t>
      </w:r>
      <w:r>
        <w:br/>
      </w:r>
      <w:r>
        <w:rPr>
          <w:rStyle w:val="VerbatimChar"/>
        </w:rPr>
        <w:t xml:space="preserve">## </w:t>
      </w:r>
      <w:r>
        <w:br/>
      </w:r>
      <w:r>
        <w:rPr>
          <w:rStyle w:val="VerbatimChar"/>
        </w:rPr>
        <w:t>## Coefficients:</w:t>
      </w:r>
      <w:r>
        <w:br/>
      </w:r>
      <w:r>
        <w:rPr>
          <w:rStyle w:val="VerbatimChar"/>
        </w:rPr>
        <w:t>##           ar1     ma1      ma2      ma3    mean</w:t>
      </w:r>
      <w:r>
        <w:br/>
      </w:r>
      <w:r>
        <w:rPr>
          <w:rStyle w:val="VerbatimChar"/>
        </w:rPr>
        <w:t>##       -0.9449  0.6081  -0.5680  -0.3091  0.0072</w:t>
      </w:r>
      <w:r>
        <w:br/>
      </w:r>
      <w:r>
        <w:rPr>
          <w:rStyle w:val="VerbatimChar"/>
        </w:rPr>
        <w:t>## s.e.   0.0562  0.0971   0.0856   0.0804  0.0032</w:t>
      </w:r>
      <w:r>
        <w:br/>
      </w:r>
      <w:r>
        <w:rPr>
          <w:rStyle w:val="VerbatimChar"/>
        </w:rPr>
        <w:t xml:space="preserve">## </w:t>
      </w:r>
      <w:r>
        <w:br/>
      </w:r>
      <w:r>
        <w:rPr>
          <w:rStyle w:val="VerbatimChar"/>
        </w:rPr>
        <w:t>## sigma^2 = 0.009775:  log likelihood = 123.06</w:t>
      </w:r>
      <w:r>
        <w:br/>
      </w:r>
      <w:r>
        <w:rPr>
          <w:rStyle w:val="VerbatimChar"/>
        </w:rPr>
        <w:t>## AIC=-234.12   AICc=-233.47   BIC=-216.69</w:t>
      </w:r>
    </w:p>
    <w:p w:rsidR="006B4E82" w:rsidRDefault="006B4E82" w:rsidP="006B4E82">
      <w:pPr>
        <w:pStyle w:val="BodyText"/>
        <w:rPr>
          <w:b/>
          <w:sz w:val="28"/>
        </w:rPr>
      </w:pPr>
    </w:p>
    <w:p w:rsidR="006B4E82" w:rsidRDefault="006B4E82" w:rsidP="006B4E82">
      <w:pPr>
        <w:pStyle w:val="BodyText"/>
        <w:rPr>
          <w:b/>
          <w:sz w:val="28"/>
        </w:rPr>
      </w:pPr>
      <w:r>
        <w:rPr>
          <w:b/>
          <w:sz w:val="28"/>
        </w:rPr>
        <w:lastRenderedPageBreak/>
        <w:t>CONCLUSION:</w:t>
      </w:r>
    </w:p>
    <w:p w:rsidR="005D3E2E" w:rsidRDefault="005D3E2E" w:rsidP="005D3E2E">
      <w:pPr>
        <w:pStyle w:val="BodyText"/>
      </w:pPr>
      <w:r>
        <w:t>From Figure 1, we c</w:t>
      </w:r>
      <w:r w:rsidR="00EA4BBA">
        <w:t>an conclude that the data has a</w:t>
      </w:r>
      <w:r>
        <w:t xml:space="preserve"> trend </w:t>
      </w:r>
      <w:r w:rsidR="00EA4BBA">
        <w:t>but no</w:t>
      </w:r>
      <w:r>
        <w:t xml:space="preserve"> seasonality.</w:t>
      </w:r>
    </w:p>
    <w:p w:rsidR="005D3E2E" w:rsidRDefault="00BA3E07" w:rsidP="005D3E2E">
      <w:pPr>
        <w:pStyle w:val="BodyText"/>
      </w:pPr>
      <w:r>
        <w:t xml:space="preserve">We also observe that the data is </w:t>
      </w:r>
      <w:r w:rsidR="00ED177E">
        <w:t>non-</w:t>
      </w:r>
      <w:r>
        <w:t xml:space="preserve">stationary. To make </w:t>
      </w:r>
      <w:r w:rsidR="00ED177E">
        <w:t xml:space="preserve">the data stationary, we </w:t>
      </w:r>
      <w:r w:rsidR="005D3E2E">
        <w:t>di</w:t>
      </w:r>
      <w:r w:rsidR="00ED177E">
        <w:t>fferentiate</w:t>
      </w:r>
      <w:r w:rsidR="005D3E2E">
        <w:t xml:space="preserve"> the data once and conducting the adf test</w:t>
      </w:r>
      <w:r w:rsidR="00ED177E">
        <w:t xml:space="preserve"> to confirm. Since the observed p-value is </w:t>
      </w:r>
      <w:r w:rsidR="008F0F67">
        <w:t>0.01, which</w:t>
      </w:r>
      <w:r w:rsidR="00ED177E">
        <w:t xml:space="preserve"> is less than 0.05, we can reject the Null Hypothesis and accept that </w:t>
      </w:r>
      <w:r w:rsidR="005D3E2E">
        <w:t>the</w:t>
      </w:r>
      <w:r w:rsidR="00ED177E">
        <w:t xml:space="preserve"> </w:t>
      </w:r>
      <w:r w:rsidR="005D3E2E">
        <w:t>data is stationary.</w:t>
      </w:r>
    </w:p>
    <w:p w:rsidR="00ED177E" w:rsidRDefault="00ED177E" w:rsidP="005D3E2E">
      <w:pPr>
        <w:pStyle w:val="BodyText"/>
      </w:pPr>
      <w:r>
        <w:t>From Figure 3, we observe the ACF plot and conclude that it cuts off after the first lag. The PACF plot in Figure 4 shows a gradual decrease. This tells us that the model i</w:t>
      </w:r>
      <w:r w:rsidR="008F0F67">
        <w:t>s</w:t>
      </w:r>
      <w:r>
        <w:t xml:space="preserve"> a Moving Average Model and indicates towards it being a </w:t>
      </w:r>
      <w:r w:rsidR="008F0F67">
        <w:t>MA (</w:t>
      </w:r>
      <w:r>
        <w:t>1) model.</w:t>
      </w:r>
    </w:p>
    <w:p w:rsidR="00ED177E" w:rsidRDefault="00ED177E" w:rsidP="005D3E2E">
      <w:pPr>
        <w:pStyle w:val="BodyText"/>
      </w:pPr>
      <w:r>
        <w:t>We finally fit an ARMA Model using auto.arima to make the Moving Average Model an ARMA Model.</w:t>
      </w:r>
    </w:p>
    <w:p w:rsidR="006B4E82" w:rsidRPr="006B4E82" w:rsidRDefault="006B4E82" w:rsidP="005D3E2E">
      <w:pPr>
        <w:pStyle w:val="BodyText"/>
      </w:pPr>
    </w:p>
    <w:sectPr w:rsidR="006B4E82" w:rsidRPr="006B4E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13B" w:rsidRDefault="00A4213B">
      <w:pPr>
        <w:spacing w:after="0"/>
      </w:pPr>
      <w:r>
        <w:separator/>
      </w:r>
    </w:p>
  </w:endnote>
  <w:endnote w:type="continuationSeparator" w:id="0">
    <w:p w:rsidR="00A4213B" w:rsidRDefault="00A421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13B" w:rsidRDefault="00A4213B">
      <w:r>
        <w:separator/>
      </w:r>
    </w:p>
  </w:footnote>
  <w:footnote w:type="continuationSeparator" w:id="0">
    <w:p w:rsidR="00A4213B" w:rsidRDefault="00A4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C194C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8B2B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41AAF"/>
    <w:rsid w:val="004731F6"/>
    <w:rsid w:val="004E29B3"/>
    <w:rsid w:val="00590D07"/>
    <w:rsid w:val="005D3E2E"/>
    <w:rsid w:val="00657831"/>
    <w:rsid w:val="006B4E82"/>
    <w:rsid w:val="00784D58"/>
    <w:rsid w:val="007E38F7"/>
    <w:rsid w:val="00857471"/>
    <w:rsid w:val="008D6863"/>
    <w:rsid w:val="008F0F67"/>
    <w:rsid w:val="009804DA"/>
    <w:rsid w:val="009D6CC6"/>
    <w:rsid w:val="00A4213B"/>
    <w:rsid w:val="00B86B75"/>
    <w:rsid w:val="00BA3E07"/>
    <w:rsid w:val="00BC48D5"/>
    <w:rsid w:val="00C36279"/>
    <w:rsid w:val="00C63F4C"/>
    <w:rsid w:val="00E315A3"/>
    <w:rsid w:val="00E74417"/>
    <w:rsid w:val="00EA4BBA"/>
    <w:rsid w:val="00ED177E"/>
    <w:rsid w:val="00F852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A258"/>
  <w15:docId w15:val="{5132BE00-2B56-4A9F-890D-95E3EE8C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1940273_Practical7.R</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1940273_Practical7.R</dc:title>
  <dc:creator>phart</dc:creator>
  <cp:keywords/>
  <cp:lastModifiedBy>Shubhi Phartiyal</cp:lastModifiedBy>
  <cp:revision>2</cp:revision>
  <dcterms:created xsi:type="dcterms:W3CDTF">2022-03-08T13:02:00Z</dcterms:created>
  <dcterms:modified xsi:type="dcterms:W3CDTF">2022-03-08T13:02:00Z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2022-03-08</vt:lpwstr>
  </property>
</Properties>
</file>