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Pr>
          <w:noProof/>
          <w:lang w:eastAsia="en-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07ECAEBA" w:rsidR="00954CD7" w:rsidRPr="00246AFF" w:rsidRDefault="00246AFF" w:rsidP="00954CD7">
      <w:pPr>
        <w:jc w:val="center"/>
        <w:rPr>
          <w:rFonts w:ascii="Cinzel Black" w:hAnsi="Cinzel Black"/>
          <w:b/>
          <w:bCs/>
          <w:color w:val="C00000"/>
          <w:sz w:val="52"/>
          <w:szCs w:val="52"/>
        </w:rPr>
      </w:pPr>
      <w:r w:rsidRPr="00246AFF">
        <w:rPr>
          <w:rFonts w:ascii="Cinzel Black" w:hAnsi="Cinzel Black"/>
          <w:b/>
          <w:bCs/>
          <w:color w:val="C00000"/>
          <w:sz w:val="52"/>
          <w:szCs w:val="52"/>
        </w:rPr>
        <w:t>HOUSING: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00FCA409"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00CC723E">
        <w:rPr>
          <w:sz w:val="40"/>
          <w:szCs w:val="40"/>
        </w:rPr>
        <w:t xml:space="preserve">   </w:t>
      </w:r>
      <w:r w:rsidR="00982950">
        <w:rPr>
          <w:sz w:val="40"/>
          <w:szCs w:val="40"/>
        </w:rPr>
        <w:t xml:space="preserve">          </w:t>
      </w:r>
      <w:r w:rsidR="00982950">
        <w:rPr>
          <w:rFonts w:ascii="HelveticaNeueLT Std" w:hAnsi="HelveticaNeueLT Std"/>
          <w:b/>
          <w:bCs/>
          <w:sz w:val="40"/>
          <w:szCs w:val="40"/>
        </w:rPr>
        <w:t>Ananya</w:t>
      </w:r>
    </w:p>
    <w:p w14:paraId="276E4372" w14:textId="7F285646" w:rsidR="00B14AB2" w:rsidRPr="00B86C95" w:rsidRDefault="306DC4E4" w:rsidP="00954CD7">
      <w:pPr>
        <w:jc w:val="center"/>
        <w:rPr>
          <w:rFonts w:ascii="HelveticaNeueLT Std" w:hAnsi="HelveticaNeueLT Std"/>
          <w:b/>
          <w:bCs/>
          <w:sz w:val="52"/>
          <w:szCs w:val="52"/>
        </w:rPr>
      </w:pPr>
      <w:r w:rsidRPr="00B86C95">
        <w:rPr>
          <w:rFonts w:ascii="HelveticaNeueLT Std" w:hAnsi="HelveticaNeueLT Std"/>
          <w:b/>
          <w:bCs/>
          <w:sz w:val="52"/>
          <w:szCs w:val="52"/>
        </w:rPr>
        <w:t>ACKNOWLEDGMENT</w:t>
      </w:r>
    </w:p>
    <w:p w14:paraId="7B8E97AA" w14:textId="0C67DDFE" w:rsidR="00B14AB2" w:rsidRPr="00246AFF" w:rsidRDefault="00246AFF" w:rsidP="306DC4E4">
      <w:pPr>
        <w:rPr>
          <w:rFonts w:ascii="Bahnschrift SemiLight SemiConde" w:hAnsi="Bahnschrift SemiLight SemiConde"/>
          <w:color w:val="1F3864" w:themeColor="accent1" w:themeShade="80"/>
          <w:sz w:val="40"/>
          <w:szCs w:val="40"/>
        </w:rPr>
      </w:pPr>
      <w:r w:rsidRPr="00246AFF">
        <w:rPr>
          <w:rFonts w:ascii="Bahnschrift SemiLight SemiConde" w:hAnsi="Bahnschrift SemiLight SemiConde"/>
          <w:color w:val="1F3864" w:themeColor="accent1" w:themeShade="80"/>
          <w:sz w:val="40"/>
          <w:szCs w:val="40"/>
        </w:rPr>
        <w:lastRenderedPageBreak/>
        <w:t xml:space="preserve">I express my sincere gratitude to Flip Robo Technologies for giving me the opportunity to work on this project on Housing Price prediction using machine learning algorithms. </w:t>
      </w:r>
      <w:r w:rsidR="5D4B4151" w:rsidRPr="00246AFF">
        <w:rPr>
          <w:rFonts w:ascii="Bahnschrift SemiLight SemiConde" w:hAnsi="Bahnschrift SemiLight SemiConde"/>
          <w:color w:val="1F3864" w:themeColor="accent1" w:themeShade="80"/>
          <w:sz w:val="40"/>
          <w:szCs w:val="40"/>
        </w:rPr>
        <w:t>I would like to express my special thanks of gratitude to the sources Towards</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Data</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 xml:space="preserve">Science, </w:t>
      </w:r>
      <w:r w:rsidR="00B86C95" w:rsidRPr="00246AFF">
        <w:rPr>
          <w:rFonts w:ascii="Bahnschrift SemiLight SemiConde" w:hAnsi="Bahnschrift SemiLight SemiConde"/>
          <w:color w:val="1F3864" w:themeColor="accent1" w:themeShade="80"/>
          <w:sz w:val="40"/>
          <w:szCs w:val="40"/>
        </w:rPr>
        <w:t xml:space="preserve">Analytics Vidhya ,  Medium, </w:t>
      </w:r>
      <w:r w:rsidR="5D4B4151" w:rsidRPr="00246AFF">
        <w:rPr>
          <w:rFonts w:ascii="Bahnschrift SemiLight SemiConde" w:hAnsi="Bahnschrift SemiLight SemiConde"/>
          <w:color w:val="1F3864" w:themeColor="accent1" w:themeShade="80"/>
          <w:sz w:val="40"/>
          <w:szCs w:val="40"/>
        </w:rPr>
        <w:t xml:space="preserve">Krish Naik’s </w:t>
      </w:r>
      <w:r w:rsidR="00B86C95" w:rsidRPr="00246AFF">
        <w:rPr>
          <w:rFonts w:ascii="Bahnschrift SemiLight SemiConde" w:hAnsi="Bahnschrift SemiLight SemiConde"/>
          <w:color w:val="1F3864" w:themeColor="accent1" w:themeShade="80"/>
          <w:sz w:val="40"/>
          <w:szCs w:val="40"/>
        </w:rPr>
        <w:t>Y</w:t>
      </w:r>
      <w:r w:rsidR="5D4B4151" w:rsidRPr="00246AFF">
        <w:rPr>
          <w:rFonts w:ascii="Bahnschrift SemiLight SemiConde" w:hAnsi="Bahnschrift SemiLight SemiConde"/>
          <w:color w:val="1F3864" w:themeColor="accent1" w:themeShade="80"/>
          <w:sz w:val="40"/>
          <w:szCs w:val="40"/>
        </w:rPr>
        <w:t>outube channel which helped me to accomplish this project.</w:t>
      </w:r>
    </w:p>
    <w:p w14:paraId="5194E81E" w14:textId="77777777" w:rsidR="00B86C95" w:rsidRPr="001F2FC1" w:rsidRDefault="00B86C95" w:rsidP="306DC4E4">
      <w:pPr>
        <w:rPr>
          <w:sz w:val="30"/>
          <w:szCs w:val="30"/>
        </w:rPr>
      </w:pP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FF74BA2" w14:textId="77777777" w:rsidR="00DD0B34" w:rsidRDefault="00DD0B34" w:rsidP="00DD0B34">
      <w:pPr>
        <w:tabs>
          <w:tab w:val="left" w:pos="3686"/>
        </w:tabs>
        <w:rPr>
          <w:sz w:val="40"/>
          <w:szCs w:val="40"/>
        </w:rPr>
      </w:pPr>
      <w:r>
        <w:rPr>
          <w:sz w:val="40"/>
          <w:szCs w:val="40"/>
        </w:rPr>
        <w:t xml:space="preserve">                            </w:t>
      </w:r>
    </w:p>
    <w:p w14:paraId="0C1AC605" w14:textId="26B52D4F" w:rsidR="004F754D" w:rsidRPr="00DD0B34" w:rsidRDefault="00DD0B34" w:rsidP="00DD0B34">
      <w:pPr>
        <w:tabs>
          <w:tab w:val="left" w:pos="3686"/>
        </w:tabs>
        <w:rPr>
          <w:b/>
          <w:bCs/>
          <w:sz w:val="72"/>
          <w:szCs w:val="72"/>
        </w:rPr>
      </w:pPr>
      <w:r>
        <w:rPr>
          <w:sz w:val="40"/>
          <w:szCs w:val="40"/>
        </w:rPr>
        <w:lastRenderedPageBreak/>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7ED30298" w14:textId="77777777"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lastRenderedPageBreak/>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lastRenderedPageBreak/>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19E2780A" w14:textId="08373A7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lastRenderedPageBreak/>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06661EF6" w14:textId="14790CA2"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lastRenderedPageBreak/>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eastAsia="en-IN"/>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Mean is more than median for SalePrice, MoSold, MiscVal, PoolArea, ScreenPorch, 3SsnPorch, EnclosedPorch, OpenPorchSF, WoodDeckSF, BsmtFinSF1, MasVnrArea, YearRemodAdd, OverallCond, OverallQual, LotArea, LotFrontage, MSSubClass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eastAsia="en-IN"/>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r w:rsidRPr="00A6420C">
        <w:rPr>
          <w:rFonts w:ascii="Helvetica" w:hAnsi="Helvetica"/>
          <w:color w:val="000000"/>
          <w:sz w:val="32"/>
          <w:szCs w:val="32"/>
          <w:shd w:val="clear" w:color="auto" w:fill="FFFFFF"/>
        </w:rPr>
        <w:t>LotFrontage, Alley, MasVnrType, MasVnrArea, BsmtQual, BsmtCond, BsmtExposure, BsmtFinType1, BsmtFinType2, FireplaceQu, GarageType, GarageYrBlt, GarageFinish, GarageQual, GarageCond, PoolQC, Fence and MiscFeature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MSSubClass: Identifies the type of dwelling involved in the sale.</w:t>
      </w:r>
      <w:r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MSZoning: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LotFrontage: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LotArea: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Grvl</w:t>
      </w:r>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Grvl</w:t>
      </w:r>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LotShape: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LandContour: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Lvl</w:t>
      </w:r>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Bnk</w:t>
      </w:r>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AllPub</w:t>
      </w:r>
      <w:r w:rsidRPr="00291326">
        <w:rPr>
          <w:rFonts w:ascii="Times New Roman" w:hAnsi="Times New Roman" w:cs="Times New Roman"/>
          <w:b/>
          <w:bCs/>
          <w:sz w:val="24"/>
          <w:szCs w:val="24"/>
        </w:rPr>
        <w:tab/>
        <w:t>All public Utilities (E,G,W,&amp;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NoSewr</w:t>
      </w:r>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NoSeWa</w:t>
      </w:r>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LotConfig: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CulDSac</w:t>
      </w:r>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LandSlope: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Gtl</w:t>
      </w:r>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Blmngtn</w:t>
      </w:r>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Blueste</w:t>
      </w:r>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BrDale</w:t>
      </w:r>
      <w:r w:rsidRPr="00291326">
        <w:rPr>
          <w:rFonts w:ascii="Times New Roman" w:hAnsi="Times New Roman" w:cs="Times New Roman"/>
          <w:b/>
          <w:bCs/>
          <w:sz w:val="24"/>
          <w:szCs w:val="24"/>
        </w:rPr>
        <w:tab/>
        <w:t>Briardale</w:t>
      </w:r>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BrkSide</w:t>
      </w:r>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ClearCr</w:t>
      </w:r>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CollgCr</w:t>
      </w:r>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Crawfor</w:t>
      </w:r>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MeadowV</w:t>
      </w:r>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NoRidge</w:t>
      </w:r>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NPkVill</w:t>
      </w:r>
      <w:r w:rsidRPr="00291326">
        <w:rPr>
          <w:rFonts w:ascii="Times New Roman" w:hAnsi="Times New Roman" w:cs="Times New Roman"/>
          <w:b/>
          <w:bCs/>
          <w:sz w:val="24"/>
          <w:szCs w:val="24"/>
        </w:rPr>
        <w:tab/>
        <w:t>Northpark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NridgHt</w:t>
      </w:r>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NWAmes</w:t>
      </w:r>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OldTown</w:t>
      </w:r>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w:t>
      </w:r>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Somerst</w:t>
      </w:r>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StoneBr</w:t>
      </w:r>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RRNn</w:t>
      </w:r>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RRAn</w:t>
      </w:r>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PosN</w:t>
      </w:r>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Adjacent to postive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RRNe</w:t>
      </w:r>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RRAe</w:t>
      </w:r>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RRNn</w:t>
      </w:r>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RRAn</w:t>
      </w:r>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PosN</w:t>
      </w:r>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Adjacent to postive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RRNe</w:t>
      </w:r>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RRAe</w:t>
      </w:r>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BldgType: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TwnhsE</w:t>
      </w:r>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TwnhsI</w:t>
      </w:r>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HouseStyle: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SFoyer</w:t>
      </w:r>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SLvl</w:t>
      </w:r>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OverallQual: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OverallCond: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YearBuilt: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YearRemodAdd: Remodel date (same as construction date if no remodeling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RoofStyle: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RoofMatl: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ClyTile</w:t>
      </w:r>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CompShg</w:t>
      </w:r>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Membran</w:t>
      </w:r>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Tar&amp;Grv</w:t>
      </w:r>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WdShake</w:t>
      </w:r>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WdShngl</w:t>
      </w:r>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AsbShng</w:t>
      </w:r>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AsphShn</w:t>
      </w:r>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BrkComm</w:t>
      </w:r>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BrkFace</w:t>
      </w:r>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CBlock</w:t>
      </w:r>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CemntBd</w:t>
      </w:r>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HdBoard</w:t>
      </w:r>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ImStucc</w:t>
      </w:r>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MetalSd</w:t>
      </w:r>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PreCast</w:t>
      </w:r>
      <w:r w:rsidRPr="00291326">
        <w:rPr>
          <w:rFonts w:ascii="Times New Roman" w:hAnsi="Times New Roman" w:cs="Times New Roman"/>
          <w:b/>
          <w:bCs/>
          <w:sz w:val="24"/>
          <w:szCs w:val="24"/>
        </w:rPr>
        <w:tab/>
        <w:t>PreCast</w:t>
      </w:r>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VinylSd</w:t>
      </w:r>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Sdng</w:t>
      </w:r>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WdShing</w:t>
      </w:r>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AsbShng</w:t>
      </w:r>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AsphShn</w:t>
      </w:r>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BrkComm</w:t>
      </w:r>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BrkFace</w:t>
      </w:r>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CBlock</w:t>
      </w:r>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CemntBd</w:t>
      </w:r>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HdBoard</w:t>
      </w:r>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ImStucc</w:t>
      </w:r>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MetalSd</w:t>
      </w:r>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PreCast</w:t>
      </w:r>
      <w:r w:rsidRPr="00291326">
        <w:rPr>
          <w:rFonts w:ascii="Times New Roman" w:hAnsi="Times New Roman" w:cs="Times New Roman"/>
          <w:b/>
          <w:bCs/>
          <w:sz w:val="24"/>
          <w:szCs w:val="24"/>
        </w:rPr>
        <w:tab/>
        <w:t>PreCast</w:t>
      </w:r>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VinylSd</w:t>
      </w:r>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Sdng</w:t>
      </w:r>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WdShing</w:t>
      </w:r>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MasVnrType: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BrkFace</w:t>
      </w:r>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CBlock</w:t>
      </w:r>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MasVnrArea: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ExterQual: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ExterCond: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BrkTil</w:t>
      </w:r>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CBlock</w:t>
      </w:r>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PConc</w:t>
      </w:r>
      <w:r w:rsidRPr="00291326">
        <w:rPr>
          <w:rFonts w:ascii="Times New Roman" w:hAnsi="Times New Roman" w:cs="Times New Roman"/>
          <w:b/>
          <w:bCs/>
          <w:sz w:val="24"/>
          <w:szCs w:val="24"/>
        </w:rPr>
        <w:tab/>
        <w:t>Poured Contrete</w:t>
      </w:r>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BsmtQual: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BsmtCond: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BsmtExposure: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w:t>
      </w:r>
      <w:r w:rsidRPr="00291326">
        <w:rPr>
          <w:rFonts w:ascii="Times New Roman" w:hAnsi="Times New Roman" w:cs="Times New Roman"/>
          <w:b/>
          <w:bCs/>
          <w:sz w:val="24"/>
          <w:szCs w:val="24"/>
        </w:rPr>
        <w:tab/>
        <w:t>Mimimum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LwQ</w:t>
      </w:r>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Unf</w:t>
      </w:r>
      <w:r w:rsidRPr="00291326">
        <w:rPr>
          <w:rFonts w:ascii="Times New Roman" w:hAnsi="Times New Roman" w:cs="Times New Roman"/>
          <w:b/>
          <w:bCs/>
          <w:sz w:val="24"/>
          <w:szCs w:val="24"/>
        </w:rPr>
        <w:tab/>
        <w:t>Unfinshed</w:t>
      </w:r>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LwQ</w:t>
      </w:r>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Unf</w:t>
      </w:r>
      <w:r w:rsidRPr="00291326">
        <w:rPr>
          <w:rFonts w:ascii="Times New Roman" w:hAnsi="Times New Roman" w:cs="Times New Roman"/>
          <w:b/>
          <w:bCs/>
          <w:sz w:val="24"/>
          <w:szCs w:val="24"/>
        </w:rPr>
        <w:tab/>
        <w:t>Unfinshed</w:t>
      </w:r>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BsmtUnfSF: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TotalBsmtSF: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GasW</w:t>
      </w:r>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w:t>
      </w:r>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HeatingQC: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CentralAir: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SBrkr</w:t>
      </w:r>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FuseA</w:t>
      </w:r>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FuseF</w:t>
      </w:r>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LowQualFinSF: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GrLivArea: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BsmtFullBath: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BsmtHalfBath: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FullBath: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TotRmsAbvGrd: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Typ</w:t>
      </w:r>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FireplaceQu: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GarageType: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Attchd</w:t>
      </w:r>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Basment</w:t>
      </w:r>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BuiltIn</w:t>
      </w:r>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CarPort</w:t>
      </w:r>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Detchd</w:t>
      </w:r>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GarageYrBlt: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GarageFinish: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RFn</w:t>
      </w:r>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Unf</w:t>
      </w:r>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GarageCars: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GarageArea: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GarageQual: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GarageCond: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PavedDrive: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WoodDeckSF: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OpenPorchSF: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EnclosedPorch: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ScreenPorch: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PoolArea: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PoolQC: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GdPrv</w:t>
      </w:r>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MnPrv</w:t>
      </w:r>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GdWo</w:t>
      </w:r>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MnWw</w:t>
      </w:r>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MiscFeature: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Othr</w:t>
      </w:r>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TenC</w:t>
      </w:r>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MiscVal: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MoSold: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YrSold: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SaleType: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ConLw</w:t>
      </w:r>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ConLI</w:t>
      </w:r>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ConLD</w:t>
      </w:r>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SaleCondition: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Abnorml</w:t>
      </w:r>
      <w:r w:rsidRPr="00291326">
        <w:rPr>
          <w:rFonts w:ascii="Times New Roman" w:hAnsi="Times New Roman" w:cs="Times New Roman"/>
          <w:b/>
          <w:bCs/>
          <w:sz w:val="24"/>
          <w:szCs w:val="24"/>
        </w:rPr>
        <w:tab/>
        <w:t>Abnormal Sale -  trade,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AdjLand</w:t>
      </w:r>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Alloca</w:t>
      </w:r>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lang w:eastAsia="en-IN"/>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lang w:eastAsia="en-IN"/>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r w:rsidRPr="00DC2C2C">
        <w:rPr>
          <w:rFonts w:ascii="Times New Roman" w:hAnsi="Times New Roman" w:cs="Times New Roman"/>
          <w:sz w:val="28"/>
          <w:szCs w:val="28"/>
        </w:rPr>
        <w:t>First we will determine whether there are any null values and since there were null values as well as NaN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lastRenderedPageBreak/>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output-“SalePrice”. MSSubClass,OverallCond,KitchenAbvGr,EnclosedPorch and Yr Sold are the least/negatively correlated column with target('SalePrice') variable. OverallQual is highly correlated column with target variable followed by GrLivArea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In this project we have used HP Pavilion PC with 64-bit operating system and have Windows 10 pro. We have used python to develop this project in which we have used various libraries such as numpy, pandas, matplotlib, seaborn for handling data or arrays and their visualization. For statistical purpose we have used zscore from scipy.stats to remove outliers. Lastly, to develop the model we have used various libraries and metrics from sklearn such as train_test_split, Linear Regression, Lasso, Ridge, Elastic Net, SVR, Decision Tree Regressor, KNeighbors Regressor, Random Forest Regressor, AdaBoost Regressor, Gradient Boosting Regressor, mean_squared_error, mean_absolute_error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Model/s DevelopmenT anD 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lastRenderedPageBreak/>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We have used following algorithms such as: LinearRegression, Lasso, Ridge, ElasticNet, SVR, DecisionTreeRegressor, KNeighborsRegressor, RandomForestRegressor, AdaBoostRegressor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hyperparamter tuning using GridSearchCV on GradientBoostingRegressor from which got 'learning_rate': 0.1, 'n_estimators': 500 as best parameters. We got score :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Hence we saved GradientBoostingRegressor as our final model using joblib.</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lang w:eastAsia="en-IN"/>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lang w:eastAsia="en-IN"/>
        </w:rPr>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lang w:eastAsia="en-IN"/>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lang w:eastAsia="en-IN"/>
        </w:rPr>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lang w:eastAsia="en-IN"/>
        </w:rPr>
        <w:lastRenderedPageBreak/>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lang w:eastAsia="en-IN"/>
        </w:rPr>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lang w:eastAsia="en-IN"/>
        </w:rPr>
        <w:lastRenderedPageBreak/>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lang w:eastAsia="en-IN"/>
        </w:rPr>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lang w:eastAsia="en-IN"/>
        </w:rPr>
        <w:lastRenderedPageBreak/>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lang w:eastAsia="en-IN"/>
        </w:rPr>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lang w:eastAsia="en-IN"/>
        </w:rPr>
        <w:lastRenderedPageBreak/>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lang w:eastAsia="en-IN"/>
        </w:rPr>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lang w:eastAsia="en-IN"/>
        </w:rPr>
        <w:lastRenderedPageBreak/>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lang w:eastAsia="en-IN"/>
        </w:rPr>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lang w:eastAsia="en-IN"/>
        </w:rPr>
        <w:lastRenderedPageBreak/>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lang w:eastAsia="en-IN"/>
        </w:rPr>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lang w:eastAsia="en-IN"/>
        </w:rPr>
        <w:lastRenderedPageBreak/>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lang w:eastAsia="en-IN"/>
        </w:rPr>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lang w:eastAsia="en-IN"/>
        </w:rPr>
        <w:lastRenderedPageBreak/>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lang w:eastAsia="en-IN"/>
        </w:rPr>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lang w:eastAsia="en-IN"/>
        </w:rPr>
        <w:lastRenderedPageBreak/>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lang w:eastAsia="en-IN"/>
        </w:rPr>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lang w:eastAsia="en-IN"/>
        </w:rPr>
        <w:lastRenderedPageBreak/>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lang w:eastAsia="en-IN"/>
        </w:rPr>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lang w:eastAsia="en-IN"/>
        </w:rPr>
        <w:lastRenderedPageBreak/>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Least SalePrice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MSZoing maximum is for category 1 i.e,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Lotshape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Landconotur corresponding to 1 i.e,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Lotconfig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Neighborhoot with (15)NPkVill Northpark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saleprice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TwnhsI Townhouse Inside Unit have maximum saleprice.</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HouseStyle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OverallQual: SalePrice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Similary for OverallCond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RoofStyle 5:Shed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6:HardBoard and 9:Other have Saleprice</w:t>
      </w:r>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8:MetalSd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MasVnrType, 3:stone has max saleprice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ExterQual 0:Excellent has maximum price. Similary for ExterCond</w:t>
      </w:r>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2:PConc Poured Contrete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BsmtQual 0: Ex Excellent (100+ inches), In BsmtCond 1: Gd Good, In BsmtExposure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- 2:GLQ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HeatingQC: Heating quality and condition 0:Ex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CentralAir has higher saleprice</w:t>
      </w:r>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FireplaceQu: Fireplace quality 0:Ex Excellent - Exceptional Masonry Fireplace has max saleprice</w:t>
      </w:r>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GarageType 3:BuiltIn Built-In (Garage part of house - typically has room above garage) has max saleprice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saletype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In this project we have tried to show how the house prices vary and what are the factors related to the changing of house prices.The best(minimum) RMSE score was achieved using the best parameters of Ridge Regressor through GridSearchCV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The data was improper scaled so we scaled it to a single scale using sklearns’s package StandardScaler.</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Eigenvalues and on the basis of number of nodes we were able able to reduce our features upto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The columns were skewed due to presence of outliers which we handled through winsorization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provides a great degree of modularity and vesatility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16cid:durableId="984818615">
    <w:abstractNumId w:val="5"/>
  </w:num>
  <w:num w:numId="2" w16cid:durableId="79832654">
    <w:abstractNumId w:val="0"/>
  </w:num>
  <w:num w:numId="3" w16cid:durableId="11693100">
    <w:abstractNumId w:val="2"/>
  </w:num>
  <w:num w:numId="4" w16cid:durableId="883180164">
    <w:abstractNumId w:val="1"/>
  </w:num>
  <w:num w:numId="5" w16cid:durableId="375274998">
    <w:abstractNumId w:val="3"/>
  </w:num>
  <w:num w:numId="6" w16cid:durableId="707991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17CBD"/>
    <w:rsid w:val="006422B8"/>
    <w:rsid w:val="00687B8E"/>
    <w:rsid w:val="00702137"/>
    <w:rsid w:val="0070216A"/>
    <w:rsid w:val="00715C5B"/>
    <w:rsid w:val="00747E69"/>
    <w:rsid w:val="00766C58"/>
    <w:rsid w:val="00833262"/>
    <w:rsid w:val="008602E3"/>
    <w:rsid w:val="00914B71"/>
    <w:rsid w:val="00943FFA"/>
    <w:rsid w:val="00954CD7"/>
    <w:rsid w:val="00982950"/>
    <w:rsid w:val="009F6DDE"/>
    <w:rsid w:val="00A6420C"/>
    <w:rsid w:val="00B14AB2"/>
    <w:rsid w:val="00B37A9D"/>
    <w:rsid w:val="00B650F1"/>
    <w:rsid w:val="00B86C95"/>
    <w:rsid w:val="00BA168F"/>
    <w:rsid w:val="00BB043F"/>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BE3838F9-8577-49B1-9552-B1E18CD19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7BCFC-42BF-41EA-B2B3-8E89AB50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52</Pages>
  <Words>4305</Words>
  <Characters>24544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Anshuman Singh</cp:lastModifiedBy>
  <cp:revision>5</cp:revision>
  <dcterms:created xsi:type="dcterms:W3CDTF">2021-10-26T08:05:00Z</dcterms:created>
  <dcterms:modified xsi:type="dcterms:W3CDTF">2023-01-21T17:26:00Z</dcterms:modified>
</cp:coreProperties>
</file>