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0C22" w14:textId="77777777" w:rsidR="00E2796D" w:rsidRPr="00EB07AD" w:rsidRDefault="00000000" w:rsidP="00D24C3C">
      <w:pPr>
        <w:spacing w:after="60"/>
        <w:jc w:val="center"/>
        <w:rPr>
          <w:sz w:val="22"/>
          <w:szCs w:val="22"/>
        </w:rPr>
      </w:pPr>
      <w:r w:rsidRPr="00EB07AD">
        <w:rPr>
          <w:rFonts w:ascii="Calibri" w:eastAsia="Calibri" w:hAnsi="Calibri" w:cs="Calibri"/>
          <w:b/>
          <w:bCs/>
          <w:color w:val="1F3864"/>
          <w:sz w:val="36"/>
          <w:szCs w:val="36"/>
        </w:rPr>
        <w:t>ANANYA PARIDA</w:t>
      </w:r>
    </w:p>
    <w:p w14:paraId="4C28F18A" w14:textId="66674A34" w:rsidR="00EB07AD" w:rsidRPr="00AF5535" w:rsidRDefault="00000000" w:rsidP="00AF5535">
      <w:pPr>
        <w:spacing w:after="100" w:line="276" w:lineRule="auto"/>
        <w:jc w:val="center"/>
        <w:rPr>
          <w:lang w:val="en-US"/>
        </w:rPr>
      </w:pPr>
      <w:r>
        <w:rPr>
          <w:rFonts w:ascii="Calibri" w:eastAsia="Calibri" w:hAnsi="Calibri" w:cs="Calibri"/>
          <w:color w:val="1A1A1A"/>
        </w:rPr>
        <w:t xml:space="preserve">Bhubaneswar, </w:t>
      </w:r>
      <w:r w:rsidR="00D24C3C">
        <w:rPr>
          <w:rFonts w:ascii="Calibri" w:eastAsia="Calibri" w:hAnsi="Calibri" w:cs="Calibri"/>
          <w:color w:val="1A1A1A"/>
        </w:rPr>
        <w:t>India | +</w:t>
      </w:r>
      <w:r>
        <w:rPr>
          <w:rFonts w:ascii="Calibri" w:eastAsia="Calibri" w:hAnsi="Calibri" w:cs="Calibri"/>
          <w:color w:val="1A1A1A"/>
        </w:rPr>
        <w:t>91-</w:t>
      </w:r>
      <w:r w:rsidR="00D24C3C">
        <w:rPr>
          <w:rFonts w:ascii="Calibri" w:eastAsia="Calibri" w:hAnsi="Calibri" w:cs="Calibri"/>
          <w:color w:val="1A1A1A"/>
        </w:rPr>
        <w:t>9337986725 | ananya71001@gmail.com |</w:t>
      </w:r>
      <w:r w:rsidR="00E01CCD" w:rsidRPr="00E01CCD">
        <w:rPr>
          <w:lang w:val="en-US"/>
        </w:rPr>
        <w:t xml:space="preserve"> </w:t>
      </w:r>
      <w:hyperlink r:id="rId5" w:history="1">
        <w:r w:rsidR="00E01CCD" w:rsidRPr="00E01CCD">
          <w:rPr>
            <w:rStyle w:val="Hyperlink"/>
            <w:lang w:val="en-US"/>
          </w:rPr>
          <w:t>GitHub</w:t>
        </w:r>
      </w:hyperlink>
      <w:r w:rsidR="00D24C3C">
        <w:t xml:space="preserve"> </w:t>
      </w:r>
      <w:hyperlink r:id="rId6" w:history="1">
        <w:r w:rsidR="00E01CCD" w:rsidRPr="00E01CCD">
          <w:rPr>
            <w:rStyle w:val="Hyperlink"/>
            <w:lang w:val="en-US"/>
          </w:rPr>
          <w:t>|</w:t>
        </w:r>
      </w:hyperlink>
      <w:r w:rsidR="00E01CCD" w:rsidRPr="00E01CCD">
        <w:rPr>
          <w:lang w:val="en-US"/>
        </w:rPr>
        <w:t xml:space="preserve"> </w:t>
      </w:r>
      <w:hyperlink r:id="rId7" w:history="1">
        <w:r w:rsidR="00E01CCD" w:rsidRPr="00E01CCD">
          <w:rPr>
            <w:rStyle w:val="Hyperlink"/>
            <w:lang w:val="en-US"/>
          </w:rPr>
          <w:t>LinkedIn</w:t>
        </w:r>
      </w:hyperlink>
      <w:r w:rsidR="00E01CCD" w:rsidRPr="00E01CCD">
        <w:rPr>
          <w:u w:val="single"/>
          <w:lang w:val="en-US"/>
        </w:rPr>
        <w:t xml:space="preserve"> </w:t>
      </w:r>
      <w:r w:rsidR="00E01CCD" w:rsidRPr="00E01CCD">
        <w:rPr>
          <w:lang w:val="en-US"/>
        </w:rPr>
        <w:t xml:space="preserve">| </w:t>
      </w:r>
      <w:hyperlink r:id="rId8" w:history="1">
        <w:r w:rsidR="00E01CCD" w:rsidRPr="00E01CCD">
          <w:rPr>
            <w:rStyle w:val="Hyperlink"/>
            <w:lang w:val="en-US"/>
          </w:rPr>
          <w:t>Portfolio</w:t>
        </w:r>
      </w:hyperlink>
      <w:r w:rsidR="00E01CCD" w:rsidRPr="00E01CCD">
        <w:rPr>
          <w:u w:val="single"/>
          <w:lang w:val="en-US"/>
        </w:rPr>
        <w:t xml:space="preserve"> </w:t>
      </w:r>
    </w:p>
    <w:p w14:paraId="24713A3B" w14:textId="77777777" w:rsidR="00E2796D" w:rsidRDefault="00000000" w:rsidP="00EB07AD">
      <w:pPr>
        <w:pBdr>
          <w:bottom w:val="single" w:sz="6" w:space="2" w:color="1F3864"/>
        </w:pBdr>
        <w:spacing w:before="160" w:after="80" w:line="276" w:lineRule="auto"/>
      </w:pPr>
      <w:r>
        <w:rPr>
          <w:rFonts w:ascii="Calibri" w:eastAsia="Calibri" w:hAnsi="Calibri" w:cs="Calibri"/>
          <w:b/>
          <w:bCs/>
          <w:color w:val="1F3864"/>
          <w:sz w:val="22"/>
          <w:szCs w:val="22"/>
        </w:rPr>
        <w:t>PROFESSIONAL SUMMARY</w:t>
      </w:r>
    </w:p>
    <w:p w14:paraId="4611DF67" w14:textId="0CF5418A" w:rsidR="00EB07AD" w:rsidRDefault="00A221ED" w:rsidP="00A221ED">
      <w:pPr>
        <w:spacing w:after="100"/>
        <w:rPr>
          <w:rFonts w:ascii="Calibri" w:eastAsia="Calibri" w:hAnsi="Calibri" w:cs="Calibri"/>
          <w:color w:val="1A1A1A"/>
          <w:sz w:val="21"/>
          <w:szCs w:val="21"/>
        </w:rPr>
      </w:pPr>
      <w:r w:rsidRPr="00A221ED">
        <w:rPr>
          <w:rFonts w:ascii="Calibri" w:eastAsia="Calibri" w:hAnsi="Calibri" w:cs="Calibri"/>
          <w:color w:val="1A1A1A"/>
          <w:sz w:val="21"/>
          <w:szCs w:val="21"/>
        </w:rPr>
        <w:t>Software Engineer with 2 years of experience developing enterprise banking and HRMS applications using Java, Spring Boot, Microservices, Oracle Database, PostgreSQL, REST APIs, and Docker. Experienced in developing secure backend services, implementing OAuth2 and JWT-based authentication, integrating enterprise systems, optimizing database performance, and supporting production deployments. Strong background in building scalable backend solutions for banking and HR/payroll applications in Agile environments.</w:t>
      </w:r>
    </w:p>
    <w:p w14:paraId="26B33E4B" w14:textId="77777777" w:rsidR="00A221ED" w:rsidRPr="00A221ED" w:rsidRDefault="00A221ED" w:rsidP="00A221ED">
      <w:pPr>
        <w:spacing w:after="100"/>
        <w:rPr>
          <w:rFonts w:ascii="Calibri" w:eastAsia="Calibri" w:hAnsi="Calibri" w:cs="Calibri"/>
          <w:color w:val="1A1A1A"/>
          <w:sz w:val="21"/>
          <w:szCs w:val="21"/>
        </w:rPr>
      </w:pPr>
    </w:p>
    <w:p w14:paraId="220EA799" w14:textId="77777777" w:rsidR="00E2796D" w:rsidRDefault="00000000" w:rsidP="00EB07AD">
      <w:pPr>
        <w:pBdr>
          <w:bottom w:val="single" w:sz="6" w:space="2" w:color="1F3864"/>
        </w:pBdr>
        <w:spacing w:before="160" w:after="80" w:line="276" w:lineRule="auto"/>
      </w:pPr>
      <w:r>
        <w:rPr>
          <w:rFonts w:ascii="Calibri" w:eastAsia="Calibri" w:hAnsi="Calibri" w:cs="Calibri"/>
          <w:b/>
          <w:bCs/>
          <w:color w:val="1F3864"/>
          <w:sz w:val="22"/>
          <w:szCs w:val="22"/>
        </w:rPr>
        <w:t>TECHNICAL SKILLS</w:t>
      </w:r>
    </w:p>
    <w:p w14:paraId="27406B28" w14:textId="77777777" w:rsidR="00E2796D" w:rsidRDefault="00000000" w:rsidP="00EB07AD">
      <w:pPr>
        <w:spacing w:after="20"/>
      </w:pPr>
      <w:r>
        <w:rPr>
          <w:rFonts w:ascii="Calibri" w:eastAsia="Calibri" w:hAnsi="Calibri" w:cs="Calibri"/>
          <w:b/>
          <w:bCs/>
          <w:color w:val="1A1A1A"/>
          <w:sz w:val="21"/>
          <w:szCs w:val="21"/>
        </w:rPr>
        <w:t xml:space="preserve">Programming Languages: </w:t>
      </w:r>
      <w:r>
        <w:rPr>
          <w:rFonts w:ascii="Calibri" w:eastAsia="Calibri" w:hAnsi="Calibri" w:cs="Calibri"/>
          <w:color w:val="1A1A1A"/>
          <w:sz w:val="21"/>
          <w:szCs w:val="21"/>
        </w:rPr>
        <w:t>Java</w:t>
      </w:r>
    </w:p>
    <w:p w14:paraId="6D5B9773" w14:textId="77777777" w:rsidR="00E2796D" w:rsidRDefault="00000000" w:rsidP="00EB07AD">
      <w:pPr>
        <w:spacing w:after="20"/>
      </w:pPr>
      <w:r>
        <w:rPr>
          <w:rFonts w:ascii="Calibri" w:eastAsia="Calibri" w:hAnsi="Calibri" w:cs="Calibri"/>
          <w:b/>
          <w:bCs/>
          <w:color w:val="1A1A1A"/>
          <w:sz w:val="21"/>
          <w:szCs w:val="21"/>
        </w:rPr>
        <w:t xml:space="preserve">Frontend: </w:t>
      </w:r>
      <w:r>
        <w:rPr>
          <w:rFonts w:ascii="Calibri" w:eastAsia="Calibri" w:hAnsi="Calibri" w:cs="Calibri"/>
          <w:color w:val="1A1A1A"/>
          <w:sz w:val="21"/>
          <w:szCs w:val="21"/>
        </w:rPr>
        <w:t>Angular, TypeScript, JavaScript, HTML, CSS, Bootstrap</w:t>
      </w:r>
    </w:p>
    <w:p w14:paraId="6DCE0046" w14:textId="77777777" w:rsidR="00E2796D" w:rsidRDefault="00000000" w:rsidP="00EB07AD">
      <w:pPr>
        <w:spacing w:after="20"/>
      </w:pPr>
      <w:r>
        <w:rPr>
          <w:rFonts w:ascii="Calibri" w:eastAsia="Calibri" w:hAnsi="Calibri" w:cs="Calibri"/>
          <w:b/>
          <w:bCs/>
          <w:color w:val="1A1A1A"/>
          <w:sz w:val="21"/>
          <w:szCs w:val="21"/>
        </w:rPr>
        <w:t xml:space="preserve">Frameworks: </w:t>
      </w:r>
      <w:r>
        <w:rPr>
          <w:rFonts w:ascii="Calibri" w:eastAsia="Calibri" w:hAnsi="Calibri" w:cs="Calibri"/>
          <w:color w:val="1A1A1A"/>
          <w:sz w:val="21"/>
          <w:szCs w:val="21"/>
        </w:rPr>
        <w:t>Spring Boot, Spring MVC, Spring Security, Spring Data JPA, Hibernate</w:t>
      </w:r>
    </w:p>
    <w:p w14:paraId="12ED740B" w14:textId="77777777" w:rsidR="00E2796D" w:rsidRDefault="00000000" w:rsidP="00EB07AD">
      <w:pPr>
        <w:spacing w:after="20"/>
      </w:pPr>
      <w:r>
        <w:rPr>
          <w:rFonts w:ascii="Calibri" w:eastAsia="Calibri" w:hAnsi="Calibri" w:cs="Calibri"/>
          <w:b/>
          <w:bCs/>
          <w:color w:val="1A1A1A"/>
          <w:sz w:val="21"/>
          <w:szCs w:val="21"/>
        </w:rPr>
        <w:t xml:space="preserve">Microservices &amp; Integration: </w:t>
      </w:r>
      <w:r>
        <w:rPr>
          <w:rFonts w:ascii="Calibri" w:eastAsia="Calibri" w:hAnsi="Calibri" w:cs="Calibri"/>
          <w:color w:val="1A1A1A"/>
          <w:sz w:val="21"/>
          <w:szCs w:val="21"/>
        </w:rPr>
        <w:t>Microservices, REST APIs, SOAP, Eureka, API Gateway, Kafka</w:t>
      </w:r>
    </w:p>
    <w:p w14:paraId="4AB8B8EF" w14:textId="77777777" w:rsidR="00E2796D" w:rsidRDefault="00000000" w:rsidP="00EB07AD">
      <w:pPr>
        <w:spacing w:after="20"/>
      </w:pPr>
      <w:r>
        <w:rPr>
          <w:rFonts w:ascii="Calibri" w:eastAsia="Calibri" w:hAnsi="Calibri" w:cs="Calibri"/>
          <w:b/>
          <w:bCs/>
          <w:color w:val="1A1A1A"/>
          <w:sz w:val="21"/>
          <w:szCs w:val="21"/>
        </w:rPr>
        <w:t xml:space="preserve">Databases &amp; Search: </w:t>
      </w:r>
      <w:r>
        <w:rPr>
          <w:rFonts w:ascii="Calibri" w:eastAsia="Calibri" w:hAnsi="Calibri" w:cs="Calibri"/>
          <w:color w:val="1A1A1A"/>
          <w:sz w:val="21"/>
          <w:szCs w:val="21"/>
        </w:rPr>
        <w:t>Oracle, PostgreSQL, MySQL, Elasticsearch</w:t>
      </w:r>
    </w:p>
    <w:p w14:paraId="2B9B8FB4" w14:textId="77777777" w:rsidR="00E2796D" w:rsidRDefault="00000000" w:rsidP="00EB07AD">
      <w:pPr>
        <w:spacing w:after="20"/>
      </w:pPr>
      <w:r>
        <w:rPr>
          <w:rFonts w:ascii="Calibri" w:eastAsia="Calibri" w:hAnsi="Calibri" w:cs="Calibri"/>
          <w:b/>
          <w:bCs/>
          <w:color w:val="1A1A1A"/>
          <w:sz w:val="21"/>
          <w:szCs w:val="21"/>
        </w:rPr>
        <w:t xml:space="preserve">Tools &amp; Platforms: </w:t>
      </w:r>
      <w:r>
        <w:rPr>
          <w:rFonts w:ascii="Calibri" w:eastAsia="Calibri" w:hAnsi="Calibri" w:cs="Calibri"/>
          <w:color w:val="1A1A1A"/>
          <w:sz w:val="21"/>
          <w:szCs w:val="21"/>
        </w:rPr>
        <w:t>Git, Docker, Maven, Postman, IntelliJ IDEA, VS Code, Eclipse</w:t>
      </w:r>
    </w:p>
    <w:p w14:paraId="09E4AEEE" w14:textId="77777777" w:rsidR="00E2796D" w:rsidRDefault="00000000" w:rsidP="00EB07AD">
      <w:pPr>
        <w:spacing w:after="20"/>
        <w:rPr>
          <w:rFonts w:ascii="Calibri" w:eastAsia="Calibri" w:hAnsi="Calibri" w:cs="Calibri"/>
          <w:color w:val="1A1A1A"/>
          <w:sz w:val="21"/>
          <w:szCs w:val="21"/>
        </w:rPr>
      </w:pPr>
      <w:r>
        <w:rPr>
          <w:rFonts w:ascii="Calibri" w:eastAsia="Calibri" w:hAnsi="Calibri" w:cs="Calibri"/>
          <w:b/>
          <w:bCs/>
          <w:color w:val="1A1A1A"/>
          <w:sz w:val="21"/>
          <w:szCs w:val="21"/>
        </w:rPr>
        <w:t xml:space="preserve">Concepts &amp; Practices: </w:t>
      </w:r>
      <w:r>
        <w:rPr>
          <w:rFonts w:ascii="Calibri" w:eastAsia="Calibri" w:hAnsi="Calibri" w:cs="Calibri"/>
          <w:color w:val="1A1A1A"/>
          <w:sz w:val="21"/>
          <w:szCs w:val="21"/>
        </w:rPr>
        <w:t>Microservices Architecture, API Integration, Agile Methodology, SOLID Principles</w:t>
      </w:r>
    </w:p>
    <w:p w14:paraId="402E7702" w14:textId="77777777" w:rsidR="00EB07AD" w:rsidRDefault="00EB07AD" w:rsidP="00EB07AD">
      <w:pPr>
        <w:spacing w:after="20"/>
      </w:pPr>
    </w:p>
    <w:p w14:paraId="25179F54" w14:textId="77777777" w:rsidR="00E2796D" w:rsidRDefault="00000000" w:rsidP="00EB07AD">
      <w:pPr>
        <w:pBdr>
          <w:bottom w:val="single" w:sz="6" w:space="2" w:color="1F3864"/>
        </w:pBdr>
        <w:spacing w:before="160" w:after="80" w:line="276" w:lineRule="auto"/>
      </w:pPr>
      <w:r>
        <w:rPr>
          <w:rFonts w:ascii="Calibri" w:eastAsia="Calibri" w:hAnsi="Calibri" w:cs="Calibri"/>
          <w:b/>
          <w:bCs/>
          <w:color w:val="1F3864"/>
          <w:sz w:val="22"/>
          <w:szCs w:val="22"/>
        </w:rPr>
        <w:t>PROFESSIONAL EXPERIENCE</w:t>
      </w:r>
    </w:p>
    <w:p w14:paraId="16481C34" w14:textId="77777777" w:rsidR="00E2796D" w:rsidRPr="00F6177F" w:rsidRDefault="00000000" w:rsidP="00F6177F">
      <w:pPr>
        <w:tabs>
          <w:tab w:val="right" w:pos="9350"/>
        </w:tabs>
        <w:spacing w:after="20" w:line="276" w:lineRule="auto"/>
        <w:rPr>
          <w:b/>
          <w:bCs/>
        </w:rPr>
      </w:pPr>
      <w:proofErr w:type="spellStart"/>
      <w:r w:rsidRPr="00F6177F">
        <w:rPr>
          <w:rFonts w:ascii="Calibri" w:eastAsia="Calibri" w:hAnsi="Calibri" w:cs="Calibri"/>
          <w:b/>
          <w:bCs/>
          <w:color w:val="1A1A1A"/>
          <w:sz w:val="22"/>
          <w:szCs w:val="22"/>
        </w:rPr>
        <w:t>Interland</w:t>
      </w:r>
      <w:proofErr w:type="spellEnd"/>
      <w:r w:rsidRPr="00F6177F">
        <w:rPr>
          <w:rFonts w:ascii="Calibri" w:eastAsia="Calibri" w:hAnsi="Calibri" w:cs="Calibri"/>
          <w:b/>
          <w:bCs/>
          <w:color w:val="1A1A1A"/>
          <w:sz w:val="22"/>
          <w:szCs w:val="22"/>
        </w:rPr>
        <w:t xml:space="preserve"> Technology Services</w:t>
      </w:r>
      <w:r w:rsidRPr="00F6177F">
        <w:rPr>
          <w:b/>
          <w:bCs/>
        </w:rPr>
        <w:ptab w:relativeTo="margin" w:alignment="right" w:leader="none"/>
      </w:r>
      <w:r w:rsidRPr="00F6177F">
        <w:rPr>
          <w:rFonts w:ascii="Calibri" w:eastAsia="Calibri" w:hAnsi="Calibri" w:cs="Calibri"/>
          <w:b/>
          <w:bCs/>
          <w:i/>
          <w:iCs/>
          <w:color w:val="1A1A1A"/>
          <w:sz w:val="21"/>
          <w:szCs w:val="21"/>
        </w:rPr>
        <w:t>Trivandrum, Kerala</w:t>
      </w:r>
    </w:p>
    <w:p w14:paraId="676EC3B1" w14:textId="77777777" w:rsidR="00E2796D" w:rsidRPr="00F6177F" w:rsidRDefault="00000000" w:rsidP="00F6177F">
      <w:pPr>
        <w:tabs>
          <w:tab w:val="right" w:pos="9350"/>
        </w:tabs>
        <w:spacing w:after="60" w:line="276" w:lineRule="auto"/>
        <w:rPr>
          <w:b/>
          <w:bCs/>
        </w:rPr>
      </w:pPr>
      <w:r w:rsidRPr="00F6177F">
        <w:rPr>
          <w:rFonts w:ascii="Calibri" w:eastAsia="Calibri" w:hAnsi="Calibri" w:cs="Calibri"/>
          <w:b/>
          <w:bCs/>
          <w:i/>
          <w:iCs/>
          <w:color w:val="1A1A1A"/>
          <w:sz w:val="21"/>
          <w:szCs w:val="21"/>
        </w:rPr>
        <w:t>Software Engineer I</w:t>
      </w:r>
      <w:r w:rsidRPr="00F6177F">
        <w:rPr>
          <w:b/>
          <w:bCs/>
        </w:rPr>
        <w:ptab w:relativeTo="margin" w:alignment="right" w:leader="none"/>
      </w:r>
      <w:r w:rsidRPr="00F6177F">
        <w:rPr>
          <w:rFonts w:ascii="Calibri" w:eastAsia="Calibri" w:hAnsi="Calibri" w:cs="Calibri"/>
          <w:b/>
          <w:bCs/>
          <w:color w:val="1A1A1A"/>
          <w:sz w:val="21"/>
          <w:szCs w:val="21"/>
        </w:rPr>
        <w:t>July 2024 - Present</w:t>
      </w:r>
    </w:p>
    <w:p w14:paraId="1F563E1C" w14:textId="77777777" w:rsidR="00E2796D" w:rsidRDefault="00000000" w:rsidP="00EB07AD">
      <w:pPr>
        <w:spacing w:before="60" w:after="10"/>
      </w:pPr>
      <w:r>
        <w:rPr>
          <w:rFonts w:ascii="Calibri" w:eastAsia="Calibri" w:hAnsi="Calibri" w:cs="Calibri"/>
          <w:b/>
          <w:bCs/>
          <w:color w:val="1A1A1A"/>
          <w:sz w:val="21"/>
          <w:szCs w:val="21"/>
        </w:rPr>
        <w:t>Escrow Management System (ANB, Riyad Bank &amp; Saudi Awwal Bank)</w:t>
      </w:r>
    </w:p>
    <w:p w14:paraId="4A9985B9" w14:textId="77777777" w:rsidR="00E2796D" w:rsidRDefault="00000000" w:rsidP="00CA1E27">
      <w:pPr>
        <w:pStyle w:val="ListParagraph"/>
        <w:numPr>
          <w:ilvl w:val="0"/>
          <w:numId w:val="4"/>
        </w:numPr>
        <w:spacing w:after="30"/>
      </w:pPr>
      <w:r w:rsidRPr="00CA1E27">
        <w:rPr>
          <w:rFonts w:ascii="Calibri" w:eastAsia="Calibri" w:hAnsi="Calibri" w:cs="Calibri"/>
          <w:sz w:val="21"/>
          <w:szCs w:val="21"/>
        </w:rPr>
        <w:t>Developed and enhanced enterprise Escrow Management Systems for leading Saudi banks using Java, Spring Boot, Microservices, Spring Security, and OAuth2.</w:t>
      </w:r>
    </w:p>
    <w:p w14:paraId="1C245942" w14:textId="77777777" w:rsidR="00CA1E27" w:rsidRPr="00CA1E27" w:rsidRDefault="00000000" w:rsidP="00CA1E27">
      <w:pPr>
        <w:pStyle w:val="ListParagraph"/>
        <w:numPr>
          <w:ilvl w:val="0"/>
          <w:numId w:val="4"/>
        </w:numPr>
        <w:spacing w:after="30"/>
      </w:pPr>
      <w:r w:rsidRPr="00CA1E27">
        <w:rPr>
          <w:rFonts w:ascii="Calibri" w:eastAsia="Calibri" w:hAnsi="Calibri" w:cs="Calibri"/>
          <w:sz w:val="21"/>
          <w:szCs w:val="21"/>
        </w:rPr>
        <w:t>Implemented business-critical modules including escrow management, customer onboarding, IPO processing, notifications, and banking integrations for enterprise banking clients.</w:t>
      </w:r>
    </w:p>
    <w:p w14:paraId="514DBED5" w14:textId="3B1E8014" w:rsidR="00CA1E27" w:rsidRPr="00CA1E27" w:rsidRDefault="00CA1E27" w:rsidP="00CA1E27">
      <w:pPr>
        <w:pStyle w:val="ListParagraph"/>
        <w:numPr>
          <w:ilvl w:val="0"/>
          <w:numId w:val="4"/>
        </w:numPr>
        <w:spacing w:after="30"/>
      </w:pPr>
      <w:r w:rsidRPr="00CA1E27">
        <w:rPr>
          <w:rFonts w:ascii="Calibri" w:eastAsia="Calibri" w:hAnsi="Calibri" w:cs="Calibri"/>
          <w:sz w:val="21"/>
          <w:szCs w:val="21"/>
        </w:rPr>
        <w:t>Integrated REST and SOAP services with internal and external banking systems while optimizing Oracle SQL queries to improve application performance and response time.</w:t>
      </w:r>
    </w:p>
    <w:p w14:paraId="24D50C7B" w14:textId="77777777" w:rsidR="00E2796D" w:rsidRDefault="00000000" w:rsidP="00CA1E27">
      <w:pPr>
        <w:pStyle w:val="ListParagraph"/>
        <w:numPr>
          <w:ilvl w:val="0"/>
          <w:numId w:val="4"/>
        </w:numPr>
        <w:spacing w:after="30"/>
      </w:pPr>
      <w:r w:rsidRPr="00CA1E27">
        <w:rPr>
          <w:rFonts w:ascii="Calibri" w:eastAsia="Calibri" w:hAnsi="Calibri" w:cs="Calibri"/>
          <w:sz w:val="21"/>
          <w:szCs w:val="21"/>
        </w:rPr>
        <w:t>Performed bug fixing and root-cause analysis for production issues across escrow, onboarding, and banking integration modules, while providing ongoing production support and performance tuning.</w:t>
      </w:r>
    </w:p>
    <w:p w14:paraId="0C3405B7" w14:textId="17A6883F" w:rsidR="00E01CCD" w:rsidRPr="00E01CCD" w:rsidRDefault="00000000" w:rsidP="00E01CCD">
      <w:pPr>
        <w:spacing w:before="60" w:after="10" w:line="276" w:lineRule="auto"/>
        <w:rPr>
          <w:rFonts w:asciiTheme="minorHAnsi" w:hAnsiTheme="minorHAnsi" w:cstheme="minorHAnsi"/>
        </w:rPr>
      </w:pPr>
      <w:proofErr w:type="spellStart"/>
      <w:r w:rsidRPr="00E01CCD">
        <w:rPr>
          <w:rFonts w:asciiTheme="minorHAnsi" w:eastAsia="Calibri" w:hAnsiTheme="minorHAnsi" w:cstheme="minorHAnsi"/>
          <w:b/>
          <w:bCs/>
          <w:color w:val="1A1A1A"/>
          <w:sz w:val="21"/>
          <w:szCs w:val="21"/>
        </w:rPr>
        <w:t>PayZo</w:t>
      </w:r>
      <w:proofErr w:type="spellEnd"/>
      <w:r w:rsidRPr="00E01CCD">
        <w:rPr>
          <w:rFonts w:asciiTheme="minorHAnsi" w:eastAsia="Calibri" w:hAnsiTheme="minorHAnsi" w:cstheme="minorHAnsi"/>
          <w:b/>
          <w:bCs/>
          <w:color w:val="1A1A1A"/>
          <w:sz w:val="21"/>
          <w:szCs w:val="21"/>
        </w:rPr>
        <w:t xml:space="preserve"> HR &amp; Payroll Management System</w:t>
      </w:r>
      <w:r w:rsidR="00E01CCD" w:rsidRPr="00E01CCD">
        <w:rPr>
          <w:rFonts w:asciiTheme="minorHAnsi" w:eastAsia="Calibri" w:hAnsiTheme="minorHAnsi" w:cstheme="minorHAnsi"/>
          <w:b/>
          <w:bCs/>
          <w:color w:val="1A1A1A"/>
          <w:sz w:val="21"/>
          <w:szCs w:val="21"/>
        </w:rPr>
        <w:t xml:space="preserve">                                                                                                                         </w:t>
      </w:r>
      <w:hyperlink r:id="rId9" w:history="1">
        <w:r w:rsidR="00E01CCD" w:rsidRPr="00E01CCD">
          <w:rPr>
            <w:rStyle w:val="Hyperlink"/>
            <w:rFonts w:asciiTheme="minorHAnsi" w:hAnsiTheme="minorHAnsi" w:cstheme="minorHAnsi"/>
          </w:rPr>
          <w:t>https://payzohr.com</w:t>
        </w:r>
      </w:hyperlink>
    </w:p>
    <w:p w14:paraId="428FE304" w14:textId="77777777" w:rsidR="00E2796D" w:rsidRDefault="00000000" w:rsidP="00EB07AD">
      <w:pPr>
        <w:pStyle w:val="ListParagraph"/>
        <w:numPr>
          <w:ilvl w:val="0"/>
          <w:numId w:val="2"/>
        </w:numPr>
        <w:spacing w:after="30"/>
      </w:pPr>
      <w:r>
        <w:rPr>
          <w:rFonts w:ascii="Calibri" w:eastAsia="Calibri" w:hAnsi="Calibri" w:cs="Calibri"/>
          <w:sz w:val="21"/>
          <w:szCs w:val="21"/>
        </w:rPr>
        <w:t>Contributed to the development and enhancement of an enterprise HR and Payroll Management System using Java, Spring Boot, Angular, PostgreSQL, Microservices, and Docker.</w:t>
      </w:r>
    </w:p>
    <w:p w14:paraId="2504F16A" w14:textId="77777777" w:rsidR="00E2796D" w:rsidRDefault="00000000" w:rsidP="00EB07AD">
      <w:pPr>
        <w:pStyle w:val="ListParagraph"/>
        <w:numPr>
          <w:ilvl w:val="0"/>
          <w:numId w:val="2"/>
        </w:numPr>
        <w:spacing w:after="30"/>
      </w:pPr>
      <w:r>
        <w:rPr>
          <w:rFonts w:ascii="Calibri" w:eastAsia="Calibri" w:hAnsi="Calibri" w:cs="Calibri"/>
          <w:sz w:val="21"/>
          <w:szCs w:val="21"/>
        </w:rPr>
        <w:t>Developed RESTful APIs and business logic for employee management, attendance, leave, claims, and payroll processing workflows.</w:t>
      </w:r>
    </w:p>
    <w:p w14:paraId="49AE24A2" w14:textId="77777777" w:rsidR="00E2796D" w:rsidRDefault="00000000" w:rsidP="00EB07AD">
      <w:pPr>
        <w:pStyle w:val="ListParagraph"/>
        <w:numPr>
          <w:ilvl w:val="0"/>
          <w:numId w:val="2"/>
        </w:numPr>
        <w:spacing w:after="30"/>
      </w:pPr>
      <w:r>
        <w:rPr>
          <w:rFonts w:ascii="Calibri" w:eastAsia="Calibri" w:hAnsi="Calibri" w:cs="Calibri"/>
          <w:sz w:val="21"/>
          <w:szCs w:val="21"/>
        </w:rPr>
        <w:t>Integrated Elasticsearch to enable fast full-text search and filtering across employee, attendance, and payroll records, improving lookup speed on reporting screens.</w:t>
      </w:r>
    </w:p>
    <w:p w14:paraId="38C02C60" w14:textId="77777777" w:rsidR="00E2796D" w:rsidRDefault="00000000" w:rsidP="00EB07AD">
      <w:pPr>
        <w:pStyle w:val="ListParagraph"/>
        <w:numPr>
          <w:ilvl w:val="0"/>
          <w:numId w:val="2"/>
        </w:numPr>
        <w:spacing w:after="30"/>
      </w:pPr>
      <w:r>
        <w:rPr>
          <w:rFonts w:ascii="Calibri" w:eastAsia="Calibri" w:hAnsi="Calibri" w:cs="Calibri"/>
          <w:sz w:val="21"/>
          <w:szCs w:val="21"/>
        </w:rPr>
        <w:t>Built and enhanced Angular-based UI modules, integrated banking and compliance-related services, and supported containerized deployments using Docker.</w:t>
      </w:r>
    </w:p>
    <w:p w14:paraId="5D14D2A8" w14:textId="77777777" w:rsidR="00EB07AD" w:rsidRDefault="00EB07AD" w:rsidP="00CA1E27">
      <w:pPr>
        <w:spacing w:after="30"/>
        <w:ind w:left="60"/>
      </w:pPr>
    </w:p>
    <w:p w14:paraId="402BAEFC" w14:textId="77777777" w:rsidR="00E2796D" w:rsidRDefault="00000000" w:rsidP="00EB07AD">
      <w:pPr>
        <w:pBdr>
          <w:bottom w:val="single" w:sz="6" w:space="2" w:color="1F3864"/>
        </w:pBdr>
        <w:spacing w:before="160" w:after="80" w:line="276" w:lineRule="auto"/>
      </w:pPr>
      <w:r>
        <w:rPr>
          <w:rFonts w:ascii="Calibri" w:eastAsia="Calibri" w:hAnsi="Calibri" w:cs="Calibri"/>
          <w:b/>
          <w:bCs/>
          <w:color w:val="1F3864"/>
          <w:sz w:val="22"/>
          <w:szCs w:val="22"/>
        </w:rPr>
        <w:t>PROJECTS</w:t>
      </w:r>
    </w:p>
    <w:p w14:paraId="66E4C48C" w14:textId="77777777" w:rsidR="00E2796D" w:rsidRDefault="00000000" w:rsidP="00EB07AD">
      <w:pPr>
        <w:spacing w:before="60" w:after="10"/>
      </w:pPr>
      <w:r>
        <w:rPr>
          <w:rFonts w:ascii="Calibri" w:eastAsia="Calibri" w:hAnsi="Calibri" w:cs="Calibri"/>
          <w:b/>
          <w:bCs/>
          <w:color w:val="1A1A1A"/>
          <w:sz w:val="21"/>
          <w:szCs w:val="21"/>
        </w:rPr>
        <w:t>API Monitoring Dashboard</w:t>
      </w:r>
    </w:p>
    <w:p w14:paraId="7155283E" w14:textId="77777777" w:rsidR="00E2796D" w:rsidRDefault="00000000" w:rsidP="00EB07AD">
      <w:pPr>
        <w:spacing w:after="40"/>
      </w:pPr>
      <w:r>
        <w:rPr>
          <w:rFonts w:ascii="Calibri" w:eastAsia="Calibri" w:hAnsi="Calibri" w:cs="Calibri"/>
          <w:i/>
          <w:iCs/>
          <w:color w:val="555555"/>
        </w:rPr>
        <w:t>Spring Boot, Angular, PostgreSQL, Docker, JWT</w:t>
      </w:r>
    </w:p>
    <w:p w14:paraId="6AF5B640" w14:textId="77777777" w:rsidR="00E2796D" w:rsidRDefault="00000000" w:rsidP="00EB07AD">
      <w:pPr>
        <w:pStyle w:val="ListParagraph"/>
        <w:numPr>
          <w:ilvl w:val="0"/>
          <w:numId w:val="2"/>
        </w:numPr>
        <w:spacing w:after="30"/>
      </w:pPr>
      <w:r>
        <w:rPr>
          <w:rFonts w:ascii="Calibri" w:eastAsia="Calibri" w:hAnsi="Calibri" w:cs="Calibri"/>
          <w:sz w:val="21"/>
          <w:szCs w:val="21"/>
        </w:rPr>
        <w:t>Developed a full-stack monitoring platform that tracks API availability, response times, and uptime metrics through scheduled health checks.</w:t>
      </w:r>
    </w:p>
    <w:p w14:paraId="6F5DAC75" w14:textId="77777777" w:rsidR="00E2796D" w:rsidRDefault="00000000" w:rsidP="00EB07AD">
      <w:pPr>
        <w:pStyle w:val="ListParagraph"/>
        <w:numPr>
          <w:ilvl w:val="0"/>
          <w:numId w:val="2"/>
        </w:numPr>
        <w:spacing w:after="30"/>
      </w:pPr>
      <w:r>
        <w:rPr>
          <w:rFonts w:ascii="Calibri" w:eastAsia="Calibri" w:hAnsi="Calibri" w:cs="Calibri"/>
          <w:sz w:val="21"/>
          <w:szCs w:val="21"/>
        </w:rPr>
        <w:t>Implemented JWT-based authentication and role-based access control with separate Admin and User roles, securing dashboard access and API endpoints.</w:t>
      </w:r>
    </w:p>
    <w:p w14:paraId="77AE0467" w14:textId="77777777" w:rsidR="00E2796D" w:rsidRDefault="00000000" w:rsidP="00EB07AD">
      <w:pPr>
        <w:pStyle w:val="ListParagraph"/>
        <w:numPr>
          <w:ilvl w:val="0"/>
          <w:numId w:val="2"/>
        </w:numPr>
        <w:spacing w:after="30"/>
      </w:pPr>
      <w:r>
        <w:rPr>
          <w:rFonts w:ascii="Calibri" w:eastAsia="Calibri" w:hAnsi="Calibri" w:cs="Calibri"/>
          <w:sz w:val="21"/>
          <w:szCs w:val="21"/>
        </w:rPr>
        <w:t xml:space="preserve">Built RESTful APIs, interactive dashboards, and a </w:t>
      </w:r>
      <w:proofErr w:type="spellStart"/>
      <w:r>
        <w:rPr>
          <w:rFonts w:ascii="Calibri" w:eastAsia="Calibri" w:hAnsi="Calibri" w:cs="Calibri"/>
          <w:sz w:val="21"/>
          <w:szCs w:val="21"/>
        </w:rPr>
        <w:t>Dockerized</w:t>
      </w:r>
      <w:proofErr w:type="spellEnd"/>
      <w:r>
        <w:rPr>
          <w:rFonts w:ascii="Calibri" w:eastAsia="Calibri" w:hAnsi="Calibri" w:cs="Calibri"/>
          <w:sz w:val="21"/>
          <w:szCs w:val="21"/>
        </w:rPr>
        <w:t xml:space="preserve"> deployment pipeline for streamlined monitoring and reporting.</w:t>
      </w:r>
    </w:p>
    <w:p w14:paraId="69EBE604" w14:textId="77777777" w:rsidR="00E2796D" w:rsidRDefault="00000000" w:rsidP="00EB07AD">
      <w:pPr>
        <w:spacing w:before="60" w:after="10"/>
      </w:pPr>
      <w:r>
        <w:rPr>
          <w:rFonts w:ascii="Calibri" w:eastAsia="Calibri" w:hAnsi="Calibri" w:cs="Calibri"/>
          <w:b/>
          <w:bCs/>
          <w:color w:val="1A1A1A"/>
          <w:sz w:val="21"/>
          <w:szCs w:val="21"/>
        </w:rPr>
        <w:lastRenderedPageBreak/>
        <w:t>Distributed E-Commerce Microservices Platform</w:t>
      </w:r>
    </w:p>
    <w:p w14:paraId="19E4185F" w14:textId="77777777" w:rsidR="00E2796D" w:rsidRDefault="00000000" w:rsidP="00EB07AD">
      <w:pPr>
        <w:spacing w:after="40"/>
      </w:pPr>
      <w:r>
        <w:rPr>
          <w:rFonts w:ascii="Calibri" w:eastAsia="Calibri" w:hAnsi="Calibri" w:cs="Calibri"/>
          <w:i/>
          <w:iCs/>
          <w:color w:val="555555"/>
        </w:rPr>
        <w:t>Spring Boot, Microservices, Eureka, API Gateway, Kafka, PostgreSQL, Docker</w:t>
      </w:r>
    </w:p>
    <w:p w14:paraId="5E87C416" w14:textId="77777777" w:rsidR="00E2796D" w:rsidRDefault="00000000" w:rsidP="00EB07AD">
      <w:pPr>
        <w:pStyle w:val="ListParagraph"/>
        <w:numPr>
          <w:ilvl w:val="0"/>
          <w:numId w:val="2"/>
        </w:numPr>
        <w:spacing w:after="30"/>
      </w:pPr>
      <w:r>
        <w:rPr>
          <w:rFonts w:ascii="Calibri" w:eastAsia="Calibri" w:hAnsi="Calibri" w:cs="Calibri"/>
          <w:sz w:val="21"/>
          <w:szCs w:val="21"/>
        </w:rPr>
        <w:t>Designed and implemented a scalable microservices-based e-commerce backend consisting of product, order, inventory, and notification services.</w:t>
      </w:r>
    </w:p>
    <w:p w14:paraId="197A5616" w14:textId="77777777" w:rsidR="00E2796D" w:rsidRDefault="00000000" w:rsidP="00EB07AD">
      <w:pPr>
        <w:pStyle w:val="ListParagraph"/>
        <w:numPr>
          <w:ilvl w:val="0"/>
          <w:numId w:val="2"/>
        </w:numPr>
        <w:spacing w:after="30"/>
      </w:pPr>
      <w:r>
        <w:rPr>
          <w:rFonts w:ascii="Calibri" w:eastAsia="Calibri" w:hAnsi="Calibri" w:cs="Calibri"/>
          <w:sz w:val="21"/>
          <w:szCs w:val="21"/>
        </w:rPr>
        <w:t>Implemented Kafka for asynchronous, event-driven communication between order, inventory, and notification services, decoupling services and improving system resilience.</w:t>
      </w:r>
    </w:p>
    <w:p w14:paraId="05455885" w14:textId="77777777" w:rsidR="00E2796D" w:rsidRPr="00EB07AD" w:rsidRDefault="00000000" w:rsidP="00EB07AD">
      <w:pPr>
        <w:pStyle w:val="ListParagraph"/>
        <w:numPr>
          <w:ilvl w:val="0"/>
          <w:numId w:val="2"/>
        </w:numPr>
        <w:spacing w:after="30"/>
      </w:pPr>
      <w:r>
        <w:rPr>
          <w:rFonts w:ascii="Calibri" w:eastAsia="Calibri" w:hAnsi="Calibri" w:cs="Calibri"/>
          <w:sz w:val="21"/>
          <w:szCs w:val="21"/>
        </w:rPr>
        <w:t>Integrated service discovery, centralized routing, and secure API communication across services.</w:t>
      </w:r>
    </w:p>
    <w:p w14:paraId="436CDCD5" w14:textId="77777777" w:rsidR="00EB07AD" w:rsidRDefault="00EB07AD" w:rsidP="00EB07AD">
      <w:pPr>
        <w:pStyle w:val="ListParagraph"/>
        <w:spacing w:after="30"/>
        <w:ind w:left="320"/>
      </w:pPr>
    </w:p>
    <w:p w14:paraId="5061A794" w14:textId="77777777" w:rsidR="00E2796D" w:rsidRDefault="00000000" w:rsidP="00EB07AD">
      <w:pPr>
        <w:pBdr>
          <w:bottom w:val="single" w:sz="6" w:space="2" w:color="1F3864"/>
        </w:pBdr>
        <w:spacing w:before="160" w:after="80" w:line="276" w:lineRule="auto"/>
      </w:pPr>
      <w:r>
        <w:rPr>
          <w:rFonts w:ascii="Calibri" w:eastAsia="Calibri" w:hAnsi="Calibri" w:cs="Calibri"/>
          <w:b/>
          <w:bCs/>
          <w:color w:val="1F3864"/>
          <w:sz w:val="22"/>
          <w:szCs w:val="22"/>
        </w:rPr>
        <w:t>EDUCATION</w:t>
      </w:r>
    </w:p>
    <w:p w14:paraId="4D66BA9F" w14:textId="77777777" w:rsidR="00E2796D" w:rsidRPr="00AF5535" w:rsidRDefault="00000000" w:rsidP="00EB07AD">
      <w:pPr>
        <w:tabs>
          <w:tab w:val="right" w:pos="9350"/>
        </w:tabs>
        <w:spacing w:after="20" w:line="276" w:lineRule="auto"/>
        <w:rPr>
          <w:b/>
          <w:bCs/>
        </w:rPr>
      </w:pPr>
      <w:proofErr w:type="spellStart"/>
      <w:r w:rsidRPr="00AF5535">
        <w:rPr>
          <w:rFonts w:ascii="Calibri" w:eastAsia="Calibri" w:hAnsi="Calibri" w:cs="Calibri"/>
          <w:b/>
          <w:bCs/>
          <w:color w:val="1A1A1A"/>
          <w:sz w:val="22"/>
          <w:szCs w:val="22"/>
        </w:rPr>
        <w:t>B.Tech</w:t>
      </w:r>
      <w:proofErr w:type="spellEnd"/>
      <w:r w:rsidRPr="00AF5535">
        <w:rPr>
          <w:rFonts w:ascii="Calibri" w:eastAsia="Calibri" w:hAnsi="Calibri" w:cs="Calibri"/>
          <w:b/>
          <w:bCs/>
          <w:color w:val="1A1A1A"/>
          <w:sz w:val="22"/>
          <w:szCs w:val="22"/>
        </w:rPr>
        <w:t>, Computer Science and Engineering</w:t>
      </w:r>
      <w:r w:rsidRPr="00AF5535">
        <w:rPr>
          <w:b/>
          <w:bCs/>
        </w:rPr>
        <w:ptab w:relativeTo="margin" w:alignment="right" w:leader="none"/>
      </w:r>
      <w:r w:rsidRPr="00AF5535">
        <w:rPr>
          <w:rFonts w:ascii="Calibri" w:eastAsia="Calibri" w:hAnsi="Calibri" w:cs="Calibri"/>
          <w:b/>
          <w:bCs/>
          <w:i/>
          <w:iCs/>
          <w:color w:val="1A1A1A"/>
          <w:sz w:val="21"/>
          <w:szCs w:val="21"/>
        </w:rPr>
        <w:t>2020 - 2024</w:t>
      </w:r>
    </w:p>
    <w:p w14:paraId="2F8B4972" w14:textId="08D46F11" w:rsidR="00776657" w:rsidRDefault="00776657" w:rsidP="00EB07AD">
      <w:pPr>
        <w:spacing w:line="276" w:lineRule="auto"/>
        <w:rPr>
          <w:rFonts w:ascii="Calibri" w:eastAsia="Calibri" w:hAnsi="Calibri" w:cs="Calibri"/>
          <w:color w:val="1A1A1A"/>
          <w:sz w:val="21"/>
          <w:szCs w:val="21"/>
        </w:rPr>
      </w:pPr>
      <w:r w:rsidRPr="00776657">
        <w:rPr>
          <w:rFonts w:ascii="Calibri" w:eastAsia="Calibri" w:hAnsi="Calibri" w:cs="Calibri"/>
          <w:color w:val="1A1A1A"/>
          <w:sz w:val="21"/>
          <w:szCs w:val="21"/>
        </w:rPr>
        <w:t>GITA Autonomous College, Bhubaneswar, Odisha</w:t>
      </w:r>
      <w:r>
        <w:rPr>
          <w:rFonts w:ascii="Calibri" w:eastAsia="Calibri" w:hAnsi="Calibri" w:cs="Calibri"/>
          <w:color w:val="1A1A1A"/>
          <w:sz w:val="21"/>
          <w:szCs w:val="21"/>
        </w:rPr>
        <w:t xml:space="preserve"> </w:t>
      </w:r>
      <w:r w:rsidRPr="00776657">
        <w:rPr>
          <w:rFonts w:ascii="Calibri" w:eastAsia="Calibri" w:hAnsi="Calibri" w:cs="Calibri"/>
          <w:color w:val="1A1A1A"/>
          <w:sz w:val="21"/>
          <w:szCs w:val="21"/>
        </w:rPr>
        <w:t>(BPUT Affiliated)</w:t>
      </w:r>
    </w:p>
    <w:p w14:paraId="6F58129D" w14:textId="259DBDE9" w:rsidR="00057386" w:rsidRPr="00057386" w:rsidRDefault="00000000" w:rsidP="00EB07AD">
      <w:pPr>
        <w:spacing w:line="276" w:lineRule="auto"/>
        <w:rPr>
          <w:rFonts w:ascii="Calibri" w:eastAsia="Calibri" w:hAnsi="Calibri" w:cs="Calibri"/>
          <w:color w:val="1A1A1A"/>
          <w:sz w:val="21"/>
          <w:szCs w:val="21"/>
        </w:rPr>
      </w:pPr>
      <w:r>
        <w:rPr>
          <w:rFonts w:ascii="Calibri" w:eastAsia="Calibri" w:hAnsi="Calibri" w:cs="Calibri"/>
          <w:color w:val="1A1A1A"/>
          <w:sz w:val="21"/>
          <w:szCs w:val="21"/>
        </w:rPr>
        <w:t>CGPA: 9.</w:t>
      </w:r>
      <w:r w:rsidR="00057386">
        <w:rPr>
          <w:rFonts w:ascii="Calibri" w:eastAsia="Calibri" w:hAnsi="Calibri" w:cs="Calibri"/>
          <w:color w:val="1A1A1A"/>
          <w:sz w:val="21"/>
          <w:szCs w:val="21"/>
        </w:rPr>
        <w:t>29</w:t>
      </w:r>
    </w:p>
    <w:sectPr w:rsidR="00057386" w:rsidRPr="00057386">
      <w:pgSz w:w="12240" w:h="15840"/>
      <w:pgMar w:top="380" w:right="680" w:bottom="38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11D01"/>
    <w:multiLevelType w:val="hybridMultilevel"/>
    <w:tmpl w:val="3BAE0BF2"/>
    <w:lvl w:ilvl="0" w:tplc="BF7A2DFA">
      <w:start w:val="1"/>
      <w:numFmt w:val="bullet"/>
      <w:lvlText w:val="●"/>
      <w:lvlJc w:val="left"/>
      <w:pPr>
        <w:ind w:left="720" w:hanging="360"/>
      </w:pPr>
    </w:lvl>
    <w:lvl w:ilvl="1" w:tplc="2D5A1AF8">
      <w:start w:val="1"/>
      <w:numFmt w:val="bullet"/>
      <w:lvlText w:val="○"/>
      <w:lvlJc w:val="left"/>
      <w:pPr>
        <w:ind w:left="1440" w:hanging="360"/>
      </w:pPr>
    </w:lvl>
    <w:lvl w:ilvl="2" w:tplc="E910B156">
      <w:start w:val="1"/>
      <w:numFmt w:val="bullet"/>
      <w:lvlText w:val="■"/>
      <w:lvlJc w:val="left"/>
      <w:pPr>
        <w:ind w:left="2160" w:hanging="360"/>
      </w:pPr>
    </w:lvl>
    <w:lvl w:ilvl="3" w:tplc="B0CCFA9C">
      <w:start w:val="1"/>
      <w:numFmt w:val="bullet"/>
      <w:lvlText w:val="●"/>
      <w:lvlJc w:val="left"/>
      <w:pPr>
        <w:ind w:left="2880" w:hanging="360"/>
      </w:pPr>
    </w:lvl>
    <w:lvl w:ilvl="4" w:tplc="F948D55E">
      <w:start w:val="1"/>
      <w:numFmt w:val="bullet"/>
      <w:lvlText w:val="○"/>
      <w:lvlJc w:val="left"/>
      <w:pPr>
        <w:ind w:left="3600" w:hanging="360"/>
      </w:pPr>
    </w:lvl>
    <w:lvl w:ilvl="5" w:tplc="F754FADC">
      <w:start w:val="1"/>
      <w:numFmt w:val="bullet"/>
      <w:lvlText w:val="■"/>
      <w:lvlJc w:val="left"/>
      <w:pPr>
        <w:ind w:left="4320" w:hanging="360"/>
      </w:pPr>
    </w:lvl>
    <w:lvl w:ilvl="6" w:tplc="6A1AE602">
      <w:start w:val="1"/>
      <w:numFmt w:val="bullet"/>
      <w:lvlText w:val="●"/>
      <w:lvlJc w:val="left"/>
      <w:pPr>
        <w:ind w:left="5040" w:hanging="360"/>
      </w:pPr>
    </w:lvl>
    <w:lvl w:ilvl="7" w:tplc="7DA81D4E">
      <w:start w:val="1"/>
      <w:numFmt w:val="bullet"/>
      <w:lvlText w:val="●"/>
      <w:lvlJc w:val="left"/>
      <w:pPr>
        <w:ind w:left="5760" w:hanging="360"/>
      </w:pPr>
    </w:lvl>
    <w:lvl w:ilvl="8" w:tplc="ACA00412">
      <w:start w:val="1"/>
      <w:numFmt w:val="bullet"/>
      <w:lvlText w:val="●"/>
      <w:lvlJc w:val="left"/>
      <w:pPr>
        <w:ind w:left="6480" w:hanging="360"/>
      </w:pPr>
    </w:lvl>
  </w:abstractNum>
  <w:abstractNum w:abstractNumId="1" w15:restartNumberingAfterBreak="0">
    <w:nsid w:val="338A6873"/>
    <w:multiLevelType w:val="hybridMultilevel"/>
    <w:tmpl w:val="684A62C4"/>
    <w:lvl w:ilvl="0" w:tplc="42867432">
      <w:start w:val="1"/>
      <w:numFmt w:val="bullet"/>
      <w:lvlText w:val="•"/>
      <w:lvlJc w:val="left"/>
      <w:pPr>
        <w:ind w:left="320" w:hanging="260"/>
      </w:pPr>
    </w:lvl>
    <w:lvl w:ilvl="1" w:tplc="10E0E602">
      <w:numFmt w:val="decimal"/>
      <w:lvlText w:val=""/>
      <w:lvlJc w:val="left"/>
    </w:lvl>
    <w:lvl w:ilvl="2" w:tplc="901AE20C">
      <w:numFmt w:val="decimal"/>
      <w:lvlText w:val=""/>
      <w:lvlJc w:val="left"/>
    </w:lvl>
    <w:lvl w:ilvl="3" w:tplc="ACE8E6E0">
      <w:numFmt w:val="decimal"/>
      <w:lvlText w:val=""/>
      <w:lvlJc w:val="left"/>
    </w:lvl>
    <w:lvl w:ilvl="4" w:tplc="DE0E6330">
      <w:numFmt w:val="decimal"/>
      <w:lvlText w:val=""/>
      <w:lvlJc w:val="left"/>
    </w:lvl>
    <w:lvl w:ilvl="5" w:tplc="7E480A26">
      <w:numFmt w:val="decimal"/>
      <w:lvlText w:val=""/>
      <w:lvlJc w:val="left"/>
    </w:lvl>
    <w:lvl w:ilvl="6" w:tplc="CC6268BC">
      <w:numFmt w:val="decimal"/>
      <w:lvlText w:val=""/>
      <w:lvlJc w:val="left"/>
    </w:lvl>
    <w:lvl w:ilvl="7" w:tplc="7B04DE4C">
      <w:numFmt w:val="decimal"/>
      <w:lvlText w:val=""/>
      <w:lvlJc w:val="left"/>
    </w:lvl>
    <w:lvl w:ilvl="8" w:tplc="85C8ACF0">
      <w:numFmt w:val="decimal"/>
      <w:lvlText w:val=""/>
      <w:lvlJc w:val="left"/>
    </w:lvl>
  </w:abstractNum>
  <w:abstractNum w:abstractNumId="2" w15:restartNumberingAfterBreak="0">
    <w:nsid w:val="3E934947"/>
    <w:multiLevelType w:val="hybridMultilevel"/>
    <w:tmpl w:val="BF7C7690"/>
    <w:lvl w:ilvl="0" w:tplc="4286743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47495726">
    <w:abstractNumId w:val="0"/>
    <w:lvlOverride w:ilvl="0">
      <w:startOverride w:val="1"/>
    </w:lvlOverride>
  </w:num>
  <w:num w:numId="2" w16cid:durableId="151869806">
    <w:abstractNumId w:val="1"/>
  </w:num>
  <w:num w:numId="3" w16cid:durableId="733165326">
    <w:abstractNumId w:val="1"/>
  </w:num>
  <w:num w:numId="4" w16cid:durableId="1635521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96D"/>
    <w:rsid w:val="00057386"/>
    <w:rsid w:val="002306DE"/>
    <w:rsid w:val="002847C1"/>
    <w:rsid w:val="0043536E"/>
    <w:rsid w:val="00733023"/>
    <w:rsid w:val="00776657"/>
    <w:rsid w:val="00834268"/>
    <w:rsid w:val="00A221ED"/>
    <w:rsid w:val="00AF5535"/>
    <w:rsid w:val="00CA1E27"/>
    <w:rsid w:val="00D24C3C"/>
    <w:rsid w:val="00E01CCD"/>
    <w:rsid w:val="00E2796D"/>
    <w:rsid w:val="00EB07AD"/>
    <w:rsid w:val="00F6177F"/>
    <w:rsid w:val="00F9006C"/>
    <w:rsid w:val="00FB6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19A3"/>
  <w15:docId w15:val="{009BFAB2-3514-41BC-84E0-DCBEB060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1CCD"/>
    <w:rPr>
      <w:color w:val="605E5C"/>
      <w:shd w:val="clear" w:color="auto" w:fill="E1DFDD"/>
    </w:rPr>
  </w:style>
  <w:style w:type="character" w:styleId="FollowedHyperlink">
    <w:name w:val="FollowedHyperlink"/>
    <w:basedOn w:val="DefaultParagraphFont"/>
    <w:uiPriority w:val="99"/>
    <w:semiHidden/>
    <w:unhideWhenUsed/>
    <w:rsid w:val="00E01C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nanyaparida07.github.io/Portfolio/" TargetMode="External"/><Relationship Id="rId3" Type="http://schemas.openxmlformats.org/officeDocument/2006/relationships/settings" Target="settings.xml"/><Relationship Id="rId7" Type="http://schemas.openxmlformats.org/officeDocument/2006/relationships/hyperlink" Target="https://www.linkedin.com/in/ananya-parida-39875b2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ahanabobade" TargetMode="External"/><Relationship Id="rId11" Type="http://schemas.openxmlformats.org/officeDocument/2006/relationships/theme" Target="theme/theme1.xml"/><Relationship Id="rId5" Type="http://schemas.openxmlformats.org/officeDocument/2006/relationships/hyperlink" Target="https://github.com/AnanyaParida0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yzoh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14</cp:revision>
  <dcterms:created xsi:type="dcterms:W3CDTF">2026-07-07T16:22:00Z</dcterms:created>
  <dcterms:modified xsi:type="dcterms:W3CDTF">2026-07-07T17:46:00Z</dcterms:modified>
</cp:coreProperties>
</file>