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income statement shows how </w:t>
      </w:r>
      <w:r w:rsidDel="00000000" w:rsidR="00000000" w:rsidRPr="00000000">
        <w:rPr>
          <w:b w:val="1"/>
          <w:rtl w:val="0"/>
        </w:rPr>
        <w:t xml:space="preserve">Alphabet Inc.</w:t>
      </w:r>
      <w:r w:rsidDel="00000000" w:rsidR="00000000" w:rsidRPr="00000000">
        <w:rPr>
          <w:rtl w:val="0"/>
        </w:rPr>
        <w:t xml:space="preserve"> (Google’s parent company) performed financially over a five-year period, from 2020 through 2024. The report measures how much money the company brought in from its business operations (mainly advertising, YouTube, cloud services, and other tech products), how much it cost to run those operations, and how much profit the company ultimately earned. Overall, Alphabet has grown significantly over this period — especially from 2020 through 2024 — and the most recent year, 2024, shows the strongest financial results it has ever recorded.</w:t>
      </w:r>
    </w:p>
    <w:p w:rsidR="00000000" w:rsidDel="00000000" w:rsidP="00000000" w:rsidRDefault="00000000" w:rsidRPr="00000000" w14:paraId="00000002">
      <w:pPr>
        <w:spacing w:after="240" w:before="240" w:lineRule="auto"/>
        <w:rPr/>
      </w:pPr>
      <w:r w:rsidDel="00000000" w:rsidR="00000000" w:rsidRPr="00000000">
        <w:rPr>
          <w:rtl w:val="0"/>
        </w:rPr>
        <w:t xml:space="preserve">In </w:t>
      </w:r>
      <w:r w:rsidDel="00000000" w:rsidR="00000000" w:rsidRPr="00000000">
        <w:rPr>
          <w:b w:val="1"/>
          <w:rtl w:val="0"/>
        </w:rPr>
        <w:t xml:space="preserve">2024</w:t>
      </w:r>
      <w:r w:rsidDel="00000000" w:rsidR="00000000" w:rsidRPr="00000000">
        <w:rPr>
          <w:rtl w:val="0"/>
        </w:rPr>
        <w:t xml:space="preserve">, Alphabet generated </w:t>
      </w:r>
      <w:r w:rsidDel="00000000" w:rsidR="00000000" w:rsidRPr="00000000">
        <w:rPr>
          <w:b w:val="1"/>
          <w:rtl w:val="0"/>
        </w:rPr>
        <w:t xml:space="preserve">$350 billion in revenue</w:t>
      </w:r>
      <w:r w:rsidDel="00000000" w:rsidR="00000000" w:rsidRPr="00000000">
        <w:rPr>
          <w:rtl w:val="0"/>
        </w:rPr>
        <w:t xml:space="preserve">, meaning all the money it earned from selling ads, cloud services, and other products and platforms. This is up from </w:t>
      </w:r>
      <w:r w:rsidDel="00000000" w:rsidR="00000000" w:rsidRPr="00000000">
        <w:rPr>
          <w:b w:val="1"/>
          <w:rtl w:val="0"/>
        </w:rPr>
        <w:t xml:space="preserve">$307 billion in 2023</w:t>
      </w:r>
      <w:r w:rsidDel="00000000" w:rsidR="00000000" w:rsidRPr="00000000">
        <w:rPr>
          <w:rtl w:val="0"/>
        </w:rPr>
        <w:t xml:space="preserve">, showing a strong increase in demand for Google’s services. After subtracting the </w:t>
      </w:r>
      <w:r w:rsidDel="00000000" w:rsidR="00000000" w:rsidRPr="00000000">
        <w:rPr>
          <w:b w:val="1"/>
          <w:rtl w:val="0"/>
        </w:rPr>
        <w:t xml:space="preserve">cost of revenues</w:t>
      </w:r>
      <w:r w:rsidDel="00000000" w:rsidR="00000000" w:rsidRPr="00000000">
        <w:rPr>
          <w:rtl w:val="0"/>
        </w:rPr>
        <w:t xml:space="preserve"> — which includes things like server expenses, traffic acquisition costs (paying other companies to send users to Google), and infrastructure costs — Alphabet had a </w:t>
      </w:r>
      <w:r w:rsidDel="00000000" w:rsidR="00000000" w:rsidRPr="00000000">
        <w:rPr>
          <w:b w:val="1"/>
          <w:rtl w:val="0"/>
        </w:rPr>
        <w:t xml:space="preserve">gross profit of about $203.7 billion</w:t>
      </w:r>
      <w:r w:rsidDel="00000000" w:rsidR="00000000" w:rsidRPr="00000000">
        <w:rPr>
          <w:rtl w:val="0"/>
        </w:rPr>
        <w:t xml:space="preserve">. That means more than half of every dollar earned remained after covering direct operational costs. This shows the company has a </w:t>
      </w:r>
      <w:r w:rsidDel="00000000" w:rsidR="00000000" w:rsidRPr="00000000">
        <w:rPr>
          <w:b w:val="1"/>
          <w:rtl w:val="0"/>
        </w:rPr>
        <w:t xml:space="preserve">very profitable business model</w:t>
      </w:r>
      <w:r w:rsidDel="00000000" w:rsidR="00000000" w:rsidRPr="00000000">
        <w:rPr>
          <w:rtl w:val="0"/>
        </w:rPr>
        <w:t xml:space="preserve">, built mainly on digital products that have high margins.</w:t>
      </w:r>
    </w:p>
    <w:p w:rsidR="00000000" w:rsidDel="00000000" w:rsidP="00000000" w:rsidRDefault="00000000" w:rsidRPr="00000000" w14:paraId="00000003">
      <w:pPr>
        <w:spacing w:after="240" w:before="240" w:lineRule="auto"/>
        <w:rPr/>
      </w:pPr>
      <w:r w:rsidDel="00000000" w:rsidR="00000000" w:rsidRPr="00000000">
        <w:rPr>
          <w:rtl w:val="0"/>
        </w:rPr>
        <w:t xml:space="preserve">From that gross profit, Alphabet spent money on major internal functions like </w:t>
      </w:r>
      <w:r w:rsidDel="00000000" w:rsidR="00000000" w:rsidRPr="00000000">
        <w:rPr>
          <w:b w:val="1"/>
          <w:rtl w:val="0"/>
        </w:rPr>
        <w:t xml:space="preserve">research and development</w:t>
      </w:r>
      <w:r w:rsidDel="00000000" w:rsidR="00000000" w:rsidRPr="00000000">
        <w:rPr>
          <w:rtl w:val="0"/>
        </w:rPr>
        <w:t xml:space="preserve">, </w:t>
      </w:r>
      <w:r w:rsidDel="00000000" w:rsidR="00000000" w:rsidRPr="00000000">
        <w:rPr>
          <w:b w:val="1"/>
          <w:rtl w:val="0"/>
        </w:rPr>
        <w:t xml:space="preserve">sales and marketing</w:t>
      </w:r>
      <w:r w:rsidDel="00000000" w:rsidR="00000000" w:rsidRPr="00000000">
        <w:rPr>
          <w:rtl w:val="0"/>
        </w:rPr>
        <w:t xml:space="preserve">, and </w:t>
      </w:r>
      <w:r w:rsidDel="00000000" w:rsidR="00000000" w:rsidRPr="00000000">
        <w:rPr>
          <w:b w:val="1"/>
          <w:rtl w:val="0"/>
        </w:rPr>
        <w:t xml:space="preserve">general administrative costs</w:t>
      </w:r>
      <w:r w:rsidDel="00000000" w:rsidR="00000000" w:rsidRPr="00000000">
        <w:rPr>
          <w:rtl w:val="0"/>
        </w:rPr>
        <w:t xml:space="preserve">. Research and development totaled </w:t>
      </w:r>
      <w:r w:rsidDel="00000000" w:rsidR="00000000" w:rsidRPr="00000000">
        <w:rPr>
          <w:b w:val="1"/>
          <w:rtl w:val="0"/>
        </w:rPr>
        <w:t xml:space="preserve">$49.3 billion</w:t>
      </w:r>
      <w:r w:rsidDel="00000000" w:rsidR="00000000" w:rsidRPr="00000000">
        <w:rPr>
          <w:rtl w:val="0"/>
        </w:rPr>
        <w:t xml:space="preserve"> in 2024, which reflects Alphabet’s ongoing investment in artificial intelligence, Google Cloud, autonomous driving (Waymo), and other advanced technologies. Sales and marketing and administrative expenses together also remained substantial. After paying for these operating expenses, Alphabet’s </w:t>
      </w:r>
      <w:r w:rsidDel="00000000" w:rsidR="00000000" w:rsidRPr="00000000">
        <w:rPr>
          <w:b w:val="1"/>
          <w:rtl w:val="0"/>
        </w:rPr>
        <w:t xml:space="preserve">income from operations</w:t>
      </w:r>
      <w:r w:rsidDel="00000000" w:rsidR="00000000" w:rsidRPr="00000000">
        <w:rPr>
          <w:rtl w:val="0"/>
        </w:rPr>
        <w:t xml:space="preserve"> — essentially, profit from its core business — reached </w:t>
      </w:r>
      <w:r w:rsidDel="00000000" w:rsidR="00000000" w:rsidRPr="00000000">
        <w:rPr>
          <w:b w:val="1"/>
          <w:rtl w:val="0"/>
        </w:rPr>
        <w:t xml:space="preserve">$112.4 billion</w:t>
      </w:r>
      <w:r w:rsidDel="00000000" w:rsidR="00000000" w:rsidRPr="00000000">
        <w:rPr>
          <w:rtl w:val="0"/>
        </w:rPr>
        <w:t xml:space="preserve"> in 2024. This is a very large increase from </w:t>
      </w:r>
      <w:r w:rsidDel="00000000" w:rsidR="00000000" w:rsidRPr="00000000">
        <w:rPr>
          <w:b w:val="1"/>
          <w:rtl w:val="0"/>
        </w:rPr>
        <w:t xml:space="preserve">$84.3 billion in 2023</w:t>
      </w:r>
      <w:r w:rsidDel="00000000" w:rsidR="00000000" w:rsidRPr="00000000">
        <w:rPr>
          <w:rtl w:val="0"/>
        </w:rPr>
        <w:t xml:space="preserve">, showing that Alphabet became more efficient and profitable as it grew.</w:t>
      </w:r>
    </w:p>
    <w:p w:rsidR="00000000" w:rsidDel="00000000" w:rsidP="00000000" w:rsidRDefault="00000000" w:rsidRPr="00000000" w14:paraId="00000004">
      <w:pPr>
        <w:spacing w:after="240" w:before="240" w:lineRule="auto"/>
        <w:rPr/>
      </w:pPr>
      <w:r w:rsidDel="00000000" w:rsidR="00000000" w:rsidRPr="00000000">
        <w:rPr>
          <w:rtl w:val="0"/>
        </w:rPr>
        <w:t xml:space="preserve">There are also smaller items that affect total profit, such as interest earned on cash investments, interest paid on debt, and gains or losses on securities. These are listed under </w:t>
      </w:r>
      <w:r w:rsidDel="00000000" w:rsidR="00000000" w:rsidRPr="00000000">
        <w:rPr>
          <w:b w:val="1"/>
          <w:rtl w:val="0"/>
        </w:rPr>
        <w:t xml:space="preserve">Other income (expense)</w:t>
      </w:r>
      <w:r w:rsidDel="00000000" w:rsidR="00000000" w:rsidRPr="00000000">
        <w:rPr>
          <w:rtl w:val="0"/>
        </w:rPr>
        <w:t xml:space="preserve">. In 2024, Alphabet had </w:t>
      </w:r>
      <w:r w:rsidDel="00000000" w:rsidR="00000000" w:rsidRPr="00000000">
        <w:rPr>
          <w:b w:val="1"/>
          <w:rtl w:val="0"/>
        </w:rPr>
        <w:t xml:space="preserve">$7.4 billion</w:t>
      </w:r>
      <w:r w:rsidDel="00000000" w:rsidR="00000000" w:rsidRPr="00000000">
        <w:rPr>
          <w:rtl w:val="0"/>
        </w:rPr>
        <w:t xml:space="preserve"> in net other income, which helped increase its final profit before taxes. After accounting for income taxes of about </w:t>
      </w:r>
      <w:r w:rsidDel="00000000" w:rsidR="00000000" w:rsidRPr="00000000">
        <w:rPr>
          <w:b w:val="1"/>
          <w:rtl w:val="0"/>
        </w:rPr>
        <w:t xml:space="preserve">$19.7 billion</w:t>
      </w:r>
      <w:r w:rsidDel="00000000" w:rsidR="00000000" w:rsidRPr="00000000">
        <w:rPr>
          <w:rtl w:val="0"/>
        </w:rPr>
        <w:t xml:space="preserve">, Alphabet reported a </w:t>
      </w:r>
      <w:r w:rsidDel="00000000" w:rsidR="00000000" w:rsidRPr="00000000">
        <w:rPr>
          <w:b w:val="1"/>
          <w:rtl w:val="0"/>
        </w:rPr>
        <w:t xml:space="preserve">net income of $100.1 billion</w:t>
      </w:r>
      <w:r w:rsidDel="00000000" w:rsidR="00000000" w:rsidRPr="00000000">
        <w:rPr>
          <w:rtl w:val="0"/>
        </w:rPr>
        <w:t xml:space="preserve"> for the year. This means Alphabet earned </w:t>
      </w:r>
      <w:r w:rsidDel="00000000" w:rsidR="00000000" w:rsidRPr="00000000">
        <w:rPr>
          <w:b w:val="1"/>
          <w:rtl w:val="0"/>
        </w:rPr>
        <w:t xml:space="preserve">over $100 billion in pure profit</w:t>
      </w:r>
      <w:r w:rsidDel="00000000" w:rsidR="00000000" w:rsidRPr="00000000">
        <w:rPr>
          <w:rtl w:val="0"/>
        </w:rPr>
        <w:t xml:space="preserve">, a remarkable level that very few companies in the world reach. For comparison, Alphabet’s net income five years earlier, in 2020, was </w:t>
      </w:r>
      <w:r w:rsidDel="00000000" w:rsidR="00000000" w:rsidRPr="00000000">
        <w:rPr>
          <w:b w:val="1"/>
          <w:rtl w:val="0"/>
        </w:rPr>
        <w:t xml:space="preserve">$40.3 billion</w:t>
      </w:r>
      <w:r w:rsidDel="00000000" w:rsidR="00000000" w:rsidRPr="00000000">
        <w:rPr>
          <w:rtl w:val="0"/>
        </w:rPr>
        <w:t xml:space="preserve">, which means profits have </w:t>
      </w:r>
      <w:r w:rsidDel="00000000" w:rsidR="00000000" w:rsidRPr="00000000">
        <w:rPr>
          <w:b w:val="1"/>
          <w:rtl w:val="0"/>
        </w:rPr>
        <w:t xml:space="preserve">more than doubled</w:t>
      </w:r>
      <w:r w:rsidDel="00000000" w:rsidR="00000000" w:rsidRPr="00000000">
        <w:rPr>
          <w:rtl w:val="0"/>
        </w:rPr>
        <w:t xml:space="preserve"> in just five years.</w:t>
      </w:r>
    </w:p>
    <w:p w:rsidR="00000000" w:rsidDel="00000000" w:rsidP="00000000" w:rsidRDefault="00000000" w:rsidRPr="00000000" w14:paraId="00000005">
      <w:pPr>
        <w:spacing w:after="240" w:before="240" w:lineRule="auto"/>
        <w:rPr/>
      </w:pPr>
      <w:r w:rsidDel="00000000" w:rsidR="00000000" w:rsidRPr="00000000">
        <w:rPr>
          <w:rtl w:val="0"/>
        </w:rPr>
        <w:t xml:space="preserve">Looking across the five-year timeline, Alphabet experienced steady growth in both revenue and profit, though 2022 was a slower year due to economic pressure and reduced advertising spending worldwide. The company recovered strongly in 2023 and saw </w:t>
      </w:r>
      <w:r w:rsidDel="00000000" w:rsidR="00000000" w:rsidRPr="00000000">
        <w:rPr>
          <w:b w:val="1"/>
          <w:rtl w:val="0"/>
        </w:rPr>
        <w:t xml:space="preserve">even stronger performance in 2024</w:t>
      </w:r>
      <w:r w:rsidDel="00000000" w:rsidR="00000000" w:rsidRPr="00000000">
        <w:rPr>
          <w:rtl w:val="0"/>
        </w:rPr>
        <w:t xml:space="preserve">, driven by improvements in its advertising business, expansion of Google Cloud, and cost controls across the organization.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In simple terms:</w:t>
        <w:br w:type="textWrapping"/>
        <w:t xml:space="preserve"> </w:t>
      </w:r>
      <w:r w:rsidDel="00000000" w:rsidR="00000000" w:rsidRPr="00000000">
        <w:rPr>
          <w:b w:val="1"/>
          <w:rtl w:val="0"/>
        </w:rPr>
        <w:t xml:space="preserve">Alphabet is growing large, fast, and profitably.</w:t>
        <w:br w:type="textWrapping"/>
      </w:r>
      <w:r w:rsidDel="00000000" w:rsidR="00000000" w:rsidRPr="00000000">
        <w:rPr>
          <w:rtl w:val="0"/>
        </w:rPr>
        <w:t xml:space="preserve"> It consistently makes strong revenue, keeps costs under control, and converts a significant portion of its sales into clear profit. The company’s continued investment in AI and cloud services suggests it expects long-term growth and technological leadership to continue.</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