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Helvetica" w:hAnsi="Helvetica"/>
          <w:color w:val="000000" w:themeColor="text1"/>
        </w:rPr>
        <w:id w:val="1803111290"/>
        <w:docPartObj>
          <w:docPartGallery w:val="Cover Pages"/>
          <w:docPartUnique/>
        </w:docPartObj>
      </w:sdtPr>
      <w:sdtEndPr>
        <w:rPr>
          <w:sz w:val="26"/>
          <w:szCs w:val="26"/>
        </w:rPr>
      </w:sdtEndPr>
      <w:sdtContent>
        <w:p w14:paraId="42072108" w14:textId="1FAF2ED3" w:rsidR="00F80C2B" w:rsidRPr="00EC0217" w:rsidRDefault="00F80C2B">
          <w:pPr>
            <w:rPr>
              <w:rFonts w:ascii="Helvetica" w:hAnsi="Helvetica"/>
              <w:color w:val="000000" w:themeColor="text1"/>
            </w:rPr>
          </w:pPr>
          <w:r w:rsidRPr="00EC0217">
            <w:rPr>
              <w:rFonts w:ascii="Helvetica" w:hAnsi="Helvetica"/>
              <w:noProof/>
              <w:color w:val="000000" w:themeColor="text1"/>
            </w:rPr>
            <mc:AlternateContent>
              <mc:Choice Requires="wps">
                <w:drawing>
                  <wp:anchor distT="0" distB="0" distL="114300" distR="114300" simplePos="0" relativeHeight="251658240" behindDoc="1" locked="0" layoutInCell="1" allowOverlap="1" wp14:anchorId="319088B1" wp14:editId="10D8AF31">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Straight Connector 43"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o:spid="_x0000_s1026" strokecolor="#272727 [2749]" strokeweight="2.25pt" from="0,0" to="0,121.5pt" w14:anchorId="38877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">
                    <v:stroke joinstyle="miter"/>
                    <w10:wrap anchorx="page" anchory="page"/>
                  </v:line>
                </w:pict>
              </mc:Fallback>
            </mc:AlternateContent>
          </w:r>
          <w:r w:rsidRPr="00EC0217">
            <w:rPr>
              <w:rFonts w:ascii="Helvetica" w:hAnsi="Helvetica"/>
              <w:noProof/>
              <w:color w:val="000000" w:themeColor="text1"/>
            </w:rPr>
            <mc:AlternateContent>
              <mc:Choice Requires="wps">
                <w:drawing>
                  <wp:inline distT="0" distB="0" distL="114300" distR="114300" wp14:anchorId="2D8E5D61" wp14:editId="70BA8963">
                    <wp:extent cx="5534025" cy="2724785"/>
                    <wp:effectExtent l="0" t="0" r="9525" b="0"/>
                    <wp:docPr id="2118017652" name="Rectangle 2118017652" title="Title and subtitle"/>
                    <wp:cNvGraphicFramePr/>
                    <a:graphic xmlns:a="http://schemas.openxmlformats.org/drawingml/2006/main">
                      <a:graphicData uri="http://schemas.microsoft.com/office/word/2010/wordprocessingShape">
                        <wps:wsp>
                          <wps:cNvSpPr/>
                          <wps:spPr>
                            <a:xfrm>
                              <a:off x="0" y="0"/>
                              <a:ext cx="5534025" cy="2724785"/>
                            </a:xfrm>
                            <a:prstGeom prst="rect">
                              <a:avLst/>
                            </a:prstGeom>
                            <a:noFill/>
                            <a:ln w="6350">
                              <a:noFill/>
                            </a:ln>
                          </wps:spPr>
                          <wps:txbx>
                            <w:txbxContent>
                              <w:p w14:paraId="0706E632" w14:textId="77777777" w:rsidR="000C4396" w:rsidRDefault="000C4396">
                                <w:pPr>
                                  <w:spacing w:after="480" w:line="256" w:lineRule="auto"/>
                                  <w:rPr>
                                    <w:rFonts w:ascii="Calibri" w:hAnsi="Calibri" w:cs="Calibri"/>
                                    <w:i/>
                                    <w:iCs/>
                                    <w:color w:val="262626"/>
                                    <w:kern w:val="0"/>
                                    <w:sz w:val="32"/>
                                    <w:szCs w:val="32"/>
                                    <w14:ligatures w14:val="none"/>
                                  </w:rPr>
                                </w:pPr>
                                <w:r>
                                  <w:rPr>
                                    <w:rFonts w:ascii="Calibri" w:hAnsi="Calibri" w:cs="Calibri"/>
                                    <w:i/>
                                    <w:iCs/>
                                    <w:color w:val="262626"/>
                                    <w:sz w:val="32"/>
                                    <w:szCs w:val="32"/>
                                  </w:rPr>
                                  <w:t>Ananyaa Shahi, Kiran Ranganalli, Shaik Faiz Ahmed</w:t>
                                </w:r>
                              </w:p>
                              <w:p w14:paraId="2EB9B66D" w14:textId="77777777" w:rsidR="000C4396" w:rsidRDefault="000C4396">
                                <w:pPr>
                                  <w:spacing w:line="256" w:lineRule="auto"/>
                                  <w:rPr>
                                    <w:rFonts w:ascii="Calibri" w:hAnsi="Calibri" w:cs="Calibri"/>
                                    <w:i/>
                                    <w:iCs/>
                                    <w:color w:val="262626"/>
                                    <w:sz w:val="26"/>
                                    <w:szCs w:val="26"/>
                                  </w:rPr>
                                </w:pPr>
                                <w:r>
                                  <w:rPr>
                                    <w:rFonts w:ascii="Calibri" w:hAnsi="Calibri" w:cs="Calibri"/>
                                    <w:i/>
                                    <w:iCs/>
                                    <w:color w:val="262626"/>
                                    <w:sz w:val="26"/>
                                    <w:szCs w:val="26"/>
                                  </w:rPr>
                                  <w:t xml:space="preserve">Group 5       </w:t>
                                </w:r>
                              </w:p>
                            </w:txbxContent>
                          </wps:txbx>
                          <wps:bodyPr spcFirstLastPara="0" wrap="square" lIns="1188720" tIns="91440" rIns="0" bIns="914400" anchor="b">
                            <a:no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rect id="Rectangle 2118017652" style="width:435.75pt;height:214.55pt;visibility:visible;mso-wrap-style:square;mso-left-percent:-10001;mso-top-percent:-10001;mso-position-horizontal:absolute;mso-position-horizontal-relative:char;mso-position-vertical:absolute;mso-position-vertical-relative:line;mso-left-percent:-10001;mso-top-percent:-10001;v-text-anchor:bottom" alt="Title: Title and subtitle" o:spid="_x0000_s1026" filled="f" stroked="f" strokeweight=".5pt" w14:anchorId="2D8E5D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">
                    <v:textbox inset="93.6pt,7.2pt,0,1in">
                      <w:txbxContent>
                        <w:p w:rsidR="000C4396" w:rsidRDefault="000C4396" w14:paraId="0706E632" w14:textId="77777777">
                          <w:pPr>
                            <w:spacing w:after="480" w:line="256" w:lineRule="auto"/>
                            <w:rPr>
                              <w:rFonts w:ascii="Calibri" w:hAnsi="Calibri" w:cs="Calibri"/>
                              <w:i/>
                              <w:iCs/>
                              <w:color w:val="262626"/>
                              <w:kern w:val="0"/>
                              <w:sz w:val="32"/>
                              <w:szCs w:val="32"/>
                              <w14:ligatures w14:val="none"/>
                            </w:rPr>
                          </w:pPr>
                          <w:proofErr w:type="spellStart"/>
                          <w:r>
                            <w:rPr>
                              <w:rFonts w:ascii="Calibri" w:hAnsi="Calibri" w:cs="Calibri"/>
                              <w:i/>
                              <w:iCs/>
                              <w:color w:val="262626"/>
                              <w:sz w:val="32"/>
                              <w:szCs w:val="32"/>
                            </w:rPr>
                            <w:t>Ananyaa</w:t>
                          </w:r>
                          <w:proofErr w:type="spellEnd"/>
                          <w:r>
                            <w:rPr>
                              <w:rFonts w:ascii="Calibri" w:hAnsi="Calibri" w:cs="Calibri"/>
                              <w:i/>
                              <w:iCs/>
                              <w:color w:val="262626"/>
                              <w:sz w:val="32"/>
                              <w:szCs w:val="32"/>
                            </w:rPr>
                            <w:t xml:space="preserve"> Shahi, Kiran Ranganalli, Shaik Faiz Ahmed</w:t>
                          </w:r>
                        </w:p>
                        <w:p w:rsidR="000C4396" w:rsidRDefault="000C4396" w14:paraId="2EB9B66D" w14:textId="77777777">
                          <w:pPr>
                            <w:spacing w:line="256" w:lineRule="auto"/>
                            <w:rPr>
                              <w:rFonts w:ascii="Calibri" w:hAnsi="Calibri" w:cs="Calibri"/>
                              <w:i/>
                              <w:iCs/>
                              <w:color w:val="262626"/>
                              <w:sz w:val="26"/>
                              <w:szCs w:val="26"/>
                            </w:rPr>
                          </w:pPr>
                          <w:r>
                            <w:rPr>
                              <w:rFonts w:ascii="Calibri" w:hAnsi="Calibri" w:cs="Calibri"/>
                              <w:i/>
                              <w:iCs/>
                              <w:color w:val="262626"/>
                              <w:sz w:val="26"/>
                              <w:szCs w:val="26"/>
                            </w:rPr>
                            <w:t xml:space="preserve">Group 5       </w:t>
                          </w:r>
                        </w:p>
                      </w:txbxContent>
                    </v:textbox>
                    <w10:anchorlock/>
                  </v:rect>
                </w:pict>
              </mc:Fallback>
            </mc:AlternateContent>
          </w:r>
          <w:r w:rsidRPr="00EC0217">
            <w:rPr>
              <w:rFonts w:ascii="Helvetica" w:hAnsi="Helvetica"/>
              <w:noProof/>
              <w:color w:val="000000" w:themeColor="text1"/>
            </w:rPr>
            <mc:AlternateContent>
              <mc:Choice Requires="wps">
                <w:drawing>
                  <wp:inline distT="0" distB="0" distL="114300" distR="114300" wp14:anchorId="02D5DA3F" wp14:editId="15E760E1">
                    <wp:extent cx="5534025" cy="2724912"/>
                    <wp:effectExtent l="0" t="0" r="0" b="2540"/>
                    <wp:docPr id="59263783" name="Text Box 59263783"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E033831" w14:textId="5322E8DD" w:rsidR="00F80C2B" w:rsidRDefault="00A549E8">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Group Project Report</w:t>
                                    </w:r>
                                  </w:p>
                                </w:sdtContent>
                              </w:sdt>
                              <w:p w14:paraId="4C8F8226" w14:textId="08883883" w:rsidR="00F80C2B" w:rsidRDefault="00130212">
                                <w:pPr>
                                  <w:pStyle w:val="NoSpacing"/>
                                  <w:rPr>
                                    <w:i/>
                                    <w:color w:val="262626" w:themeColor="text1" w:themeTint="D9"/>
                                    <w:sz w:val="36"/>
                                    <w:szCs w:val="36"/>
                                  </w:rPr>
                                </w:pPr>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r w:rsidR="00A549E8">
                                      <w:rPr>
                                        <w:color w:val="262626" w:themeColor="text1" w:themeTint="D9"/>
                                        <w:sz w:val="36"/>
                                        <w:szCs w:val="36"/>
                                      </w:rPr>
                                      <w:t xml:space="preserve">     </w:t>
                                    </w:r>
                                  </w:sdtContent>
                                </w:sdt>
                                <w:r w:rsidR="00A549E8">
                                  <w:rPr>
                                    <w:color w:val="262626" w:themeColor="text1" w:themeTint="D9"/>
                                    <w:sz w:val="36"/>
                                    <w:szCs w:val="36"/>
                                  </w:rPr>
                                  <w:t>Exploratory Data Analysis</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02D5DA3F">
                    <v:stroke joinstyle="miter"/>
                    <v:path gradientshapeok="t" o:connecttype="rect"/>
                  </v:shapetype>
                  <v:shape id="Text Box 59263783" style="width:435.75pt;height:214.55pt;visibility:visible;mso-wrap-style:square;mso-left-percent:-10001;mso-top-percent:-10001;mso-position-horizontal:absolute;mso-position-horizontal-relative:char;mso-position-vertical:absolute;mso-position-vertical-relative:line;mso-left-percent:-10001;mso-top-percent:-10001;v-text-anchor:top" alt="Title: Title and subtitle"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">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F80C2B" w:rsidRDefault="00A549E8" w14:paraId="2E033831" w14:textId="5322E8D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Group Project Report</w:t>
                              </w:r>
                            </w:p>
                          </w:sdtContent>
                        </w:sdt>
                        <w:p w:rsidR="00F80C2B" w:rsidRDefault="000E5A31" w14:paraId="4C8F8226" w14:textId="08883883">
                          <w:pPr>
                            <w:pStyle w:val="NoSpacing"/>
                            <w:rPr>
                              <w:i/>
                              <w:color w:val="262626" w:themeColor="text1" w:themeTint="D9"/>
                              <w:sz w:val="36"/>
                              <w:szCs w:val="36"/>
                            </w:rPr>
                          </w:pPr>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r w:rsidR="00A549E8">
                                <w:rPr>
                                  <w:color w:val="262626" w:themeColor="text1" w:themeTint="D9"/>
                                  <w:sz w:val="36"/>
                                  <w:szCs w:val="36"/>
                                </w:rPr>
                                <w:t xml:space="preserve">     </w:t>
                              </w:r>
                            </w:sdtContent>
                          </w:sdt>
                          <w:r w:rsidR="00A549E8">
                            <w:rPr>
                              <w:color w:val="262626" w:themeColor="text1" w:themeTint="D9"/>
                              <w:sz w:val="36"/>
                              <w:szCs w:val="36"/>
                            </w:rPr>
                            <w:t>Exploratory Data Analysis</w:t>
                          </w:r>
                        </w:p>
                      </w:txbxContent>
                    </v:textbox>
                    <w10:anchorlock/>
                  </v:shape>
                </w:pict>
              </mc:Fallback>
            </mc:AlternateContent>
          </w:r>
        </w:p>
      </w:sdtContent>
    </w:sdt>
    <w:p w14:paraId="3706C839" w14:textId="77777777" w:rsidR="00C920EF" w:rsidRPr="00EC0217" w:rsidRDefault="00C920EF" w:rsidP="009A3D6B">
      <w:pPr>
        <w:pBdr>
          <w:bottom w:val="single" w:sz="4" w:space="1" w:color="auto"/>
        </w:pBdr>
        <w:rPr>
          <w:rFonts w:ascii="Helvetica" w:eastAsia="system-ui" w:hAnsi="Helvetica" w:cs="system-ui"/>
          <w:b/>
          <w:color w:val="000000" w:themeColor="text1"/>
          <w:sz w:val="32"/>
          <w:szCs w:val="32"/>
        </w:rPr>
      </w:pPr>
    </w:p>
    <w:p w14:paraId="0B053C31" w14:textId="77777777" w:rsidR="00C920EF" w:rsidRPr="00EC0217" w:rsidRDefault="00C920EF" w:rsidP="009A3D6B">
      <w:pPr>
        <w:pBdr>
          <w:bottom w:val="single" w:sz="4" w:space="1" w:color="auto"/>
        </w:pBdr>
        <w:rPr>
          <w:rFonts w:ascii="Helvetica" w:eastAsia="system-ui" w:hAnsi="Helvetica" w:cs="system-ui"/>
          <w:b/>
          <w:color w:val="000000" w:themeColor="text1"/>
          <w:sz w:val="32"/>
          <w:szCs w:val="32"/>
        </w:rPr>
      </w:pPr>
    </w:p>
    <w:p w14:paraId="353B3B84" w14:textId="77777777" w:rsidR="00C920EF" w:rsidRPr="00EC0217" w:rsidRDefault="00C920EF" w:rsidP="009A3D6B">
      <w:pPr>
        <w:pBdr>
          <w:bottom w:val="single" w:sz="4" w:space="1" w:color="auto"/>
        </w:pBdr>
        <w:rPr>
          <w:rFonts w:ascii="Helvetica" w:eastAsia="system-ui" w:hAnsi="Helvetica" w:cs="system-ui"/>
          <w:b/>
          <w:color w:val="000000" w:themeColor="text1"/>
          <w:sz w:val="32"/>
          <w:szCs w:val="32"/>
        </w:rPr>
      </w:pPr>
    </w:p>
    <w:p w14:paraId="569AA8D5" w14:textId="77777777" w:rsidR="00C920EF" w:rsidRPr="00EC0217" w:rsidRDefault="00C920EF" w:rsidP="009A3D6B">
      <w:pPr>
        <w:pBdr>
          <w:bottom w:val="single" w:sz="4" w:space="1" w:color="auto"/>
        </w:pBdr>
        <w:rPr>
          <w:rFonts w:ascii="Helvetica" w:eastAsia="system-ui" w:hAnsi="Helvetica" w:cs="system-ui"/>
          <w:b/>
          <w:color w:val="000000" w:themeColor="text1"/>
          <w:sz w:val="32"/>
          <w:szCs w:val="32"/>
        </w:rPr>
      </w:pPr>
    </w:p>
    <w:p w14:paraId="296DBC95" w14:textId="77777777" w:rsidR="00C920EF" w:rsidRPr="00EC0217" w:rsidRDefault="00C920EF" w:rsidP="009A3D6B">
      <w:pPr>
        <w:pBdr>
          <w:bottom w:val="single" w:sz="4" w:space="1" w:color="auto"/>
        </w:pBdr>
        <w:rPr>
          <w:rFonts w:ascii="Helvetica" w:eastAsia="system-ui" w:hAnsi="Helvetica" w:cs="system-ui"/>
          <w:b/>
          <w:color w:val="000000" w:themeColor="text1"/>
          <w:sz w:val="32"/>
          <w:szCs w:val="32"/>
        </w:rPr>
      </w:pPr>
    </w:p>
    <w:p w14:paraId="79662CC5" w14:textId="77777777" w:rsidR="00C920EF" w:rsidRPr="00EC0217" w:rsidRDefault="00C920EF" w:rsidP="009A3D6B">
      <w:pPr>
        <w:pBdr>
          <w:bottom w:val="single" w:sz="4" w:space="1" w:color="auto"/>
        </w:pBdr>
        <w:rPr>
          <w:rFonts w:ascii="Helvetica" w:eastAsia="system-ui" w:hAnsi="Helvetica" w:cs="system-ui"/>
          <w:b/>
          <w:color w:val="000000" w:themeColor="text1"/>
          <w:sz w:val="32"/>
          <w:szCs w:val="32"/>
        </w:rPr>
      </w:pPr>
    </w:p>
    <w:p w14:paraId="5C17FF6F" w14:textId="77777777" w:rsidR="00C920EF" w:rsidRPr="00EC0217" w:rsidRDefault="00C920EF" w:rsidP="009A3D6B">
      <w:pPr>
        <w:pBdr>
          <w:bottom w:val="single" w:sz="4" w:space="1" w:color="auto"/>
        </w:pBdr>
        <w:rPr>
          <w:rFonts w:ascii="Helvetica" w:eastAsia="system-ui" w:hAnsi="Helvetica" w:cs="system-ui"/>
          <w:b/>
          <w:color w:val="000000" w:themeColor="text1"/>
          <w:sz w:val="32"/>
          <w:szCs w:val="32"/>
        </w:rPr>
      </w:pPr>
    </w:p>
    <w:p w14:paraId="3D1AF1DB" w14:textId="69896730" w:rsidR="001C64CC" w:rsidRPr="00EC0217" w:rsidRDefault="001C64CC" w:rsidP="009A3D6B">
      <w:pPr>
        <w:pBdr>
          <w:bottom w:val="single" w:sz="4" w:space="1" w:color="auto"/>
        </w:pBdr>
        <w:rPr>
          <w:rFonts w:ascii="Helvetica" w:eastAsia="system-ui" w:hAnsi="Helvetica" w:cs="system-ui"/>
          <w:b/>
          <w:color w:val="000000" w:themeColor="text1"/>
          <w:sz w:val="32"/>
          <w:szCs w:val="32"/>
        </w:rPr>
      </w:pPr>
      <w:r w:rsidRPr="00EC0217">
        <w:rPr>
          <w:rFonts w:ascii="Helvetica" w:eastAsia="system-ui" w:hAnsi="Helvetica" w:cs="system-ui"/>
          <w:b/>
          <w:color w:val="000000" w:themeColor="text1"/>
          <w:sz w:val="32"/>
          <w:szCs w:val="32"/>
        </w:rPr>
        <w:t>Introduction</w:t>
      </w:r>
    </w:p>
    <w:p w14:paraId="3A578993" w14:textId="3EEA5F59" w:rsidR="00901FD9" w:rsidRPr="00EC0217" w:rsidRDefault="00CE5452" w:rsidP="00CE5452">
      <w:pPr>
        <w:rPr>
          <w:rFonts w:ascii="Helvetica" w:eastAsia="system-ui" w:hAnsi="Helvetica" w:cs="system-ui"/>
          <w:color w:val="000000" w:themeColor="text1"/>
        </w:rPr>
      </w:pPr>
      <w:r w:rsidRPr="00EC0217">
        <w:rPr>
          <w:rFonts w:ascii="Helvetica" w:eastAsia="system-ui" w:hAnsi="Helvetica" w:cs="system-ui"/>
          <w:color w:val="000000" w:themeColor="text1"/>
        </w:rPr>
        <w:t xml:space="preserve">Founded as a DVD rental service </w:t>
      </w:r>
      <w:r w:rsidR="00391ED1" w:rsidRPr="00EC0217">
        <w:rPr>
          <w:rFonts w:ascii="Helvetica" w:eastAsia="system-ui" w:hAnsi="Helvetica" w:cs="system-ui"/>
          <w:color w:val="000000" w:themeColor="text1"/>
        </w:rPr>
        <w:t>Netflix</w:t>
      </w:r>
      <w:r w:rsidRPr="00EC0217">
        <w:rPr>
          <w:rFonts w:ascii="Helvetica" w:eastAsia="system-ui" w:hAnsi="Helvetica" w:cs="system-ui"/>
          <w:color w:val="000000" w:themeColor="text1"/>
        </w:rPr>
        <w:t xml:space="preserve"> has materialized into a global streaming giant and is </w:t>
      </w:r>
      <w:r w:rsidR="00391ED1" w:rsidRPr="00EC0217">
        <w:rPr>
          <w:rFonts w:ascii="Helvetica" w:eastAsia="system-ui" w:hAnsi="Helvetica" w:cs="system-ui"/>
          <w:color w:val="000000" w:themeColor="text1"/>
        </w:rPr>
        <w:t xml:space="preserve">currently </w:t>
      </w:r>
      <w:r w:rsidRPr="00EC0217">
        <w:rPr>
          <w:rFonts w:ascii="Helvetica" w:eastAsia="system-ui" w:hAnsi="Helvetica" w:cs="system-ui"/>
          <w:color w:val="000000" w:themeColor="text1"/>
        </w:rPr>
        <w:t xml:space="preserve">shaping the digital entertainment landscape. </w:t>
      </w:r>
      <w:r w:rsidR="00A43C6F" w:rsidRPr="00EC0217">
        <w:rPr>
          <w:rFonts w:ascii="Helvetica" w:eastAsia="system-ui" w:hAnsi="Helvetica" w:cs="system-ui"/>
          <w:color w:val="000000" w:themeColor="text1"/>
        </w:rPr>
        <w:t xml:space="preserve">They </w:t>
      </w:r>
      <w:r w:rsidR="00901FD9" w:rsidRPr="00EC0217">
        <w:rPr>
          <w:rFonts w:ascii="Helvetica" w:eastAsia="system-ui" w:hAnsi="Helvetica" w:cs="system-ui"/>
          <w:color w:val="000000" w:themeColor="text1"/>
        </w:rPr>
        <w:t>offer a diverse and extensive library of TV shows, movies, documentaries, and original content across various genres. Subscribers have the flexibility to watch content at their own pace, anytime and anywhere, on a wide range of devices, from smart TVs and laptops to smartphones and tablets.</w:t>
      </w:r>
    </w:p>
    <w:p w14:paraId="475B48FA" w14:textId="77777777" w:rsidR="00901FD9" w:rsidRPr="00EC0217" w:rsidRDefault="00901FD9" w:rsidP="00CE5452">
      <w:pPr>
        <w:rPr>
          <w:rFonts w:ascii="Helvetica" w:eastAsia="system-ui" w:hAnsi="Helvetica" w:cs="system-ui"/>
          <w:color w:val="000000" w:themeColor="text1"/>
        </w:rPr>
      </w:pPr>
    </w:p>
    <w:p w14:paraId="795A2286" w14:textId="34900749" w:rsidR="00CE5452" w:rsidRPr="00EC0217" w:rsidRDefault="00DF38C2" w:rsidP="00CE5452">
      <w:pPr>
        <w:rPr>
          <w:rFonts w:ascii="Helvetica" w:eastAsia="system-ui" w:hAnsi="Helvetica" w:cs="system-ui"/>
          <w:color w:val="000000" w:themeColor="text1"/>
        </w:rPr>
      </w:pPr>
      <w:r w:rsidRPr="00EC0217">
        <w:rPr>
          <w:rFonts w:ascii="Helvetica" w:eastAsia="system-ui" w:hAnsi="Helvetica" w:cs="system-ui"/>
          <w:color w:val="000000" w:themeColor="text1"/>
        </w:rPr>
        <w:t xml:space="preserve">Their content is available </w:t>
      </w:r>
      <w:r w:rsidR="0098561A" w:rsidRPr="00EC0217">
        <w:rPr>
          <w:rFonts w:ascii="Helvetica" w:eastAsia="system-ui" w:hAnsi="Helvetica" w:cs="system-ui"/>
          <w:color w:val="000000" w:themeColor="text1"/>
        </w:rPr>
        <w:t xml:space="preserve">in </w:t>
      </w:r>
      <w:r w:rsidR="00CE5452" w:rsidRPr="00EC0217">
        <w:rPr>
          <w:rFonts w:ascii="Helvetica" w:eastAsia="system-ui" w:hAnsi="Helvetica" w:cs="system-ui"/>
          <w:color w:val="000000" w:themeColor="text1"/>
        </w:rPr>
        <w:t>over 190 countries.</w:t>
      </w:r>
      <w:r w:rsidR="00975036" w:rsidRPr="00EC0217">
        <w:rPr>
          <w:rFonts w:ascii="Helvetica" w:hAnsi="Helvetica"/>
          <w:color w:val="000000" w:themeColor="text1"/>
        </w:rPr>
        <w:t xml:space="preserve"> </w:t>
      </w:r>
      <w:r w:rsidR="0098561A" w:rsidRPr="00EC0217">
        <w:rPr>
          <w:rFonts w:ascii="Helvetica" w:eastAsia="system-ui" w:hAnsi="Helvetica" w:cs="system-ui"/>
          <w:color w:val="000000" w:themeColor="text1"/>
        </w:rPr>
        <w:t>They</w:t>
      </w:r>
      <w:r w:rsidR="00975036" w:rsidRPr="00EC0217">
        <w:rPr>
          <w:rFonts w:ascii="Helvetica" w:eastAsia="system-ui" w:hAnsi="Helvetica" w:cs="system-ui"/>
          <w:color w:val="000000" w:themeColor="text1"/>
        </w:rPr>
        <w:t xml:space="preserve"> employ sophisticated algorithms to analyze viewing habits and suggest content tailored to individual preferences, enhancing the overall user experience.</w:t>
      </w:r>
    </w:p>
    <w:p w14:paraId="11EB769A" w14:textId="77777777" w:rsidR="00CE5452" w:rsidRPr="00EC0217" w:rsidRDefault="00CE5452" w:rsidP="00CE5452">
      <w:pPr>
        <w:rPr>
          <w:rFonts w:ascii="Helvetica" w:eastAsia="system-ui" w:hAnsi="Helvetica" w:cs="system-ui"/>
          <w:color w:val="000000" w:themeColor="text1"/>
        </w:rPr>
      </w:pPr>
    </w:p>
    <w:p w14:paraId="67A331FC" w14:textId="66CFFEFB" w:rsidR="50897060" w:rsidRPr="00EC0217" w:rsidRDefault="00FB628E" w:rsidP="00CE5452">
      <w:pPr>
        <w:rPr>
          <w:rFonts w:ascii="Helvetica" w:eastAsia="system-ui" w:hAnsi="Helvetica" w:cs="system-ui"/>
          <w:color w:val="000000" w:themeColor="text1"/>
        </w:rPr>
      </w:pPr>
      <w:r w:rsidRPr="00EC0217">
        <w:rPr>
          <w:rFonts w:ascii="Helvetica" w:eastAsia="system-ui" w:hAnsi="Helvetica" w:cs="system-ui"/>
          <w:color w:val="000000" w:themeColor="text1"/>
        </w:rPr>
        <w:t>The above-mentioned facts helped us</w:t>
      </w:r>
      <w:r w:rsidR="00CE5452" w:rsidRPr="00EC0217">
        <w:rPr>
          <w:rFonts w:ascii="Helvetica" w:eastAsia="system-ui" w:hAnsi="Helvetica" w:cs="system-ui"/>
          <w:color w:val="000000" w:themeColor="text1"/>
        </w:rPr>
        <w:t xml:space="preserve"> decide on this dataset</w:t>
      </w:r>
      <w:r w:rsidRPr="00EC0217">
        <w:rPr>
          <w:rFonts w:ascii="Helvetica" w:eastAsia="system-ui" w:hAnsi="Helvetica" w:cs="system-ui"/>
          <w:color w:val="000000" w:themeColor="text1"/>
        </w:rPr>
        <w:t xml:space="preserve">. Given Netflix’s </w:t>
      </w:r>
      <w:r w:rsidR="00CE5452" w:rsidRPr="00EC0217">
        <w:rPr>
          <w:rFonts w:ascii="Helvetica" w:eastAsia="system-ui" w:hAnsi="Helvetica" w:cs="system-ui"/>
          <w:color w:val="000000" w:themeColor="text1"/>
        </w:rPr>
        <w:t xml:space="preserve">relevance, </w:t>
      </w:r>
      <w:r w:rsidR="005C24BF" w:rsidRPr="00EC0217">
        <w:rPr>
          <w:rFonts w:ascii="Helvetica" w:eastAsia="system-ui" w:hAnsi="Helvetica" w:cs="system-ui"/>
          <w:color w:val="000000" w:themeColor="text1"/>
        </w:rPr>
        <w:t>popularity,</w:t>
      </w:r>
      <w:r w:rsidRPr="00EC0217">
        <w:rPr>
          <w:rFonts w:ascii="Helvetica" w:eastAsia="system-ui" w:hAnsi="Helvetica" w:cs="system-ui"/>
          <w:color w:val="000000" w:themeColor="text1"/>
        </w:rPr>
        <w:t xml:space="preserve"> and </w:t>
      </w:r>
      <w:r w:rsidR="00CE5452" w:rsidRPr="00EC0217">
        <w:rPr>
          <w:rFonts w:ascii="Helvetica" w:eastAsia="system-ui" w:hAnsi="Helvetica" w:cs="system-ui"/>
          <w:color w:val="000000" w:themeColor="text1"/>
        </w:rPr>
        <w:t>relatability</w:t>
      </w:r>
      <w:r w:rsidR="000945F8" w:rsidRPr="00EC0217">
        <w:rPr>
          <w:rFonts w:ascii="Helvetica" w:eastAsia="system-ui" w:hAnsi="Helvetica" w:cs="system-ui"/>
          <w:color w:val="000000" w:themeColor="text1"/>
        </w:rPr>
        <w:t>,</w:t>
      </w:r>
      <w:r w:rsidR="00CE5452" w:rsidRPr="00EC0217">
        <w:rPr>
          <w:rFonts w:ascii="Helvetica" w:eastAsia="system-ui" w:hAnsi="Helvetica" w:cs="system-ui"/>
          <w:color w:val="000000" w:themeColor="text1"/>
        </w:rPr>
        <w:t xml:space="preserve"> </w:t>
      </w:r>
      <w:r w:rsidR="000945F8" w:rsidRPr="00EC0217">
        <w:rPr>
          <w:rFonts w:ascii="Helvetica" w:eastAsia="system-ui" w:hAnsi="Helvetica" w:cs="system-ui"/>
          <w:color w:val="000000" w:themeColor="text1"/>
        </w:rPr>
        <w:t>since</w:t>
      </w:r>
      <w:r w:rsidR="00CE5452" w:rsidRPr="00EC0217">
        <w:rPr>
          <w:rFonts w:ascii="Helvetica" w:eastAsia="system-ui" w:hAnsi="Helvetica" w:cs="system-ui"/>
          <w:color w:val="000000" w:themeColor="text1"/>
        </w:rPr>
        <w:t xml:space="preserve"> it has a massive consumer base</w:t>
      </w:r>
      <w:r w:rsidR="00B714D2" w:rsidRPr="00EC0217">
        <w:rPr>
          <w:rFonts w:ascii="Helvetica" w:eastAsia="system-ui" w:hAnsi="Helvetica" w:cs="system-ui"/>
          <w:color w:val="000000" w:themeColor="text1"/>
        </w:rPr>
        <w:t xml:space="preserve">, </w:t>
      </w:r>
      <w:r w:rsidR="000039E9" w:rsidRPr="00EC0217">
        <w:rPr>
          <w:rFonts w:ascii="Helvetica" w:eastAsia="system-ui" w:hAnsi="Helvetica" w:cs="system-ui"/>
          <w:color w:val="000000" w:themeColor="text1"/>
        </w:rPr>
        <w:t>it b</w:t>
      </w:r>
      <w:r w:rsidR="003B1DA3" w:rsidRPr="00EC0217">
        <w:rPr>
          <w:rFonts w:ascii="Helvetica" w:eastAsia="system-ui" w:hAnsi="Helvetica" w:cs="system-ui"/>
          <w:color w:val="000000" w:themeColor="text1"/>
        </w:rPr>
        <w:t>ecame our</w:t>
      </w:r>
      <w:r w:rsidR="007652D6" w:rsidRPr="00EC0217">
        <w:rPr>
          <w:rFonts w:ascii="Helvetica" w:eastAsia="system-ui" w:hAnsi="Helvetica" w:cs="system-ui"/>
          <w:color w:val="000000" w:themeColor="text1"/>
        </w:rPr>
        <w:t xml:space="preserve"> first choice</w:t>
      </w:r>
      <w:r w:rsidR="004F59FC" w:rsidRPr="00EC0217">
        <w:rPr>
          <w:rFonts w:ascii="Helvetica" w:eastAsia="system-ui" w:hAnsi="Helvetica" w:cs="system-ui"/>
          <w:color w:val="000000" w:themeColor="text1"/>
        </w:rPr>
        <w:t xml:space="preserve"> for creating this exploratory data analysis group project.</w:t>
      </w:r>
      <w:r w:rsidR="005C24BF" w:rsidRPr="00EC0217">
        <w:rPr>
          <w:rFonts w:ascii="Helvetica" w:eastAsia="system-ui" w:hAnsi="Helvetica" w:cs="system-ui"/>
          <w:color w:val="000000" w:themeColor="text1"/>
        </w:rPr>
        <w:t xml:space="preserve"> </w:t>
      </w:r>
      <w:r w:rsidR="00EA635F" w:rsidRPr="00EC0217">
        <w:rPr>
          <w:rFonts w:ascii="Helvetica" w:eastAsia="system-ui" w:hAnsi="Helvetica" w:cs="system-ui"/>
          <w:color w:val="000000" w:themeColor="text1"/>
        </w:rPr>
        <w:t>Its</w:t>
      </w:r>
      <w:r w:rsidR="00701EB5" w:rsidRPr="00EC0217">
        <w:rPr>
          <w:rFonts w:ascii="Helvetica" w:eastAsia="system-ui" w:hAnsi="Helvetica" w:cs="system-ui"/>
          <w:color w:val="000000" w:themeColor="text1"/>
        </w:rPr>
        <w:t xml:space="preserve"> </w:t>
      </w:r>
      <w:r w:rsidR="00CE5452" w:rsidRPr="00EC0217">
        <w:rPr>
          <w:rFonts w:ascii="Helvetica" w:eastAsia="system-ui" w:hAnsi="Helvetica" w:cs="system-ui"/>
          <w:color w:val="000000" w:themeColor="text1"/>
        </w:rPr>
        <w:t xml:space="preserve">practical application </w:t>
      </w:r>
      <w:r w:rsidR="00701EB5" w:rsidRPr="00EC0217">
        <w:rPr>
          <w:rFonts w:ascii="Helvetica" w:eastAsia="system-ui" w:hAnsi="Helvetica" w:cs="system-ui"/>
          <w:color w:val="000000" w:themeColor="text1"/>
        </w:rPr>
        <w:t xml:space="preserve">can assist </w:t>
      </w:r>
      <w:r w:rsidR="00CE5452" w:rsidRPr="00EC0217">
        <w:rPr>
          <w:rFonts w:ascii="Helvetica" w:eastAsia="system-ui" w:hAnsi="Helvetica" w:cs="system-ui"/>
          <w:color w:val="000000" w:themeColor="text1"/>
        </w:rPr>
        <w:t>various stakeholders, including marketers, content creators, and industry analysts, providing actionable insights into the streaming market.</w:t>
      </w:r>
    </w:p>
    <w:p w14:paraId="04C15C53" w14:textId="77777777" w:rsidR="008A65A8" w:rsidRPr="00EC0217" w:rsidRDefault="008A65A8" w:rsidP="50897060">
      <w:pPr>
        <w:rPr>
          <w:rFonts w:ascii="Helvetica" w:eastAsia="system-ui" w:hAnsi="Helvetica" w:cs="system-ui"/>
          <w:color w:val="000000" w:themeColor="text1"/>
        </w:rPr>
      </w:pPr>
    </w:p>
    <w:p w14:paraId="40532484" w14:textId="2869544F" w:rsidR="50897060" w:rsidRPr="00EC0217" w:rsidRDefault="00A1516D" w:rsidP="00A1516D">
      <w:pPr>
        <w:pBdr>
          <w:bottom w:val="single" w:sz="4" w:space="1" w:color="auto"/>
        </w:pBdr>
        <w:rPr>
          <w:rFonts w:ascii="Helvetica" w:eastAsia="system-ui" w:hAnsi="Helvetica" w:cs="system-ui"/>
          <w:b/>
          <w:color w:val="000000" w:themeColor="text1"/>
          <w:sz w:val="32"/>
          <w:szCs w:val="32"/>
        </w:rPr>
      </w:pPr>
      <w:r w:rsidRPr="00EC0217">
        <w:rPr>
          <w:rFonts w:ascii="Helvetica" w:eastAsia="system-ui" w:hAnsi="Helvetica" w:cs="system-ui"/>
          <w:b/>
          <w:color w:val="000000" w:themeColor="text1"/>
          <w:sz w:val="32"/>
          <w:szCs w:val="32"/>
        </w:rPr>
        <w:t>Data Description</w:t>
      </w:r>
    </w:p>
    <w:p w14:paraId="7B9771D6" w14:textId="60F770F6" w:rsidR="00842DF2" w:rsidRPr="00EC0217" w:rsidRDefault="00A8190F" w:rsidP="00842DF2">
      <w:pPr>
        <w:rPr>
          <w:rFonts w:ascii="Helvetica" w:eastAsia="system-ui" w:hAnsi="Helvetica" w:cs="system-ui"/>
          <w:color w:val="000000" w:themeColor="text1"/>
        </w:rPr>
      </w:pPr>
      <w:r w:rsidRPr="00EC0217">
        <w:rPr>
          <w:rFonts w:ascii="Helvetica" w:eastAsia="system-ui" w:hAnsi="Helvetica" w:cs="system-ui"/>
          <w:color w:val="000000" w:themeColor="text1"/>
        </w:rPr>
        <w:t xml:space="preserve">Netflix has </w:t>
      </w:r>
      <w:r w:rsidR="009B3AAB" w:rsidRPr="00EC0217">
        <w:rPr>
          <w:rFonts w:ascii="Helvetica" w:eastAsia="system-ui" w:hAnsi="Helvetica" w:cs="system-ui"/>
          <w:color w:val="000000" w:themeColor="text1"/>
        </w:rPr>
        <w:t xml:space="preserve">over 8000 movies or tv shows available on their platform, as of mid-2021, they have over 200M Subscribers globally. </w:t>
      </w:r>
      <w:r w:rsidR="00842DF2" w:rsidRPr="00EC0217">
        <w:rPr>
          <w:rFonts w:ascii="Helvetica" w:eastAsia="system-ui" w:hAnsi="Helvetica" w:cs="system-ui"/>
          <w:color w:val="000000" w:themeColor="text1"/>
        </w:rPr>
        <w:t>This dataset encompasses 12 key columns</w:t>
      </w:r>
      <w:r w:rsidR="007A63BE" w:rsidRPr="00EC0217">
        <w:rPr>
          <w:rFonts w:ascii="Helvetica" w:eastAsia="system-ui" w:hAnsi="Helvetica" w:cs="system-ui"/>
          <w:color w:val="000000" w:themeColor="text1"/>
        </w:rPr>
        <w:t xml:space="preserve"> that</w:t>
      </w:r>
      <w:r w:rsidR="00842DF2" w:rsidRPr="00EC0217">
        <w:rPr>
          <w:rFonts w:ascii="Helvetica" w:eastAsia="system-ui" w:hAnsi="Helvetica" w:cs="system-ui"/>
          <w:color w:val="000000" w:themeColor="text1"/>
        </w:rPr>
        <w:t> capture the multifaceted aspects of TV and Movies added onto Netflix each year. This tabular dataset consists of listings and details such as - </w:t>
      </w:r>
    </w:p>
    <w:p w14:paraId="7BF716D9" w14:textId="147CCD60" w:rsidR="00842DF2" w:rsidRPr="00EC0217" w:rsidRDefault="00970345" w:rsidP="00842DF2">
      <w:pPr>
        <w:numPr>
          <w:ilvl w:val="0"/>
          <w:numId w:val="3"/>
        </w:numPr>
        <w:rPr>
          <w:rFonts w:ascii="Helvetica" w:eastAsia="system-ui" w:hAnsi="Helvetica" w:cs="system-ui"/>
          <w:color w:val="000000" w:themeColor="text1"/>
        </w:rPr>
      </w:pPr>
      <w:r w:rsidRPr="00EC0217">
        <w:rPr>
          <w:rFonts w:ascii="Helvetica" w:eastAsia="system-ui" w:hAnsi="Helvetica" w:cs="system-ui"/>
          <w:color w:val="000000" w:themeColor="text1"/>
        </w:rPr>
        <w:t>C</w:t>
      </w:r>
      <w:r w:rsidR="00842DF2" w:rsidRPr="00EC0217">
        <w:rPr>
          <w:rFonts w:ascii="Helvetica" w:eastAsia="system-ui" w:hAnsi="Helvetica" w:cs="system-ui"/>
          <w:color w:val="000000" w:themeColor="text1"/>
        </w:rPr>
        <w:t xml:space="preserve">ast </w:t>
      </w:r>
    </w:p>
    <w:p w14:paraId="513489A1" w14:textId="722BE6B2" w:rsidR="00842DF2" w:rsidRPr="00EC0217" w:rsidRDefault="00B81614" w:rsidP="00842DF2">
      <w:pPr>
        <w:numPr>
          <w:ilvl w:val="0"/>
          <w:numId w:val="3"/>
        </w:numPr>
        <w:rPr>
          <w:rFonts w:ascii="Helvetica" w:eastAsia="system-ui" w:hAnsi="Helvetica" w:cs="system-ui"/>
          <w:color w:val="000000" w:themeColor="text1"/>
        </w:rPr>
      </w:pPr>
      <w:r w:rsidRPr="00EC0217">
        <w:rPr>
          <w:rFonts w:ascii="Helvetica" w:eastAsia="system-ui" w:hAnsi="Helvetica" w:cs="system-ui"/>
          <w:color w:val="000000" w:themeColor="text1"/>
        </w:rPr>
        <w:t>D</w:t>
      </w:r>
      <w:r w:rsidR="00842DF2" w:rsidRPr="00EC0217">
        <w:rPr>
          <w:rFonts w:ascii="Helvetica" w:eastAsia="system-ui" w:hAnsi="Helvetica" w:cs="system-ui"/>
          <w:color w:val="000000" w:themeColor="text1"/>
        </w:rPr>
        <w:t xml:space="preserve">irectors </w:t>
      </w:r>
    </w:p>
    <w:p w14:paraId="6790B6A2" w14:textId="18AA122E" w:rsidR="00842DF2" w:rsidRPr="00EC0217" w:rsidRDefault="00902967" w:rsidP="00842DF2">
      <w:pPr>
        <w:numPr>
          <w:ilvl w:val="0"/>
          <w:numId w:val="3"/>
        </w:numPr>
        <w:rPr>
          <w:rFonts w:ascii="Helvetica" w:eastAsia="system-ui" w:hAnsi="Helvetica" w:cs="system-ui"/>
          <w:color w:val="000000" w:themeColor="text1"/>
        </w:rPr>
      </w:pPr>
      <w:r w:rsidRPr="00EC0217">
        <w:rPr>
          <w:rFonts w:ascii="Helvetica" w:eastAsia="system-ui" w:hAnsi="Helvetica" w:cs="system-ui"/>
          <w:color w:val="000000" w:themeColor="text1"/>
        </w:rPr>
        <w:t>R</w:t>
      </w:r>
      <w:r w:rsidR="00842DF2" w:rsidRPr="00EC0217">
        <w:rPr>
          <w:rFonts w:ascii="Helvetica" w:eastAsia="system-ui" w:hAnsi="Helvetica" w:cs="system-ui"/>
          <w:color w:val="000000" w:themeColor="text1"/>
        </w:rPr>
        <w:t xml:space="preserve">atings </w:t>
      </w:r>
    </w:p>
    <w:p w14:paraId="35BB5A31" w14:textId="2CDAFCFC" w:rsidR="00842DF2" w:rsidRPr="00EC0217" w:rsidRDefault="004E69D8" w:rsidP="00842DF2">
      <w:pPr>
        <w:numPr>
          <w:ilvl w:val="0"/>
          <w:numId w:val="3"/>
        </w:numPr>
        <w:rPr>
          <w:rFonts w:ascii="Helvetica" w:eastAsia="system-ui" w:hAnsi="Helvetica" w:cs="system-ui"/>
          <w:color w:val="000000" w:themeColor="text1"/>
        </w:rPr>
      </w:pPr>
      <w:r w:rsidRPr="00EC0217">
        <w:rPr>
          <w:rFonts w:ascii="Helvetica" w:eastAsia="system-ui" w:hAnsi="Helvetica" w:cs="system-ui"/>
          <w:color w:val="000000" w:themeColor="text1"/>
        </w:rPr>
        <w:t>R</w:t>
      </w:r>
      <w:r w:rsidR="00842DF2" w:rsidRPr="00EC0217">
        <w:rPr>
          <w:rFonts w:ascii="Helvetica" w:eastAsia="system-ui" w:hAnsi="Helvetica" w:cs="system-ui"/>
          <w:color w:val="000000" w:themeColor="text1"/>
        </w:rPr>
        <w:t xml:space="preserve">elease year  </w:t>
      </w:r>
    </w:p>
    <w:p w14:paraId="6F7FCE82" w14:textId="5FB86C3E" w:rsidR="00842DF2" w:rsidRPr="00EC0217" w:rsidRDefault="008A750D" w:rsidP="00842DF2">
      <w:pPr>
        <w:numPr>
          <w:ilvl w:val="0"/>
          <w:numId w:val="3"/>
        </w:numPr>
        <w:rPr>
          <w:rFonts w:ascii="Helvetica" w:eastAsia="system-ui" w:hAnsi="Helvetica" w:cs="system-ui"/>
          <w:color w:val="000000" w:themeColor="text1"/>
        </w:rPr>
      </w:pPr>
      <w:r w:rsidRPr="00EC0217">
        <w:rPr>
          <w:rFonts w:ascii="Helvetica" w:eastAsia="system-ui" w:hAnsi="Helvetica" w:cs="system-ui"/>
          <w:color w:val="000000" w:themeColor="text1"/>
        </w:rPr>
        <w:t>D</w:t>
      </w:r>
      <w:r w:rsidR="00842DF2" w:rsidRPr="00EC0217">
        <w:rPr>
          <w:rFonts w:ascii="Helvetica" w:eastAsia="system-ui" w:hAnsi="Helvetica" w:cs="system-ui"/>
          <w:color w:val="000000" w:themeColor="text1"/>
        </w:rPr>
        <w:t xml:space="preserve">uration </w:t>
      </w:r>
    </w:p>
    <w:p w14:paraId="152240B9" w14:textId="77777777" w:rsidR="00842DF2" w:rsidRPr="00EC0217" w:rsidRDefault="00842DF2" w:rsidP="00842DF2">
      <w:pPr>
        <w:numPr>
          <w:ilvl w:val="0"/>
          <w:numId w:val="3"/>
        </w:numPr>
        <w:rPr>
          <w:rFonts w:ascii="Helvetica" w:eastAsia="system-ui" w:hAnsi="Helvetica" w:cs="system-ui"/>
          <w:color w:val="000000" w:themeColor="text1"/>
        </w:rPr>
      </w:pPr>
      <w:r w:rsidRPr="00EC0217">
        <w:rPr>
          <w:rFonts w:ascii="Helvetica" w:eastAsia="system-ui" w:hAnsi="Helvetica" w:cs="system-ui"/>
          <w:color w:val="000000" w:themeColor="text1"/>
        </w:rPr>
        <w:t xml:space="preserve">Type </w:t>
      </w:r>
    </w:p>
    <w:p w14:paraId="5E19B779" w14:textId="77777777" w:rsidR="00842DF2" w:rsidRPr="00EC0217" w:rsidRDefault="00842DF2" w:rsidP="00842DF2">
      <w:pPr>
        <w:numPr>
          <w:ilvl w:val="0"/>
          <w:numId w:val="3"/>
        </w:numPr>
        <w:rPr>
          <w:rFonts w:ascii="Helvetica" w:eastAsia="system-ui" w:hAnsi="Helvetica" w:cs="system-ui"/>
          <w:color w:val="000000" w:themeColor="text1"/>
        </w:rPr>
      </w:pPr>
      <w:r w:rsidRPr="00EC0217">
        <w:rPr>
          <w:rFonts w:ascii="Helvetica" w:eastAsia="system-ui" w:hAnsi="Helvetica" w:cs="system-ui"/>
          <w:color w:val="000000" w:themeColor="text1"/>
        </w:rPr>
        <w:t>Show ID</w:t>
      </w:r>
    </w:p>
    <w:p w14:paraId="24D62984" w14:textId="0FC7DE4F" w:rsidR="00970345" w:rsidRPr="00EC0217" w:rsidRDefault="00970345" w:rsidP="00842DF2">
      <w:pPr>
        <w:numPr>
          <w:ilvl w:val="0"/>
          <w:numId w:val="3"/>
        </w:numPr>
        <w:rPr>
          <w:rFonts w:ascii="Helvetica" w:eastAsia="system-ui" w:hAnsi="Helvetica" w:cs="system-ui"/>
          <w:color w:val="000000" w:themeColor="text1"/>
        </w:rPr>
      </w:pPr>
      <w:r w:rsidRPr="00EC0217">
        <w:rPr>
          <w:rFonts w:ascii="Helvetica" w:eastAsia="system-ui" w:hAnsi="Helvetica" w:cs="system-ui"/>
          <w:color w:val="000000" w:themeColor="text1"/>
        </w:rPr>
        <w:t>Title</w:t>
      </w:r>
    </w:p>
    <w:p w14:paraId="4F30805F" w14:textId="4968A1FC" w:rsidR="00881BE2" w:rsidRPr="00EC0217" w:rsidRDefault="00881BE2" w:rsidP="00842DF2">
      <w:pPr>
        <w:numPr>
          <w:ilvl w:val="0"/>
          <w:numId w:val="3"/>
        </w:numPr>
        <w:rPr>
          <w:rFonts w:ascii="Helvetica" w:eastAsia="system-ui" w:hAnsi="Helvetica" w:cs="system-ui"/>
          <w:color w:val="000000" w:themeColor="text1"/>
        </w:rPr>
      </w:pPr>
      <w:r w:rsidRPr="00EC0217">
        <w:rPr>
          <w:rFonts w:ascii="Helvetica" w:eastAsia="system-ui" w:hAnsi="Helvetica" w:cs="system-ui"/>
          <w:color w:val="000000" w:themeColor="text1"/>
        </w:rPr>
        <w:t>Country</w:t>
      </w:r>
    </w:p>
    <w:p w14:paraId="1ED003EB" w14:textId="6E5F5EF7" w:rsidR="008A750D" w:rsidRPr="00EC0217" w:rsidRDefault="008A750D" w:rsidP="00842DF2">
      <w:pPr>
        <w:numPr>
          <w:ilvl w:val="0"/>
          <w:numId w:val="3"/>
        </w:numPr>
        <w:rPr>
          <w:rFonts w:ascii="Helvetica" w:eastAsia="system-ui" w:hAnsi="Helvetica" w:cs="system-ui"/>
          <w:color w:val="000000" w:themeColor="text1"/>
        </w:rPr>
      </w:pPr>
      <w:r w:rsidRPr="00EC0217">
        <w:rPr>
          <w:rFonts w:ascii="Helvetica" w:eastAsia="system-ui" w:hAnsi="Helvetica" w:cs="system-ui"/>
          <w:color w:val="000000" w:themeColor="text1"/>
        </w:rPr>
        <w:t>Data Added</w:t>
      </w:r>
    </w:p>
    <w:p w14:paraId="08644D1C" w14:textId="441B7DDC" w:rsidR="007B1CDF" w:rsidRPr="00EC0217" w:rsidRDefault="007B1CDF" w:rsidP="00842DF2">
      <w:pPr>
        <w:numPr>
          <w:ilvl w:val="0"/>
          <w:numId w:val="3"/>
        </w:numPr>
        <w:rPr>
          <w:rFonts w:ascii="Helvetica" w:eastAsia="system-ui" w:hAnsi="Helvetica" w:cs="system-ui"/>
          <w:color w:val="000000" w:themeColor="text1"/>
        </w:rPr>
      </w:pPr>
      <w:r w:rsidRPr="00EC0217">
        <w:rPr>
          <w:rFonts w:ascii="Helvetica" w:eastAsia="system-ui" w:hAnsi="Helvetica" w:cs="system-ui"/>
          <w:color w:val="000000" w:themeColor="text1"/>
        </w:rPr>
        <w:t>Listed In</w:t>
      </w:r>
    </w:p>
    <w:p w14:paraId="4FB03CA4" w14:textId="3AA577F4" w:rsidR="007B1CDF" w:rsidRPr="00EC0217" w:rsidRDefault="007B1CDF" w:rsidP="00842DF2">
      <w:pPr>
        <w:numPr>
          <w:ilvl w:val="0"/>
          <w:numId w:val="3"/>
        </w:numPr>
        <w:rPr>
          <w:rFonts w:ascii="Helvetica" w:eastAsia="system-ui" w:hAnsi="Helvetica" w:cs="system-ui"/>
          <w:color w:val="000000" w:themeColor="text1"/>
        </w:rPr>
      </w:pPr>
      <w:r w:rsidRPr="00EC0217">
        <w:rPr>
          <w:rFonts w:ascii="Helvetica" w:eastAsia="system-ui" w:hAnsi="Helvetica" w:cs="system-ui"/>
          <w:color w:val="000000" w:themeColor="text1"/>
        </w:rPr>
        <w:t>Description</w:t>
      </w:r>
    </w:p>
    <w:p w14:paraId="52DE3CF7" w14:textId="77777777" w:rsidR="00C37A49" w:rsidRPr="00EC0217" w:rsidRDefault="00C37A49" w:rsidP="000C7E16">
      <w:pPr>
        <w:pBdr>
          <w:bottom w:val="single" w:sz="4" w:space="1" w:color="auto"/>
        </w:pBdr>
        <w:rPr>
          <w:rFonts w:ascii="Helvetica" w:eastAsia="system-ui" w:hAnsi="Helvetica" w:cs="system-ui"/>
          <w:color w:val="000000" w:themeColor="text1"/>
        </w:rPr>
      </w:pPr>
    </w:p>
    <w:p w14:paraId="17C4752D" w14:textId="2324B91C" w:rsidR="00A1516D" w:rsidRPr="00EC0217" w:rsidRDefault="005B3A6A" w:rsidP="000C7E16">
      <w:pPr>
        <w:pBdr>
          <w:bottom w:val="single" w:sz="4" w:space="1" w:color="auto"/>
        </w:pBdr>
        <w:rPr>
          <w:rFonts w:ascii="Helvetica" w:hAnsi="Helvetica"/>
          <w:b/>
          <w:color w:val="000000" w:themeColor="text1"/>
          <w:sz w:val="32"/>
          <w:szCs w:val="32"/>
        </w:rPr>
      </w:pPr>
      <w:r w:rsidRPr="00EC0217">
        <w:rPr>
          <w:rFonts w:ascii="Helvetica" w:hAnsi="Helvetica"/>
          <w:b/>
          <w:color w:val="000000" w:themeColor="text1"/>
          <w:sz w:val="32"/>
          <w:szCs w:val="32"/>
        </w:rPr>
        <w:t>Scope of Analysis</w:t>
      </w:r>
    </w:p>
    <w:p w14:paraId="7EE1B7F2" w14:textId="64EA58ED" w:rsidR="00057400" w:rsidRPr="00EC0217" w:rsidRDefault="00517EBF" w:rsidP="000C7E16">
      <w:pPr>
        <w:rPr>
          <w:rFonts w:ascii="Helvetica" w:eastAsia="system-ui" w:hAnsi="Helvetica" w:cs="system-ui"/>
          <w:color w:val="000000" w:themeColor="text1"/>
        </w:rPr>
      </w:pPr>
      <w:r w:rsidRPr="00EC0217">
        <w:rPr>
          <w:rFonts w:ascii="Helvetica" w:eastAsia="system-ui" w:hAnsi="Helvetica" w:cs="system-ui"/>
          <w:color w:val="000000" w:themeColor="text1"/>
        </w:rPr>
        <w:t>How does the distribution of content (movies and TV shows) on Netflix vary over time and across different countries, and genres, what insights can be derived regarding the platform's content strategy and global audience preferences?</w:t>
      </w:r>
      <w:r w:rsidRPr="00EC0217">
        <w:rPr>
          <w:rFonts w:ascii="Helvetica" w:eastAsia="system-ui" w:hAnsi="Helvetica" w:cs="system-ui"/>
          <w:i/>
          <w:color w:val="000000" w:themeColor="text1"/>
        </w:rPr>
        <w:t>?</w:t>
      </w:r>
      <w:r w:rsidR="006B2CDE" w:rsidRPr="00EC0217">
        <w:rPr>
          <w:rFonts w:ascii="Helvetica" w:eastAsia="system-ui" w:hAnsi="Helvetica" w:cs="system-ui"/>
          <w:i/>
          <w:color w:val="000000" w:themeColor="text1"/>
        </w:rPr>
        <w:t>”</w:t>
      </w:r>
      <w:r w:rsidR="005741D0" w:rsidRPr="00EC0217">
        <w:rPr>
          <w:rFonts w:ascii="Helvetica" w:eastAsia="system-ui" w:hAnsi="Helvetica" w:cs="system-ui"/>
          <w:i/>
          <w:color w:val="000000" w:themeColor="text1"/>
        </w:rPr>
        <w:t xml:space="preserve"> </w:t>
      </w:r>
      <w:r w:rsidR="00EC121E" w:rsidRPr="00EC0217">
        <w:rPr>
          <w:rFonts w:ascii="Helvetica" w:eastAsia="system-ui" w:hAnsi="Helvetica" w:cs="system-ui"/>
          <w:color w:val="000000" w:themeColor="text1"/>
        </w:rPr>
        <w:t>Our visualizations</w:t>
      </w:r>
      <w:r w:rsidR="005741D0" w:rsidRPr="00EC0217">
        <w:rPr>
          <w:rFonts w:ascii="Helvetica" w:eastAsia="system-ui" w:hAnsi="Helvetica" w:cs="system-ui"/>
          <w:color w:val="000000" w:themeColor="text1"/>
        </w:rPr>
        <w:t xml:space="preserve"> have helped </w:t>
      </w:r>
      <w:r w:rsidR="004336A2" w:rsidRPr="00EC0217">
        <w:rPr>
          <w:rFonts w:ascii="Helvetica" w:eastAsia="system-ui" w:hAnsi="Helvetica" w:cs="system-ui"/>
          <w:color w:val="000000" w:themeColor="text1"/>
        </w:rPr>
        <w:t xml:space="preserve">us answer this </w:t>
      </w:r>
      <w:r w:rsidR="00814BF9" w:rsidRPr="00EC0217">
        <w:rPr>
          <w:rFonts w:ascii="Helvetica" w:eastAsia="system-ui" w:hAnsi="Helvetica" w:cs="system-ui"/>
          <w:color w:val="000000" w:themeColor="text1"/>
        </w:rPr>
        <w:t xml:space="preserve">driving question </w:t>
      </w:r>
      <w:r w:rsidR="007B7E8B" w:rsidRPr="00EC0217">
        <w:rPr>
          <w:rFonts w:ascii="Helvetica" w:eastAsia="system-ui" w:hAnsi="Helvetica" w:cs="system-ui"/>
          <w:color w:val="000000" w:themeColor="text1"/>
        </w:rPr>
        <w:t>completely.</w:t>
      </w:r>
    </w:p>
    <w:p w14:paraId="6C47D0E4" w14:textId="77777777" w:rsidR="00FB21D6" w:rsidRPr="00EC0217" w:rsidRDefault="00FB21D6" w:rsidP="007B7E8B">
      <w:pPr>
        <w:pBdr>
          <w:bottom w:val="single" w:sz="4" w:space="1" w:color="auto"/>
        </w:pBdr>
        <w:rPr>
          <w:rFonts w:ascii="Helvetica" w:eastAsia="system-ui" w:hAnsi="Helvetica" w:cs="system-ui"/>
          <w:b/>
          <w:color w:val="000000" w:themeColor="text1"/>
          <w:sz w:val="32"/>
          <w:szCs w:val="32"/>
        </w:rPr>
      </w:pPr>
    </w:p>
    <w:p w14:paraId="73E921FA" w14:textId="6E667949" w:rsidR="50897060" w:rsidRPr="00EC0217" w:rsidRDefault="005B3A6A" w:rsidP="007B7E8B">
      <w:pPr>
        <w:pBdr>
          <w:bottom w:val="single" w:sz="4" w:space="1" w:color="auto"/>
        </w:pBdr>
        <w:rPr>
          <w:rFonts w:ascii="Helvetica" w:eastAsia="system-ui" w:hAnsi="Helvetica" w:cs="system-ui"/>
          <w:b/>
          <w:color w:val="000000" w:themeColor="text1"/>
          <w:sz w:val="32"/>
          <w:szCs w:val="32"/>
        </w:rPr>
      </w:pPr>
      <w:r w:rsidRPr="00EC0217">
        <w:rPr>
          <w:rFonts w:ascii="Helvetica" w:eastAsia="system-ui" w:hAnsi="Helvetica" w:cs="system-ui"/>
          <w:b/>
          <w:color w:val="000000" w:themeColor="text1"/>
          <w:sz w:val="32"/>
          <w:szCs w:val="32"/>
        </w:rPr>
        <w:t>Visualization 1</w:t>
      </w:r>
    </w:p>
    <w:p w14:paraId="7CA37277" w14:textId="0D2E4E2E" w:rsidR="00C37A49" w:rsidRPr="00EC0217" w:rsidRDefault="00DE1FFB" w:rsidP="50897060">
      <w:pPr>
        <w:rPr>
          <w:rFonts w:ascii="Helvetica" w:eastAsia="system-ui" w:hAnsi="Helvetica" w:cs="system-ui"/>
          <w:color w:val="000000" w:themeColor="text1"/>
        </w:rPr>
      </w:pPr>
      <w:r w:rsidRPr="00EC0217">
        <w:rPr>
          <w:rFonts w:ascii="Helvetica" w:eastAsia="system-ui" w:hAnsi="Helvetica" w:cs="system-ui"/>
          <w:color w:val="000000" w:themeColor="text1"/>
        </w:rPr>
        <w:t xml:space="preserve">For our first visual, we decided to plot </w:t>
      </w:r>
      <w:r w:rsidR="000D510A" w:rsidRPr="00EC0217">
        <w:rPr>
          <w:rFonts w:ascii="Helvetica" w:eastAsia="system-ui" w:hAnsi="Helvetica" w:cs="system-ui"/>
          <w:color w:val="000000" w:themeColor="text1"/>
        </w:rPr>
        <w:t xml:space="preserve">total </w:t>
      </w:r>
      <w:r w:rsidR="00B622E9" w:rsidRPr="00EC0217">
        <w:rPr>
          <w:rFonts w:ascii="Helvetica" w:eastAsia="system-ui" w:hAnsi="Helvetica" w:cs="system-ui"/>
          <w:color w:val="000000" w:themeColor="text1"/>
        </w:rPr>
        <w:t xml:space="preserve">movies and tv shows by country. </w:t>
      </w:r>
      <w:r w:rsidR="0098276F" w:rsidRPr="00EC0217">
        <w:rPr>
          <w:rFonts w:ascii="Helvetica" w:eastAsia="system-ui" w:hAnsi="Helvetica" w:cs="system-ui"/>
          <w:color w:val="000000" w:themeColor="text1"/>
        </w:rPr>
        <w:t xml:space="preserve">Following were the </w:t>
      </w:r>
      <w:r w:rsidR="00C37A49" w:rsidRPr="00EC0217">
        <w:rPr>
          <w:rFonts w:ascii="Helvetica" w:eastAsia="system-ui" w:hAnsi="Helvetica" w:cs="system-ui"/>
          <w:color w:val="000000" w:themeColor="text1"/>
        </w:rPr>
        <w:t xml:space="preserve">inferences we could derive from </w:t>
      </w:r>
      <w:r w:rsidR="007B7E8B" w:rsidRPr="00EC0217">
        <w:rPr>
          <w:rFonts w:ascii="Helvetica" w:eastAsia="system-ui" w:hAnsi="Helvetica" w:cs="system-ui"/>
          <w:color w:val="000000" w:themeColor="text1"/>
        </w:rPr>
        <w:t>it:</w:t>
      </w:r>
    </w:p>
    <w:p w14:paraId="1C0352CE" w14:textId="77777777" w:rsidR="00C37A49" w:rsidRPr="00EC0217" w:rsidRDefault="00C37A49" w:rsidP="50897060">
      <w:pPr>
        <w:rPr>
          <w:rFonts w:ascii="Helvetica" w:eastAsia="system-ui" w:hAnsi="Helvetica" w:cs="system-ui"/>
          <w:color w:val="000000" w:themeColor="text1"/>
        </w:rPr>
      </w:pPr>
    </w:p>
    <w:p w14:paraId="2677294F" w14:textId="42CB01E2" w:rsidR="005B3A6A" w:rsidRPr="00EC0217" w:rsidRDefault="00C1582F" w:rsidP="50897060">
      <w:pPr>
        <w:rPr>
          <w:rFonts w:ascii="Helvetica" w:eastAsia="system-ui" w:hAnsi="Helvetica" w:cs="system-ui"/>
          <w:color w:val="000000" w:themeColor="text1"/>
        </w:rPr>
      </w:pPr>
      <w:r w:rsidRPr="00EC0217">
        <w:rPr>
          <w:rFonts w:ascii="Helvetica" w:eastAsia="system-ui" w:hAnsi="Helvetica" w:cs="system-ui"/>
          <w:noProof/>
          <w:color w:val="000000" w:themeColor="text1"/>
        </w:rPr>
        <w:drawing>
          <wp:inline distT="0" distB="0" distL="0" distR="0" wp14:anchorId="3F1BF9C7" wp14:editId="7FBE900B">
            <wp:extent cx="5943600" cy="5313680"/>
            <wp:effectExtent l="0" t="0" r="0" b="0"/>
            <wp:docPr id="1532307697" name="Picture 1532307697" descr="A map of the world with red and whit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07697" name="Picture 1" descr="A map of the world with red and white colo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313680"/>
                    </a:xfrm>
                    <a:prstGeom prst="rect">
                      <a:avLst/>
                    </a:prstGeom>
                  </pic:spPr>
                </pic:pic>
              </a:graphicData>
            </a:graphic>
          </wp:inline>
        </w:drawing>
      </w:r>
      <w:r w:rsidR="00C37A49" w:rsidRPr="00EC0217">
        <w:rPr>
          <w:rFonts w:ascii="Helvetica" w:eastAsia="system-ui" w:hAnsi="Helvetica" w:cs="system-ui"/>
          <w:color w:val="000000" w:themeColor="text1"/>
        </w:rPr>
        <w:t xml:space="preserve"> </w:t>
      </w:r>
      <w:r w:rsidR="00E77737" w:rsidRPr="00EC0217">
        <w:rPr>
          <w:rFonts w:ascii="Helvetica" w:eastAsia="system-ui" w:hAnsi="Helvetica" w:cs="system-ui"/>
          <w:noProof/>
          <w:color w:val="000000" w:themeColor="text1"/>
        </w:rPr>
        <w:drawing>
          <wp:inline distT="0" distB="0" distL="0" distR="0" wp14:anchorId="29D2546A" wp14:editId="645F035F">
            <wp:extent cx="773218" cy="356870"/>
            <wp:effectExtent l="0" t="0" r="1905" b="0"/>
            <wp:docPr id="334427765" name="Picture 334427765" descr="A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27765" name="Picture 3" descr="A red and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0559" cy="567951"/>
                    </a:xfrm>
                    <a:prstGeom prst="rect">
                      <a:avLst/>
                    </a:prstGeom>
                  </pic:spPr>
                </pic:pic>
              </a:graphicData>
            </a:graphic>
          </wp:inline>
        </w:drawing>
      </w:r>
    </w:p>
    <w:p w14:paraId="10A0E315" w14:textId="77777777" w:rsidR="00B13C13" w:rsidRPr="00EC0217" w:rsidRDefault="00B13C13" w:rsidP="005B10AA">
      <w:pPr>
        <w:rPr>
          <w:rFonts w:ascii="Helvetica" w:eastAsia="system-ui" w:hAnsi="Helvetica" w:cs="system-ui"/>
          <w:color w:val="000000" w:themeColor="text1"/>
        </w:rPr>
      </w:pPr>
    </w:p>
    <w:p w14:paraId="04A8C393" w14:textId="0282952A" w:rsidR="005B10AA" w:rsidRPr="00EC0217" w:rsidRDefault="005B10AA" w:rsidP="005B10AA">
      <w:pPr>
        <w:rPr>
          <w:rFonts w:ascii="Helvetica" w:eastAsia="system-ui" w:hAnsi="Helvetica" w:cs="system-ui"/>
          <w:color w:val="000000" w:themeColor="text1"/>
        </w:rPr>
      </w:pPr>
      <w:r w:rsidRPr="00EC0217">
        <w:rPr>
          <w:rFonts w:ascii="Helvetica" w:eastAsia="system-ui" w:hAnsi="Helvetica" w:cs="system-ui"/>
          <w:b/>
          <w:color w:val="000000" w:themeColor="text1"/>
          <w:u w:val="single"/>
        </w:rPr>
        <w:t>Content Hub</w:t>
      </w:r>
      <w:r w:rsidRPr="00EC0217">
        <w:rPr>
          <w:rFonts w:ascii="Helvetica" w:eastAsia="system-ui" w:hAnsi="Helvetica" w:cs="system-ui"/>
          <w:color w:val="000000" w:themeColor="text1"/>
        </w:rPr>
        <w:t xml:space="preserve"> - USA, India, United Kingdom, Japan, and Canada are the </w:t>
      </w:r>
      <w:r w:rsidR="001420B2" w:rsidRPr="00EC0217">
        <w:rPr>
          <w:rFonts w:ascii="Helvetica" w:eastAsia="system-ui" w:hAnsi="Helvetica" w:cs="system-ui"/>
          <w:color w:val="000000" w:themeColor="text1"/>
        </w:rPr>
        <w:t>t</w:t>
      </w:r>
      <w:r w:rsidRPr="00EC0217">
        <w:rPr>
          <w:rFonts w:ascii="Helvetica" w:eastAsia="system-ui" w:hAnsi="Helvetica" w:cs="system-ui"/>
          <w:color w:val="000000" w:themeColor="text1"/>
        </w:rPr>
        <w:t>op 5 countries acting as major production hubs. </w:t>
      </w:r>
    </w:p>
    <w:p w14:paraId="57B46F6C" w14:textId="77777777" w:rsidR="005B10AA" w:rsidRPr="00EC0217" w:rsidRDefault="005B10AA" w:rsidP="005B10AA">
      <w:pPr>
        <w:rPr>
          <w:rFonts w:ascii="Helvetica" w:eastAsia="system-ui" w:hAnsi="Helvetica" w:cs="system-ui"/>
          <w:color w:val="000000" w:themeColor="text1"/>
        </w:rPr>
      </w:pPr>
    </w:p>
    <w:p w14:paraId="2B4D4B83" w14:textId="54C11C07" w:rsidR="005B10AA" w:rsidRPr="00EC0217" w:rsidRDefault="005B10AA" w:rsidP="005B10AA">
      <w:pPr>
        <w:rPr>
          <w:rFonts w:ascii="Helvetica" w:eastAsia="system-ui" w:hAnsi="Helvetica" w:cs="system-ui"/>
          <w:color w:val="000000" w:themeColor="text1"/>
        </w:rPr>
      </w:pPr>
      <w:r w:rsidRPr="00EC0217">
        <w:rPr>
          <w:rFonts w:ascii="Helvetica" w:eastAsia="system-ui" w:hAnsi="Helvetica" w:cs="system-ui"/>
          <w:b/>
          <w:color w:val="000000" w:themeColor="text1"/>
          <w:u w:val="single"/>
        </w:rPr>
        <w:t>Market Saturation</w:t>
      </w:r>
      <w:r w:rsidRPr="00EC0217">
        <w:rPr>
          <w:rFonts w:ascii="Helvetica" w:eastAsia="system-ui" w:hAnsi="Helvetica" w:cs="system-ui"/>
          <w:b/>
          <w:color w:val="000000" w:themeColor="text1"/>
        </w:rPr>
        <w:t xml:space="preserve"> – </w:t>
      </w:r>
      <w:r w:rsidRPr="00EC0217">
        <w:rPr>
          <w:rFonts w:ascii="Helvetica" w:eastAsia="system-ui" w:hAnsi="Helvetica" w:cs="system-ui"/>
          <w:color w:val="000000" w:themeColor="text1"/>
        </w:rPr>
        <w:t>From the previous inference, there can be another indication that the above-mentioned countries have a more robust and established content creation industry</w:t>
      </w:r>
      <w:r w:rsidR="001420B2" w:rsidRPr="00EC0217">
        <w:rPr>
          <w:rFonts w:ascii="Helvetica" w:eastAsia="system-ui" w:hAnsi="Helvetica" w:cs="system-ui"/>
          <w:color w:val="000000" w:themeColor="text1"/>
        </w:rPr>
        <w:t>.</w:t>
      </w:r>
    </w:p>
    <w:p w14:paraId="5963812B" w14:textId="40237506" w:rsidR="005B10AA" w:rsidRPr="00EC0217" w:rsidRDefault="005B10AA" w:rsidP="005B10AA">
      <w:pPr>
        <w:rPr>
          <w:rFonts w:ascii="Helvetica" w:eastAsia="system-ui" w:hAnsi="Helvetica" w:cs="system-ui"/>
          <w:color w:val="000000" w:themeColor="text1"/>
        </w:rPr>
      </w:pPr>
      <w:r w:rsidRPr="00EC0217">
        <w:rPr>
          <w:rFonts w:ascii="Helvetica" w:eastAsia="system-ui" w:hAnsi="Helvetica" w:cs="system-ui"/>
          <w:color w:val="000000" w:themeColor="text1"/>
        </w:rPr>
        <w:t> </w:t>
      </w:r>
    </w:p>
    <w:p w14:paraId="595F3340" w14:textId="680C7818" w:rsidR="005B10AA" w:rsidRPr="00EC0217" w:rsidRDefault="005B10AA" w:rsidP="005B10AA">
      <w:pPr>
        <w:rPr>
          <w:rFonts w:ascii="Helvetica" w:eastAsia="system-ui" w:hAnsi="Helvetica" w:cs="system-ui"/>
          <w:color w:val="000000" w:themeColor="text1"/>
        </w:rPr>
      </w:pPr>
      <w:r w:rsidRPr="00EC0217">
        <w:rPr>
          <w:rFonts w:ascii="Helvetica" w:eastAsia="system-ui" w:hAnsi="Helvetica" w:cs="system-ui"/>
          <w:b/>
          <w:color w:val="000000" w:themeColor="text1"/>
          <w:u w:val="single"/>
        </w:rPr>
        <w:t>Cultural Diversity</w:t>
      </w:r>
      <w:r w:rsidRPr="00EC0217">
        <w:rPr>
          <w:rFonts w:ascii="Helvetica" w:eastAsia="system-ui" w:hAnsi="Helvetica" w:cs="system-ui"/>
          <w:b/>
          <w:color w:val="000000" w:themeColor="text1"/>
        </w:rPr>
        <w:t xml:space="preserve"> </w:t>
      </w:r>
      <w:r w:rsidRPr="00EC0217">
        <w:rPr>
          <w:rFonts w:ascii="Helvetica" w:eastAsia="system-ui" w:hAnsi="Helvetica" w:cs="system-ui"/>
          <w:color w:val="000000" w:themeColor="text1"/>
        </w:rPr>
        <w:t>– Barring a few countries, Netflix is providing content from most of the nations, suggesting a commitment to providing a global and culturally rich content library. </w:t>
      </w:r>
    </w:p>
    <w:p w14:paraId="5288FDAB" w14:textId="77777777" w:rsidR="00572EC8" w:rsidRPr="00EC0217" w:rsidRDefault="00572EC8" w:rsidP="005B10AA">
      <w:pPr>
        <w:rPr>
          <w:rFonts w:ascii="Helvetica" w:eastAsia="system-ui" w:hAnsi="Helvetica" w:cs="system-ui"/>
          <w:color w:val="000000" w:themeColor="text1"/>
        </w:rPr>
      </w:pPr>
    </w:p>
    <w:p w14:paraId="2E9978D2" w14:textId="1BDD27DA" w:rsidR="007C776D" w:rsidRPr="00EC0217" w:rsidRDefault="005B10AA" w:rsidP="005B10AA">
      <w:pPr>
        <w:rPr>
          <w:rFonts w:ascii="Helvetica" w:eastAsia="system-ui" w:hAnsi="Helvetica" w:cs="system-ui"/>
          <w:color w:val="000000" w:themeColor="text1"/>
        </w:rPr>
      </w:pPr>
      <w:r w:rsidRPr="00EC0217">
        <w:rPr>
          <w:rFonts w:ascii="Helvetica" w:eastAsia="system-ui" w:hAnsi="Helvetica" w:cs="system-ui"/>
          <w:b/>
          <w:color w:val="000000" w:themeColor="text1"/>
          <w:u w:val="single"/>
        </w:rPr>
        <w:t>Market Expansion Opportunities</w:t>
      </w:r>
      <w:r w:rsidRPr="00EC0217">
        <w:rPr>
          <w:rFonts w:ascii="Helvetica" w:eastAsia="system-ui" w:hAnsi="Helvetica" w:cs="system-ui"/>
          <w:color w:val="000000" w:themeColor="text1"/>
        </w:rPr>
        <w:t xml:space="preserve"> – Most of the African countries like South Africa, Kenya and Ghana present opportunities for market expansion and strategic content acquisition</w:t>
      </w:r>
      <w:r w:rsidR="007047C5" w:rsidRPr="00EC0217">
        <w:rPr>
          <w:rFonts w:ascii="Helvetica" w:eastAsia="system-ui" w:hAnsi="Helvetica" w:cs="system-ui"/>
          <w:color w:val="000000" w:themeColor="text1"/>
        </w:rPr>
        <w:t>.</w:t>
      </w:r>
    </w:p>
    <w:p w14:paraId="1BA8CD90" w14:textId="77777777" w:rsidR="005B10AA" w:rsidRPr="00EC0217" w:rsidRDefault="005B10AA" w:rsidP="005B10AA">
      <w:pPr>
        <w:rPr>
          <w:rFonts w:ascii="Helvetica" w:eastAsia="system-ui" w:hAnsi="Helvetica" w:cs="system-ui"/>
          <w:color w:val="000000" w:themeColor="text1"/>
        </w:rPr>
      </w:pPr>
    </w:p>
    <w:p w14:paraId="7C50D72D" w14:textId="08C7F54E" w:rsidR="005B3A6A" w:rsidRPr="00EC0217" w:rsidRDefault="005B3A6A" w:rsidP="005B3A6A">
      <w:pPr>
        <w:pBdr>
          <w:bottom w:val="single" w:sz="4" w:space="1" w:color="auto"/>
        </w:pBdr>
        <w:rPr>
          <w:rFonts w:ascii="Helvetica" w:eastAsia="system-ui" w:hAnsi="Helvetica" w:cs="system-ui"/>
          <w:b/>
          <w:color w:val="000000" w:themeColor="text1"/>
          <w:sz w:val="36"/>
          <w:szCs w:val="36"/>
        </w:rPr>
      </w:pPr>
      <w:r w:rsidRPr="00EC0217">
        <w:rPr>
          <w:rFonts w:ascii="Helvetica" w:eastAsia="system-ui" w:hAnsi="Helvetica" w:cs="system-ui"/>
          <w:b/>
          <w:color w:val="000000" w:themeColor="text1"/>
          <w:sz w:val="36"/>
          <w:szCs w:val="36"/>
        </w:rPr>
        <w:t>Visualization 2</w:t>
      </w:r>
    </w:p>
    <w:p w14:paraId="1470740E" w14:textId="310D52B1" w:rsidR="005B3A6A" w:rsidRPr="00EC0217" w:rsidRDefault="0073536C" w:rsidP="50897060">
      <w:pPr>
        <w:rPr>
          <w:rFonts w:ascii="Helvetica" w:eastAsia="system-ui" w:hAnsi="Helvetica" w:cs="system-ui"/>
          <w:color w:val="000000" w:themeColor="text1"/>
        </w:rPr>
      </w:pPr>
      <w:r w:rsidRPr="3213C65E">
        <w:rPr>
          <w:rFonts w:ascii="Helvetica" w:eastAsia="system-ui" w:hAnsi="Helvetica" w:cs="system-ui"/>
          <w:color w:val="000000" w:themeColor="text1"/>
        </w:rPr>
        <w:t xml:space="preserve">For our second visualization, we plotted </w:t>
      </w:r>
      <w:r w:rsidR="74AA7C71" w:rsidRPr="3213C65E">
        <w:rPr>
          <w:rFonts w:ascii="Helvetica" w:eastAsia="system-ui" w:hAnsi="Helvetica" w:cs="system-ui"/>
          <w:color w:val="000000" w:themeColor="text1"/>
        </w:rPr>
        <w:t>the top</w:t>
      </w:r>
      <w:r w:rsidRPr="3213C65E">
        <w:rPr>
          <w:rFonts w:ascii="Helvetica" w:eastAsia="system-ui" w:hAnsi="Helvetica" w:cs="system-ui"/>
          <w:color w:val="000000" w:themeColor="text1"/>
        </w:rPr>
        <w:t xml:space="preserve"> 15 genres</w:t>
      </w:r>
      <w:r w:rsidR="00FB21D6" w:rsidRPr="3213C65E">
        <w:rPr>
          <w:rFonts w:ascii="Helvetica" w:eastAsia="system-ui" w:hAnsi="Helvetica" w:cs="system-ui"/>
          <w:color w:val="000000" w:themeColor="text1"/>
        </w:rPr>
        <w:t xml:space="preserve"> of Netflix. Below are our inferences:</w:t>
      </w:r>
    </w:p>
    <w:p w14:paraId="6B81B51D" w14:textId="77777777" w:rsidR="005B3A6A" w:rsidRPr="00EC0217" w:rsidRDefault="005B3A6A" w:rsidP="50897060">
      <w:pPr>
        <w:rPr>
          <w:rFonts w:ascii="Helvetica" w:eastAsia="system-ui" w:hAnsi="Helvetica" w:cs="system-ui"/>
          <w:color w:val="000000" w:themeColor="text1"/>
        </w:rPr>
      </w:pPr>
    </w:p>
    <w:p w14:paraId="3A5D1511" w14:textId="1854EF10" w:rsidR="005B3A6A" w:rsidRPr="00EC0217" w:rsidRDefault="0084561B" w:rsidP="0084561B">
      <w:pPr>
        <w:jc w:val="both"/>
        <w:rPr>
          <w:rFonts w:ascii="Helvetica" w:eastAsia="system-ui" w:hAnsi="Helvetica" w:cs="system-ui"/>
          <w:color w:val="000000" w:themeColor="text1"/>
        </w:rPr>
      </w:pPr>
      <w:r w:rsidRPr="00EC0217">
        <w:rPr>
          <w:rFonts w:ascii="Helvetica" w:eastAsia="system-ui" w:hAnsi="Helvetica" w:cs="system-ui"/>
          <w:noProof/>
          <w:color w:val="000000" w:themeColor="text1"/>
        </w:rPr>
        <w:drawing>
          <wp:inline distT="0" distB="0" distL="0" distR="0" wp14:anchorId="0D640970" wp14:editId="04C18AF8">
            <wp:extent cx="6691292" cy="4309110"/>
            <wp:effectExtent l="0" t="0" r="1905" b="0"/>
            <wp:docPr id="2065374746" name="Picture 2065374746" descr="A graph with red and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74746" name="Picture 4" descr="A graph with red and white strip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63900" cy="4355869"/>
                    </a:xfrm>
                    <a:prstGeom prst="rect">
                      <a:avLst/>
                    </a:prstGeom>
                  </pic:spPr>
                </pic:pic>
              </a:graphicData>
            </a:graphic>
          </wp:inline>
        </w:drawing>
      </w:r>
    </w:p>
    <w:p w14:paraId="37F534E4" w14:textId="77777777" w:rsidR="005B3A6A" w:rsidRPr="00EC0217" w:rsidRDefault="005B3A6A" w:rsidP="50897060">
      <w:pPr>
        <w:rPr>
          <w:rFonts w:ascii="Helvetica" w:eastAsia="system-ui" w:hAnsi="Helvetica" w:cs="system-ui"/>
          <w:color w:val="000000" w:themeColor="text1"/>
        </w:rPr>
      </w:pPr>
    </w:p>
    <w:p w14:paraId="5F034DFE" w14:textId="3501073E" w:rsidR="00B91D83" w:rsidRPr="00EC0217" w:rsidRDefault="00B91D83" w:rsidP="00B91D83">
      <w:pPr>
        <w:rPr>
          <w:rFonts w:ascii="Helvetica" w:eastAsia="system-ui" w:hAnsi="Helvetica" w:cs="system-ui"/>
          <w:color w:val="000000" w:themeColor="text1"/>
        </w:rPr>
      </w:pPr>
      <w:r w:rsidRPr="00EC0217">
        <w:rPr>
          <w:rFonts w:ascii="Helvetica" w:eastAsia="system-ui" w:hAnsi="Helvetica" w:cs="system-ui"/>
          <w:b/>
          <w:color w:val="000000" w:themeColor="text1"/>
          <w:u w:val="single"/>
        </w:rPr>
        <w:t>Dominant Genres</w:t>
      </w:r>
      <w:r w:rsidRPr="00EC0217">
        <w:rPr>
          <w:rFonts w:ascii="Helvetica" w:eastAsia="system-ui" w:hAnsi="Helvetica" w:cs="system-ui"/>
          <w:color w:val="000000" w:themeColor="text1"/>
        </w:rPr>
        <w:t xml:space="preserve"> – We can identify Dramas, Documentaries and Stand-Up as the Top 3 genres. This can help Netflix decide on their content creation and acquisition strategies.</w:t>
      </w:r>
    </w:p>
    <w:p w14:paraId="516C5781" w14:textId="77777777" w:rsidR="00B91D83" w:rsidRPr="00EC0217" w:rsidRDefault="00B91D83" w:rsidP="00B91D83">
      <w:pPr>
        <w:rPr>
          <w:rFonts w:ascii="Helvetica" w:eastAsia="system-ui" w:hAnsi="Helvetica" w:cs="system-ui"/>
          <w:color w:val="000000" w:themeColor="text1"/>
        </w:rPr>
      </w:pPr>
    </w:p>
    <w:p w14:paraId="1CD3F014" w14:textId="51B0A64A" w:rsidR="00B91D83" w:rsidRPr="00EC0217" w:rsidRDefault="00B91D83" w:rsidP="00B91D83">
      <w:pPr>
        <w:rPr>
          <w:rFonts w:ascii="Helvetica" w:eastAsia="system-ui" w:hAnsi="Helvetica" w:cs="system-ui"/>
          <w:color w:val="000000" w:themeColor="text1"/>
        </w:rPr>
      </w:pPr>
      <w:r w:rsidRPr="00EC0217">
        <w:rPr>
          <w:rFonts w:ascii="Helvetica" w:eastAsia="system-ui" w:hAnsi="Helvetica" w:cs="system-ui"/>
          <w:b/>
          <w:color w:val="000000" w:themeColor="text1"/>
          <w:u w:val="single"/>
        </w:rPr>
        <w:t>Cross Genre Appeal</w:t>
      </w:r>
      <w:r w:rsidRPr="00EC0217">
        <w:rPr>
          <w:rFonts w:ascii="Helvetica" w:eastAsia="system-ui" w:hAnsi="Helvetica" w:cs="system-ui"/>
          <w:color w:val="000000" w:themeColor="text1"/>
        </w:rPr>
        <w:t xml:space="preserve"> – International movies, Drama and Comedy are </w:t>
      </w:r>
      <w:r w:rsidR="45AAAFBE" w:rsidRPr="00EC0217">
        <w:rPr>
          <w:rFonts w:ascii="Helvetica" w:eastAsia="system-ui" w:hAnsi="Helvetica" w:cs="system-ui"/>
          <w:color w:val="000000" w:themeColor="text1"/>
        </w:rPr>
        <w:t xml:space="preserve">a </w:t>
      </w:r>
      <w:r w:rsidRPr="00EC0217">
        <w:rPr>
          <w:rFonts w:ascii="Helvetica" w:eastAsia="system-ui" w:hAnsi="Helvetica" w:cs="system-ui"/>
          <w:color w:val="000000" w:themeColor="text1"/>
        </w:rPr>
        <w:t>few of the most recurring genres. It suggests that movies with combinations of these cross genres resonate well with viewers.</w:t>
      </w:r>
    </w:p>
    <w:p w14:paraId="4D4C42B3" w14:textId="77777777" w:rsidR="00B91D83" w:rsidRPr="00EC0217" w:rsidRDefault="00B91D83" w:rsidP="00B91D83">
      <w:pPr>
        <w:rPr>
          <w:rFonts w:ascii="Helvetica" w:eastAsia="system-ui" w:hAnsi="Helvetica" w:cs="system-ui"/>
          <w:color w:val="000000" w:themeColor="text1"/>
        </w:rPr>
      </w:pPr>
    </w:p>
    <w:p w14:paraId="4B6D17B1" w14:textId="054C5467" w:rsidR="005B3A6A" w:rsidRPr="00EC0217" w:rsidRDefault="00B91D83" w:rsidP="50897060">
      <w:pPr>
        <w:rPr>
          <w:rFonts w:ascii="Helvetica" w:eastAsia="system-ui" w:hAnsi="Helvetica" w:cs="system-ui"/>
          <w:color w:val="000000" w:themeColor="text1"/>
        </w:rPr>
      </w:pPr>
      <w:r w:rsidRPr="00EC0217">
        <w:rPr>
          <w:rFonts w:ascii="Helvetica" w:eastAsia="system-ui" w:hAnsi="Helvetica" w:cs="system-ui"/>
          <w:b/>
          <w:color w:val="000000" w:themeColor="text1"/>
          <w:u w:val="single"/>
        </w:rPr>
        <w:t>Diversity of Genres</w:t>
      </w:r>
      <w:r w:rsidRPr="00EC0217">
        <w:rPr>
          <w:rFonts w:ascii="Helvetica" w:eastAsia="system-ui" w:hAnsi="Helvetica" w:cs="system-ui"/>
          <w:color w:val="000000" w:themeColor="text1"/>
        </w:rPr>
        <w:t xml:space="preserve"> – Assessing the diversity of genres in the top 15, we see a well-rounded content library that caters to a broad audience with varied interests.</w:t>
      </w:r>
    </w:p>
    <w:p w14:paraId="39A1E647" w14:textId="2550A113" w:rsidR="762CA328" w:rsidRPr="00EC0217" w:rsidRDefault="762CA328" w:rsidP="762CA328">
      <w:pPr>
        <w:rPr>
          <w:rFonts w:ascii="Helvetica" w:eastAsia="system-ui" w:hAnsi="Helvetica" w:cs="system-ui"/>
          <w:color w:val="000000" w:themeColor="text1"/>
        </w:rPr>
      </w:pPr>
    </w:p>
    <w:p w14:paraId="5CD8506A" w14:textId="4E793CEB" w:rsidR="005B3A6A" w:rsidRPr="00EC0217" w:rsidRDefault="00B91D83" w:rsidP="005B3A6A">
      <w:pPr>
        <w:pBdr>
          <w:bottom w:val="single" w:sz="4" w:space="1" w:color="auto"/>
        </w:pBdr>
        <w:rPr>
          <w:rFonts w:ascii="Helvetica" w:eastAsia="system-ui" w:hAnsi="Helvetica" w:cs="system-ui"/>
          <w:b/>
          <w:color w:val="000000" w:themeColor="text1"/>
          <w:sz w:val="36"/>
          <w:szCs w:val="36"/>
        </w:rPr>
      </w:pPr>
      <w:r w:rsidRPr="00EC0217">
        <w:rPr>
          <w:rFonts w:ascii="Helvetica" w:eastAsia="system-ui" w:hAnsi="Helvetica" w:cs="system-ui"/>
          <w:b/>
          <w:color w:val="000000" w:themeColor="text1"/>
          <w:sz w:val="36"/>
          <w:szCs w:val="36"/>
        </w:rPr>
        <w:t>V</w:t>
      </w:r>
      <w:r w:rsidR="005B3A6A" w:rsidRPr="00EC0217">
        <w:rPr>
          <w:rFonts w:ascii="Helvetica" w:eastAsia="system-ui" w:hAnsi="Helvetica" w:cs="system-ui"/>
          <w:b/>
          <w:color w:val="000000" w:themeColor="text1"/>
          <w:sz w:val="36"/>
          <w:szCs w:val="36"/>
        </w:rPr>
        <w:t>isualization 3</w:t>
      </w:r>
    </w:p>
    <w:p w14:paraId="7FB5AE4C" w14:textId="6E736504" w:rsidR="00313B04" w:rsidRPr="00EC0217" w:rsidRDefault="00FB21D6" w:rsidP="00313B04">
      <w:pPr>
        <w:rPr>
          <w:rFonts w:ascii="Helvetica" w:eastAsia="system-ui" w:hAnsi="Helvetica" w:cs="system-ui"/>
          <w:color w:val="000000" w:themeColor="text1"/>
        </w:rPr>
      </w:pPr>
      <w:r w:rsidRPr="00EC0217">
        <w:rPr>
          <w:rFonts w:ascii="Helvetica" w:eastAsia="system-ui" w:hAnsi="Helvetica" w:cs="system-ui"/>
          <w:color w:val="000000" w:themeColor="text1"/>
        </w:rPr>
        <w:t xml:space="preserve">For our third visualization, we </w:t>
      </w:r>
      <w:r w:rsidR="00AD58EB" w:rsidRPr="00EC0217">
        <w:rPr>
          <w:rFonts w:ascii="Helvetica" w:eastAsia="system-ui" w:hAnsi="Helvetica" w:cs="system-ui"/>
          <w:color w:val="000000" w:themeColor="text1"/>
        </w:rPr>
        <w:t xml:space="preserve">plotted </w:t>
      </w:r>
      <w:r w:rsidR="00FE3D89" w:rsidRPr="00EC0217">
        <w:rPr>
          <w:rFonts w:ascii="Helvetica" w:eastAsia="system-ui" w:hAnsi="Helvetica" w:cs="system-ui"/>
          <w:color w:val="000000" w:themeColor="text1"/>
        </w:rPr>
        <w:t>the number of shows added over the years in Netflix</w:t>
      </w:r>
      <w:r w:rsidR="009A3B6D" w:rsidRPr="00EC0217">
        <w:rPr>
          <w:rFonts w:ascii="Helvetica" w:eastAsia="system-ui" w:hAnsi="Helvetica" w:cs="system-ui"/>
          <w:color w:val="000000" w:themeColor="text1"/>
        </w:rPr>
        <w:t>.</w:t>
      </w:r>
      <w:r w:rsidR="00313B04" w:rsidRPr="00EC0217">
        <w:rPr>
          <w:rFonts w:ascii="Helvetica" w:eastAsia="system-ui" w:hAnsi="Helvetica" w:cs="system-ui"/>
          <w:color w:val="000000" w:themeColor="text1"/>
        </w:rPr>
        <w:t xml:space="preserve"> The journey of Netflix's content releases over the past years there by highlighting some interesting trends and shifts:</w:t>
      </w:r>
    </w:p>
    <w:p w14:paraId="7FB30EE4" w14:textId="5C01CAC7" w:rsidR="313D0B31" w:rsidRPr="00CE4192" w:rsidRDefault="2AAC0D96" w:rsidP="3213C65E">
      <w:pPr>
        <w:rPr>
          <w:rFonts w:ascii="Helvetica" w:eastAsia="Times" w:hAnsi="Helvetica" w:cs="Times"/>
          <w:color w:val="000000" w:themeColor="text1"/>
          <w:sz w:val="20"/>
          <w:szCs w:val="20"/>
        </w:rPr>
      </w:pPr>
      <w:r>
        <w:rPr>
          <w:noProof/>
        </w:rPr>
        <w:drawing>
          <wp:inline distT="0" distB="0" distL="0" distR="0" wp14:anchorId="456A86BE" wp14:editId="3213C65E">
            <wp:extent cx="6117418" cy="5003679"/>
            <wp:effectExtent l="0" t="0" r="0" b="0"/>
            <wp:docPr id="1032891941" name="Picture 1032891941" descr="A graph of a number of green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891941"/>
                    <pic:cNvPicPr/>
                  </pic:nvPicPr>
                  <pic:blipFill>
                    <a:blip r:embed="rId10">
                      <a:extLst>
                        <a:ext uri="{28A0092B-C50C-407E-A947-70E740481C1C}">
                          <a14:useLocalDpi xmlns:a14="http://schemas.microsoft.com/office/drawing/2010/main" val="0"/>
                        </a:ext>
                      </a:extLst>
                    </a:blip>
                    <a:stretch>
                      <a:fillRect/>
                    </a:stretch>
                  </pic:blipFill>
                  <pic:spPr>
                    <a:xfrm>
                      <a:off x="0" y="0"/>
                      <a:ext cx="6117418" cy="5003679"/>
                    </a:xfrm>
                    <a:prstGeom prst="rect">
                      <a:avLst/>
                    </a:prstGeom>
                  </pic:spPr>
                </pic:pic>
              </a:graphicData>
            </a:graphic>
          </wp:inline>
        </w:drawing>
      </w:r>
    </w:p>
    <w:p w14:paraId="33009799" w14:textId="2746AEF4" w:rsidR="005B3A6A" w:rsidRPr="00EC0217" w:rsidRDefault="000B752A" w:rsidP="000B752A">
      <w:pPr>
        <w:pStyle w:val="ListParagraph"/>
        <w:numPr>
          <w:ilvl w:val="0"/>
          <w:numId w:val="7"/>
        </w:numPr>
        <w:tabs>
          <w:tab w:val="left" w:pos="720"/>
        </w:tabs>
        <w:rPr>
          <w:rFonts w:ascii="Helvetica" w:eastAsia="Calibri" w:hAnsi="Helvetica" w:cs="Calibri"/>
          <w:color w:val="000000" w:themeColor="text1"/>
        </w:rPr>
      </w:pPr>
      <w:r w:rsidRPr="3213C65E">
        <w:rPr>
          <w:rFonts w:ascii="Helvetica" w:eastAsia="Calibri" w:hAnsi="Helvetica" w:cs="Calibri"/>
          <w:color w:val="000000" w:themeColor="text1"/>
        </w:rPr>
        <w:t>S</w:t>
      </w:r>
      <w:r w:rsidR="1C556731" w:rsidRPr="3213C65E">
        <w:rPr>
          <w:rFonts w:ascii="Helvetica" w:eastAsia="Calibri" w:hAnsi="Helvetica" w:cs="Calibri"/>
          <w:color w:val="000000" w:themeColor="text1"/>
        </w:rPr>
        <w:t>tart</w:t>
      </w:r>
      <w:r w:rsidRPr="3213C65E">
        <w:rPr>
          <w:rFonts w:ascii="Helvetica" w:eastAsia="Calibri" w:hAnsi="Helvetica" w:cs="Calibri"/>
          <w:color w:val="000000" w:themeColor="text1"/>
        </w:rPr>
        <w:t>ing</w:t>
      </w:r>
      <w:r w:rsidR="1C556731" w:rsidRPr="3213C65E">
        <w:rPr>
          <w:rFonts w:ascii="Helvetica" w:eastAsia="Calibri" w:hAnsi="Helvetica" w:cs="Calibri"/>
          <w:color w:val="000000" w:themeColor="text1"/>
        </w:rPr>
        <w:t xml:space="preserve"> from 1990, a beginning year for Netflix, where there were very few </w:t>
      </w:r>
      <w:r w:rsidR="00313B04" w:rsidRPr="3213C65E">
        <w:rPr>
          <w:rFonts w:ascii="Helvetica" w:eastAsia="Calibri" w:hAnsi="Helvetica" w:cs="Calibri"/>
          <w:color w:val="000000" w:themeColor="text1"/>
        </w:rPr>
        <w:t>numbers</w:t>
      </w:r>
      <w:r w:rsidR="1C556731" w:rsidRPr="3213C65E">
        <w:rPr>
          <w:rFonts w:ascii="Helvetica" w:eastAsia="Calibri" w:hAnsi="Helvetica" w:cs="Calibri"/>
          <w:color w:val="000000" w:themeColor="text1"/>
        </w:rPr>
        <w:t xml:space="preserve"> of shows and movies has been released through CD’s or DVD’s </w:t>
      </w:r>
      <w:r w:rsidR="19B969A2" w:rsidRPr="3213C65E">
        <w:rPr>
          <w:rFonts w:ascii="Helvetica" w:eastAsia="Calibri" w:hAnsi="Helvetica" w:cs="Calibri"/>
          <w:color w:val="000000" w:themeColor="text1"/>
        </w:rPr>
        <w:t>later</w:t>
      </w:r>
      <w:r w:rsidR="0015357A" w:rsidRPr="3213C65E">
        <w:rPr>
          <w:rFonts w:ascii="Helvetica" w:eastAsia="Calibri" w:hAnsi="Helvetica" w:cs="Calibri"/>
          <w:color w:val="000000" w:themeColor="text1"/>
        </w:rPr>
        <w:t>,</w:t>
      </w:r>
      <w:r w:rsidR="1C556731" w:rsidRPr="3213C65E">
        <w:rPr>
          <w:rFonts w:ascii="Helvetica" w:eastAsia="Calibri" w:hAnsi="Helvetica" w:cs="Calibri"/>
          <w:color w:val="000000" w:themeColor="text1"/>
        </w:rPr>
        <w:t xml:space="preserve"> we can see that gradually </w:t>
      </w:r>
      <w:r w:rsidR="0B906889" w:rsidRPr="3213C65E">
        <w:rPr>
          <w:rFonts w:ascii="Helvetica" w:eastAsia="Calibri" w:hAnsi="Helvetica" w:cs="Calibri"/>
          <w:color w:val="000000" w:themeColor="text1"/>
        </w:rPr>
        <w:t>a greater</w:t>
      </w:r>
      <w:r w:rsidR="1C556731" w:rsidRPr="3213C65E">
        <w:rPr>
          <w:rFonts w:ascii="Helvetica" w:eastAsia="Calibri" w:hAnsi="Helvetica" w:cs="Calibri"/>
          <w:color w:val="000000" w:themeColor="text1"/>
        </w:rPr>
        <w:t xml:space="preserve"> number of shows were added and from this trend </w:t>
      </w:r>
      <w:r w:rsidR="405800CA" w:rsidRPr="3213C65E">
        <w:rPr>
          <w:rFonts w:ascii="Helvetica" w:eastAsia="Calibri" w:hAnsi="Helvetica" w:cs="Calibri"/>
          <w:color w:val="000000" w:themeColor="text1"/>
        </w:rPr>
        <w:t>major</w:t>
      </w:r>
      <w:r w:rsidR="1C556731" w:rsidRPr="3213C65E">
        <w:rPr>
          <w:rFonts w:ascii="Helvetica" w:eastAsia="Calibri" w:hAnsi="Helvetica" w:cs="Calibri"/>
          <w:color w:val="000000" w:themeColor="text1"/>
        </w:rPr>
        <w:t xml:space="preserve"> jump has been observed in 2015 where approximately 500 shows and movies were added yearly </w:t>
      </w:r>
    </w:p>
    <w:p w14:paraId="1CE19B1C" w14:textId="708188B5" w:rsidR="57BF3A16" w:rsidRPr="00EC0217" w:rsidRDefault="57BF3A16" w:rsidP="57BF3A16">
      <w:pPr>
        <w:tabs>
          <w:tab w:val="left" w:pos="720"/>
        </w:tabs>
        <w:ind w:firstLine="720"/>
        <w:rPr>
          <w:rFonts w:ascii="Helvetica" w:eastAsia="Calibri" w:hAnsi="Helvetica" w:cs="Calibri"/>
          <w:color w:val="000000" w:themeColor="text1"/>
        </w:rPr>
      </w:pPr>
    </w:p>
    <w:p w14:paraId="7FEEA850" w14:textId="026A676B" w:rsidR="005B3A6A" w:rsidRPr="00EC0217" w:rsidRDefault="1C556731" w:rsidP="00243E54">
      <w:pPr>
        <w:pStyle w:val="ListParagraph"/>
        <w:numPr>
          <w:ilvl w:val="0"/>
          <w:numId w:val="7"/>
        </w:numPr>
        <w:tabs>
          <w:tab w:val="left" w:pos="720"/>
        </w:tabs>
        <w:rPr>
          <w:rFonts w:ascii="Helvetica" w:eastAsia="Calibri" w:hAnsi="Helvetica" w:cs="Calibri"/>
          <w:color w:val="000000" w:themeColor="text1"/>
        </w:rPr>
      </w:pPr>
      <w:r w:rsidRPr="3213C65E">
        <w:rPr>
          <w:rFonts w:ascii="Helvetica" w:eastAsia="Calibri" w:hAnsi="Helvetica" w:cs="Calibri"/>
          <w:color w:val="000000" w:themeColor="text1"/>
        </w:rPr>
        <w:t xml:space="preserve">2018 is observed to be </w:t>
      </w:r>
      <w:r w:rsidR="40F5882D" w:rsidRPr="3213C65E">
        <w:rPr>
          <w:rFonts w:ascii="Helvetica" w:eastAsia="Calibri" w:hAnsi="Helvetica" w:cs="Calibri"/>
          <w:color w:val="000000" w:themeColor="text1"/>
        </w:rPr>
        <w:t>a record</w:t>
      </w:r>
      <w:r w:rsidRPr="3213C65E">
        <w:rPr>
          <w:rFonts w:ascii="Helvetica" w:eastAsia="Calibri" w:hAnsi="Helvetica" w:cs="Calibri"/>
          <w:color w:val="000000" w:themeColor="text1"/>
        </w:rPr>
        <w:t xml:space="preserve">-breaking year where 1147 shows were added to </w:t>
      </w:r>
      <w:r w:rsidR="00313B04" w:rsidRPr="3213C65E">
        <w:rPr>
          <w:rFonts w:ascii="Helvetica" w:eastAsia="Calibri" w:hAnsi="Helvetica" w:cs="Calibri"/>
          <w:color w:val="000000" w:themeColor="text1"/>
        </w:rPr>
        <w:t>its</w:t>
      </w:r>
      <w:r w:rsidRPr="3213C65E">
        <w:rPr>
          <w:rFonts w:ascii="Helvetica" w:eastAsia="Calibri" w:hAnsi="Helvetica" w:cs="Calibri"/>
          <w:color w:val="000000" w:themeColor="text1"/>
        </w:rPr>
        <w:t xml:space="preserve"> library</w:t>
      </w:r>
      <w:r w:rsidR="00313B04" w:rsidRPr="3213C65E">
        <w:rPr>
          <w:rFonts w:ascii="Helvetica" w:eastAsia="Calibri" w:hAnsi="Helvetica" w:cs="Calibri"/>
          <w:color w:val="000000" w:themeColor="text1"/>
        </w:rPr>
        <w:t>.</w:t>
      </w:r>
      <w:r w:rsidRPr="3213C65E">
        <w:rPr>
          <w:rFonts w:ascii="Helvetica" w:eastAsia="Calibri" w:hAnsi="Helvetica" w:cs="Calibri"/>
          <w:color w:val="000000" w:themeColor="text1"/>
        </w:rPr>
        <w:t xml:space="preserve"> </w:t>
      </w:r>
    </w:p>
    <w:p w14:paraId="2FFA2DA5" w14:textId="0BCF4E55" w:rsidR="57BF3A16" w:rsidRPr="00EC0217" w:rsidRDefault="57BF3A16" w:rsidP="57BF3A16">
      <w:pPr>
        <w:tabs>
          <w:tab w:val="left" w:pos="720"/>
        </w:tabs>
        <w:ind w:firstLine="720"/>
        <w:rPr>
          <w:rFonts w:ascii="Helvetica" w:eastAsia="Calibri" w:hAnsi="Helvetica" w:cs="Calibri"/>
          <w:color w:val="000000" w:themeColor="text1"/>
        </w:rPr>
      </w:pPr>
    </w:p>
    <w:p w14:paraId="4DE7A847" w14:textId="58E68D5F" w:rsidR="005B3A6A" w:rsidRPr="00EC0217" w:rsidRDefault="1C556731" w:rsidP="00243E54">
      <w:pPr>
        <w:pStyle w:val="ListParagraph"/>
        <w:numPr>
          <w:ilvl w:val="0"/>
          <w:numId w:val="7"/>
        </w:numPr>
        <w:tabs>
          <w:tab w:val="left" w:pos="720"/>
        </w:tabs>
        <w:rPr>
          <w:rFonts w:ascii="Helvetica" w:eastAsia="Calibri" w:hAnsi="Helvetica" w:cs="Calibri"/>
          <w:color w:val="000000" w:themeColor="text1"/>
        </w:rPr>
      </w:pPr>
      <w:r w:rsidRPr="00EC0217">
        <w:rPr>
          <w:rFonts w:ascii="Helvetica" w:eastAsia="Calibri" w:hAnsi="Helvetica" w:cs="Calibri"/>
          <w:color w:val="000000" w:themeColor="text1"/>
        </w:rPr>
        <w:t xml:space="preserve">Despite facing pandemic and global challenges in 2019 which caused notable disruptions to the world Netflix continued to deliver over 950 shows from this data it can be said that the previous content created by the creators over the years had been released during this year </w:t>
      </w:r>
    </w:p>
    <w:p w14:paraId="28381B78" w14:textId="234A9087" w:rsidR="48AAEBED" w:rsidRPr="00EC0217" w:rsidRDefault="48AAEBED" w:rsidP="48AAEBED">
      <w:pPr>
        <w:tabs>
          <w:tab w:val="left" w:pos="720"/>
        </w:tabs>
        <w:ind w:firstLine="720"/>
        <w:rPr>
          <w:rFonts w:ascii="Helvetica" w:eastAsia="Calibri" w:hAnsi="Helvetica" w:cs="Calibri"/>
          <w:color w:val="000000" w:themeColor="text1"/>
        </w:rPr>
      </w:pPr>
    </w:p>
    <w:p w14:paraId="6A72E72B" w14:textId="7A3D7F07" w:rsidR="005B3A6A" w:rsidRPr="00EC0217" w:rsidRDefault="78F9A109" w:rsidP="005B3A6A">
      <w:pPr>
        <w:pStyle w:val="ListParagraph"/>
        <w:numPr>
          <w:ilvl w:val="0"/>
          <w:numId w:val="7"/>
        </w:numPr>
        <w:rPr>
          <w:rFonts w:ascii="Helvetica" w:eastAsia="Helvetica" w:hAnsi="Helvetica" w:cs="Helvetica"/>
          <w:color w:val="000000" w:themeColor="text1"/>
          <w:sz w:val="20"/>
          <w:szCs w:val="20"/>
        </w:rPr>
      </w:pPr>
      <w:r w:rsidRPr="3213C65E">
        <w:rPr>
          <w:rFonts w:ascii="Helvetica" w:eastAsia="Calibri" w:hAnsi="Helvetica" w:cs="Calibri"/>
          <w:color w:val="000000" w:themeColor="text1"/>
        </w:rPr>
        <w:t>However, later in 2021 we can see from the graph that the trend has decreased.</w:t>
      </w:r>
      <w:r w:rsidR="1C556731" w:rsidRPr="3213C65E">
        <w:rPr>
          <w:rFonts w:ascii="Helvetica" w:eastAsia="Calibri" w:hAnsi="Helvetica" w:cs="Calibri"/>
          <w:color w:val="000000" w:themeColor="text1"/>
        </w:rPr>
        <w:t xml:space="preserve"> There were only 592 shows released, suggesting that creators might have had a shortage of content due to COVID.</w:t>
      </w:r>
      <w:r w:rsidR="00313B04" w:rsidRPr="3213C65E">
        <w:rPr>
          <w:rFonts w:ascii="Helvetica" w:eastAsia="Calibri" w:hAnsi="Helvetica" w:cs="Calibri"/>
          <w:color w:val="000000" w:themeColor="text1"/>
        </w:rPr>
        <w:t xml:space="preserve"> </w:t>
      </w:r>
      <w:r w:rsidR="1C556731" w:rsidRPr="3213C65E">
        <w:rPr>
          <w:rFonts w:ascii="Helvetica" w:eastAsia="Calibri" w:hAnsi="Helvetica" w:cs="Calibri"/>
          <w:color w:val="000000" w:themeColor="text1"/>
        </w:rPr>
        <w:t>This shift prompts us to consider the factors influencing content creation and the evolving landscape of streaming services.</w:t>
      </w:r>
    </w:p>
    <w:p w14:paraId="60F55119" w14:textId="166B93A8" w:rsidR="37D9E1AF" w:rsidRPr="00EC0217" w:rsidRDefault="37D9E1AF" w:rsidP="37D9E1AF">
      <w:pPr>
        <w:pBdr>
          <w:bottom w:val="single" w:sz="4" w:space="1" w:color="auto"/>
        </w:pBdr>
        <w:rPr>
          <w:rFonts w:ascii="Helvetica" w:eastAsia="system-ui" w:hAnsi="Helvetica" w:cs="system-ui"/>
          <w:b/>
          <w:color w:val="000000" w:themeColor="text1"/>
          <w:sz w:val="36"/>
          <w:szCs w:val="36"/>
        </w:rPr>
      </w:pPr>
    </w:p>
    <w:p w14:paraId="54567041" w14:textId="14FAD7FD" w:rsidR="005B3A6A" w:rsidRPr="00EC0217" w:rsidRDefault="005B3A6A" w:rsidP="005B3A6A">
      <w:pPr>
        <w:pBdr>
          <w:bottom w:val="single" w:sz="4" w:space="1" w:color="auto"/>
        </w:pBdr>
        <w:rPr>
          <w:rFonts w:ascii="Helvetica" w:eastAsia="system-ui" w:hAnsi="Helvetica" w:cs="system-ui"/>
          <w:b/>
          <w:color w:val="000000" w:themeColor="text1"/>
          <w:sz w:val="36"/>
          <w:szCs w:val="36"/>
        </w:rPr>
      </w:pPr>
      <w:r w:rsidRPr="00EC0217">
        <w:rPr>
          <w:rFonts w:ascii="Helvetica" w:eastAsia="system-ui" w:hAnsi="Helvetica" w:cs="system-ui"/>
          <w:b/>
          <w:color w:val="000000" w:themeColor="text1"/>
          <w:sz w:val="36"/>
          <w:szCs w:val="36"/>
        </w:rPr>
        <w:t>Visualization 4</w:t>
      </w:r>
    </w:p>
    <w:p w14:paraId="03EFD42C" w14:textId="0A69DBC1" w:rsidR="00D652BE" w:rsidRPr="00D652BE" w:rsidRDefault="0015357A" w:rsidP="00D652BE">
      <w:pPr>
        <w:rPr>
          <w:rFonts w:ascii="Helvetica" w:eastAsia="system-ui" w:hAnsi="Helvetica" w:cs="system-ui"/>
          <w:color w:val="000000" w:themeColor="text1"/>
        </w:rPr>
      </w:pPr>
      <w:r w:rsidRPr="00EC0217">
        <w:rPr>
          <w:rFonts w:ascii="Helvetica" w:eastAsia="system-ui" w:hAnsi="Helvetica" w:cs="system-ui"/>
          <w:color w:val="000000" w:themeColor="text1"/>
        </w:rPr>
        <w:t xml:space="preserve">For our fourth </w:t>
      </w:r>
      <w:r w:rsidR="0061385E" w:rsidRPr="00EC0217">
        <w:rPr>
          <w:rFonts w:ascii="Helvetica" w:eastAsia="system-ui" w:hAnsi="Helvetica" w:cs="system-ui"/>
          <w:color w:val="000000" w:themeColor="text1"/>
        </w:rPr>
        <w:t>visualization, we conduct an a</w:t>
      </w:r>
      <w:r w:rsidR="00D652BE" w:rsidRPr="00D652BE">
        <w:rPr>
          <w:rFonts w:ascii="Helvetica" w:eastAsia="system-ui" w:hAnsi="Helvetica" w:cs="system-ui"/>
          <w:color w:val="000000" w:themeColor="text1"/>
        </w:rPr>
        <w:t>nalysis involving the relationship between video duration and audience engagement</w:t>
      </w:r>
      <w:r w:rsidR="0061385E" w:rsidRPr="00EC0217">
        <w:rPr>
          <w:rFonts w:ascii="Helvetica" w:eastAsia="system-ui" w:hAnsi="Helvetica" w:cs="system-ui"/>
          <w:color w:val="000000" w:themeColor="text1"/>
        </w:rPr>
        <w:t>:</w:t>
      </w:r>
    </w:p>
    <w:p w14:paraId="0498BE8D" w14:textId="77777777" w:rsidR="005B3A6A" w:rsidRPr="00EC0217" w:rsidRDefault="005B3A6A" w:rsidP="005B3A6A">
      <w:pPr>
        <w:rPr>
          <w:rFonts w:ascii="Helvetica" w:eastAsia="system-ui" w:hAnsi="Helvetica" w:cs="system-ui"/>
          <w:color w:val="000000" w:themeColor="text1"/>
        </w:rPr>
      </w:pPr>
    </w:p>
    <w:p w14:paraId="117F6C2A" w14:textId="009AA661" w:rsidR="005B3A6A" w:rsidRPr="00CE4192" w:rsidRDefault="7CA047FC" w:rsidP="005B3A6A">
      <w:pPr>
        <w:rPr>
          <w:rFonts w:ascii="Helvetica" w:eastAsia="Times" w:hAnsi="Helvetica" w:cs="Times"/>
          <w:color w:val="000000" w:themeColor="text1"/>
        </w:rPr>
      </w:pPr>
      <w:r w:rsidRPr="00EC0217">
        <w:rPr>
          <w:rFonts w:ascii="Helvetica" w:hAnsi="Helvetica"/>
          <w:noProof/>
          <w:color w:val="000000" w:themeColor="text1"/>
        </w:rPr>
        <w:drawing>
          <wp:inline distT="0" distB="0" distL="0" distR="0" wp14:anchorId="69270D12" wp14:editId="4CE1CAAA">
            <wp:extent cx="6667500" cy="3918109"/>
            <wp:effectExtent l="0" t="0" r="0" b="0"/>
            <wp:docPr id="1346066900" name="Picture 1346066900" descr="A graph of a number of r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667500" cy="3918109"/>
                    </a:xfrm>
                    <a:prstGeom prst="rect">
                      <a:avLst/>
                    </a:prstGeom>
                  </pic:spPr>
                </pic:pic>
              </a:graphicData>
            </a:graphic>
          </wp:inline>
        </w:drawing>
      </w:r>
    </w:p>
    <w:p w14:paraId="1AD8A043" w14:textId="36716EBF" w:rsidR="3FF9F7A9" w:rsidRPr="00EC0217" w:rsidRDefault="3FF9F7A9" w:rsidP="0061385E">
      <w:pPr>
        <w:tabs>
          <w:tab w:val="left" w:pos="720"/>
        </w:tabs>
        <w:spacing w:line="240" w:lineRule="exact"/>
        <w:rPr>
          <w:rFonts w:ascii="Helvetica" w:eastAsia="Calibri" w:hAnsi="Helvetica" w:cs="Calibri"/>
          <w:color w:val="000000" w:themeColor="text1"/>
        </w:rPr>
      </w:pPr>
    </w:p>
    <w:p w14:paraId="7E5AE740" w14:textId="0D1B9B76" w:rsidR="624EFD6C" w:rsidRPr="00EC0217" w:rsidRDefault="002B3E21" w:rsidP="0061385E">
      <w:pPr>
        <w:pStyle w:val="ListParagraph"/>
        <w:numPr>
          <w:ilvl w:val="0"/>
          <w:numId w:val="8"/>
        </w:numPr>
        <w:tabs>
          <w:tab w:val="left" w:pos="0"/>
          <w:tab w:val="left" w:pos="720"/>
        </w:tabs>
        <w:spacing w:line="240" w:lineRule="exact"/>
        <w:rPr>
          <w:rFonts w:ascii="Helvetica" w:eastAsia="Calibri" w:hAnsi="Helvetica" w:cs="Calibri"/>
          <w:color w:val="000000" w:themeColor="text1"/>
        </w:rPr>
      </w:pPr>
      <w:r w:rsidRPr="00EC0217">
        <w:rPr>
          <w:rFonts w:ascii="Helvetica" w:eastAsia="Calibri" w:hAnsi="Helvetica" w:cs="Calibri"/>
          <w:color w:val="000000" w:themeColor="text1"/>
        </w:rPr>
        <w:t>We found</w:t>
      </w:r>
      <w:r w:rsidR="2FE06AB5" w:rsidRPr="00EC0217">
        <w:rPr>
          <w:rFonts w:ascii="Helvetica" w:eastAsia="Calibri" w:hAnsi="Helvetica" w:cs="Calibri"/>
          <w:color w:val="000000" w:themeColor="text1"/>
        </w:rPr>
        <w:t xml:space="preserve"> a compelling correlation between the length of videos and the number of ratings they receive, that will provide valuable insights for content creators and strategists.</w:t>
      </w:r>
    </w:p>
    <w:p w14:paraId="186BE56F" w14:textId="4F09D5A4" w:rsidR="3FF9F7A9" w:rsidRPr="00EC0217" w:rsidRDefault="3FF9F7A9" w:rsidP="3FF9F7A9">
      <w:pPr>
        <w:tabs>
          <w:tab w:val="left" w:pos="720"/>
        </w:tabs>
        <w:spacing w:line="240" w:lineRule="exact"/>
        <w:ind w:firstLine="720"/>
        <w:rPr>
          <w:rFonts w:ascii="Helvetica" w:eastAsia="Calibri" w:hAnsi="Helvetica" w:cs="Calibri"/>
          <w:color w:val="000000" w:themeColor="text1"/>
        </w:rPr>
      </w:pPr>
    </w:p>
    <w:p w14:paraId="5E12343E" w14:textId="0AFAD7A0" w:rsidR="624EFD6C" w:rsidRPr="00EC0217" w:rsidRDefault="2FE06AB5" w:rsidP="0061385E">
      <w:pPr>
        <w:pStyle w:val="ListParagraph"/>
        <w:numPr>
          <w:ilvl w:val="0"/>
          <w:numId w:val="8"/>
        </w:numPr>
        <w:tabs>
          <w:tab w:val="left" w:pos="720"/>
        </w:tabs>
        <w:spacing w:line="240" w:lineRule="exact"/>
        <w:rPr>
          <w:rFonts w:ascii="Helvetica" w:eastAsia="Calibri" w:hAnsi="Helvetica" w:cs="Calibri"/>
          <w:color w:val="000000" w:themeColor="text1"/>
        </w:rPr>
      </w:pPr>
      <w:r w:rsidRPr="3213C65E">
        <w:rPr>
          <w:rFonts w:ascii="Helvetica" w:eastAsia="Calibri" w:hAnsi="Helvetica" w:cs="Calibri"/>
          <w:color w:val="000000" w:themeColor="text1"/>
        </w:rPr>
        <w:t>The visual show</w:t>
      </w:r>
      <w:r w:rsidR="002B3E21" w:rsidRPr="3213C65E">
        <w:rPr>
          <w:rFonts w:ascii="Helvetica" w:eastAsia="Calibri" w:hAnsi="Helvetica" w:cs="Calibri"/>
          <w:color w:val="000000" w:themeColor="text1"/>
        </w:rPr>
        <w:t>ed</w:t>
      </w:r>
      <w:r w:rsidRPr="3213C65E">
        <w:rPr>
          <w:rFonts w:ascii="Helvetica" w:eastAsia="Calibri" w:hAnsi="Helvetica" w:cs="Calibri"/>
          <w:color w:val="000000" w:themeColor="text1"/>
        </w:rPr>
        <w:t xml:space="preserve"> that videos between </w:t>
      </w:r>
      <w:r w:rsidR="6927EA45" w:rsidRPr="3213C65E">
        <w:rPr>
          <w:rFonts w:ascii="Helvetica" w:eastAsia="Calibri" w:hAnsi="Helvetica" w:cs="Calibri"/>
          <w:color w:val="000000" w:themeColor="text1"/>
        </w:rPr>
        <w:t>the</w:t>
      </w:r>
      <w:r w:rsidRPr="3213C65E">
        <w:rPr>
          <w:rFonts w:ascii="Helvetica" w:eastAsia="Calibri" w:hAnsi="Helvetica" w:cs="Calibri"/>
          <w:color w:val="000000" w:themeColor="text1"/>
        </w:rPr>
        <w:t xml:space="preserve"> range 70 – </w:t>
      </w:r>
      <w:r w:rsidR="2F1C0202" w:rsidRPr="3213C65E">
        <w:rPr>
          <w:rFonts w:ascii="Helvetica" w:eastAsia="Calibri" w:hAnsi="Helvetica" w:cs="Calibri"/>
          <w:color w:val="000000" w:themeColor="text1"/>
        </w:rPr>
        <w:t>90 minutes (about 1 and a half hours)</w:t>
      </w:r>
      <w:r w:rsidRPr="3213C65E">
        <w:rPr>
          <w:rFonts w:ascii="Helvetica" w:eastAsia="Calibri" w:hAnsi="Helvetica" w:cs="Calibri"/>
          <w:color w:val="000000" w:themeColor="text1"/>
        </w:rPr>
        <w:t xml:space="preserve"> </w:t>
      </w:r>
      <w:r w:rsidR="7BE8A713" w:rsidRPr="3213C65E">
        <w:rPr>
          <w:rFonts w:ascii="Helvetica" w:eastAsia="Calibri" w:hAnsi="Helvetica" w:cs="Calibri"/>
          <w:color w:val="000000" w:themeColor="text1"/>
        </w:rPr>
        <w:t>have</w:t>
      </w:r>
      <w:r w:rsidRPr="3213C65E">
        <w:rPr>
          <w:rFonts w:ascii="Helvetica" w:eastAsia="Calibri" w:hAnsi="Helvetica" w:cs="Calibri"/>
          <w:color w:val="000000" w:themeColor="text1"/>
        </w:rPr>
        <w:t xml:space="preserve"> </w:t>
      </w:r>
      <w:r w:rsidR="002B3E21" w:rsidRPr="3213C65E">
        <w:rPr>
          <w:rFonts w:ascii="Helvetica" w:eastAsia="Calibri" w:hAnsi="Helvetica" w:cs="Calibri"/>
          <w:color w:val="000000" w:themeColor="text1"/>
        </w:rPr>
        <w:t>the greatest</w:t>
      </w:r>
      <w:r w:rsidRPr="3213C65E">
        <w:rPr>
          <w:rFonts w:ascii="Helvetica" w:eastAsia="Calibri" w:hAnsi="Helvetica" w:cs="Calibri"/>
          <w:color w:val="000000" w:themeColor="text1"/>
        </w:rPr>
        <w:t xml:space="preserve"> number of ratings</w:t>
      </w:r>
      <w:r w:rsidR="1C3001B3" w:rsidRPr="3213C65E">
        <w:rPr>
          <w:rFonts w:ascii="Helvetica" w:eastAsia="Calibri" w:hAnsi="Helvetica" w:cs="Calibri"/>
          <w:color w:val="000000" w:themeColor="text1"/>
        </w:rPr>
        <w:t>.</w:t>
      </w:r>
      <w:r w:rsidR="34CEE50F" w:rsidRPr="3213C65E">
        <w:rPr>
          <w:rFonts w:ascii="Helvetica" w:eastAsia="Calibri" w:hAnsi="Helvetica" w:cs="Calibri"/>
          <w:color w:val="000000" w:themeColor="text1"/>
        </w:rPr>
        <w:t xml:space="preserve"> </w:t>
      </w:r>
      <w:r w:rsidR="5B28DE7B" w:rsidRPr="3213C65E">
        <w:rPr>
          <w:rFonts w:ascii="Helvetica" w:eastAsia="Calibri" w:hAnsi="Helvetica" w:cs="Calibri"/>
          <w:color w:val="000000" w:themeColor="text1"/>
        </w:rPr>
        <w:t>Also,</w:t>
      </w:r>
      <w:r w:rsidRPr="3213C65E">
        <w:rPr>
          <w:rFonts w:ascii="Helvetica" w:eastAsia="Calibri" w:hAnsi="Helvetica" w:cs="Calibri"/>
          <w:color w:val="000000" w:themeColor="text1"/>
        </w:rPr>
        <w:t xml:space="preserve"> </w:t>
      </w:r>
      <w:r w:rsidR="48EB4462" w:rsidRPr="3213C65E">
        <w:rPr>
          <w:rFonts w:ascii="Helvetica" w:eastAsia="Calibri" w:hAnsi="Helvetica" w:cs="Calibri"/>
          <w:color w:val="000000" w:themeColor="text1"/>
        </w:rPr>
        <w:t>videos</w:t>
      </w:r>
      <w:r w:rsidRPr="3213C65E">
        <w:rPr>
          <w:rFonts w:ascii="Helvetica" w:eastAsia="Calibri" w:hAnsi="Helvetica" w:cs="Calibri"/>
          <w:color w:val="000000" w:themeColor="text1"/>
        </w:rPr>
        <w:t xml:space="preserve"> with more than </w:t>
      </w:r>
      <w:r w:rsidR="3AABE1B6" w:rsidRPr="3213C65E">
        <w:rPr>
          <w:rFonts w:ascii="Helvetica" w:eastAsia="Calibri" w:hAnsi="Helvetica" w:cs="Calibri"/>
          <w:color w:val="000000" w:themeColor="text1"/>
        </w:rPr>
        <w:t>100 minutes (about 1 and a half hours)</w:t>
      </w:r>
      <w:r w:rsidRPr="3213C65E">
        <w:rPr>
          <w:rFonts w:ascii="Helvetica" w:eastAsia="Calibri" w:hAnsi="Helvetica" w:cs="Calibri"/>
          <w:color w:val="000000" w:themeColor="text1"/>
        </w:rPr>
        <w:t xml:space="preserve"> </w:t>
      </w:r>
      <w:r w:rsidR="0A0E481A" w:rsidRPr="3213C65E">
        <w:rPr>
          <w:rFonts w:ascii="Helvetica" w:eastAsia="Calibri" w:hAnsi="Helvetica" w:cs="Calibri"/>
          <w:color w:val="000000" w:themeColor="text1"/>
        </w:rPr>
        <w:t>have</w:t>
      </w:r>
      <w:r w:rsidRPr="3213C65E">
        <w:rPr>
          <w:rFonts w:ascii="Helvetica" w:eastAsia="Calibri" w:hAnsi="Helvetica" w:cs="Calibri"/>
          <w:color w:val="000000" w:themeColor="text1"/>
        </w:rPr>
        <w:t xml:space="preserve"> received </w:t>
      </w:r>
      <w:r w:rsidR="5B6BAA4E" w:rsidRPr="3213C65E">
        <w:rPr>
          <w:rFonts w:ascii="Helvetica" w:eastAsia="Calibri" w:hAnsi="Helvetica" w:cs="Calibri"/>
          <w:color w:val="000000" w:themeColor="text1"/>
        </w:rPr>
        <w:t>a</w:t>
      </w:r>
      <w:r w:rsidR="004042FC" w:rsidRPr="3213C65E">
        <w:rPr>
          <w:rFonts w:ascii="Helvetica" w:eastAsia="Calibri" w:hAnsi="Helvetica" w:cs="Calibri"/>
          <w:color w:val="000000" w:themeColor="text1"/>
        </w:rPr>
        <w:t xml:space="preserve"> smaller</w:t>
      </w:r>
      <w:r w:rsidRPr="3213C65E">
        <w:rPr>
          <w:rFonts w:ascii="Helvetica" w:eastAsia="Calibri" w:hAnsi="Helvetica" w:cs="Calibri"/>
          <w:color w:val="000000" w:themeColor="text1"/>
        </w:rPr>
        <w:t xml:space="preserve"> number of ratings compared to the </w:t>
      </w:r>
      <w:r w:rsidR="2ACE10B2" w:rsidRPr="3213C65E">
        <w:rPr>
          <w:rFonts w:ascii="Helvetica" w:eastAsia="Calibri" w:hAnsi="Helvetica" w:cs="Calibri"/>
          <w:color w:val="000000" w:themeColor="text1"/>
        </w:rPr>
        <w:t>ones</w:t>
      </w:r>
      <w:r w:rsidRPr="3213C65E">
        <w:rPr>
          <w:rFonts w:ascii="Helvetica" w:eastAsia="Calibri" w:hAnsi="Helvetica" w:cs="Calibri"/>
          <w:color w:val="000000" w:themeColor="text1"/>
        </w:rPr>
        <w:t xml:space="preserve"> with 70 to 90- minutes range</w:t>
      </w:r>
      <w:r w:rsidR="00EC0217" w:rsidRPr="3213C65E">
        <w:rPr>
          <w:rFonts w:ascii="Helvetica" w:eastAsia="Calibri" w:hAnsi="Helvetica" w:cs="Calibri"/>
          <w:color w:val="000000" w:themeColor="text1"/>
        </w:rPr>
        <w:t>.</w:t>
      </w:r>
    </w:p>
    <w:p w14:paraId="4C10F89B" w14:textId="71268FF2" w:rsidR="3FF9F7A9" w:rsidRPr="00EC0217" w:rsidRDefault="3FF9F7A9" w:rsidP="3FF9F7A9">
      <w:pPr>
        <w:tabs>
          <w:tab w:val="left" w:pos="720"/>
        </w:tabs>
        <w:spacing w:line="240" w:lineRule="exact"/>
        <w:ind w:firstLine="720"/>
        <w:rPr>
          <w:rFonts w:ascii="Helvetica" w:eastAsia="Calibri" w:hAnsi="Helvetica" w:cs="Calibri"/>
          <w:color w:val="000000" w:themeColor="text1"/>
        </w:rPr>
      </w:pPr>
    </w:p>
    <w:p w14:paraId="1167F4E2" w14:textId="48BD22B9" w:rsidR="624EFD6C" w:rsidRPr="00EC0217" w:rsidRDefault="7C56F955" w:rsidP="0061385E">
      <w:pPr>
        <w:pStyle w:val="ListParagraph"/>
        <w:numPr>
          <w:ilvl w:val="0"/>
          <w:numId w:val="8"/>
        </w:numPr>
        <w:tabs>
          <w:tab w:val="left" w:pos="720"/>
        </w:tabs>
        <w:spacing w:line="240" w:lineRule="exact"/>
        <w:rPr>
          <w:rFonts w:ascii="Helvetica" w:eastAsia="Calibri" w:hAnsi="Helvetica" w:cs="Calibri"/>
          <w:color w:val="000000" w:themeColor="text1"/>
        </w:rPr>
      </w:pPr>
      <w:r w:rsidRPr="3213C65E">
        <w:rPr>
          <w:rFonts w:ascii="Helvetica" w:eastAsia="Calibri" w:hAnsi="Helvetica" w:cs="Calibri"/>
          <w:color w:val="000000" w:themeColor="text1"/>
        </w:rPr>
        <w:t>A</w:t>
      </w:r>
      <w:r w:rsidR="2FE06AB5" w:rsidRPr="3213C65E">
        <w:rPr>
          <w:rFonts w:ascii="Helvetica" w:eastAsia="Calibri" w:hAnsi="Helvetica" w:cs="Calibri"/>
          <w:color w:val="000000" w:themeColor="text1"/>
        </w:rPr>
        <w:t xml:space="preserve">lso, the videos lasting less than 70 minutes </w:t>
      </w:r>
      <w:r w:rsidR="002B3E21" w:rsidRPr="3213C65E">
        <w:rPr>
          <w:rFonts w:ascii="Helvetica" w:eastAsia="Calibri" w:hAnsi="Helvetica" w:cs="Calibri"/>
          <w:color w:val="000000" w:themeColor="text1"/>
        </w:rPr>
        <w:t>have</w:t>
      </w:r>
      <w:r w:rsidR="2FE06AB5" w:rsidRPr="3213C65E">
        <w:rPr>
          <w:rFonts w:ascii="Helvetica" w:eastAsia="Calibri" w:hAnsi="Helvetica" w:cs="Calibri"/>
          <w:color w:val="000000" w:themeColor="text1"/>
        </w:rPr>
        <w:t xml:space="preserve"> </w:t>
      </w:r>
      <w:r w:rsidR="771245ED" w:rsidRPr="3213C65E">
        <w:rPr>
          <w:rFonts w:ascii="Helvetica" w:eastAsia="Calibri" w:hAnsi="Helvetica" w:cs="Calibri"/>
          <w:color w:val="000000" w:themeColor="text1"/>
        </w:rPr>
        <w:t>received</w:t>
      </w:r>
      <w:r w:rsidR="2FE06AB5" w:rsidRPr="3213C65E">
        <w:rPr>
          <w:rFonts w:ascii="Helvetica" w:eastAsia="Calibri" w:hAnsi="Helvetica" w:cs="Calibri"/>
          <w:color w:val="000000" w:themeColor="text1"/>
        </w:rPr>
        <w:t xml:space="preserve"> lower number of ratings. From this observation we can say that viewers are more likely to give feedback when they invest moderate time in watching a video. Shorter video formats or too </w:t>
      </w:r>
      <w:r w:rsidR="347AED78" w:rsidRPr="3213C65E">
        <w:rPr>
          <w:rFonts w:ascii="Helvetica" w:eastAsia="Calibri" w:hAnsi="Helvetica" w:cs="Calibri"/>
          <w:color w:val="000000" w:themeColor="text1"/>
        </w:rPr>
        <w:t>long</w:t>
      </w:r>
      <w:r w:rsidR="2FE06AB5" w:rsidRPr="3213C65E">
        <w:rPr>
          <w:rFonts w:ascii="Helvetica" w:eastAsia="Calibri" w:hAnsi="Helvetica" w:cs="Calibri"/>
          <w:color w:val="000000" w:themeColor="text1"/>
        </w:rPr>
        <w:t xml:space="preserve"> videos may not always prompt viewers to provide ratings consistently.</w:t>
      </w:r>
    </w:p>
    <w:p w14:paraId="2A051877" w14:textId="7A065E6A" w:rsidR="3FF9F7A9" w:rsidRPr="00EC0217" w:rsidRDefault="3FF9F7A9" w:rsidP="3FF9F7A9">
      <w:pPr>
        <w:tabs>
          <w:tab w:val="left" w:pos="720"/>
        </w:tabs>
        <w:spacing w:line="240" w:lineRule="exact"/>
        <w:ind w:firstLine="720"/>
        <w:rPr>
          <w:rFonts w:ascii="Helvetica" w:eastAsia="Calibri" w:hAnsi="Helvetica" w:cs="Calibri"/>
          <w:color w:val="000000" w:themeColor="text1"/>
        </w:rPr>
      </w:pPr>
    </w:p>
    <w:p w14:paraId="5D9AA243" w14:textId="1C61DEA8" w:rsidR="624EFD6C" w:rsidRPr="00EC0217" w:rsidRDefault="2FE06AB5" w:rsidP="3213C65E">
      <w:pPr>
        <w:pStyle w:val="ListParagraph"/>
        <w:numPr>
          <w:ilvl w:val="0"/>
          <w:numId w:val="8"/>
        </w:numPr>
        <w:tabs>
          <w:tab w:val="left" w:pos="720"/>
        </w:tabs>
        <w:spacing w:line="240" w:lineRule="exact"/>
        <w:rPr>
          <w:rFonts w:ascii="Helvetica" w:eastAsia="Calibri" w:hAnsi="Helvetica" w:cs="Calibri"/>
          <w:color w:val="000000" w:themeColor="text1"/>
        </w:rPr>
      </w:pPr>
      <w:r w:rsidRPr="3213C65E">
        <w:rPr>
          <w:rFonts w:ascii="Helvetica" w:eastAsia="Calibri" w:hAnsi="Helvetica" w:cs="Calibri"/>
          <w:color w:val="000000" w:themeColor="text1"/>
        </w:rPr>
        <w:t xml:space="preserve">Understanding this correlation is not just about numbers; </w:t>
      </w:r>
      <w:r w:rsidR="77D943E2" w:rsidRPr="3213C65E">
        <w:rPr>
          <w:rFonts w:ascii="Helvetica" w:eastAsia="Calibri" w:hAnsi="Helvetica" w:cs="Calibri"/>
          <w:color w:val="000000" w:themeColor="text1"/>
        </w:rPr>
        <w:t>it is</w:t>
      </w:r>
      <w:r w:rsidRPr="3213C65E">
        <w:rPr>
          <w:rFonts w:ascii="Helvetica" w:eastAsia="Calibri" w:hAnsi="Helvetica" w:cs="Calibri"/>
          <w:color w:val="000000" w:themeColor="text1"/>
        </w:rPr>
        <w:t xml:space="preserve"> about strategic content planning</w:t>
      </w:r>
      <w:r w:rsidR="002B3E21" w:rsidRPr="3213C65E">
        <w:rPr>
          <w:rFonts w:ascii="Helvetica" w:eastAsia="Calibri" w:hAnsi="Helvetica" w:cs="Calibri"/>
          <w:color w:val="000000" w:themeColor="text1"/>
        </w:rPr>
        <w:t xml:space="preserve">. </w:t>
      </w:r>
      <w:r w:rsidRPr="3213C65E">
        <w:rPr>
          <w:rFonts w:ascii="Helvetica" w:eastAsia="Calibri" w:hAnsi="Helvetica" w:cs="Calibri"/>
          <w:color w:val="000000" w:themeColor="text1"/>
        </w:rPr>
        <w:t>This analysis might serve as a valuable tool for content creators. It empowers them to make informed decisions about video duration, optimizing the potential for audience engagement and</w:t>
      </w:r>
      <w:r w:rsidR="57197B4A" w:rsidRPr="3213C65E">
        <w:rPr>
          <w:rFonts w:ascii="Helvetica" w:eastAsia="Calibri" w:hAnsi="Helvetica" w:cs="Calibri"/>
          <w:color w:val="000000" w:themeColor="text1"/>
        </w:rPr>
        <w:t xml:space="preserve"> the</w:t>
      </w:r>
      <w:r w:rsidRPr="3213C65E">
        <w:rPr>
          <w:rFonts w:ascii="Helvetica" w:eastAsia="Calibri" w:hAnsi="Helvetica" w:cs="Calibri"/>
          <w:color w:val="000000" w:themeColor="text1"/>
        </w:rPr>
        <w:t xml:space="preserve"> success of their content.</w:t>
      </w:r>
    </w:p>
    <w:p w14:paraId="031C6DCA" w14:textId="6816CC52" w:rsidR="005B3A6A" w:rsidRPr="00EC0217" w:rsidRDefault="005B3A6A" w:rsidP="005B3A6A">
      <w:pPr>
        <w:rPr>
          <w:rFonts w:ascii="Helvetica" w:eastAsia="system-ui" w:hAnsi="Helvetica" w:cs="system-ui"/>
          <w:b/>
          <w:color w:val="000000" w:themeColor="text1"/>
          <w:sz w:val="36"/>
          <w:szCs w:val="36"/>
        </w:rPr>
      </w:pPr>
    </w:p>
    <w:p w14:paraId="74CEEB63" w14:textId="43008B41" w:rsidR="008A65A8" w:rsidRPr="00EC0217" w:rsidRDefault="005B3A6A" w:rsidP="002B3E21">
      <w:pPr>
        <w:pBdr>
          <w:bottom w:val="single" w:sz="4" w:space="1" w:color="auto"/>
        </w:pBdr>
        <w:rPr>
          <w:rFonts w:ascii="Helvetica" w:eastAsia="system-ui" w:hAnsi="Helvetica" w:cs="system-ui"/>
          <w:b/>
          <w:color w:val="000000" w:themeColor="text1"/>
          <w:sz w:val="36"/>
          <w:szCs w:val="36"/>
        </w:rPr>
      </w:pPr>
      <w:r w:rsidRPr="00EC0217">
        <w:rPr>
          <w:rFonts w:ascii="Helvetica" w:eastAsia="system-ui" w:hAnsi="Helvetica" w:cs="system-ui"/>
          <w:b/>
          <w:color w:val="000000" w:themeColor="text1"/>
          <w:sz w:val="36"/>
          <w:szCs w:val="36"/>
        </w:rPr>
        <w:t>Visualization 5</w:t>
      </w:r>
      <w:r w:rsidR="008A65A8" w:rsidRPr="00EC0217">
        <w:rPr>
          <w:rFonts w:ascii="Helvetica" w:hAnsi="Helvetica"/>
          <w:color w:val="000000" w:themeColor="text1"/>
        </w:rPr>
        <w:tab/>
      </w:r>
    </w:p>
    <w:p w14:paraId="099AB3F4" w14:textId="77777777" w:rsidR="008A65A8" w:rsidRPr="00EC0217" w:rsidRDefault="008A65A8" w:rsidP="008A65A8">
      <w:pPr>
        <w:rPr>
          <w:rFonts w:ascii="Helvetica" w:eastAsia="system-ui" w:hAnsi="Helvetica" w:cs="system-ui"/>
          <w:color w:val="000000" w:themeColor="text1"/>
          <w:sz w:val="36"/>
          <w:szCs w:val="36"/>
        </w:rPr>
      </w:pPr>
    </w:p>
    <w:p w14:paraId="1A3C491B" w14:textId="39BCDA52" w:rsidR="008A65A8" w:rsidRPr="00EC0217" w:rsidRDefault="2C79A0EE" w:rsidP="008A65A8">
      <w:pPr>
        <w:rPr>
          <w:rFonts w:ascii="Helvetica" w:hAnsi="Helvetica"/>
          <w:color w:val="000000" w:themeColor="text1"/>
        </w:rPr>
      </w:pPr>
      <w:r w:rsidRPr="00EC0217">
        <w:rPr>
          <w:rFonts w:ascii="Helvetica" w:hAnsi="Helvetica"/>
          <w:noProof/>
          <w:color w:val="000000" w:themeColor="text1"/>
        </w:rPr>
        <w:drawing>
          <wp:inline distT="0" distB="0" distL="0" distR="0" wp14:anchorId="5E489A9E" wp14:editId="5A2E217F">
            <wp:extent cx="5943600" cy="2644921"/>
            <wp:effectExtent l="0" t="0" r="0" b="0"/>
            <wp:docPr id="245740858" name="Picture 24574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4921"/>
                    </a:xfrm>
                    <a:prstGeom prst="rect">
                      <a:avLst/>
                    </a:prstGeom>
                  </pic:spPr>
                </pic:pic>
              </a:graphicData>
            </a:graphic>
          </wp:inline>
        </w:drawing>
      </w:r>
    </w:p>
    <w:p w14:paraId="3DD91F05" w14:textId="0D62B71A" w:rsidR="00CF3853" w:rsidRPr="00EC0217" w:rsidRDefault="74F0682B" w:rsidP="7E3E6274">
      <w:pPr>
        <w:rPr>
          <w:rFonts w:ascii="Helvetica" w:hAnsi="Helvetica"/>
          <w:color w:val="000000" w:themeColor="text1"/>
        </w:rPr>
      </w:pPr>
      <w:r w:rsidRPr="00EC0217">
        <w:rPr>
          <w:rFonts w:ascii="Helvetica" w:hAnsi="Helvetica"/>
          <w:b/>
          <w:color w:val="000000" w:themeColor="text1"/>
          <w:u w:val="single"/>
        </w:rPr>
        <w:t>User Engagement and Content Ratings</w:t>
      </w:r>
      <w:r w:rsidRPr="00EC0217">
        <w:rPr>
          <w:rFonts w:ascii="Helvetica" w:hAnsi="Helvetica"/>
          <w:color w:val="000000" w:themeColor="text1"/>
        </w:rPr>
        <w:t>:</w:t>
      </w:r>
    </w:p>
    <w:p w14:paraId="685363EB" w14:textId="505E64D2" w:rsidR="008A65A8" w:rsidRPr="00EC0217" w:rsidRDefault="74F0682B" w:rsidP="008A65A8">
      <w:pPr>
        <w:rPr>
          <w:rFonts w:ascii="Helvetica" w:hAnsi="Helvetica"/>
          <w:color w:val="000000" w:themeColor="text1"/>
        </w:rPr>
      </w:pPr>
      <w:r w:rsidRPr="00EC0217">
        <w:rPr>
          <w:rFonts w:ascii="Helvetica" w:hAnsi="Helvetica"/>
          <w:color w:val="000000" w:themeColor="text1"/>
        </w:rPr>
        <w:t xml:space="preserve">Understanding how content ratings affect us goes beyond just looking at numbers. It reflects the dynamic interaction between viewers and the content they choose. As we explore the graph, each bar not only signifies the numerical </w:t>
      </w:r>
      <w:r w:rsidR="000A2FEF">
        <w:rPr>
          <w:rFonts w:ascii="Helvetica" w:hAnsi="Helvetica"/>
          <w:color w:val="000000" w:themeColor="text1"/>
        </w:rPr>
        <w:t>frequency</w:t>
      </w:r>
      <w:r w:rsidRPr="00EC0217">
        <w:rPr>
          <w:rFonts w:ascii="Helvetica" w:hAnsi="Helvetica"/>
          <w:color w:val="000000" w:themeColor="text1"/>
        </w:rPr>
        <w:t xml:space="preserve"> of specific ratings but also speaks volumes about user engagement and content popularity.</w:t>
      </w:r>
    </w:p>
    <w:p w14:paraId="73A49EF3" w14:textId="74F30480" w:rsidR="562BF850" w:rsidRPr="00EC0217" w:rsidRDefault="562BF850" w:rsidP="562BF850">
      <w:pPr>
        <w:rPr>
          <w:rFonts w:ascii="Helvetica" w:hAnsi="Helvetica"/>
          <w:color w:val="000000" w:themeColor="text1"/>
        </w:rPr>
      </w:pPr>
    </w:p>
    <w:p w14:paraId="71CF77B1" w14:textId="792D6AE1" w:rsidR="00CF3853" w:rsidRPr="00EC0217" w:rsidRDefault="03A698EF" w:rsidP="7E3E6274">
      <w:pPr>
        <w:rPr>
          <w:rFonts w:ascii="Helvetica" w:eastAsiaTheme="minorEastAsia" w:hAnsi="Helvetica"/>
          <w:color w:val="000000" w:themeColor="text1"/>
          <w:u w:val="single"/>
        </w:rPr>
      </w:pPr>
      <w:r w:rsidRPr="00EC0217">
        <w:rPr>
          <w:rFonts w:ascii="Helvetica" w:eastAsiaTheme="minorEastAsia" w:hAnsi="Helvetica"/>
          <w:b/>
          <w:color w:val="000000" w:themeColor="text1"/>
          <w:u w:val="single"/>
        </w:rPr>
        <w:t>Viewer Preferences</w:t>
      </w:r>
      <w:r w:rsidRPr="00EC0217">
        <w:rPr>
          <w:rFonts w:ascii="Helvetica" w:eastAsiaTheme="minorEastAsia" w:hAnsi="Helvetica"/>
          <w:color w:val="000000" w:themeColor="text1"/>
          <w:u w:val="single"/>
        </w:rPr>
        <w:t>:</w:t>
      </w:r>
    </w:p>
    <w:p w14:paraId="2E72E298" w14:textId="456555BF" w:rsidR="008A65A8" w:rsidRPr="00EC0217" w:rsidRDefault="03A698EF" w:rsidP="008A65A8">
      <w:pPr>
        <w:rPr>
          <w:rFonts w:ascii="Helvetica" w:eastAsiaTheme="minorEastAsia" w:hAnsi="Helvetica"/>
          <w:color w:val="000000" w:themeColor="text1"/>
        </w:rPr>
      </w:pPr>
      <w:r w:rsidRPr="00EC0217">
        <w:rPr>
          <w:rFonts w:ascii="Helvetica" w:eastAsiaTheme="minorEastAsia" w:hAnsi="Helvetica"/>
          <w:color w:val="000000" w:themeColor="text1"/>
        </w:rPr>
        <w:t xml:space="preserve">The fact that some ratings are more popular in certain years gives us interesting clues about what viewers like. For instance, a </w:t>
      </w:r>
      <w:r w:rsidR="284AC057" w:rsidRPr="00EC0217">
        <w:rPr>
          <w:rFonts w:ascii="Helvetica" w:eastAsiaTheme="minorEastAsia" w:hAnsi="Helvetica"/>
          <w:color w:val="000000" w:themeColor="text1"/>
        </w:rPr>
        <w:t xml:space="preserve">rise </w:t>
      </w:r>
      <w:r w:rsidR="62128A80" w:rsidRPr="00EC0217">
        <w:rPr>
          <w:rFonts w:ascii="Helvetica" w:eastAsiaTheme="minorEastAsia" w:hAnsi="Helvetica"/>
          <w:color w:val="000000" w:themeColor="text1"/>
        </w:rPr>
        <w:t>in</w:t>
      </w:r>
      <w:r w:rsidRPr="00EC0217">
        <w:rPr>
          <w:rFonts w:ascii="Helvetica" w:eastAsiaTheme="minorEastAsia" w:hAnsi="Helvetica"/>
          <w:color w:val="000000" w:themeColor="text1"/>
        </w:rPr>
        <w:t xml:space="preserve"> TV-MA content might indicate a preference for mature and thought-provoking narratives.</w:t>
      </w:r>
    </w:p>
    <w:p w14:paraId="522A0E75" w14:textId="397AB488" w:rsidR="18284560" w:rsidRPr="00EC0217" w:rsidRDefault="18284560" w:rsidP="18284560">
      <w:pPr>
        <w:rPr>
          <w:rFonts w:ascii="Helvetica" w:eastAsiaTheme="minorEastAsia" w:hAnsi="Helvetica"/>
          <w:color w:val="000000" w:themeColor="text1"/>
        </w:rPr>
      </w:pPr>
    </w:p>
    <w:p w14:paraId="3EB53508" w14:textId="77777777" w:rsidR="006D09BC" w:rsidRPr="00EC0217" w:rsidRDefault="006D09BC" w:rsidP="7E3E6274">
      <w:pPr>
        <w:rPr>
          <w:rFonts w:ascii="Helvetica" w:eastAsiaTheme="minorEastAsia" w:hAnsi="Helvetica"/>
          <w:b/>
          <w:color w:val="000000" w:themeColor="text1"/>
        </w:rPr>
      </w:pPr>
    </w:p>
    <w:p w14:paraId="480FF573" w14:textId="77777777" w:rsidR="006D09BC" w:rsidRPr="00EC0217" w:rsidRDefault="006D09BC" w:rsidP="7E3E6274">
      <w:pPr>
        <w:rPr>
          <w:rFonts w:ascii="Helvetica" w:eastAsiaTheme="minorEastAsia" w:hAnsi="Helvetica"/>
          <w:b/>
          <w:color w:val="000000" w:themeColor="text1"/>
          <w:u w:val="single"/>
        </w:rPr>
      </w:pPr>
    </w:p>
    <w:p w14:paraId="1547A9AD" w14:textId="77777777" w:rsidR="006D09BC" w:rsidRPr="00EC0217" w:rsidRDefault="006D09BC" w:rsidP="7E3E6274">
      <w:pPr>
        <w:rPr>
          <w:rFonts w:ascii="Helvetica" w:eastAsiaTheme="minorEastAsia" w:hAnsi="Helvetica"/>
          <w:b/>
          <w:color w:val="000000" w:themeColor="text1"/>
          <w:u w:val="single"/>
        </w:rPr>
      </w:pPr>
    </w:p>
    <w:p w14:paraId="73D11550" w14:textId="274821DC" w:rsidR="03A698EF" w:rsidRPr="00EC0217" w:rsidRDefault="03A698EF" w:rsidP="7E3E6274">
      <w:pPr>
        <w:rPr>
          <w:rFonts w:ascii="Helvetica" w:eastAsiaTheme="minorEastAsia" w:hAnsi="Helvetica"/>
          <w:color w:val="000000" w:themeColor="text1"/>
          <w:u w:val="single"/>
        </w:rPr>
      </w:pPr>
      <w:r w:rsidRPr="00EC0217">
        <w:rPr>
          <w:rFonts w:ascii="Helvetica" w:eastAsiaTheme="minorEastAsia" w:hAnsi="Helvetica"/>
          <w:b/>
          <w:color w:val="000000" w:themeColor="text1"/>
          <w:u w:val="single"/>
        </w:rPr>
        <w:t>Evolution Over Time</w:t>
      </w:r>
      <w:r w:rsidRPr="00EC0217">
        <w:rPr>
          <w:rFonts w:ascii="Helvetica" w:eastAsiaTheme="minorEastAsia" w:hAnsi="Helvetica"/>
          <w:color w:val="000000" w:themeColor="text1"/>
          <w:u w:val="single"/>
        </w:rPr>
        <w:t>:</w:t>
      </w:r>
    </w:p>
    <w:p w14:paraId="20F4A070" w14:textId="0603C12F" w:rsidR="03A698EF" w:rsidRPr="00EC0217" w:rsidRDefault="03A698EF" w:rsidP="7E3E6274">
      <w:pPr>
        <w:rPr>
          <w:rFonts w:ascii="Helvetica" w:eastAsiaTheme="minorEastAsia" w:hAnsi="Helvetica"/>
          <w:color w:val="000000" w:themeColor="text1"/>
        </w:rPr>
      </w:pPr>
      <w:r w:rsidRPr="00EC0217">
        <w:rPr>
          <w:rFonts w:ascii="Helvetica" w:eastAsiaTheme="minorEastAsia" w:hAnsi="Helvetica"/>
          <w:color w:val="000000" w:themeColor="text1"/>
        </w:rPr>
        <w:t>The fluctuation in the highest-rated content each year tells a story of the evolving landscape of viewer choices. This evolution could be influenced by cultural trends, or the emergence of new genres.</w:t>
      </w:r>
    </w:p>
    <w:p w14:paraId="5AD38DE2" w14:textId="253FAAC0" w:rsidR="008A65A8" w:rsidRPr="00EC0217" w:rsidRDefault="008A65A8" w:rsidP="0410F8DC">
      <w:pPr>
        <w:rPr>
          <w:rFonts w:ascii="Helvetica" w:eastAsiaTheme="minorEastAsia" w:hAnsi="Helvetica"/>
          <w:color w:val="000000" w:themeColor="text1"/>
        </w:rPr>
      </w:pPr>
    </w:p>
    <w:p w14:paraId="042EE4F0" w14:textId="7DFD8134" w:rsidR="03A698EF" w:rsidRPr="00EC0217" w:rsidRDefault="03A698EF" w:rsidP="562BF850">
      <w:pPr>
        <w:rPr>
          <w:rFonts w:ascii="Helvetica" w:eastAsiaTheme="minorEastAsia" w:hAnsi="Helvetica"/>
          <w:b/>
          <w:color w:val="000000" w:themeColor="text1"/>
          <w:u w:val="single"/>
        </w:rPr>
      </w:pPr>
      <w:r w:rsidRPr="00EC0217">
        <w:rPr>
          <w:rFonts w:ascii="Helvetica" w:eastAsiaTheme="minorEastAsia" w:hAnsi="Helvetica"/>
          <w:b/>
          <w:color w:val="000000" w:themeColor="text1"/>
          <w:u w:val="single"/>
        </w:rPr>
        <w:t>Content Diversity</w:t>
      </w:r>
      <w:r w:rsidRPr="00EC0217">
        <w:rPr>
          <w:rFonts w:ascii="Helvetica" w:eastAsiaTheme="minorEastAsia" w:hAnsi="Helvetica"/>
          <w:color w:val="000000" w:themeColor="text1"/>
          <w:u w:val="single"/>
        </w:rPr>
        <w:t>:</w:t>
      </w:r>
    </w:p>
    <w:p w14:paraId="5C8B4E9D" w14:textId="31DD5387" w:rsidR="62128A80" w:rsidRPr="00EC0217" w:rsidRDefault="62128A80" w:rsidP="12D23B72">
      <w:pPr>
        <w:rPr>
          <w:rFonts w:ascii="Helvetica" w:eastAsiaTheme="minorEastAsia" w:hAnsi="Helvetica"/>
          <w:color w:val="000000" w:themeColor="text1"/>
        </w:rPr>
      </w:pPr>
      <w:r w:rsidRPr="00EC0217">
        <w:rPr>
          <w:rFonts w:ascii="Helvetica" w:eastAsiaTheme="minorEastAsia" w:hAnsi="Helvetica"/>
          <w:color w:val="000000" w:themeColor="text1"/>
        </w:rPr>
        <w:t xml:space="preserve">Observing the diversity of ratings represented in the graph highlights the richness of content available. From family-friendly G-rated shows to mature TV-MA content, </w:t>
      </w:r>
      <w:r w:rsidR="6B6FF03D" w:rsidRPr="00EC0217">
        <w:rPr>
          <w:rFonts w:ascii="Helvetica" w:eastAsiaTheme="minorEastAsia" w:hAnsi="Helvetica"/>
          <w:color w:val="000000" w:themeColor="text1"/>
        </w:rPr>
        <w:t>the range of shows and movies is for everyone and has different things that people like.</w:t>
      </w:r>
    </w:p>
    <w:p w14:paraId="6FB21629" w14:textId="72F2F6F3" w:rsidR="008A65A8" w:rsidRPr="00EC0217" w:rsidRDefault="008A65A8" w:rsidP="008A65A8">
      <w:pPr>
        <w:rPr>
          <w:rFonts w:ascii="Helvetica" w:eastAsia="system-ui" w:hAnsi="Helvetica" w:cs="system-ui"/>
          <w:color w:val="000000" w:themeColor="text1"/>
          <w:sz w:val="36"/>
          <w:szCs w:val="36"/>
        </w:rPr>
      </w:pPr>
    </w:p>
    <w:p w14:paraId="3FFFAECF" w14:textId="378021C6" w:rsidR="008A65A8" w:rsidRPr="00EC0217" w:rsidRDefault="009341BB" w:rsidP="006D09BC">
      <w:pPr>
        <w:pBdr>
          <w:bottom w:val="single" w:sz="4" w:space="1" w:color="auto"/>
        </w:pBdr>
        <w:rPr>
          <w:rFonts w:ascii="Helvetica" w:eastAsia="system-ui" w:hAnsi="Helvetica" w:cs="system-ui"/>
          <w:color w:val="000000" w:themeColor="text1"/>
          <w:sz w:val="36"/>
          <w:szCs w:val="36"/>
        </w:rPr>
      </w:pPr>
      <w:r w:rsidRPr="00EC0217">
        <w:rPr>
          <w:rFonts w:ascii="Helvetica" w:eastAsia="system-ui" w:hAnsi="Helvetica" w:cs="system-ui"/>
          <w:b/>
          <w:color w:val="000000" w:themeColor="text1"/>
          <w:sz w:val="36"/>
          <w:szCs w:val="36"/>
        </w:rPr>
        <w:t>Dashboard</w:t>
      </w:r>
    </w:p>
    <w:p w14:paraId="1B63AF8A" w14:textId="30C7214A" w:rsidR="00670F9A" w:rsidRPr="00EC0217" w:rsidRDefault="00670F9A" w:rsidP="008A65A8">
      <w:pPr>
        <w:rPr>
          <w:rFonts w:ascii="Helvetica" w:eastAsia="system-ui" w:hAnsi="Helvetica" w:cs="system-ui"/>
          <w:color w:val="000000" w:themeColor="text1"/>
          <w:sz w:val="36"/>
          <w:szCs w:val="36"/>
        </w:rPr>
      </w:pPr>
    </w:p>
    <w:p w14:paraId="3ADC4E2C" w14:textId="30FA833F" w:rsidR="00670F9A" w:rsidRPr="00EC0217" w:rsidRDefault="1D3E1E0A" w:rsidP="008A65A8">
      <w:pPr>
        <w:rPr>
          <w:rFonts w:ascii="Helvetica" w:hAnsi="Helvetica"/>
          <w:color w:val="000000" w:themeColor="text1"/>
        </w:rPr>
      </w:pPr>
      <w:r w:rsidRPr="00EC0217">
        <w:rPr>
          <w:rFonts w:ascii="Helvetica" w:hAnsi="Helvetica"/>
          <w:noProof/>
          <w:color w:val="000000" w:themeColor="text1"/>
        </w:rPr>
        <w:drawing>
          <wp:inline distT="0" distB="0" distL="0" distR="0" wp14:anchorId="313B85B9" wp14:editId="4AE54FAB">
            <wp:extent cx="6010274" cy="2611879"/>
            <wp:effectExtent l="0" t="0" r="0" b="0"/>
            <wp:docPr id="465494542" name="Picture 46549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4945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0274" cy="2611879"/>
                    </a:xfrm>
                    <a:prstGeom prst="rect">
                      <a:avLst/>
                    </a:prstGeom>
                  </pic:spPr>
                </pic:pic>
              </a:graphicData>
            </a:graphic>
          </wp:inline>
        </w:drawing>
      </w:r>
    </w:p>
    <w:p w14:paraId="7DC6948A" w14:textId="77777777" w:rsidR="0008168D" w:rsidRPr="00EC0217" w:rsidRDefault="0008168D">
      <w:pPr>
        <w:rPr>
          <w:rFonts w:ascii="Helvetica" w:hAnsi="Helvetica"/>
          <w:color w:val="000000" w:themeColor="text1"/>
        </w:rPr>
      </w:pPr>
    </w:p>
    <w:p w14:paraId="6DAEB573" w14:textId="248C7E0E" w:rsidR="37A084C4" w:rsidRPr="00EC0217" w:rsidRDefault="37A084C4">
      <w:pPr>
        <w:rPr>
          <w:rFonts w:ascii="Helvetica" w:hAnsi="Helvetica"/>
          <w:color w:val="000000" w:themeColor="text1"/>
        </w:rPr>
      </w:pPr>
      <w:r w:rsidRPr="3213C65E">
        <w:rPr>
          <w:rFonts w:ascii="Helvetica" w:hAnsi="Helvetica"/>
          <w:color w:val="000000" w:themeColor="text1"/>
        </w:rPr>
        <w:t xml:space="preserve">We can discover the world of Netflix through this dashboard. </w:t>
      </w:r>
      <w:r w:rsidR="006D09BC" w:rsidRPr="3213C65E">
        <w:rPr>
          <w:rFonts w:ascii="Helvetica" w:hAnsi="Helvetica"/>
          <w:color w:val="000000" w:themeColor="text1"/>
        </w:rPr>
        <w:t>B</w:t>
      </w:r>
      <w:r w:rsidRPr="3213C65E">
        <w:rPr>
          <w:rFonts w:ascii="Helvetica" w:hAnsi="Helvetica"/>
          <w:color w:val="000000" w:themeColor="text1"/>
        </w:rPr>
        <w:t>y using the map to see where movies and shows are loved globally. The bar chart reveals the top 15 genres</w:t>
      </w:r>
      <w:r w:rsidR="002255B8" w:rsidRPr="3213C65E">
        <w:rPr>
          <w:rFonts w:ascii="Helvetica" w:hAnsi="Helvetica"/>
          <w:color w:val="000000" w:themeColor="text1"/>
        </w:rPr>
        <w:t xml:space="preserve"> which</w:t>
      </w:r>
      <w:r w:rsidRPr="3213C65E">
        <w:rPr>
          <w:rFonts w:ascii="Helvetica" w:hAnsi="Helvetica"/>
          <w:color w:val="000000" w:themeColor="text1"/>
        </w:rPr>
        <w:t xml:space="preserve"> </w:t>
      </w:r>
      <w:r w:rsidR="5D16B09F" w:rsidRPr="3213C65E">
        <w:rPr>
          <w:rFonts w:ascii="Helvetica" w:hAnsi="Helvetica"/>
          <w:color w:val="000000" w:themeColor="text1"/>
        </w:rPr>
        <w:t>offer</w:t>
      </w:r>
      <w:r w:rsidRPr="3213C65E">
        <w:rPr>
          <w:rFonts w:ascii="Helvetica" w:hAnsi="Helvetica"/>
          <w:color w:val="000000" w:themeColor="text1"/>
        </w:rPr>
        <w:t xml:space="preserve"> insights into what viewers enjoy. Track Netflix's growth with the dynamic line chart displaying the number of shows added over the years. We can explore the relationship between show duration and ratings through a line chart. Lastly, grasp content quality evolution with the Average Ratings Over Timeline chart, unveiling trends in audience reception. Each visual insight provides a unique window into Netflix, helping users make informed choices and understand the platform's changing content strategy.</w:t>
      </w:r>
    </w:p>
    <w:p w14:paraId="0026A56F" w14:textId="550A0CB5" w:rsidR="00670F9A" w:rsidRPr="00EC0217" w:rsidRDefault="00670F9A" w:rsidP="008A65A8">
      <w:pPr>
        <w:rPr>
          <w:rFonts w:ascii="Helvetica" w:hAnsi="Helvetica"/>
          <w:color w:val="000000" w:themeColor="text1"/>
        </w:rPr>
      </w:pPr>
    </w:p>
    <w:p w14:paraId="11660EF8" w14:textId="77777777" w:rsidR="00670F9A" w:rsidRPr="00EC0217" w:rsidRDefault="00670F9A" w:rsidP="008A65A8">
      <w:pPr>
        <w:rPr>
          <w:rFonts w:ascii="Helvetica" w:eastAsia="system-ui" w:hAnsi="Helvetica" w:cs="system-ui"/>
          <w:color w:val="000000" w:themeColor="text1"/>
          <w:sz w:val="36"/>
          <w:szCs w:val="36"/>
        </w:rPr>
      </w:pPr>
    </w:p>
    <w:p w14:paraId="7619719F" w14:textId="77777777" w:rsidR="006D09BC" w:rsidRPr="00EC0217" w:rsidRDefault="006D09BC" w:rsidP="006D09BC">
      <w:pPr>
        <w:rPr>
          <w:rFonts w:ascii="Helvetica" w:eastAsia="system-ui" w:hAnsi="Helvetica" w:cs="system-ui"/>
          <w:b/>
          <w:bCs/>
          <w:color w:val="000000" w:themeColor="text1"/>
          <w:sz w:val="36"/>
          <w:szCs w:val="36"/>
        </w:rPr>
      </w:pPr>
    </w:p>
    <w:p w14:paraId="4192E6BC" w14:textId="77777777" w:rsidR="006D09BC" w:rsidRPr="00EC0217" w:rsidRDefault="006D09BC" w:rsidP="006D09BC">
      <w:pPr>
        <w:rPr>
          <w:rFonts w:ascii="Helvetica" w:eastAsia="system-ui" w:hAnsi="Helvetica" w:cs="system-ui"/>
          <w:b/>
          <w:bCs/>
          <w:color w:val="000000" w:themeColor="text1"/>
          <w:sz w:val="36"/>
          <w:szCs w:val="36"/>
        </w:rPr>
      </w:pPr>
    </w:p>
    <w:p w14:paraId="1991B96F" w14:textId="77777777" w:rsidR="006D09BC" w:rsidRPr="00EC0217" w:rsidRDefault="006D09BC" w:rsidP="006D09BC">
      <w:pPr>
        <w:rPr>
          <w:rFonts w:ascii="Helvetica" w:eastAsia="system-ui" w:hAnsi="Helvetica" w:cs="system-ui"/>
          <w:b/>
          <w:bCs/>
          <w:color w:val="000000" w:themeColor="text1"/>
          <w:sz w:val="36"/>
          <w:szCs w:val="36"/>
        </w:rPr>
      </w:pPr>
    </w:p>
    <w:p w14:paraId="5500EB2B" w14:textId="3BAA9137" w:rsidR="00670F9A" w:rsidRPr="00EC0217" w:rsidRDefault="00670F9A" w:rsidP="00670F9A">
      <w:pPr>
        <w:pBdr>
          <w:bottom w:val="single" w:sz="4" w:space="1" w:color="auto"/>
        </w:pBdr>
        <w:rPr>
          <w:rFonts w:ascii="Helvetica" w:eastAsia="system-ui" w:hAnsi="Helvetica" w:cs="system-ui"/>
          <w:b/>
          <w:color w:val="000000" w:themeColor="text1"/>
          <w:sz w:val="36"/>
          <w:szCs w:val="36"/>
        </w:rPr>
      </w:pPr>
      <w:r w:rsidRPr="00EC0217">
        <w:rPr>
          <w:rFonts w:ascii="Helvetica" w:eastAsia="system-ui" w:hAnsi="Helvetica" w:cs="system-ui"/>
          <w:b/>
          <w:color w:val="000000" w:themeColor="text1"/>
          <w:sz w:val="36"/>
          <w:szCs w:val="36"/>
        </w:rPr>
        <w:t>Conclusion</w:t>
      </w:r>
    </w:p>
    <w:p w14:paraId="1C599885" w14:textId="409C5CB1" w:rsidR="00670F9A" w:rsidRPr="00EC0217" w:rsidRDefault="67A704DF" w:rsidP="006D09BC">
      <w:pPr>
        <w:rPr>
          <w:rFonts w:ascii="Helvetica" w:eastAsiaTheme="minorEastAsia" w:hAnsi="Helvetica"/>
          <w:color w:val="000000" w:themeColor="text1"/>
        </w:rPr>
      </w:pPr>
      <w:r w:rsidRPr="00EC0217">
        <w:rPr>
          <w:rFonts w:ascii="Helvetica" w:eastAsiaTheme="minorEastAsia" w:hAnsi="Helvetica"/>
          <w:color w:val="000000" w:themeColor="text1"/>
        </w:rPr>
        <w:t xml:space="preserve">In conclusion, our exploration of Netflix content through the dashboard sheds light on what viewers like, how Netflix plans its content, and how the platform has changed. The map shows where movies and shows are popular globally. The </w:t>
      </w:r>
      <w:r w:rsidR="00EC0217">
        <w:rPr>
          <w:rFonts w:ascii="Helvetica" w:eastAsiaTheme="minorEastAsia" w:hAnsi="Helvetica"/>
          <w:color w:val="000000" w:themeColor="text1"/>
        </w:rPr>
        <w:t>t</w:t>
      </w:r>
      <w:r w:rsidRPr="00EC0217">
        <w:rPr>
          <w:rFonts w:ascii="Helvetica" w:eastAsiaTheme="minorEastAsia" w:hAnsi="Helvetica"/>
          <w:color w:val="000000" w:themeColor="text1"/>
        </w:rPr>
        <w:t xml:space="preserve">op 15 </w:t>
      </w:r>
      <w:r w:rsidR="00EC0217">
        <w:rPr>
          <w:rFonts w:ascii="Helvetica" w:eastAsiaTheme="minorEastAsia" w:hAnsi="Helvetica"/>
          <w:color w:val="000000" w:themeColor="text1"/>
        </w:rPr>
        <w:t>g</w:t>
      </w:r>
      <w:r w:rsidRPr="00EC0217">
        <w:rPr>
          <w:rFonts w:ascii="Helvetica" w:eastAsiaTheme="minorEastAsia" w:hAnsi="Helvetica"/>
          <w:color w:val="000000" w:themeColor="text1"/>
        </w:rPr>
        <w:t xml:space="preserve">enres tell us what kinds of shows people enjoy the most. Tracking the </w:t>
      </w:r>
      <w:r w:rsidR="00EC0217">
        <w:rPr>
          <w:rFonts w:ascii="Helvetica" w:eastAsiaTheme="minorEastAsia" w:hAnsi="Helvetica"/>
          <w:color w:val="000000" w:themeColor="text1"/>
        </w:rPr>
        <w:t>n</w:t>
      </w:r>
      <w:r w:rsidRPr="00EC0217">
        <w:rPr>
          <w:rFonts w:ascii="Helvetica" w:eastAsiaTheme="minorEastAsia" w:hAnsi="Helvetica"/>
          <w:color w:val="000000" w:themeColor="text1"/>
        </w:rPr>
        <w:t xml:space="preserve">umber of </w:t>
      </w:r>
      <w:r w:rsidR="00EC0217">
        <w:rPr>
          <w:rFonts w:ascii="Helvetica" w:eastAsiaTheme="minorEastAsia" w:hAnsi="Helvetica"/>
          <w:color w:val="000000" w:themeColor="text1"/>
        </w:rPr>
        <w:t>s</w:t>
      </w:r>
      <w:r w:rsidRPr="00EC0217">
        <w:rPr>
          <w:rFonts w:ascii="Helvetica" w:eastAsiaTheme="minorEastAsia" w:hAnsi="Helvetica"/>
          <w:color w:val="000000" w:themeColor="text1"/>
        </w:rPr>
        <w:t xml:space="preserve">hows </w:t>
      </w:r>
      <w:r w:rsidR="00EC0217">
        <w:rPr>
          <w:rFonts w:ascii="Helvetica" w:eastAsiaTheme="minorEastAsia" w:hAnsi="Helvetica"/>
          <w:color w:val="000000" w:themeColor="text1"/>
        </w:rPr>
        <w:t>a</w:t>
      </w:r>
      <w:r w:rsidRPr="00EC0217">
        <w:rPr>
          <w:rFonts w:ascii="Helvetica" w:eastAsiaTheme="minorEastAsia" w:hAnsi="Helvetica"/>
          <w:color w:val="000000" w:themeColor="text1"/>
        </w:rPr>
        <w:t xml:space="preserve">dded over the years gives us a history of how Netflix has grown. Looking at how show duration and ratings relate tells us what viewers prefer in terms of length and engagement. </w:t>
      </w:r>
      <w:r w:rsidR="002A19C0">
        <w:rPr>
          <w:rFonts w:ascii="Helvetica" w:eastAsiaTheme="minorEastAsia" w:hAnsi="Helvetica"/>
          <w:color w:val="000000" w:themeColor="text1"/>
        </w:rPr>
        <w:t>Also</w:t>
      </w:r>
      <w:r w:rsidRPr="00EC0217">
        <w:rPr>
          <w:rFonts w:ascii="Helvetica" w:eastAsiaTheme="minorEastAsia" w:hAnsi="Helvetica"/>
          <w:color w:val="000000" w:themeColor="text1"/>
        </w:rPr>
        <w:t xml:space="preserve">, the </w:t>
      </w:r>
      <w:r w:rsidR="00EC0217">
        <w:rPr>
          <w:rFonts w:ascii="Helvetica" w:eastAsiaTheme="minorEastAsia" w:hAnsi="Helvetica"/>
          <w:color w:val="000000" w:themeColor="text1"/>
        </w:rPr>
        <w:t>a</w:t>
      </w:r>
      <w:r w:rsidRPr="00EC0217">
        <w:rPr>
          <w:rFonts w:ascii="Helvetica" w:eastAsiaTheme="minorEastAsia" w:hAnsi="Helvetica"/>
          <w:color w:val="000000" w:themeColor="text1"/>
        </w:rPr>
        <w:t xml:space="preserve">verage </w:t>
      </w:r>
      <w:r w:rsidR="00EC0217">
        <w:rPr>
          <w:rFonts w:ascii="Helvetica" w:eastAsiaTheme="minorEastAsia" w:hAnsi="Helvetica"/>
          <w:color w:val="000000" w:themeColor="text1"/>
        </w:rPr>
        <w:t>r</w:t>
      </w:r>
      <w:r w:rsidRPr="00EC0217">
        <w:rPr>
          <w:rFonts w:ascii="Helvetica" w:eastAsiaTheme="minorEastAsia" w:hAnsi="Helvetica"/>
          <w:color w:val="000000" w:themeColor="text1"/>
        </w:rPr>
        <w:t xml:space="preserve">atings </w:t>
      </w:r>
      <w:r w:rsidR="00EC0217">
        <w:rPr>
          <w:rFonts w:ascii="Helvetica" w:eastAsiaTheme="minorEastAsia" w:hAnsi="Helvetica"/>
          <w:color w:val="000000" w:themeColor="text1"/>
        </w:rPr>
        <w:t>o</w:t>
      </w:r>
      <w:r w:rsidRPr="00EC0217">
        <w:rPr>
          <w:rFonts w:ascii="Helvetica" w:eastAsiaTheme="minorEastAsia" w:hAnsi="Helvetica"/>
          <w:color w:val="000000" w:themeColor="text1"/>
        </w:rPr>
        <w:t xml:space="preserve">ver </w:t>
      </w:r>
      <w:r w:rsidR="00EC0217">
        <w:rPr>
          <w:rFonts w:ascii="Helvetica" w:eastAsiaTheme="minorEastAsia" w:hAnsi="Helvetica"/>
          <w:color w:val="000000" w:themeColor="text1"/>
        </w:rPr>
        <w:t>t</w:t>
      </w:r>
      <w:r w:rsidRPr="00EC0217">
        <w:rPr>
          <w:rFonts w:ascii="Helvetica" w:eastAsiaTheme="minorEastAsia" w:hAnsi="Helvetica"/>
          <w:color w:val="000000" w:themeColor="text1"/>
        </w:rPr>
        <w:t>ime chart helps us see how audience reception and content quality have changed over the years. These visuals help us understand Netflix better.</w:t>
      </w:r>
    </w:p>
    <w:sectPr w:rsidR="00670F9A" w:rsidRPr="00EC0217" w:rsidSect="00F80C2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0F38D2" w14:textId="77777777" w:rsidR="008E60A7" w:rsidRDefault="008E60A7" w:rsidP="008A65A8">
      <w:r>
        <w:separator/>
      </w:r>
    </w:p>
  </w:endnote>
  <w:endnote w:type="continuationSeparator" w:id="0">
    <w:p w14:paraId="5C8EE918" w14:textId="77777777" w:rsidR="008E60A7" w:rsidRDefault="008E60A7" w:rsidP="008A65A8">
      <w:r>
        <w:continuationSeparator/>
      </w:r>
    </w:p>
  </w:endnote>
  <w:endnote w:type="continuationNotice" w:id="1">
    <w:p w14:paraId="68AE7EAF" w14:textId="77777777" w:rsidR="008E60A7" w:rsidRDefault="008E60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ystem-ui">
    <w:altName w:val="Cambria"/>
    <w:charset w:val="00"/>
    <w:family w:val="roman"/>
    <w:pitch w:val="default"/>
  </w:font>
  <w:font w:name="Times">
    <w:altName w:val="Times New Roman"/>
    <w:panose1 w:val="02020603050405020304"/>
    <w:charset w:val="00"/>
    <w:family w:val="roman"/>
    <w:pitch w:val="default"/>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2A4082" w14:textId="77777777" w:rsidR="008E60A7" w:rsidRDefault="008E60A7" w:rsidP="008A65A8">
      <w:r>
        <w:separator/>
      </w:r>
    </w:p>
  </w:footnote>
  <w:footnote w:type="continuationSeparator" w:id="0">
    <w:p w14:paraId="048A8B53" w14:textId="77777777" w:rsidR="008E60A7" w:rsidRDefault="008E60A7" w:rsidP="008A65A8">
      <w:r>
        <w:continuationSeparator/>
      </w:r>
    </w:p>
  </w:footnote>
  <w:footnote w:type="continuationNotice" w:id="1">
    <w:p w14:paraId="3B8B9B6C" w14:textId="77777777" w:rsidR="008E60A7" w:rsidRDefault="008E60A7"/>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CFDB59"/>
    <w:multiLevelType w:val="hybridMultilevel"/>
    <w:tmpl w:val="C92068F0"/>
    <w:lvl w:ilvl="0" w:tplc="2D94E206">
      <w:start w:val="1"/>
      <w:numFmt w:val="decimal"/>
      <w:lvlText w:val="%1."/>
      <w:lvlJc w:val="left"/>
      <w:pPr>
        <w:ind w:left="720" w:hanging="360"/>
      </w:pPr>
    </w:lvl>
    <w:lvl w:ilvl="1" w:tplc="BB0C4B06">
      <w:start w:val="1"/>
      <w:numFmt w:val="lowerLetter"/>
      <w:lvlText w:val="%2."/>
      <w:lvlJc w:val="left"/>
      <w:pPr>
        <w:ind w:left="1440" w:hanging="360"/>
      </w:pPr>
    </w:lvl>
    <w:lvl w:ilvl="2" w:tplc="843EB836">
      <w:start w:val="1"/>
      <w:numFmt w:val="lowerRoman"/>
      <w:lvlText w:val="%3."/>
      <w:lvlJc w:val="right"/>
      <w:pPr>
        <w:ind w:left="2160" w:hanging="180"/>
      </w:pPr>
    </w:lvl>
    <w:lvl w:ilvl="3" w:tplc="8B48F1C2">
      <w:start w:val="1"/>
      <w:numFmt w:val="decimal"/>
      <w:lvlText w:val="%4."/>
      <w:lvlJc w:val="left"/>
      <w:pPr>
        <w:ind w:left="2880" w:hanging="360"/>
      </w:pPr>
    </w:lvl>
    <w:lvl w:ilvl="4" w:tplc="4694EF48">
      <w:start w:val="1"/>
      <w:numFmt w:val="lowerLetter"/>
      <w:lvlText w:val="%5."/>
      <w:lvlJc w:val="left"/>
      <w:pPr>
        <w:ind w:left="3600" w:hanging="360"/>
      </w:pPr>
    </w:lvl>
    <w:lvl w:ilvl="5" w:tplc="3572A220">
      <w:start w:val="1"/>
      <w:numFmt w:val="lowerRoman"/>
      <w:lvlText w:val="%6."/>
      <w:lvlJc w:val="right"/>
      <w:pPr>
        <w:ind w:left="4320" w:hanging="180"/>
      </w:pPr>
    </w:lvl>
    <w:lvl w:ilvl="6" w:tplc="10DC1628">
      <w:start w:val="1"/>
      <w:numFmt w:val="decimal"/>
      <w:lvlText w:val="%7."/>
      <w:lvlJc w:val="left"/>
      <w:pPr>
        <w:ind w:left="5040" w:hanging="360"/>
      </w:pPr>
    </w:lvl>
    <w:lvl w:ilvl="7" w:tplc="420ACFB2">
      <w:start w:val="1"/>
      <w:numFmt w:val="lowerLetter"/>
      <w:lvlText w:val="%8."/>
      <w:lvlJc w:val="left"/>
      <w:pPr>
        <w:ind w:left="5760" w:hanging="360"/>
      </w:pPr>
    </w:lvl>
    <w:lvl w:ilvl="8" w:tplc="90F81380">
      <w:start w:val="1"/>
      <w:numFmt w:val="lowerRoman"/>
      <w:lvlText w:val="%9."/>
      <w:lvlJc w:val="right"/>
      <w:pPr>
        <w:ind w:left="6480" w:hanging="180"/>
      </w:pPr>
    </w:lvl>
  </w:abstractNum>
  <w:abstractNum w:abstractNumId="2" w15:restartNumberingAfterBreak="0">
    <w:nsid w:val="1FB60EDD"/>
    <w:multiLevelType w:val="hybridMultilevel"/>
    <w:tmpl w:val="FFFFFFFF"/>
    <w:lvl w:ilvl="0" w:tplc="B5B8C8D8">
      <w:start w:val="1"/>
      <w:numFmt w:val="bullet"/>
      <w:lvlText w:val=""/>
      <w:lvlJc w:val="left"/>
      <w:pPr>
        <w:ind w:left="720" w:hanging="360"/>
      </w:pPr>
      <w:rPr>
        <w:rFonts w:ascii="Symbol" w:hAnsi="Symbol" w:hint="default"/>
      </w:rPr>
    </w:lvl>
    <w:lvl w:ilvl="1" w:tplc="AFF49F16">
      <w:start w:val="1"/>
      <w:numFmt w:val="bullet"/>
      <w:lvlText w:val="o"/>
      <w:lvlJc w:val="left"/>
      <w:pPr>
        <w:ind w:left="1440" w:hanging="360"/>
      </w:pPr>
      <w:rPr>
        <w:rFonts w:ascii="Courier New" w:hAnsi="Courier New" w:hint="default"/>
      </w:rPr>
    </w:lvl>
    <w:lvl w:ilvl="2" w:tplc="849E1A94">
      <w:start w:val="1"/>
      <w:numFmt w:val="bullet"/>
      <w:lvlText w:val=""/>
      <w:lvlJc w:val="left"/>
      <w:pPr>
        <w:ind w:left="2160" w:hanging="360"/>
      </w:pPr>
      <w:rPr>
        <w:rFonts w:ascii="Wingdings" w:hAnsi="Wingdings" w:hint="default"/>
      </w:rPr>
    </w:lvl>
    <w:lvl w:ilvl="3" w:tplc="122A1D70">
      <w:start w:val="1"/>
      <w:numFmt w:val="bullet"/>
      <w:lvlText w:val=""/>
      <w:lvlJc w:val="left"/>
      <w:pPr>
        <w:ind w:left="2880" w:hanging="360"/>
      </w:pPr>
      <w:rPr>
        <w:rFonts w:ascii="Symbol" w:hAnsi="Symbol" w:hint="default"/>
      </w:rPr>
    </w:lvl>
    <w:lvl w:ilvl="4" w:tplc="AC2C9434">
      <w:start w:val="1"/>
      <w:numFmt w:val="bullet"/>
      <w:lvlText w:val="o"/>
      <w:lvlJc w:val="left"/>
      <w:pPr>
        <w:ind w:left="3600" w:hanging="360"/>
      </w:pPr>
      <w:rPr>
        <w:rFonts w:ascii="Courier New" w:hAnsi="Courier New" w:hint="default"/>
      </w:rPr>
    </w:lvl>
    <w:lvl w:ilvl="5" w:tplc="23C23FE6">
      <w:start w:val="1"/>
      <w:numFmt w:val="bullet"/>
      <w:lvlText w:val=""/>
      <w:lvlJc w:val="left"/>
      <w:pPr>
        <w:ind w:left="4320" w:hanging="360"/>
      </w:pPr>
      <w:rPr>
        <w:rFonts w:ascii="Wingdings" w:hAnsi="Wingdings" w:hint="default"/>
      </w:rPr>
    </w:lvl>
    <w:lvl w:ilvl="6" w:tplc="D14C0662">
      <w:start w:val="1"/>
      <w:numFmt w:val="bullet"/>
      <w:lvlText w:val=""/>
      <w:lvlJc w:val="left"/>
      <w:pPr>
        <w:ind w:left="5040" w:hanging="360"/>
      </w:pPr>
      <w:rPr>
        <w:rFonts w:ascii="Symbol" w:hAnsi="Symbol" w:hint="default"/>
      </w:rPr>
    </w:lvl>
    <w:lvl w:ilvl="7" w:tplc="4228666E">
      <w:start w:val="1"/>
      <w:numFmt w:val="bullet"/>
      <w:lvlText w:val="o"/>
      <w:lvlJc w:val="left"/>
      <w:pPr>
        <w:ind w:left="5760" w:hanging="360"/>
      </w:pPr>
      <w:rPr>
        <w:rFonts w:ascii="Courier New" w:hAnsi="Courier New" w:hint="default"/>
      </w:rPr>
    </w:lvl>
    <w:lvl w:ilvl="8" w:tplc="13A4F4E0">
      <w:start w:val="1"/>
      <w:numFmt w:val="bullet"/>
      <w:lvlText w:val=""/>
      <w:lvlJc w:val="left"/>
      <w:pPr>
        <w:ind w:left="6480" w:hanging="360"/>
      </w:pPr>
      <w:rPr>
        <w:rFonts w:ascii="Wingdings" w:hAnsi="Wingdings" w:hint="default"/>
      </w:rPr>
    </w:lvl>
  </w:abstractNum>
  <w:abstractNum w:abstractNumId="3" w15:restartNumberingAfterBreak="0">
    <w:nsid w:val="2A52DD35"/>
    <w:multiLevelType w:val="hybridMultilevel"/>
    <w:tmpl w:val="FFFFFFFF"/>
    <w:lvl w:ilvl="0" w:tplc="C87CD1D6">
      <w:start w:val="1"/>
      <w:numFmt w:val="decimal"/>
      <w:lvlText w:val="%1."/>
      <w:lvlJc w:val="left"/>
      <w:pPr>
        <w:ind w:left="720" w:hanging="360"/>
      </w:pPr>
    </w:lvl>
    <w:lvl w:ilvl="1" w:tplc="AB14C892">
      <w:start w:val="1"/>
      <w:numFmt w:val="lowerLetter"/>
      <w:lvlText w:val="%2."/>
      <w:lvlJc w:val="left"/>
      <w:pPr>
        <w:ind w:left="1440" w:hanging="360"/>
      </w:pPr>
    </w:lvl>
    <w:lvl w:ilvl="2" w:tplc="34F2A1C8">
      <w:start w:val="1"/>
      <w:numFmt w:val="lowerRoman"/>
      <w:lvlText w:val="%3."/>
      <w:lvlJc w:val="right"/>
      <w:pPr>
        <w:ind w:left="2160" w:hanging="180"/>
      </w:pPr>
    </w:lvl>
    <w:lvl w:ilvl="3" w:tplc="0FE049FE">
      <w:start w:val="1"/>
      <w:numFmt w:val="decimal"/>
      <w:lvlText w:val="%4."/>
      <w:lvlJc w:val="left"/>
      <w:pPr>
        <w:ind w:left="2880" w:hanging="360"/>
      </w:pPr>
    </w:lvl>
    <w:lvl w:ilvl="4" w:tplc="0F2E983A">
      <w:start w:val="1"/>
      <w:numFmt w:val="lowerLetter"/>
      <w:lvlText w:val="%5."/>
      <w:lvlJc w:val="left"/>
      <w:pPr>
        <w:ind w:left="3600" w:hanging="360"/>
      </w:pPr>
    </w:lvl>
    <w:lvl w:ilvl="5" w:tplc="8F92539A">
      <w:start w:val="1"/>
      <w:numFmt w:val="lowerRoman"/>
      <w:lvlText w:val="%6."/>
      <w:lvlJc w:val="right"/>
      <w:pPr>
        <w:ind w:left="4320" w:hanging="180"/>
      </w:pPr>
    </w:lvl>
    <w:lvl w:ilvl="6" w:tplc="AF9EC6C4">
      <w:start w:val="1"/>
      <w:numFmt w:val="decimal"/>
      <w:lvlText w:val="%7."/>
      <w:lvlJc w:val="left"/>
      <w:pPr>
        <w:ind w:left="5040" w:hanging="360"/>
      </w:pPr>
    </w:lvl>
    <w:lvl w:ilvl="7" w:tplc="C17EA51A">
      <w:start w:val="1"/>
      <w:numFmt w:val="lowerLetter"/>
      <w:lvlText w:val="%8."/>
      <w:lvlJc w:val="left"/>
      <w:pPr>
        <w:ind w:left="5760" w:hanging="360"/>
      </w:pPr>
    </w:lvl>
    <w:lvl w:ilvl="8" w:tplc="7922998E">
      <w:start w:val="1"/>
      <w:numFmt w:val="lowerRoman"/>
      <w:lvlText w:val="%9."/>
      <w:lvlJc w:val="right"/>
      <w:pPr>
        <w:ind w:left="6480" w:hanging="180"/>
      </w:pPr>
    </w:lvl>
  </w:abstractNum>
  <w:abstractNum w:abstractNumId="4" w15:restartNumberingAfterBreak="0">
    <w:nsid w:val="2E617924"/>
    <w:multiLevelType w:val="hybridMultilevel"/>
    <w:tmpl w:val="4220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C8E4AB"/>
    <w:multiLevelType w:val="hybridMultilevel"/>
    <w:tmpl w:val="FFFFFFFF"/>
    <w:lvl w:ilvl="0" w:tplc="D3F85118">
      <w:start w:val="1"/>
      <w:numFmt w:val="decimal"/>
      <w:lvlText w:val="%1."/>
      <w:lvlJc w:val="left"/>
      <w:pPr>
        <w:ind w:left="720" w:hanging="360"/>
      </w:pPr>
    </w:lvl>
    <w:lvl w:ilvl="1" w:tplc="9FE20AC4">
      <w:start w:val="1"/>
      <w:numFmt w:val="lowerLetter"/>
      <w:lvlText w:val="%2."/>
      <w:lvlJc w:val="left"/>
      <w:pPr>
        <w:ind w:left="1440" w:hanging="360"/>
      </w:pPr>
    </w:lvl>
    <w:lvl w:ilvl="2" w:tplc="864E08C8">
      <w:start w:val="1"/>
      <w:numFmt w:val="lowerRoman"/>
      <w:lvlText w:val="%3."/>
      <w:lvlJc w:val="right"/>
      <w:pPr>
        <w:ind w:left="2160" w:hanging="180"/>
      </w:pPr>
    </w:lvl>
    <w:lvl w:ilvl="3" w:tplc="453EE1C6">
      <w:start w:val="1"/>
      <w:numFmt w:val="decimal"/>
      <w:lvlText w:val="%4."/>
      <w:lvlJc w:val="left"/>
      <w:pPr>
        <w:ind w:left="2880" w:hanging="360"/>
      </w:pPr>
    </w:lvl>
    <w:lvl w:ilvl="4" w:tplc="264201C6">
      <w:start w:val="1"/>
      <w:numFmt w:val="lowerLetter"/>
      <w:lvlText w:val="%5."/>
      <w:lvlJc w:val="left"/>
      <w:pPr>
        <w:ind w:left="3600" w:hanging="360"/>
      </w:pPr>
    </w:lvl>
    <w:lvl w:ilvl="5" w:tplc="4B102AF8">
      <w:start w:val="1"/>
      <w:numFmt w:val="lowerRoman"/>
      <w:lvlText w:val="%6."/>
      <w:lvlJc w:val="right"/>
      <w:pPr>
        <w:ind w:left="4320" w:hanging="180"/>
      </w:pPr>
    </w:lvl>
    <w:lvl w:ilvl="6" w:tplc="E78EBB08">
      <w:start w:val="1"/>
      <w:numFmt w:val="decimal"/>
      <w:lvlText w:val="%7."/>
      <w:lvlJc w:val="left"/>
      <w:pPr>
        <w:ind w:left="5040" w:hanging="360"/>
      </w:pPr>
    </w:lvl>
    <w:lvl w:ilvl="7" w:tplc="CFCC4730">
      <w:start w:val="1"/>
      <w:numFmt w:val="lowerLetter"/>
      <w:lvlText w:val="%8."/>
      <w:lvlJc w:val="left"/>
      <w:pPr>
        <w:ind w:left="5760" w:hanging="360"/>
      </w:pPr>
    </w:lvl>
    <w:lvl w:ilvl="8" w:tplc="7CC2A258">
      <w:start w:val="1"/>
      <w:numFmt w:val="lowerRoman"/>
      <w:lvlText w:val="%9."/>
      <w:lvlJc w:val="right"/>
      <w:pPr>
        <w:ind w:left="6480" w:hanging="180"/>
      </w:pPr>
    </w:lvl>
  </w:abstractNum>
  <w:abstractNum w:abstractNumId="6" w15:restartNumberingAfterBreak="0">
    <w:nsid w:val="6CFD6478"/>
    <w:multiLevelType w:val="hybridMultilevel"/>
    <w:tmpl w:val="08AC0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FD1E70"/>
    <w:multiLevelType w:val="hybridMultilevel"/>
    <w:tmpl w:val="F82EB3F8"/>
    <w:lvl w:ilvl="0" w:tplc="ABEC05DE">
      <w:start w:val="1"/>
      <w:numFmt w:val="decimal"/>
      <w:lvlText w:val="%1."/>
      <w:lvlJc w:val="left"/>
      <w:pPr>
        <w:ind w:left="720" w:hanging="360"/>
      </w:pPr>
    </w:lvl>
    <w:lvl w:ilvl="1" w:tplc="5858B0A2">
      <w:start w:val="1"/>
      <w:numFmt w:val="lowerLetter"/>
      <w:lvlText w:val="%2."/>
      <w:lvlJc w:val="left"/>
      <w:pPr>
        <w:ind w:left="1440" w:hanging="360"/>
      </w:pPr>
    </w:lvl>
    <w:lvl w:ilvl="2" w:tplc="C916087C">
      <w:start w:val="1"/>
      <w:numFmt w:val="lowerRoman"/>
      <w:lvlText w:val="%3."/>
      <w:lvlJc w:val="right"/>
      <w:pPr>
        <w:ind w:left="2160" w:hanging="180"/>
      </w:pPr>
    </w:lvl>
    <w:lvl w:ilvl="3" w:tplc="BFC0DD08">
      <w:start w:val="1"/>
      <w:numFmt w:val="decimal"/>
      <w:lvlText w:val="%4."/>
      <w:lvlJc w:val="left"/>
      <w:pPr>
        <w:ind w:left="2880" w:hanging="360"/>
      </w:pPr>
    </w:lvl>
    <w:lvl w:ilvl="4" w:tplc="2E34CB98">
      <w:start w:val="1"/>
      <w:numFmt w:val="lowerLetter"/>
      <w:lvlText w:val="%5."/>
      <w:lvlJc w:val="left"/>
      <w:pPr>
        <w:ind w:left="3600" w:hanging="360"/>
      </w:pPr>
    </w:lvl>
    <w:lvl w:ilvl="5" w:tplc="391EBED4">
      <w:start w:val="1"/>
      <w:numFmt w:val="lowerRoman"/>
      <w:lvlText w:val="%6."/>
      <w:lvlJc w:val="right"/>
      <w:pPr>
        <w:ind w:left="4320" w:hanging="180"/>
      </w:pPr>
    </w:lvl>
    <w:lvl w:ilvl="6" w:tplc="502AB5FC">
      <w:start w:val="1"/>
      <w:numFmt w:val="decimal"/>
      <w:lvlText w:val="%7."/>
      <w:lvlJc w:val="left"/>
      <w:pPr>
        <w:ind w:left="5040" w:hanging="360"/>
      </w:pPr>
    </w:lvl>
    <w:lvl w:ilvl="7" w:tplc="1DDE1064">
      <w:start w:val="1"/>
      <w:numFmt w:val="lowerLetter"/>
      <w:lvlText w:val="%8."/>
      <w:lvlJc w:val="left"/>
      <w:pPr>
        <w:ind w:left="5760" w:hanging="360"/>
      </w:pPr>
    </w:lvl>
    <w:lvl w:ilvl="8" w:tplc="53F8DCF8">
      <w:start w:val="1"/>
      <w:numFmt w:val="lowerRoman"/>
      <w:lvlText w:val="%9."/>
      <w:lvlJc w:val="right"/>
      <w:pPr>
        <w:ind w:left="6480" w:hanging="180"/>
      </w:pPr>
    </w:lvl>
  </w:abstractNum>
  <w:num w:numId="1" w16cid:durableId="1406029508">
    <w:abstractNumId w:val="7"/>
  </w:num>
  <w:num w:numId="2" w16cid:durableId="2128088012">
    <w:abstractNumId w:val="1"/>
  </w:num>
  <w:num w:numId="3" w16cid:durableId="1071927746">
    <w:abstractNumId w:val="0"/>
  </w:num>
  <w:num w:numId="4" w16cid:durableId="950355921">
    <w:abstractNumId w:val="2"/>
  </w:num>
  <w:num w:numId="5" w16cid:durableId="540827945">
    <w:abstractNumId w:val="5"/>
  </w:num>
  <w:num w:numId="6" w16cid:durableId="1959409570">
    <w:abstractNumId w:val="3"/>
  </w:num>
  <w:num w:numId="7" w16cid:durableId="317270169">
    <w:abstractNumId w:val="4"/>
  </w:num>
  <w:num w:numId="8" w16cid:durableId="1761623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C24"/>
    <w:rsid w:val="000029FB"/>
    <w:rsid w:val="000039E9"/>
    <w:rsid w:val="00015745"/>
    <w:rsid w:val="0001655B"/>
    <w:rsid w:val="00024074"/>
    <w:rsid w:val="000323D3"/>
    <w:rsid w:val="00036616"/>
    <w:rsid w:val="0004125B"/>
    <w:rsid w:val="00055835"/>
    <w:rsid w:val="00057400"/>
    <w:rsid w:val="000608A3"/>
    <w:rsid w:val="0008168D"/>
    <w:rsid w:val="000945F8"/>
    <w:rsid w:val="000A2FEF"/>
    <w:rsid w:val="000B506E"/>
    <w:rsid w:val="000B752A"/>
    <w:rsid w:val="000C4396"/>
    <w:rsid w:val="000C69E8"/>
    <w:rsid w:val="000C7E16"/>
    <w:rsid w:val="000D510A"/>
    <w:rsid w:val="000E5A31"/>
    <w:rsid w:val="000F279C"/>
    <w:rsid w:val="000F4393"/>
    <w:rsid w:val="00105BA7"/>
    <w:rsid w:val="001220D1"/>
    <w:rsid w:val="0012235E"/>
    <w:rsid w:val="00130212"/>
    <w:rsid w:val="001420B2"/>
    <w:rsid w:val="001443AE"/>
    <w:rsid w:val="00145AE5"/>
    <w:rsid w:val="00146282"/>
    <w:rsid w:val="001510A6"/>
    <w:rsid w:val="0015357A"/>
    <w:rsid w:val="00170D64"/>
    <w:rsid w:val="001A6C50"/>
    <w:rsid w:val="001B695E"/>
    <w:rsid w:val="001B777C"/>
    <w:rsid w:val="001C64CC"/>
    <w:rsid w:val="001F1948"/>
    <w:rsid w:val="002062F4"/>
    <w:rsid w:val="00210A99"/>
    <w:rsid w:val="002255B8"/>
    <w:rsid w:val="00243E54"/>
    <w:rsid w:val="0026406C"/>
    <w:rsid w:val="00264D3E"/>
    <w:rsid w:val="0027389C"/>
    <w:rsid w:val="00275518"/>
    <w:rsid w:val="002A19C0"/>
    <w:rsid w:val="002B3E21"/>
    <w:rsid w:val="002B7C1D"/>
    <w:rsid w:val="002E3FF5"/>
    <w:rsid w:val="00311878"/>
    <w:rsid w:val="00312C82"/>
    <w:rsid w:val="00313B04"/>
    <w:rsid w:val="00335C82"/>
    <w:rsid w:val="00351F29"/>
    <w:rsid w:val="0035200F"/>
    <w:rsid w:val="00355AFB"/>
    <w:rsid w:val="00357F12"/>
    <w:rsid w:val="00361D7A"/>
    <w:rsid w:val="0037506A"/>
    <w:rsid w:val="00387D39"/>
    <w:rsid w:val="00391ED1"/>
    <w:rsid w:val="003A0AE2"/>
    <w:rsid w:val="003A5449"/>
    <w:rsid w:val="003A5C00"/>
    <w:rsid w:val="003B1478"/>
    <w:rsid w:val="003B15F9"/>
    <w:rsid w:val="003B1DA3"/>
    <w:rsid w:val="003B1E79"/>
    <w:rsid w:val="003C1732"/>
    <w:rsid w:val="003C4213"/>
    <w:rsid w:val="003E4E4A"/>
    <w:rsid w:val="003F20B9"/>
    <w:rsid w:val="003F23F7"/>
    <w:rsid w:val="00402142"/>
    <w:rsid w:val="004042FC"/>
    <w:rsid w:val="00432B1D"/>
    <w:rsid w:val="0043323B"/>
    <w:rsid w:val="004336A2"/>
    <w:rsid w:val="0045432D"/>
    <w:rsid w:val="0045773B"/>
    <w:rsid w:val="00470742"/>
    <w:rsid w:val="0047662B"/>
    <w:rsid w:val="00477611"/>
    <w:rsid w:val="0048358B"/>
    <w:rsid w:val="00485A61"/>
    <w:rsid w:val="00492044"/>
    <w:rsid w:val="004A2B0E"/>
    <w:rsid w:val="004D509C"/>
    <w:rsid w:val="004E69D8"/>
    <w:rsid w:val="004F59FC"/>
    <w:rsid w:val="00505110"/>
    <w:rsid w:val="00507DD7"/>
    <w:rsid w:val="005104FC"/>
    <w:rsid w:val="00517EBF"/>
    <w:rsid w:val="00524BB8"/>
    <w:rsid w:val="00531D74"/>
    <w:rsid w:val="00533482"/>
    <w:rsid w:val="005367EC"/>
    <w:rsid w:val="0057149E"/>
    <w:rsid w:val="00572C6C"/>
    <w:rsid w:val="00572EC8"/>
    <w:rsid w:val="00573506"/>
    <w:rsid w:val="005741D0"/>
    <w:rsid w:val="00577884"/>
    <w:rsid w:val="00584FA3"/>
    <w:rsid w:val="0058735C"/>
    <w:rsid w:val="00596094"/>
    <w:rsid w:val="005B10AA"/>
    <w:rsid w:val="005B3A6A"/>
    <w:rsid w:val="005C0243"/>
    <w:rsid w:val="005C24BF"/>
    <w:rsid w:val="005D513A"/>
    <w:rsid w:val="005F26F4"/>
    <w:rsid w:val="0061385E"/>
    <w:rsid w:val="006572B1"/>
    <w:rsid w:val="00670F9A"/>
    <w:rsid w:val="006839EB"/>
    <w:rsid w:val="006B1F3E"/>
    <w:rsid w:val="006B2CDE"/>
    <w:rsid w:val="006B31DD"/>
    <w:rsid w:val="006B63A4"/>
    <w:rsid w:val="006D0859"/>
    <w:rsid w:val="006D09BC"/>
    <w:rsid w:val="006E08F3"/>
    <w:rsid w:val="006F249E"/>
    <w:rsid w:val="006F771B"/>
    <w:rsid w:val="007016E7"/>
    <w:rsid w:val="00701EB5"/>
    <w:rsid w:val="007047C5"/>
    <w:rsid w:val="00714707"/>
    <w:rsid w:val="00726F60"/>
    <w:rsid w:val="0073536C"/>
    <w:rsid w:val="007368A8"/>
    <w:rsid w:val="00742036"/>
    <w:rsid w:val="00755273"/>
    <w:rsid w:val="0076057E"/>
    <w:rsid w:val="007652D6"/>
    <w:rsid w:val="00772B5F"/>
    <w:rsid w:val="00795926"/>
    <w:rsid w:val="007A63BE"/>
    <w:rsid w:val="007B1CDF"/>
    <w:rsid w:val="007B4A02"/>
    <w:rsid w:val="007B70E9"/>
    <w:rsid w:val="007B7E8B"/>
    <w:rsid w:val="007C30DB"/>
    <w:rsid w:val="007C776D"/>
    <w:rsid w:val="007D358F"/>
    <w:rsid w:val="007E5E8F"/>
    <w:rsid w:val="007F6AC2"/>
    <w:rsid w:val="00801D4D"/>
    <w:rsid w:val="00807396"/>
    <w:rsid w:val="00814BF9"/>
    <w:rsid w:val="00821F2A"/>
    <w:rsid w:val="00842DF2"/>
    <w:rsid w:val="0084561B"/>
    <w:rsid w:val="008562BE"/>
    <w:rsid w:val="0087611B"/>
    <w:rsid w:val="00881BE2"/>
    <w:rsid w:val="00881DFE"/>
    <w:rsid w:val="00891611"/>
    <w:rsid w:val="008932DC"/>
    <w:rsid w:val="008A65A8"/>
    <w:rsid w:val="008A750D"/>
    <w:rsid w:val="008B3671"/>
    <w:rsid w:val="008C36DB"/>
    <w:rsid w:val="008C4BCD"/>
    <w:rsid w:val="008C4C24"/>
    <w:rsid w:val="008C7D0E"/>
    <w:rsid w:val="008E60A7"/>
    <w:rsid w:val="008F58D1"/>
    <w:rsid w:val="00900714"/>
    <w:rsid w:val="00901A2E"/>
    <w:rsid w:val="00901FD9"/>
    <w:rsid w:val="00902967"/>
    <w:rsid w:val="009074F8"/>
    <w:rsid w:val="009341BB"/>
    <w:rsid w:val="009669D7"/>
    <w:rsid w:val="00970345"/>
    <w:rsid w:val="00975036"/>
    <w:rsid w:val="0098276F"/>
    <w:rsid w:val="0098561A"/>
    <w:rsid w:val="00985AC0"/>
    <w:rsid w:val="009931C2"/>
    <w:rsid w:val="009A3B6D"/>
    <w:rsid w:val="009A3D6B"/>
    <w:rsid w:val="009B3AAB"/>
    <w:rsid w:val="009D143F"/>
    <w:rsid w:val="009D70AE"/>
    <w:rsid w:val="009D757C"/>
    <w:rsid w:val="009F03B7"/>
    <w:rsid w:val="009F101A"/>
    <w:rsid w:val="009F3F32"/>
    <w:rsid w:val="00A0158A"/>
    <w:rsid w:val="00A07416"/>
    <w:rsid w:val="00A1516D"/>
    <w:rsid w:val="00A16D6E"/>
    <w:rsid w:val="00A3197E"/>
    <w:rsid w:val="00A36DBD"/>
    <w:rsid w:val="00A43C6F"/>
    <w:rsid w:val="00A549E8"/>
    <w:rsid w:val="00A62E56"/>
    <w:rsid w:val="00A63395"/>
    <w:rsid w:val="00A7563D"/>
    <w:rsid w:val="00A816B7"/>
    <w:rsid w:val="00A8190F"/>
    <w:rsid w:val="00A825C2"/>
    <w:rsid w:val="00A86437"/>
    <w:rsid w:val="00AA0757"/>
    <w:rsid w:val="00AB167A"/>
    <w:rsid w:val="00AB30FD"/>
    <w:rsid w:val="00AB57E8"/>
    <w:rsid w:val="00AC6FB0"/>
    <w:rsid w:val="00AC7779"/>
    <w:rsid w:val="00AD58EB"/>
    <w:rsid w:val="00AF20FE"/>
    <w:rsid w:val="00B0600D"/>
    <w:rsid w:val="00B068E0"/>
    <w:rsid w:val="00B1032F"/>
    <w:rsid w:val="00B12E58"/>
    <w:rsid w:val="00B13C13"/>
    <w:rsid w:val="00B2010C"/>
    <w:rsid w:val="00B37BC0"/>
    <w:rsid w:val="00B47751"/>
    <w:rsid w:val="00B622E9"/>
    <w:rsid w:val="00B6423F"/>
    <w:rsid w:val="00B714D2"/>
    <w:rsid w:val="00B81614"/>
    <w:rsid w:val="00B90E47"/>
    <w:rsid w:val="00B91D83"/>
    <w:rsid w:val="00BD66BD"/>
    <w:rsid w:val="00BF199F"/>
    <w:rsid w:val="00C1582F"/>
    <w:rsid w:val="00C36B8E"/>
    <w:rsid w:val="00C37A49"/>
    <w:rsid w:val="00C40F63"/>
    <w:rsid w:val="00C508E9"/>
    <w:rsid w:val="00C71843"/>
    <w:rsid w:val="00C748DB"/>
    <w:rsid w:val="00C83CD2"/>
    <w:rsid w:val="00C920EF"/>
    <w:rsid w:val="00CA397D"/>
    <w:rsid w:val="00CB2AD6"/>
    <w:rsid w:val="00CB4EB0"/>
    <w:rsid w:val="00CC7C49"/>
    <w:rsid w:val="00CD38D9"/>
    <w:rsid w:val="00CD4910"/>
    <w:rsid w:val="00CD5606"/>
    <w:rsid w:val="00CE2D61"/>
    <w:rsid w:val="00CE3F94"/>
    <w:rsid w:val="00CE4192"/>
    <w:rsid w:val="00CE5452"/>
    <w:rsid w:val="00CF3853"/>
    <w:rsid w:val="00D05171"/>
    <w:rsid w:val="00D274E2"/>
    <w:rsid w:val="00D36C00"/>
    <w:rsid w:val="00D57B46"/>
    <w:rsid w:val="00D652BE"/>
    <w:rsid w:val="00D76D5B"/>
    <w:rsid w:val="00DB4C4C"/>
    <w:rsid w:val="00DC1C51"/>
    <w:rsid w:val="00DE1FFB"/>
    <w:rsid w:val="00DF38C2"/>
    <w:rsid w:val="00DF4CAE"/>
    <w:rsid w:val="00E110FB"/>
    <w:rsid w:val="00E321DE"/>
    <w:rsid w:val="00E355D3"/>
    <w:rsid w:val="00E62E5F"/>
    <w:rsid w:val="00E6661B"/>
    <w:rsid w:val="00E77737"/>
    <w:rsid w:val="00E810BF"/>
    <w:rsid w:val="00E8125D"/>
    <w:rsid w:val="00E95061"/>
    <w:rsid w:val="00EA48EE"/>
    <w:rsid w:val="00EA635F"/>
    <w:rsid w:val="00EB04A2"/>
    <w:rsid w:val="00EB3025"/>
    <w:rsid w:val="00EC0217"/>
    <w:rsid w:val="00EC121E"/>
    <w:rsid w:val="00EC34BB"/>
    <w:rsid w:val="00ED41CE"/>
    <w:rsid w:val="00ED67E5"/>
    <w:rsid w:val="00EE2304"/>
    <w:rsid w:val="00EE37C3"/>
    <w:rsid w:val="00EF3C19"/>
    <w:rsid w:val="00F163DC"/>
    <w:rsid w:val="00F313A8"/>
    <w:rsid w:val="00F31CF0"/>
    <w:rsid w:val="00F51D72"/>
    <w:rsid w:val="00F5247E"/>
    <w:rsid w:val="00F5272A"/>
    <w:rsid w:val="00F56A70"/>
    <w:rsid w:val="00F60CA0"/>
    <w:rsid w:val="00F61758"/>
    <w:rsid w:val="00F73327"/>
    <w:rsid w:val="00F77F50"/>
    <w:rsid w:val="00F80C2B"/>
    <w:rsid w:val="00FA7C7C"/>
    <w:rsid w:val="00FB21D6"/>
    <w:rsid w:val="00FB628E"/>
    <w:rsid w:val="00FC4152"/>
    <w:rsid w:val="00FE0AEA"/>
    <w:rsid w:val="00FE2251"/>
    <w:rsid w:val="00FE3D89"/>
    <w:rsid w:val="00FF3938"/>
    <w:rsid w:val="00FF7FB9"/>
    <w:rsid w:val="01D8E7E0"/>
    <w:rsid w:val="01E56601"/>
    <w:rsid w:val="03A698EF"/>
    <w:rsid w:val="0410F8DC"/>
    <w:rsid w:val="04BD5C68"/>
    <w:rsid w:val="04DF3B99"/>
    <w:rsid w:val="05703428"/>
    <w:rsid w:val="0737542F"/>
    <w:rsid w:val="07A77109"/>
    <w:rsid w:val="0A0E481A"/>
    <w:rsid w:val="0B66BF3E"/>
    <w:rsid w:val="0B906889"/>
    <w:rsid w:val="0B954411"/>
    <w:rsid w:val="0CFA7005"/>
    <w:rsid w:val="0D70DAC6"/>
    <w:rsid w:val="106B2DB7"/>
    <w:rsid w:val="10F2EB02"/>
    <w:rsid w:val="1127DFA7"/>
    <w:rsid w:val="11D95807"/>
    <w:rsid w:val="1232B207"/>
    <w:rsid w:val="12523358"/>
    <w:rsid w:val="12D23B72"/>
    <w:rsid w:val="13E81A04"/>
    <w:rsid w:val="1755CF43"/>
    <w:rsid w:val="179F277D"/>
    <w:rsid w:val="18284560"/>
    <w:rsid w:val="193AF7DE"/>
    <w:rsid w:val="19B692F9"/>
    <w:rsid w:val="19B969A2"/>
    <w:rsid w:val="19CFBA5B"/>
    <w:rsid w:val="1A98BC0A"/>
    <w:rsid w:val="1AB8D2CC"/>
    <w:rsid w:val="1B7917A3"/>
    <w:rsid w:val="1C3001B3"/>
    <w:rsid w:val="1C556731"/>
    <w:rsid w:val="1D1C3DE4"/>
    <w:rsid w:val="1D3E1E0A"/>
    <w:rsid w:val="1DBEEF24"/>
    <w:rsid w:val="1EAA92BB"/>
    <w:rsid w:val="1F31EFE8"/>
    <w:rsid w:val="2058243C"/>
    <w:rsid w:val="2087F574"/>
    <w:rsid w:val="209DFC55"/>
    <w:rsid w:val="22E6063E"/>
    <w:rsid w:val="243AFDEC"/>
    <w:rsid w:val="246AB6B9"/>
    <w:rsid w:val="251FC182"/>
    <w:rsid w:val="27BB70B4"/>
    <w:rsid w:val="284AC057"/>
    <w:rsid w:val="2959092E"/>
    <w:rsid w:val="29D4FB72"/>
    <w:rsid w:val="2A896A36"/>
    <w:rsid w:val="2AAC0D96"/>
    <w:rsid w:val="2ACE10B2"/>
    <w:rsid w:val="2C79A0EE"/>
    <w:rsid w:val="2C83C922"/>
    <w:rsid w:val="2D0D33AC"/>
    <w:rsid w:val="2D170451"/>
    <w:rsid w:val="2D2EF727"/>
    <w:rsid w:val="2DC82FB3"/>
    <w:rsid w:val="2EFE495E"/>
    <w:rsid w:val="2EFF48C6"/>
    <w:rsid w:val="2F1C0202"/>
    <w:rsid w:val="2FE06AB5"/>
    <w:rsid w:val="2FFCA121"/>
    <w:rsid w:val="3084ADE3"/>
    <w:rsid w:val="310CE681"/>
    <w:rsid w:val="313D0B31"/>
    <w:rsid w:val="3213C65E"/>
    <w:rsid w:val="32509B90"/>
    <w:rsid w:val="3277C7E9"/>
    <w:rsid w:val="32DEBCC5"/>
    <w:rsid w:val="347AED78"/>
    <w:rsid w:val="34CEE50F"/>
    <w:rsid w:val="35328E6C"/>
    <w:rsid w:val="3581A0E0"/>
    <w:rsid w:val="3583BD4A"/>
    <w:rsid w:val="3788A817"/>
    <w:rsid w:val="37A084C4"/>
    <w:rsid w:val="37C1839B"/>
    <w:rsid w:val="37D9E1AF"/>
    <w:rsid w:val="380EAEFF"/>
    <w:rsid w:val="38FFE147"/>
    <w:rsid w:val="395FEE4A"/>
    <w:rsid w:val="3970C47A"/>
    <w:rsid w:val="3A9E91E1"/>
    <w:rsid w:val="3AABE1B6"/>
    <w:rsid w:val="3BCA0C00"/>
    <w:rsid w:val="3C4B1039"/>
    <w:rsid w:val="3E3C9212"/>
    <w:rsid w:val="3F91F394"/>
    <w:rsid w:val="3FF9F7A9"/>
    <w:rsid w:val="405800CA"/>
    <w:rsid w:val="40F5882D"/>
    <w:rsid w:val="415A5238"/>
    <w:rsid w:val="429FF0D3"/>
    <w:rsid w:val="42BAE935"/>
    <w:rsid w:val="430732A9"/>
    <w:rsid w:val="4376C22B"/>
    <w:rsid w:val="437929A8"/>
    <w:rsid w:val="43FA60B2"/>
    <w:rsid w:val="45214842"/>
    <w:rsid w:val="452A7F51"/>
    <w:rsid w:val="45AAAFBE"/>
    <w:rsid w:val="465E574A"/>
    <w:rsid w:val="470A100A"/>
    <w:rsid w:val="486DF7A3"/>
    <w:rsid w:val="486E1449"/>
    <w:rsid w:val="486F761B"/>
    <w:rsid w:val="48AAEBED"/>
    <w:rsid w:val="48AAF0E9"/>
    <w:rsid w:val="48C41AF7"/>
    <w:rsid w:val="48EB4462"/>
    <w:rsid w:val="4A363EAF"/>
    <w:rsid w:val="4C4DC385"/>
    <w:rsid w:val="4DA30960"/>
    <w:rsid w:val="4E93D597"/>
    <w:rsid w:val="4E959D63"/>
    <w:rsid w:val="4EC410CA"/>
    <w:rsid w:val="4ED1F47C"/>
    <w:rsid w:val="50897060"/>
    <w:rsid w:val="50DB428A"/>
    <w:rsid w:val="514E9948"/>
    <w:rsid w:val="51D755BF"/>
    <w:rsid w:val="5252600F"/>
    <w:rsid w:val="52D53006"/>
    <w:rsid w:val="52E44A57"/>
    <w:rsid w:val="53E6E0F9"/>
    <w:rsid w:val="55825165"/>
    <w:rsid w:val="5598DDC8"/>
    <w:rsid w:val="562BF850"/>
    <w:rsid w:val="57197B4A"/>
    <w:rsid w:val="5734AE29"/>
    <w:rsid w:val="57BF3A16"/>
    <w:rsid w:val="58BC53E6"/>
    <w:rsid w:val="592A1B7E"/>
    <w:rsid w:val="59E75FD2"/>
    <w:rsid w:val="5B28DE7B"/>
    <w:rsid w:val="5B6BAA4E"/>
    <w:rsid w:val="5BBCB84E"/>
    <w:rsid w:val="5BFF38A4"/>
    <w:rsid w:val="5C24C540"/>
    <w:rsid w:val="5C3CDD61"/>
    <w:rsid w:val="5C8E551B"/>
    <w:rsid w:val="5CC2DA81"/>
    <w:rsid w:val="5D16B09F"/>
    <w:rsid w:val="5D3C8C85"/>
    <w:rsid w:val="5D9C750D"/>
    <w:rsid w:val="60297103"/>
    <w:rsid w:val="60BEE2D4"/>
    <w:rsid w:val="6149CCD1"/>
    <w:rsid w:val="6178F562"/>
    <w:rsid w:val="62128A80"/>
    <w:rsid w:val="624EFD6C"/>
    <w:rsid w:val="627A4557"/>
    <w:rsid w:val="62911433"/>
    <w:rsid w:val="6641B773"/>
    <w:rsid w:val="6664D4BC"/>
    <w:rsid w:val="67A704DF"/>
    <w:rsid w:val="686A7F28"/>
    <w:rsid w:val="68998B50"/>
    <w:rsid w:val="689A2E20"/>
    <w:rsid w:val="6927EA45"/>
    <w:rsid w:val="6A67AD24"/>
    <w:rsid w:val="6B6FF03D"/>
    <w:rsid w:val="6C6F8DDD"/>
    <w:rsid w:val="6D0A8B69"/>
    <w:rsid w:val="6DE348C7"/>
    <w:rsid w:val="70DF8E48"/>
    <w:rsid w:val="71DDFC8C"/>
    <w:rsid w:val="71F95491"/>
    <w:rsid w:val="7406BF59"/>
    <w:rsid w:val="740FC8C7"/>
    <w:rsid w:val="74A30421"/>
    <w:rsid w:val="74AA7C71"/>
    <w:rsid w:val="74D9D98E"/>
    <w:rsid w:val="74F0682B"/>
    <w:rsid w:val="752288B6"/>
    <w:rsid w:val="759115CC"/>
    <w:rsid w:val="762CA328"/>
    <w:rsid w:val="771245ED"/>
    <w:rsid w:val="77D943E2"/>
    <w:rsid w:val="78314C7F"/>
    <w:rsid w:val="7833D6F7"/>
    <w:rsid w:val="78F9A109"/>
    <w:rsid w:val="79494429"/>
    <w:rsid w:val="7A51ADE9"/>
    <w:rsid w:val="7A795822"/>
    <w:rsid w:val="7A891777"/>
    <w:rsid w:val="7BE8A713"/>
    <w:rsid w:val="7C56F955"/>
    <w:rsid w:val="7C63A0A0"/>
    <w:rsid w:val="7CA047FC"/>
    <w:rsid w:val="7D6223F2"/>
    <w:rsid w:val="7DC363B7"/>
    <w:rsid w:val="7E0D2FB0"/>
    <w:rsid w:val="7E12A511"/>
    <w:rsid w:val="7E3E6274"/>
    <w:rsid w:val="7E4D33E3"/>
    <w:rsid w:val="7F85C6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A78F1"/>
  <w15:chartTrackingRefBased/>
  <w15:docId w15:val="{784D924D-0785-4970-8201-624987DE9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C1D"/>
    <w:pPr>
      <w:ind w:left="720"/>
      <w:contextualSpacing/>
    </w:pPr>
  </w:style>
  <w:style w:type="paragraph" w:styleId="NoSpacing">
    <w:name w:val="No Spacing"/>
    <w:link w:val="NoSpacingChar"/>
    <w:uiPriority w:val="1"/>
    <w:qFormat/>
  </w:style>
  <w:style w:type="character" w:customStyle="1" w:styleId="NoSpacingChar">
    <w:name w:val="No Spacing Char"/>
    <w:basedOn w:val="DefaultParagraphFont"/>
    <w:link w:val="NoSpacing"/>
    <w:uiPriority w:val="1"/>
    <w:rsid w:val="00F80C2B"/>
  </w:style>
  <w:style w:type="paragraph" w:styleId="Header">
    <w:name w:val="header"/>
    <w:basedOn w:val="Normal"/>
    <w:link w:val="HeaderChar"/>
    <w:uiPriority w:val="99"/>
    <w:unhideWhenUsed/>
    <w:rsid w:val="008A65A8"/>
    <w:pPr>
      <w:tabs>
        <w:tab w:val="center" w:pos="4680"/>
        <w:tab w:val="right" w:pos="9360"/>
      </w:tabs>
    </w:pPr>
  </w:style>
  <w:style w:type="character" w:customStyle="1" w:styleId="HeaderChar">
    <w:name w:val="Header Char"/>
    <w:basedOn w:val="DefaultParagraphFont"/>
    <w:link w:val="Header"/>
    <w:uiPriority w:val="99"/>
    <w:rsid w:val="008A65A8"/>
  </w:style>
  <w:style w:type="paragraph" w:styleId="Footer">
    <w:name w:val="footer"/>
    <w:basedOn w:val="Normal"/>
    <w:link w:val="FooterChar"/>
    <w:uiPriority w:val="99"/>
    <w:unhideWhenUsed/>
    <w:rsid w:val="008A65A8"/>
    <w:pPr>
      <w:tabs>
        <w:tab w:val="center" w:pos="4680"/>
        <w:tab w:val="right" w:pos="9360"/>
      </w:tabs>
    </w:pPr>
  </w:style>
  <w:style w:type="character" w:customStyle="1" w:styleId="FooterChar">
    <w:name w:val="Footer Char"/>
    <w:basedOn w:val="DefaultParagraphFont"/>
    <w:link w:val="Footer"/>
    <w:uiPriority w:val="99"/>
    <w:rsid w:val="008A6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798478">
      <w:bodyDiv w:val="1"/>
      <w:marLeft w:val="0"/>
      <w:marRight w:val="0"/>
      <w:marTop w:val="0"/>
      <w:marBottom w:val="0"/>
      <w:divBdr>
        <w:top w:val="none" w:sz="0" w:space="0" w:color="auto"/>
        <w:left w:val="none" w:sz="0" w:space="0" w:color="auto"/>
        <w:bottom w:val="none" w:sz="0" w:space="0" w:color="auto"/>
        <w:right w:val="none" w:sz="0" w:space="0" w:color="auto"/>
      </w:divBdr>
    </w:div>
    <w:div w:id="13579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1249</Words>
  <Characters>7125</Characters>
  <Application>Microsoft Office Word</Application>
  <DocSecurity>4</DocSecurity>
  <Lines>59</Lines>
  <Paragraphs>16</Paragraphs>
  <ScaleCrop>false</ScaleCrop>
  <Company>Group 5</Company>
  <LinksUpToDate>false</LinksUpToDate>
  <CharactersWithSpaces>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 Report</dc:title>
  <dc:subject/>
  <dc:creator>Ananyaa Shahi, Kiran Ranganalli, Sheikh Faiz Ahmed</dc:creator>
  <cp:keywords/>
  <dc:description/>
  <cp:lastModifiedBy>Ananyaa Shahi</cp:lastModifiedBy>
  <cp:revision>135</cp:revision>
  <dcterms:created xsi:type="dcterms:W3CDTF">2023-12-07T10:16:00Z</dcterms:created>
  <dcterms:modified xsi:type="dcterms:W3CDTF">2023-12-09T02:15:00Z</dcterms:modified>
</cp:coreProperties>
</file>