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3100" w14:textId="77777777" w:rsidR="00F2283D" w:rsidRPr="00221D19" w:rsidRDefault="00F2283D" w:rsidP="00F2283D">
      <w:pPr>
        <w:ind w:left="1440" w:firstLine="720"/>
        <w:rPr>
          <w:b/>
          <w:bCs/>
          <w:sz w:val="52"/>
          <w:szCs w:val="52"/>
          <w:u w:val="single"/>
        </w:rPr>
      </w:pPr>
      <w:r w:rsidRPr="00221D19">
        <w:rPr>
          <w:b/>
          <w:bCs/>
          <w:sz w:val="52"/>
          <w:szCs w:val="52"/>
          <w:u w:val="single"/>
        </w:rPr>
        <w:t>Module 2 Questions</w:t>
      </w:r>
    </w:p>
    <w:p w14:paraId="7096BDEA" w14:textId="77777777" w:rsidR="00F2283D" w:rsidRDefault="00F2283D" w:rsidP="00F2283D">
      <w:pPr>
        <w:ind w:left="1440" w:firstLine="720"/>
        <w:rPr>
          <w:sz w:val="52"/>
          <w:szCs w:val="52"/>
        </w:rPr>
      </w:pPr>
    </w:p>
    <w:p w14:paraId="6200B005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You are tasked with deploying a critical LOB application, which will be installed on a virtual machine, to Azure.</w:t>
      </w:r>
    </w:p>
    <w:p w14:paraId="4F6D8CF4" w14:textId="77777777" w:rsidR="00F2283D" w:rsidRDefault="00F2283D" w:rsidP="00F2283D">
      <w:r>
        <w:t>You are informed that the application deployment strategy should allow for a guaranteed availability of 99.99 percent. You need to make sure that the strategy requires as little virtual machines and availability zones as possible.</w:t>
      </w:r>
    </w:p>
    <w:p w14:paraId="38C53E03" w14:textId="77777777" w:rsidR="00F2283D" w:rsidRDefault="00F2283D" w:rsidP="00F2283D">
      <w:r>
        <w:t>Solution: You include two virtual machines and one availability zone in your strategy.</w:t>
      </w:r>
    </w:p>
    <w:p w14:paraId="01E8DCF9" w14:textId="77777777" w:rsidR="00F2283D" w:rsidRDefault="00F2283D" w:rsidP="00F2283D">
      <w:r>
        <w:t>Does the solution meet the goal?</w:t>
      </w:r>
    </w:p>
    <w:p w14:paraId="5D71F4CD" w14:textId="77777777" w:rsidR="00F2283D" w:rsidRDefault="00F2283D" w:rsidP="00F2283D">
      <w:r>
        <w:t>A. Yes </w:t>
      </w:r>
    </w:p>
    <w:p w14:paraId="77C94D17" w14:textId="77777777" w:rsidR="00F2283D" w:rsidRDefault="00F2283D" w:rsidP="00F2283D">
      <w:r>
        <w:t xml:space="preserve">B. No </w:t>
      </w:r>
    </w:p>
    <w:p w14:paraId="009F5C6D" w14:textId="77777777" w:rsidR="00F2283D" w:rsidRDefault="00F2283D" w:rsidP="00F2283D"/>
    <w:p w14:paraId="7CA978D1" w14:textId="77777777" w:rsidR="00F2283D" w:rsidRDefault="00F2283D" w:rsidP="00F2283D"/>
    <w:p w14:paraId="0C8CE51D" w14:textId="77777777" w:rsidR="00F2283D" w:rsidRDefault="00F2283D" w:rsidP="00F2283D"/>
    <w:p w14:paraId="143E39DE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The company ABC™s migration plan states that only Platform as a Service (PaaS) solutions must be used in Azure.</w:t>
      </w:r>
    </w:p>
    <w:p w14:paraId="323EB332" w14:textId="77777777" w:rsidR="00F2283D" w:rsidRDefault="00F2283D" w:rsidP="00F2283D">
      <w:r>
        <w:t>You need to deploy an Azure environment that meets the company migration plan.</w:t>
      </w:r>
    </w:p>
    <w:p w14:paraId="2A6D4BD3" w14:textId="77777777" w:rsidR="00F2283D" w:rsidRDefault="00F2283D" w:rsidP="00F2283D">
      <w:r>
        <w:t>Solution: You create an Azure App Service and Azure SQL databases.</w:t>
      </w:r>
    </w:p>
    <w:p w14:paraId="3E029C25" w14:textId="77777777" w:rsidR="00F2283D" w:rsidRDefault="00F2283D" w:rsidP="00F2283D">
      <w:r>
        <w:t>Does this meet the goal?</w:t>
      </w:r>
    </w:p>
    <w:p w14:paraId="052CFDA7" w14:textId="77777777" w:rsidR="00F2283D" w:rsidRDefault="00F2283D" w:rsidP="00F2283D">
      <w:r>
        <w:t xml:space="preserve">A. Yes </w:t>
      </w:r>
      <w:r>
        <w:rPr>
          <w:rFonts w:ascii="Segoe UI Symbol" w:hAnsi="Segoe UI Symbol" w:cs="Segoe UI Symbol"/>
        </w:rPr>
        <w:t>✓</w:t>
      </w:r>
      <w:r>
        <w:t> </w:t>
      </w:r>
    </w:p>
    <w:p w14:paraId="2A0BAAB7" w14:textId="77777777" w:rsidR="00F2283D" w:rsidRDefault="00F2283D" w:rsidP="00F2283D">
      <w:r>
        <w:t>B. No</w:t>
      </w:r>
    </w:p>
    <w:p w14:paraId="1CA0E70E" w14:textId="77777777" w:rsidR="00F2283D" w:rsidRDefault="00F2283D" w:rsidP="00F2283D"/>
    <w:p w14:paraId="63CCBCE1" w14:textId="77777777" w:rsidR="00F2283D" w:rsidRDefault="00F2283D" w:rsidP="00F2283D"/>
    <w:p w14:paraId="4076F7CD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Your company plans to migrate all its data and resources to Azure.</w:t>
      </w:r>
    </w:p>
    <w:p w14:paraId="2F0D5B2D" w14:textId="77777777" w:rsidR="00F2283D" w:rsidRDefault="00F2283D" w:rsidP="00F2283D">
      <w:r>
        <w:t>The company ABC™s migration plan states that only Platform as a Service (PaaS) solutions must be used in Azure.</w:t>
      </w:r>
    </w:p>
    <w:p w14:paraId="2E6F8FCF" w14:textId="77777777" w:rsidR="00F2283D" w:rsidRDefault="00F2283D" w:rsidP="00F2283D">
      <w:r>
        <w:t>You need to deploy an Azure environment that meets the company migration plan.</w:t>
      </w:r>
    </w:p>
    <w:p w14:paraId="08ECD676" w14:textId="77777777" w:rsidR="00F2283D" w:rsidRDefault="00F2283D" w:rsidP="00F2283D">
      <w:r>
        <w:t>Solution: You create an Azure App Service and Azure virtual machines that have Microsoft SQL Server installed.</w:t>
      </w:r>
    </w:p>
    <w:p w14:paraId="00EC33AE" w14:textId="77777777" w:rsidR="00F2283D" w:rsidRDefault="00F2283D" w:rsidP="00F2283D">
      <w:r>
        <w:t>Does this meet the goal?</w:t>
      </w:r>
    </w:p>
    <w:p w14:paraId="00874047" w14:textId="77777777" w:rsidR="00F2283D" w:rsidRDefault="00F2283D" w:rsidP="00F2283D">
      <w:r>
        <w:t>A. Yes</w:t>
      </w:r>
    </w:p>
    <w:p w14:paraId="5FB9A1C2" w14:textId="77777777" w:rsidR="00F2283D" w:rsidRDefault="00F2283D" w:rsidP="00F2283D">
      <w:r>
        <w:t xml:space="preserve">B. No </w:t>
      </w:r>
      <w:r>
        <w:rPr>
          <w:rFonts w:ascii="Segoe UI Symbol" w:hAnsi="Segoe UI Symbol" w:cs="Segoe UI Symbol"/>
        </w:rPr>
        <w:t>✓</w:t>
      </w:r>
      <w:r>
        <w:t> </w:t>
      </w:r>
    </w:p>
    <w:p w14:paraId="6F7F7D21" w14:textId="77777777" w:rsidR="00F2283D" w:rsidRDefault="00F2283D" w:rsidP="00F2283D"/>
    <w:p w14:paraId="08F050EE" w14:textId="77777777" w:rsidR="00F2283D" w:rsidRDefault="00F2283D" w:rsidP="00F2283D"/>
    <w:p w14:paraId="065D6A58" w14:textId="77777777" w:rsidR="00F2283D" w:rsidRDefault="00F2283D" w:rsidP="00F2283D"/>
    <w:p w14:paraId="48C56811" w14:textId="77777777" w:rsidR="00F2283D" w:rsidRDefault="00F2283D" w:rsidP="00F2283D"/>
    <w:p w14:paraId="5836338F" w14:textId="77777777" w:rsidR="00F2283D" w:rsidRDefault="00F2283D" w:rsidP="00F2283D"/>
    <w:p w14:paraId="3264D78E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Test the understanding of RG and resources -</w:t>
      </w:r>
    </w:p>
    <w:p w14:paraId="61AE3DEC" w14:textId="77777777" w:rsidR="00F2283D" w:rsidRDefault="00F2283D" w:rsidP="00F2283D">
      <w:r>
        <w:rPr>
          <w:noProof/>
        </w:rPr>
        <w:drawing>
          <wp:inline distT="0" distB="0" distL="0" distR="0" wp14:anchorId="239E7532" wp14:editId="1102CA18">
            <wp:extent cx="5943600" cy="15671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70AE" w14:textId="77777777" w:rsidR="00F2283D" w:rsidRDefault="00F2283D" w:rsidP="00F2283D"/>
    <w:p w14:paraId="7E11BD44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 xml:space="preserve">Each answer worth one point </w:t>
      </w:r>
      <w:r>
        <w:rPr>
          <w:noProof/>
        </w:rPr>
        <w:drawing>
          <wp:inline distT="0" distB="0" distL="0" distR="0" wp14:anchorId="330FC6C6" wp14:editId="7F495B6A">
            <wp:extent cx="5943600" cy="15316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D5DD" w14:textId="77777777" w:rsidR="00F2283D" w:rsidRDefault="00F2283D" w:rsidP="00F2283D"/>
    <w:p w14:paraId="7A973202" w14:textId="77777777" w:rsidR="00F2283D" w:rsidRDefault="00F2283D" w:rsidP="00F2283D"/>
    <w:p w14:paraId="156675CF" w14:textId="77777777" w:rsidR="00F2283D" w:rsidRDefault="00F2283D" w:rsidP="00F2283D"/>
    <w:p w14:paraId="16C23C13" w14:textId="77777777" w:rsidR="00F2283D" w:rsidRDefault="00F2283D" w:rsidP="00F2283D"/>
    <w:p w14:paraId="34876F62" w14:textId="77777777" w:rsidR="00F2283D" w:rsidRDefault="00F2283D" w:rsidP="00F2283D"/>
    <w:p w14:paraId="4AC8CB35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 xml:space="preserve">Cosmos </w:t>
      </w:r>
      <w:proofErr w:type="spellStart"/>
      <w:r>
        <w:t>db</w:t>
      </w:r>
      <w:proofErr w:type="spellEnd"/>
      <w:r>
        <w:t xml:space="preserve"> is a </w:t>
      </w:r>
      <w:proofErr w:type="spellStart"/>
      <w:r>
        <w:t>paas</w:t>
      </w:r>
      <w:proofErr w:type="spellEnd"/>
      <w:r>
        <w:t xml:space="preserve"> or IaaS – </w:t>
      </w:r>
    </w:p>
    <w:p w14:paraId="14288A78" w14:textId="77777777" w:rsidR="00F2283D" w:rsidRDefault="00F2283D" w:rsidP="00F2283D">
      <w:r>
        <w:rPr>
          <w:noProof/>
        </w:rPr>
        <w:drawing>
          <wp:inline distT="0" distB="0" distL="0" distR="0" wp14:anchorId="3C44E845" wp14:editId="3A8F7529">
            <wp:extent cx="5943600" cy="21729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EBBE" w14:textId="77777777" w:rsidR="00F2283D" w:rsidRDefault="00F2283D" w:rsidP="00F2283D"/>
    <w:p w14:paraId="3EE4C32C" w14:textId="77777777" w:rsidR="00F2283D" w:rsidRDefault="00F2283D" w:rsidP="00F2283D"/>
    <w:p w14:paraId="69203F3B" w14:textId="77777777" w:rsidR="00F2283D" w:rsidRDefault="00F2283D" w:rsidP="00F2283D"/>
    <w:p w14:paraId="1526A8E1" w14:textId="77777777" w:rsidR="00F2283D" w:rsidRDefault="00F2283D" w:rsidP="00F2283D"/>
    <w:p w14:paraId="07298F8A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You plan to deploy several Azure virtual machines.</w:t>
      </w:r>
    </w:p>
    <w:p w14:paraId="607465C4" w14:textId="77777777" w:rsidR="00F2283D" w:rsidRDefault="00F2283D" w:rsidP="00F2283D">
      <w:r>
        <w:t>You need to ensure that the services running on the virtual machines are available if a single data center fails.</w:t>
      </w:r>
    </w:p>
    <w:p w14:paraId="6C70F8BA" w14:textId="77777777" w:rsidR="00F2283D" w:rsidRDefault="00F2283D" w:rsidP="00F2283D">
      <w:r>
        <w:t>Solution: You deploy the virtual machines to two or more availability zones.</w:t>
      </w:r>
    </w:p>
    <w:p w14:paraId="4502E052" w14:textId="77777777" w:rsidR="00F2283D" w:rsidRDefault="00F2283D" w:rsidP="00F2283D">
      <w:r>
        <w:t>Does this meet the goal?</w:t>
      </w:r>
    </w:p>
    <w:p w14:paraId="1A64813C" w14:textId="77777777" w:rsidR="00F2283D" w:rsidRDefault="00F2283D" w:rsidP="00F2283D">
      <w:r>
        <w:t>A. Yes</w:t>
      </w:r>
    </w:p>
    <w:p w14:paraId="1CBE8D4D" w14:textId="77777777" w:rsidR="00F2283D" w:rsidRDefault="00F2283D" w:rsidP="00F2283D">
      <w:r>
        <w:t>B. No</w:t>
      </w:r>
    </w:p>
    <w:p w14:paraId="553F86C8" w14:textId="77777777" w:rsidR="00F2283D" w:rsidRDefault="00F2283D" w:rsidP="00F2283D"/>
    <w:p w14:paraId="01228F43" w14:textId="77777777" w:rsidR="00F2283D" w:rsidRDefault="00F2283D" w:rsidP="00F2283D"/>
    <w:p w14:paraId="25DEA055" w14:textId="77777777" w:rsidR="00F2283D" w:rsidRDefault="00F2283D" w:rsidP="00F2283D"/>
    <w:p w14:paraId="68B9B00C" w14:textId="77777777" w:rsidR="00F2283D" w:rsidRDefault="00F2283D" w:rsidP="00F2283D"/>
    <w:p w14:paraId="36A3B987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>You plan to deploy several Azure virtual machines.</w:t>
      </w:r>
    </w:p>
    <w:p w14:paraId="42114742" w14:textId="77777777" w:rsidR="00F2283D" w:rsidRDefault="00F2283D" w:rsidP="00F2283D">
      <w:r>
        <w:t>You need to ensure that the services running on the virtual machines are available if a single data center fails.</w:t>
      </w:r>
    </w:p>
    <w:p w14:paraId="2BE7994D" w14:textId="77777777" w:rsidR="00F2283D" w:rsidRDefault="00F2283D" w:rsidP="00F2283D">
      <w:r>
        <w:t>Solution: You deploy the virtual machines to two or more resource groups.</w:t>
      </w:r>
    </w:p>
    <w:p w14:paraId="6EF0EF25" w14:textId="77777777" w:rsidR="00F2283D" w:rsidRDefault="00F2283D" w:rsidP="00F2283D">
      <w:r>
        <w:t>Does this meet the goal?</w:t>
      </w:r>
    </w:p>
    <w:p w14:paraId="2C1345EB" w14:textId="77777777" w:rsidR="00F2283D" w:rsidRDefault="00F2283D" w:rsidP="00F2283D">
      <w:r>
        <w:t>A. Yes</w:t>
      </w:r>
    </w:p>
    <w:p w14:paraId="7A6E1C5D" w14:textId="77777777" w:rsidR="00F2283D" w:rsidRDefault="00F2283D" w:rsidP="00F2283D">
      <w:r>
        <w:t>B. No</w:t>
      </w:r>
    </w:p>
    <w:p w14:paraId="6D430D60" w14:textId="77777777" w:rsidR="00F2283D" w:rsidRDefault="00F2283D" w:rsidP="00F2283D"/>
    <w:p w14:paraId="406503CD" w14:textId="77777777" w:rsidR="00F2283D" w:rsidRDefault="00F2283D" w:rsidP="00F2283D"/>
    <w:p w14:paraId="7E4FA6E9" w14:textId="77777777" w:rsidR="00F2283D" w:rsidRDefault="00F2283D" w:rsidP="00F2283D"/>
    <w:p w14:paraId="50C337DF" w14:textId="77777777" w:rsidR="00F2283D" w:rsidRDefault="00F2283D" w:rsidP="00F2283D">
      <w:pPr>
        <w:ind w:left="360"/>
      </w:pPr>
    </w:p>
    <w:p w14:paraId="6C435055" w14:textId="77777777" w:rsidR="00F2283D" w:rsidRDefault="00F2283D" w:rsidP="00F2283D">
      <w:pPr>
        <w:ind w:left="360"/>
      </w:pPr>
    </w:p>
    <w:p w14:paraId="6D6DC36A" w14:textId="77777777" w:rsidR="00F2283D" w:rsidRDefault="00F2283D" w:rsidP="00F2283D">
      <w:pPr>
        <w:ind w:left="360"/>
      </w:pPr>
    </w:p>
    <w:p w14:paraId="26EEA123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 xml:space="preserve">Choose the correct answer </w:t>
      </w:r>
    </w:p>
    <w:p w14:paraId="2BA87749" w14:textId="77777777" w:rsidR="00F2283D" w:rsidRDefault="00F2283D" w:rsidP="00F2283D">
      <w:r>
        <w:rPr>
          <w:noProof/>
        </w:rPr>
        <w:drawing>
          <wp:inline distT="0" distB="0" distL="0" distR="0" wp14:anchorId="2C8E746C" wp14:editId="7015147F">
            <wp:extent cx="5943600" cy="23850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EE81" w14:textId="77777777" w:rsidR="00F2283D" w:rsidRDefault="00F2283D" w:rsidP="00F2283D"/>
    <w:p w14:paraId="676EB389" w14:textId="77777777" w:rsidR="00F2283D" w:rsidRDefault="00F2283D" w:rsidP="00F2283D"/>
    <w:p w14:paraId="1CEA8589" w14:textId="77777777" w:rsidR="00F2283D" w:rsidRDefault="00F2283D" w:rsidP="00F2283D"/>
    <w:p w14:paraId="6C11886C" w14:textId="77777777" w:rsidR="00F2283D" w:rsidRDefault="00F2283D" w:rsidP="00F2283D"/>
    <w:p w14:paraId="77AB8527" w14:textId="77777777" w:rsidR="00F2283D" w:rsidRDefault="00F2283D" w:rsidP="00F2283D">
      <w:pPr>
        <w:pStyle w:val="ListParagraph"/>
        <w:numPr>
          <w:ilvl w:val="0"/>
          <w:numId w:val="1"/>
        </w:numPr>
      </w:pPr>
      <w:r>
        <w:t xml:space="preserve"> Resource groups provide organizations with the ability to manage the compliance of Azure resources across multiple subscriptions</w:t>
      </w:r>
    </w:p>
    <w:p w14:paraId="0A2014FE" w14:textId="77777777" w:rsidR="00F2283D" w:rsidRDefault="00F2283D" w:rsidP="00F2283D">
      <w:pPr>
        <w:pStyle w:val="ListParagraph"/>
        <w:numPr>
          <w:ilvl w:val="0"/>
          <w:numId w:val="2"/>
        </w:numPr>
      </w:pPr>
      <w:r>
        <w:t xml:space="preserve">True </w:t>
      </w:r>
    </w:p>
    <w:p w14:paraId="0BD21670" w14:textId="77777777" w:rsidR="00F2283D" w:rsidRDefault="00F2283D" w:rsidP="00F2283D">
      <w:pPr>
        <w:pStyle w:val="ListParagraph"/>
        <w:numPr>
          <w:ilvl w:val="0"/>
          <w:numId w:val="2"/>
        </w:numPr>
      </w:pPr>
      <w:r>
        <w:t xml:space="preserve">False </w:t>
      </w:r>
    </w:p>
    <w:p w14:paraId="15B38914" w14:textId="77777777" w:rsidR="00F2283D" w:rsidRPr="00327EFF" w:rsidRDefault="00F2283D" w:rsidP="00F2283D">
      <w:pPr>
        <w:rPr>
          <w:szCs w:val="28"/>
        </w:rPr>
      </w:pPr>
    </w:p>
    <w:p w14:paraId="4FB0A64E" w14:textId="77777777" w:rsidR="004A7E6A" w:rsidRDefault="004A7E6A"/>
    <w:sectPr w:rsidR="004A7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955"/>
    <w:multiLevelType w:val="hybridMultilevel"/>
    <w:tmpl w:val="DE6C8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975A3"/>
    <w:multiLevelType w:val="hybridMultilevel"/>
    <w:tmpl w:val="4FF626A4"/>
    <w:lvl w:ilvl="0" w:tplc="A2FC3C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283D"/>
    <w:rsid w:val="004A7E6A"/>
    <w:rsid w:val="00F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509C"/>
  <w15:chartTrackingRefBased/>
  <w15:docId w15:val="{75E0BAFD-78A2-4806-B169-86187269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 Ojha</dc:creator>
  <cp:keywords/>
  <dc:description/>
  <cp:lastModifiedBy>Ananay Ojha</cp:lastModifiedBy>
  <cp:revision>1</cp:revision>
  <dcterms:created xsi:type="dcterms:W3CDTF">2022-04-06T15:22:00Z</dcterms:created>
  <dcterms:modified xsi:type="dcterms:W3CDTF">2022-04-06T15:22:00Z</dcterms:modified>
</cp:coreProperties>
</file>