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106"/>
          <w:szCs w:val="10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106"/>
          <w:szCs w:val="106"/>
        </w:rPr>
      </w:pPr>
      <w:r w:rsidDel="00000000" w:rsidR="00000000" w:rsidRPr="00000000">
        <w:rPr>
          <w:b w:val="1"/>
          <w:bCs w:val="1"/>
          <w:sz w:val="106"/>
          <w:szCs w:val="106"/>
          <w:rtl w:val="0"/>
        </w:rPr>
        <w:t xml:space="preserve">Deckora</w:t>
      </w:r>
    </w:p>
    <w:p w:rsidR="00000000" w:rsidDel="00000000" w:rsidP="00000000" w:rsidRDefault="00000000" w:rsidRPr="00000000" w14:paraId="00000003">
      <w:pPr>
        <w:spacing w:after="240" w:before="240" w:lineRule="auto"/>
        <w:jc w:val="center"/>
        <w:rPr>
          <w:sz w:val="48"/>
          <w:szCs w:val="48"/>
        </w:rPr>
      </w:pPr>
      <w:r w:rsidDel="00000000" w:rsidR="00000000" w:rsidRPr="00000000">
        <w:rPr>
          <w:sz w:val="48"/>
          <w:szCs w:val="48"/>
          <w:rtl w:val="0"/>
        </w:rPr>
        <w:t xml:space="preserve">Aplicación web para la optimización de la experiencia en entornos TCG</w:t>
      </w:r>
    </w:p>
    <w:p w:rsidR="00000000" w:rsidDel="00000000" w:rsidP="00000000" w:rsidRDefault="00000000" w:rsidRPr="00000000" w14:paraId="00000004">
      <w:pPr>
        <w:spacing w:after="240" w:before="240" w:lineRule="auto"/>
        <w:jc w:val="center"/>
        <w:rPr>
          <w:b w:val="1"/>
          <w:bCs w:val="1"/>
          <w:sz w:val="106"/>
          <w:szCs w:val="106"/>
        </w:rPr>
      </w:pPr>
      <w:r w:rsidDel="00000000" w:rsidR="00000000" w:rsidRPr="00000000">
        <w:rPr>
          <w:rtl w:val="0"/>
        </w:rPr>
      </w:r>
    </w:p>
    <w:p w:rsidR="00000000" w:rsidDel="00000000" w:rsidP="00000000" w:rsidRDefault="00000000" w:rsidRPr="00000000" w14:paraId="00000005">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6">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7">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8">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9">
      <w:pPr>
        <w:spacing w:after="240" w:before="240" w:lineRule="auto"/>
        <w:rPr>
          <w:sz w:val="48"/>
          <w:szCs w:val="48"/>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Integrantes del grupo</w:t>
      </w:r>
    </w:p>
    <w:p w:rsidR="00000000" w:rsidDel="00000000" w:rsidP="00000000" w:rsidRDefault="00000000" w:rsidRPr="00000000" w14:paraId="0000000B">
      <w:pPr>
        <w:spacing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Anaís Carolina Palma Sánchez</w:t>
      </w:r>
    </w:p>
    <w:p w:rsidR="00000000" w:rsidDel="00000000" w:rsidP="00000000" w:rsidRDefault="00000000" w:rsidRPr="00000000" w14:paraId="0000000C">
      <w:pPr>
        <w:spacing w:after="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Vicente Joaquín Verdaguer Gaete</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lyumpi3s6x4" w:id="0"/>
      <w:bookmarkEnd w:id="0"/>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dyhkdz2npd" w:id="1"/>
      <w:bookmarkEnd w:id="1"/>
      <w:r w:rsidDel="00000000" w:rsidR="00000000" w:rsidRPr="00000000">
        <w:rPr>
          <w:b w:val="1"/>
          <w:bCs w:val="1"/>
          <w:sz w:val="34"/>
          <w:szCs w:val="34"/>
          <w:rtl w:val="0"/>
        </w:rPr>
        <w:t xml:space="preserve">Índice </w:t>
      </w:r>
    </w:p>
    <w:p w:rsidR="00000000" w:rsidDel="00000000" w:rsidP="00000000" w:rsidRDefault="00000000" w:rsidRPr="00000000" w14:paraId="00000010">
      <w:pPr>
        <w:rPr/>
      </w:pPr>
      <w:r w:rsidDel="00000000" w:rsidR="00000000" w:rsidRPr="00000000">
        <w:rPr>
          <w:rtl w:val="0"/>
        </w:rPr>
      </w:r>
    </w:p>
    <w:sdt>
      <w:sdtPr>
        <w:id w:val="-88797581"/>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5,5,Heading 6,6,"</w:instrText>
            <w:fldChar w:fldCharType="separate"/>
          </w:r>
          <w:hyperlink w:anchor="_ydyhkdz2n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1s8n67ug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4563ryjo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del proyecto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7ajyu4sb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problema u oportunidad</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haso4hiijg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del mercado objetivo</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qh9hras2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Objetivo general y objetivos específicos</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56bdxj433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Situación inicial del cliente (AS-IS)</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15vjt57m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kfplo6cwg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Servicios Cloud a utilizar (IaaS / PaaS / SaaS)</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n9gcac4y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Frontend (Hosting)</w:t>
              <w:tab/>
              <w:t xml:space="preserve">22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lmnonz64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Backend (API)</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vgfngjji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Base de Datos</w:t>
              <w:tab/>
              <w:t xml:space="preserve">23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r5fu1p2b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Autenticación</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hozzh46x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Servicios externos</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xpaomgre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Diagrama de infraestructura</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m85u8b7z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 (solución propuesta – versión preliminar)</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zu00sj7r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Alcance, supuestos y restricciones</w:t>
              <w:tab/>
              <w:t xml:space="preserve">30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197595ru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Alcance</w:t>
              <w:tab/>
              <w:t xml:space="preserve">30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15t2mfbg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Entregables</w:t>
              <w:tab/>
              <w:t xml:space="preserve">31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4cnfll3g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Supuestos</w:t>
              <w:tab/>
              <w:t xml:space="preserve">31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4xukgtt0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Restricciones</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xch7hw6m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Metodología de desarrollo y gestión del proyecto</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fj0swa5f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Metodología utilizada</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skfwkb6n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Roles y responsabilidades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qjawwlf9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Definition of Done (DoD)</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j8kktu1k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Documentos y diagramas de diseño de la solución</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uavts9sn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Casos de uso / Historias de usuario</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uxh5oydn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Diagrama de flujo de usuario (User Flow)</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0nqbooau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Wireframes / Mockups de pantallas principales</w:t>
              <w:tab/>
              <w:t xml:space="preserve">41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anoxt603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Modelo de datos (MER / DER)</w:t>
              <w:tab/>
              <w:t xml:space="preserve">47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q5cwokkm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Arquitectura de alto nivel</w:t>
              <w:tab/>
              <w:t xml:space="preserve">49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lw7qlhgyq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Arquitectura de software y patrones de diseño</w:t>
              <w:tab/>
              <w:t xml:space="preserve">51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99fgoeru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Arquitectura utilizada</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9qba4dw5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Patrones de diseño aplicados</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tvxfy8v0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Diagrama de componentes</w:t>
              <w:tab/>
              <w:t xml:space="preserve">54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5trh9kbp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Justificación de la arquitectura</w:t>
              <w:tab/>
              <w:t xml:space="preserve">55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x45jsih9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Lenguaje principal</w:t>
              <w:tab/>
              <w:t xml:space="preserve">56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ar1wuwg4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Frontend</w:t>
              <w:tab/>
              <w:t xml:space="preserve">56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os4dju3y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Backend</w:t>
              <w:tab/>
              <w:t xml:space="preserve">57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z7g05888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Base de datos e infraestructura</w:t>
              <w:tab/>
              <w:t xml:space="preserve">58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4exwx1ns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Estándares de código</w:t>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6cf2k9w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Repositorios y flujo de trabajo</w:t>
              <w:tab/>
              <w:t xml:space="preserve">59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u19uoc1l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Configuración de servidor de producción (paso a paso)</w:t>
              <w:tab/>
              <w:t xml:space="preserve">64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y78zsl92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Plataformas elegidas</w:t>
              <w:tab/>
              <w:t xml:space="preserve">64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es2gcvlt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Requisitos técnicos del servidor</w:t>
              <w:tab/>
              <w:t xml:space="preserve">64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kb5yqiu4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Variables de entorno backend (configuradas en Render):</w:t>
              <w:tab/>
              <w:t xml:space="preserve">65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6qxnsz83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Variables de entorno frontend (configuradas en Vercel):</w:t>
              <w:tab/>
              <w:t xml:space="preserve">65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2588azjr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Instrucciones paso a paso</w:t>
              <w:tab/>
              <w:t xml:space="preserve">65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a1oesvyl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Logs y monitoreo básico</w:t>
              <w:tab/>
              <w:t xml:space="preserve">67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c3y1ij3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Estado de avance del desarrollo</w:t>
              <w:tab/>
              <w:t xml:space="preserve">70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xirz1cv4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Calidad y seguridad aplicadas</w:t>
              <w:tab/>
              <w:t xml:space="preserve">73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sak3mf75a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Integraciones necesarias</w:t>
              <w:tab/>
              <w:t xml:space="preserve">74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qgm4v1n1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Supabase Auth — Autenticación de usuarios</w:t>
              <w:tab/>
              <w:t xml:space="preserve">74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qy0td98h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Nomic AI — Embeddings vectoriales</w:t>
              <w:tab/>
              <w:t xml:space="preserve">75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rwa5ucdf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DeepSeek (Deepseek-V4-flash) — Explicaciones en lenguaje natural</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wynhawmr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Mapbox — Mapas interactivos</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5k7cdbi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Resend — Correos transaccionales</w:t>
              <w:tab/>
              <w:t xml:space="preserve">77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25hl5nfj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Estrategia y enfoque de calidad</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7cwlz8lk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Atributos de calidad evaluados (ISO/IEC 25010)</w:t>
              <w:tab/>
              <w:t xml:space="preserve">79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4o7m12w4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Niveles y tipos de prueba (orden de aplicación)</w:t>
              <w:tab/>
              <w:t xml:space="preserve">80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7b3v1djt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Enfoque</w:t>
              <w:tab/>
              <w:t xml:space="preserve">81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q3qmg8to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Definición de "Hecho" (Definition of Done)</w:t>
              <w:tab/>
              <w:t xml:space="preserve">81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vuhaya07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Plan de pruebas</w:t>
              <w:tab/>
              <w:t xml:space="preserve">82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7bkgpfx3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Alcance de las pruebas</w:t>
              <w:tab/>
              <w:t xml:space="preserve">82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wlxp4cj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Elementos y funcionalidades a probar</w:t>
              <w:tab/>
              <w:t xml:space="preserve">82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1q6qfnyn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Criterios de aceptación / rechazo</w:t>
              <w:tab/>
              <w:t xml:space="preserve">83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91rntzna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Criterios de suspensión y reanudación</w:t>
              <w:tab/>
              <w:t xml:space="preserve">83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adyag6cd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 Recursos, roles y cronograma (matriz RACI)</w:t>
              <w:tab/>
              <w:t xml:space="preserve">84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2uxryad5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 Premisas, dependencias y riesgos</w:t>
              <w:tab/>
              <w:t xml:space="preserve">85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7zgyhoq15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Tipos de pruebas aplicadas</w:t>
              <w:tab/>
              <w:t xml:space="preserve">86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nuh1lnng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Pruebas unitarias y de componentes</w:t>
              <w:tab/>
              <w:t xml:space="preserve">86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i724j0kr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Pruebas de humo (smoke)</w:t>
              <w:tab/>
              <w:t xml:space="preserve">86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sf8jf987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Pruebas de integración</w:t>
              <w:tab/>
              <w:t xml:space="preserve">87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6di5ysj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Pruebas funcionales / API (contrato HTTP)</w:t>
              <w:tab/>
              <w:t xml:space="preserve">87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8ojt39mu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 Pruebas de extremo a extremo (E2E)</w:t>
              <w:tab/>
              <w:t xml:space="preserve">87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z2jdc2bu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 Pruebas de regresión</w:t>
              <w:tab/>
              <w:t xml:space="preserve">88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jjnqvcff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 Pruebas de rendimiento / carga</w:t>
              <w:tab/>
              <w:t xml:space="preserve">88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p894mefg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 Pruebas de seguridad</w:t>
              <w:tab/>
              <w:t xml:space="preserve">88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1a1a5aq1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Herramientas y software utilizados</w:t>
              <w:tab/>
              <w:t xml:space="preserve">89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zoz4jirz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Herramienta de gestión documental de pruebas</w:t>
              <w:tab/>
              <w:t xml:space="preserve">90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dkzeqbau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Ejecución de pruebas y resultados</w:t>
              <w:tab/>
              <w:t xml:space="preserve">91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1fffyih8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Evidencia de pruebas y resultados</w:t>
              <w:tab/>
              <w:t xml:space="preserve">92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la0kt7xo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Ejecución de la suite del backend</w:t>
              <w:tab/>
              <w:t xml:space="preserve">93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rpsqvsmy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Panel de cobertura del backend</w:t>
              <w:tab/>
              <w:t xml:space="preserve">93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bzfy4ce1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Ejecución de la suite del frontend</w:t>
              <w:tab/>
              <w:t xml:space="preserve">94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glcmqvga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Panel de cobertura frontend</w:t>
              <w:tab/>
              <w:t xml:space="preserve">94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w37bjqis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21.1.5 Reporte de playwright (E2E)</w:t>
              <w:tab/>
              <w:t xml:space="preserve">95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186715q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21.1.6 Métricas de carga (k6)</w:t>
              <w:tab/>
              <w:t xml:space="preserve">96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w0v5tg7d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21.1.7 Auditoría de dependencias</w:t>
              <w:tab/>
              <w:t xml:space="preserve">96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4yomafs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21.1.8 Análisis estadístico de seguridad</w:t>
              <w:tab/>
              <w:t xml:space="preserve">97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372w5wkn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Conclusión</w:t>
              <w:tab/>
              <w:t xml:space="preserve">98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xvnvmmde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Beneficios esperados</w:t>
              <w:tab/>
              <w:t xml:space="preserve">99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myftl5gm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Próximos pasos</w:t>
              <w:tab/>
              <w:t xml:space="preserve">100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Objetivos a corto plazo: Preparación para producción</w:t>
              <w:tab/>
              <w:t xml:space="preserve">100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Objetivos a mediano plazo: Escalabilidad y robustez</w:t>
              <w:tab/>
              <w:t xml:space="preserve">101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Objetivos a largo plazo: Adopción y evolución del producto</w:t>
              <w:tab/>
              <w:t xml:space="preserve">101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79pbe28n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Anexos</w:t>
              <w:tab/>
              <w:t xml:space="preserve">102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both"/>
        <w:rPr>
          <w:b w:val="1"/>
          <w:bCs w:val="1"/>
          <w:sz w:val="34"/>
          <w:szCs w:val="34"/>
        </w:rPr>
      </w:pPr>
      <w:bookmarkStart w:colFirst="0" w:colLast="0" w:name="_klcwjaka98j1" w:id="2"/>
      <w:bookmarkEnd w:id="2"/>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both"/>
        <w:rPr>
          <w:b w:val="1"/>
          <w:bCs w:val="1"/>
          <w:sz w:val="34"/>
          <w:szCs w:val="34"/>
        </w:rPr>
      </w:pPr>
      <w:bookmarkStart w:colFirst="0" w:colLast="0" w:name="_b91s8n67ugiv" w:id="3"/>
      <w:bookmarkEnd w:id="3"/>
      <w:r w:rsidDel="00000000" w:rsidR="00000000" w:rsidRPr="00000000">
        <w:rPr>
          <w:b w:val="1"/>
          <w:bCs w:val="1"/>
          <w:sz w:val="34"/>
          <w:szCs w:val="34"/>
          <w:rtl w:val="0"/>
        </w:rPr>
        <w:t xml:space="preserve">1. Introducción</w:t>
      </w:r>
    </w:p>
    <w:p w:rsidR="00000000" w:rsidDel="00000000" w:rsidP="00000000" w:rsidRDefault="00000000" w:rsidRPr="00000000" w14:paraId="00000078">
      <w:pPr>
        <w:spacing w:after="240" w:before="240" w:line="360" w:lineRule="auto"/>
        <w:jc w:val="both"/>
        <w:rPr>
          <w:sz w:val="24"/>
          <w:szCs w:val="24"/>
        </w:rPr>
      </w:pPr>
      <w:r w:rsidDel="00000000" w:rsidR="00000000" w:rsidRPr="00000000">
        <w:rPr>
          <w:sz w:val="24"/>
          <w:szCs w:val="24"/>
          <w:rtl w:val="0"/>
        </w:rPr>
        <w:t xml:space="preserve">El crecimiento de los juegos de cartas coleccionables (TCG) ha dado lugar a comunidades activas de jugadores y organizadores que participan tanto en torneos casuales como competitivos. Sin embargo, gran parte de la información relevante para desenvolverse en este ámbito se encuentra distribuida en múltiples plataformas, como redes sociales o grupos privados, lo que dificulta el acceso, especialmente para nuevos jugadores. A esto se suma la falta de herramientas integradas que permitan gestionar de manera eficiente colecciones, mazos y participación en torneos, generando una experiencia fragmentada dentro del ecosistema TCG.</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sz w:val="24"/>
          <w:szCs w:val="24"/>
          <w:rtl w:val="0"/>
        </w:rPr>
        <w:t xml:space="preserve">En este contexto, se identifica como problemática principal la dispersión de la información y la ausencia de una solución centralizada que permita a los usuarios gestionar sus recursos y participar activamente en la comunidad. Actualmente, la organización de torneos, el seguimiento del rendimiento de los jugadores y la construcción de mazos se realizan de forma manual o mediante herramientas poco conectadas entre sí. Además, la baja visibilidad de tiendas y eventos limita la participación y el crecimiento de la comunidad. Frente a esta situación, el proyecto propone el desarrollo de </w:t>
      </w:r>
      <w:r w:rsidDel="00000000" w:rsidR="00000000" w:rsidRPr="00000000">
        <w:rPr>
          <w:b w:val="1"/>
          <w:bCs w:val="1"/>
          <w:sz w:val="24"/>
          <w:szCs w:val="24"/>
          <w:rtl w:val="0"/>
        </w:rPr>
        <w:t xml:space="preserve">Deckora</w:t>
      </w:r>
      <w:r w:rsidDel="00000000" w:rsidR="00000000" w:rsidRPr="00000000">
        <w:rPr>
          <w:sz w:val="24"/>
          <w:szCs w:val="24"/>
          <w:rtl w:val="0"/>
        </w:rPr>
        <w:t xml:space="preserve">, una plataforma web orientada a centralizar la gestión de colecciones, creación de mazos y organización de torneos, incorporando además herramientas de análisis y recomendaciones que apoyen la toma de decisiones de los usuarios.</w:t>
      </w:r>
    </w:p>
    <w:p w:rsidR="00000000" w:rsidDel="00000000" w:rsidP="00000000" w:rsidRDefault="00000000" w:rsidRPr="00000000" w14:paraId="0000007A">
      <w:pPr>
        <w:spacing w:after="240" w:before="240" w:line="360" w:lineRule="auto"/>
        <w:jc w:val="both"/>
        <w:rPr>
          <w:sz w:val="24"/>
          <w:szCs w:val="24"/>
        </w:rPr>
      </w:pPr>
      <w:r w:rsidDel="00000000" w:rsidR="00000000" w:rsidRPr="00000000">
        <w:rPr>
          <w:sz w:val="24"/>
          <w:szCs w:val="24"/>
          <w:rtl w:val="0"/>
        </w:rPr>
        <w:t xml:space="preserve">El presente informe aborda de manera estructurada los distintos aspectos del desarrollo del proyecto. En primer lugar, se presenta el contexto del proyecto junto con la descripción del problema u oportunidad identificada y el análisis del mercado objetivo. Posteriormente, se definen el objetivo general y los objetivos específicos que guían la solución propuesta. A continuación, se describe la situación inicial (AS-IS) y la planificación del proyecto. Luego, se detallan los servicios Cloud a utilizar y la conceptualización de la solución en su versión preliminar. Finalmente, se establecen el alcance, los supuestos y las restricciones del proyecto, junto con su conclusión y los anexos correspondientes, permitiendo una comprensión integral del trabajo desarrollado.</w:t>
      </w:r>
    </w:p>
    <w:p w:rsidR="00000000" w:rsidDel="00000000" w:rsidP="00000000" w:rsidRDefault="00000000" w:rsidRPr="00000000" w14:paraId="0000007B">
      <w:pPr>
        <w:spacing w:after="240" w:before="240" w:line="360" w:lineRule="auto"/>
        <w:jc w:val="both"/>
        <w:rPr>
          <w:sz w:val="32"/>
          <w:szCs w:val="32"/>
        </w:rPr>
      </w:pPr>
      <w:r w:rsidDel="00000000" w:rsidR="00000000" w:rsidRPr="00000000">
        <w:rPr>
          <w:rtl w:val="0"/>
        </w:rPr>
      </w:r>
    </w:p>
    <w:p w:rsidR="00000000" w:rsidDel="00000000" w:rsidP="00000000" w:rsidRDefault="00000000" w:rsidRPr="00000000" w14:paraId="0000007C">
      <w:pPr>
        <w:pStyle w:val="Heading2"/>
        <w:keepNext w:val="0"/>
        <w:keepLines w:val="0"/>
        <w:spacing w:after="80" w:line="360" w:lineRule="auto"/>
        <w:jc w:val="both"/>
        <w:rPr>
          <w:b w:val="1"/>
          <w:bCs w:val="1"/>
          <w:sz w:val="34"/>
          <w:szCs w:val="34"/>
        </w:rPr>
      </w:pPr>
      <w:bookmarkStart w:colFirst="0" w:colLast="0" w:name="_sdpj19qlp372" w:id="4"/>
      <w:bookmarkEnd w:id="4"/>
      <w:r w:rsidDel="00000000" w:rsidR="00000000" w:rsidRPr="00000000">
        <w:rPr>
          <w:b w:val="1"/>
          <w:bCs w:val="1"/>
          <w:sz w:val="34"/>
          <w:szCs w:val="34"/>
          <w:rtl w:val="0"/>
        </w:rPr>
        <w:t xml:space="preserve"> </w:t>
      </w:r>
    </w:p>
    <w:p w:rsidR="00000000" w:rsidDel="00000000" w:rsidP="00000000" w:rsidRDefault="00000000" w:rsidRPr="00000000" w14:paraId="0000007D">
      <w:pPr>
        <w:pStyle w:val="Heading2"/>
        <w:keepNext w:val="0"/>
        <w:keepLines w:val="0"/>
        <w:spacing w:after="80" w:line="360" w:lineRule="auto"/>
        <w:jc w:val="both"/>
        <w:rPr>
          <w:b w:val="1"/>
          <w:bCs w:val="1"/>
          <w:sz w:val="34"/>
          <w:szCs w:val="34"/>
        </w:rPr>
      </w:pPr>
      <w:bookmarkStart w:colFirst="0" w:colLast="0" w:name="_yy4563ryjojx" w:id="5"/>
      <w:bookmarkEnd w:id="5"/>
      <w:r w:rsidDel="00000000" w:rsidR="00000000" w:rsidRPr="00000000">
        <w:rPr>
          <w:b w:val="1"/>
          <w:bCs w:val="1"/>
          <w:sz w:val="34"/>
          <w:szCs w:val="34"/>
          <w:rtl w:val="0"/>
        </w:rPr>
        <w:t xml:space="preserve">2. Contexto del proyecto</w:t>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sz w:val="24"/>
          <w:szCs w:val="24"/>
          <w:rtl w:val="0"/>
        </w:rPr>
        <w:t xml:space="preserve">El crecimiento de los juegos de cartas coleccionables (TCG) ha generado una comunidad cada vez más activa, tanto a nivel recreativo como competitivo. Sin embargo, este crecimiento no ha ido acompañado de soluciones integrales que faciliten la participación dentro del ecosistema. Actualmente, los jugadores deben recurrir a múltiples plataformas para realizar distintas acciones, como gestionar sus mazos, informarse sobre torneos o contactar con otros jugadores. Esta fragmentación dificulta la experiencia, especialmente para quienes buscan integrarse o mejorar su desempeño, evidenciando la necesidad de herramientas más completas y accesibles que respondan a las dinámicas actuales del entorno TCG.</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El origen de esta problemática surge a partir de la observación directa y la experiencia dentro de la comunidad TCG. Se identifica que gran parte de la información relevante, como la organización de torneos o la ubicación de tiendas, se difunde principalmente a través de redes sociales como Facebook o grupos cerrados de mensajería, lo que limita su alcance. Además, la gestión de mazos y el seguimiento del rendimiento de los jugadores suele realizarse mediante herramientas separadas o incluso de forma manual, lo que dificulta la toma de decisiones informadas. Esta situación no solo afecta a jugadores nuevos, sino también a usuarios con mayor experiencia que buscan optimizar su rendimiento o participar de manera más activa en el entorno competitivo.</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El público objetivo de este proyecto corresponde, de manera general, a jugadores de TCG que desean gestionar sus colecciones, construir y mejorar sus mazos, así como participar en torneos. Asimismo, se considera a organizadores y tiendas especializadas que requieren herramientas para gestionar torneos, registrar resultados y dar visibilidad a sus actividades. Ambos perfiles comparten la necesidad de contar con una plataforma centralizada que simplifique procesos y mejore la interacción dentro de la comunidad.</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En la actualidad, existen diversas soluciones que abordan parcialmente estas necesidades. Por ejemplo, plataformas como Moxfield permiten la creación y análisis de mazos, mientras que TopDeck.gg se enfoca en la organización de torneos. Por otro lado, aplicaciones como MTG Companion ofrecen funcionalidades oficiales para eventos específicos. Sin embargo, estas herramientas presentan limitaciones importantes, ya que se enfocan en aspectos aislados del ecosistema y no entregan una solución integrada. Además, algunas funcionalidades como la búsqueda de tiendas o eventos se encuentran limitadas geográficamente o no están disponibles en todos los contextos, lo que reduce su utilidad para comunidades locales fuera de mercados principales como Estados Unidos por dar un ejemplo.</w:t>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En este contexto, la oportunidad radica en desarrollar una solución que unifique estas funcionalidades en una sola plataforma, permitiendo no solo la gestión de mazos y torneos, sino también la visualización de estadísticas, recomendaciones basadas en datos y la integración de un mapa interactivo de tiendas y eventos con mayor cobertura. Esta propuesta busca superar la fragmentación actual, facilitando tanto la participación como el desarrollo competitivo de los usuarios dentro del entorno TCG.</w:t>
      </w:r>
      <w:r w:rsidDel="00000000" w:rsidR="00000000" w:rsidRPr="00000000">
        <w:br w:type="page"/>
      </w:r>
      <w:r w:rsidDel="00000000" w:rsidR="00000000" w:rsidRPr="00000000">
        <w:rPr>
          <w:rtl w:val="0"/>
        </w:rPr>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10"/>
        <w:gridCol w:w="1605"/>
        <w:gridCol w:w="2085"/>
        <w:gridCol w:w="1875"/>
        <w:tblGridChange w:id="0">
          <w:tblGrid>
            <w:gridCol w:w="1725"/>
            <w:gridCol w:w="1710"/>
            <w:gridCol w:w="1605"/>
            <w:gridCol w:w="2085"/>
            <w:gridCol w:w="1875"/>
          </w:tblGrid>
        </w:tblGridChange>
      </w:tblGrid>
      <w:tr>
        <w:trPr>
          <w:cantSplit w:val="0"/>
          <w:trHeight w:val="1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5">
            <w:pPr>
              <w:spacing w:after="240" w:before="240" w:line="360" w:lineRule="auto"/>
              <w:jc w:val="both"/>
              <w:rPr>
                <w:b w:val="1"/>
                <w:bCs w:val="1"/>
                <w:sz w:val="24"/>
                <w:szCs w:val="24"/>
              </w:rPr>
            </w:pPr>
            <w:r w:rsidDel="00000000" w:rsidR="00000000" w:rsidRPr="00000000">
              <w:rPr>
                <w:b w:val="1"/>
                <w:bCs w:val="1"/>
                <w:sz w:val="24"/>
                <w:szCs w:val="24"/>
                <w:rtl w:val="0"/>
              </w:rPr>
              <w:t xml:space="preserve">Solución / Competidor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6">
            <w:pPr>
              <w:spacing w:after="240" w:before="240" w:line="360" w:lineRule="auto"/>
              <w:jc w:val="both"/>
              <w:rPr>
                <w:b w:val="1"/>
                <w:bCs w:val="1"/>
                <w:sz w:val="24"/>
                <w:szCs w:val="24"/>
              </w:rPr>
            </w:pPr>
            <w:r w:rsidDel="00000000" w:rsidR="00000000" w:rsidRPr="00000000">
              <w:rPr>
                <w:b w:val="1"/>
                <w:bCs w:val="1"/>
                <w:sz w:val="24"/>
                <w:szCs w:val="24"/>
                <w:rtl w:val="0"/>
              </w:rPr>
              <w:t xml:space="preserve">Qué hace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360" w:lineRule="auto"/>
              <w:jc w:val="both"/>
              <w:rPr>
                <w:b w:val="1"/>
                <w:bCs w:val="1"/>
                <w:sz w:val="24"/>
                <w:szCs w:val="24"/>
              </w:rPr>
            </w:pPr>
            <w:r w:rsidDel="00000000" w:rsidR="00000000" w:rsidRPr="00000000">
              <w:rPr>
                <w:b w:val="1"/>
                <w:bCs w:val="1"/>
                <w:sz w:val="24"/>
                <w:szCs w:val="24"/>
                <w:rtl w:val="0"/>
              </w:rPr>
              <w:t xml:space="preserve">Ventajas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8">
            <w:pPr>
              <w:spacing w:after="240" w:before="240" w:line="360" w:lineRule="auto"/>
              <w:jc w:val="both"/>
              <w:rPr>
                <w:b w:val="1"/>
                <w:bCs w:val="1"/>
                <w:sz w:val="24"/>
                <w:szCs w:val="24"/>
              </w:rPr>
            </w:pPr>
            <w:r w:rsidDel="00000000" w:rsidR="00000000" w:rsidRPr="00000000">
              <w:rPr>
                <w:b w:val="1"/>
                <w:bCs w:val="1"/>
                <w:sz w:val="24"/>
                <w:szCs w:val="24"/>
                <w:rtl w:val="0"/>
              </w:rPr>
              <w:t xml:space="preserve">Desventajas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9">
            <w:pPr>
              <w:spacing w:after="240" w:before="240" w:line="360" w:lineRule="auto"/>
              <w:jc w:val="both"/>
              <w:rPr>
                <w:b w:val="1"/>
                <w:bCs w:val="1"/>
                <w:sz w:val="24"/>
                <w:szCs w:val="24"/>
              </w:rPr>
            </w:pPr>
            <w:r w:rsidDel="00000000" w:rsidR="00000000" w:rsidRPr="00000000">
              <w:rPr>
                <w:b w:val="1"/>
                <w:bCs w:val="1"/>
                <w:sz w:val="24"/>
                <w:szCs w:val="24"/>
                <w:rtl w:val="0"/>
              </w:rPr>
              <w:t xml:space="preserve">Qué hará distinto Deckora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Moxfield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Creación y gestión de mazos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Interfaz intuitiva, análisis de cartas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No gestiona torneos ni comunidad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Integrar mazos + torneos + estadísticas</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TopDeck.gg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Organización de torneos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Facilita gestión competitiva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No incluye deckbuilding ni recomendaciones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Unificar torneos con análisis de rendimiento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MTG Companion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Gestión de eventos oficiales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Integración con torneos de Magic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Limitado a un solo juego y ecosistema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Ser multi-TCG y más flexible</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Redes sociales (Facebook, WhatsApp)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Difusión de torneos y contacto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Alta masividad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Información desordenada y poco accesible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Centralizar información en una sola plataforma</w:t>
            </w:r>
          </w:p>
        </w:tc>
      </w:tr>
    </w:tbl>
    <w:p w:rsidR="00000000" w:rsidDel="00000000" w:rsidP="00000000" w:rsidRDefault="00000000" w:rsidRPr="00000000" w14:paraId="0000009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80" w:line="360" w:lineRule="auto"/>
        <w:jc w:val="both"/>
        <w:rPr>
          <w:b w:val="1"/>
          <w:bCs w:val="1"/>
          <w:sz w:val="34"/>
          <w:szCs w:val="34"/>
        </w:rPr>
      </w:pPr>
      <w:bookmarkStart w:colFirst="0" w:colLast="0" w:name="_zc92od91430r" w:id="6"/>
      <w:bookmarkEnd w:id="6"/>
      <w:r w:rsidDel="00000000" w:rsidR="00000000" w:rsidRPr="00000000">
        <w:rPr>
          <w:b w:val="1"/>
          <w:bCs w:val="1"/>
          <w:sz w:val="34"/>
          <w:szCs w:val="34"/>
          <w:rtl w:val="0"/>
        </w:rPr>
        <w:t xml:space="preserve"> </w:t>
      </w:r>
    </w:p>
    <w:p w:rsidR="00000000" w:rsidDel="00000000" w:rsidP="00000000" w:rsidRDefault="00000000" w:rsidRPr="00000000" w14:paraId="000000A0">
      <w:pPr>
        <w:pStyle w:val="Heading2"/>
        <w:keepNext w:val="0"/>
        <w:keepLines w:val="0"/>
        <w:spacing w:after="80" w:line="360" w:lineRule="auto"/>
        <w:jc w:val="both"/>
        <w:rPr>
          <w:b w:val="1"/>
          <w:bCs w:val="1"/>
          <w:sz w:val="34"/>
          <w:szCs w:val="34"/>
        </w:rPr>
      </w:pPr>
      <w:bookmarkStart w:colFirst="0" w:colLast="0" w:name="_q4fcrje6ftrv" w:id="7"/>
      <w:bookmarkEnd w:id="7"/>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keepNext w:val="0"/>
        <w:keepLines w:val="0"/>
        <w:spacing w:after="80" w:line="360" w:lineRule="auto"/>
        <w:jc w:val="both"/>
        <w:rPr>
          <w:b w:val="1"/>
          <w:bCs w:val="1"/>
          <w:sz w:val="34"/>
          <w:szCs w:val="34"/>
        </w:rPr>
      </w:pPr>
      <w:bookmarkStart w:colFirst="0" w:colLast="0" w:name="_ip7ajyu4sbrp" w:id="8"/>
      <w:bookmarkEnd w:id="8"/>
      <w:r w:rsidDel="00000000" w:rsidR="00000000" w:rsidRPr="00000000">
        <w:rPr>
          <w:b w:val="1"/>
          <w:bCs w:val="1"/>
          <w:sz w:val="34"/>
          <w:szCs w:val="34"/>
          <w:rtl w:val="0"/>
        </w:rPr>
        <w:t xml:space="preserve">3. Descripción del problema u oportunidad</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Actualmente, la información y las herramientas necesarias para participar activamente en el entorno de los juegos de cartas coleccionables (TCG) se encuentran fragmentadas en múltiples plataformas, lo que provoca dificultades en la gestión de mazos, la organización de torneos y el acceso a la comunidad, generando una experiencia poco integrada para los usuarios.</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sz w:val="24"/>
          <w:szCs w:val="24"/>
          <w:rtl w:val="0"/>
        </w:rPr>
        <w:t xml:space="preserve">Esta situación impacta directamente en la experiencia de los jugadores y organizadores, ya que implica una mayor inversión de tiempo para encontrar información relevante, como torneos o lugares donde jugar, además de generar dependencia de redes sociales o contactos personales. Asimismo, la gestión manual o mediante herramientas separadas aumenta la probabilidad de errores en el registro de resultados o en la construcción de mazos. En términos de costos, si bien no existe un impacto económico directo significativo, sí se traduce en una menor eficiencia, pérdida de oportunidades de participación y una experiencia general menos accesible, especialmente para nuevos usuarios que desean integrarse a la comunidad.</w:t>
      </w:r>
    </w:p>
    <w:p w:rsidR="00000000" w:rsidDel="00000000" w:rsidP="00000000" w:rsidRDefault="00000000" w:rsidRPr="00000000" w14:paraId="000000A4">
      <w:pPr>
        <w:pStyle w:val="Heading4"/>
        <w:rPr>
          <w:color w:val="000000"/>
        </w:rPr>
      </w:pPr>
      <w:bookmarkStart w:colFirst="0" w:colLast="0" w:name="_82yn7wjp3twd" w:id="9"/>
      <w:bookmarkEnd w:id="9"/>
      <w:r w:rsidDel="00000000" w:rsidR="00000000" w:rsidRPr="00000000">
        <w:rPr/>
        <w:drawing>
          <wp:inline distB="114300" distT="114300" distL="114300" distR="114300">
            <wp:extent cx="5207000" cy="7620000"/>
            <wp:effectExtent b="0" l="0" r="0" t="0"/>
            <wp:docPr id="39" name="image37.jpg"/>
            <a:graphic>
              <a:graphicData uri="http://schemas.openxmlformats.org/drawingml/2006/picture">
                <pic:pic>
                  <pic:nvPicPr>
                    <pic:cNvPr id="0" name="image37.jpg"/>
                    <pic:cNvPicPr preferRelativeResize="0"/>
                  </pic:nvPicPr>
                  <pic:blipFill>
                    <a:blip r:embed="rId6"/>
                    <a:srcRect b="0" l="0" r="0" t="0"/>
                    <a:stretch>
                      <a:fillRect/>
                    </a:stretch>
                  </pic:blipFill>
                  <pic:spPr>
                    <a:xfrm>
                      <a:off x="0" y="0"/>
                      <a:ext cx="5207000" cy="7620000"/>
                    </a:xfrm>
                    <a:prstGeom prst="rect"/>
                    <a:ln/>
                  </pic:spPr>
                </pic:pic>
              </a:graphicData>
            </a:graphic>
          </wp:inline>
        </w:drawing>
      </w:r>
      <w:r w:rsidDel="00000000" w:rsidR="00000000" w:rsidRPr="00000000">
        <w:rPr>
          <w:rtl w:val="0"/>
        </w:rPr>
        <w:br w:type="textWrapping"/>
      </w:r>
      <w:r w:rsidDel="00000000" w:rsidR="00000000" w:rsidRPr="00000000">
        <w:rPr>
          <w:color w:val="000000"/>
          <w:rtl w:val="0"/>
        </w:rPr>
        <w:t xml:space="preserve"> 1.Diagrama de árbol</w:t>
      </w:r>
    </w:p>
    <w:p w:rsidR="00000000" w:rsidDel="00000000" w:rsidP="00000000" w:rsidRDefault="00000000" w:rsidRPr="00000000" w14:paraId="000000A5">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Este análisis permite identificar que la principal oportunidad radica en la centralización de funcionalidades y la integración de herramientas dentro de una única plataforma. En este contexto, la solución propuesta mediante Deckora se orienta a abordar directamente la fragmentación existente, permitiendo unificar la gestión de mazos, la organización de torneos, el análisis de desempeño y la visualización de información relevante en un solo sistema, mejorando así la accesibilidad, la participación y la experiencia general de los usuarios dentro del ecosistema TCG.</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8">
      <w:pPr>
        <w:pStyle w:val="Heading2"/>
        <w:keepNext w:val="0"/>
        <w:keepLines w:val="0"/>
        <w:spacing w:after="80" w:line="360" w:lineRule="auto"/>
        <w:jc w:val="both"/>
        <w:rPr>
          <w:b w:val="1"/>
          <w:bCs w:val="1"/>
          <w:sz w:val="34"/>
          <w:szCs w:val="34"/>
        </w:rPr>
      </w:pPr>
      <w:bookmarkStart w:colFirst="0" w:colLast="0" w:name="_iolg0033wvx1" w:id="10"/>
      <w:bookmarkEnd w:id="10"/>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keepNext w:val="0"/>
        <w:keepLines w:val="0"/>
        <w:spacing w:after="80" w:line="360" w:lineRule="auto"/>
        <w:jc w:val="both"/>
        <w:rPr>
          <w:b w:val="1"/>
          <w:bCs w:val="1"/>
          <w:sz w:val="34"/>
          <w:szCs w:val="34"/>
        </w:rPr>
      </w:pPr>
      <w:bookmarkStart w:colFirst="0" w:colLast="0" w:name="_8haso4hiijgj" w:id="11"/>
      <w:bookmarkEnd w:id="11"/>
      <w:r w:rsidDel="00000000" w:rsidR="00000000" w:rsidRPr="00000000">
        <w:rPr>
          <w:b w:val="1"/>
          <w:bCs w:val="1"/>
          <w:sz w:val="34"/>
          <w:szCs w:val="34"/>
          <w:rtl w:val="0"/>
        </w:rPr>
        <w:t xml:space="preserve">4. Descripción del mercado objetivo</w:t>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El mercado objetivo al cual se orienta la solución propuesta corresponde principalmente a los usuarios que participan en el entorno de los juegos de cartas coleccionables (TCG), quienes requieren herramientas que les permitan gestionar sus colecciones, optimizar y construir sus mazos, así como informarse y participar en eventos y torneos. En segundo lugar, se considera también como parte del mercado objetivo a las tiendas especializadas y a los organizadores independientes de torneos, quienes necesitan herramientas que faciliten la planificación, gestión y difusión de eventos dentro de la comunidad.</w:t>
      </w:r>
    </w:p>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A continuación se presentan perfiles representativos de los usuarios objetivos de nuestra plataforma:</w:t>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F">
      <w:pPr>
        <w:spacing w:line="360" w:lineRule="auto"/>
        <w:jc w:val="both"/>
        <w:rPr>
          <w:b w:val="1"/>
          <w:bCs w:val="1"/>
          <w:sz w:val="24"/>
          <w:szCs w:val="24"/>
        </w:rPr>
      </w:pPr>
      <w:r w:rsidDel="00000000" w:rsidR="00000000" w:rsidRPr="00000000">
        <w:rPr>
          <w:b w:val="1"/>
          <w:bCs w:val="1"/>
          <w:sz w:val="24"/>
          <w:szCs w:val="24"/>
          <w:rtl w:val="0"/>
        </w:rPr>
        <w:t xml:space="preserve">Usuario 1: Jugador de TCG</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Usuario principal. Corresponde a una persona que participa activamente en juegos de cartas coleccionables, cuyo nivel puede variar entre casual y competitivo. Generalmente utiliza múltiples plataformas y fuentes dispersas para informarse, además de herramientas externas para la gestión de mazos. Una de sus principales necesidades es contar con una plataforma que centralice la información, herramientas, mejore su rendimiento y permita el fácil acceso a eventos dentro de su comunidad.</w:t>
      </w:r>
    </w:p>
    <w:p w:rsidR="00000000" w:rsidDel="00000000" w:rsidP="00000000" w:rsidRDefault="00000000" w:rsidRPr="00000000" w14:paraId="000000B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2">
      <w:pPr>
        <w:spacing w:line="360" w:lineRule="auto"/>
        <w:jc w:val="both"/>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B3">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Plataforma que centralice la información</w:t>
      </w:r>
    </w:p>
    <w:p w:rsidR="00000000" w:rsidDel="00000000" w:rsidP="00000000" w:rsidRDefault="00000000" w:rsidRPr="00000000" w14:paraId="000000B4">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Acceso a estadísticas</w:t>
      </w:r>
    </w:p>
    <w:p w:rsidR="00000000" w:rsidDel="00000000" w:rsidP="00000000" w:rsidRDefault="00000000" w:rsidRPr="00000000" w14:paraId="000000B5">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Herramientas de gestión de mazos</w:t>
      </w:r>
    </w:p>
    <w:p w:rsidR="00000000" w:rsidDel="00000000" w:rsidP="00000000" w:rsidRDefault="00000000" w:rsidRPr="00000000" w14:paraId="000000B6">
      <w:pPr>
        <w:spacing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7">
      <w:pPr>
        <w:spacing w:line="360" w:lineRule="auto"/>
        <w:jc w:val="both"/>
        <w:rPr>
          <w:b w:val="1"/>
          <w:bCs w:val="1"/>
          <w:sz w:val="24"/>
          <w:szCs w:val="24"/>
        </w:rPr>
      </w:pPr>
      <w:r w:rsidDel="00000000" w:rsidR="00000000" w:rsidRPr="00000000">
        <w:rPr>
          <w:b w:val="1"/>
          <w:bCs w:val="1"/>
          <w:sz w:val="24"/>
          <w:szCs w:val="24"/>
          <w:rtl w:val="0"/>
        </w:rPr>
        <w:t xml:space="preserve">Dolores:</w:t>
      </w:r>
    </w:p>
    <w:p w:rsidR="00000000" w:rsidDel="00000000" w:rsidP="00000000" w:rsidRDefault="00000000" w:rsidRPr="00000000" w14:paraId="000000B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Información dispersa en múltiples plataformas (redes sociales, apps, grupos)</w:t>
      </w:r>
    </w:p>
    <w:p w:rsidR="00000000" w:rsidDel="00000000" w:rsidP="00000000" w:rsidRDefault="00000000" w:rsidRPr="00000000" w14:paraId="000000B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Dificultad para encontrar torneos y eventos relevantes</w:t>
      </w:r>
    </w:p>
    <w:p w:rsidR="00000000" w:rsidDel="00000000" w:rsidP="00000000" w:rsidRDefault="00000000" w:rsidRPr="00000000" w14:paraId="000000BA">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Falta de herramientas integradas para analizar rendimiento</w:t>
      </w:r>
    </w:p>
    <w:p w:rsidR="00000000" w:rsidDel="00000000" w:rsidP="00000000" w:rsidRDefault="00000000" w:rsidRPr="00000000" w14:paraId="000000B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Pérdida de tiempo al tener que usar varias aplicaciones</w:t>
      </w:r>
    </w:p>
    <w:p w:rsidR="00000000" w:rsidDel="00000000" w:rsidP="00000000" w:rsidRDefault="00000000" w:rsidRPr="00000000" w14:paraId="000000B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Dificultad para mantenerse actualizado dentro de la comunidad</w:t>
      </w:r>
    </w:p>
    <w:p w:rsidR="00000000" w:rsidDel="00000000" w:rsidP="00000000" w:rsidRDefault="00000000" w:rsidRPr="00000000" w14:paraId="000000BD">
      <w:pPr>
        <w:spacing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E">
      <w:pPr>
        <w:spacing w:line="360" w:lineRule="auto"/>
        <w:jc w:val="both"/>
        <w:rPr>
          <w:b w:val="1"/>
          <w:bCs w:val="1"/>
          <w:sz w:val="24"/>
          <w:szCs w:val="24"/>
        </w:rPr>
      </w:pPr>
      <w:r w:rsidDel="00000000" w:rsidR="00000000" w:rsidRPr="00000000">
        <w:rPr>
          <w:b w:val="1"/>
          <w:bCs w:val="1"/>
          <w:sz w:val="24"/>
          <w:szCs w:val="24"/>
          <w:rtl w:val="0"/>
        </w:rPr>
        <w:t xml:space="preserve">Escenario de uso:</w:t>
      </w:r>
    </w:p>
    <w:p w:rsidR="00000000" w:rsidDel="00000000" w:rsidP="00000000" w:rsidRDefault="00000000" w:rsidRPr="00000000" w14:paraId="000000B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Acceso a la página web de la aplicación</w:t>
      </w:r>
    </w:p>
    <w:p w:rsidR="00000000" w:rsidDel="00000000" w:rsidP="00000000" w:rsidRDefault="00000000" w:rsidRPr="00000000" w14:paraId="000000C0">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Consulta de torneos y eventos disponibles antes de participar</w:t>
      </w:r>
    </w:p>
    <w:p w:rsidR="00000000" w:rsidDel="00000000" w:rsidP="00000000" w:rsidRDefault="00000000" w:rsidRPr="00000000" w14:paraId="000000C1">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mazos y revisión de estadísticas previo a partidas</w:t>
      </w:r>
    </w:p>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pacing w:line="360" w:lineRule="auto"/>
        <w:jc w:val="both"/>
        <w:rPr>
          <w:b w:val="1"/>
          <w:bCs w:val="1"/>
          <w:sz w:val="24"/>
          <w:szCs w:val="24"/>
        </w:rPr>
      </w:pPr>
      <w:r w:rsidDel="00000000" w:rsidR="00000000" w:rsidRPr="00000000">
        <w:rPr>
          <w:b w:val="1"/>
          <w:bCs w:val="1"/>
          <w:sz w:val="24"/>
          <w:szCs w:val="24"/>
          <w:rtl w:val="0"/>
        </w:rPr>
        <w:t xml:space="preserve">Usuario 2: Organizador de torneos</w:t>
      </w:r>
    </w:p>
    <w:p w:rsidR="00000000" w:rsidDel="00000000" w:rsidP="00000000" w:rsidRDefault="00000000" w:rsidRPr="00000000" w14:paraId="000000C5">
      <w:pPr>
        <w:spacing w:line="360" w:lineRule="auto"/>
        <w:jc w:val="both"/>
        <w:rPr>
          <w:sz w:val="24"/>
          <w:szCs w:val="24"/>
        </w:rPr>
      </w:pPr>
      <w:r w:rsidDel="00000000" w:rsidR="00000000" w:rsidRPr="00000000">
        <w:rPr>
          <w:sz w:val="24"/>
          <w:szCs w:val="24"/>
          <w:rtl w:val="0"/>
        </w:rPr>
        <w:t xml:space="preserve">Usuario secundario. Corresponde a personas enfocadas en la planificación y ejecución de torneos, con un enfoque más estructurado y, en la mayoría de los casos, competitivo. Estos organizadores buscan herramientas que permitan una gestión expedita de inscripciones, manejo de estadísticas, además del registro y control de resultados. Su principal necesidad es optimizar la organización de torneos y mantener la fluidez de estos.</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7">
      <w:pPr>
        <w:spacing w:line="360" w:lineRule="auto"/>
        <w:jc w:val="both"/>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C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inscripciones</w:t>
      </w:r>
    </w:p>
    <w:p w:rsidR="00000000" w:rsidDel="00000000" w:rsidP="00000000" w:rsidRDefault="00000000" w:rsidRPr="00000000" w14:paraId="000000C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Registro y control de resultados</w:t>
      </w:r>
    </w:p>
    <w:p w:rsidR="00000000" w:rsidDel="00000000" w:rsidP="00000000" w:rsidRDefault="00000000" w:rsidRPr="00000000" w14:paraId="000000CA">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Generación de enfrentamientos</w:t>
      </w:r>
    </w:p>
    <w:p w:rsidR="00000000" w:rsidDel="00000000" w:rsidP="00000000" w:rsidRDefault="00000000" w:rsidRPr="00000000" w14:paraId="000000C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Visualización de estadísticas</w:t>
      </w:r>
    </w:p>
    <w:p w:rsidR="00000000" w:rsidDel="00000000" w:rsidP="00000000" w:rsidRDefault="00000000" w:rsidRPr="00000000" w14:paraId="000000C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Difusión de torneos</w:t>
      </w:r>
    </w:p>
    <w:p w:rsidR="00000000" w:rsidDel="00000000" w:rsidP="00000000" w:rsidRDefault="00000000" w:rsidRPr="00000000" w14:paraId="000000C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E">
      <w:pPr>
        <w:spacing w:line="360" w:lineRule="auto"/>
        <w:jc w:val="both"/>
        <w:rPr>
          <w:b w:val="1"/>
          <w:bCs w:val="1"/>
          <w:sz w:val="24"/>
          <w:szCs w:val="24"/>
        </w:rPr>
      </w:pPr>
      <w:r w:rsidDel="00000000" w:rsidR="00000000" w:rsidRPr="00000000">
        <w:rPr>
          <w:b w:val="1"/>
          <w:bCs w:val="1"/>
          <w:sz w:val="24"/>
          <w:szCs w:val="24"/>
          <w:rtl w:val="0"/>
        </w:rPr>
        <w:t xml:space="preserve">Dolores:</w:t>
      </w:r>
    </w:p>
    <w:p w:rsidR="00000000" w:rsidDel="00000000" w:rsidP="00000000" w:rsidRDefault="00000000" w:rsidRPr="00000000" w14:paraId="000000C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Uso de herramientas manuales o poco especializadas</w:t>
      </w:r>
    </w:p>
    <w:p w:rsidR="00000000" w:rsidDel="00000000" w:rsidP="00000000" w:rsidRDefault="00000000" w:rsidRPr="00000000" w14:paraId="000000D0">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Dificultad para organizar torneos de forma eficiente</w:t>
      </w:r>
    </w:p>
    <w:p w:rsidR="00000000" w:rsidDel="00000000" w:rsidP="00000000" w:rsidRDefault="00000000" w:rsidRPr="00000000" w14:paraId="000000D1">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Baja visibilidad de los eventos organizados</w:t>
        <w:br w:type="textWrapping"/>
        <w:br w:type="textWrapping"/>
      </w:r>
    </w:p>
    <w:p w:rsidR="00000000" w:rsidDel="00000000" w:rsidP="00000000" w:rsidRDefault="00000000" w:rsidRPr="00000000" w14:paraId="000000D2">
      <w:pPr>
        <w:spacing w:line="360" w:lineRule="auto"/>
        <w:jc w:val="both"/>
        <w:rPr>
          <w:b w:val="1"/>
          <w:bCs w:val="1"/>
          <w:sz w:val="24"/>
          <w:szCs w:val="24"/>
        </w:rPr>
      </w:pPr>
      <w:r w:rsidDel="00000000" w:rsidR="00000000" w:rsidRPr="00000000">
        <w:rPr>
          <w:b w:val="1"/>
          <w:bCs w:val="1"/>
          <w:sz w:val="24"/>
          <w:szCs w:val="24"/>
          <w:rtl w:val="0"/>
        </w:rPr>
        <w:t xml:space="preserve">Escenario de uso:</w:t>
      </w:r>
    </w:p>
    <w:p w:rsidR="00000000" w:rsidDel="00000000" w:rsidP="00000000" w:rsidRDefault="00000000" w:rsidRPr="00000000" w14:paraId="000000D3">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Uso durante la planificación y ejecución de torneos</w:t>
      </w:r>
    </w:p>
    <w:p w:rsidR="00000000" w:rsidDel="00000000" w:rsidP="00000000" w:rsidRDefault="00000000" w:rsidRPr="00000000" w14:paraId="000000D4">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Registro de jugadores e inscripciones previo al evento</w:t>
      </w:r>
    </w:p>
    <w:p w:rsidR="00000000" w:rsidDel="00000000" w:rsidP="00000000" w:rsidRDefault="00000000" w:rsidRPr="00000000" w14:paraId="000000D5">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enfrentamientos y resultados en tiempo real</w:t>
      </w:r>
    </w:p>
    <w:p w:rsidR="00000000" w:rsidDel="00000000" w:rsidP="00000000" w:rsidRDefault="00000000" w:rsidRPr="00000000" w14:paraId="000000D6">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Publicación y difusión de torneos</w:t>
      </w:r>
    </w:p>
    <w:p w:rsidR="00000000" w:rsidDel="00000000" w:rsidP="00000000" w:rsidRDefault="00000000" w:rsidRPr="00000000" w14:paraId="000000D7">
      <w:pPr>
        <w:spacing w:line="360" w:lineRule="auto"/>
        <w:ind w:left="1080" w:hanging="360"/>
        <w:jc w:val="both"/>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b w:val="1"/>
          <w:bCs w:val="1"/>
          <w:sz w:val="24"/>
          <w:szCs w:val="24"/>
        </w:rPr>
      </w:pPr>
      <w:r w:rsidDel="00000000" w:rsidR="00000000" w:rsidRPr="00000000">
        <w:rPr>
          <w:b w:val="1"/>
          <w:bCs w:val="1"/>
          <w:sz w:val="24"/>
          <w:szCs w:val="24"/>
          <w:rtl w:val="0"/>
        </w:rPr>
        <w:t xml:space="preserve">Usuario 3: Tiendas</w:t>
      </w:r>
    </w:p>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Usuario secundario. Incluye a establecimientos que, además de comercializar productos relacionados con TCG, funcionan como puntos de encuentro para comunidades asociadas. Este usuario, al igual que el anterior, organiza torneos, pero además cuenta con eventos fuera de un ambiente competitivo, como instancias de iniciación, demostraciones y actividades casuales. Su principal necesidad es gestionar distintos tipos de eventos, mejorar la comunicación con los jugadores y aumentar la visibilidad de sus actividades.</w:t>
      </w:r>
    </w:p>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B">
      <w:pPr>
        <w:spacing w:line="360" w:lineRule="auto"/>
        <w:jc w:val="both"/>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D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distintos tipos de eventos</w:t>
      </w:r>
    </w:p>
    <w:p w:rsidR="00000000" w:rsidDel="00000000" w:rsidP="00000000" w:rsidRDefault="00000000" w:rsidRPr="00000000" w14:paraId="000000DD">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Difusión de actividades</w:t>
      </w:r>
    </w:p>
    <w:p w:rsidR="00000000" w:rsidDel="00000000" w:rsidP="00000000" w:rsidRDefault="00000000" w:rsidRPr="00000000" w14:paraId="000000DE">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Aumento de visibilidad</w:t>
      </w:r>
    </w:p>
    <w:p w:rsidR="00000000" w:rsidDel="00000000" w:rsidP="00000000" w:rsidRDefault="00000000" w:rsidRPr="00000000" w14:paraId="000000D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Herramientas de organización</w:t>
      </w:r>
    </w:p>
    <w:p w:rsidR="00000000" w:rsidDel="00000000" w:rsidP="00000000" w:rsidRDefault="00000000" w:rsidRPr="00000000" w14:paraId="000000E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line="360" w:lineRule="auto"/>
        <w:jc w:val="both"/>
        <w:rPr>
          <w:b w:val="1"/>
          <w:bCs w:val="1"/>
          <w:sz w:val="24"/>
          <w:szCs w:val="24"/>
        </w:rPr>
      </w:pPr>
      <w:r w:rsidDel="00000000" w:rsidR="00000000" w:rsidRPr="00000000">
        <w:rPr>
          <w:b w:val="1"/>
          <w:bCs w:val="1"/>
          <w:sz w:val="24"/>
          <w:szCs w:val="24"/>
          <w:rtl w:val="0"/>
        </w:rPr>
        <w:t xml:space="preserve">Dolores:</w:t>
      </w:r>
    </w:p>
    <w:p w:rsidR="00000000" w:rsidDel="00000000" w:rsidP="00000000" w:rsidRDefault="00000000" w:rsidRPr="00000000" w14:paraId="000000E2">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Dificultad para atraer nuevos jugadores</w:t>
      </w:r>
    </w:p>
    <w:p w:rsidR="00000000" w:rsidDel="00000000" w:rsidP="00000000" w:rsidRDefault="00000000" w:rsidRPr="00000000" w14:paraId="000000E3">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Baja visibilidad de eventos y actividades</w:t>
      </w:r>
    </w:p>
    <w:p w:rsidR="00000000" w:rsidDel="00000000" w:rsidP="00000000" w:rsidRDefault="00000000" w:rsidRPr="00000000" w14:paraId="000000E4">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Dependencia de redes sociales para difusión</w:t>
      </w:r>
    </w:p>
    <w:p w:rsidR="00000000" w:rsidDel="00000000" w:rsidP="00000000" w:rsidRDefault="00000000" w:rsidRPr="00000000" w14:paraId="000000E5">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Desorganización en la gestión de eventos</w:t>
      </w:r>
    </w:p>
    <w:p w:rsidR="00000000" w:rsidDel="00000000" w:rsidP="00000000" w:rsidRDefault="00000000" w:rsidRPr="00000000" w14:paraId="000000E6">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Falta de herramientas adaptadas a distintos tipos de actividades</w:t>
      </w:r>
    </w:p>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pacing w:line="360" w:lineRule="auto"/>
        <w:jc w:val="both"/>
        <w:rPr>
          <w:b w:val="1"/>
          <w:bCs w:val="1"/>
          <w:sz w:val="24"/>
          <w:szCs w:val="24"/>
        </w:rPr>
      </w:pPr>
      <w:r w:rsidDel="00000000" w:rsidR="00000000" w:rsidRPr="00000000">
        <w:rPr>
          <w:b w:val="1"/>
          <w:bCs w:val="1"/>
          <w:sz w:val="24"/>
          <w:szCs w:val="24"/>
          <w:rtl w:val="0"/>
        </w:rPr>
        <w:t xml:space="preserve">Escenario de uso:</w:t>
      </w:r>
    </w:p>
    <w:p w:rsidR="00000000" w:rsidDel="00000000" w:rsidP="00000000" w:rsidRDefault="00000000" w:rsidRPr="00000000" w14:paraId="000000E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Uso en la planificación de eventos y actividades</w:t>
      </w:r>
    </w:p>
    <w:p w:rsidR="00000000" w:rsidDel="00000000" w:rsidP="00000000" w:rsidRDefault="00000000" w:rsidRPr="00000000" w14:paraId="000000EA">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Publicación y difusión de torneos y eventos comunitarios</w:t>
      </w:r>
    </w:p>
    <w:p w:rsidR="00000000" w:rsidDel="00000000" w:rsidP="00000000" w:rsidRDefault="00000000" w:rsidRPr="00000000" w14:paraId="000000E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distintos tipos de eventos (competitivos y casuales)</w:t>
      </w:r>
    </w:p>
    <w:p w:rsidR="00000000" w:rsidDel="00000000" w:rsidP="00000000" w:rsidRDefault="00000000" w:rsidRPr="00000000" w14:paraId="000000EC">
      <w:pPr>
        <w:spacing w:line="360" w:lineRule="auto"/>
        <w:ind w:left="1080" w:hanging="360"/>
        <w:jc w:val="both"/>
        <w:rPr>
          <w:b w:val="1"/>
          <w:bCs w:val="1"/>
          <w:color w:val="000000"/>
          <w:sz w:val="26"/>
          <w:szCs w:val="26"/>
        </w:rPr>
      </w:pPr>
      <w:r w:rsidDel="00000000" w:rsidR="00000000" w:rsidRPr="00000000">
        <w:rPr>
          <w:b w:val="1"/>
          <w:bCs w:val="1"/>
          <w:color w:val="000000"/>
          <w:sz w:val="26"/>
          <w:szCs w:val="26"/>
          <w:rtl w:val="0"/>
        </w:rPr>
        <w:t xml:space="preserve"> </w:t>
      </w:r>
    </w:p>
    <w:p w:rsidR="00000000" w:rsidDel="00000000" w:rsidP="00000000" w:rsidRDefault="00000000" w:rsidRPr="00000000" w14:paraId="000000ED">
      <w:pPr>
        <w:pStyle w:val="Heading3"/>
        <w:keepNext w:val="0"/>
        <w:keepLines w:val="0"/>
        <w:spacing w:before="280" w:line="360" w:lineRule="auto"/>
        <w:jc w:val="both"/>
        <w:rPr>
          <w:b w:val="1"/>
          <w:bCs w:val="1"/>
          <w:color w:val="000000"/>
          <w:sz w:val="26"/>
          <w:szCs w:val="26"/>
        </w:rPr>
      </w:pPr>
      <w:bookmarkStart w:colFirst="0" w:colLast="0" w:name="_kqzbyfu4ags0" w:id="12"/>
      <w:bookmarkEnd w:id="12"/>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keepNext w:val="0"/>
        <w:keepLines w:val="0"/>
        <w:spacing w:before="280" w:line="360" w:lineRule="auto"/>
        <w:jc w:val="both"/>
        <w:rPr>
          <w:b w:val="1"/>
          <w:bCs w:val="1"/>
          <w:color w:val="000000"/>
          <w:sz w:val="26"/>
          <w:szCs w:val="26"/>
        </w:rPr>
      </w:pPr>
      <w:bookmarkStart w:colFirst="0" w:colLast="0" w:name="_f0qh9hras2wa" w:id="13"/>
      <w:bookmarkEnd w:id="13"/>
      <w:r w:rsidDel="00000000" w:rsidR="00000000" w:rsidRPr="00000000">
        <w:rPr>
          <w:b w:val="1"/>
          <w:bCs w:val="1"/>
          <w:color w:val="000000"/>
          <w:sz w:val="26"/>
          <w:szCs w:val="26"/>
          <w:rtl w:val="0"/>
        </w:rPr>
        <w:t xml:space="preserve">4.1 Objetivo general y objetivos específicos</w:t>
      </w:r>
    </w:p>
    <w:p w:rsidR="00000000" w:rsidDel="00000000" w:rsidP="00000000" w:rsidRDefault="00000000" w:rsidRPr="00000000" w14:paraId="000000EF">
      <w:pPr>
        <w:spacing w:after="240" w:before="240" w:line="360" w:lineRule="auto"/>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F0">
      <w:pPr>
        <w:spacing w:after="240" w:before="240" w:line="360" w:lineRule="auto"/>
        <w:jc w:val="both"/>
        <w:rPr>
          <w:sz w:val="24"/>
          <w:szCs w:val="24"/>
        </w:rPr>
      </w:pPr>
      <w:r w:rsidDel="00000000" w:rsidR="00000000" w:rsidRPr="00000000">
        <w:rPr>
          <w:sz w:val="24"/>
          <w:szCs w:val="24"/>
          <w:rtl w:val="0"/>
        </w:rPr>
        <w:t xml:space="preserve">Desarrollar una plataforma web que permita centralizar la gestión de colecciones, mazos y torneos en juegos de cartas coleccionables (TCG), incorporando herramientas de análisis y recomendaciones, con el fin de mejorar la experiencia, participación y toma de decisiones de jugadores y organizadores dentro de la comunidad.</w:t>
      </w:r>
    </w:p>
    <w:p w:rsidR="00000000" w:rsidDel="00000000" w:rsidP="00000000" w:rsidRDefault="00000000" w:rsidRPr="00000000" w14:paraId="000000F1">
      <w:pPr>
        <w:spacing w:after="240" w:before="240" w:line="360" w:lineRule="auto"/>
        <w:jc w:val="both"/>
        <w:rPr>
          <w:b w:val="1"/>
          <w:bCs w:val="1"/>
          <w:sz w:val="24"/>
          <w:szCs w:val="24"/>
        </w:rPr>
      </w:pPr>
      <w:r w:rsidDel="00000000" w:rsidR="00000000" w:rsidRPr="00000000">
        <w:rPr>
          <w:sz w:val="24"/>
          <w:szCs w:val="24"/>
          <w:rtl w:val="0"/>
        </w:rPr>
        <w:br w:type="textWrapping"/>
        <w:t xml:space="preserve"> </w:t>
      </w:r>
      <w:r w:rsidDel="00000000" w:rsidR="00000000" w:rsidRPr="00000000">
        <w:rPr>
          <w:b w:val="1"/>
          <w:bCs w:val="1"/>
          <w:sz w:val="24"/>
          <w:szCs w:val="24"/>
          <w:rtl w:val="0"/>
        </w:rPr>
        <w:t xml:space="preserve">Objetivos específicos</w:t>
      </w:r>
    </w:p>
    <w:p w:rsidR="00000000" w:rsidDel="00000000" w:rsidP="00000000" w:rsidRDefault="00000000" w:rsidRPr="00000000" w14:paraId="000000F2">
      <w:pPr>
        <w:numPr>
          <w:ilvl w:val="0"/>
          <w:numId w:val="17"/>
        </w:numPr>
        <w:spacing w:after="240" w:before="240" w:line="360" w:lineRule="auto"/>
        <w:ind w:left="720" w:hanging="360"/>
        <w:jc w:val="both"/>
        <w:rPr>
          <w:sz w:val="24"/>
          <w:szCs w:val="24"/>
          <w:u w:val="none"/>
        </w:rPr>
      </w:pPr>
      <w:r w:rsidDel="00000000" w:rsidR="00000000" w:rsidRPr="00000000">
        <w:rPr>
          <w:sz w:val="24"/>
          <w:szCs w:val="24"/>
          <w:rtl w:val="0"/>
        </w:rPr>
        <w:t xml:space="preserve">Objetivo 1 — Diseño de base de datos Diseñar y documentar la estructura completa de la base de datos del sistema durante el Sprint 1 (semanas 1 y 2), contemplando un mínimo de 5 entidades principales —usuarios, cartas, mazos, torneos y resultados— con el 100% de sus relaciones, restricciones e índices definidos, formalizada en un modelo entidad-relación que sea revisado y aprobado formalmente por el equipo mediante una reunión de validación realizada antes del inicio del Sprint 2, sin observaciones pendientes registradas al momento del cierre. </w:t>
      </w:r>
    </w:p>
    <w:p w:rsidR="00000000" w:rsidDel="00000000" w:rsidP="00000000" w:rsidRDefault="00000000" w:rsidRPr="00000000" w14:paraId="000000F3">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4">
      <w:pPr>
        <w:numPr>
          <w:ilvl w:val="0"/>
          <w:numId w:val="17"/>
        </w:numPr>
        <w:spacing w:after="240" w:before="240" w:line="360" w:lineRule="auto"/>
        <w:ind w:left="720" w:hanging="360"/>
        <w:jc w:val="both"/>
        <w:rPr>
          <w:sz w:val="24"/>
          <w:szCs w:val="24"/>
          <w:u w:val="none"/>
        </w:rPr>
      </w:pPr>
      <w:r w:rsidDel="00000000" w:rsidR="00000000" w:rsidRPr="00000000">
        <w:rPr>
          <w:sz w:val="24"/>
          <w:szCs w:val="24"/>
          <w:rtl w:val="0"/>
        </w:rPr>
        <w:t xml:space="preserve">Objetivo 2 — Módulos de colecciones y mazos Implementar, durante el Sprint 2 (semanas 3 a 4), los módulos de backend y frontend que permitan a los usuarios registrar, editar y organizar sus colecciones de cartas y construir mazos personalizados, de modo que al menos el 90% de las funcionalidades definidas en el backlog del sprint queden operativas y validadas mediante un protocolo de pruebas internas documentado —con casos de prueba explícitos y resultados registrados— antes del cierre formal del Sprint 3.</w:t>
      </w:r>
      <w:r w:rsidDel="00000000" w:rsidR="00000000" w:rsidRPr="00000000">
        <w:rPr>
          <w:b w:val="1"/>
          <w:bCs w:val="1"/>
          <w:sz w:val="24"/>
          <w:szCs w:val="24"/>
          <w:rtl w:val="0"/>
        </w:rPr>
        <w:t xml:space="preserve"> </w:t>
      </w:r>
    </w:p>
    <w:p w:rsidR="00000000" w:rsidDel="00000000" w:rsidP="00000000" w:rsidRDefault="00000000" w:rsidRPr="00000000" w14:paraId="000000F5">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F6">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sz w:val="24"/>
          <w:szCs w:val="24"/>
          <w:u w:val="none"/>
        </w:rPr>
      </w:pPr>
      <w:r w:rsidDel="00000000" w:rsidR="00000000" w:rsidRPr="00000000">
        <w:rPr>
          <w:sz w:val="24"/>
          <w:szCs w:val="24"/>
          <w:rtl w:val="0"/>
        </w:rPr>
        <w:t xml:space="preserve">Objetivo 3 — Funcionalidades de torneos Desarrollar e integrar, dentro del Sprint 3 (semanas 5 y 6), las funcionalidades de creación, administración y participación en torneos, incluyendo el registro de resultados y la generación automática de rankings, de manera que antes del inicio de la fase de pruebas sea posible ejecutar al menos un torneo de prueba completo —de inicio a fin— registrando 0 errores críticos durante el flujo principal y logrando que el 100% de las etapas del torneo —inscripción, registro de resultados y generación de ranking— se completen sin interrupciones. </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F8">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sz w:val="24"/>
          <w:szCs w:val="24"/>
          <w:u w:val="none"/>
        </w:rPr>
      </w:pPr>
      <w:r w:rsidDel="00000000" w:rsidR="00000000" w:rsidRPr="00000000">
        <w:rPr>
          <w:sz w:val="24"/>
          <w:szCs w:val="24"/>
          <w:rtl w:val="0"/>
        </w:rPr>
        <w:t xml:space="preserve">Objetivo 4 — Integración de IA y estadísticas Integrar antes del cierre del Sprint 3 (5 y 6) y validar durante el Sprint 4 (semana 7 y 8) al menos una herramienta basada en inteligencia artificial que permita visualizar estadísticas de desempeño del jugador —tasa de victoria, uso de cartas y rendimiento por mazo— y generar recomendaciones automáticas de mejora, alcanzando una tasa de aprobación mínima del 80% en las pruebas funcionales y de usabilidad ejecutadas durante la semana de pruebas, con los resultados registrados en un informe que documente los casos evaluados y los criterios de aceptación utilizados.</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FA">
      <w:pPr>
        <w:pStyle w:val="Heading2"/>
        <w:keepNext w:val="0"/>
        <w:keepLines w:val="0"/>
        <w:spacing w:after="80" w:line="360" w:lineRule="auto"/>
        <w:jc w:val="both"/>
        <w:rPr>
          <w:b w:val="1"/>
          <w:bCs w:val="1"/>
          <w:sz w:val="34"/>
          <w:szCs w:val="34"/>
        </w:rPr>
      </w:pPr>
      <w:bookmarkStart w:colFirst="0" w:colLast="0" w:name="_p56bdxj433lt" w:id="14"/>
      <w:bookmarkEnd w:id="14"/>
      <w:r w:rsidDel="00000000" w:rsidR="00000000" w:rsidRPr="00000000">
        <w:rPr>
          <w:b w:val="1"/>
          <w:bCs w:val="1"/>
          <w:sz w:val="34"/>
          <w:szCs w:val="34"/>
          <w:rtl w:val="0"/>
        </w:rPr>
        <w:t xml:space="preserve">5. Situación inicial del cliente (AS-IS)</w:t>
      </w:r>
    </w:p>
    <w:p w:rsidR="00000000" w:rsidDel="00000000" w:rsidP="00000000" w:rsidRDefault="00000000" w:rsidRPr="00000000" w14:paraId="000000FB">
      <w:pPr>
        <w:spacing w:after="240" w:before="240" w:line="360" w:lineRule="auto"/>
        <w:jc w:val="both"/>
        <w:rPr>
          <w:sz w:val="24"/>
          <w:szCs w:val="24"/>
        </w:rPr>
      </w:pPr>
      <w:r w:rsidDel="00000000" w:rsidR="00000000" w:rsidRPr="00000000">
        <w:rPr>
          <w:sz w:val="24"/>
          <w:szCs w:val="24"/>
          <w:rtl w:val="0"/>
        </w:rPr>
        <w:t xml:space="preserve">Actualmente, los jugadores y organizadores de juegos de cartas coleccionables (TCG) utilizan múltiples herramientas y plataformas para gestionar sus actividades dentro de la comunidad. Este proceso no se encuentra centralizado, por lo que implica una serie de pasos manuales y el uso de distintas aplicaciones para completar tareas que podrían estar integradas en una sola solución.</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sz w:val="24"/>
          <w:szCs w:val="24"/>
          <w:rtl w:val="0"/>
        </w:rPr>
        <w:t xml:space="preserve">En el caso de los jugadores, el proceso comienza cuando el usuario desea participar en un torneo o mejorar su desempeño dentro del juego. Para ello, primero debe buscar información sobre eventos disponibles, lo cual generalmente se realiza a través de redes sociales como Facebook, grupos de WhatsApp o contactos personales. Luego, el usuario debe recopilar información relevante del torneo, como fecha, ubicación y formato, muchas veces de manera desorganizada o incompleta.</w:t>
      </w:r>
    </w:p>
    <w:p w:rsidR="00000000" w:rsidDel="00000000" w:rsidP="00000000" w:rsidRDefault="00000000" w:rsidRPr="00000000" w14:paraId="000000FD">
      <w:pPr>
        <w:spacing w:after="240" w:before="240" w:line="360" w:lineRule="auto"/>
        <w:jc w:val="both"/>
        <w:rPr>
          <w:sz w:val="24"/>
          <w:szCs w:val="24"/>
        </w:rPr>
      </w:pPr>
      <w:r w:rsidDel="00000000" w:rsidR="00000000" w:rsidRPr="00000000">
        <w:rPr>
          <w:sz w:val="24"/>
          <w:szCs w:val="24"/>
          <w:rtl w:val="0"/>
        </w:rPr>
        <w:t xml:space="preserve">Posteriormente, el jugador gestiona su mazo utilizando herramientas externas como Moxfield u otras aplicaciones similares, las cuales permiten la construcción de mazos, pero no se encuentran integradas con sistemas de torneos o estadísticas. En paralelo, el usuario no cuenta con una fuente centralizada que le permita analizar su rendimiento, por lo que el seguimiento de resultados suele hacerse de forma manual o simplemente no se realiza.</w:t>
      </w:r>
    </w:p>
    <w:p w:rsidR="00000000" w:rsidDel="00000000" w:rsidP="00000000" w:rsidRDefault="00000000" w:rsidRPr="00000000" w14:paraId="000000FE">
      <w:pPr>
        <w:spacing w:after="240" w:before="240" w:line="360" w:lineRule="auto"/>
        <w:jc w:val="both"/>
        <w:rPr>
          <w:sz w:val="24"/>
          <w:szCs w:val="24"/>
        </w:rPr>
      </w:pPr>
      <w:r w:rsidDel="00000000" w:rsidR="00000000" w:rsidRPr="00000000">
        <w:rPr>
          <w:sz w:val="24"/>
          <w:szCs w:val="24"/>
          <w:rtl w:val="0"/>
        </w:rPr>
        <w:t xml:space="preserve">En el caso de los organizadores o tiendas, el proceso comienza con la planificación de un torneo. Para ello, deben difundir el evento utilizando redes sociales, lo que limita el alcance a su círculo cercano o seguidores. Luego, las inscripciones se gestionan manualmente o mediante formularios externos, lo que puede generar desorden o errores en el registro de participantes.</w:t>
      </w:r>
    </w:p>
    <w:p w:rsidR="00000000" w:rsidDel="00000000" w:rsidP="00000000" w:rsidRDefault="00000000" w:rsidRPr="00000000" w14:paraId="000000FF">
      <w:pPr>
        <w:spacing w:after="240" w:before="240" w:line="360" w:lineRule="auto"/>
        <w:jc w:val="both"/>
        <w:rPr>
          <w:sz w:val="24"/>
          <w:szCs w:val="24"/>
        </w:rPr>
      </w:pPr>
      <w:r w:rsidDel="00000000" w:rsidR="00000000" w:rsidRPr="00000000">
        <w:rPr>
          <w:sz w:val="24"/>
          <w:szCs w:val="24"/>
          <w:rtl w:val="0"/>
        </w:rPr>
        <w:t xml:space="preserve">Durante el desarrollo del torneo, los organizadores deben gestionar enfrentamientos y resultados, muchas veces utilizando herramientas poco especializadas o registros manuales, lo que aumenta la probabilidad de errores. Finalmente, la información del torneo no siempre queda registrada de manera estructurada, dificultando su posterior análisis o consulta por parte de los jugadores.</w:t>
      </w:r>
    </w:p>
    <w:p w:rsidR="00000000" w:rsidDel="00000000" w:rsidP="00000000" w:rsidRDefault="00000000" w:rsidRPr="00000000" w14:paraId="00000100">
      <w:pPr>
        <w:spacing w:after="240" w:before="240" w:line="360" w:lineRule="auto"/>
        <w:jc w:val="both"/>
        <w:rPr>
          <w:sz w:val="24"/>
          <w:szCs w:val="24"/>
        </w:rPr>
      </w:pPr>
      <w:r w:rsidDel="00000000" w:rsidR="00000000" w:rsidRPr="00000000">
        <w:rPr>
          <w:sz w:val="24"/>
          <w:szCs w:val="24"/>
          <w:rtl w:val="0"/>
        </w:rPr>
        <w:t xml:space="preserve">Los principales problemas de este proceso se generan en distintos puntos críticos. En primer lugar, la búsqueda de información se ve afectada por la dispersión de plataformas, lo que dificulta el acceso a eventos y comunidades. En segundo lugar, la gestión de mazos y el seguimiento del rendimiento se realizan en herramientas separadas, impidiendo una visión integral del desempeño del jugador. Además, la organización de torneos presenta fallas debido al uso de métodos manuales o poco integrados, lo que puede derivar en errores y pérdida de información. Finalmente, la baja visibilidad de tiendas y eventos limita la participación y el crecimiento de la comunidad.</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4"/>
        <w:spacing w:after="360" w:line="360" w:lineRule="auto"/>
        <w:jc w:val="both"/>
        <w:rPr>
          <w:color w:val="000000"/>
        </w:rPr>
      </w:pPr>
      <w:bookmarkStart w:colFirst="0" w:colLast="0" w:name="_wfdwc6vjombe" w:id="15"/>
      <w:bookmarkEnd w:id="15"/>
      <w:r w:rsidDel="00000000" w:rsidR="00000000" w:rsidRPr="00000000">
        <w:rPr>
          <w:color w:val="000000"/>
          <w:rtl w:val="0"/>
        </w:rPr>
        <w:t xml:space="preserve">2. Diagrama As-Is perfil de jugador</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189179</wp:posOffset>
            </wp:positionV>
            <wp:extent cx="5247389" cy="6232364"/>
            <wp:effectExtent b="0" l="0" r="0" t="0"/>
            <wp:wrapTopAndBottom distB="114300" distT="114300"/>
            <wp:docPr id="16"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247389" cy="6232364"/>
                    </a:xfrm>
                    <a:prstGeom prst="rect"/>
                    <a:ln/>
                  </pic:spPr>
                </pic:pic>
              </a:graphicData>
            </a:graphic>
          </wp:anchor>
        </w:drawing>
      </w:r>
    </w:p>
    <w:p w:rsidR="00000000" w:rsidDel="00000000" w:rsidP="00000000" w:rsidRDefault="00000000" w:rsidRPr="00000000" w14:paraId="00000102">
      <w:pPr>
        <w:pStyle w:val="Heading4"/>
        <w:spacing w:after="360" w:line="360" w:lineRule="auto"/>
        <w:jc w:val="both"/>
        <w:rPr>
          <w:color w:val="000000"/>
        </w:rPr>
      </w:pPr>
      <w:bookmarkStart w:colFirst="0" w:colLast="0" w:name="_srbihn9rkden" w:id="16"/>
      <w:bookmarkEnd w:id="16"/>
      <w:r w:rsidDel="00000000" w:rsidR="00000000" w:rsidRPr="00000000">
        <w:rPr>
          <w:b w:val="1"/>
          <w:bCs w:val="1"/>
          <w:color w:val="000000"/>
        </w:rPr>
        <w:drawing>
          <wp:inline distB="114300" distT="114300" distL="114300" distR="114300">
            <wp:extent cx="5727700" cy="6083300"/>
            <wp:effectExtent b="0" l="0" r="0" t="0"/>
            <wp:docPr id="41" name="image41.png"/>
            <a:graphic>
              <a:graphicData uri="http://schemas.openxmlformats.org/drawingml/2006/picture">
                <pic:pic>
                  <pic:nvPicPr>
                    <pic:cNvPr id="0" name="image41.png"/>
                    <pic:cNvPicPr preferRelativeResize="0"/>
                  </pic:nvPicPr>
                  <pic:blipFill>
                    <a:blip r:embed="rId8"/>
                    <a:srcRect b="0" l="57" r="57" t="0"/>
                    <a:stretch>
                      <a:fillRect/>
                    </a:stretch>
                  </pic:blipFill>
                  <pic:spPr>
                    <a:xfrm>
                      <a:off x="0" y="0"/>
                      <a:ext cx="5727700" cy="6083300"/>
                    </a:xfrm>
                    <a:prstGeom prst="rect"/>
                    <a:ln/>
                  </pic:spPr>
                </pic:pic>
              </a:graphicData>
            </a:graphic>
          </wp:inline>
        </w:drawing>
      </w:r>
      <w:r w:rsidDel="00000000" w:rsidR="00000000" w:rsidRPr="00000000">
        <w:rPr>
          <w:color w:val="000000"/>
          <w:rtl w:val="0"/>
        </w:rPr>
        <w:t xml:space="preserve">3. Diagrama As-Is perfil de organizador/tienda</w:t>
      </w:r>
    </w:p>
    <w:p w:rsidR="00000000" w:rsidDel="00000000" w:rsidP="00000000" w:rsidRDefault="00000000" w:rsidRPr="00000000" w14:paraId="00000103">
      <w:pPr>
        <w:pStyle w:val="Heading4"/>
        <w:keepNext w:val="0"/>
        <w:keepLines w:val="0"/>
        <w:spacing w:after="80" w:line="360" w:lineRule="auto"/>
        <w:jc w:val="both"/>
        <w:rPr>
          <w:color w:val="000000"/>
        </w:rPr>
      </w:pPr>
      <w:bookmarkStart w:colFirst="0" w:colLast="0" w:name="_yiwnxf1x8lk7" w:id="17"/>
      <w:bookmarkEnd w:id="17"/>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jc w:val="both"/>
        <w:rPr>
          <w:b w:val="1"/>
          <w:bCs w:val="1"/>
          <w:sz w:val="34"/>
          <w:szCs w:val="34"/>
        </w:rPr>
      </w:pPr>
      <w:bookmarkStart w:colFirst="0" w:colLast="0" w:name="_2e15vjt57me9" w:id="18"/>
      <w:bookmarkEnd w:id="18"/>
      <w:r w:rsidDel="00000000" w:rsidR="00000000" w:rsidRPr="00000000">
        <w:rPr>
          <w:b w:val="1"/>
          <w:bCs w:val="1"/>
          <w:sz w:val="34"/>
          <w:szCs w:val="34"/>
          <w:rtl w:val="0"/>
        </w:rPr>
        <w:t xml:space="preserve">6. Planificación</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Organizaremos el proyecto de manera que se desarrolle en distintas fases, abarcando desde la definición inicial hasta la etapa final de entrega. Dentro de estas fases se consideran actividades específicas, asignación de tareas, responsabilidades y una estimación del tiempo necesario para cada una, con el fin de asegurar el cumplimiento de los objetivos dentro del periodo establecido.</w:t>
      </w:r>
    </w:p>
    <w:p w:rsidR="00000000" w:rsidDel="00000000" w:rsidP="00000000" w:rsidRDefault="00000000" w:rsidRPr="00000000" w14:paraId="00000106">
      <w:pPr>
        <w:spacing w:after="240" w:before="240" w:line="360" w:lineRule="auto"/>
        <w:jc w:val="both"/>
        <w:rPr>
          <w:sz w:val="24"/>
          <w:szCs w:val="24"/>
        </w:rPr>
      </w:pPr>
      <w:r w:rsidDel="00000000" w:rsidR="00000000" w:rsidRPr="00000000">
        <w:rPr>
          <w:sz w:val="24"/>
          <w:szCs w:val="24"/>
          <w:rtl w:val="0"/>
        </w:rPr>
        <w:t xml:space="preserve">La planificación se estructura en sprints, organizando el trabajo en 4 sprints de 2 semanas cada uno, lo que permite dividir el desarrollo en periodos de tiempo más manejables.</w:t>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sz w:val="24"/>
          <w:szCs w:val="24"/>
          <w:rtl w:val="0"/>
        </w:rPr>
        <w:t xml:space="preserve">Las responsabilidades de cada integrante del equipo se distribuyen de acuerdo con los roles asumidos por cada uno, dividiéndose principalmente en desarrollo de backend y frontend, además de trabajo colaborativo en las etapas críticas donde es necesario tomar decisiones.</w:t>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sz w:val="24"/>
          <w:szCs w:val="24"/>
          <w:rtl w:val="0"/>
        </w:rPr>
        <w:t xml:space="preserve">A continuación, se presentan las principales actividades del proyecto, junto con el encargado, duración estimada y una breve descripción.</w:t>
      </w: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before="240" w:line="360" w:lineRule="auto"/>
        <w:jc w:val="both"/>
        <w:rPr>
          <w:sz w:val="24"/>
          <w:szCs w:val="24"/>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345"/>
        <w:gridCol w:w="1500"/>
        <w:gridCol w:w="3210"/>
        <w:tblGridChange w:id="0">
          <w:tblGrid>
            <w:gridCol w:w="990"/>
            <w:gridCol w:w="3345"/>
            <w:gridCol w:w="1500"/>
            <w:gridCol w:w="32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A">
            <w:pPr>
              <w:spacing w:line="360" w:lineRule="auto"/>
              <w:jc w:val="both"/>
              <w:rPr>
                <w:b w:val="1"/>
                <w:bCs w:val="1"/>
                <w:sz w:val="24"/>
                <w:szCs w:val="24"/>
              </w:rPr>
            </w:pPr>
            <w:r w:rsidDel="00000000" w:rsidR="00000000" w:rsidRPr="00000000">
              <w:rPr>
                <w:b w:val="1"/>
                <w:bCs w:val="1"/>
                <w:sz w:val="24"/>
                <w:szCs w:val="24"/>
                <w:rtl w:val="0"/>
              </w:rPr>
              <w:t xml:space="preserve">Sprint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B">
            <w:pPr>
              <w:spacing w:line="360" w:lineRule="auto"/>
              <w:jc w:val="both"/>
              <w:rPr>
                <w:b w:val="1"/>
                <w:bCs w:val="1"/>
                <w:sz w:val="24"/>
                <w:szCs w:val="24"/>
              </w:rPr>
            </w:pPr>
            <w:r w:rsidDel="00000000" w:rsidR="00000000" w:rsidRPr="00000000">
              <w:rPr>
                <w:b w:val="1"/>
                <w:bCs w:val="1"/>
                <w:sz w:val="24"/>
                <w:szCs w:val="24"/>
                <w:rtl w:val="0"/>
              </w:rPr>
              <w:t xml:space="preserve">Actividades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C">
            <w:pPr>
              <w:spacing w:line="360" w:lineRule="auto"/>
              <w:jc w:val="both"/>
              <w:rPr>
                <w:b w:val="1"/>
                <w:bCs w:val="1"/>
                <w:sz w:val="24"/>
                <w:szCs w:val="24"/>
              </w:rPr>
            </w:pPr>
            <w:r w:rsidDel="00000000" w:rsidR="00000000" w:rsidRPr="00000000">
              <w:rPr>
                <w:b w:val="1"/>
                <w:bCs w:val="1"/>
                <w:sz w:val="24"/>
                <w:szCs w:val="24"/>
                <w:rtl w:val="0"/>
              </w:rPr>
              <w:t xml:space="preserve">Duración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D">
            <w:pPr>
              <w:spacing w:line="360" w:lineRule="auto"/>
              <w:jc w:val="both"/>
              <w:rPr>
                <w:b w:val="1"/>
                <w:bCs w:val="1"/>
                <w:sz w:val="24"/>
                <w:szCs w:val="24"/>
              </w:rPr>
            </w:pPr>
            <w:r w:rsidDel="00000000" w:rsidR="00000000" w:rsidRPr="00000000">
              <w:rPr>
                <w:b w:val="1"/>
                <w:bCs w:val="1"/>
                <w:sz w:val="24"/>
                <w:szCs w:val="24"/>
                <w:rtl w:val="0"/>
              </w:rPr>
              <w:t xml:space="preserve">Descripción general</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E">
            <w:pPr>
              <w:spacing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F">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Definición del proyecto</w:t>
            </w:r>
          </w:p>
          <w:p w:rsidR="00000000" w:rsidDel="00000000" w:rsidP="00000000" w:rsidRDefault="00000000" w:rsidRPr="00000000" w14:paraId="00000110">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Análisis del problema</w:t>
            </w:r>
          </w:p>
          <w:p w:rsidR="00000000" w:rsidDel="00000000" w:rsidP="00000000" w:rsidRDefault="00000000" w:rsidRPr="00000000" w14:paraId="00000111">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Análisis de requisitos</w:t>
            </w:r>
          </w:p>
          <w:p w:rsidR="00000000" w:rsidDel="00000000" w:rsidP="00000000" w:rsidRDefault="00000000" w:rsidRPr="00000000" w14:paraId="00000112">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Definición de alcance y objetivos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Semana 1 y Semana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Definición y análisis.</w:t>
              <w:br w:type="textWrapping"/>
              <w:t xml:space="preserve"> Establecimiento de las bases del proyecto mediante la definición, análisis del problema, requisitos y objetivos.</w:t>
            </w:r>
          </w:p>
        </w:tc>
      </w:tr>
      <w:tr>
        <w:trPr>
          <w:cantSplit w:val="0"/>
          <w:trHeight w:val="1485" w:hRule="atLeast"/>
          <w:tblHeader w:val="0"/>
        </w:trPr>
        <w:tc>
          <w:tcPr>
            <w:tcBorders>
              <w:top w:color="000000" w:space="0" w:sz="0" w:val="nil"/>
              <w:left w:color="000000" w:space="0" w:sz="5" w:val="single"/>
              <w:bottom w:color="000000" w:space="0" w:sz="8"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5">
            <w:pPr>
              <w:spacing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8"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6">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Diseño de la arquitectura</w:t>
            </w:r>
          </w:p>
          <w:p w:rsidR="00000000" w:rsidDel="00000000" w:rsidP="00000000" w:rsidRDefault="00000000" w:rsidRPr="00000000" w14:paraId="00000117">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Diseño de la base de datos</w:t>
            </w:r>
          </w:p>
          <w:p w:rsidR="00000000" w:rsidDel="00000000" w:rsidP="00000000" w:rsidRDefault="00000000" w:rsidRPr="00000000" w14:paraId="00000118">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Diseño interfaz</w:t>
            </w:r>
          </w:p>
        </w:tc>
        <w:tc>
          <w:tcPr>
            <w:tcBorders>
              <w:top w:color="000000" w:space="0" w:sz="0" w:val="nil"/>
              <w:left w:color="000000" w:space="0" w:sz="0" w:val="nil"/>
              <w:bottom w:color="000000" w:space="0" w:sz="8"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Semana 3 y Semana 4</w:t>
            </w:r>
          </w:p>
        </w:tc>
        <w:tc>
          <w:tcPr>
            <w:tcBorders>
              <w:top w:color="000000" w:space="0" w:sz="0" w:val="nil"/>
              <w:left w:color="000000" w:space="0" w:sz="0" w:val="nil"/>
              <w:bottom w:color="000000" w:space="0" w:sz="8"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Diseño de la solución.</w:t>
            </w:r>
          </w:p>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Definición de la estructura del sistema, incluyendo arquitectura, base de datos e interfaz de usuario.</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360" w:lineRule="auto"/>
              <w:jc w:val="both"/>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Desarrollo backend</w:t>
            </w:r>
          </w:p>
          <w:p w:rsidR="00000000" w:rsidDel="00000000" w:rsidP="00000000" w:rsidRDefault="00000000" w:rsidRPr="00000000" w14:paraId="0000011E">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Desarrollo frontend</w:t>
            </w:r>
          </w:p>
          <w:p w:rsidR="00000000" w:rsidDel="00000000" w:rsidP="00000000" w:rsidRDefault="00000000" w:rsidRPr="00000000" w14:paraId="0000011F">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Integración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Semana 5, Semana 6 y Semana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Desarrollo e integración.</w:t>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Implementación del backend, frontend e integración de los componentes del sistema.</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360" w:lineRule="auto"/>
              <w:jc w:val="both"/>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Pruebas</w:t>
            </w:r>
          </w:p>
          <w:p w:rsidR="00000000" w:rsidDel="00000000" w:rsidP="00000000" w:rsidRDefault="00000000" w:rsidRPr="00000000" w14:paraId="00000125">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Documentación final</w:t>
            </w:r>
          </w:p>
          <w:p w:rsidR="00000000" w:rsidDel="00000000" w:rsidP="00000000" w:rsidRDefault="00000000" w:rsidRPr="00000000" w14:paraId="00000126">
            <w:pPr>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Entrega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jc w:val="both"/>
              <w:rPr>
                <w:sz w:val="24"/>
                <w:szCs w:val="24"/>
              </w:rPr>
            </w:pPr>
            <w:r w:rsidDel="00000000" w:rsidR="00000000" w:rsidRPr="00000000">
              <w:rPr>
                <w:sz w:val="24"/>
                <w:szCs w:val="24"/>
                <w:rtl w:val="0"/>
              </w:rPr>
              <w:t xml:space="preserve">Semana 6 y Semana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Validación y cierre.</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Realización de pruebas, documentación del proyecto y preparación de la entrega final.</w:t>
            </w:r>
          </w:p>
        </w:tc>
      </w:tr>
    </w:tbl>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sz w:val="24"/>
          <w:szCs w:val="24"/>
          <w:rtl w:val="0"/>
        </w:rPr>
        <w:t xml:space="preserve">Para complementar la planificación, se incluye una </w:t>
      </w:r>
      <w:r w:rsidDel="00000000" w:rsidR="00000000" w:rsidRPr="00000000">
        <w:rPr>
          <w:sz w:val="24"/>
          <w:szCs w:val="24"/>
          <w:rtl w:val="0"/>
        </w:rPr>
        <w:t xml:space="preserve">Carta Gantt como documento adjunto que muestra de manera visual las tareas a realizar a lo largo de las 8 semanas consideradas para el proyecto. En ella se presentan tanto las tareas a detalle, como el orden en que se desarrollarán.</w:t>
      </w:r>
    </w:p>
    <w:p w:rsidR="00000000" w:rsidDel="00000000" w:rsidP="00000000" w:rsidRDefault="00000000" w:rsidRPr="00000000" w14:paraId="0000012C">
      <w:pPr>
        <w:pStyle w:val="Heading2"/>
        <w:keepNext w:val="0"/>
        <w:keepLines w:val="0"/>
        <w:spacing w:after="80" w:line="360" w:lineRule="auto"/>
        <w:jc w:val="both"/>
        <w:rPr>
          <w:b w:val="1"/>
          <w:bCs w:val="1"/>
          <w:sz w:val="34"/>
          <w:szCs w:val="34"/>
        </w:rPr>
      </w:pPr>
      <w:bookmarkStart w:colFirst="0" w:colLast="0" w:name="_2k4atmq16pto" w:id="19"/>
      <w:bookmarkEnd w:id="19"/>
      <w:r w:rsidDel="00000000" w:rsidR="00000000" w:rsidRPr="00000000">
        <w:rPr>
          <w:b w:val="1"/>
          <w:bCs w:val="1"/>
          <w:sz w:val="34"/>
          <w:szCs w:val="34"/>
          <w:rtl w:val="0"/>
        </w:rPr>
        <w:t xml:space="preserve"> </w:t>
      </w:r>
    </w:p>
    <w:p w:rsidR="00000000" w:rsidDel="00000000" w:rsidP="00000000" w:rsidRDefault="00000000" w:rsidRPr="00000000" w14:paraId="0000012D">
      <w:pPr>
        <w:pStyle w:val="Heading2"/>
        <w:keepNext w:val="0"/>
        <w:keepLines w:val="0"/>
        <w:spacing w:after="80" w:line="360" w:lineRule="auto"/>
        <w:jc w:val="both"/>
        <w:rPr>
          <w:b w:val="1"/>
          <w:bCs w:val="1"/>
          <w:sz w:val="34"/>
          <w:szCs w:val="34"/>
        </w:rPr>
      </w:pPr>
      <w:bookmarkStart w:colFirst="0" w:colLast="0" w:name="_rrbqlono8lgh" w:id="20"/>
      <w:bookmarkEnd w:id="2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keepNext w:val="0"/>
        <w:keepLines w:val="0"/>
        <w:spacing w:after="80" w:line="360" w:lineRule="auto"/>
        <w:jc w:val="both"/>
        <w:rPr>
          <w:b w:val="1"/>
          <w:bCs w:val="1"/>
          <w:sz w:val="34"/>
          <w:szCs w:val="34"/>
        </w:rPr>
      </w:pPr>
      <w:bookmarkStart w:colFirst="0" w:colLast="0" w:name="_ikfplo6cwguo" w:id="21"/>
      <w:bookmarkEnd w:id="21"/>
      <w:r w:rsidDel="00000000" w:rsidR="00000000" w:rsidRPr="00000000">
        <w:rPr>
          <w:b w:val="1"/>
          <w:bCs w:val="1"/>
          <w:sz w:val="34"/>
          <w:szCs w:val="34"/>
          <w:rtl w:val="0"/>
        </w:rPr>
        <w:t xml:space="preserve">7. Servicios Cloud a utilizar (IaaS / PaaS / SaaS)</w:t>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Para el desarrollo e implementación de la solución propuesta, se utilizarán distintos servicios en la nube que permiten asegurar disponibilidad, escalabilidad y facilidad de despliegue. La arquitectura se basa principalmente en el uso de plataformas PaaS y SaaS lo cual resulta adecuado para el alcance del proyecto.</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El uso de servicios cloud permite reducir costos operativos, facilitar el despliegue continuo de la aplicación y asegurar alta disponibilidad, además de permitir escalar los recursos en caso de aumento de usuarios o carga en el sistema.</w:t>
      </w:r>
    </w:p>
    <w:p w:rsidR="00000000" w:rsidDel="00000000" w:rsidP="00000000" w:rsidRDefault="00000000" w:rsidRPr="00000000" w14:paraId="00000131">
      <w:pPr>
        <w:pStyle w:val="Heading3"/>
        <w:keepNext w:val="0"/>
        <w:keepLines w:val="0"/>
        <w:spacing w:after="360" w:before="280" w:line="360" w:lineRule="auto"/>
        <w:jc w:val="both"/>
        <w:rPr>
          <w:b w:val="1"/>
          <w:bCs w:val="1"/>
          <w:color w:val="000000"/>
          <w:sz w:val="26"/>
          <w:szCs w:val="26"/>
        </w:rPr>
      </w:pPr>
      <w:bookmarkStart w:colFirst="0" w:colLast="0" w:name="_g4n9gcac4yc9" w:id="22"/>
      <w:bookmarkEnd w:id="22"/>
      <w:r w:rsidDel="00000000" w:rsidR="00000000" w:rsidRPr="00000000">
        <w:rPr>
          <w:b w:val="1"/>
          <w:bCs w:val="1"/>
          <w:color w:val="000000"/>
          <w:sz w:val="26"/>
          <w:szCs w:val="26"/>
          <w:rtl w:val="0"/>
        </w:rPr>
        <w:t xml:space="preserve">7.1 Frontend (Hosting)</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Para el despliegue del frontend se utilizará </w:t>
      </w:r>
      <w:r w:rsidDel="00000000" w:rsidR="00000000" w:rsidRPr="00000000">
        <w:rPr>
          <w:b w:val="1"/>
          <w:bCs w:val="1"/>
          <w:sz w:val="24"/>
          <w:szCs w:val="24"/>
          <w:rtl w:val="0"/>
        </w:rPr>
        <w:t xml:space="preserve">Vercel</w:t>
      </w:r>
      <w:r w:rsidDel="00000000" w:rsidR="00000000" w:rsidRPr="00000000">
        <w:rPr>
          <w:sz w:val="24"/>
          <w:szCs w:val="24"/>
          <w:rtl w:val="0"/>
        </w:rPr>
        <w:t xml:space="preserve">, plataforma de tipo PaaS especializada en aplicaciones web modernas.</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Se selecciona esta herramienta debido a su integración nativa con aplicaciones desarrolladas en React, permitiendo despliegues automáticos, manejo de dominios, optimización de rendimiento y distribución mediante CDN. Esto facilita la entrega de contenido de forma rápida y eficiente a los usuarios, mejorando la experiencia de uso.</w:t>
      </w:r>
    </w:p>
    <w:p w:rsidR="00000000" w:rsidDel="00000000" w:rsidP="00000000" w:rsidRDefault="00000000" w:rsidRPr="00000000" w14:paraId="00000134">
      <w:pPr>
        <w:pStyle w:val="Heading3"/>
        <w:keepNext w:val="0"/>
        <w:keepLines w:val="0"/>
        <w:spacing w:after="360" w:before="280" w:line="360" w:lineRule="auto"/>
        <w:jc w:val="both"/>
        <w:rPr>
          <w:b w:val="1"/>
          <w:bCs w:val="1"/>
          <w:color w:val="000000"/>
          <w:sz w:val="26"/>
          <w:szCs w:val="26"/>
        </w:rPr>
      </w:pPr>
      <w:bookmarkStart w:colFirst="0" w:colLast="0" w:name="_z2lmnonz64r1" w:id="23"/>
      <w:bookmarkEnd w:id="23"/>
      <w:r w:rsidDel="00000000" w:rsidR="00000000" w:rsidRPr="00000000">
        <w:rPr>
          <w:b w:val="1"/>
          <w:bCs w:val="1"/>
          <w:color w:val="000000"/>
          <w:sz w:val="26"/>
          <w:szCs w:val="26"/>
          <w:rtl w:val="0"/>
        </w:rPr>
        <w:t xml:space="preserve">7.2 Backend (API)</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El backend será desarrollado en Node.js con Express y desplegado en Render que es un servicio PaaS, lo que permite ejecutar la API sin necesidad de gestionar servidores físicos o máquinas virtuales.</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El uso de una plataforma PaaS para el backend permite:</w:t>
      </w:r>
    </w:p>
    <w:p w:rsidR="00000000" w:rsidDel="00000000" w:rsidP="00000000" w:rsidRDefault="00000000" w:rsidRPr="00000000" w14:paraId="00000137">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simplificar el despliegue y mantenimiento</w:t>
      </w:r>
    </w:p>
    <w:p w:rsidR="00000000" w:rsidDel="00000000" w:rsidP="00000000" w:rsidRDefault="00000000" w:rsidRPr="00000000" w14:paraId="0000013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escalar la aplicación según demanda</w:t>
      </w:r>
    </w:p>
    <w:p w:rsidR="00000000" w:rsidDel="00000000" w:rsidP="00000000" w:rsidRDefault="00000000" w:rsidRPr="00000000" w14:paraId="00000139">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centralizar la lógica de negocio del sistema</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Además, esta capa se organiza de manera modular, permitiendo separar responsabilidades sin necesidad de implementar una arquitectura de microservicios completa.</w:t>
      </w:r>
    </w:p>
    <w:p w:rsidR="00000000" w:rsidDel="00000000" w:rsidP="00000000" w:rsidRDefault="00000000" w:rsidRPr="00000000" w14:paraId="0000013B">
      <w:pPr>
        <w:pStyle w:val="Heading3"/>
        <w:keepNext w:val="0"/>
        <w:keepLines w:val="0"/>
        <w:spacing w:after="360" w:before="280" w:line="360" w:lineRule="auto"/>
        <w:jc w:val="both"/>
        <w:rPr>
          <w:b w:val="1"/>
          <w:bCs w:val="1"/>
          <w:color w:val="000000"/>
          <w:sz w:val="26"/>
          <w:szCs w:val="26"/>
        </w:rPr>
      </w:pPr>
      <w:bookmarkStart w:colFirst="0" w:colLast="0" w:name="_7gvgfngjjirw" w:id="24"/>
      <w:bookmarkEnd w:id="24"/>
      <w:r w:rsidDel="00000000" w:rsidR="00000000" w:rsidRPr="00000000">
        <w:rPr>
          <w:b w:val="1"/>
          <w:bCs w:val="1"/>
          <w:color w:val="000000"/>
          <w:sz w:val="26"/>
          <w:szCs w:val="26"/>
          <w:rtl w:val="0"/>
        </w:rPr>
        <w:t xml:space="preserve">7.3 Base de Datos</w:t>
      </w:r>
    </w:p>
    <w:p w:rsidR="00000000" w:rsidDel="00000000" w:rsidP="00000000" w:rsidRDefault="00000000" w:rsidRPr="00000000" w14:paraId="0000013C">
      <w:pPr>
        <w:spacing w:after="360" w:line="360" w:lineRule="auto"/>
        <w:jc w:val="both"/>
        <w:rPr>
          <w:sz w:val="24"/>
          <w:szCs w:val="24"/>
        </w:rPr>
      </w:pPr>
      <w:r w:rsidDel="00000000" w:rsidR="00000000" w:rsidRPr="00000000">
        <w:rPr>
          <w:sz w:val="24"/>
          <w:szCs w:val="24"/>
          <w:rtl w:val="0"/>
        </w:rPr>
        <w:t xml:space="preserve">Para la gestión de datos se utilizará </w:t>
      </w:r>
      <w:r w:rsidDel="00000000" w:rsidR="00000000" w:rsidRPr="00000000">
        <w:rPr>
          <w:b w:val="1"/>
          <w:bCs w:val="1"/>
          <w:sz w:val="24"/>
          <w:szCs w:val="24"/>
          <w:rtl w:val="0"/>
        </w:rPr>
        <w:t xml:space="preserve">Supabase</w:t>
      </w:r>
      <w:r w:rsidDel="00000000" w:rsidR="00000000" w:rsidRPr="00000000">
        <w:rPr>
          <w:sz w:val="24"/>
          <w:szCs w:val="24"/>
          <w:rtl w:val="0"/>
        </w:rPr>
        <w:t xml:space="preserve">, que provee una base de datos relacional basada en </w:t>
      </w:r>
      <w:r w:rsidDel="00000000" w:rsidR="00000000" w:rsidRPr="00000000">
        <w:rPr>
          <w:b w:val="1"/>
          <w:bCs w:val="1"/>
          <w:sz w:val="24"/>
          <w:szCs w:val="24"/>
          <w:rtl w:val="0"/>
        </w:rPr>
        <w:t xml:space="preserve">PostgreSQL</w:t>
      </w:r>
      <w:r w:rsidDel="00000000" w:rsidR="00000000" w:rsidRPr="00000000">
        <w:rPr>
          <w:sz w:val="24"/>
          <w:szCs w:val="24"/>
          <w:rtl w:val="0"/>
        </w:rPr>
        <w:t xml:space="preserve">.</w:t>
      </w:r>
    </w:p>
    <w:p w:rsidR="00000000" w:rsidDel="00000000" w:rsidP="00000000" w:rsidRDefault="00000000" w:rsidRPr="00000000" w14:paraId="0000013D">
      <w:pPr>
        <w:spacing w:after="240" w:before="240" w:line="360" w:lineRule="auto"/>
        <w:jc w:val="both"/>
        <w:rPr>
          <w:sz w:val="24"/>
          <w:szCs w:val="24"/>
        </w:rPr>
      </w:pPr>
      <w:r w:rsidDel="00000000" w:rsidR="00000000" w:rsidRPr="00000000">
        <w:rPr>
          <w:sz w:val="24"/>
          <w:szCs w:val="24"/>
          <w:rtl w:val="0"/>
        </w:rPr>
        <w:t xml:space="preserve">Se selecciona esta solución debido a:</w:t>
      </w:r>
    </w:p>
    <w:p w:rsidR="00000000" w:rsidDel="00000000" w:rsidP="00000000" w:rsidRDefault="00000000" w:rsidRPr="00000000" w14:paraId="0000013E">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su facilidad de integración con aplicaciones web</w:t>
      </w:r>
    </w:p>
    <w:p w:rsidR="00000000" w:rsidDel="00000000" w:rsidP="00000000" w:rsidRDefault="00000000" w:rsidRPr="00000000" w14:paraId="0000013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soporte para consultas complejas mediante SQL</w:t>
      </w:r>
    </w:p>
    <w:p w:rsidR="00000000" w:rsidDel="00000000" w:rsidP="00000000" w:rsidRDefault="00000000" w:rsidRPr="00000000" w14:paraId="00000140">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escalabilidad y disponibilidad en la nube</w:t>
      </w:r>
    </w:p>
    <w:p w:rsidR="00000000" w:rsidDel="00000000" w:rsidP="00000000" w:rsidRDefault="00000000" w:rsidRPr="00000000" w14:paraId="00000141">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herramientas integradas para administración de datos</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Adicionalmente, se utilizará la extensión </w:t>
      </w:r>
      <w:r w:rsidDel="00000000" w:rsidR="00000000" w:rsidRPr="00000000">
        <w:rPr>
          <w:b w:val="1"/>
          <w:bCs w:val="1"/>
          <w:sz w:val="24"/>
          <w:szCs w:val="24"/>
          <w:rtl w:val="0"/>
        </w:rPr>
        <w:t xml:space="preserve">pgvector</w:t>
      </w:r>
      <w:r w:rsidDel="00000000" w:rsidR="00000000" w:rsidRPr="00000000">
        <w:rPr>
          <w:sz w:val="24"/>
          <w:szCs w:val="24"/>
          <w:rtl w:val="0"/>
        </w:rPr>
        <w:t xml:space="preserve">, que permite almacenar y consultar embeddings, facilitando la implementación de funcionalidades de análisis y recomendación dentro del sistema.</w:t>
      </w:r>
    </w:p>
    <w:p w:rsidR="00000000" w:rsidDel="00000000" w:rsidP="00000000" w:rsidRDefault="00000000" w:rsidRPr="00000000" w14:paraId="00000143">
      <w:pPr>
        <w:pStyle w:val="Heading3"/>
        <w:keepNext w:val="0"/>
        <w:keepLines w:val="0"/>
        <w:spacing w:after="360" w:before="280" w:line="360" w:lineRule="auto"/>
        <w:jc w:val="both"/>
        <w:rPr>
          <w:b w:val="1"/>
          <w:bCs w:val="1"/>
          <w:color w:val="000000"/>
          <w:sz w:val="26"/>
          <w:szCs w:val="26"/>
        </w:rPr>
      </w:pPr>
      <w:bookmarkStart w:colFirst="0" w:colLast="0" w:name="_mwr5fu1p2b93" w:id="25"/>
      <w:bookmarkEnd w:id="25"/>
      <w:r w:rsidDel="00000000" w:rsidR="00000000" w:rsidRPr="00000000">
        <w:rPr>
          <w:b w:val="1"/>
          <w:bCs w:val="1"/>
          <w:color w:val="000000"/>
          <w:sz w:val="26"/>
          <w:szCs w:val="26"/>
          <w:rtl w:val="0"/>
        </w:rPr>
        <w:t xml:space="preserve">7.4 Autenticación</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La autenticación será gestionada mediante el servicio integrado de Supabase, lo que corresponde a un modelo SaaS.</w:t>
      </w:r>
    </w:p>
    <w:p w:rsidR="00000000" w:rsidDel="00000000" w:rsidP="00000000" w:rsidRDefault="00000000" w:rsidRPr="00000000" w14:paraId="00000145">
      <w:pPr>
        <w:spacing w:after="240" w:before="240" w:line="360" w:lineRule="auto"/>
        <w:jc w:val="both"/>
        <w:rPr>
          <w:sz w:val="24"/>
          <w:szCs w:val="24"/>
        </w:rPr>
      </w:pPr>
      <w:r w:rsidDel="00000000" w:rsidR="00000000" w:rsidRPr="00000000">
        <w:rPr>
          <w:sz w:val="24"/>
          <w:szCs w:val="24"/>
          <w:rtl w:val="0"/>
        </w:rPr>
        <w:t xml:space="preserve">Este servicio permite:</w:t>
      </w:r>
    </w:p>
    <w:p w:rsidR="00000000" w:rsidDel="00000000" w:rsidP="00000000" w:rsidRDefault="00000000" w:rsidRPr="00000000" w14:paraId="00000146">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registro e inicio de sesión de usuarios</w:t>
      </w:r>
    </w:p>
    <w:p w:rsidR="00000000" w:rsidDel="00000000" w:rsidP="00000000" w:rsidRDefault="00000000" w:rsidRPr="00000000" w14:paraId="0000014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gestión de sesiones mediante tokens (JWT)</w:t>
      </w:r>
    </w:p>
    <w:p w:rsidR="00000000" w:rsidDel="00000000" w:rsidP="00000000" w:rsidRDefault="00000000" w:rsidRPr="00000000" w14:paraId="00000148">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integración segura con la base de datos</w:t>
      </w:r>
    </w:p>
    <w:p w:rsidR="00000000" w:rsidDel="00000000" w:rsidP="00000000" w:rsidRDefault="00000000" w:rsidRPr="00000000" w14:paraId="00000149">
      <w:pPr>
        <w:spacing w:after="240" w:before="240" w:line="360" w:lineRule="auto"/>
        <w:jc w:val="both"/>
        <w:rPr>
          <w:sz w:val="24"/>
          <w:szCs w:val="24"/>
        </w:rPr>
      </w:pPr>
      <w:r w:rsidDel="00000000" w:rsidR="00000000" w:rsidRPr="00000000">
        <w:rPr>
          <w:sz w:val="24"/>
          <w:szCs w:val="24"/>
          <w:rtl w:val="0"/>
        </w:rPr>
        <w:t xml:space="preserve">Su uso permite evitar la implementación de un sistema de autenticación propio, reduciendo la complejidad del desarrollo y mejorando la seguridad de la aplicación.</w:t>
      </w:r>
    </w:p>
    <w:p w:rsidR="00000000" w:rsidDel="00000000" w:rsidP="00000000" w:rsidRDefault="00000000" w:rsidRPr="00000000" w14:paraId="0000014A">
      <w:pPr>
        <w:pStyle w:val="Heading3"/>
        <w:keepNext w:val="0"/>
        <w:keepLines w:val="0"/>
        <w:spacing w:after="360" w:before="280" w:line="360" w:lineRule="auto"/>
        <w:jc w:val="both"/>
        <w:rPr>
          <w:b w:val="1"/>
          <w:bCs w:val="1"/>
          <w:color w:val="000000"/>
          <w:sz w:val="26"/>
          <w:szCs w:val="26"/>
        </w:rPr>
      </w:pPr>
      <w:bookmarkStart w:colFirst="0" w:colLast="0" w:name="_scllrfzeg058" w:id="26"/>
      <w:bookmarkEnd w:id="26"/>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keepNext w:val="0"/>
        <w:keepLines w:val="0"/>
        <w:spacing w:after="360" w:before="280" w:line="360" w:lineRule="auto"/>
        <w:jc w:val="both"/>
        <w:rPr>
          <w:b w:val="1"/>
          <w:bCs w:val="1"/>
          <w:color w:val="000000"/>
          <w:sz w:val="26"/>
          <w:szCs w:val="26"/>
        </w:rPr>
      </w:pPr>
      <w:bookmarkStart w:colFirst="0" w:colLast="0" w:name="_8chozzh46x1m" w:id="27"/>
      <w:bookmarkEnd w:id="27"/>
      <w:r w:rsidDel="00000000" w:rsidR="00000000" w:rsidRPr="00000000">
        <w:rPr>
          <w:b w:val="1"/>
          <w:bCs w:val="1"/>
          <w:color w:val="000000"/>
          <w:sz w:val="26"/>
          <w:szCs w:val="26"/>
          <w:rtl w:val="0"/>
        </w:rPr>
        <w:t xml:space="preserve">7.5 Servicios externos</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sz w:val="24"/>
          <w:szCs w:val="24"/>
          <w:rtl w:val="0"/>
        </w:rPr>
        <w:t xml:space="preserve">El sistema también integrará servicios externos de tipo SaaS para complementar funcionalidades específicas:</w:t>
      </w:r>
    </w:p>
    <w:p w:rsidR="00000000" w:rsidDel="00000000" w:rsidP="00000000" w:rsidRDefault="00000000" w:rsidRPr="00000000" w14:paraId="0000014D">
      <w:pPr>
        <w:numPr>
          <w:ilvl w:val="0"/>
          <w:numId w:val="6"/>
        </w:numPr>
        <w:spacing w:before="240" w:line="360" w:lineRule="auto"/>
        <w:ind w:left="720" w:hanging="360"/>
        <w:jc w:val="both"/>
        <w:rPr>
          <w:sz w:val="24"/>
          <w:szCs w:val="24"/>
          <w:u w:val="none"/>
        </w:rPr>
      </w:pPr>
      <w:r w:rsidDel="00000000" w:rsidR="00000000" w:rsidRPr="00000000">
        <w:rPr>
          <w:b w:val="1"/>
          <w:bCs w:val="1"/>
          <w:sz w:val="24"/>
          <w:szCs w:val="24"/>
          <w:rtl w:val="0"/>
        </w:rPr>
        <w:t xml:space="preserve">Scryfall API</w:t>
      </w:r>
      <w:r w:rsidDel="00000000" w:rsidR="00000000" w:rsidRPr="00000000">
        <w:rPr>
          <w:sz w:val="24"/>
          <w:szCs w:val="24"/>
          <w:rtl w:val="0"/>
        </w:rPr>
        <w:t xml:space="preserve"> para la obtención de información sobre las cartas.</w:t>
      </w:r>
    </w:p>
    <w:p w:rsidR="00000000" w:rsidDel="00000000" w:rsidP="00000000" w:rsidRDefault="00000000" w:rsidRPr="00000000" w14:paraId="0000014E">
      <w:pPr>
        <w:numPr>
          <w:ilvl w:val="0"/>
          <w:numId w:val="6"/>
        </w:numPr>
        <w:spacing w:line="36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Resend</w:t>
      </w:r>
      <w:r w:rsidDel="00000000" w:rsidR="00000000" w:rsidRPr="00000000">
        <w:rPr>
          <w:sz w:val="24"/>
          <w:szCs w:val="24"/>
          <w:rtl w:val="0"/>
        </w:rPr>
        <w:t xml:space="preserve"> para el envío de notificaciones por correo electrónico.</w:t>
      </w:r>
    </w:p>
    <w:p w:rsidR="00000000" w:rsidDel="00000000" w:rsidP="00000000" w:rsidRDefault="00000000" w:rsidRPr="00000000" w14:paraId="0000014F">
      <w:pPr>
        <w:numPr>
          <w:ilvl w:val="0"/>
          <w:numId w:val="6"/>
        </w:numPr>
        <w:spacing w:line="360" w:lineRule="auto"/>
        <w:ind w:left="720" w:hanging="360"/>
        <w:jc w:val="both"/>
        <w:rPr>
          <w:sz w:val="24"/>
          <w:szCs w:val="24"/>
          <w:u w:val="none"/>
        </w:rPr>
      </w:pPr>
      <w:r w:rsidDel="00000000" w:rsidR="00000000" w:rsidRPr="00000000">
        <w:rPr>
          <w:b w:val="1"/>
          <w:bCs w:val="1"/>
          <w:sz w:val="24"/>
          <w:szCs w:val="24"/>
          <w:rtl w:val="0"/>
        </w:rPr>
        <w:t xml:space="preserve">Nomic A</w:t>
      </w:r>
      <w:r w:rsidDel="00000000" w:rsidR="00000000" w:rsidRPr="00000000">
        <w:rPr>
          <w:sz w:val="24"/>
          <w:szCs w:val="24"/>
          <w:rtl w:val="0"/>
        </w:rPr>
        <w:t xml:space="preserve">I para el embedding de las cartas</w:t>
      </w:r>
    </w:p>
    <w:p w:rsidR="00000000" w:rsidDel="00000000" w:rsidP="00000000" w:rsidRDefault="00000000" w:rsidRPr="00000000" w14:paraId="00000150">
      <w:pPr>
        <w:numPr>
          <w:ilvl w:val="0"/>
          <w:numId w:val="6"/>
        </w:numPr>
        <w:spacing w:after="240" w:line="360" w:lineRule="auto"/>
        <w:ind w:left="720" w:hanging="360"/>
        <w:jc w:val="both"/>
        <w:rPr>
          <w:sz w:val="24"/>
          <w:szCs w:val="24"/>
          <w:u w:val="none"/>
        </w:rPr>
      </w:pPr>
      <w:r w:rsidDel="00000000" w:rsidR="00000000" w:rsidRPr="00000000">
        <w:rPr>
          <w:b w:val="1"/>
          <w:bCs w:val="1"/>
          <w:sz w:val="24"/>
          <w:szCs w:val="24"/>
          <w:rtl w:val="0"/>
        </w:rPr>
        <w:t xml:space="preserve">Deepseek</w:t>
      </w:r>
      <w:r w:rsidDel="00000000" w:rsidR="00000000" w:rsidRPr="00000000">
        <w:rPr>
          <w:sz w:val="24"/>
          <w:szCs w:val="24"/>
          <w:rtl w:val="0"/>
        </w:rPr>
        <w:t xml:space="preserve"> para las recomendaciones de cartas con ia, para las explicaciones del por qué esa carta y el autocompletado de mazos.</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sz w:val="24"/>
          <w:szCs w:val="24"/>
          <w:rtl w:val="0"/>
        </w:rPr>
        <w:t xml:space="preserve">Estos servicios permiten enriquecer la funcionalidad del sistema sin necesidad de desarrollar dichas capacidades desde cero.</w:t>
      </w:r>
    </w:p>
    <w:p w:rsidR="00000000" w:rsidDel="00000000" w:rsidP="00000000" w:rsidRDefault="00000000" w:rsidRPr="00000000" w14:paraId="00000152">
      <w:pPr>
        <w:pStyle w:val="Heading5"/>
        <w:spacing w:after="240" w:before="240" w:line="360" w:lineRule="auto"/>
        <w:jc w:val="both"/>
        <w:rPr>
          <w:color w:val="000000"/>
        </w:rPr>
      </w:pPr>
      <w:bookmarkStart w:colFirst="0" w:colLast="0" w:name="_r6xpaomgrehe" w:id="28"/>
      <w:bookmarkEnd w:id="28"/>
      <w:r w:rsidDel="00000000" w:rsidR="00000000" w:rsidRPr="00000000">
        <w:rPr/>
        <w:drawing>
          <wp:inline distB="114300" distT="114300" distL="114300" distR="114300">
            <wp:extent cx="5731200" cy="4089400"/>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089400"/>
                    </a:xfrm>
                    <a:prstGeom prst="rect"/>
                    <a:ln/>
                  </pic:spPr>
                </pic:pic>
              </a:graphicData>
            </a:graphic>
          </wp:inline>
        </w:drawing>
      </w:r>
      <w:r w:rsidDel="00000000" w:rsidR="00000000" w:rsidRPr="00000000">
        <w:rPr>
          <w:color w:val="000000"/>
          <w:rtl w:val="0"/>
        </w:rPr>
        <w:t xml:space="preserve">4. Diagrama de infraestructura</w:t>
      </w:r>
    </w:p>
    <w:p w:rsidR="00000000" w:rsidDel="00000000" w:rsidP="00000000" w:rsidRDefault="00000000" w:rsidRPr="00000000" w14:paraId="00000153">
      <w:pPr>
        <w:pStyle w:val="Heading2"/>
        <w:keepNext w:val="0"/>
        <w:keepLines w:val="0"/>
        <w:spacing w:after="80" w:line="360" w:lineRule="auto"/>
        <w:jc w:val="both"/>
        <w:rPr>
          <w:b w:val="1"/>
          <w:bCs w:val="1"/>
          <w:sz w:val="34"/>
          <w:szCs w:val="34"/>
        </w:rPr>
      </w:pPr>
      <w:bookmarkStart w:colFirst="0" w:colLast="0" w:name="_c2ulgrdn8t8h" w:id="29"/>
      <w:bookmarkEnd w:id="29"/>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keepNext w:val="0"/>
        <w:keepLines w:val="0"/>
        <w:spacing w:after="80" w:line="360" w:lineRule="auto"/>
        <w:jc w:val="both"/>
        <w:rPr>
          <w:b w:val="1"/>
          <w:bCs w:val="1"/>
          <w:sz w:val="34"/>
          <w:szCs w:val="34"/>
        </w:rPr>
      </w:pPr>
      <w:bookmarkStart w:colFirst="0" w:colLast="0" w:name="_qlm85u8b7zcs" w:id="30"/>
      <w:bookmarkEnd w:id="30"/>
      <w:r w:rsidDel="00000000" w:rsidR="00000000" w:rsidRPr="00000000">
        <w:rPr>
          <w:b w:val="1"/>
          <w:bCs w:val="1"/>
          <w:sz w:val="34"/>
          <w:szCs w:val="34"/>
          <w:rtl w:val="0"/>
        </w:rPr>
        <w:t xml:space="preserve">8. Conceptualización (solución propuesta – versión preliminar)</w:t>
      </w:r>
    </w:p>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6">
      <w:pPr>
        <w:spacing w:line="360" w:lineRule="auto"/>
        <w:jc w:val="both"/>
        <w:rPr>
          <w:sz w:val="24"/>
          <w:szCs w:val="24"/>
        </w:rPr>
      </w:pPr>
      <w:r w:rsidDel="00000000" w:rsidR="00000000" w:rsidRPr="00000000">
        <w:rPr>
          <w:sz w:val="24"/>
          <w:szCs w:val="24"/>
          <w:rtl w:val="0"/>
        </w:rPr>
        <w:t xml:space="preserve">La solución propuesta por Deckora consiste en una plataforma web que elimina la fragmentación dentro del entorno TCG. A diferencia de la situación actual, donde la información, comunidad y herramientas están dispersas a través de distintas plataformas, Deckora centraliza estos mismos dentro de una misma plataforma.</w:t>
      </w:r>
    </w:p>
    <w:p w:rsidR="00000000" w:rsidDel="00000000" w:rsidP="00000000" w:rsidRDefault="00000000" w:rsidRPr="00000000" w14:paraId="0000015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8">
      <w:pPr>
        <w:spacing w:line="360" w:lineRule="auto"/>
        <w:jc w:val="both"/>
        <w:rPr>
          <w:sz w:val="24"/>
          <w:szCs w:val="24"/>
        </w:rPr>
      </w:pPr>
      <w:r w:rsidDel="00000000" w:rsidR="00000000" w:rsidRPr="00000000">
        <w:rPr>
          <w:sz w:val="24"/>
          <w:szCs w:val="24"/>
          <w:rtl w:val="0"/>
        </w:rPr>
        <w:t xml:space="preserve">Este nuevo proceso comienza por personalizar la experiencia del usuario, al iniciar sesión, el sistema obtiene la localización del usuario, ofreciendo a este una cartelera de eventos cercanos y basados puramente en las preferencias de él mismo. La construcción de mazos deja de ser una tarea aislada, integrándose directamente dentro de la plataforma, entregando así mismo un asistente manejado por IA que realiza sugerencias basadas en desempeño anterior así como las tendencias actuales (meta). Finalmente, la implementación de herramientas que facilitan tanto la inscripción, resultados y manejo de estadísticas dentro de eventos competitivos.</w:t>
      </w:r>
    </w:p>
    <w:p w:rsidR="00000000" w:rsidDel="00000000" w:rsidP="00000000" w:rsidRDefault="00000000" w:rsidRPr="00000000" w14:paraId="00000159">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A continuación, nos enfocaremos en en las funcionalidades principales, basados en los objetivos y alcance del proyecto:</w:t>
      </w:r>
    </w:p>
    <w:p w:rsidR="00000000" w:rsidDel="00000000" w:rsidP="00000000" w:rsidRDefault="00000000" w:rsidRPr="00000000" w14:paraId="0000015B">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C">
      <w:pPr>
        <w:numPr>
          <w:ilvl w:val="0"/>
          <w:numId w:val="39"/>
        </w:numPr>
        <w:spacing w:line="360" w:lineRule="auto"/>
        <w:ind w:left="720" w:hanging="360"/>
        <w:jc w:val="both"/>
        <w:rPr>
          <w:sz w:val="24"/>
          <w:szCs w:val="24"/>
          <w:u w:val="none"/>
        </w:rPr>
      </w:pPr>
      <w:r w:rsidDel="00000000" w:rsidR="00000000" w:rsidRPr="00000000">
        <w:rPr>
          <w:b w:val="1"/>
          <w:bCs w:val="1"/>
          <w:sz w:val="24"/>
          <w:szCs w:val="24"/>
          <w:rtl w:val="0"/>
        </w:rPr>
        <w:t xml:space="preserve">Sistema de autenticación y personalización: </w:t>
      </w:r>
      <w:r w:rsidDel="00000000" w:rsidR="00000000" w:rsidRPr="00000000">
        <w:rPr>
          <w:sz w:val="24"/>
          <w:szCs w:val="24"/>
          <w:rtl w:val="0"/>
        </w:rPr>
        <w:t xml:space="preserve">Módulo de gestión de usuarios que permite el inicio de sesión seguro y la detección de ubicación para filtrar las tiendas, eventos y torneos más cercanos al jugador.</w:t>
      </w:r>
    </w:p>
    <w:p w:rsidR="00000000" w:rsidDel="00000000" w:rsidP="00000000" w:rsidRDefault="00000000" w:rsidRPr="00000000" w14:paraId="0000015D">
      <w:pPr>
        <w:numPr>
          <w:ilvl w:val="0"/>
          <w:numId w:val="39"/>
        </w:numPr>
        <w:spacing w:line="360" w:lineRule="auto"/>
        <w:ind w:left="720" w:hanging="360"/>
        <w:jc w:val="both"/>
        <w:rPr>
          <w:sz w:val="24"/>
          <w:szCs w:val="24"/>
          <w:u w:val="none"/>
        </w:rPr>
      </w:pPr>
      <w:r w:rsidDel="00000000" w:rsidR="00000000" w:rsidRPr="00000000">
        <w:rPr>
          <w:b w:val="1"/>
          <w:bCs w:val="1"/>
          <w:sz w:val="24"/>
          <w:szCs w:val="24"/>
          <w:rtl w:val="0"/>
        </w:rPr>
        <w:t xml:space="preserve">Construcción de mazos:</w:t>
      </w:r>
      <w:r w:rsidDel="00000000" w:rsidR="00000000" w:rsidRPr="00000000">
        <w:rPr>
          <w:sz w:val="24"/>
          <w:szCs w:val="24"/>
          <w:rtl w:val="0"/>
        </w:rPr>
        <w:t xml:space="preserve"> Herramienta de creación, edición y gestión de mazos integrada con APIs externas para obtener información técnica de las cartas en tiempo real.</w:t>
      </w:r>
    </w:p>
    <w:p w:rsidR="00000000" w:rsidDel="00000000" w:rsidP="00000000" w:rsidRDefault="00000000" w:rsidRPr="00000000" w14:paraId="0000015E">
      <w:pPr>
        <w:numPr>
          <w:ilvl w:val="0"/>
          <w:numId w:val="39"/>
        </w:numPr>
        <w:spacing w:line="360" w:lineRule="auto"/>
        <w:ind w:left="720" w:hanging="360"/>
        <w:jc w:val="both"/>
        <w:rPr>
          <w:sz w:val="24"/>
          <w:szCs w:val="24"/>
          <w:u w:val="none"/>
        </w:rPr>
      </w:pPr>
      <w:r w:rsidDel="00000000" w:rsidR="00000000" w:rsidRPr="00000000">
        <w:rPr>
          <w:b w:val="1"/>
          <w:bCs w:val="1"/>
          <w:sz w:val="24"/>
          <w:szCs w:val="24"/>
          <w:rtl w:val="0"/>
        </w:rPr>
        <w:t xml:space="preserve">Módulo de recomendaciones con IA:</w:t>
      </w:r>
      <w:r w:rsidDel="00000000" w:rsidR="00000000" w:rsidRPr="00000000">
        <w:rPr>
          <w:sz w:val="24"/>
          <w:szCs w:val="24"/>
          <w:rtl w:val="0"/>
        </w:rPr>
        <w:t xml:space="preserve"> Motor de sugerencias que identifica las cartas presentes de un mazo y genera sugerencias en base a las tendencias competitivas actuales y el desempeño anterior dentro de eventos, en caso de haber registros.</w:t>
      </w:r>
    </w:p>
    <w:p w:rsidR="00000000" w:rsidDel="00000000" w:rsidP="00000000" w:rsidRDefault="00000000" w:rsidRPr="00000000" w14:paraId="0000015F">
      <w:pPr>
        <w:numPr>
          <w:ilvl w:val="0"/>
          <w:numId w:val="39"/>
        </w:numPr>
        <w:spacing w:line="360" w:lineRule="auto"/>
        <w:ind w:left="720" w:hanging="360"/>
        <w:jc w:val="both"/>
        <w:rPr>
          <w:sz w:val="24"/>
          <w:szCs w:val="24"/>
          <w:u w:val="none"/>
        </w:rPr>
      </w:pPr>
      <w:r w:rsidDel="00000000" w:rsidR="00000000" w:rsidRPr="00000000">
        <w:rPr>
          <w:b w:val="1"/>
          <w:bCs w:val="1"/>
          <w:sz w:val="24"/>
          <w:szCs w:val="24"/>
          <w:rtl w:val="0"/>
        </w:rPr>
        <w:t xml:space="preserve">Historial de desempeño:</w:t>
      </w:r>
      <w:r w:rsidDel="00000000" w:rsidR="00000000" w:rsidRPr="00000000">
        <w:rPr>
          <w:sz w:val="24"/>
          <w:szCs w:val="24"/>
          <w:rtl w:val="0"/>
        </w:rPr>
        <w:t xml:space="preserve"> Panel que muestre un historial del rendimiento del jugador dentro de distintos eventos, permitiendo un seguimiento de la evolución competitiva del mismo</w:t>
      </w:r>
    </w:p>
    <w:p w:rsidR="00000000" w:rsidDel="00000000" w:rsidP="00000000" w:rsidRDefault="00000000" w:rsidRPr="00000000" w14:paraId="00000160">
      <w:pPr>
        <w:numPr>
          <w:ilvl w:val="0"/>
          <w:numId w:val="39"/>
        </w:numPr>
        <w:spacing w:line="360" w:lineRule="auto"/>
        <w:ind w:left="720" w:hanging="360"/>
        <w:jc w:val="both"/>
        <w:rPr>
          <w:sz w:val="24"/>
          <w:szCs w:val="24"/>
          <w:u w:val="none"/>
        </w:rPr>
      </w:pPr>
      <w:r w:rsidDel="00000000" w:rsidR="00000000" w:rsidRPr="00000000">
        <w:rPr>
          <w:b w:val="1"/>
          <w:bCs w:val="1"/>
          <w:sz w:val="24"/>
          <w:szCs w:val="24"/>
          <w:rtl w:val="0"/>
        </w:rPr>
        <w:t xml:space="preserve">Gestor de torneos y eventos:</w:t>
      </w:r>
      <w:r w:rsidDel="00000000" w:rsidR="00000000" w:rsidRPr="00000000">
        <w:rPr>
          <w:sz w:val="24"/>
          <w:szCs w:val="24"/>
          <w:rtl w:val="0"/>
        </w:rPr>
        <w:t xml:space="preserve"> Panel para que organizadores publican eventos y jugadores puedan inscribirse, con generación automática de enfrentamientos y tablas de posiciones.</w:t>
      </w:r>
    </w:p>
    <w:p w:rsidR="00000000" w:rsidDel="00000000" w:rsidP="00000000" w:rsidRDefault="00000000" w:rsidRPr="00000000" w14:paraId="0000016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2">
      <w:pPr>
        <w:spacing w:line="360" w:lineRule="auto"/>
        <w:jc w:val="both"/>
        <w:rPr>
          <w:sz w:val="24"/>
          <w:szCs w:val="24"/>
        </w:rPr>
      </w:pPr>
      <w:r w:rsidDel="00000000" w:rsidR="00000000" w:rsidRPr="00000000">
        <w:rPr>
          <w:sz w:val="24"/>
          <w:szCs w:val="24"/>
          <w:rtl w:val="0"/>
        </w:rPr>
        <w:t xml:space="preserve">Como resultado de la implementación de la solución planteada, se consideran los siguientes entregables:</w:t>
      </w:r>
    </w:p>
    <w:p w:rsidR="00000000" w:rsidDel="00000000" w:rsidP="00000000" w:rsidRDefault="00000000" w:rsidRPr="00000000" w14:paraId="00000163">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4">
      <w:pPr>
        <w:numPr>
          <w:ilvl w:val="0"/>
          <w:numId w:val="9"/>
        </w:numPr>
        <w:spacing w:line="360" w:lineRule="auto"/>
        <w:ind w:left="720" w:hanging="360"/>
        <w:jc w:val="both"/>
        <w:rPr>
          <w:sz w:val="24"/>
          <w:szCs w:val="24"/>
          <w:u w:val="none"/>
        </w:rPr>
      </w:pPr>
      <w:r w:rsidDel="00000000" w:rsidR="00000000" w:rsidRPr="00000000">
        <w:rPr>
          <w:b w:val="1"/>
          <w:bCs w:val="1"/>
          <w:sz w:val="24"/>
          <w:szCs w:val="24"/>
          <w:rtl w:val="0"/>
        </w:rPr>
        <w:t xml:space="preserve">Prototipo funcional de la plataforma web:</w:t>
      </w:r>
      <w:r w:rsidDel="00000000" w:rsidR="00000000" w:rsidRPr="00000000">
        <w:rPr>
          <w:sz w:val="24"/>
          <w:szCs w:val="24"/>
          <w:rtl w:val="0"/>
        </w:rPr>
        <w:t xml:space="preserve"> Aplicación desplegada en Vercel y Render que permita ejecutar el flujo completo de usuario y organizador</w:t>
      </w:r>
    </w:p>
    <w:p w:rsidR="00000000" w:rsidDel="00000000" w:rsidP="00000000" w:rsidRDefault="00000000" w:rsidRPr="00000000" w14:paraId="00000165">
      <w:pPr>
        <w:numPr>
          <w:ilvl w:val="0"/>
          <w:numId w:val="9"/>
        </w:numPr>
        <w:spacing w:line="360" w:lineRule="auto"/>
        <w:ind w:left="720" w:hanging="360"/>
        <w:jc w:val="both"/>
        <w:rPr>
          <w:sz w:val="24"/>
          <w:szCs w:val="24"/>
          <w:u w:val="none"/>
        </w:rPr>
      </w:pPr>
      <w:r w:rsidDel="00000000" w:rsidR="00000000" w:rsidRPr="00000000">
        <w:rPr>
          <w:b w:val="1"/>
          <w:bCs w:val="1"/>
          <w:sz w:val="24"/>
          <w:szCs w:val="24"/>
          <w:rtl w:val="0"/>
        </w:rPr>
        <w:t xml:space="preserve">Código fuente del sistema desarrollado:</w:t>
      </w:r>
      <w:r w:rsidDel="00000000" w:rsidR="00000000" w:rsidRPr="00000000">
        <w:rPr>
          <w:sz w:val="24"/>
          <w:szCs w:val="24"/>
          <w:rtl w:val="0"/>
        </w:rPr>
        <w:t xml:space="preserve"> Acceso al repositorio con la implementación del frontend (React) y backend (Node.js/Express)</w:t>
      </w:r>
    </w:p>
    <w:p w:rsidR="00000000" w:rsidDel="00000000" w:rsidP="00000000" w:rsidRDefault="00000000" w:rsidRPr="00000000" w14:paraId="00000166">
      <w:pPr>
        <w:numPr>
          <w:ilvl w:val="0"/>
          <w:numId w:val="9"/>
        </w:numPr>
        <w:spacing w:line="360" w:lineRule="auto"/>
        <w:ind w:left="720" w:hanging="360"/>
        <w:jc w:val="both"/>
        <w:rPr>
          <w:sz w:val="24"/>
          <w:szCs w:val="24"/>
          <w:u w:val="none"/>
        </w:rPr>
      </w:pPr>
      <w:r w:rsidDel="00000000" w:rsidR="00000000" w:rsidRPr="00000000">
        <w:rPr>
          <w:b w:val="1"/>
          <w:bCs w:val="1"/>
          <w:sz w:val="24"/>
          <w:szCs w:val="24"/>
          <w:rtl w:val="0"/>
        </w:rPr>
        <w:t xml:space="preserve">Documentación técnica del sistema:</w:t>
      </w:r>
      <w:r w:rsidDel="00000000" w:rsidR="00000000" w:rsidRPr="00000000">
        <w:rPr>
          <w:sz w:val="24"/>
          <w:szCs w:val="24"/>
          <w:rtl w:val="0"/>
        </w:rPr>
        <w:t xml:space="preserve"> Manual que detalle la arquitectura cloud, el esquema de la base de datos en Supabase y el funcionamiento de la integración con IA.</w:t>
      </w:r>
    </w:p>
    <w:p w:rsidR="00000000" w:rsidDel="00000000" w:rsidP="00000000" w:rsidRDefault="00000000" w:rsidRPr="00000000" w14:paraId="00000167">
      <w:pPr>
        <w:numPr>
          <w:ilvl w:val="0"/>
          <w:numId w:val="9"/>
        </w:numPr>
        <w:spacing w:line="360" w:lineRule="auto"/>
        <w:ind w:left="720" w:hanging="360"/>
        <w:jc w:val="both"/>
        <w:rPr>
          <w:sz w:val="24"/>
          <w:szCs w:val="24"/>
          <w:u w:val="none"/>
        </w:rPr>
      </w:pPr>
      <w:r w:rsidDel="00000000" w:rsidR="00000000" w:rsidRPr="00000000">
        <w:rPr>
          <w:b w:val="1"/>
          <w:bCs w:val="1"/>
          <w:sz w:val="24"/>
          <w:szCs w:val="24"/>
          <w:rtl w:val="0"/>
        </w:rPr>
        <w:t xml:space="preserve">Evidencias de las pruebas realizadas:</w:t>
      </w:r>
      <w:r w:rsidDel="00000000" w:rsidR="00000000" w:rsidRPr="00000000">
        <w:rPr>
          <w:sz w:val="24"/>
          <w:szCs w:val="24"/>
          <w:rtl w:val="0"/>
        </w:rPr>
        <w:t xml:space="preserve"> Reporte detallando las pruebas de usuario y de sistema que aseguren la estabilidad de la plataforma.</w:t>
      </w:r>
    </w:p>
    <w:p w:rsidR="00000000" w:rsidDel="00000000" w:rsidP="00000000" w:rsidRDefault="00000000" w:rsidRPr="00000000" w14:paraId="0000016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9">
      <w:pPr>
        <w:spacing w:line="360" w:lineRule="auto"/>
        <w:jc w:val="both"/>
        <w:rPr>
          <w:sz w:val="24"/>
          <w:szCs w:val="24"/>
        </w:rPr>
      </w:pPr>
      <w:r w:rsidDel="00000000" w:rsidR="00000000" w:rsidRPr="00000000">
        <w:rPr>
          <w:sz w:val="24"/>
          <w:szCs w:val="24"/>
          <w:rtl w:val="0"/>
        </w:rPr>
        <w:t xml:space="preserve">Para el desarrollo de la plataforma nos regimos por estándares que aseguran la protección tanto de la información del usuario como la estabilidad del sistema bajo una alta demanda. Para esto, tomamos las siguientes consideraciones:</w:t>
      </w:r>
    </w:p>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B">
      <w:pPr>
        <w:numPr>
          <w:ilvl w:val="0"/>
          <w:numId w:val="19"/>
        </w:numPr>
        <w:spacing w:line="360" w:lineRule="auto"/>
        <w:ind w:left="720" w:hanging="360"/>
        <w:jc w:val="both"/>
        <w:rPr>
          <w:sz w:val="24"/>
          <w:szCs w:val="24"/>
          <w:u w:val="none"/>
        </w:rPr>
      </w:pPr>
      <w:r w:rsidDel="00000000" w:rsidR="00000000" w:rsidRPr="00000000">
        <w:rPr>
          <w:b w:val="1"/>
          <w:bCs w:val="1"/>
          <w:sz w:val="24"/>
          <w:szCs w:val="24"/>
          <w:rtl w:val="0"/>
        </w:rPr>
        <w:t xml:space="preserve">Autenticacion y autorizacion robusta:</w:t>
      </w:r>
      <w:r w:rsidDel="00000000" w:rsidR="00000000" w:rsidRPr="00000000">
        <w:rPr>
          <w:sz w:val="24"/>
          <w:szCs w:val="24"/>
          <w:rtl w:val="0"/>
        </w:rPr>
        <w:t xml:space="preserve"> Controlamos el acceso mediante Supabase Auth, utilizando tokens de seguridad para garantizar que solo los usuarios propietarios puedan editar sus perfiles o mazos</w:t>
      </w:r>
    </w:p>
    <w:p w:rsidR="00000000" w:rsidDel="00000000" w:rsidP="00000000" w:rsidRDefault="00000000" w:rsidRPr="00000000" w14:paraId="0000016C">
      <w:pPr>
        <w:numPr>
          <w:ilvl w:val="0"/>
          <w:numId w:val="19"/>
        </w:numPr>
        <w:spacing w:line="360" w:lineRule="auto"/>
        <w:ind w:left="720" w:hanging="360"/>
        <w:jc w:val="both"/>
        <w:rPr>
          <w:sz w:val="24"/>
          <w:szCs w:val="24"/>
          <w:u w:val="none"/>
        </w:rPr>
      </w:pPr>
      <w:r w:rsidDel="00000000" w:rsidR="00000000" w:rsidRPr="00000000">
        <w:rPr>
          <w:b w:val="1"/>
          <w:bCs w:val="1"/>
          <w:sz w:val="24"/>
          <w:szCs w:val="24"/>
          <w:rtl w:val="0"/>
        </w:rPr>
        <w:t xml:space="preserve">Integridad y validación de los datos: </w:t>
      </w:r>
      <w:r w:rsidDel="00000000" w:rsidR="00000000" w:rsidRPr="00000000">
        <w:rPr>
          <w:sz w:val="24"/>
          <w:szCs w:val="24"/>
          <w:rtl w:val="0"/>
        </w:rPr>
        <w:t xml:space="preserve">Se implementan reglas tanto en el frontend como en el backend para asegurar que los resultados de torneos sean consistentes y la creación de mazos cumpla con los requisitos técnicos de las APIs externas</w:t>
      </w:r>
    </w:p>
    <w:p w:rsidR="00000000" w:rsidDel="00000000" w:rsidP="00000000" w:rsidRDefault="00000000" w:rsidRPr="00000000" w14:paraId="0000016D">
      <w:pPr>
        <w:numPr>
          <w:ilvl w:val="0"/>
          <w:numId w:val="19"/>
        </w:numPr>
        <w:spacing w:line="360" w:lineRule="auto"/>
        <w:ind w:left="720" w:hanging="360"/>
        <w:jc w:val="both"/>
        <w:rPr>
          <w:sz w:val="24"/>
          <w:szCs w:val="24"/>
          <w:u w:val="none"/>
        </w:rPr>
      </w:pPr>
      <w:r w:rsidDel="00000000" w:rsidR="00000000" w:rsidRPr="00000000">
        <w:rPr>
          <w:b w:val="1"/>
          <w:bCs w:val="1"/>
          <w:sz w:val="24"/>
          <w:szCs w:val="24"/>
          <w:rtl w:val="0"/>
        </w:rPr>
        <w:t xml:space="preserve">Respaldo y disponibilidad: </w:t>
      </w:r>
      <w:r w:rsidDel="00000000" w:rsidR="00000000" w:rsidRPr="00000000">
        <w:rPr>
          <w:sz w:val="24"/>
          <w:szCs w:val="24"/>
          <w:rtl w:val="0"/>
        </w:rPr>
        <w:t xml:space="preserve">Al utilizar una base de datos en la nube (PostgreSQL), se cuenta con mecanismos de respaldo automático y alta disponibilidad, minimizando el riesgo de pérdida de información de los jugadores.</w:t>
      </w:r>
      <w:r w:rsidDel="00000000" w:rsidR="00000000" w:rsidRPr="00000000">
        <w:rPr>
          <w:rtl w:val="0"/>
        </w:rPr>
      </w:r>
    </w:p>
    <w:p w:rsidR="00000000" w:rsidDel="00000000" w:rsidP="00000000" w:rsidRDefault="00000000" w:rsidRPr="00000000" w14:paraId="0000016E">
      <w:pPr>
        <w:pStyle w:val="Heading4"/>
        <w:spacing w:after="80" w:line="360" w:lineRule="auto"/>
        <w:jc w:val="both"/>
        <w:rPr>
          <w:color w:val="000000"/>
        </w:rPr>
      </w:pPr>
      <w:bookmarkStart w:colFirst="0" w:colLast="0" w:name="_b0gwoai8mjsd" w:id="31"/>
      <w:bookmarkEnd w:id="31"/>
      <w:r w:rsidDel="00000000" w:rsidR="00000000" w:rsidRPr="00000000">
        <w:rPr>
          <w:color w:val="000000"/>
        </w:rPr>
        <w:drawing>
          <wp:inline distB="114300" distT="114300" distL="114300" distR="114300">
            <wp:extent cx="5731200" cy="4914900"/>
            <wp:effectExtent b="0" l="0" r="0" t="0"/>
            <wp:docPr id="43" name="image44.jpg"/>
            <a:graphic>
              <a:graphicData uri="http://schemas.openxmlformats.org/drawingml/2006/picture">
                <pic:pic>
                  <pic:nvPicPr>
                    <pic:cNvPr id="0" name="image44.jpg"/>
                    <pic:cNvPicPr preferRelativeResize="0"/>
                  </pic:nvPicPr>
                  <pic:blipFill>
                    <a:blip r:embed="rId10"/>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4"/>
        <w:spacing w:after="80" w:line="360" w:lineRule="auto"/>
        <w:jc w:val="both"/>
        <w:rPr>
          <w:color w:val="000000"/>
        </w:rPr>
      </w:pPr>
      <w:bookmarkStart w:colFirst="0" w:colLast="0" w:name="_kb3rdkc7zfqk" w:id="32"/>
      <w:bookmarkEnd w:id="32"/>
      <w:r w:rsidDel="00000000" w:rsidR="00000000" w:rsidRPr="00000000">
        <w:rPr>
          <w:color w:val="000000"/>
          <w:rtl w:val="0"/>
        </w:rPr>
        <w:t xml:space="preserve">5. Diagrama To-Be perfil jugador</w:t>
      </w:r>
    </w:p>
    <w:p w:rsidR="00000000" w:rsidDel="00000000" w:rsidP="00000000" w:rsidRDefault="00000000" w:rsidRPr="00000000" w14:paraId="00000170">
      <w:pPr>
        <w:pStyle w:val="Heading4"/>
        <w:spacing w:after="80" w:line="360" w:lineRule="auto"/>
        <w:jc w:val="both"/>
        <w:rPr>
          <w:color w:val="000000"/>
        </w:rPr>
      </w:pPr>
      <w:bookmarkStart w:colFirst="0" w:colLast="0" w:name="_am937tk9fdmh" w:id="33"/>
      <w:bookmarkEnd w:id="33"/>
      <w:r w:rsidDel="00000000" w:rsidR="00000000" w:rsidRPr="00000000">
        <w:rPr>
          <w:rtl w:val="0"/>
        </w:rPr>
        <w:t xml:space="preserve"> </w:t>
      </w:r>
      <w:r w:rsidDel="00000000" w:rsidR="00000000" w:rsidRPr="00000000">
        <w:rPr>
          <w:color w:val="000000"/>
        </w:rPr>
        <w:drawing>
          <wp:inline distB="114300" distT="114300" distL="114300" distR="114300">
            <wp:extent cx="5731200" cy="5981700"/>
            <wp:effectExtent b="0" l="0" r="0" t="0"/>
            <wp:docPr id="2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4"/>
        <w:spacing w:after="80" w:line="360" w:lineRule="auto"/>
        <w:jc w:val="both"/>
        <w:rPr>
          <w:color w:val="000000"/>
        </w:rPr>
      </w:pPr>
      <w:bookmarkStart w:colFirst="0" w:colLast="0" w:name="_8ti3iznhy1u0" w:id="34"/>
      <w:bookmarkEnd w:id="34"/>
      <w:r w:rsidDel="00000000" w:rsidR="00000000" w:rsidRPr="00000000">
        <w:rPr>
          <w:color w:val="000000"/>
          <w:rtl w:val="0"/>
        </w:rPr>
        <w:t xml:space="preserve">6. Diagrama To-Be perfil tienda</w:t>
      </w:r>
    </w:p>
    <w:p w:rsidR="00000000" w:rsidDel="00000000" w:rsidP="00000000" w:rsidRDefault="00000000" w:rsidRPr="00000000" w14:paraId="00000172">
      <w:pPr>
        <w:pStyle w:val="Heading4"/>
        <w:spacing w:after="80" w:line="360" w:lineRule="auto"/>
        <w:jc w:val="both"/>
        <w:rPr>
          <w:b w:val="1"/>
          <w:bCs w:val="1"/>
          <w:color w:val="000000"/>
        </w:rPr>
      </w:pPr>
      <w:bookmarkStart w:colFirst="0" w:colLast="0" w:name="_rnfbgg65xata" w:id="35"/>
      <w:bookmarkEnd w:id="35"/>
      <w:r w:rsidDel="00000000" w:rsidR="00000000" w:rsidRPr="00000000">
        <w:rPr>
          <w:b w:val="1"/>
          <w:bCs w:val="1"/>
        </w:rPr>
        <w:drawing>
          <wp:inline distB="114300" distT="114300" distL="114300" distR="114300">
            <wp:extent cx="5731200" cy="5969000"/>
            <wp:effectExtent b="0" l="0" r="0" t="0"/>
            <wp:docPr id="44" name="image40.jpg"/>
            <a:graphic>
              <a:graphicData uri="http://schemas.openxmlformats.org/drawingml/2006/picture">
                <pic:pic>
                  <pic:nvPicPr>
                    <pic:cNvPr id="0" name="image40.jpg"/>
                    <pic:cNvPicPr preferRelativeResize="0"/>
                  </pic:nvPicPr>
                  <pic:blipFill>
                    <a:blip r:embed="rId12"/>
                    <a:srcRect b="0" l="0" r="0" t="0"/>
                    <a:stretch>
                      <a:fillRect/>
                    </a:stretch>
                  </pic:blipFill>
                  <pic:spPr>
                    <a:xfrm>
                      <a:off x="0" y="0"/>
                      <a:ext cx="5731200" cy="5969000"/>
                    </a:xfrm>
                    <a:prstGeom prst="rect"/>
                    <a:ln/>
                  </pic:spPr>
                </pic:pic>
              </a:graphicData>
            </a:graphic>
          </wp:inline>
        </w:drawing>
      </w:r>
      <w:r w:rsidDel="00000000" w:rsidR="00000000" w:rsidRPr="00000000">
        <w:rPr>
          <w:b w:val="1"/>
          <w:bCs w:val="1"/>
          <w:rtl w:val="0"/>
        </w:rPr>
        <w:br w:type="textWrapping"/>
      </w:r>
      <w:r w:rsidDel="00000000" w:rsidR="00000000" w:rsidRPr="00000000">
        <w:rPr>
          <w:color w:val="000000"/>
          <w:rtl w:val="0"/>
        </w:rPr>
        <w:t xml:space="preserve">7. Diagrama To-Be perfil organizador</w:t>
      </w:r>
      <w:r w:rsidDel="00000000" w:rsidR="00000000" w:rsidRPr="00000000">
        <w:rPr>
          <w:rtl w:val="0"/>
        </w:rPr>
      </w:r>
    </w:p>
    <w:p w:rsidR="00000000" w:rsidDel="00000000" w:rsidP="00000000" w:rsidRDefault="00000000" w:rsidRPr="00000000" w14:paraId="00000173">
      <w:pPr>
        <w:pStyle w:val="Heading4"/>
        <w:keepNext w:val="0"/>
        <w:keepLines w:val="0"/>
        <w:spacing w:after="80" w:line="360" w:lineRule="auto"/>
        <w:jc w:val="both"/>
        <w:rPr>
          <w:color w:val="000000"/>
        </w:rPr>
      </w:pPr>
      <w:bookmarkStart w:colFirst="0" w:colLast="0" w:name="_c7znbw62fgot" w:id="36"/>
      <w:bookmarkEnd w:id="36"/>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keepNext w:val="0"/>
        <w:keepLines w:val="0"/>
        <w:spacing w:after="80" w:line="360" w:lineRule="auto"/>
        <w:jc w:val="both"/>
        <w:rPr>
          <w:b w:val="1"/>
          <w:bCs w:val="1"/>
          <w:sz w:val="34"/>
          <w:szCs w:val="34"/>
        </w:rPr>
      </w:pPr>
      <w:bookmarkStart w:colFirst="0" w:colLast="0" w:name="_rozu00sj7rm8" w:id="37"/>
      <w:bookmarkEnd w:id="37"/>
      <w:r w:rsidDel="00000000" w:rsidR="00000000" w:rsidRPr="00000000">
        <w:rPr>
          <w:b w:val="1"/>
          <w:bCs w:val="1"/>
          <w:sz w:val="34"/>
          <w:szCs w:val="34"/>
          <w:rtl w:val="0"/>
        </w:rPr>
        <w:t xml:space="preserve">9. Alcance, supuestos y restricciones</w:t>
      </w:r>
    </w:p>
    <w:p w:rsidR="00000000" w:rsidDel="00000000" w:rsidP="00000000" w:rsidRDefault="00000000" w:rsidRPr="00000000" w14:paraId="00000175">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6">
      <w:pPr>
        <w:spacing w:line="360" w:lineRule="auto"/>
        <w:jc w:val="both"/>
        <w:rPr>
          <w:sz w:val="24"/>
          <w:szCs w:val="24"/>
        </w:rPr>
      </w:pPr>
      <w:r w:rsidDel="00000000" w:rsidR="00000000" w:rsidRPr="00000000">
        <w:rPr>
          <w:sz w:val="24"/>
          <w:szCs w:val="24"/>
          <w:rtl w:val="0"/>
        </w:rPr>
        <w:t xml:space="preserve">Dentro del proyecto de Decora, contemplamos el desarrollo de una plataforma web orientada a la gestión de herramientas e información dentro de los entornos de TCG. A continuación, delimitamos el alcance del sistema, junto con los supuestos y restricciones tomadas a consideración para su desarrollo.</w:t>
      </w:r>
    </w:p>
    <w:p w:rsidR="00000000" w:rsidDel="00000000" w:rsidP="00000000" w:rsidRDefault="00000000" w:rsidRPr="00000000" w14:paraId="0000017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8">
      <w:pPr>
        <w:pStyle w:val="Heading3"/>
        <w:keepNext w:val="0"/>
        <w:keepLines w:val="0"/>
        <w:spacing w:before="280" w:line="360" w:lineRule="auto"/>
        <w:jc w:val="both"/>
        <w:rPr>
          <w:b w:val="1"/>
          <w:bCs w:val="1"/>
          <w:color w:val="000000"/>
          <w:sz w:val="26"/>
          <w:szCs w:val="26"/>
        </w:rPr>
      </w:pPr>
      <w:bookmarkStart w:colFirst="0" w:colLast="0" w:name="_a1197595ru36" w:id="38"/>
      <w:bookmarkEnd w:id="38"/>
      <w:r w:rsidDel="00000000" w:rsidR="00000000" w:rsidRPr="00000000">
        <w:rPr>
          <w:b w:val="1"/>
          <w:bCs w:val="1"/>
          <w:color w:val="000000"/>
          <w:sz w:val="26"/>
          <w:szCs w:val="26"/>
          <w:rtl w:val="0"/>
        </w:rPr>
        <w:t xml:space="preserve">9.1 Alcance</w:t>
      </w:r>
    </w:p>
    <w:p w:rsidR="00000000" w:rsidDel="00000000" w:rsidP="00000000" w:rsidRDefault="00000000" w:rsidRPr="00000000" w14:paraId="00000179">
      <w:pPr>
        <w:spacing w:line="360" w:lineRule="auto"/>
        <w:jc w:val="both"/>
        <w:rPr>
          <w:sz w:val="24"/>
          <w:szCs w:val="24"/>
        </w:rPr>
      </w:pPr>
      <w:r w:rsidDel="00000000" w:rsidR="00000000" w:rsidRPr="00000000">
        <w:rPr>
          <w:sz w:val="24"/>
          <w:szCs w:val="24"/>
          <w:rtl w:val="0"/>
        </w:rPr>
        <w:t xml:space="preserve">Definimos que se desarrollará y que incluirá la solución final, estableciendo los límites del sistema. El objetivo es dejar claro cuáles funciones, características y procesos formarán parte del proyecto final, así como cuales no estarán dentro del mismo.</w:t>
      </w:r>
    </w:p>
    <w:p w:rsidR="00000000" w:rsidDel="00000000" w:rsidP="00000000" w:rsidRDefault="00000000" w:rsidRPr="00000000" w14:paraId="0000017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Incluye:</w:t>
      </w:r>
    </w:p>
    <w:p w:rsidR="00000000" w:rsidDel="00000000" w:rsidP="00000000" w:rsidRDefault="00000000" w:rsidRPr="00000000" w14:paraId="0000017C">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Registro e inicio de sesión de usuarios</w:t>
      </w:r>
    </w:p>
    <w:p w:rsidR="00000000" w:rsidDel="00000000" w:rsidP="00000000" w:rsidRDefault="00000000" w:rsidRPr="00000000" w14:paraId="0000017D">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Gestión de perfiles dentro de la plataforma (permitir borrar un usuario, editar correo o contraseña)</w:t>
      </w:r>
    </w:p>
    <w:p w:rsidR="00000000" w:rsidDel="00000000" w:rsidP="00000000" w:rsidRDefault="00000000" w:rsidRPr="00000000" w14:paraId="0000017E">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Creación, edición y gestión de mazos</w:t>
      </w:r>
    </w:p>
    <w:p w:rsidR="00000000" w:rsidDel="00000000" w:rsidP="00000000" w:rsidRDefault="00000000" w:rsidRPr="00000000" w14:paraId="0000017F">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Creacion, edicion y gestion de carpetas</w:t>
      </w:r>
    </w:p>
    <w:p w:rsidR="00000000" w:rsidDel="00000000" w:rsidP="00000000" w:rsidRDefault="00000000" w:rsidRPr="00000000" w14:paraId="00000180">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Visualización de estadísticas básicas asociadas al rendimiento de jugadores</w:t>
      </w:r>
    </w:p>
    <w:p w:rsidR="00000000" w:rsidDel="00000000" w:rsidP="00000000" w:rsidRDefault="00000000" w:rsidRPr="00000000" w14:paraId="00000181">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Inscripción de usuarios y registro de resultados de torneos o eventos</w:t>
      </w:r>
    </w:p>
    <w:p w:rsidR="00000000" w:rsidDel="00000000" w:rsidP="00000000" w:rsidRDefault="00000000" w:rsidRPr="00000000" w14:paraId="00000182">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Visualización de torneos disponibles</w:t>
      </w:r>
    </w:p>
    <w:p w:rsidR="00000000" w:rsidDel="00000000" w:rsidP="00000000" w:rsidRDefault="00000000" w:rsidRPr="00000000" w14:paraId="00000183">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Publicación de eventos por parte de tiendas y organizaciones</w:t>
      </w:r>
    </w:p>
    <w:p w:rsidR="00000000" w:rsidDel="00000000" w:rsidP="00000000" w:rsidRDefault="00000000" w:rsidRPr="00000000" w14:paraId="00000184">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Visualizacion de informacion de tiendas y eventos dentro de la plataforma</w:t>
      </w:r>
    </w:p>
    <w:p w:rsidR="00000000" w:rsidDel="00000000" w:rsidP="00000000" w:rsidRDefault="00000000" w:rsidRPr="00000000" w14:paraId="00000185">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Inclusión de asistente de IA</w:t>
      </w:r>
    </w:p>
    <w:p w:rsidR="00000000" w:rsidDel="00000000" w:rsidP="00000000" w:rsidRDefault="00000000" w:rsidRPr="00000000" w14:paraId="00000186">
      <w:pPr>
        <w:spacing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7">
      <w:pPr>
        <w:spacing w:line="360" w:lineRule="auto"/>
        <w:jc w:val="both"/>
        <w:rPr>
          <w:b w:val="1"/>
          <w:bCs w:val="1"/>
          <w:sz w:val="24"/>
          <w:szCs w:val="24"/>
        </w:rPr>
      </w:pPr>
      <w:r w:rsidDel="00000000" w:rsidR="00000000" w:rsidRPr="00000000">
        <w:rPr>
          <w:b w:val="1"/>
          <w:bCs w:val="1"/>
          <w:sz w:val="24"/>
          <w:szCs w:val="24"/>
          <w:rtl w:val="0"/>
        </w:rPr>
        <w:t xml:space="preserve">No incluye:</w:t>
      </w:r>
    </w:p>
    <w:p w:rsidR="00000000" w:rsidDel="00000000" w:rsidP="00000000" w:rsidRDefault="00000000" w:rsidRPr="00000000" w14:paraId="00000188">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Desarrollo de una aplicación móvil</w:t>
      </w:r>
    </w:p>
    <w:p w:rsidR="00000000" w:rsidDel="00000000" w:rsidP="00000000" w:rsidRDefault="00000000" w:rsidRPr="00000000" w14:paraId="00000189">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Implementación de sistemas de pago o monetización dentro de la plataforma</w:t>
      </w:r>
    </w:p>
    <w:p w:rsidR="00000000" w:rsidDel="00000000" w:rsidP="00000000" w:rsidRDefault="00000000" w:rsidRPr="00000000" w14:paraId="0000018A">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Desarrollo de funcionalidades avanzadas de inteligencia artificial</w:t>
      </w:r>
    </w:p>
    <w:p w:rsidR="00000000" w:rsidDel="00000000" w:rsidP="00000000" w:rsidRDefault="00000000" w:rsidRPr="00000000" w14:paraId="0000018B">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Gestión de inventario físico de cartas en tiendas</w:t>
      </w:r>
    </w:p>
    <w:p w:rsidR="00000000" w:rsidDel="00000000" w:rsidP="00000000" w:rsidRDefault="00000000" w:rsidRPr="00000000" w14:paraId="0000018C">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Soporte para juegos TCG fuera de Magic</w:t>
      </w:r>
    </w:p>
    <w:p w:rsidR="00000000" w:rsidDel="00000000" w:rsidP="00000000" w:rsidRDefault="00000000" w:rsidRPr="00000000" w14:paraId="0000018D">
      <w:pPr>
        <w:pStyle w:val="Heading3"/>
        <w:keepNext w:val="0"/>
        <w:keepLines w:val="0"/>
        <w:spacing w:before="280" w:line="360" w:lineRule="auto"/>
        <w:jc w:val="both"/>
        <w:rPr>
          <w:b w:val="1"/>
          <w:bCs w:val="1"/>
          <w:color w:val="000000"/>
          <w:sz w:val="26"/>
          <w:szCs w:val="26"/>
        </w:rPr>
      </w:pPr>
      <w:bookmarkStart w:colFirst="0" w:colLast="0" w:name="_5x15t2mfbg19" w:id="39"/>
      <w:bookmarkEnd w:id="39"/>
      <w:r w:rsidDel="00000000" w:rsidR="00000000" w:rsidRPr="00000000">
        <w:rPr>
          <w:b w:val="1"/>
          <w:bCs w:val="1"/>
          <w:color w:val="000000"/>
          <w:sz w:val="26"/>
          <w:szCs w:val="26"/>
          <w:rtl w:val="0"/>
        </w:rPr>
        <w:t xml:space="preserve">9.2 Entregables</w:t>
      </w:r>
    </w:p>
    <w:p w:rsidR="00000000" w:rsidDel="00000000" w:rsidP="00000000" w:rsidRDefault="00000000" w:rsidRPr="00000000" w14:paraId="0000018E">
      <w:pPr>
        <w:spacing w:line="360" w:lineRule="auto"/>
        <w:jc w:val="both"/>
        <w:rPr>
          <w:sz w:val="24"/>
          <w:szCs w:val="24"/>
        </w:rPr>
      </w:pPr>
      <w:r w:rsidDel="00000000" w:rsidR="00000000" w:rsidRPr="00000000">
        <w:rPr>
          <w:sz w:val="24"/>
          <w:szCs w:val="24"/>
          <w:rtl w:val="0"/>
        </w:rPr>
        <w:t xml:space="preserve">Como resultado del desarrollo, se consideran los siguientes entregables:</w:t>
      </w:r>
    </w:p>
    <w:p w:rsidR="00000000" w:rsidDel="00000000" w:rsidP="00000000" w:rsidRDefault="00000000" w:rsidRPr="00000000" w14:paraId="0000018F">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0">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Prototipo funcional de la plataforma web</w:t>
      </w:r>
    </w:p>
    <w:p w:rsidR="00000000" w:rsidDel="00000000" w:rsidP="00000000" w:rsidRDefault="00000000" w:rsidRPr="00000000" w14:paraId="00000191">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Código fuente del sistema desarrollado</w:t>
      </w:r>
    </w:p>
    <w:p w:rsidR="00000000" w:rsidDel="00000000" w:rsidP="00000000" w:rsidRDefault="00000000" w:rsidRPr="00000000" w14:paraId="00000192">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Documentación técnica del sistema</w:t>
      </w:r>
    </w:p>
    <w:p w:rsidR="00000000" w:rsidDel="00000000" w:rsidP="00000000" w:rsidRDefault="00000000" w:rsidRPr="00000000" w14:paraId="00000193">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Evidencias de las pruebas realizadas</w:t>
      </w:r>
    </w:p>
    <w:p w:rsidR="00000000" w:rsidDel="00000000" w:rsidP="00000000" w:rsidRDefault="00000000" w:rsidRPr="00000000" w14:paraId="00000194">
      <w:pPr>
        <w:pStyle w:val="Heading3"/>
        <w:keepNext w:val="0"/>
        <w:keepLines w:val="0"/>
        <w:spacing w:before="280" w:line="360" w:lineRule="auto"/>
        <w:jc w:val="both"/>
        <w:rPr>
          <w:b w:val="1"/>
          <w:bCs w:val="1"/>
          <w:color w:val="000000"/>
          <w:sz w:val="26"/>
          <w:szCs w:val="26"/>
        </w:rPr>
      </w:pPr>
      <w:bookmarkStart w:colFirst="0" w:colLast="0" w:name="_dk4cnfll3gfq" w:id="40"/>
      <w:bookmarkEnd w:id="40"/>
      <w:r w:rsidDel="00000000" w:rsidR="00000000" w:rsidRPr="00000000">
        <w:rPr>
          <w:b w:val="1"/>
          <w:bCs w:val="1"/>
          <w:color w:val="000000"/>
          <w:sz w:val="26"/>
          <w:szCs w:val="26"/>
          <w:rtl w:val="0"/>
        </w:rPr>
        <w:t xml:space="preserve">9.3 Supuestos</w:t>
      </w:r>
    </w:p>
    <w:p w:rsidR="00000000" w:rsidDel="00000000" w:rsidP="00000000" w:rsidRDefault="00000000" w:rsidRPr="00000000" w14:paraId="00000195">
      <w:pPr>
        <w:spacing w:line="360" w:lineRule="auto"/>
        <w:jc w:val="both"/>
        <w:rPr>
          <w:sz w:val="24"/>
          <w:szCs w:val="24"/>
        </w:rPr>
      </w:pPr>
      <w:r w:rsidDel="00000000" w:rsidR="00000000" w:rsidRPr="00000000">
        <w:rPr>
          <w:sz w:val="24"/>
          <w:szCs w:val="24"/>
          <w:rtl w:val="0"/>
        </w:rPr>
        <w:t xml:space="preserve">Como Supuestos, consideramos a condiciones que asumimos como verdaderas, sin necesidad de comprobación durante el desarrollo. Estos representan factores externos que se dan por hecho, como el comportamiento de los usuarios, disponibilidad de recursos o acceso a información.</w:t>
      </w:r>
    </w:p>
    <w:p w:rsidR="00000000" w:rsidDel="00000000" w:rsidP="00000000" w:rsidRDefault="00000000" w:rsidRPr="00000000" w14:paraId="0000019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7">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Se asume que los usuarios cuentan con acceso a internet y dispositivos compatibles con plataformas web.</w:t>
      </w:r>
    </w:p>
    <w:p w:rsidR="00000000" w:rsidDel="00000000" w:rsidP="00000000" w:rsidRDefault="00000000" w:rsidRPr="00000000" w14:paraId="00000198">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Se asume que los datos necesarios (mazos, torneos y resultados) podrán ser ingresados por los usuarios.</w:t>
      </w:r>
    </w:p>
    <w:p w:rsidR="00000000" w:rsidDel="00000000" w:rsidP="00000000" w:rsidRDefault="00000000" w:rsidRPr="00000000" w14:paraId="00000199">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Se asume que los datos necesarios para mazos, torneos y resultados estarán disponibles.</w:t>
      </w:r>
    </w:p>
    <w:p w:rsidR="00000000" w:rsidDel="00000000" w:rsidP="00000000" w:rsidRDefault="00000000" w:rsidRPr="00000000" w14:paraId="0000019A">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Se asume que los organizadores y tiendas estarán dispuestos a adoptar la plataforma.</w:t>
      </w:r>
    </w:p>
    <w:p w:rsidR="00000000" w:rsidDel="00000000" w:rsidP="00000000" w:rsidRDefault="00000000" w:rsidRPr="00000000" w14:paraId="0000019B">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Se asume que el usuario está dispuesto a registrarse dentro de la plataforma.</w:t>
      </w:r>
    </w:p>
    <w:p w:rsidR="00000000" w:rsidDel="00000000" w:rsidP="00000000" w:rsidRDefault="00000000" w:rsidRPr="00000000" w14:paraId="0000019C">
      <w:pPr>
        <w:pStyle w:val="Heading3"/>
        <w:keepNext w:val="0"/>
        <w:keepLines w:val="0"/>
        <w:spacing w:before="280" w:line="360" w:lineRule="auto"/>
        <w:jc w:val="both"/>
        <w:rPr>
          <w:b w:val="1"/>
          <w:bCs w:val="1"/>
          <w:color w:val="000000"/>
          <w:sz w:val="26"/>
          <w:szCs w:val="26"/>
        </w:rPr>
      </w:pPr>
      <w:bookmarkStart w:colFirst="0" w:colLast="0" w:name="_oz4xukgtt0xo" w:id="41"/>
      <w:bookmarkEnd w:id="41"/>
      <w:r w:rsidDel="00000000" w:rsidR="00000000" w:rsidRPr="00000000">
        <w:rPr>
          <w:b w:val="1"/>
          <w:bCs w:val="1"/>
          <w:color w:val="000000"/>
          <w:sz w:val="26"/>
          <w:szCs w:val="26"/>
          <w:rtl w:val="0"/>
        </w:rPr>
        <w:t xml:space="preserve">9.4 Restricciones</w:t>
      </w:r>
    </w:p>
    <w:p w:rsidR="00000000" w:rsidDel="00000000" w:rsidP="00000000" w:rsidRDefault="00000000" w:rsidRPr="00000000" w14:paraId="0000019D">
      <w:pPr>
        <w:spacing w:line="360" w:lineRule="auto"/>
        <w:jc w:val="both"/>
        <w:rPr>
          <w:sz w:val="24"/>
          <w:szCs w:val="24"/>
        </w:rPr>
      </w:pPr>
      <w:r w:rsidDel="00000000" w:rsidR="00000000" w:rsidRPr="00000000">
        <w:rPr>
          <w:sz w:val="24"/>
          <w:szCs w:val="24"/>
          <w:rtl w:val="0"/>
        </w:rPr>
        <w:t xml:space="preserve">Corresponden a las limitaciones o condiciones que afectan el desarrollo y ejecución del proyecto. Estas pueden estar relacionadas con el tiempo disponible, tecnología, el acceso a información o presupuesto. Definen el contexto en el cual se trabaja.</w:t>
      </w:r>
    </w:p>
    <w:p w:rsidR="00000000" w:rsidDel="00000000" w:rsidP="00000000" w:rsidRDefault="00000000" w:rsidRPr="00000000" w14:paraId="0000019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F">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Tiempo limitado al periodo académico.</w:t>
      </w:r>
    </w:p>
    <w:p w:rsidR="00000000" w:rsidDel="00000000" w:rsidP="00000000" w:rsidRDefault="00000000" w:rsidRPr="00000000" w14:paraId="000001A0">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Implementación limitada a el TCG de Magic.</w:t>
      </w:r>
    </w:p>
    <w:p w:rsidR="00000000" w:rsidDel="00000000" w:rsidP="00000000" w:rsidRDefault="00000000" w:rsidRPr="00000000" w14:paraId="000001A1">
      <w:pPr>
        <w:pStyle w:val="Heading2"/>
        <w:jc w:val="both"/>
        <w:rPr>
          <w:b w:val="1"/>
          <w:bCs w:val="1"/>
          <w:sz w:val="34"/>
          <w:szCs w:val="34"/>
        </w:rPr>
      </w:pPr>
      <w:bookmarkStart w:colFirst="0" w:colLast="0" w:name="_5yxch7hw6mkp" w:id="42"/>
      <w:bookmarkEnd w:id="42"/>
      <w:r w:rsidDel="00000000" w:rsidR="00000000" w:rsidRPr="00000000">
        <w:rPr>
          <w:b w:val="1"/>
          <w:bCs w:val="1"/>
          <w:sz w:val="34"/>
          <w:szCs w:val="34"/>
          <w:rtl w:val="0"/>
        </w:rPr>
        <w:t xml:space="preserve">10. Metodología de desarrollo y gestión del proyecto</w:t>
      </w:r>
    </w:p>
    <w:p w:rsidR="00000000" w:rsidDel="00000000" w:rsidP="00000000" w:rsidRDefault="00000000" w:rsidRPr="00000000" w14:paraId="000001A2">
      <w:pPr>
        <w:pStyle w:val="Heading3"/>
        <w:spacing w:after="80" w:line="360" w:lineRule="auto"/>
        <w:jc w:val="both"/>
        <w:rPr>
          <w:b w:val="1"/>
          <w:bCs w:val="1"/>
          <w:color w:val="000000"/>
          <w:sz w:val="26"/>
          <w:szCs w:val="26"/>
        </w:rPr>
      </w:pPr>
      <w:bookmarkStart w:colFirst="0" w:colLast="0" w:name="_tsfj0swa5f05" w:id="43"/>
      <w:bookmarkEnd w:id="43"/>
      <w:r w:rsidDel="00000000" w:rsidR="00000000" w:rsidRPr="00000000">
        <w:rPr>
          <w:b w:val="1"/>
          <w:bCs w:val="1"/>
          <w:color w:val="000000"/>
          <w:sz w:val="26"/>
          <w:szCs w:val="26"/>
          <w:rtl w:val="0"/>
        </w:rPr>
        <w:t xml:space="preserve">10.1 Metodología utilizada</w:t>
      </w:r>
    </w:p>
    <w:p w:rsidR="00000000" w:rsidDel="00000000" w:rsidP="00000000" w:rsidRDefault="00000000" w:rsidRPr="00000000" w14:paraId="000001A3">
      <w:pPr>
        <w:keepNext w:val="0"/>
        <w:keepLines w:val="0"/>
        <w:spacing w:before="0" w:line="360" w:lineRule="auto"/>
        <w:jc w:val="both"/>
        <w:rPr>
          <w:sz w:val="24"/>
          <w:szCs w:val="24"/>
        </w:rPr>
      </w:pPr>
      <w:r w:rsidDel="00000000" w:rsidR="00000000" w:rsidRPr="00000000">
        <w:rPr>
          <w:sz w:val="24"/>
          <w:szCs w:val="24"/>
          <w:rtl w:val="0"/>
        </w:rPr>
        <w:t xml:space="preserve">Para Deckora se utilizó una metodología híbrida que combina tres enfoques complementarios, cada uno aplicado en la fase del proyecto donde aporta más valor:</w:t>
      </w:r>
    </w:p>
    <w:p w:rsidR="00000000" w:rsidDel="00000000" w:rsidP="00000000" w:rsidRDefault="00000000" w:rsidRPr="00000000" w14:paraId="000001A4">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A5">
      <w:pPr>
        <w:keepNext w:val="0"/>
        <w:keepLines w:val="0"/>
        <w:numPr>
          <w:ilvl w:val="0"/>
          <w:numId w:val="4"/>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Enfoque secuencial en la fase de diseño:</w:t>
      </w:r>
      <w:r w:rsidDel="00000000" w:rsidR="00000000" w:rsidRPr="00000000">
        <w:rPr>
          <w:sz w:val="24"/>
          <w:szCs w:val="24"/>
          <w:rtl w:val="0"/>
        </w:rPr>
        <w:t xml:space="preserve"> durante las primeras etapas del proyecto se trabajó de forma ordenada y paso a paso, definiendo los requisitos funcionales y no funcionales, el modelo de datos, la arquitectura general y los flujos principales antes de escribir código. Esta fase se asemeja a un enfoque tradicional porque las decisiones de diseño (modelo de datos, separación en módulos, elección del stack) condicionan todo el desarrollo posterior y conviene cerrarlas antes de empezar a programar.</w:t>
      </w:r>
    </w:p>
    <w:p w:rsidR="00000000" w:rsidDel="00000000" w:rsidP="00000000" w:rsidRDefault="00000000" w:rsidRPr="00000000" w14:paraId="000001A6">
      <w:pPr>
        <w:keepNext w:val="0"/>
        <w:keepLines w:val="0"/>
        <w:numPr>
          <w:ilvl w:val="0"/>
          <w:numId w:val="4"/>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Scrum en la fase de desarrollo:</w:t>
      </w:r>
      <w:r w:rsidDel="00000000" w:rsidR="00000000" w:rsidRPr="00000000">
        <w:rPr>
          <w:sz w:val="24"/>
          <w:szCs w:val="24"/>
          <w:rtl w:val="0"/>
        </w:rPr>
        <w:t xml:space="preserve"> una vez definido el diseño, se pasó a iteraciones cortas con planificación, ejecución, revisión y ajuste continuos. Cada iteración entrega funcionalidades completas y verificables, y las decisiones se revisan al cierre de cada sprint para incorporar aprendizajes al siguiente.</w:t>
      </w:r>
    </w:p>
    <w:p w:rsidR="00000000" w:rsidDel="00000000" w:rsidP="00000000" w:rsidRDefault="00000000" w:rsidRPr="00000000" w14:paraId="000001A7">
      <w:pPr>
        <w:keepNext w:val="0"/>
        <w:keepLines w:val="0"/>
        <w:numPr>
          <w:ilvl w:val="0"/>
          <w:numId w:val="4"/>
        </w:numPr>
        <w:spacing w:after="80" w:before="0" w:line="360" w:lineRule="auto"/>
        <w:ind w:left="720" w:hanging="360"/>
        <w:jc w:val="both"/>
        <w:rPr>
          <w:sz w:val="24"/>
          <w:szCs w:val="24"/>
        </w:rPr>
      </w:pPr>
      <w:r w:rsidDel="00000000" w:rsidR="00000000" w:rsidRPr="00000000">
        <w:rPr>
          <w:b w:val="1"/>
          <w:bCs w:val="1"/>
          <w:sz w:val="24"/>
          <w:szCs w:val="24"/>
          <w:rtl w:val="0"/>
        </w:rPr>
        <w:t xml:space="preserve">Extreme Programming (XP) en las tareas de QA: </w:t>
      </w:r>
      <w:r w:rsidDel="00000000" w:rsidR="00000000" w:rsidRPr="00000000">
        <w:rPr>
          <w:sz w:val="24"/>
          <w:szCs w:val="24"/>
          <w:rtl w:val="0"/>
        </w:rPr>
        <w:t xml:space="preserve">en las tareas que requerían validación cuidadosa, uno de los integrantes desarrollaba y probaba la funcionalidad mientras el otro hacía backseating: observando, revisando el código en vivo y detectando errores o casos borde que el desarrollador principal podía pasar por alto. Esta dinámica de programación en pareja redujo el tiempo dedicado a corrección de errores posteriores y mejoró la calidad del código entregado.</w:t>
      </w:r>
    </w:p>
    <w:p w:rsidR="00000000" w:rsidDel="00000000" w:rsidP="00000000" w:rsidRDefault="00000000" w:rsidRPr="00000000" w14:paraId="000001A8">
      <w:pPr>
        <w:keepNext w:val="0"/>
        <w:keepLines w:val="0"/>
        <w:spacing w:after="8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A9">
      <w:pPr>
        <w:keepNext w:val="0"/>
        <w:keepLines w:val="0"/>
        <w:spacing w:before="0" w:line="360" w:lineRule="auto"/>
        <w:jc w:val="both"/>
        <w:rPr>
          <w:sz w:val="24"/>
          <w:szCs w:val="24"/>
        </w:rPr>
      </w:pPr>
      <w:r w:rsidDel="00000000" w:rsidR="00000000" w:rsidRPr="00000000">
        <w:rPr>
          <w:sz w:val="24"/>
          <w:szCs w:val="24"/>
          <w:rtl w:val="0"/>
        </w:rPr>
        <w:t xml:space="preserve">Deckora es un proyecto con alcance grande para un equipo de dos personas y plazos acotados. El enfoque secuencial inicial dio una base sólida para no improvisar arquitectura sobre la marcha; Scrum permitió adaptar el plan cuando aparecieron desviaciones; y XP fue clave para mantener calidad sin necesidad de un rol dedicado de QA. Al trabajar semana a semana se nos permitió:</w:t>
      </w:r>
    </w:p>
    <w:p w:rsidR="00000000" w:rsidDel="00000000" w:rsidP="00000000" w:rsidRDefault="00000000" w:rsidRPr="00000000" w14:paraId="000001AA">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AB">
      <w:pPr>
        <w:keepNext w:val="0"/>
        <w:keepLines w:val="0"/>
        <w:numPr>
          <w:ilvl w:val="0"/>
          <w:numId w:val="3"/>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Planificación:</w:t>
      </w:r>
      <w:r w:rsidDel="00000000" w:rsidR="00000000" w:rsidRPr="00000000">
        <w:rPr>
          <w:sz w:val="24"/>
          <w:szCs w:val="24"/>
          <w:rtl w:val="0"/>
        </w:rPr>
        <w:t xml:space="preserve"> al inicio de cada iteración se seleccionaban las tarjetas a abordar desde el tablero Trello, priorizando funcionalidades bloqueantes (autenticación, modelo de datos, módulos centrales) antes de las complementarias (estadísticas, integraciones de notificación).</w:t>
      </w:r>
    </w:p>
    <w:p w:rsidR="00000000" w:rsidDel="00000000" w:rsidP="00000000" w:rsidRDefault="00000000" w:rsidRPr="00000000" w14:paraId="000001AC">
      <w:pPr>
        <w:keepNext w:val="0"/>
        <w:keepLines w:val="0"/>
        <w:numPr>
          <w:ilvl w:val="0"/>
          <w:numId w:val="3"/>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Seguimiento: </w:t>
      </w:r>
      <w:r w:rsidDel="00000000" w:rsidR="00000000" w:rsidRPr="00000000">
        <w:rPr>
          <w:rFonts w:ascii="Arial Unicode MS" w:cs="Arial Unicode MS" w:eastAsia="Arial Unicode MS" w:hAnsi="Arial Unicode MS"/>
          <w:sz w:val="24"/>
          <w:szCs w:val="24"/>
          <w:rtl w:val="0"/>
        </w:rPr>
        <w:t xml:space="preserve">el avance se reflejaba en el tablero moviendo tarjetas entre columnas (Por hacer → En progreso → En revisión → Hecho). Las decisiones técnicas relevantes se discutían directamente entre ambos integrantes.</w:t>
      </w:r>
    </w:p>
    <w:p w:rsidR="00000000" w:rsidDel="00000000" w:rsidP="00000000" w:rsidRDefault="00000000" w:rsidRPr="00000000" w14:paraId="000001AD">
      <w:pPr>
        <w:keepNext w:val="0"/>
        <w:keepLines w:val="0"/>
        <w:numPr>
          <w:ilvl w:val="0"/>
          <w:numId w:val="3"/>
        </w:numPr>
        <w:spacing w:after="80" w:before="0" w:line="360" w:lineRule="auto"/>
        <w:ind w:left="720" w:hanging="360"/>
        <w:jc w:val="both"/>
        <w:rPr>
          <w:sz w:val="24"/>
          <w:szCs w:val="24"/>
        </w:rPr>
      </w:pPr>
      <w:r w:rsidDel="00000000" w:rsidR="00000000" w:rsidRPr="00000000">
        <w:rPr>
          <w:b w:val="1"/>
          <w:bCs w:val="1"/>
          <w:sz w:val="24"/>
          <w:szCs w:val="24"/>
          <w:rtl w:val="0"/>
        </w:rPr>
        <w:t xml:space="preserve">Control: </w:t>
      </w:r>
      <w:r w:rsidDel="00000000" w:rsidR="00000000" w:rsidRPr="00000000">
        <w:rPr>
          <w:sz w:val="24"/>
          <w:szCs w:val="24"/>
          <w:rtl w:val="0"/>
        </w:rPr>
        <w:t xml:space="preserve">el flujo de Pull Requests obliga a que toda funcionalidad pase por revisión del otro integrante antes de integrarse, lo que actúa como control de calidad continuo. Si una funcionalidad no cumplía la Definition of Done, la PR no se aprobaba.</w:t>
      </w:r>
    </w:p>
    <w:p w:rsidR="00000000" w:rsidDel="00000000" w:rsidP="00000000" w:rsidRDefault="00000000" w:rsidRPr="00000000" w14:paraId="000001AE">
      <w:pPr>
        <w:keepNext w:val="0"/>
        <w:keepLines w:val="0"/>
        <w:spacing w:after="80" w:before="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AF">
      <w:pPr>
        <w:pStyle w:val="Heading3"/>
        <w:spacing w:after="80" w:line="360" w:lineRule="auto"/>
        <w:jc w:val="both"/>
        <w:rPr>
          <w:b w:val="1"/>
          <w:bCs w:val="1"/>
          <w:color w:val="000000"/>
          <w:sz w:val="26"/>
          <w:szCs w:val="26"/>
        </w:rPr>
      </w:pPr>
      <w:bookmarkStart w:colFirst="0" w:colLast="0" w:name="_r7skfwkb6n0l" w:id="44"/>
      <w:bookmarkEnd w:id="44"/>
      <w:r w:rsidDel="00000000" w:rsidR="00000000" w:rsidRPr="00000000">
        <w:rPr>
          <w:b w:val="1"/>
          <w:bCs w:val="1"/>
          <w:color w:val="000000"/>
          <w:sz w:val="26"/>
          <w:szCs w:val="26"/>
          <w:rtl w:val="0"/>
        </w:rPr>
        <w:t xml:space="preserve">10.2 Roles y responsabilidades</w:t>
      </w:r>
    </w:p>
    <w:p w:rsidR="00000000" w:rsidDel="00000000" w:rsidP="00000000" w:rsidRDefault="00000000" w:rsidRPr="00000000" w14:paraId="000001B0">
      <w:pPr>
        <w:keepNext w:val="0"/>
        <w:keepLines w:val="0"/>
        <w:spacing w:before="0" w:line="360" w:lineRule="auto"/>
        <w:jc w:val="both"/>
        <w:rPr>
          <w:sz w:val="24"/>
          <w:szCs w:val="24"/>
        </w:rPr>
      </w:pPr>
      <w:r w:rsidDel="00000000" w:rsidR="00000000" w:rsidRPr="00000000">
        <w:rPr>
          <w:sz w:val="24"/>
          <w:szCs w:val="24"/>
          <w:rtl w:val="0"/>
        </w:rPr>
        <w:t xml:space="preserve">El equipo está compuesto por dos integrantes que trabajan de forma colaborativa sin una división rígida de roles:</w:t>
      </w:r>
    </w:p>
    <w:p w:rsidR="00000000" w:rsidDel="00000000" w:rsidP="00000000" w:rsidRDefault="00000000" w:rsidRPr="00000000" w14:paraId="000001B1">
      <w:pPr>
        <w:keepNext w:val="0"/>
        <w:keepLines w:val="0"/>
        <w:spacing w:before="0" w:line="360" w:lineRule="auto"/>
        <w:jc w:val="both"/>
        <w:rPr>
          <w:sz w:val="24"/>
          <w:szCs w:val="24"/>
        </w:rPr>
      </w:pPr>
      <w:r w:rsidDel="00000000" w:rsidR="00000000" w:rsidRPr="00000000">
        <w:rPr>
          <w:rtl w:val="0"/>
        </w:rPr>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215"/>
        <w:tblGridChange w:id="0">
          <w:tblGrid>
            <w:gridCol w:w="2810"/>
            <w:gridCol w:w="621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1B2">
            <w:pPr>
              <w:keepNext w:val="0"/>
              <w:keepLines w:val="0"/>
              <w:spacing w:after="0" w:before="0" w:line="360" w:lineRule="auto"/>
              <w:jc w:val="center"/>
              <w:rPr>
                <w:sz w:val="24"/>
                <w:szCs w:val="24"/>
              </w:rPr>
            </w:pPr>
            <w:r w:rsidDel="00000000" w:rsidR="00000000" w:rsidRPr="00000000">
              <w:rPr>
                <w:sz w:val="24"/>
                <w:szCs w:val="24"/>
                <w:rtl w:val="0"/>
              </w:rPr>
              <w:t xml:space="preserve">Integrante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1B3">
            <w:pPr>
              <w:keepNext w:val="0"/>
              <w:keepLines w:val="0"/>
              <w:spacing w:after="0" w:before="0" w:line="360" w:lineRule="auto"/>
              <w:jc w:val="center"/>
              <w:rPr>
                <w:sz w:val="24"/>
                <w:szCs w:val="24"/>
              </w:rPr>
            </w:pPr>
            <w:r w:rsidDel="00000000" w:rsidR="00000000" w:rsidRPr="00000000">
              <w:rPr>
                <w:sz w:val="24"/>
                <w:szCs w:val="24"/>
                <w:rtl w:val="0"/>
              </w:rPr>
              <w:t xml:space="preserve">Responsabilidades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B4">
            <w:pPr>
              <w:keepNext w:val="0"/>
              <w:keepLines w:val="0"/>
              <w:spacing w:after="0" w:before="0" w:line="360" w:lineRule="auto"/>
              <w:jc w:val="both"/>
              <w:rPr>
                <w:sz w:val="24"/>
                <w:szCs w:val="24"/>
              </w:rPr>
            </w:pPr>
            <w:r w:rsidDel="00000000" w:rsidR="00000000" w:rsidRPr="00000000">
              <w:rPr>
                <w:sz w:val="24"/>
                <w:szCs w:val="24"/>
                <w:rtl w:val="0"/>
              </w:rPr>
              <w:t xml:space="preserve">Vicente Verdaguer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B5">
            <w:pPr>
              <w:keepNext w:val="0"/>
              <w:keepLines w:val="0"/>
              <w:spacing w:after="0" w:before="0" w:line="360" w:lineRule="auto"/>
              <w:jc w:val="both"/>
              <w:rPr>
                <w:sz w:val="24"/>
                <w:szCs w:val="24"/>
              </w:rPr>
            </w:pPr>
            <w:r w:rsidDel="00000000" w:rsidR="00000000" w:rsidRPr="00000000">
              <w:rPr>
                <w:sz w:val="24"/>
                <w:szCs w:val="24"/>
                <w:rtl w:val="0"/>
              </w:rPr>
              <w:t xml:space="preserve">Desarrollo full-stack (frontend, backend), diseño de base de datos, QA, despliegue, documentación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B6">
            <w:pPr>
              <w:keepNext w:val="0"/>
              <w:keepLines w:val="0"/>
              <w:spacing w:after="0" w:before="0" w:line="360" w:lineRule="auto"/>
              <w:jc w:val="both"/>
              <w:rPr>
                <w:sz w:val="24"/>
                <w:szCs w:val="24"/>
              </w:rPr>
            </w:pPr>
            <w:r w:rsidDel="00000000" w:rsidR="00000000" w:rsidRPr="00000000">
              <w:rPr>
                <w:sz w:val="24"/>
                <w:szCs w:val="24"/>
                <w:rtl w:val="0"/>
              </w:rPr>
              <w:t xml:space="preserve">Anais Palma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B7">
            <w:pPr>
              <w:keepNext w:val="0"/>
              <w:keepLines w:val="0"/>
              <w:spacing w:after="0" w:before="0" w:line="360" w:lineRule="auto"/>
              <w:jc w:val="both"/>
              <w:rPr>
                <w:sz w:val="24"/>
                <w:szCs w:val="24"/>
              </w:rPr>
            </w:pPr>
            <w:r w:rsidDel="00000000" w:rsidR="00000000" w:rsidRPr="00000000">
              <w:rPr>
                <w:sz w:val="24"/>
                <w:szCs w:val="24"/>
                <w:rtl w:val="0"/>
              </w:rPr>
              <w:t xml:space="preserve">Desarrollo full-stack (frontend, backend), diseño de base de datos, QA, despliegue, documentación</w:t>
            </w:r>
          </w:p>
        </w:tc>
      </w:tr>
    </w:tbl>
    <w:p w:rsidR="00000000" w:rsidDel="00000000" w:rsidP="00000000" w:rsidRDefault="00000000" w:rsidRPr="00000000" w14:paraId="000001B8">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9">
      <w:pPr>
        <w:keepNext w:val="0"/>
        <w:keepLines w:val="0"/>
        <w:spacing w:before="0" w:line="360" w:lineRule="auto"/>
        <w:jc w:val="both"/>
        <w:rPr>
          <w:sz w:val="24"/>
          <w:szCs w:val="24"/>
        </w:rPr>
      </w:pPr>
      <w:r w:rsidDel="00000000" w:rsidR="00000000" w:rsidRPr="00000000">
        <w:rPr>
          <w:sz w:val="24"/>
          <w:szCs w:val="24"/>
          <w:rtl w:val="0"/>
        </w:rPr>
        <w:t xml:space="preserve">Ambos participaron en todas las áreas del proyecto (frontend, backend, integración con servicios externos, pruebas y documentación). La asignación específica de cada tarea se acordaba al momento de planificar la iteración según disponibilidad y contexto previo.</w:t>
      </w:r>
    </w:p>
    <w:p w:rsidR="00000000" w:rsidDel="00000000" w:rsidP="00000000" w:rsidRDefault="00000000" w:rsidRPr="00000000" w14:paraId="000001BA">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BB">
      <w:pPr>
        <w:pStyle w:val="Heading3"/>
        <w:spacing w:after="80" w:line="360" w:lineRule="auto"/>
        <w:jc w:val="both"/>
        <w:rPr>
          <w:b w:val="1"/>
          <w:bCs w:val="1"/>
          <w:color w:val="000000"/>
          <w:sz w:val="26"/>
          <w:szCs w:val="26"/>
        </w:rPr>
      </w:pPr>
      <w:bookmarkStart w:colFirst="0" w:colLast="0" w:name="_720d3gnye6bj" w:id="45"/>
      <w:bookmarkEnd w:id="45"/>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spacing w:after="80" w:line="360" w:lineRule="auto"/>
        <w:jc w:val="both"/>
        <w:rPr>
          <w:b w:val="1"/>
          <w:bCs w:val="1"/>
          <w:color w:val="000000"/>
          <w:sz w:val="26"/>
          <w:szCs w:val="26"/>
        </w:rPr>
      </w:pPr>
      <w:bookmarkStart w:colFirst="0" w:colLast="0" w:name="_xsqjawwlf9gf" w:id="46"/>
      <w:bookmarkEnd w:id="46"/>
      <w:r w:rsidDel="00000000" w:rsidR="00000000" w:rsidRPr="00000000">
        <w:rPr>
          <w:b w:val="1"/>
          <w:bCs w:val="1"/>
          <w:color w:val="000000"/>
          <w:sz w:val="26"/>
          <w:szCs w:val="26"/>
          <w:rtl w:val="0"/>
        </w:rPr>
        <w:t xml:space="preserve">10.3</w:t>
        <w:tab/>
        <w:t xml:space="preserve">Definition of Done (DoD)</w:t>
      </w:r>
    </w:p>
    <w:p w:rsidR="00000000" w:rsidDel="00000000" w:rsidP="00000000" w:rsidRDefault="00000000" w:rsidRPr="00000000" w14:paraId="000001BD">
      <w:pPr>
        <w:keepNext w:val="0"/>
        <w:keepLines w:val="0"/>
        <w:spacing w:before="0" w:line="360" w:lineRule="auto"/>
        <w:jc w:val="both"/>
        <w:rPr>
          <w:sz w:val="24"/>
          <w:szCs w:val="24"/>
        </w:rPr>
      </w:pPr>
      <w:r w:rsidDel="00000000" w:rsidR="00000000" w:rsidRPr="00000000">
        <w:rPr>
          <w:sz w:val="24"/>
          <w:szCs w:val="24"/>
          <w:rtl w:val="0"/>
        </w:rPr>
        <w:t xml:space="preserve">Una funcionalidad se considera “Hecha” únicamente cuando cumple todos los siguientes criterios:</w:t>
      </w:r>
    </w:p>
    <w:p w:rsidR="00000000" w:rsidDel="00000000" w:rsidP="00000000" w:rsidRDefault="00000000" w:rsidRPr="00000000" w14:paraId="000001BE">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Implementación completa: </w:t>
      </w:r>
      <w:r w:rsidDel="00000000" w:rsidR="00000000" w:rsidRPr="00000000">
        <w:rPr>
          <w:sz w:val="24"/>
          <w:szCs w:val="24"/>
          <w:rtl w:val="0"/>
        </w:rPr>
        <w:t xml:space="preserve">el código cubre todos los casos definidos en la historia de usuario, incluidos los caminos de error.</w:t>
      </w:r>
    </w:p>
    <w:p w:rsidR="00000000" w:rsidDel="00000000" w:rsidP="00000000" w:rsidRDefault="00000000" w:rsidRPr="00000000" w14:paraId="000001BF">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Validación de entrada: </w:t>
      </w:r>
      <w:r w:rsidDel="00000000" w:rsidR="00000000" w:rsidRPr="00000000">
        <w:rPr>
          <w:sz w:val="24"/>
          <w:szCs w:val="24"/>
          <w:rtl w:val="0"/>
        </w:rPr>
        <w:t xml:space="preserve">en backend, todo endpoint que recibe datos tiene su schema de validación con Zod. En frontend, los formularios se validan antes de enviar.</w:t>
      </w:r>
    </w:p>
    <w:p w:rsidR="00000000" w:rsidDel="00000000" w:rsidP="00000000" w:rsidRDefault="00000000" w:rsidRPr="00000000" w14:paraId="000001C0">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Manejo de errores: </w:t>
      </w:r>
      <w:r w:rsidDel="00000000" w:rsidR="00000000" w:rsidRPr="00000000">
        <w:rPr>
          <w:sz w:val="24"/>
          <w:szCs w:val="24"/>
          <w:rtl w:val="0"/>
        </w:rPr>
        <w:t xml:space="preserve">los errores se capturan y se traducen a respuestas HTTP con código apropiado (backend) o a mensajes de UI comprensibles (frontend).</w:t>
      </w:r>
    </w:p>
    <w:p w:rsidR="00000000" w:rsidDel="00000000" w:rsidP="00000000" w:rsidRDefault="00000000" w:rsidRPr="00000000" w14:paraId="000001C1">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Control de acceso: </w:t>
      </w:r>
      <w:r w:rsidDel="00000000" w:rsidR="00000000" w:rsidRPr="00000000">
        <w:rPr>
          <w:sz w:val="24"/>
          <w:szCs w:val="24"/>
          <w:rtl w:val="0"/>
        </w:rPr>
        <w:t xml:space="preserve">Los endpoints que requieren autenticación usan el middleware auth, y los que requieren rol específico usan requirePerfil.</w:t>
      </w:r>
    </w:p>
    <w:p w:rsidR="00000000" w:rsidDel="00000000" w:rsidP="00000000" w:rsidRDefault="00000000" w:rsidRPr="00000000" w14:paraId="000001C2">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Convenciones de código respetadas: </w:t>
      </w:r>
      <w:r w:rsidDel="00000000" w:rsidR="00000000" w:rsidRPr="00000000">
        <w:rPr>
          <w:sz w:val="24"/>
          <w:szCs w:val="24"/>
          <w:rtl w:val="0"/>
        </w:rPr>
        <w:t xml:space="preserve">PascalCase para modelos y componentes, prefijo use en hooks, dominio.tipo.js en archivos de módulos backend, sin warnings de ESLint.</w:t>
      </w:r>
    </w:p>
    <w:p w:rsidR="00000000" w:rsidDel="00000000" w:rsidP="00000000" w:rsidRDefault="00000000" w:rsidRPr="00000000" w14:paraId="000001C3">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Probado en local: </w:t>
      </w:r>
      <w:r w:rsidDel="00000000" w:rsidR="00000000" w:rsidRPr="00000000">
        <w:rPr>
          <w:sz w:val="24"/>
          <w:szCs w:val="24"/>
          <w:rtl w:val="0"/>
        </w:rPr>
        <w:t xml:space="preserve">el desarrollador probó manualmente los caminos felices y al menos un caso de error.</w:t>
      </w:r>
    </w:p>
    <w:p w:rsidR="00000000" w:rsidDel="00000000" w:rsidP="00000000" w:rsidRDefault="00000000" w:rsidRPr="00000000" w14:paraId="000001C4">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Revisión por pares: </w:t>
      </w:r>
      <w:r w:rsidDel="00000000" w:rsidR="00000000" w:rsidRPr="00000000">
        <w:rPr>
          <w:sz w:val="24"/>
          <w:szCs w:val="24"/>
          <w:rtl w:val="0"/>
        </w:rPr>
        <w:t xml:space="preserve">la funcionalidad pasó por una Pull Request revisada y aprobada por el otro integrante antes de hacer merge a dev.</w:t>
      </w:r>
    </w:p>
    <w:p w:rsidR="00000000" w:rsidDel="00000000" w:rsidP="00000000" w:rsidRDefault="00000000" w:rsidRPr="00000000" w14:paraId="000001C5">
      <w:pPr>
        <w:keepNext w:val="0"/>
        <w:keepLines w:val="0"/>
        <w:spacing w:after="80" w:before="0" w:line="360" w:lineRule="auto"/>
        <w:ind w:left="0" w:firstLine="0"/>
        <w:jc w:val="both"/>
        <w:rPr>
          <w:sz w:val="24"/>
          <w:szCs w:val="24"/>
        </w:rPr>
      </w:pPr>
      <w:r w:rsidDel="00000000" w:rsidR="00000000" w:rsidRPr="00000000">
        <w:rPr>
          <w:sz w:val="24"/>
          <w:szCs w:val="24"/>
          <w:rtl w:val="0"/>
        </w:rPr>
        <w:t xml:space="preserve">Integración exitosa: tras el merge a dev, no se rompió ninguna funcionalidad existente.</w:t>
      </w:r>
    </w:p>
    <w:p w:rsidR="00000000" w:rsidDel="00000000" w:rsidP="00000000" w:rsidRDefault="00000000" w:rsidRPr="00000000" w14:paraId="000001C6">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Documentación mínima: </w:t>
      </w:r>
      <w:r w:rsidDel="00000000" w:rsidR="00000000" w:rsidRPr="00000000">
        <w:rPr>
          <w:sz w:val="24"/>
          <w:szCs w:val="24"/>
          <w:rtl w:val="0"/>
        </w:rPr>
        <w:t xml:space="preserve">si la funcionalidad introduce un nuevo endpoint, módulo o decisión arquitectónica relevante, queda reflejada en la documentación técnica o funcional.</w:t>
      </w:r>
    </w:p>
    <w:p w:rsidR="00000000" w:rsidDel="00000000" w:rsidP="00000000" w:rsidRDefault="00000000" w:rsidRPr="00000000" w14:paraId="000001C7">
      <w:pPr>
        <w:pStyle w:val="Heading4"/>
        <w:spacing w:line="360" w:lineRule="auto"/>
        <w:jc w:val="both"/>
        <w:rPr>
          <w:color w:val="000000"/>
        </w:rPr>
      </w:pPr>
      <w:bookmarkStart w:colFirst="0" w:colLast="0" w:name="_k8tk1n6d2dkn" w:id="47"/>
      <w:bookmarkEnd w:id="47"/>
      <w:r w:rsidDel="00000000" w:rsidR="00000000" w:rsidRPr="00000000">
        <w:rPr>
          <w:color w:val="000000"/>
        </w:rPr>
        <w:drawing>
          <wp:inline distB="114300" distT="114300" distL="114300" distR="114300">
            <wp:extent cx="5731200" cy="2832100"/>
            <wp:effectExtent b="0" l="0" r="0" t="0"/>
            <wp:docPr id="47"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color w:val="000000"/>
          <w:rtl w:val="0"/>
        </w:rPr>
        <w:t xml:space="preserve">8. Tareas en Trello</w:t>
      </w:r>
    </w:p>
    <w:p w:rsidR="00000000" w:rsidDel="00000000" w:rsidP="00000000" w:rsidRDefault="00000000" w:rsidRPr="00000000" w14:paraId="000001C8">
      <w:pPr>
        <w:keepNext w:val="0"/>
        <w:keepLines w:val="0"/>
        <w:spacing w:after="0" w:before="0" w:line="360" w:lineRule="auto"/>
        <w:jc w:val="both"/>
        <w:rPr>
          <w:sz w:val="24"/>
          <w:szCs w:val="24"/>
        </w:rPr>
      </w:pPr>
      <w:r w:rsidDel="00000000" w:rsidR="00000000" w:rsidRPr="00000000">
        <w:rPr>
          <w:sz w:val="24"/>
          <w:szCs w:val="24"/>
          <w:rtl w:val="0"/>
        </w:rPr>
        <w:t xml:space="preserve"> </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
        <w:gridCol w:w="2955"/>
        <w:gridCol w:w="3071"/>
        <w:tblGridChange w:id="0">
          <w:tblGrid>
            <w:gridCol w:w="2999"/>
            <w:gridCol w:w="2955"/>
            <w:gridCol w:w="3071"/>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9">
            <w:pPr>
              <w:keepNext w:val="0"/>
              <w:keepLines w:val="0"/>
              <w:spacing w:after="0" w:before="0" w:line="360" w:lineRule="auto"/>
              <w:jc w:val="both"/>
              <w:rPr>
                <w:sz w:val="24"/>
                <w:szCs w:val="24"/>
              </w:rPr>
            </w:pPr>
            <w:r w:rsidDel="00000000" w:rsidR="00000000" w:rsidRPr="00000000">
              <w:rPr>
                <w:sz w:val="24"/>
                <w:szCs w:val="24"/>
                <w:rtl w:val="0"/>
              </w:rPr>
              <w:t xml:space="preserve">Sprint / Hito</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A">
            <w:pPr>
              <w:keepNext w:val="0"/>
              <w:keepLines w:val="0"/>
              <w:spacing w:after="0" w:before="0" w:line="360" w:lineRule="auto"/>
              <w:jc w:val="both"/>
              <w:rPr>
                <w:sz w:val="24"/>
                <w:szCs w:val="24"/>
              </w:rPr>
            </w:pPr>
            <w:r w:rsidDel="00000000" w:rsidR="00000000" w:rsidRPr="00000000">
              <w:rPr>
                <w:sz w:val="24"/>
                <w:szCs w:val="24"/>
                <w:rtl w:val="0"/>
              </w:rPr>
              <w:t xml:space="preserve">Fecha estimada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B">
            <w:pPr>
              <w:keepNext w:val="0"/>
              <w:keepLines w:val="0"/>
              <w:spacing w:after="0" w:before="0" w:line="360" w:lineRule="auto"/>
              <w:jc w:val="both"/>
              <w:rPr>
                <w:sz w:val="24"/>
                <w:szCs w:val="24"/>
              </w:rPr>
            </w:pPr>
            <w:r w:rsidDel="00000000" w:rsidR="00000000" w:rsidRPr="00000000">
              <w:rPr>
                <w:sz w:val="24"/>
                <w:szCs w:val="24"/>
                <w:rtl w:val="0"/>
              </w:rPr>
              <w:t xml:space="preserve">Entregables principales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C">
            <w:pPr>
              <w:keepNext w:val="0"/>
              <w:keepLines w:val="0"/>
              <w:spacing w:after="0" w:before="0" w:line="360" w:lineRule="auto"/>
              <w:jc w:val="both"/>
              <w:rPr>
                <w:sz w:val="24"/>
                <w:szCs w:val="24"/>
              </w:rPr>
            </w:pPr>
            <w:r w:rsidDel="00000000" w:rsidR="00000000" w:rsidRPr="00000000">
              <w:rPr>
                <w:sz w:val="24"/>
                <w:szCs w:val="24"/>
                <w:rtl w:val="0"/>
              </w:rPr>
              <w:t xml:space="preserve">Sprint 1 — Definición y analisis del proyecto</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D">
            <w:pPr>
              <w:keepNext w:val="0"/>
              <w:keepLines w:val="0"/>
              <w:spacing w:after="0" w:before="0" w:line="360" w:lineRule="auto"/>
              <w:jc w:val="both"/>
              <w:rPr>
                <w:sz w:val="24"/>
                <w:szCs w:val="24"/>
              </w:rPr>
            </w:pPr>
            <w:r w:rsidDel="00000000" w:rsidR="00000000" w:rsidRPr="00000000">
              <w:rPr>
                <w:sz w:val="24"/>
                <w:szCs w:val="24"/>
                <w:rtl w:val="0"/>
              </w:rPr>
              <w:t xml:space="preserve">13-04-2026 / 26/04/2026</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E">
            <w:pPr>
              <w:keepNext w:val="0"/>
              <w:keepLines w:val="0"/>
              <w:spacing w:after="0" w:before="0" w:line="360" w:lineRule="auto"/>
              <w:jc w:val="both"/>
              <w:rPr>
                <w:sz w:val="24"/>
                <w:szCs w:val="24"/>
              </w:rPr>
            </w:pPr>
            <w:r w:rsidDel="00000000" w:rsidR="00000000" w:rsidRPr="00000000">
              <w:rPr>
                <w:sz w:val="24"/>
                <w:szCs w:val="24"/>
                <w:rtl w:val="0"/>
              </w:rPr>
              <w:t xml:space="preserve">Modelo de datos, arquitectura, repositorios creados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CF">
            <w:pPr>
              <w:keepNext w:val="0"/>
              <w:keepLines w:val="0"/>
              <w:spacing w:after="0" w:before="0" w:line="360" w:lineRule="auto"/>
              <w:jc w:val="both"/>
              <w:rPr>
                <w:sz w:val="24"/>
                <w:szCs w:val="24"/>
              </w:rPr>
            </w:pPr>
            <w:r w:rsidDel="00000000" w:rsidR="00000000" w:rsidRPr="00000000">
              <w:rPr>
                <w:sz w:val="24"/>
                <w:szCs w:val="24"/>
                <w:rtl w:val="0"/>
              </w:rPr>
              <w:t xml:space="preserve">Sprint 2 — Módulos centrales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0">
            <w:pPr>
              <w:keepNext w:val="0"/>
              <w:keepLines w:val="0"/>
              <w:spacing w:after="0" w:before="0" w:line="360" w:lineRule="auto"/>
              <w:jc w:val="both"/>
              <w:rPr>
                <w:sz w:val="24"/>
                <w:szCs w:val="24"/>
              </w:rPr>
            </w:pPr>
            <w:r w:rsidDel="00000000" w:rsidR="00000000" w:rsidRPr="00000000">
              <w:rPr>
                <w:sz w:val="24"/>
                <w:szCs w:val="24"/>
                <w:rtl w:val="0"/>
              </w:rPr>
              <w:t xml:space="preserve">27-04-2026 /10-05-2026</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1">
            <w:pPr>
              <w:keepNext w:val="0"/>
              <w:keepLines w:val="0"/>
              <w:spacing w:after="0" w:before="0" w:line="360" w:lineRule="auto"/>
              <w:jc w:val="both"/>
              <w:rPr>
                <w:sz w:val="24"/>
                <w:szCs w:val="24"/>
              </w:rPr>
            </w:pPr>
            <w:r w:rsidDel="00000000" w:rsidR="00000000" w:rsidRPr="00000000">
              <w:rPr>
                <w:sz w:val="24"/>
                <w:szCs w:val="24"/>
                <w:rtl w:val="0"/>
              </w:rPr>
              <w:t xml:space="preserve">CRUD de mazos, biblioteca de cartas, gestión básica de torneos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2">
            <w:pPr>
              <w:keepNext w:val="0"/>
              <w:keepLines w:val="0"/>
              <w:spacing w:after="0" w:before="0" w:line="360" w:lineRule="auto"/>
              <w:jc w:val="both"/>
              <w:rPr>
                <w:sz w:val="24"/>
                <w:szCs w:val="24"/>
              </w:rPr>
            </w:pPr>
            <w:r w:rsidDel="00000000" w:rsidR="00000000" w:rsidRPr="00000000">
              <w:rPr>
                <w:sz w:val="24"/>
                <w:szCs w:val="24"/>
                <w:rtl w:val="0"/>
              </w:rPr>
              <w:t xml:space="preserve">Sprint 3 — Desarrollo frontend y backend </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3">
            <w:pPr>
              <w:keepNext w:val="0"/>
              <w:keepLines w:val="0"/>
              <w:spacing w:after="0" w:before="0" w:line="360" w:lineRule="auto"/>
              <w:jc w:val="both"/>
              <w:rPr>
                <w:sz w:val="24"/>
                <w:szCs w:val="24"/>
              </w:rPr>
            </w:pPr>
            <w:r w:rsidDel="00000000" w:rsidR="00000000" w:rsidRPr="00000000">
              <w:rPr>
                <w:sz w:val="24"/>
                <w:szCs w:val="24"/>
                <w:rtl w:val="0"/>
              </w:rPr>
              <w:t xml:space="preserve">11/05/2026 – 24/05/2026</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4">
            <w:pPr>
              <w:keepNext w:val="0"/>
              <w:keepLines w:val="0"/>
              <w:spacing w:after="0" w:before="0" w:line="360" w:lineRule="auto"/>
              <w:jc w:val="both"/>
              <w:rPr>
                <w:sz w:val="24"/>
                <w:szCs w:val="24"/>
              </w:rPr>
            </w:pPr>
            <w:r w:rsidDel="00000000" w:rsidR="00000000" w:rsidRPr="00000000">
              <w:rPr>
                <w:sz w:val="24"/>
                <w:szCs w:val="24"/>
                <w:rtl w:val="0"/>
              </w:rPr>
              <w:t xml:space="preserve">Aplicación funcional.</w:t>
            </w:r>
          </w:p>
        </w:tc>
      </w:tr>
      <w:tr>
        <w:trPr>
          <w:cantSplit w:val="0"/>
          <w:trHeight w:val="1241.89453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5">
            <w:pPr>
              <w:keepNext w:val="0"/>
              <w:keepLines w:val="0"/>
              <w:spacing w:after="0" w:before="0" w:line="360" w:lineRule="auto"/>
              <w:jc w:val="both"/>
              <w:rPr>
                <w:sz w:val="24"/>
                <w:szCs w:val="24"/>
              </w:rPr>
            </w:pPr>
            <w:r w:rsidDel="00000000" w:rsidR="00000000" w:rsidRPr="00000000">
              <w:rPr>
                <w:sz w:val="24"/>
                <w:szCs w:val="24"/>
                <w:rtl w:val="0"/>
              </w:rPr>
              <w:t xml:space="preserve">Sprint 4 — Testing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6">
            <w:pPr>
              <w:keepNext w:val="0"/>
              <w:keepLines w:val="0"/>
              <w:spacing w:after="0" w:before="0" w:line="360" w:lineRule="auto"/>
              <w:jc w:val="both"/>
              <w:rPr>
                <w:sz w:val="24"/>
                <w:szCs w:val="24"/>
              </w:rPr>
            </w:pPr>
            <w:r w:rsidDel="00000000" w:rsidR="00000000" w:rsidRPr="00000000">
              <w:rPr>
                <w:sz w:val="24"/>
                <w:szCs w:val="24"/>
                <w:rtl w:val="0"/>
              </w:rPr>
              <w:t xml:space="preserve">25/05/2026 – 07/06/2026</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1D7">
            <w:pPr>
              <w:keepNext w:val="0"/>
              <w:keepLines w:val="0"/>
              <w:spacing w:after="0" w:before="0" w:line="360" w:lineRule="auto"/>
              <w:jc w:val="both"/>
              <w:rPr>
                <w:sz w:val="24"/>
                <w:szCs w:val="24"/>
              </w:rPr>
            </w:pPr>
            <w:r w:rsidDel="00000000" w:rsidR="00000000" w:rsidRPr="00000000">
              <w:rPr>
                <w:sz w:val="24"/>
                <w:szCs w:val="24"/>
                <w:rtl w:val="0"/>
              </w:rPr>
              <w:t xml:space="preserve">Resultados de casos pruebas, documentación de bugs</w:t>
            </w:r>
          </w:p>
        </w:tc>
      </w:tr>
    </w:tbl>
    <w:p w:rsidR="00000000" w:rsidDel="00000000" w:rsidP="00000000" w:rsidRDefault="00000000" w:rsidRPr="00000000" w14:paraId="000001D8">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1D9">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A">
      <w:pPr>
        <w:pStyle w:val="Heading2"/>
        <w:jc w:val="both"/>
        <w:rPr>
          <w:b w:val="1"/>
          <w:bCs w:val="1"/>
          <w:sz w:val="34"/>
          <w:szCs w:val="34"/>
        </w:rPr>
      </w:pPr>
      <w:bookmarkStart w:colFirst="0" w:colLast="0" w:name="_ydt73q1vccz4" w:id="48"/>
      <w:bookmarkEnd w:id="48"/>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2"/>
        <w:jc w:val="both"/>
        <w:rPr>
          <w:b w:val="1"/>
          <w:bCs w:val="1"/>
          <w:sz w:val="34"/>
          <w:szCs w:val="34"/>
        </w:rPr>
      </w:pPr>
      <w:bookmarkStart w:colFirst="0" w:colLast="0" w:name="_fjj8kktu1kk7" w:id="49"/>
      <w:bookmarkEnd w:id="49"/>
      <w:r w:rsidDel="00000000" w:rsidR="00000000" w:rsidRPr="00000000">
        <w:rPr>
          <w:b w:val="1"/>
          <w:bCs w:val="1"/>
          <w:sz w:val="34"/>
          <w:szCs w:val="34"/>
          <w:rtl w:val="0"/>
        </w:rPr>
        <w:t xml:space="preserve">11. Documentos y diagramas de diseño de la solución</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keepNext w:val="0"/>
        <w:keepLines w:val="0"/>
        <w:spacing w:before="0" w:line="360" w:lineRule="auto"/>
        <w:jc w:val="both"/>
        <w:rPr>
          <w:sz w:val="24"/>
          <w:szCs w:val="24"/>
        </w:rPr>
      </w:pPr>
      <w:r w:rsidDel="00000000" w:rsidR="00000000" w:rsidRPr="00000000">
        <w:rPr>
          <w:sz w:val="24"/>
          <w:szCs w:val="24"/>
          <w:rtl w:val="0"/>
        </w:rPr>
        <w:t xml:space="preserve">Para Deckora se elaboraron cinco diagramas que estructuran el diseño de la solución desde distintas perspectivas: los actores y sus interacciones, los procesos del negocio, la apariencia visual del sistema, la estructura de los datos y la arquitectura técnica.</w:t>
      </w:r>
    </w:p>
    <w:p w:rsidR="00000000" w:rsidDel="00000000" w:rsidP="00000000" w:rsidRDefault="00000000" w:rsidRPr="00000000" w14:paraId="000001DE">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DF">
      <w:pPr>
        <w:pStyle w:val="Heading3"/>
        <w:spacing w:after="80" w:line="360" w:lineRule="auto"/>
        <w:jc w:val="both"/>
        <w:rPr>
          <w:b w:val="1"/>
          <w:bCs w:val="1"/>
          <w:color w:val="000000"/>
          <w:sz w:val="26"/>
          <w:szCs w:val="26"/>
        </w:rPr>
      </w:pPr>
      <w:bookmarkStart w:colFirst="0" w:colLast="0" w:name="_6ouavts9sndc" w:id="50"/>
      <w:bookmarkEnd w:id="50"/>
      <w:r w:rsidDel="00000000" w:rsidR="00000000" w:rsidRPr="00000000">
        <w:rPr>
          <w:b w:val="1"/>
          <w:bCs w:val="1"/>
          <w:color w:val="000000"/>
          <w:sz w:val="26"/>
          <w:szCs w:val="26"/>
          <w:rtl w:val="0"/>
        </w:rPr>
        <w:t xml:space="preserve">11.1 Casos de uso / Historias de usuario</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keepNext w:val="0"/>
        <w:keepLines w:val="0"/>
        <w:spacing w:before="0"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representar qué puede hacer cada tipo de usuario dentro del sistema. Es el mapa de funcionalidades visto desde la perspectiva de los actores.</w:t>
      </w:r>
    </w:p>
    <w:p w:rsidR="00000000" w:rsidDel="00000000" w:rsidP="00000000" w:rsidRDefault="00000000" w:rsidRPr="00000000" w14:paraId="000001E2">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E3">
      <w:pPr>
        <w:keepNext w:val="0"/>
        <w:keepLines w:val="0"/>
        <w:spacing w:before="0" w:line="360" w:lineRule="auto"/>
        <w:jc w:val="both"/>
        <w:rPr>
          <w:sz w:val="24"/>
          <w:szCs w:val="24"/>
        </w:rPr>
      </w:pPr>
      <w:r w:rsidDel="00000000" w:rsidR="00000000" w:rsidRPr="00000000">
        <w:rPr>
          <w:b w:val="1"/>
          <w:bCs w:val="1"/>
          <w:sz w:val="24"/>
          <w:szCs w:val="24"/>
          <w:rtl w:val="0"/>
        </w:rPr>
        <w:t xml:space="preserve">Qué representa:</w:t>
      </w:r>
      <w:r w:rsidDel="00000000" w:rsidR="00000000" w:rsidRPr="00000000">
        <w:rPr>
          <w:sz w:val="24"/>
          <w:szCs w:val="24"/>
          <w:rtl w:val="0"/>
        </w:rPr>
        <w:t xml:space="preserve"> los tres roles definidos (Jugador, Organizador, Tienda) y un actor anónimo (Visitante), junto con las acciones que cada uno puede realizar. Por ejemplo, el Jugador puede Crear mazo, Usar Asistente IA, Inscribirse a torneo y Ver estadísticas; el Organizador puede Crear torneo, Aprobar inscripciones, Gestionar rondas y Reportar resultados; el Visitante puede Ver cartelera de torneos y Explorar biblioteca de cartas.</w:t>
      </w:r>
    </w:p>
    <w:p w:rsidR="00000000" w:rsidDel="00000000" w:rsidP="00000000" w:rsidRDefault="00000000" w:rsidRPr="00000000" w14:paraId="000001E4">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E5">
      <w:pPr>
        <w:keepNext w:val="0"/>
        <w:keepLines w:val="0"/>
        <w:spacing w:before="0" w:line="360" w:lineRule="auto"/>
        <w:jc w:val="both"/>
        <w:rPr>
          <w:sz w:val="24"/>
          <w:szCs w:val="24"/>
        </w:rPr>
      </w:pPr>
      <w:r w:rsidDel="00000000" w:rsidR="00000000" w:rsidRPr="00000000">
        <w:rPr>
          <w:b w:val="1"/>
          <w:bCs w:val="1"/>
          <w:sz w:val="24"/>
          <w:szCs w:val="24"/>
          <w:rtl w:val="0"/>
        </w:rPr>
        <w:t xml:space="preserve">Relación con el problema y los objetivos: </w:t>
      </w:r>
      <w:r w:rsidDel="00000000" w:rsidR="00000000" w:rsidRPr="00000000">
        <w:rPr>
          <w:sz w:val="24"/>
          <w:szCs w:val="24"/>
          <w:rtl w:val="0"/>
        </w:rPr>
        <w:t xml:space="preserve">el problema central que aborda Deckora es la falta de una plataforma unificada para la comunidad de Magic: The Gathering que conecte jugadores con organizadores y tiendas. Este diagrama hace explícito que cada tipo de actor tiene su propio conjunto de capacidades dentro de un mismo ecosistema, justificando la decisión arquitectónica de separar perfiles extendidos (jugadores, organizadores, tiendas) por encima de la tabla común usuarios.</w:t>
      </w:r>
    </w:p>
    <w:p w:rsidR="00000000" w:rsidDel="00000000" w:rsidP="00000000" w:rsidRDefault="00000000" w:rsidRPr="00000000" w14:paraId="000001E6">
      <w:pPr>
        <w:pStyle w:val="Heading4"/>
        <w:spacing w:line="360" w:lineRule="auto"/>
        <w:jc w:val="both"/>
        <w:rPr>
          <w:b w:val="1"/>
          <w:bCs w:val="1"/>
          <w:sz w:val="26"/>
          <w:szCs w:val="26"/>
        </w:rPr>
      </w:pPr>
      <w:bookmarkStart w:colFirst="0" w:colLast="0" w:name="_v0a0o6olrthd" w:id="51"/>
      <w:bookmarkEnd w:id="51"/>
      <w:r w:rsidDel="00000000" w:rsidR="00000000" w:rsidRPr="00000000">
        <w:rPr>
          <w:sz w:val="24"/>
          <w:szCs w:val="24"/>
        </w:rPr>
        <w:drawing>
          <wp:inline distB="114300" distT="114300" distL="114300" distR="114300">
            <wp:extent cx="5731200" cy="640080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6400800"/>
                    </a:xfrm>
                    <a:prstGeom prst="rect"/>
                    <a:ln/>
                  </pic:spPr>
                </pic:pic>
              </a:graphicData>
            </a:graphic>
          </wp:inline>
        </w:drawing>
      </w:r>
      <w:r w:rsidDel="00000000" w:rsidR="00000000" w:rsidRPr="00000000">
        <w:rPr>
          <w:color w:val="000000"/>
          <w:sz w:val="24"/>
          <w:szCs w:val="24"/>
          <w:rtl w:val="0"/>
        </w:rPr>
        <w:t xml:space="preserve">9. Diagrama de casos de uso</w:t>
      </w: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3"/>
        <w:spacing w:after="80" w:line="360" w:lineRule="auto"/>
        <w:jc w:val="both"/>
        <w:rPr>
          <w:b w:val="1"/>
          <w:bCs w:val="1"/>
          <w:color w:val="000000"/>
          <w:sz w:val="26"/>
          <w:szCs w:val="26"/>
        </w:rPr>
      </w:pPr>
      <w:bookmarkStart w:colFirst="0" w:colLast="0" w:name="_2luxh5oydnpo" w:id="52"/>
      <w:bookmarkEnd w:id="52"/>
      <w:r w:rsidDel="00000000" w:rsidR="00000000" w:rsidRPr="00000000">
        <w:rPr>
          <w:b w:val="1"/>
          <w:bCs w:val="1"/>
          <w:color w:val="000000"/>
          <w:sz w:val="26"/>
          <w:szCs w:val="26"/>
          <w:rtl w:val="0"/>
        </w:rPr>
        <w:t xml:space="preserve">11.2 Diagrama de flujo de usuario (User Flow)</w:t>
      </w:r>
    </w:p>
    <w:p w:rsidR="00000000" w:rsidDel="00000000" w:rsidP="00000000" w:rsidRDefault="00000000" w:rsidRPr="00000000" w14:paraId="000001E8">
      <w:pPr>
        <w:keepNext w:val="0"/>
        <w:keepLines w:val="0"/>
        <w:spacing w:before="0"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mostrar cómo navega un usuario a través del sistema para completar tareas concretas, paso a paso.</w:t>
      </w:r>
    </w:p>
    <w:p w:rsidR="00000000" w:rsidDel="00000000" w:rsidP="00000000" w:rsidRDefault="00000000" w:rsidRPr="00000000" w14:paraId="000001E9">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EA">
      <w:pPr>
        <w:keepNext w:val="0"/>
        <w:keepLines w:val="0"/>
        <w:numPr>
          <w:ilvl w:val="0"/>
          <w:numId w:val="5"/>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Flujo del Jugador: </w:t>
      </w:r>
      <w:r w:rsidDel="00000000" w:rsidR="00000000" w:rsidRPr="00000000">
        <w:rPr>
          <w:rFonts w:ascii="Arial Unicode MS" w:cs="Arial Unicode MS" w:eastAsia="Arial Unicode MS" w:hAnsi="Arial Unicode MS"/>
          <w:sz w:val="24"/>
          <w:szCs w:val="24"/>
          <w:rtl w:val="0"/>
        </w:rPr>
        <w:t xml:space="preserve">desde la landing pública → registro como jugador → crear mazo → usar Asistente IA → inscribirse a torneo → ver historial.</w:t>
      </w:r>
    </w:p>
    <w:p w:rsidR="00000000" w:rsidDel="00000000" w:rsidP="00000000" w:rsidRDefault="00000000" w:rsidRPr="00000000" w14:paraId="000001EB">
      <w:pPr>
        <w:keepNext w:val="0"/>
        <w:keepLines w:val="0"/>
        <w:numPr>
          <w:ilvl w:val="0"/>
          <w:numId w:val="5"/>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Flujo del Organizador:</w:t>
      </w:r>
      <w:r w:rsidDel="00000000" w:rsidR="00000000" w:rsidRPr="00000000">
        <w:rPr>
          <w:rFonts w:ascii="Arial Unicode MS" w:cs="Arial Unicode MS" w:eastAsia="Arial Unicode MS" w:hAnsi="Arial Unicode MS"/>
          <w:sz w:val="24"/>
          <w:szCs w:val="24"/>
          <w:rtl w:val="0"/>
        </w:rPr>
        <w:t xml:space="preserve"> registro como organizador → crear torneo → recibir inscripciones → aprobar/rechazar → iniciar rondas → reportar resultados → cerrar torneo.</w:t>
      </w:r>
    </w:p>
    <w:p w:rsidR="00000000" w:rsidDel="00000000" w:rsidP="00000000" w:rsidRDefault="00000000" w:rsidRPr="00000000" w14:paraId="000001EC">
      <w:pPr>
        <w:keepNext w:val="0"/>
        <w:keepLines w:val="0"/>
        <w:spacing w:before="0" w:line="360" w:lineRule="auto"/>
        <w:jc w:val="both"/>
        <w:rPr>
          <w:sz w:val="24"/>
          <w:szCs w:val="24"/>
        </w:rPr>
      </w:pPr>
      <w:r w:rsidDel="00000000" w:rsidR="00000000" w:rsidRPr="00000000">
        <w:rPr>
          <w:b w:val="1"/>
          <w:bCs w:val="1"/>
          <w:sz w:val="24"/>
          <w:szCs w:val="24"/>
          <w:rtl w:val="0"/>
        </w:rPr>
        <w:t xml:space="preserve">Relación con el problema y los objetivos: </w:t>
      </w:r>
      <w:r w:rsidDel="00000000" w:rsidR="00000000" w:rsidRPr="00000000">
        <w:rPr>
          <w:sz w:val="24"/>
          <w:szCs w:val="24"/>
          <w:rtl w:val="0"/>
        </w:rPr>
        <w:t xml:space="preserve">este diagrama valida que los caminos críticos del sistema están diseñados sin cuellos de botella, decisiones ambiguas o pantallas faltantes. Confirma que un jugador nuevo puede ir desde el primer ingreso hasta inscribirse a un torneo sin pasos innecesarios.</w:t>
      </w:r>
    </w:p>
    <w:p w:rsidR="00000000" w:rsidDel="00000000" w:rsidP="00000000" w:rsidRDefault="00000000" w:rsidRPr="00000000" w14:paraId="000001ED">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EE">
      <w:pPr>
        <w:pStyle w:val="Heading4"/>
        <w:spacing w:line="360" w:lineRule="auto"/>
        <w:jc w:val="both"/>
        <w:rPr/>
      </w:pPr>
      <w:bookmarkStart w:colFirst="0" w:colLast="0" w:name="_dsuwx5s6h292" w:id="53"/>
      <w:bookmarkEnd w:id="53"/>
      <w:r w:rsidDel="00000000" w:rsidR="00000000" w:rsidRPr="00000000">
        <w:rPr/>
        <w:drawing>
          <wp:inline distB="114300" distT="114300" distL="114300" distR="114300">
            <wp:extent cx="4391025" cy="8205788"/>
            <wp:effectExtent b="0" l="0" r="0" t="0"/>
            <wp:docPr id="1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391025" cy="8205788"/>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4"/>
        <w:spacing w:line="360" w:lineRule="auto"/>
        <w:jc w:val="both"/>
        <w:rPr>
          <w:color w:val="000000"/>
        </w:rPr>
      </w:pPr>
      <w:bookmarkStart w:colFirst="0" w:colLast="0" w:name="_h3qeihpgihkk" w:id="54"/>
      <w:bookmarkEnd w:id="54"/>
      <w:r w:rsidDel="00000000" w:rsidR="00000000" w:rsidRPr="00000000">
        <w:rPr>
          <w:color w:val="000000"/>
          <w:rtl w:val="0"/>
        </w:rPr>
        <w:t xml:space="preserve">10. Diagrama de flujo de perfil jugador</w:t>
      </w:r>
    </w:p>
    <w:p w:rsidR="00000000" w:rsidDel="00000000" w:rsidP="00000000" w:rsidRDefault="00000000" w:rsidRPr="00000000" w14:paraId="000001F0">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F1">
      <w:pPr>
        <w:pStyle w:val="Heading4"/>
        <w:rPr>
          <w:color w:val="000000"/>
        </w:rPr>
      </w:pPr>
      <w:bookmarkStart w:colFirst="0" w:colLast="0" w:name="_sbu8z2bi40u4" w:id="55"/>
      <w:bookmarkEnd w:id="55"/>
      <w:r w:rsidDel="00000000" w:rsidR="00000000" w:rsidRPr="00000000">
        <w:rPr/>
        <w:drawing>
          <wp:inline distB="114300" distT="114300" distL="114300" distR="114300">
            <wp:extent cx="5731200" cy="75057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7505700"/>
                    </a:xfrm>
                    <a:prstGeom prst="rect"/>
                    <a:ln/>
                  </pic:spPr>
                </pic:pic>
              </a:graphicData>
            </a:graphic>
          </wp:inline>
        </w:drawing>
      </w:r>
      <w:r w:rsidDel="00000000" w:rsidR="00000000" w:rsidRPr="00000000">
        <w:rPr>
          <w:color w:val="000000"/>
          <w:rtl w:val="0"/>
        </w:rPr>
        <w:t xml:space="preserve">11. Diagrama de flujo de perfil organizador/tienda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spacing w:after="80" w:line="360" w:lineRule="auto"/>
        <w:jc w:val="both"/>
        <w:rPr>
          <w:b w:val="1"/>
          <w:bCs w:val="1"/>
          <w:color w:val="000000"/>
          <w:sz w:val="26"/>
          <w:szCs w:val="26"/>
        </w:rPr>
      </w:pPr>
      <w:bookmarkStart w:colFirst="0" w:colLast="0" w:name="_hx0nqbooauwr" w:id="56"/>
      <w:bookmarkEnd w:id="56"/>
      <w:r w:rsidDel="00000000" w:rsidR="00000000" w:rsidRPr="00000000">
        <w:rPr>
          <w:b w:val="1"/>
          <w:bCs w:val="1"/>
          <w:color w:val="000000"/>
          <w:sz w:val="26"/>
          <w:szCs w:val="26"/>
          <w:rtl w:val="0"/>
        </w:rPr>
        <w:t xml:space="preserve">11.3 Wireframes / Mockups de pantallas principales</w:t>
      </w:r>
    </w:p>
    <w:p w:rsidR="00000000" w:rsidDel="00000000" w:rsidP="00000000" w:rsidRDefault="00000000" w:rsidRPr="00000000" w14:paraId="000001F4">
      <w:pPr>
        <w:keepNext w:val="0"/>
        <w:keepLines w:val="0"/>
        <w:spacing w:before="0"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mostrar la disposición visual de las pantallas clave del sistema, antes de entrar al detalle de estilos finales. Mockups realizados:</w:t>
      </w:r>
    </w:p>
    <w:p w:rsidR="00000000" w:rsidDel="00000000" w:rsidP="00000000" w:rsidRDefault="00000000" w:rsidRPr="00000000" w14:paraId="000001F5">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1F6">
      <w:pPr>
        <w:keepNext w:val="0"/>
        <w:keepLines w:val="0"/>
        <w:numPr>
          <w:ilvl w:val="0"/>
          <w:numId w:val="25"/>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Landing pública con cartelera de torneos y mapa de tiendas</w:t>
      </w:r>
    </w:p>
    <w:p w:rsidR="00000000" w:rsidDel="00000000" w:rsidP="00000000" w:rsidRDefault="00000000" w:rsidRPr="00000000" w14:paraId="000001F7">
      <w:pPr>
        <w:keepNext w:val="0"/>
        <w:keepLines w:val="0"/>
        <w:numPr>
          <w:ilvl w:val="0"/>
          <w:numId w:val="25"/>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Detalle de mazo con el Asistente IA en pantalla</w:t>
      </w:r>
    </w:p>
    <w:p w:rsidR="00000000" w:rsidDel="00000000" w:rsidP="00000000" w:rsidRDefault="00000000" w:rsidRPr="00000000" w14:paraId="000001F8">
      <w:pPr>
        <w:keepNext w:val="0"/>
        <w:keepLines w:val="0"/>
        <w:numPr>
          <w:ilvl w:val="0"/>
          <w:numId w:val="25"/>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Panel de gestión de torneo del organizador (rondas y emparejamientos)</w:t>
      </w:r>
    </w:p>
    <w:p w:rsidR="00000000" w:rsidDel="00000000" w:rsidP="00000000" w:rsidRDefault="00000000" w:rsidRPr="00000000" w14:paraId="000001F9">
      <w:pPr>
        <w:keepNext w:val="0"/>
        <w:keepLines w:val="0"/>
        <w:numPr>
          <w:ilvl w:val="0"/>
          <w:numId w:val="25"/>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Vista de detalle de torneo desde la perspectiva de un participante inscrito</w:t>
      </w:r>
    </w:p>
    <w:p w:rsidR="00000000" w:rsidDel="00000000" w:rsidP="00000000" w:rsidRDefault="00000000" w:rsidRPr="00000000" w14:paraId="000001FA">
      <w:pPr>
        <w:keepNext w:val="0"/>
        <w:keepLines w:val="0"/>
        <w:numPr>
          <w:ilvl w:val="0"/>
          <w:numId w:val="25"/>
        </w:numPr>
        <w:spacing w:after="80" w:before="0" w:line="360" w:lineRule="auto"/>
        <w:ind w:left="720" w:hanging="360"/>
        <w:jc w:val="both"/>
        <w:rPr>
          <w:sz w:val="24"/>
          <w:szCs w:val="24"/>
          <w:u w:val="none"/>
        </w:rPr>
      </w:pPr>
      <w:r w:rsidDel="00000000" w:rsidR="00000000" w:rsidRPr="00000000">
        <w:rPr>
          <w:sz w:val="24"/>
          <w:szCs w:val="24"/>
          <w:rtl w:val="0"/>
        </w:rPr>
        <w:t xml:space="preserve">Dashboard del jugador con estadísticas y mazos</w:t>
      </w:r>
    </w:p>
    <w:p w:rsidR="00000000" w:rsidDel="00000000" w:rsidP="00000000" w:rsidRDefault="00000000" w:rsidRPr="00000000" w14:paraId="000001FB">
      <w:pPr>
        <w:keepNext w:val="0"/>
        <w:keepLines w:val="0"/>
        <w:spacing w:after="80" w:before="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C">
      <w:pPr>
        <w:keepNext w:val="0"/>
        <w:keepLines w:val="0"/>
        <w:spacing w:before="0" w:line="360" w:lineRule="auto"/>
        <w:jc w:val="both"/>
        <w:rPr>
          <w:sz w:val="24"/>
          <w:szCs w:val="24"/>
        </w:rPr>
      </w:pPr>
      <w:r w:rsidDel="00000000" w:rsidR="00000000" w:rsidRPr="00000000">
        <w:rPr>
          <w:b w:val="1"/>
          <w:bCs w:val="1"/>
          <w:sz w:val="24"/>
          <w:szCs w:val="24"/>
          <w:rtl w:val="0"/>
        </w:rPr>
        <w:t xml:space="preserve">Relación con el problema y los objetivos:</w:t>
      </w:r>
      <w:r w:rsidDel="00000000" w:rsidR="00000000" w:rsidRPr="00000000">
        <w:rPr>
          <w:sz w:val="24"/>
          <w:szCs w:val="24"/>
          <w:rtl w:val="0"/>
        </w:rPr>
        <w:t xml:space="preserve"> los wireframes garantizan que la información crítica esté visible en el lugar correcto. Por ejemplo, que en el panel de gestión de rondas el organizador vea simultáneamente las mesas, los resultados pendientes y la opción de cerrar la ronda, sin tener que navegar a varias pantallas.</w:t>
      </w:r>
    </w:p>
    <w:p w:rsidR="00000000" w:rsidDel="00000000" w:rsidP="00000000" w:rsidRDefault="00000000" w:rsidRPr="00000000" w14:paraId="000001FD">
      <w:pPr>
        <w:pStyle w:val="Heading4"/>
        <w:spacing w:line="360" w:lineRule="auto"/>
        <w:jc w:val="both"/>
        <w:rPr>
          <w:color w:val="000000"/>
        </w:rPr>
      </w:pPr>
      <w:bookmarkStart w:colFirst="0" w:colLast="0" w:name="_b8lzxlf4evq1" w:id="57"/>
      <w:bookmarkEnd w:id="57"/>
      <w:r w:rsidDel="00000000" w:rsidR="00000000" w:rsidRPr="00000000">
        <w:rPr>
          <w:sz w:val="24"/>
          <w:szCs w:val="24"/>
        </w:rPr>
        <w:drawing>
          <wp:inline distB="114300" distT="114300" distL="114300" distR="114300">
            <wp:extent cx="5731200" cy="3225800"/>
            <wp:effectExtent b="0" l="0" r="0" t="0"/>
            <wp:docPr id="24"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color w:val="000000"/>
          <w:rtl w:val="0"/>
        </w:rPr>
        <w:t xml:space="preserve">12. Landing page: hero</w:t>
      </w:r>
    </w:p>
    <w:p w:rsidR="00000000" w:rsidDel="00000000" w:rsidP="00000000" w:rsidRDefault="00000000" w:rsidRPr="00000000" w14:paraId="000001FE">
      <w:pPr>
        <w:pStyle w:val="Heading4"/>
        <w:spacing w:line="360" w:lineRule="auto"/>
        <w:jc w:val="both"/>
        <w:rPr>
          <w:color w:val="000000"/>
        </w:rPr>
      </w:pPr>
      <w:bookmarkStart w:colFirst="0" w:colLast="0" w:name="_tlsozbmco16j" w:id="58"/>
      <w:bookmarkEnd w:id="58"/>
      <w:r w:rsidDel="00000000" w:rsidR="00000000" w:rsidRPr="00000000">
        <w:rPr>
          <w:color w:val="000000"/>
          <w:sz w:val="24"/>
          <w:szCs w:val="24"/>
        </w:rPr>
        <w:drawing>
          <wp:inline distB="114300" distT="114300" distL="114300" distR="114300">
            <wp:extent cx="5731200" cy="3225800"/>
            <wp:effectExtent b="0" l="0" r="0" t="0"/>
            <wp:docPr id="28"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color w:val="000000"/>
          <w:rtl w:val="0"/>
        </w:rPr>
        <w:t xml:space="preserve">13. Landing page: mapa</w:t>
      </w:r>
    </w:p>
    <w:p w:rsidR="00000000" w:rsidDel="00000000" w:rsidP="00000000" w:rsidRDefault="00000000" w:rsidRPr="00000000" w14:paraId="000001FF">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00">
      <w:pPr>
        <w:pStyle w:val="Heading4"/>
        <w:spacing w:line="360" w:lineRule="auto"/>
        <w:jc w:val="both"/>
        <w:rPr>
          <w:color w:val="000000"/>
        </w:rPr>
      </w:pPr>
      <w:bookmarkStart w:colFirst="0" w:colLast="0" w:name="_k8ztzd5ecnf5" w:id="59"/>
      <w:bookmarkEnd w:id="59"/>
      <w:r w:rsidDel="00000000" w:rsidR="00000000" w:rsidRPr="00000000">
        <w:rPr>
          <w:color w:val="000000"/>
        </w:rPr>
        <w:drawing>
          <wp:inline distB="114300" distT="114300" distL="114300" distR="114300">
            <wp:extent cx="5731200" cy="3225800"/>
            <wp:effectExtent b="0" l="0" r="0" t="0"/>
            <wp:docPr id="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4"/>
        <w:spacing w:line="360" w:lineRule="auto"/>
        <w:jc w:val="both"/>
        <w:rPr>
          <w:color w:val="000000"/>
        </w:rPr>
      </w:pPr>
      <w:bookmarkStart w:colFirst="0" w:colLast="0" w:name="_2broclj7ze5w" w:id="60"/>
      <w:bookmarkEnd w:id="60"/>
      <w:r w:rsidDel="00000000" w:rsidR="00000000" w:rsidRPr="00000000">
        <w:rPr>
          <w:color w:val="000000"/>
          <w:rtl w:val="0"/>
        </w:rPr>
        <w:t xml:space="preserve">14. Perfil de jugador: dashboard</w:t>
      </w:r>
    </w:p>
    <w:p w:rsidR="00000000" w:rsidDel="00000000" w:rsidP="00000000" w:rsidRDefault="00000000" w:rsidRPr="00000000" w14:paraId="00000202">
      <w:pPr>
        <w:keepNext w:val="0"/>
        <w:keepLines w:val="0"/>
        <w:spacing w:before="0"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4"/>
        <w:spacing w:line="360" w:lineRule="auto"/>
        <w:jc w:val="both"/>
        <w:rPr>
          <w:color w:val="000000"/>
        </w:rPr>
      </w:pPr>
      <w:bookmarkStart w:colFirst="0" w:colLast="0" w:name="_59rkk2f7jdx5" w:id="61"/>
      <w:bookmarkEnd w:id="61"/>
      <w:r w:rsidDel="00000000" w:rsidR="00000000" w:rsidRPr="00000000">
        <w:rPr>
          <w:color w:val="000000"/>
          <w:rtl w:val="0"/>
        </w:rPr>
        <w:t xml:space="preserve">15. Perfil jugador: mis mazos</w:t>
      </w:r>
    </w:p>
    <w:p w:rsidR="00000000" w:rsidDel="00000000" w:rsidP="00000000" w:rsidRDefault="00000000" w:rsidRPr="00000000" w14:paraId="00000204">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05">
      <w:pPr>
        <w:pStyle w:val="Heading4"/>
        <w:spacing w:line="360" w:lineRule="auto"/>
        <w:jc w:val="both"/>
        <w:rPr/>
      </w:pPr>
      <w:bookmarkStart w:colFirst="0" w:colLast="0" w:name="_uq5qy92b819g" w:id="62"/>
      <w:bookmarkEnd w:id="62"/>
      <w:r w:rsidDel="00000000" w:rsidR="00000000" w:rsidRPr="00000000">
        <w:rPr>
          <w:sz w:val="24"/>
          <w:szCs w:val="24"/>
        </w:rPr>
        <w:drawing>
          <wp:inline distB="114300" distT="114300" distL="114300" distR="114300">
            <wp:extent cx="5731200" cy="3251200"/>
            <wp:effectExtent b="0" l="0" r="0" t="0"/>
            <wp:docPr id="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251200"/>
                    </a:xfrm>
                    <a:prstGeom prst="rect"/>
                    <a:ln/>
                  </pic:spPr>
                </pic:pic>
              </a:graphicData>
            </a:graphic>
          </wp:inline>
        </w:drawing>
      </w:r>
      <w:r w:rsidDel="00000000" w:rsidR="00000000" w:rsidRPr="00000000">
        <w:rPr>
          <w:color w:val="000000"/>
          <w:rtl w:val="0"/>
        </w:rPr>
        <w:t xml:space="preserve">16. Perfil jugador: detalle de mazo</w:t>
      </w:r>
      <w:r w:rsidDel="00000000" w:rsidR="00000000" w:rsidRPr="00000000">
        <w:rPr>
          <w:rtl w:val="0"/>
        </w:rPr>
      </w:r>
    </w:p>
    <w:p w:rsidR="00000000" w:rsidDel="00000000" w:rsidP="00000000" w:rsidRDefault="00000000" w:rsidRPr="00000000" w14:paraId="00000206">
      <w:pPr>
        <w:keepNext w:val="0"/>
        <w:keepLines w:val="0"/>
        <w:spacing w:before="0"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3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4"/>
        <w:spacing w:line="360" w:lineRule="auto"/>
        <w:jc w:val="both"/>
        <w:rPr>
          <w:color w:val="000000"/>
        </w:rPr>
      </w:pPr>
      <w:bookmarkStart w:colFirst="0" w:colLast="0" w:name="_6k4snei5qd37" w:id="63"/>
      <w:bookmarkEnd w:id="63"/>
      <w:r w:rsidDel="00000000" w:rsidR="00000000" w:rsidRPr="00000000">
        <w:rPr>
          <w:color w:val="000000"/>
          <w:rtl w:val="0"/>
        </w:rPr>
        <w:t xml:space="preserve">17. Perfil jugador: edición de mazo</w:t>
      </w:r>
    </w:p>
    <w:p w:rsidR="00000000" w:rsidDel="00000000" w:rsidP="00000000" w:rsidRDefault="00000000" w:rsidRPr="00000000" w14:paraId="00000208">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3225800"/>
            <wp:effectExtent b="0" l="0" r="0" t="0"/>
            <wp:docPr id="27"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4"/>
        <w:spacing w:line="360" w:lineRule="auto"/>
        <w:jc w:val="both"/>
        <w:rPr>
          <w:color w:val="000000"/>
        </w:rPr>
      </w:pPr>
      <w:bookmarkStart w:colFirst="0" w:colLast="0" w:name="_spglf8owkiih" w:id="64"/>
      <w:bookmarkEnd w:id="64"/>
      <w:r w:rsidDel="00000000" w:rsidR="00000000" w:rsidRPr="00000000">
        <w:rPr>
          <w:color w:val="000000"/>
          <w:rtl w:val="0"/>
        </w:rPr>
        <w:t xml:space="preserve">18. Perfil organizador: gestión de torneos</w:t>
      </w:r>
    </w:p>
    <w:p w:rsidR="00000000" w:rsidDel="00000000" w:rsidP="00000000" w:rsidRDefault="00000000" w:rsidRPr="00000000" w14:paraId="0000020A">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0B">
      <w:pPr>
        <w:keepNext w:val="0"/>
        <w:keepLines w:val="0"/>
        <w:spacing w:before="0"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4"/>
        <w:spacing w:line="360" w:lineRule="auto"/>
        <w:jc w:val="both"/>
        <w:rPr>
          <w:color w:val="000000"/>
        </w:rPr>
      </w:pPr>
      <w:bookmarkStart w:colFirst="0" w:colLast="0" w:name="_ei9zsd2gw1rb" w:id="65"/>
      <w:bookmarkEnd w:id="65"/>
      <w:r w:rsidDel="00000000" w:rsidR="00000000" w:rsidRPr="00000000">
        <w:rPr>
          <w:color w:val="000000"/>
          <w:rtl w:val="0"/>
        </w:rPr>
        <w:t xml:space="preserve">19. Perfil organizador: vista de perfil</w:t>
      </w:r>
    </w:p>
    <w:p w:rsidR="00000000" w:rsidDel="00000000" w:rsidP="00000000" w:rsidRDefault="00000000" w:rsidRPr="00000000" w14:paraId="0000020D">
      <w:pPr>
        <w:keepNext w:val="0"/>
        <w:keepLines w:val="0"/>
        <w:spacing w:before="0" w:line="360" w:lineRule="auto"/>
        <w:jc w:val="both"/>
        <w:rPr>
          <w:color w:val="c00000"/>
          <w:sz w:val="24"/>
          <w:szCs w:val="24"/>
        </w:rPr>
      </w:pPr>
      <w:r w:rsidDel="00000000" w:rsidR="00000000" w:rsidRPr="00000000">
        <w:rPr>
          <w:sz w:val="24"/>
          <w:szCs w:val="24"/>
        </w:rPr>
        <w:drawing>
          <wp:inline distB="114300" distT="114300" distL="114300" distR="114300">
            <wp:extent cx="5731200" cy="32258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spacing w:line="360" w:lineRule="auto"/>
        <w:jc w:val="both"/>
        <w:rPr>
          <w:color w:val="000000"/>
        </w:rPr>
      </w:pPr>
      <w:bookmarkStart w:colFirst="0" w:colLast="0" w:name="_746sbmdbtz0d" w:id="66"/>
      <w:bookmarkEnd w:id="66"/>
      <w:r w:rsidDel="00000000" w:rsidR="00000000" w:rsidRPr="00000000">
        <w:rPr>
          <w:color w:val="000000"/>
          <w:rtl w:val="0"/>
        </w:rPr>
        <w:t xml:space="preserve">20. Biblioteca: filtro por edición</w:t>
      </w:r>
    </w:p>
    <w:p w:rsidR="00000000" w:rsidDel="00000000" w:rsidP="00000000" w:rsidRDefault="00000000" w:rsidRPr="00000000" w14:paraId="0000020F">
      <w:pPr>
        <w:pStyle w:val="Heading3"/>
        <w:spacing w:after="80" w:line="360" w:lineRule="auto"/>
        <w:jc w:val="both"/>
        <w:rPr>
          <w:b w:val="1"/>
          <w:bCs w:val="1"/>
          <w:color w:val="000000"/>
          <w:sz w:val="26"/>
          <w:szCs w:val="26"/>
        </w:rPr>
      </w:pPr>
      <w:bookmarkStart w:colFirst="0" w:colLast="0" w:name="_xih2vgfqygk6" w:id="67"/>
      <w:bookmarkEnd w:id="67"/>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3"/>
        <w:spacing w:after="80" w:line="360" w:lineRule="auto"/>
        <w:jc w:val="both"/>
        <w:rPr>
          <w:b w:val="1"/>
          <w:bCs w:val="1"/>
          <w:color w:val="000000"/>
          <w:sz w:val="26"/>
          <w:szCs w:val="26"/>
        </w:rPr>
      </w:pPr>
      <w:bookmarkStart w:colFirst="0" w:colLast="0" w:name="_skanoxt60344" w:id="68"/>
      <w:bookmarkEnd w:id="68"/>
      <w:r w:rsidDel="00000000" w:rsidR="00000000" w:rsidRPr="00000000">
        <w:rPr>
          <w:b w:val="1"/>
          <w:bCs w:val="1"/>
          <w:color w:val="000000"/>
          <w:sz w:val="26"/>
          <w:szCs w:val="26"/>
          <w:rtl w:val="0"/>
        </w:rPr>
        <w:t xml:space="preserve">11.4 Modelo de datos (MER / DER)</w:t>
      </w:r>
    </w:p>
    <w:p w:rsidR="00000000" w:rsidDel="00000000" w:rsidP="00000000" w:rsidRDefault="00000000" w:rsidRPr="00000000" w14:paraId="00000211">
      <w:pPr>
        <w:keepNext w:val="0"/>
        <w:keepLines w:val="0"/>
        <w:spacing w:before="0"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representar la estructura de la base de datos y las relaciones entre entidades.</w:t>
      </w:r>
    </w:p>
    <w:p w:rsidR="00000000" w:rsidDel="00000000" w:rsidP="00000000" w:rsidRDefault="00000000" w:rsidRPr="00000000" w14:paraId="00000212">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13">
      <w:pPr>
        <w:keepNext w:val="0"/>
        <w:keepLines w:val="0"/>
        <w:spacing w:before="0" w:line="360" w:lineRule="auto"/>
        <w:jc w:val="both"/>
        <w:rPr>
          <w:sz w:val="24"/>
          <w:szCs w:val="24"/>
        </w:rPr>
      </w:pPr>
      <w:r w:rsidDel="00000000" w:rsidR="00000000" w:rsidRPr="00000000">
        <w:rPr>
          <w:b w:val="1"/>
          <w:bCs w:val="1"/>
          <w:sz w:val="24"/>
          <w:szCs w:val="24"/>
          <w:rtl w:val="0"/>
        </w:rPr>
        <w:t xml:space="preserve">Qué representa:</w:t>
      </w:r>
      <w:r w:rsidDel="00000000" w:rsidR="00000000" w:rsidRPr="00000000">
        <w:rPr>
          <w:sz w:val="24"/>
          <w:szCs w:val="24"/>
          <w:rtl w:val="0"/>
        </w:rPr>
        <w:t xml:space="preserve"> las entidades principales del sistema y sus relaciones. A partir de la documentación, las entidades núcleo son:</w:t>
      </w:r>
    </w:p>
    <w:p w:rsidR="00000000" w:rsidDel="00000000" w:rsidP="00000000" w:rsidRDefault="00000000" w:rsidRPr="00000000" w14:paraId="00000214">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15">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usuarios </w:t>
      </w:r>
      <w:r w:rsidDel="00000000" w:rsidR="00000000" w:rsidRPr="00000000">
        <w:rPr>
          <w:sz w:val="24"/>
          <w:szCs w:val="24"/>
          <w:rtl w:val="0"/>
        </w:rPr>
        <w:t xml:space="preserve">(entidad base con id, nombre_usuario, correo, rol)</w:t>
      </w:r>
    </w:p>
    <w:p w:rsidR="00000000" w:rsidDel="00000000" w:rsidP="00000000" w:rsidRDefault="00000000" w:rsidRPr="00000000" w14:paraId="00000216">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jugadores, organizadores, tiendas </w:t>
      </w:r>
      <w:r w:rsidDel="00000000" w:rsidR="00000000" w:rsidRPr="00000000">
        <w:rPr>
          <w:sz w:val="24"/>
          <w:szCs w:val="24"/>
          <w:rtl w:val="0"/>
        </w:rPr>
        <w:t xml:space="preserve">(perfiles extendidos, 1:1 con usuarios)</w:t>
      </w:r>
    </w:p>
    <w:p w:rsidR="00000000" w:rsidDel="00000000" w:rsidP="00000000" w:rsidRDefault="00000000" w:rsidRPr="00000000" w14:paraId="00000217">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estadisticas</w:t>
      </w:r>
      <w:r w:rsidDel="00000000" w:rsidR="00000000" w:rsidRPr="00000000">
        <w:rPr>
          <w:sz w:val="24"/>
          <w:szCs w:val="24"/>
          <w:rtl w:val="0"/>
        </w:rPr>
        <w:t xml:space="preserve"> (1:1 con jugadores)</w:t>
      </w:r>
    </w:p>
    <w:p w:rsidR="00000000" w:rsidDel="00000000" w:rsidP="00000000" w:rsidRDefault="00000000" w:rsidRPr="00000000" w14:paraId="00000218">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mazos </w:t>
      </w:r>
      <w:r w:rsidDel="00000000" w:rsidR="00000000" w:rsidRPr="00000000">
        <w:rPr>
          <w:sz w:val="24"/>
          <w:szCs w:val="24"/>
          <w:rtl w:val="0"/>
        </w:rPr>
        <w:t xml:space="preserve">(N:1 con jugadores)</w:t>
      </w:r>
    </w:p>
    <w:p w:rsidR="00000000" w:rsidDel="00000000" w:rsidP="00000000" w:rsidRDefault="00000000" w:rsidRPr="00000000" w14:paraId="00000219">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cartas</w:t>
      </w:r>
      <w:r w:rsidDel="00000000" w:rsidR="00000000" w:rsidRPr="00000000">
        <w:rPr>
          <w:sz w:val="24"/>
          <w:szCs w:val="24"/>
          <w:rtl w:val="0"/>
        </w:rPr>
        <w:t xml:space="preserve"> (catálogo de ~32.500 cartas con campo embedding vector(768))</w:t>
      </w:r>
    </w:p>
    <w:p w:rsidR="00000000" w:rsidDel="00000000" w:rsidP="00000000" w:rsidRDefault="00000000" w:rsidRPr="00000000" w14:paraId="0000021A">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mazo_cartas </w:t>
      </w:r>
      <w:r w:rsidDel="00000000" w:rsidR="00000000" w:rsidRPr="00000000">
        <w:rPr>
          <w:sz w:val="24"/>
          <w:szCs w:val="24"/>
          <w:rtl w:val="0"/>
        </w:rPr>
        <w:t xml:space="preserve">(tabla puente N:M entre mazos y cartas)</w:t>
      </w:r>
    </w:p>
    <w:p w:rsidR="00000000" w:rsidDel="00000000" w:rsidP="00000000" w:rsidRDefault="00000000" w:rsidRPr="00000000" w14:paraId="0000021B">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torneos </w:t>
      </w:r>
      <w:r w:rsidDel="00000000" w:rsidR="00000000" w:rsidRPr="00000000">
        <w:rPr>
          <w:sz w:val="24"/>
          <w:szCs w:val="24"/>
          <w:rtl w:val="0"/>
        </w:rPr>
        <w:t xml:space="preserve">(N:1 con organizadores o tiendas)</w:t>
      </w:r>
    </w:p>
    <w:p w:rsidR="00000000" w:rsidDel="00000000" w:rsidP="00000000" w:rsidRDefault="00000000" w:rsidRPr="00000000" w14:paraId="0000021C">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inscripciones </w:t>
      </w:r>
      <w:r w:rsidDel="00000000" w:rsidR="00000000" w:rsidRPr="00000000">
        <w:rPr>
          <w:sz w:val="24"/>
          <w:szCs w:val="24"/>
          <w:rtl w:val="0"/>
        </w:rPr>
        <w:t xml:space="preserve">(N:M entre jugadores y torneos)</w:t>
      </w:r>
    </w:p>
    <w:p w:rsidR="00000000" w:rsidDel="00000000" w:rsidP="00000000" w:rsidRDefault="00000000" w:rsidRPr="00000000" w14:paraId="0000021D">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rondas</w:t>
      </w:r>
      <w:r w:rsidDel="00000000" w:rsidR="00000000" w:rsidRPr="00000000">
        <w:rPr>
          <w:sz w:val="24"/>
          <w:szCs w:val="24"/>
          <w:rtl w:val="0"/>
        </w:rPr>
        <w:t xml:space="preserve"> (N:1 con torneos)</w:t>
      </w:r>
    </w:p>
    <w:p w:rsidR="00000000" w:rsidDel="00000000" w:rsidP="00000000" w:rsidRDefault="00000000" w:rsidRPr="00000000" w14:paraId="0000021E">
      <w:pPr>
        <w:keepNext w:val="0"/>
        <w:keepLines w:val="0"/>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enfrentamientos </w:t>
      </w:r>
      <w:r w:rsidDel="00000000" w:rsidR="00000000" w:rsidRPr="00000000">
        <w:rPr>
          <w:sz w:val="24"/>
          <w:szCs w:val="24"/>
          <w:rtl w:val="0"/>
        </w:rPr>
        <w:t xml:space="preserve">(N:1 con rondas)</w:t>
      </w:r>
    </w:p>
    <w:p w:rsidR="00000000" w:rsidDel="00000000" w:rsidP="00000000" w:rsidRDefault="00000000" w:rsidRPr="00000000" w14:paraId="0000021F">
      <w:pPr>
        <w:keepNext w:val="0"/>
        <w:keepLines w:val="0"/>
        <w:numPr>
          <w:ilvl w:val="0"/>
          <w:numId w:val="7"/>
        </w:numPr>
        <w:spacing w:after="80" w:before="0" w:line="360" w:lineRule="auto"/>
        <w:ind w:left="720" w:hanging="360"/>
        <w:jc w:val="both"/>
        <w:rPr>
          <w:sz w:val="24"/>
          <w:szCs w:val="24"/>
        </w:rPr>
      </w:pPr>
      <w:r w:rsidDel="00000000" w:rsidR="00000000" w:rsidRPr="00000000">
        <w:rPr>
          <w:b w:val="1"/>
          <w:bCs w:val="1"/>
          <w:sz w:val="24"/>
          <w:szCs w:val="24"/>
          <w:rtl w:val="0"/>
        </w:rPr>
        <w:t xml:space="preserve">enfrentamiento_participantes</w:t>
      </w:r>
      <w:r w:rsidDel="00000000" w:rsidR="00000000" w:rsidRPr="00000000">
        <w:rPr>
          <w:sz w:val="24"/>
          <w:szCs w:val="24"/>
          <w:rtl w:val="0"/>
        </w:rPr>
        <w:t xml:space="preserve"> (N:M entre enfrentamientos e inscripciones)</w:t>
      </w:r>
    </w:p>
    <w:p w:rsidR="00000000" w:rsidDel="00000000" w:rsidP="00000000" w:rsidRDefault="00000000" w:rsidRPr="00000000" w14:paraId="00000220">
      <w:pPr>
        <w:keepNext w:val="0"/>
        <w:keepLines w:val="0"/>
        <w:spacing w:after="8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21">
      <w:pPr>
        <w:keepNext w:val="0"/>
        <w:keepLines w:val="0"/>
        <w:spacing w:before="0" w:line="360" w:lineRule="auto"/>
        <w:jc w:val="both"/>
        <w:rPr>
          <w:sz w:val="24"/>
          <w:szCs w:val="24"/>
        </w:rPr>
      </w:pPr>
      <w:r w:rsidDel="00000000" w:rsidR="00000000" w:rsidRPr="00000000">
        <w:rPr>
          <w:b w:val="1"/>
          <w:bCs w:val="1"/>
          <w:sz w:val="24"/>
          <w:szCs w:val="24"/>
          <w:rtl w:val="0"/>
        </w:rPr>
        <w:t xml:space="preserve">Relación con el problema y los objetivos:</w:t>
      </w:r>
      <w:r w:rsidDel="00000000" w:rsidR="00000000" w:rsidRPr="00000000">
        <w:rPr>
          <w:sz w:val="24"/>
          <w:szCs w:val="24"/>
          <w:rtl w:val="0"/>
        </w:rPr>
        <w:t xml:space="preserve"> el modelo separa información común (usuarios) de información específica por rol (perfiles extendidos), lo que evita columnas nulas y permite que cada rol tenga campos propios sin afectar a los demás. La tabla puente mazo_cartas permite que la misma carta aparezca en miles de mazos sin duplicación. El campo embedding en cartas es lo que habilita el motor de recomendación basado en IA.</w:t>
      </w:r>
    </w:p>
    <w:p w:rsidR="00000000" w:rsidDel="00000000" w:rsidP="00000000" w:rsidRDefault="00000000" w:rsidRPr="00000000" w14:paraId="00000222">
      <w:pPr>
        <w:keepNext w:val="0"/>
        <w:keepLines w:val="0"/>
        <w:spacing w:before="0" w:line="360" w:lineRule="auto"/>
        <w:jc w:val="both"/>
        <w:rPr>
          <w:sz w:val="24"/>
          <w:szCs w:val="24"/>
        </w:rPr>
      </w:pPr>
      <w:r w:rsidDel="00000000" w:rsidR="00000000" w:rsidRPr="00000000">
        <w:rPr>
          <w:sz w:val="24"/>
          <w:szCs w:val="24"/>
        </w:rPr>
        <w:drawing>
          <wp:inline distB="114300" distT="114300" distL="114300" distR="114300">
            <wp:extent cx="5731200" cy="6045200"/>
            <wp:effectExtent b="0" l="0" r="0" t="0"/>
            <wp:docPr id="3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4"/>
        <w:spacing w:line="360" w:lineRule="auto"/>
        <w:jc w:val="both"/>
        <w:rPr>
          <w:color w:val="000000"/>
        </w:rPr>
      </w:pPr>
      <w:bookmarkStart w:colFirst="0" w:colLast="0" w:name="_gwo4qdehot5i" w:id="69"/>
      <w:bookmarkEnd w:id="69"/>
      <w:r w:rsidDel="00000000" w:rsidR="00000000" w:rsidRPr="00000000">
        <w:rPr>
          <w:color w:val="000000"/>
          <w:rtl w:val="0"/>
        </w:rPr>
        <w:t xml:space="preserve">21. Modelo de base de datos</w:t>
      </w:r>
    </w:p>
    <w:p w:rsidR="00000000" w:rsidDel="00000000" w:rsidP="00000000" w:rsidRDefault="00000000" w:rsidRPr="00000000" w14:paraId="00000224">
      <w:pPr>
        <w:keepNext w:val="0"/>
        <w:keepLines w:val="0"/>
        <w:spacing w:before="0" w:line="360" w:lineRule="auto"/>
        <w:jc w:val="both"/>
        <w:rPr>
          <w:color w:val="c00000"/>
          <w:sz w:val="24"/>
          <w:szCs w:val="24"/>
        </w:rPr>
      </w:pPr>
      <w:r w:rsidDel="00000000" w:rsidR="00000000" w:rsidRPr="00000000">
        <w:rPr>
          <w:rtl w:val="0"/>
        </w:rPr>
      </w:r>
    </w:p>
    <w:p w:rsidR="00000000" w:rsidDel="00000000" w:rsidP="00000000" w:rsidRDefault="00000000" w:rsidRPr="00000000" w14:paraId="00000225">
      <w:pPr>
        <w:pStyle w:val="Heading3"/>
        <w:spacing w:after="80" w:line="360" w:lineRule="auto"/>
        <w:jc w:val="both"/>
        <w:rPr>
          <w:b w:val="1"/>
          <w:bCs w:val="1"/>
          <w:color w:val="000000"/>
          <w:sz w:val="26"/>
          <w:szCs w:val="26"/>
        </w:rPr>
      </w:pPr>
      <w:bookmarkStart w:colFirst="0" w:colLast="0" w:name="_ej9vbcds6vg3" w:id="70"/>
      <w:bookmarkEnd w:id="70"/>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3"/>
        <w:spacing w:after="80" w:line="360" w:lineRule="auto"/>
        <w:jc w:val="both"/>
        <w:rPr>
          <w:b w:val="1"/>
          <w:bCs w:val="1"/>
          <w:color w:val="000000"/>
          <w:sz w:val="26"/>
          <w:szCs w:val="26"/>
        </w:rPr>
      </w:pPr>
      <w:bookmarkStart w:colFirst="0" w:colLast="0" w:name="_p1q5cwokkmwy" w:id="71"/>
      <w:bookmarkEnd w:id="71"/>
      <w:r w:rsidDel="00000000" w:rsidR="00000000" w:rsidRPr="00000000">
        <w:rPr>
          <w:b w:val="1"/>
          <w:bCs w:val="1"/>
          <w:color w:val="000000"/>
          <w:sz w:val="26"/>
          <w:szCs w:val="26"/>
          <w:rtl w:val="0"/>
        </w:rPr>
        <w:t xml:space="preserve">11.5 Arquitectura de alto nivel</w:t>
      </w:r>
    </w:p>
    <w:p w:rsidR="00000000" w:rsidDel="00000000" w:rsidP="00000000" w:rsidRDefault="00000000" w:rsidRPr="00000000" w14:paraId="00000227">
      <w:pPr>
        <w:keepNext w:val="0"/>
        <w:keepLines w:val="0"/>
        <w:spacing w:before="0"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mostrar los componentes técnicos del sistema y cómo se comunican entre sí.</w:t>
      </w:r>
    </w:p>
    <w:p w:rsidR="00000000" w:rsidDel="00000000" w:rsidP="00000000" w:rsidRDefault="00000000" w:rsidRPr="00000000" w14:paraId="00000228">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29">
      <w:pPr>
        <w:keepNext w:val="0"/>
        <w:keepLines w:val="0"/>
        <w:spacing w:before="0" w:line="360" w:lineRule="auto"/>
        <w:jc w:val="both"/>
        <w:rPr>
          <w:sz w:val="24"/>
          <w:szCs w:val="24"/>
        </w:rPr>
      </w:pPr>
      <w:r w:rsidDel="00000000" w:rsidR="00000000" w:rsidRPr="00000000">
        <w:rPr>
          <w:b w:val="1"/>
          <w:bCs w:val="1"/>
          <w:sz w:val="24"/>
          <w:szCs w:val="24"/>
          <w:rtl w:val="0"/>
        </w:rPr>
        <w:t xml:space="preserve">Qué representa:</w:t>
      </w:r>
      <w:r w:rsidDel="00000000" w:rsidR="00000000" w:rsidRPr="00000000">
        <w:rPr>
          <w:sz w:val="24"/>
          <w:szCs w:val="24"/>
          <w:rtl w:val="0"/>
        </w:rPr>
        <w:t xml:space="preserve"> los tres bloques principales (Frontend en Vercel, Backend en Render, Base de datos en Supabase) más los servicios externos (Nomic AI, DeepSeek, Mapbox, Resend, Supabase Auth), con flechas indicando el sentido de comunicación y el protocolo o tipo de dato que viaja por cada conexión.</w:t>
      </w:r>
    </w:p>
    <w:p w:rsidR="00000000" w:rsidDel="00000000" w:rsidP="00000000" w:rsidRDefault="00000000" w:rsidRPr="00000000" w14:paraId="0000022A">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2B">
      <w:pPr>
        <w:keepNext w:val="0"/>
        <w:keepLines w:val="0"/>
        <w:spacing w:before="0" w:line="360" w:lineRule="auto"/>
        <w:jc w:val="both"/>
        <w:rPr>
          <w:sz w:val="24"/>
          <w:szCs w:val="24"/>
        </w:rPr>
      </w:pPr>
      <w:r w:rsidDel="00000000" w:rsidR="00000000" w:rsidRPr="00000000">
        <w:rPr>
          <w:b w:val="1"/>
          <w:bCs w:val="1"/>
          <w:sz w:val="24"/>
          <w:szCs w:val="24"/>
          <w:rtl w:val="0"/>
        </w:rPr>
        <w:t xml:space="preserve">Relación con el problema y los objetivos:</w:t>
      </w:r>
      <w:r w:rsidDel="00000000" w:rsidR="00000000" w:rsidRPr="00000000">
        <w:rPr>
          <w:sz w:val="24"/>
          <w:szCs w:val="24"/>
          <w:rtl w:val="0"/>
        </w:rPr>
        <w:t xml:space="preserve"> la elección de arquitectura en tres capas desacopladas conectadas por HTTP permite escalar, mantener y desplegar cada capa de forma independiente. La delegación de la autenticación a Supabase Auth y de los embeddings a Nomic AI evita reimplementar servicios complejos y críticos en seguridad.</w:t>
        <w:br w:type="textWrapping"/>
      </w:r>
    </w:p>
    <w:p w:rsidR="00000000" w:rsidDel="00000000" w:rsidP="00000000" w:rsidRDefault="00000000" w:rsidRPr="00000000" w14:paraId="0000022C">
      <w:pPr>
        <w:pStyle w:val="Heading4"/>
        <w:spacing w:line="360" w:lineRule="auto"/>
        <w:jc w:val="both"/>
        <w:rPr/>
      </w:pPr>
      <w:bookmarkStart w:colFirst="0" w:colLast="0" w:name="_54m18wucabzu" w:id="72"/>
      <w:bookmarkEnd w:id="72"/>
      <w:r w:rsidDel="00000000" w:rsidR="00000000" w:rsidRPr="00000000">
        <w:rPr>
          <w:sz w:val="24"/>
          <w:szCs w:val="24"/>
        </w:rPr>
        <w:drawing>
          <wp:inline distB="114300" distT="114300" distL="114300" distR="114300">
            <wp:extent cx="5731200" cy="4445000"/>
            <wp:effectExtent b="0" l="0" r="0" t="0"/>
            <wp:docPr id="29" name="image32.png"/>
            <a:graphic>
              <a:graphicData uri="http://schemas.openxmlformats.org/drawingml/2006/picture">
                <pic:pic>
                  <pic:nvPicPr>
                    <pic:cNvPr id="0" name="image32.png"/>
                    <pic:cNvPicPr preferRelativeResize="0"/>
                  </pic:nvPicPr>
                  <pic:blipFill>
                    <a:blip r:embed="rId27"/>
                    <a:srcRect b="570" l="0" r="0" t="570"/>
                    <a:stretch>
                      <a:fillRect/>
                    </a:stretch>
                  </pic:blipFill>
                  <pic:spPr>
                    <a:xfrm>
                      <a:off x="0" y="0"/>
                      <a:ext cx="5731200" cy="4445000"/>
                    </a:xfrm>
                    <a:prstGeom prst="rect"/>
                    <a:ln/>
                  </pic:spPr>
                </pic:pic>
              </a:graphicData>
            </a:graphic>
          </wp:inline>
        </w:drawing>
      </w:r>
      <w:r w:rsidDel="00000000" w:rsidR="00000000" w:rsidRPr="00000000">
        <w:rPr>
          <w:color w:val="000000"/>
          <w:rtl w:val="0"/>
        </w:rPr>
        <w:t xml:space="preserve">22. Diagrama de</w:t>
      </w:r>
      <w:r w:rsidDel="00000000" w:rsidR="00000000" w:rsidRPr="00000000">
        <w:rPr>
          <w:color w:val="000000"/>
          <w:rtl w:val="0"/>
        </w:rPr>
        <w:t xml:space="preserve"> arquitectura</w:t>
      </w: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2"/>
        <w:spacing w:line="360" w:lineRule="auto"/>
        <w:jc w:val="both"/>
        <w:rPr>
          <w:b w:val="1"/>
          <w:bCs w:val="1"/>
          <w:sz w:val="34"/>
          <w:szCs w:val="34"/>
        </w:rPr>
      </w:pPr>
      <w:bookmarkStart w:colFirst="0" w:colLast="0" w:name="_plw7qlhgyqsq" w:id="73"/>
      <w:bookmarkEnd w:id="73"/>
      <w:r w:rsidDel="00000000" w:rsidR="00000000" w:rsidRPr="00000000">
        <w:rPr>
          <w:b w:val="1"/>
          <w:bCs w:val="1"/>
          <w:sz w:val="34"/>
          <w:szCs w:val="34"/>
          <w:rtl w:val="0"/>
        </w:rPr>
        <w:t xml:space="preserve">12. Arquitectura de software y patrones de diseño</w:t>
      </w:r>
    </w:p>
    <w:p w:rsidR="00000000" w:rsidDel="00000000" w:rsidP="00000000" w:rsidRDefault="00000000" w:rsidRPr="00000000" w14:paraId="0000022E">
      <w:pPr>
        <w:pStyle w:val="Heading3"/>
        <w:spacing w:after="80" w:line="360" w:lineRule="auto"/>
        <w:jc w:val="both"/>
        <w:rPr/>
      </w:pPr>
      <w:bookmarkStart w:colFirst="0" w:colLast="0" w:name="_t099fgoerups" w:id="74"/>
      <w:bookmarkEnd w:id="74"/>
      <w:r w:rsidDel="00000000" w:rsidR="00000000" w:rsidRPr="00000000">
        <w:rPr>
          <w:b w:val="1"/>
          <w:bCs w:val="1"/>
          <w:color w:val="000000"/>
          <w:sz w:val="26"/>
          <w:szCs w:val="26"/>
          <w:rtl w:val="0"/>
        </w:rPr>
        <w:t xml:space="preserve">12.1 Arquitectura utilizada</w:t>
      </w:r>
      <w:r w:rsidDel="00000000" w:rsidR="00000000" w:rsidRPr="00000000">
        <w:rPr>
          <w:rtl w:val="0"/>
        </w:rPr>
      </w:r>
    </w:p>
    <w:p w:rsidR="00000000" w:rsidDel="00000000" w:rsidP="00000000" w:rsidRDefault="00000000" w:rsidRPr="00000000" w14:paraId="0000022F">
      <w:pPr>
        <w:keepNext w:val="0"/>
        <w:keepLines w:val="0"/>
        <w:spacing w:before="0" w:line="360" w:lineRule="auto"/>
        <w:jc w:val="both"/>
        <w:rPr>
          <w:sz w:val="24"/>
          <w:szCs w:val="24"/>
        </w:rPr>
      </w:pPr>
      <w:r w:rsidDel="00000000" w:rsidR="00000000" w:rsidRPr="00000000">
        <w:rPr>
          <w:sz w:val="24"/>
          <w:szCs w:val="24"/>
          <w:rtl w:val="0"/>
        </w:rPr>
        <w:t xml:space="preserve">Deckora implementa una arquitectura de tres capas desacopladas comunicadas por HTTP, donde cada capa está desplegada en infraestructura independiente y se comunica con la siguiente mediante un protocolo definido:</w:t>
      </w:r>
    </w:p>
    <w:p w:rsidR="00000000" w:rsidDel="00000000" w:rsidP="00000000" w:rsidRDefault="00000000" w:rsidRPr="00000000" w14:paraId="00000230">
      <w:pPr>
        <w:keepNext w:val="0"/>
        <w:keepLines w:val="0"/>
        <w:spacing w:before="0" w:line="360" w:lineRule="auto"/>
        <w:jc w:val="both"/>
        <w:rPr>
          <w:sz w:val="24"/>
          <w:szCs w:val="24"/>
        </w:rPr>
      </w:pPr>
      <w:r w:rsidDel="00000000" w:rsidR="00000000" w:rsidRPr="00000000">
        <w:rPr>
          <w:rtl w:val="0"/>
        </w:rPr>
      </w:r>
    </w:p>
    <w:tbl>
      <w:tblPr>
        <w:tblStyle w:val="Table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31">
            <w:pPr>
              <w:keepNext w:val="0"/>
              <w:keepLines w:val="0"/>
              <w:spacing w:after="0" w:before="0" w:line="360" w:lineRule="auto"/>
              <w:jc w:val="both"/>
              <w:rPr>
                <w:sz w:val="24"/>
                <w:szCs w:val="24"/>
              </w:rPr>
            </w:pPr>
            <w:r w:rsidDel="00000000" w:rsidR="00000000" w:rsidRPr="00000000">
              <w:rPr>
                <w:sz w:val="24"/>
                <w:szCs w:val="24"/>
                <w:rtl w:val="0"/>
              </w:rPr>
              <w:t xml:space="preserve">Capa de Presentación — React + Vite (SPA), desplegado en Vercel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2">
            <w:pPr>
              <w:keepNext w:val="0"/>
              <w:keepLines w:val="0"/>
              <w:spacing w:after="0" w:before="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REST/JSON + JWT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33">
            <w:pPr>
              <w:keepNext w:val="0"/>
              <w:keepLines w:val="0"/>
              <w:spacing w:after="0" w:before="0" w:line="360" w:lineRule="auto"/>
              <w:jc w:val="both"/>
              <w:rPr>
                <w:sz w:val="24"/>
                <w:szCs w:val="24"/>
              </w:rPr>
            </w:pPr>
            <w:r w:rsidDel="00000000" w:rsidR="00000000" w:rsidRPr="00000000">
              <w:rPr>
                <w:sz w:val="24"/>
                <w:szCs w:val="24"/>
                <w:rtl w:val="0"/>
              </w:rPr>
              <w:t xml:space="preserve">Capa de Negocio — Node.js + Express, desplegado en Render</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4">
            <w:pPr>
              <w:keepNext w:val="0"/>
              <w:keepLines w:val="0"/>
              <w:spacing w:after="0" w:before="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Sequelize ORM + pgvector</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35">
            <w:pPr>
              <w:keepNext w:val="0"/>
              <w:keepLines w:val="0"/>
              <w:spacing w:after="0" w:before="0" w:line="360" w:lineRule="auto"/>
              <w:jc w:val="both"/>
              <w:rPr>
                <w:sz w:val="24"/>
                <w:szCs w:val="24"/>
              </w:rPr>
            </w:pPr>
            <w:r w:rsidDel="00000000" w:rsidR="00000000" w:rsidRPr="00000000">
              <w:rPr>
                <w:sz w:val="24"/>
                <w:szCs w:val="24"/>
                <w:rtl w:val="0"/>
              </w:rPr>
              <w:t xml:space="preserve">Capa de Datos — PostgreSQL (Supabase) — ~32.500 cartas con vector(768)</w:t>
            </w:r>
          </w:p>
        </w:tc>
      </w:tr>
    </w:tbl>
    <w:p w:rsidR="00000000" w:rsidDel="00000000" w:rsidP="00000000" w:rsidRDefault="00000000" w:rsidRPr="00000000" w14:paraId="00000236">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7">
      <w:pPr>
        <w:keepNext w:val="0"/>
        <w:keepLines w:val="0"/>
        <w:spacing w:before="0" w:line="360" w:lineRule="auto"/>
        <w:jc w:val="both"/>
        <w:rPr>
          <w:sz w:val="24"/>
          <w:szCs w:val="24"/>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esta separación es adecuada para Deckora porque permite que el frontend se construya y despliegue de forma totalmente independiente del backend (Vercel construye y publica al hacer push a main del repo web, sin tocar el servidor), y porque la base de datos puede escalarse o reemplazarse sin afectar la lógica de negocio. Además, la capa de presentación al ser una SPA distribuida por CDN ofrece tiempos de carga bajos a nivel global, mientras que el backend puede dedicarse exclusivamente a la lógica.</w:t>
      </w:r>
    </w:p>
    <w:p w:rsidR="00000000" w:rsidDel="00000000" w:rsidP="00000000" w:rsidRDefault="00000000" w:rsidRPr="00000000" w14:paraId="00000238">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39">
      <w:pPr>
        <w:pStyle w:val="Heading3"/>
        <w:spacing w:after="80" w:line="360" w:lineRule="auto"/>
        <w:jc w:val="both"/>
        <w:rPr>
          <w:b w:val="1"/>
          <w:bCs w:val="1"/>
          <w:color w:val="000000"/>
          <w:sz w:val="26"/>
          <w:szCs w:val="26"/>
        </w:rPr>
      </w:pPr>
      <w:bookmarkStart w:colFirst="0" w:colLast="0" w:name="_fuh325usx933" w:id="75"/>
      <w:bookmarkEnd w:id="75"/>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3"/>
        <w:spacing w:after="80" w:line="360" w:lineRule="auto"/>
        <w:jc w:val="both"/>
        <w:rPr>
          <w:b w:val="1"/>
          <w:bCs w:val="1"/>
          <w:color w:val="000000"/>
          <w:sz w:val="26"/>
          <w:szCs w:val="26"/>
        </w:rPr>
      </w:pPr>
      <w:bookmarkStart w:colFirst="0" w:colLast="0" w:name="_nt9qba4dw5kf" w:id="76"/>
      <w:bookmarkEnd w:id="76"/>
      <w:r w:rsidDel="00000000" w:rsidR="00000000" w:rsidRPr="00000000">
        <w:rPr>
          <w:b w:val="1"/>
          <w:bCs w:val="1"/>
          <w:color w:val="000000"/>
          <w:sz w:val="26"/>
          <w:szCs w:val="26"/>
          <w:rtl w:val="0"/>
        </w:rPr>
        <w:t xml:space="preserve">12.2 Patrones de diseño aplicados</w:t>
      </w:r>
    </w:p>
    <w:p w:rsidR="00000000" w:rsidDel="00000000" w:rsidP="00000000" w:rsidRDefault="00000000" w:rsidRPr="00000000" w14:paraId="0000023B">
      <w:pPr>
        <w:keepNext w:val="0"/>
        <w:keepLines w:val="0"/>
        <w:spacing w:before="0" w:line="360" w:lineRule="auto"/>
        <w:jc w:val="both"/>
        <w:rPr>
          <w:sz w:val="24"/>
          <w:szCs w:val="24"/>
        </w:rPr>
      </w:pPr>
      <w:r w:rsidDel="00000000" w:rsidR="00000000" w:rsidRPr="00000000">
        <w:rPr>
          <w:sz w:val="24"/>
          <w:szCs w:val="24"/>
          <w:rtl w:val="0"/>
        </w:rPr>
        <w:t xml:space="preserve">Deckora aplica varios patrones complementarios, cada uno en la capa donde aporta más valor:</w:t>
      </w:r>
    </w:p>
    <w:p w:rsidR="00000000" w:rsidDel="00000000" w:rsidP="00000000" w:rsidRDefault="00000000" w:rsidRPr="00000000" w14:paraId="0000023C">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Strategy (Estrategia)</w:t>
      </w:r>
    </w:p>
    <w:p w:rsidR="00000000" w:rsidDel="00000000" w:rsidP="00000000" w:rsidRDefault="00000000" w:rsidRPr="00000000" w14:paraId="0000023D">
      <w:pPr>
        <w:keepNext w:val="0"/>
        <w:keepLines w:val="0"/>
        <w:spacing w:before="0" w:line="360" w:lineRule="auto"/>
        <w:jc w:val="both"/>
        <w:rPr>
          <w:sz w:val="24"/>
          <w:szCs w:val="24"/>
        </w:rPr>
      </w:pPr>
      <w:r w:rsidDel="00000000" w:rsidR="00000000" w:rsidRPr="00000000">
        <w:rPr>
          <w:sz w:val="24"/>
          <w:szCs w:val="24"/>
          <w:rtl w:val="0"/>
        </w:rPr>
        <w:t xml:space="preserve">Aplicado en dos lugares del backend:</w:t>
      </w:r>
    </w:p>
    <w:p w:rsidR="00000000" w:rsidDel="00000000" w:rsidP="00000000" w:rsidRDefault="00000000" w:rsidRPr="00000000" w14:paraId="0000023E">
      <w:pPr>
        <w:keepNext w:val="0"/>
        <w:keepLines w:val="0"/>
        <w:numPr>
          <w:ilvl w:val="0"/>
          <w:numId w:val="1"/>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Validación de formatos de mazo (src/modules/mazos/estrategias/):</w:t>
      </w:r>
      <w:r w:rsidDel="00000000" w:rsidR="00000000" w:rsidRPr="00000000">
        <w:rPr>
          <w:sz w:val="24"/>
          <w:szCs w:val="24"/>
          <w:rtl w:val="0"/>
        </w:rPr>
        <w:t xml:space="preserve"> cada formato de Magic (Commander, Standard, Modern, Pioneer, Legacy) tiene su propio archivo de validación con sus reglas particulares (cantidad de cartas, restricciones de comandante, banlist, etc.). El servicio selecciona la estrategia correcta en tiempo de ejecución según el formato del mazo. Agregar un nuevo formato no requiere modificar código existente: solo crear un archivo y registrarlo en el índice.</w:t>
      </w:r>
    </w:p>
    <w:p w:rsidR="00000000" w:rsidDel="00000000" w:rsidP="00000000" w:rsidRDefault="00000000" w:rsidRPr="00000000" w14:paraId="0000023F">
      <w:pPr>
        <w:keepNext w:val="0"/>
        <w:keepLines w:val="0"/>
        <w:numPr>
          <w:ilvl w:val="0"/>
          <w:numId w:val="1"/>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Emparejamiento de rondas (src/modules/rondas/emparejadores/):</w:t>
      </w:r>
      <w:r w:rsidDel="00000000" w:rsidR="00000000" w:rsidRPr="00000000">
        <w:rPr>
          <w:sz w:val="24"/>
          <w:szCs w:val="24"/>
          <w:rtl w:val="0"/>
        </w:rPr>
        <w:t xml:space="preserve"> el mismo patrón se aplica al sistema de emparejamiento (swiss, eliminacion_directa, final), donde cada tipo de ronda tiene su algoritmo intercambiable.</w:t>
      </w:r>
    </w:p>
    <w:p w:rsidR="00000000" w:rsidDel="00000000" w:rsidP="00000000" w:rsidRDefault="00000000" w:rsidRPr="00000000" w14:paraId="00000240">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Repository</w:t>
      </w:r>
    </w:p>
    <w:p w:rsidR="00000000" w:rsidDel="00000000" w:rsidP="00000000" w:rsidRDefault="00000000" w:rsidRPr="00000000" w14:paraId="00000241">
      <w:pPr>
        <w:keepNext w:val="0"/>
        <w:keepLines w:val="0"/>
        <w:spacing w:before="0" w:line="360" w:lineRule="auto"/>
        <w:jc w:val="both"/>
        <w:rPr>
          <w:sz w:val="24"/>
          <w:szCs w:val="24"/>
        </w:rPr>
      </w:pPr>
      <w:r w:rsidDel="00000000" w:rsidR="00000000" w:rsidRPr="00000000">
        <w:rPr>
          <w:sz w:val="24"/>
          <w:szCs w:val="24"/>
          <w:rtl w:val="0"/>
        </w:rPr>
        <w:t xml:space="preserve">Toda la interacción con la base de datos está encapsulada en archivos *.repository.js. Los servicios no usan Sequelize directamente: llaman a funciones del repositorio que devuelven objetos de dominio. Esto desacopla la lógica de negocio del ORM, permitiendo cambiar de Sequelize a otra librería (o incluso a SQL puro) sin tocar los servicios.</w:t>
      </w:r>
    </w:p>
    <w:p w:rsidR="00000000" w:rsidDel="00000000" w:rsidP="00000000" w:rsidRDefault="00000000" w:rsidRPr="00000000" w14:paraId="00000242">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Layered Architecture (capas de responsabilidad)</w:t>
      </w:r>
    </w:p>
    <w:p w:rsidR="00000000" w:rsidDel="00000000" w:rsidP="00000000" w:rsidRDefault="00000000" w:rsidRPr="00000000" w14:paraId="00000243">
      <w:pPr>
        <w:keepNext w:val="0"/>
        <w:keepLines w:val="0"/>
        <w:spacing w:before="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Dentro del backend cada módulo sigue la misma jerarquía estricta: routes.js → controller.js → service.js → repository.js. El controller nunca llama al repository directamente; el repository nunca llama al service. Esta regla hace que cada capa se pueda testear de forma independiente y que el rol de cada archivo sea predecible para cualquier desarrollador que entre al proyecto.</w:t>
      </w:r>
    </w:p>
    <w:p w:rsidR="00000000" w:rsidDel="00000000" w:rsidP="00000000" w:rsidRDefault="00000000" w:rsidRPr="00000000" w14:paraId="00000244">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Middleware Chain (Cadena de responsabilidad)</w:t>
      </w:r>
    </w:p>
    <w:p w:rsidR="00000000" w:rsidDel="00000000" w:rsidP="00000000" w:rsidRDefault="00000000" w:rsidRPr="00000000" w14:paraId="00000245">
      <w:pPr>
        <w:keepNext w:val="0"/>
        <w:keepLines w:val="0"/>
        <w:spacing w:before="0" w:line="360" w:lineRule="auto"/>
        <w:jc w:val="both"/>
        <w:rPr>
          <w:sz w:val="24"/>
          <w:szCs w:val="24"/>
        </w:rPr>
      </w:pPr>
      <w:r w:rsidDel="00000000" w:rsidR="00000000" w:rsidRPr="00000000">
        <w:rPr>
          <w:sz w:val="24"/>
          <w:szCs w:val="24"/>
          <w:rtl w:val="0"/>
        </w:rPr>
        <w:t xml:space="preserve">Las rutas Express encadenan middlewares que se ejecutan en orden: autenticación, verificación de rol, validación de schema y finalmente la lógica del controller. Si cualquier eslabón falla, los siguientes nunca se ejecutan. Esto centraliza la seguridad en lugar de repetir validaciones en cada endpoint.</w:t>
      </w:r>
    </w:p>
    <w:p w:rsidR="00000000" w:rsidDel="00000000" w:rsidP="00000000" w:rsidRDefault="00000000" w:rsidRPr="00000000" w14:paraId="00000246">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Facade (Fachada)</w:t>
      </w:r>
    </w:p>
    <w:p w:rsidR="00000000" w:rsidDel="00000000" w:rsidP="00000000" w:rsidRDefault="00000000" w:rsidRPr="00000000" w14:paraId="00000247">
      <w:pPr>
        <w:keepNext w:val="0"/>
        <w:keepLines w:val="0"/>
        <w:spacing w:before="0" w:line="360" w:lineRule="auto"/>
        <w:jc w:val="both"/>
        <w:rPr>
          <w:sz w:val="24"/>
          <w:szCs w:val="24"/>
        </w:rPr>
      </w:pPr>
      <w:r w:rsidDel="00000000" w:rsidR="00000000" w:rsidRPr="00000000">
        <w:rPr>
          <w:sz w:val="24"/>
          <w:szCs w:val="24"/>
          <w:rtl w:val="0"/>
        </w:rPr>
        <w:t xml:space="preserve">En el frontend, src/services/api.js oculta toda la complejidad de autenticación, inyección de tokens, manejo de errores HTTP y renovación de sesión. El resto del código solo invoca apiGet, apiPost, etc., sin preocuparse por esos detalles. Esta fachada también gestiona el reintento automático cuando el token expira.</w:t>
      </w:r>
    </w:p>
    <w:p w:rsidR="00000000" w:rsidDel="00000000" w:rsidP="00000000" w:rsidRDefault="00000000" w:rsidRPr="00000000" w14:paraId="00000248">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Observer (Observador)</w:t>
      </w:r>
    </w:p>
    <w:p w:rsidR="00000000" w:rsidDel="00000000" w:rsidP="00000000" w:rsidRDefault="00000000" w:rsidRPr="00000000" w14:paraId="00000249">
      <w:pPr>
        <w:keepNext w:val="0"/>
        <w:keepLines w:val="0"/>
        <w:spacing w:before="0" w:line="360" w:lineRule="auto"/>
        <w:jc w:val="both"/>
        <w:rPr>
          <w:sz w:val="24"/>
          <w:szCs w:val="24"/>
        </w:rPr>
      </w:pPr>
      <w:r w:rsidDel="00000000" w:rsidR="00000000" w:rsidRPr="00000000">
        <w:rPr>
          <w:sz w:val="24"/>
          <w:szCs w:val="24"/>
          <w:rtl w:val="0"/>
        </w:rPr>
        <w:t xml:space="preserve">AuthContext.jsx se suscribe al evento onAuthStateChange de Supabase, lo que hace que la aplicación reaccione automáticamente a cambios de sesión en cualquier pestaña del navegador (por ejemplo, si el usuario cierra sesión en otra pestaña, todas las pestañas se actualizan).</w:t>
      </w:r>
    </w:p>
    <w:p w:rsidR="00000000" w:rsidDel="00000000" w:rsidP="00000000" w:rsidRDefault="00000000" w:rsidRPr="00000000" w14:paraId="0000024A">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Optimistic Update (Actualización optimista)</w:t>
      </w:r>
    </w:p>
    <w:p w:rsidR="00000000" w:rsidDel="00000000" w:rsidP="00000000" w:rsidRDefault="00000000" w:rsidRPr="00000000" w14:paraId="0000024B">
      <w:pPr>
        <w:keepNext w:val="0"/>
        <w:keepLines w:val="0"/>
        <w:spacing w:before="0" w:line="360" w:lineRule="auto"/>
        <w:jc w:val="both"/>
        <w:rPr>
          <w:sz w:val="24"/>
          <w:szCs w:val="24"/>
        </w:rPr>
      </w:pPr>
      <w:r w:rsidDel="00000000" w:rsidR="00000000" w:rsidRPr="00000000">
        <w:rPr>
          <w:sz w:val="24"/>
          <w:szCs w:val="24"/>
          <w:rtl w:val="0"/>
        </w:rPr>
        <w:t xml:space="preserve">En la edición de mazos, cuando el jugador agrega o elimina una carta, la interfaz se actualiza inmediatamente sin esperar la respuesta del servidor. Si el servidor rechaza la operación, el estado se revierte. Esto hace que la UI se sienta instantánea incluso con latencia de red.</w:t>
      </w:r>
    </w:p>
    <w:p w:rsidR="00000000" w:rsidDel="00000000" w:rsidP="00000000" w:rsidRDefault="00000000" w:rsidRPr="00000000" w14:paraId="0000024C">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DTO (Data Transfer Object)</w:t>
      </w:r>
    </w:p>
    <w:p w:rsidR="00000000" w:rsidDel="00000000" w:rsidP="00000000" w:rsidRDefault="00000000" w:rsidRPr="00000000" w14:paraId="0000024D">
      <w:pPr>
        <w:keepNext w:val="0"/>
        <w:keepLines w:val="0"/>
        <w:spacing w:before="0" w:line="360" w:lineRule="auto"/>
        <w:jc w:val="both"/>
        <w:rPr>
          <w:sz w:val="24"/>
          <w:szCs w:val="24"/>
        </w:rPr>
      </w:pPr>
      <w:r w:rsidDel="00000000" w:rsidR="00000000" w:rsidRPr="00000000">
        <w:rPr>
          <w:sz w:val="24"/>
          <w:szCs w:val="24"/>
          <w:rtl w:val="0"/>
        </w:rPr>
        <w:t xml:space="preserve">La función serializarRonda() convierte los objetos anidados que devuelve Sequelize (con relaciones en PascalCase y campos internos) en estructuras planas y limpias que el frontend espera consumir. Esto desacopla la forma de almacenamiento de la forma de presentación.</w:t>
      </w:r>
    </w:p>
    <w:p w:rsidR="00000000" w:rsidDel="00000000" w:rsidP="00000000" w:rsidRDefault="00000000" w:rsidRPr="00000000" w14:paraId="0000024E">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Retry con backoff exponencial</w:t>
      </w:r>
    </w:p>
    <w:p w:rsidR="00000000" w:rsidDel="00000000" w:rsidP="00000000" w:rsidRDefault="00000000" w:rsidRPr="00000000" w14:paraId="0000024F">
      <w:pPr>
        <w:keepNext w:val="0"/>
        <w:keepLines w:val="0"/>
        <w:spacing w:before="0" w:line="360" w:lineRule="auto"/>
        <w:jc w:val="both"/>
        <w:rPr>
          <w:sz w:val="24"/>
          <w:szCs w:val="24"/>
        </w:rPr>
      </w:pPr>
      <w:r w:rsidDel="00000000" w:rsidR="00000000" w:rsidRPr="00000000">
        <w:rPr>
          <w:sz w:val="24"/>
          <w:szCs w:val="24"/>
          <w:rtl w:val="0"/>
        </w:rPr>
        <w:t xml:space="preserve">El script de generación de embeddings implementa reintentos automáticos con espera creciente (2s, 4s, 8s, 16s) cuando la API de Nomic AI devuelve rate limit (HTTP 429), lo que permite procesar las 32.500 cartas sin fallar por límites temporales.</w:t>
      </w:r>
    </w:p>
    <w:p w:rsidR="00000000" w:rsidDel="00000000" w:rsidP="00000000" w:rsidRDefault="00000000" w:rsidRPr="00000000" w14:paraId="00000250">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51">
      <w:pPr>
        <w:pStyle w:val="Heading3"/>
        <w:spacing w:after="80" w:line="360" w:lineRule="auto"/>
        <w:jc w:val="both"/>
        <w:rPr>
          <w:b w:val="1"/>
          <w:bCs w:val="1"/>
          <w:color w:val="000000"/>
          <w:sz w:val="26"/>
          <w:szCs w:val="26"/>
        </w:rPr>
      </w:pPr>
      <w:bookmarkStart w:colFirst="0" w:colLast="0" w:name="_x4tvxfy8v08a" w:id="77"/>
      <w:bookmarkEnd w:id="77"/>
      <w:r w:rsidDel="00000000" w:rsidR="00000000" w:rsidRPr="00000000">
        <w:rPr>
          <w:b w:val="1"/>
          <w:bCs w:val="1"/>
          <w:color w:val="000000"/>
          <w:sz w:val="26"/>
          <w:szCs w:val="26"/>
          <w:rtl w:val="0"/>
        </w:rPr>
        <w:t xml:space="preserve">12.3 Diagrama de componentes</w:t>
      </w:r>
    </w:p>
    <w:p w:rsidR="00000000" w:rsidDel="00000000" w:rsidP="00000000" w:rsidRDefault="00000000" w:rsidRPr="00000000" w14:paraId="00000252">
      <w:pPr>
        <w:rPr>
          <w:color w:val="c00000"/>
          <w:sz w:val="24"/>
          <w:szCs w:val="24"/>
        </w:rPr>
      </w:pPr>
      <w:r w:rsidDel="00000000" w:rsidR="00000000" w:rsidRPr="00000000">
        <w:rPr/>
        <w:drawing>
          <wp:inline distB="114300" distT="114300" distL="114300" distR="114300">
            <wp:extent cx="5731200" cy="7023100"/>
            <wp:effectExtent b="0" l="0" r="0" t="0"/>
            <wp:docPr id="25" name="image45.jpg"/>
            <a:graphic>
              <a:graphicData uri="http://schemas.openxmlformats.org/drawingml/2006/picture">
                <pic:pic>
                  <pic:nvPicPr>
                    <pic:cNvPr id="0" name="image45.jpg"/>
                    <pic:cNvPicPr preferRelativeResize="0"/>
                  </pic:nvPicPr>
                  <pic:blipFill>
                    <a:blip r:embed="rId28"/>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4"/>
        <w:spacing w:after="80" w:line="360" w:lineRule="auto"/>
        <w:jc w:val="both"/>
        <w:rPr>
          <w:color w:val="000000"/>
        </w:rPr>
      </w:pPr>
      <w:bookmarkStart w:colFirst="0" w:colLast="0" w:name="_361xzrbg23r7" w:id="78"/>
      <w:bookmarkEnd w:id="78"/>
      <w:r w:rsidDel="00000000" w:rsidR="00000000" w:rsidRPr="00000000">
        <w:rPr>
          <w:color w:val="000000"/>
          <w:rtl w:val="0"/>
        </w:rPr>
        <w:t xml:space="preserve">23. Diagrama de componentes</w:t>
      </w:r>
    </w:p>
    <w:p w:rsidR="00000000" w:rsidDel="00000000" w:rsidP="00000000" w:rsidRDefault="00000000" w:rsidRPr="00000000" w14:paraId="00000254">
      <w:pPr>
        <w:pStyle w:val="Heading3"/>
        <w:spacing w:after="80" w:line="360" w:lineRule="auto"/>
        <w:jc w:val="both"/>
        <w:rPr>
          <w:b w:val="1"/>
          <w:bCs w:val="1"/>
          <w:color w:val="000000"/>
          <w:sz w:val="26"/>
          <w:szCs w:val="26"/>
        </w:rPr>
      </w:pPr>
      <w:bookmarkStart w:colFirst="0" w:colLast="0" w:name="_o99hbm70yzml" w:id="79"/>
      <w:bookmarkEnd w:id="79"/>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3"/>
        <w:spacing w:after="80" w:line="360" w:lineRule="auto"/>
        <w:jc w:val="both"/>
        <w:rPr>
          <w:b w:val="1"/>
          <w:bCs w:val="1"/>
          <w:color w:val="000000"/>
          <w:sz w:val="26"/>
          <w:szCs w:val="26"/>
        </w:rPr>
      </w:pPr>
      <w:bookmarkStart w:colFirst="0" w:colLast="0" w:name="_u15trh9kbpj4" w:id="80"/>
      <w:bookmarkEnd w:id="80"/>
      <w:r w:rsidDel="00000000" w:rsidR="00000000" w:rsidRPr="00000000">
        <w:rPr>
          <w:b w:val="1"/>
          <w:bCs w:val="1"/>
          <w:color w:val="000000"/>
          <w:sz w:val="26"/>
          <w:szCs w:val="26"/>
          <w:rtl w:val="0"/>
        </w:rPr>
        <w:t xml:space="preserve">12.4 Justificación de la arquitectura</w:t>
      </w:r>
    </w:p>
    <w:p w:rsidR="00000000" w:rsidDel="00000000" w:rsidP="00000000" w:rsidRDefault="00000000" w:rsidRPr="00000000" w14:paraId="00000256">
      <w:pPr>
        <w:keepNext w:val="0"/>
        <w:keepLines w:val="0"/>
        <w:spacing w:before="0" w:line="360" w:lineRule="auto"/>
        <w:jc w:val="both"/>
        <w:rPr>
          <w:sz w:val="24"/>
          <w:szCs w:val="24"/>
        </w:rPr>
      </w:pPr>
      <w:r w:rsidDel="00000000" w:rsidR="00000000" w:rsidRPr="00000000">
        <w:rPr>
          <w:sz w:val="24"/>
          <w:szCs w:val="24"/>
          <w:rtl w:val="0"/>
        </w:rPr>
        <w:t xml:space="preserve">La arquitectura en tres capas con módulos por dominio es adecuada para Deckora por cuatro razones concretas:</w:t>
      </w:r>
    </w:p>
    <w:p w:rsidR="00000000" w:rsidDel="00000000" w:rsidP="00000000" w:rsidRDefault="00000000" w:rsidRPr="00000000" w14:paraId="00000257">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58">
      <w:pPr>
        <w:keepNext w:val="0"/>
        <w:keepLines w:val="0"/>
        <w:numPr>
          <w:ilvl w:val="0"/>
          <w:numId w:val="12"/>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Tamaño del equipo (2 personas):</w:t>
      </w:r>
      <w:r w:rsidDel="00000000" w:rsidR="00000000" w:rsidRPr="00000000">
        <w:rPr>
          <w:sz w:val="24"/>
          <w:szCs w:val="24"/>
          <w:rtl w:val="0"/>
        </w:rPr>
        <w:t xml:space="preserve"> una arquitectura más compleja (microservicios, event-sourcing) habría introducido sobrecarga de coordinación innecesaria. Tres capas claras permiten que cualquiera de los dos integrantes trabaje en cualquier módulo sin pisar al otro.</w:t>
      </w:r>
    </w:p>
    <w:p w:rsidR="00000000" w:rsidDel="00000000" w:rsidP="00000000" w:rsidRDefault="00000000" w:rsidRPr="00000000" w14:paraId="00000259">
      <w:pPr>
        <w:keepNext w:val="0"/>
        <w:keepLines w:val="0"/>
        <w:numPr>
          <w:ilvl w:val="0"/>
          <w:numId w:val="12"/>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Stack JavaScript end-to-end: </w:t>
      </w:r>
      <w:r w:rsidDel="00000000" w:rsidR="00000000" w:rsidRPr="00000000">
        <w:rPr>
          <w:sz w:val="24"/>
          <w:szCs w:val="24"/>
          <w:rtl w:val="0"/>
        </w:rPr>
        <w:t xml:space="preserve">usar el mismo lenguaje en frontend y backend reduce el costo cognitivo de saltar entre capas.</w:t>
      </w:r>
    </w:p>
    <w:p w:rsidR="00000000" w:rsidDel="00000000" w:rsidP="00000000" w:rsidRDefault="00000000" w:rsidRPr="00000000" w14:paraId="0000025A">
      <w:pPr>
        <w:keepNext w:val="0"/>
        <w:keepLines w:val="0"/>
        <w:numPr>
          <w:ilvl w:val="0"/>
          <w:numId w:val="12"/>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Despliegue independiente: </w:t>
      </w:r>
      <w:r w:rsidDel="00000000" w:rsidR="00000000" w:rsidRPr="00000000">
        <w:rPr>
          <w:sz w:val="24"/>
          <w:szCs w:val="24"/>
          <w:rtl w:val="0"/>
        </w:rPr>
        <w:t xml:space="preserve">Vercel y Render permiten que cada capa se actualice sin tocar la otra, lo que acelera los ciclos de iteración.</w:t>
      </w:r>
    </w:p>
    <w:p w:rsidR="00000000" w:rsidDel="00000000" w:rsidP="00000000" w:rsidRDefault="00000000" w:rsidRPr="00000000" w14:paraId="0000025B">
      <w:pPr>
        <w:keepNext w:val="0"/>
        <w:keepLines w:val="0"/>
        <w:numPr>
          <w:ilvl w:val="0"/>
          <w:numId w:val="12"/>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Escalabilidad incremental:</w:t>
      </w:r>
      <w:r w:rsidDel="00000000" w:rsidR="00000000" w:rsidRPr="00000000">
        <w:rPr>
          <w:sz w:val="24"/>
          <w:szCs w:val="24"/>
          <w:rtl w:val="0"/>
        </w:rPr>
        <w:t xml:space="preserve"> si en el futuro el módulo de IA necesita mover los embeddings a un servicio dedicado, el patrón Repository ya tiene aislada esa lógica.</w:t>
      </w:r>
    </w:p>
    <w:p w:rsidR="00000000" w:rsidDel="00000000" w:rsidP="00000000" w:rsidRDefault="00000000" w:rsidRPr="00000000" w14:paraId="0000025C">
      <w:pPr>
        <w:keepNext w:val="0"/>
        <w:keepLines w:val="0"/>
        <w:spacing w:after="0" w:before="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D">
      <w:pPr>
        <w:keepNext w:val="0"/>
        <w:keepLines w:val="0"/>
        <w:spacing w:after="0" w:before="0" w:line="360" w:lineRule="auto"/>
        <w:jc w:val="both"/>
        <w:rPr>
          <w:b w:val="1"/>
          <w:bCs w:val="1"/>
          <w:color w:val="000000"/>
          <w:sz w:val="26"/>
          <w:szCs w:val="26"/>
        </w:rPr>
      </w:pPr>
      <w:r w:rsidDel="00000000" w:rsidR="00000000" w:rsidRPr="00000000">
        <w:rPr>
          <w:b w:val="1"/>
          <w:bCs w:val="1"/>
          <w:sz w:val="34"/>
          <w:szCs w:val="34"/>
          <w:rtl w:val="0"/>
        </w:rPr>
        <w:t xml:space="preserve">13. Tecnologías, lenguaje y dependencias</w:t>
      </w:r>
      <w:r w:rsidDel="00000000" w:rsidR="00000000" w:rsidRPr="00000000">
        <w:rPr>
          <w:rtl w:val="0"/>
        </w:rPr>
      </w:r>
    </w:p>
    <w:p w:rsidR="00000000" w:rsidDel="00000000" w:rsidP="00000000" w:rsidRDefault="00000000" w:rsidRPr="00000000" w14:paraId="0000025E">
      <w:pPr>
        <w:pStyle w:val="Heading3"/>
        <w:spacing w:after="80" w:line="360" w:lineRule="auto"/>
        <w:jc w:val="both"/>
        <w:rPr>
          <w:b w:val="1"/>
          <w:bCs w:val="1"/>
          <w:color w:val="000000"/>
          <w:sz w:val="26"/>
          <w:szCs w:val="26"/>
        </w:rPr>
      </w:pPr>
      <w:bookmarkStart w:colFirst="0" w:colLast="0" w:name="_95x45jsih9mi" w:id="81"/>
      <w:bookmarkEnd w:id="81"/>
      <w:r w:rsidDel="00000000" w:rsidR="00000000" w:rsidRPr="00000000">
        <w:rPr>
          <w:b w:val="1"/>
          <w:bCs w:val="1"/>
          <w:color w:val="000000"/>
          <w:sz w:val="26"/>
          <w:szCs w:val="26"/>
          <w:rtl w:val="0"/>
        </w:rPr>
        <w:t xml:space="preserve">13.1 Lenguaje principal</w:t>
      </w:r>
    </w:p>
    <w:p w:rsidR="00000000" w:rsidDel="00000000" w:rsidP="00000000" w:rsidRDefault="00000000" w:rsidRPr="00000000" w14:paraId="0000025F">
      <w:pPr>
        <w:keepNext w:val="0"/>
        <w:keepLines w:val="0"/>
        <w:spacing w:before="0" w:line="360" w:lineRule="auto"/>
        <w:jc w:val="both"/>
        <w:rPr>
          <w:sz w:val="24"/>
          <w:szCs w:val="24"/>
        </w:rPr>
      </w:pPr>
      <w:r w:rsidDel="00000000" w:rsidR="00000000" w:rsidRPr="00000000">
        <w:rPr>
          <w:sz w:val="24"/>
          <w:szCs w:val="24"/>
          <w:rtl w:val="0"/>
        </w:rPr>
        <w:t xml:space="preserve">Todo el proyecto está escrito en JavaScript con módulos ES (ESM), sin TypeScript. Tanto el frontend como el backend declaran "type": "module" en su package.json, lo que permite usar import/export en todo el código. Sequelize CLI usa archivos .cjs únicamente donde la herramienta lo exige.</w:t>
      </w:r>
    </w:p>
    <w:p w:rsidR="00000000" w:rsidDel="00000000" w:rsidP="00000000" w:rsidRDefault="00000000" w:rsidRPr="00000000" w14:paraId="00000260">
      <w:pPr>
        <w:pStyle w:val="Heading3"/>
        <w:spacing w:line="360" w:lineRule="auto"/>
        <w:jc w:val="both"/>
        <w:rPr>
          <w:sz w:val="24"/>
          <w:szCs w:val="24"/>
        </w:rPr>
      </w:pPr>
      <w:bookmarkStart w:colFirst="0" w:colLast="0" w:name="_65ar1wuwg4xv" w:id="82"/>
      <w:bookmarkEnd w:id="82"/>
      <w:r w:rsidDel="00000000" w:rsidR="00000000" w:rsidRPr="00000000">
        <w:rPr>
          <w:b w:val="1"/>
          <w:bCs w:val="1"/>
          <w:color w:val="000000"/>
          <w:sz w:val="26"/>
          <w:szCs w:val="26"/>
          <w:rtl w:val="0"/>
        </w:rPr>
        <w:t xml:space="preserve">13.2 Frontend</w:t>
      </w:r>
      <w:r w:rsidDel="00000000" w:rsidR="00000000" w:rsidRPr="00000000">
        <w:rPr>
          <w:rtl w:val="0"/>
        </w:rPr>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
        <w:gridCol w:w="1854"/>
        <w:gridCol w:w="4593"/>
        <w:tblGridChange w:id="0">
          <w:tblGrid>
            <w:gridCol w:w="2578"/>
            <w:gridCol w:w="1854"/>
            <w:gridCol w:w="459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61">
            <w:pPr>
              <w:keepNext w:val="0"/>
              <w:keepLines w:val="0"/>
              <w:spacing w:after="0" w:before="0" w:line="360" w:lineRule="auto"/>
              <w:jc w:val="center"/>
              <w:rPr>
                <w:sz w:val="24"/>
                <w:szCs w:val="24"/>
              </w:rPr>
            </w:pPr>
            <w:r w:rsidDel="00000000" w:rsidR="00000000" w:rsidRPr="00000000">
              <w:rPr>
                <w:sz w:val="24"/>
                <w:szCs w:val="24"/>
                <w:rtl w:val="0"/>
              </w:rPr>
              <w:t xml:space="preserve">Tecnología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62">
            <w:pPr>
              <w:keepNext w:val="0"/>
              <w:keepLines w:val="0"/>
              <w:spacing w:after="0" w:before="0" w:line="360" w:lineRule="auto"/>
              <w:jc w:val="center"/>
              <w:rPr>
                <w:sz w:val="24"/>
                <w:szCs w:val="24"/>
              </w:rPr>
            </w:pPr>
            <w:r w:rsidDel="00000000" w:rsidR="00000000" w:rsidRPr="00000000">
              <w:rPr>
                <w:sz w:val="24"/>
                <w:szCs w:val="24"/>
                <w:rtl w:val="0"/>
              </w:rPr>
              <w:t xml:space="preserve">Versión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63">
            <w:pPr>
              <w:keepNext w:val="0"/>
              <w:keepLines w:val="0"/>
              <w:spacing w:after="0" w:before="0" w:line="360" w:lineRule="auto"/>
              <w:jc w:val="center"/>
              <w:rPr>
                <w:sz w:val="24"/>
                <w:szCs w:val="24"/>
              </w:rPr>
            </w:pPr>
            <w:r w:rsidDel="00000000" w:rsidR="00000000" w:rsidRPr="00000000">
              <w:rPr>
                <w:sz w:val="24"/>
                <w:szCs w:val="24"/>
                <w:rtl w:val="0"/>
              </w:rPr>
              <w:t xml:space="preserve">Rol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4">
            <w:pPr>
              <w:keepNext w:val="0"/>
              <w:keepLines w:val="0"/>
              <w:spacing w:after="0" w:before="0" w:line="360" w:lineRule="auto"/>
              <w:jc w:val="both"/>
              <w:rPr>
                <w:sz w:val="24"/>
                <w:szCs w:val="24"/>
              </w:rPr>
            </w:pPr>
            <w:r w:rsidDel="00000000" w:rsidR="00000000" w:rsidRPr="00000000">
              <w:rPr>
                <w:sz w:val="24"/>
                <w:szCs w:val="24"/>
                <w:rtl w:val="0"/>
              </w:rPr>
              <w:t xml:space="preserve">React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5">
            <w:pPr>
              <w:keepNext w:val="0"/>
              <w:keepLines w:val="0"/>
              <w:spacing w:after="0" w:before="0" w:line="360" w:lineRule="auto"/>
              <w:jc w:val="both"/>
              <w:rPr>
                <w:sz w:val="24"/>
                <w:szCs w:val="24"/>
              </w:rPr>
            </w:pPr>
            <w:r w:rsidDel="00000000" w:rsidR="00000000" w:rsidRPr="00000000">
              <w:rPr>
                <w:sz w:val="24"/>
                <w:szCs w:val="24"/>
                <w:rtl w:val="0"/>
              </w:rPr>
              <w:t xml:space="preserve">^19.2.5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6">
            <w:pPr>
              <w:keepNext w:val="0"/>
              <w:keepLines w:val="0"/>
              <w:spacing w:after="0" w:before="0" w:line="360" w:lineRule="auto"/>
              <w:jc w:val="both"/>
              <w:rPr>
                <w:sz w:val="24"/>
                <w:szCs w:val="24"/>
              </w:rPr>
            </w:pPr>
            <w:r w:rsidDel="00000000" w:rsidR="00000000" w:rsidRPr="00000000">
              <w:rPr>
                <w:sz w:val="24"/>
                <w:szCs w:val="24"/>
                <w:rtl w:val="0"/>
              </w:rPr>
              <w:t xml:space="preserve">Biblioteca principal para construcción de UI</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7">
            <w:pPr>
              <w:keepNext w:val="0"/>
              <w:keepLines w:val="0"/>
              <w:spacing w:after="0" w:before="0" w:line="360" w:lineRule="auto"/>
              <w:jc w:val="both"/>
              <w:rPr>
                <w:sz w:val="24"/>
                <w:szCs w:val="24"/>
              </w:rPr>
            </w:pPr>
            <w:r w:rsidDel="00000000" w:rsidR="00000000" w:rsidRPr="00000000">
              <w:rPr>
                <w:sz w:val="24"/>
                <w:szCs w:val="24"/>
                <w:rtl w:val="0"/>
              </w:rPr>
              <w:t xml:space="preserve">Vite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8">
            <w:pPr>
              <w:keepNext w:val="0"/>
              <w:keepLines w:val="0"/>
              <w:spacing w:after="0" w:before="0" w:line="360" w:lineRule="auto"/>
              <w:jc w:val="both"/>
              <w:rPr>
                <w:sz w:val="24"/>
                <w:szCs w:val="24"/>
              </w:rPr>
            </w:pPr>
            <w:r w:rsidDel="00000000" w:rsidR="00000000" w:rsidRPr="00000000">
              <w:rPr>
                <w:sz w:val="24"/>
                <w:szCs w:val="24"/>
                <w:rtl w:val="0"/>
              </w:rPr>
              <w:t xml:space="preserve">^8.0.10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9">
            <w:pPr>
              <w:keepNext w:val="0"/>
              <w:keepLines w:val="0"/>
              <w:spacing w:after="0" w:before="0" w:line="360" w:lineRule="auto"/>
              <w:jc w:val="both"/>
              <w:rPr>
                <w:sz w:val="24"/>
                <w:szCs w:val="24"/>
              </w:rPr>
            </w:pPr>
            <w:r w:rsidDel="00000000" w:rsidR="00000000" w:rsidRPr="00000000">
              <w:rPr>
                <w:sz w:val="24"/>
                <w:szCs w:val="24"/>
                <w:rtl w:val="0"/>
              </w:rPr>
              <w:t xml:space="preserve">Herramienta de build y servidor de desarrollo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A">
            <w:pPr>
              <w:keepNext w:val="0"/>
              <w:keepLines w:val="0"/>
              <w:spacing w:after="0" w:before="0" w:line="360" w:lineRule="auto"/>
              <w:jc w:val="both"/>
              <w:rPr>
                <w:sz w:val="24"/>
                <w:szCs w:val="24"/>
              </w:rPr>
            </w:pPr>
            <w:r w:rsidDel="00000000" w:rsidR="00000000" w:rsidRPr="00000000">
              <w:rPr>
                <w:sz w:val="24"/>
                <w:szCs w:val="24"/>
                <w:rtl w:val="0"/>
              </w:rPr>
              <w:t xml:space="preserve">React Router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B">
            <w:pPr>
              <w:keepNext w:val="0"/>
              <w:keepLines w:val="0"/>
              <w:spacing w:after="0" w:before="0" w:line="360" w:lineRule="auto"/>
              <w:jc w:val="both"/>
              <w:rPr>
                <w:sz w:val="24"/>
                <w:szCs w:val="24"/>
              </w:rPr>
            </w:pPr>
            <w:r w:rsidDel="00000000" w:rsidR="00000000" w:rsidRPr="00000000">
              <w:rPr>
                <w:sz w:val="24"/>
                <w:szCs w:val="24"/>
                <w:rtl w:val="0"/>
              </w:rPr>
              <w:t xml:space="preserve">^7.14.2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C">
            <w:pPr>
              <w:keepNext w:val="0"/>
              <w:keepLines w:val="0"/>
              <w:spacing w:after="0" w:before="0" w:line="360" w:lineRule="auto"/>
              <w:jc w:val="both"/>
              <w:rPr>
                <w:sz w:val="24"/>
                <w:szCs w:val="24"/>
              </w:rPr>
            </w:pPr>
            <w:r w:rsidDel="00000000" w:rsidR="00000000" w:rsidRPr="00000000">
              <w:rPr>
                <w:sz w:val="24"/>
                <w:szCs w:val="24"/>
                <w:rtl w:val="0"/>
              </w:rPr>
              <w:t xml:space="preserve">Navegación entre páginas (SPA)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D">
            <w:pPr>
              <w:keepNext w:val="0"/>
              <w:keepLines w:val="0"/>
              <w:spacing w:after="0" w:before="0" w:line="360" w:lineRule="auto"/>
              <w:jc w:val="both"/>
              <w:rPr>
                <w:sz w:val="24"/>
                <w:szCs w:val="24"/>
              </w:rPr>
            </w:pPr>
            <w:r w:rsidDel="00000000" w:rsidR="00000000" w:rsidRPr="00000000">
              <w:rPr>
                <w:sz w:val="24"/>
                <w:szCs w:val="24"/>
                <w:rtl w:val="0"/>
              </w:rPr>
              <w:t xml:space="preserve">Bootstrap + React Bootstrap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E">
            <w:pPr>
              <w:keepNext w:val="0"/>
              <w:keepLines w:val="0"/>
              <w:spacing w:after="0" w:before="0" w:line="360" w:lineRule="auto"/>
              <w:jc w:val="both"/>
              <w:rPr>
                <w:sz w:val="24"/>
                <w:szCs w:val="24"/>
              </w:rPr>
            </w:pPr>
            <w:r w:rsidDel="00000000" w:rsidR="00000000" w:rsidRPr="00000000">
              <w:rPr>
                <w:sz w:val="24"/>
                <w:szCs w:val="24"/>
                <w:rtl w:val="0"/>
              </w:rPr>
              <w:t xml:space="preserve">^2.10.10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F">
            <w:pPr>
              <w:keepNext w:val="0"/>
              <w:keepLines w:val="0"/>
              <w:spacing w:after="0" w:before="0" w:line="360" w:lineRule="auto"/>
              <w:jc w:val="both"/>
              <w:rPr>
                <w:sz w:val="24"/>
                <w:szCs w:val="24"/>
              </w:rPr>
            </w:pPr>
            <w:r w:rsidDel="00000000" w:rsidR="00000000" w:rsidRPr="00000000">
              <w:rPr>
                <w:sz w:val="24"/>
                <w:szCs w:val="24"/>
                <w:rtl w:val="0"/>
              </w:rPr>
              <w:t xml:space="preserve">Sistema de estilos base y componentes UI (modales, dropdowns)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0">
            <w:pPr>
              <w:keepNext w:val="0"/>
              <w:keepLines w:val="0"/>
              <w:spacing w:after="0" w:before="0" w:line="360" w:lineRule="auto"/>
              <w:jc w:val="both"/>
              <w:rPr>
                <w:sz w:val="24"/>
                <w:szCs w:val="24"/>
              </w:rPr>
            </w:pPr>
            <w:r w:rsidDel="00000000" w:rsidR="00000000" w:rsidRPr="00000000">
              <w:rPr>
                <w:sz w:val="24"/>
                <w:szCs w:val="24"/>
                <w:rtl w:val="0"/>
              </w:rPr>
              <w:t xml:space="preserve">Mapbox GL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1">
            <w:pPr>
              <w:keepNext w:val="0"/>
              <w:keepLines w:val="0"/>
              <w:spacing w:after="0" w:before="0" w:line="360" w:lineRule="auto"/>
              <w:jc w:val="both"/>
              <w:rPr>
                <w:sz w:val="24"/>
                <w:szCs w:val="24"/>
              </w:rPr>
            </w:pPr>
            <w:r w:rsidDel="00000000" w:rsidR="00000000" w:rsidRPr="00000000">
              <w:rPr>
                <w:sz w:val="24"/>
                <w:szCs w:val="24"/>
                <w:rtl w:val="0"/>
              </w:rPr>
              <w:t xml:space="preserve">^3.23.1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2">
            <w:pPr>
              <w:keepNext w:val="0"/>
              <w:keepLines w:val="0"/>
              <w:spacing w:after="0" w:before="0" w:line="360" w:lineRule="auto"/>
              <w:jc w:val="both"/>
              <w:rPr>
                <w:sz w:val="24"/>
                <w:szCs w:val="24"/>
              </w:rPr>
            </w:pPr>
            <w:r w:rsidDel="00000000" w:rsidR="00000000" w:rsidRPr="00000000">
              <w:rPr>
                <w:sz w:val="24"/>
                <w:szCs w:val="24"/>
                <w:rtl w:val="0"/>
              </w:rPr>
              <w:t xml:space="preserve">Mapa interactivo de tiendas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3">
            <w:pPr>
              <w:keepNext w:val="0"/>
              <w:keepLines w:val="0"/>
              <w:spacing w:after="0" w:before="0" w:line="360" w:lineRule="auto"/>
              <w:jc w:val="both"/>
              <w:rPr>
                <w:sz w:val="24"/>
                <w:szCs w:val="24"/>
              </w:rPr>
            </w:pPr>
            <w:r w:rsidDel="00000000" w:rsidR="00000000" w:rsidRPr="00000000">
              <w:rPr>
                <w:sz w:val="24"/>
                <w:szCs w:val="24"/>
                <w:rtl w:val="0"/>
              </w:rPr>
              <w:t xml:space="preserve">Recharts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4">
            <w:pPr>
              <w:keepNext w:val="0"/>
              <w:keepLines w:val="0"/>
              <w:spacing w:after="0" w:before="0" w:line="360" w:lineRule="auto"/>
              <w:jc w:val="both"/>
              <w:rPr>
                <w:sz w:val="24"/>
                <w:szCs w:val="24"/>
              </w:rPr>
            </w:pPr>
            <w:r w:rsidDel="00000000" w:rsidR="00000000" w:rsidRPr="00000000">
              <w:rPr>
                <w:sz w:val="24"/>
                <w:szCs w:val="24"/>
                <w:rtl w:val="0"/>
              </w:rPr>
              <w:t xml:space="preserve">^3.8.1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5">
            <w:pPr>
              <w:keepNext w:val="0"/>
              <w:keepLines w:val="0"/>
              <w:spacing w:after="0" w:before="0" w:line="360" w:lineRule="auto"/>
              <w:jc w:val="both"/>
              <w:rPr>
                <w:sz w:val="24"/>
                <w:szCs w:val="24"/>
              </w:rPr>
            </w:pPr>
            <w:r w:rsidDel="00000000" w:rsidR="00000000" w:rsidRPr="00000000">
              <w:rPr>
                <w:sz w:val="24"/>
                <w:szCs w:val="24"/>
                <w:rtl w:val="0"/>
              </w:rPr>
              <w:t xml:space="preserve">Gráficos de estadísticas del jugador</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6">
            <w:pPr>
              <w:keepNext w:val="0"/>
              <w:keepLines w:val="0"/>
              <w:spacing w:after="0" w:before="0" w:line="360" w:lineRule="auto"/>
              <w:jc w:val="both"/>
              <w:rPr>
                <w:sz w:val="24"/>
                <w:szCs w:val="24"/>
              </w:rPr>
            </w:pPr>
            <w:r w:rsidDel="00000000" w:rsidR="00000000" w:rsidRPr="00000000">
              <w:rPr>
                <w:sz w:val="24"/>
                <w:szCs w:val="24"/>
                <w:rtl w:val="0"/>
              </w:rPr>
              <w:t xml:space="preserve">Lucide React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7">
            <w:pPr>
              <w:keepNext w:val="0"/>
              <w:keepLines w:val="0"/>
              <w:spacing w:after="0" w:before="0" w:line="360" w:lineRule="auto"/>
              <w:jc w:val="both"/>
              <w:rPr>
                <w:sz w:val="24"/>
                <w:szCs w:val="24"/>
              </w:rPr>
            </w:pPr>
            <w:r w:rsidDel="00000000" w:rsidR="00000000" w:rsidRPr="00000000">
              <w:rPr>
                <w:sz w:val="24"/>
                <w:szCs w:val="24"/>
                <w:rtl w:val="0"/>
              </w:rPr>
              <w:t xml:space="preserve">^1.14.0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8">
            <w:pPr>
              <w:keepNext w:val="0"/>
              <w:keepLines w:val="0"/>
              <w:spacing w:after="0" w:before="0" w:line="360" w:lineRule="auto"/>
              <w:jc w:val="both"/>
              <w:rPr>
                <w:sz w:val="24"/>
                <w:szCs w:val="24"/>
              </w:rPr>
            </w:pPr>
            <w:r w:rsidDel="00000000" w:rsidR="00000000" w:rsidRPr="00000000">
              <w:rPr>
                <w:sz w:val="24"/>
                <w:szCs w:val="24"/>
                <w:rtl w:val="0"/>
              </w:rPr>
              <w:t xml:space="preserve">Íconos de la interfaz</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9">
            <w:pPr>
              <w:keepNext w:val="0"/>
              <w:keepLines w:val="0"/>
              <w:spacing w:after="0" w:before="0" w:line="360" w:lineRule="auto"/>
              <w:jc w:val="both"/>
              <w:rPr>
                <w:sz w:val="24"/>
                <w:szCs w:val="24"/>
              </w:rPr>
            </w:pPr>
            <w:r w:rsidDel="00000000" w:rsidR="00000000" w:rsidRPr="00000000">
              <w:rPr>
                <w:sz w:val="24"/>
                <w:szCs w:val="24"/>
                <w:rtl w:val="0"/>
              </w:rPr>
              <w:t xml:space="preserve">Supabase 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A">
            <w:pPr>
              <w:keepNext w:val="0"/>
              <w:keepLines w:val="0"/>
              <w:spacing w:after="0" w:before="0" w:line="360" w:lineRule="auto"/>
              <w:jc w:val="both"/>
              <w:rPr>
                <w:sz w:val="24"/>
                <w:szCs w:val="24"/>
              </w:rPr>
            </w:pPr>
            <w:r w:rsidDel="00000000" w:rsidR="00000000" w:rsidRPr="00000000">
              <w:rPr>
                <w:sz w:val="24"/>
                <w:szCs w:val="24"/>
                <w:rtl w:val="0"/>
              </w:rPr>
              <w:t xml:space="preserve">^2.105.1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B">
            <w:pPr>
              <w:keepNext w:val="0"/>
              <w:keepLines w:val="0"/>
              <w:spacing w:after="0" w:before="0" w:line="360" w:lineRule="auto"/>
              <w:jc w:val="both"/>
              <w:rPr>
                <w:sz w:val="24"/>
                <w:szCs w:val="24"/>
              </w:rPr>
            </w:pPr>
            <w:r w:rsidDel="00000000" w:rsidR="00000000" w:rsidRPr="00000000">
              <w:rPr>
                <w:sz w:val="24"/>
                <w:szCs w:val="24"/>
                <w:rtl w:val="0"/>
              </w:rPr>
              <w:t xml:space="preserve">Cliente para autenticación</w:t>
            </w:r>
          </w:p>
        </w:tc>
      </w:tr>
    </w:tbl>
    <w:p w:rsidR="00000000" w:rsidDel="00000000" w:rsidP="00000000" w:rsidRDefault="00000000" w:rsidRPr="00000000" w14:paraId="0000027C">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7D">
      <w:pPr>
        <w:keepNext w:val="0"/>
        <w:keepLines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7E">
      <w:pPr>
        <w:keepNext w:val="0"/>
        <w:keepLines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7F">
      <w:pPr>
        <w:pStyle w:val="Heading3"/>
        <w:spacing w:line="360" w:lineRule="auto"/>
        <w:jc w:val="both"/>
        <w:rPr>
          <w:b w:val="1"/>
          <w:bCs w:val="1"/>
          <w:color w:val="000000"/>
          <w:sz w:val="26"/>
          <w:szCs w:val="26"/>
        </w:rPr>
      </w:pPr>
      <w:bookmarkStart w:colFirst="0" w:colLast="0" w:name="_54kk1mx5am9n" w:id="83"/>
      <w:bookmarkEnd w:id="83"/>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3"/>
        <w:spacing w:line="360" w:lineRule="auto"/>
        <w:jc w:val="both"/>
        <w:rPr>
          <w:sz w:val="24"/>
          <w:szCs w:val="24"/>
        </w:rPr>
      </w:pPr>
      <w:bookmarkStart w:colFirst="0" w:colLast="0" w:name="_kuos4dju3ykm" w:id="84"/>
      <w:bookmarkEnd w:id="84"/>
      <w:r w:rsidDel="00000000" w:rsidR="00000000" w:rsidRPr="00000000">
        <w:rPr>
          <w:b w:val="1"/>
          <w:bCs w:val="1"/>
          <w:color w:val="000000"/>
          <w:sz w:val="26"/>
          <w:szCs w:val="26"/>
          <w:rtl w:val="0"/>
        </w:rPr>
        <w:t xml:space="preserve">13.3 Backend</w:t>
      </w:r>
      <w:r w:rsidDel="00000000" w:rsidR="00000000" w:rsidRPr="00000000">
        <w:rPr>
          <w:rtl w:val="0"/>
        </w:rPr>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9"/>
        <w:gridCol w:w="1825"/>
        <w:gridCol w:w="4491"/>
        <w:tblGridChange w:id="0">
          <w:tblGrid>
            <w:gridCol w:w="2709"/>
            <w:gridCol w:w="1825"/>
            <w:gridCol w:w="4491"/>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1">
            <w:pPr>
              <w:keepNext w:val="0"/>
              <w:keepLines w:val="0"/>
              <w:spacing w:after="0" w:before="0" w:line="360" w:lineRule="auto"/>
              <w:jc w:val="center"/>
              <w:rPr>
                <w:sz w:val="24"/>
                <w:szCs w:val="24"/>
              </w:rPr>
            </w:pPr>
            <w:r w:rsidDel="00000000" w:rsidR="00000000" w:rsidRPr="00000000">
              <w:rPr>
                <w:sz w:val="24"/>
                <w:szCs w:val="24"/>
                <w:rtl w:val="0"/>
              </w:rPr>
              <w:t xml:space="preserve">Tecnología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2">
            <w:pPr>
              <w:keepNext w:val="0"/>
              <w:keepLines w:val="0"/>
              <w:spacing w:after="0" w:before="0" w:line="360" w:lineRule="auto"/>
              <w:jc w:val="center"/>
              <w:rPr>
                <w:sz w:val="24"/>
                <w:szCs w:val="24"/>
              </w:rPr>
            </w:pPr>
            <w:r w:rsidDel="00000000" w:rsidR="00000000" w:rsidRPr="00000000">
              <w:rPr>
                <w:sz w:val="24"/>
                <w:szCs w:val="24"/>
                <w:rtl w:val="0"/>
              </w:rPr>
              <w:t xml:space="preserve">Versión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3">
            <w:pPr>
              <w:keepNext w:val="0"/>
              <w:keepLines w:val="0"/>
              <w:spacing w:after="0" w:before="0" w:line="360" w:lineRule="auto"/>
              <w:jc w:val="center"/>
              <w:rPr>
                <w:sz w:val="24"/>
                <w:szCs w:val="24"/>
              </w:rPr>
            </w:pPr>
            <w:r w:rsidDel="00000000" w:rsidR="00000000" w:rsidRPr="00000000">
              <w:rPr>
                <w:sz w:val="24"/>
                <w:szCs w:val="24"/>
                <w:rtl w:val="0"/>
              </w:rPr>
              <w:t xml:space="preserve">Rol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4">
            <w:pPr>
              <w:keepNext w:val="0"/>
              <w:keepLines w:val="0"/>
              <w:spacing w:after="0" w:before="0" w:line="360" w:lineRule="auto"/>
              <w:jc w:val="both"/>
              <w:rPr>
                <w:sz w:val="24"/>
                <w:szCs w:val="24"/>
              </w:rPr>
            </w:pPr>
            <w:r w:rsidDel="00000000" w:rsidR="00000000" w:rsidRPr="00000000">
              <w:rPr>
                <w:sz w:val="24"/>
                <w:szCs w:val="24"/>
                <w:rtl w:val="0"/>
              </w:rPr>
              <w:t xml:space="preserve">Node.js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5">
            <w:pPr>
              <w:keepNext w:val="0"/>
              <w:keepLines w:val="0"/>
              <w:spacing w:after="0" w:before="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≥18 (ESM)</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6">
            <w:pPr>
              <w:keepNext w:val="0"/>
              <w:keepLines w:val="0"/>
              <w:spacing w:after="0" w:before="0" w:line="360" w:lineRule="auto"/>
              <w:jc w:val="both"/>
              <w:rPr>
                <w:sz w:val="24"/>
                <w:szCs w:val="24"/>
              </w:rPr>
            </w:pPr>
            <w:r w:rsidDel="00000000" w:rsidR="00000000" w:rsidRPr="00000000">
              <w:rPr>
                <w:sz w:val="24"/>
                <w:szCs w:val="24"/>
                <w:rtl w:val="0"/>
              </w:rPr>
              <w:t xml:space="preserve">Runtime del servidor</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7">
            <w:pPr>
              <w:keepNext w:val="0"/>
              <w:keepLines w:val="0"/>
              <w:spacing w:after="0" w:before="0" w:line="360" w:lineRule="auto"/>
              <w:jc w:val="both"/>
              <w:rPr>
                <w:sz w:val="24"/>
                <w:szCs w:val="24"/>
              </w:rPr>
            </w:pPr>
            <w:r w:rsidDel="00000000" w:rsidR="00000000" w:rsidRPr="00000000">
              <w:rPr>
                <w:sz w:val="24"/>
                <w:szCs w:val="24"/>
                <w:rtl w:val="0"/>
              </w:rPr>
              <w:t xml:space="preserve">Express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8">
            <w:pPr>
              <w:keepNext w:val="0"/>
              <w:keepLines w:val="0"/>
              <w:spacing w:after="0" w:before="0" w:line="360" w:lineRule="auto"/>
              <w:jc w:val="both"/>
              <w:rPr>
                <w:sz w:val="24"/>
                <w:szCs w:val="24"/>
              </w:rPr>
            </w:pPr>
            <w:r w:rsidDel="00000000" w:rsidR="00000000" w:rsidRPr="00000000">
              <w:rPr>
                <w:sz w:val="24"/>
                <w:szCs w:val="24"/>
                <w:rtl w:val="0"/>
              </w:rPr>
              <w:t xml:space="preserve">^5.2.1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9">
            <w:pPr>
              <w:keepNext w:val="0"/>
              <w:keepLines w:val="0"/>
              <w:spacing w:after="0" w:before="0" w:line="360" w:lineRule="auto"/>
              <w:jc w:val="both"/>
              <w:rPr>
                <w:sz w:val="24"/>
                <w:szCs w:val="24"/>
              </w:rPr>
            </w:pPr>
            <w:r w:rsidDel="00000000" w:rsidR="00000000" w:rsidRPr="00000000">
              <w:rPr>
                <w:sz w:val="24"/>
                <w:szCs w:val="24"/>
                <w:rtl w:val="0"/>
              </w:rPr>
              <w:t xml:space="preserve">Framework HTTP</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A">
            <w:pPr>
              <w:keepNext w:val="0"/>
              <w:keepLines w:val="0"/>
              <w:spacing w:after="0" w:before="0" w:line="360" w:lineRule="auto"/>
              <w:jc w:val="both"/>
              <w:rPr>
                <w:sz w:val="24"/>
                <w:szCs w:val="24"/>
              </w:rPr>
            </w:pPr>
            <w:r w:rsidDel="00000000" w:rsidR="00000000" w:rsidRPr="00000000">
              <w:rPr>
                <w:sz w:val="24"/>
                <w:szCs w:val="24"/>
                <w:rtl w:val="0"/>
              </w:rPr>
              <w:t xml:space="preserve">Sequelize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B">
            <w:pPr>
              <w:keepNext w:val="0"/>
              <w:keepLines w:val="0"/>
              <w:spacing w:after="0" w:before="0" w:line="360" w:lineRule="auto"/>
              <w:jc w:val="both"/>
              <w:rPr>
                <w:sz w:val="24"/>
                <w:szCs w:val="24"/>
              </w:rPr>
            </w:pPr>
            <w:r w:rsidDel="00000000" w:rsidR="00000000" w:rsidRPr="00000000">
              <w:rPr>
                <w:sz w:val="24"/>
                <w:szCs w:val="24"/>
                <w:rtl w:val="0"/>
              </w:rPr>
              <w:t xml:space="preserve">^6.37.8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C">
            <w:pPr>
              <w:keepNext w:val="0"/>
              <w:keepLines w:val="0"/>
              <w:spacing w:after="0" w:before="0" w:line="360" w:lineRule="auto"/>
              <w:jc w:val="both"/>
              <w:rPr>
                <w:sz w:val="24"/>
                <w:szCs w:val="24"/>
              </w:rPr>
            </w:pPr>
            <w:r w:rsidDel="00000000" w:rsidR="00000000" w:rsidRPr="00000000">
              <w:rPr>
                <w:sz w:val="24"/>
                <w:szCs w:val="24"/>
                <w:rtl w:val="0"/>
              </w:rPr>
              <w:t xml:space="preserve">ORM para PostgreSQL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D">
            <w:pPr>
              <w:keepNext w:val="0"/>
              <w:keepLines w:val="0"/>
              <w:spacing w:after="0" w:before="0" w:line="360" w:lineRule="auto"/>
              <w:jc w:val="both"/>
              <w:rPr>
                <w:sz w:val="24"/>
                <w:szCs w:val="24"/>
              </w:rPr>
            </w:pPr>
            <w:r w:rsidDel="00000000" w:rsidR="00000000" w:rsidRPr="00000000">
              <w:rPr>
                <w:sz w:val="24"/>
                <w:szCs w:val="24"/>
                <w:rtl w:val="0"/>
              </w:rPr>
              <w:t xml:space="preserve">pg / pg-hstore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E">
            <w:pPr>
              <w:keepNext w:val="0"/>
              <w:keepLines w:val="0"/>
              <w:spacing w:after="0" w:before="0" w:line="360" w:lineRule="auto"/>
              <w:jc w:val="both"/>
              <w:rPr>
                <w:sz w:val="24"/>
                <w:szCs w:val="24"/>
              </w:rPr>
            </w:pPr>
            <w:r w:rsidDel="00000000" w:rsidR="00000000" w:rsidRPr="00000000">
              <w:rPr>
                <w:sz w:val="24"/>
                <w:szCs w:val="24"/>
                <w:rtl w:val="0"/>
              </w:rPr>
              <w:t xml:space="preserve">^8.20.0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8F">
            <w:pPr>
              <w:keepNext w:val="0"/>
              <w:keepLines w:val="0"/>
              <w:spacing w:after="0" w:before="0" w:line="360" w:lineRule="auto"/>
              <w:jc w:val="both"/>
              <w:rPr>
                <w:sz w:val="24"/>
                <w:szCs w:val="24"/>
              </w:rPr>
            </w:pPr>
            <w:r w:rsidDel="00000000" w:rsidR="00000000" w:rsidRPr="00000000">
              <w:rPr>
                <w:sz w:val="24"/>
                <w:szCs w:val="24"/>
                <w:rtl w:val="0"/>
              </w:rPr>
              <w:t xml:space="preserve">Driver nativo de PostgreSQL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0">
            <w:pPr>
              <w:keepNext w:val="0"/>
              <w:keepLines w:val="0"/>
              <w:spacing w:after="0" w:before="0" w:line="360" w:lineRule="auto"/>
              <w:jc w:val="both"/>
              <w:rPr>
                <w:sz w:val="24"/>
                <w:szCs w:val="24"/>
              </w:rPr>
            </w:pPr>
            <w:r w:rsidDel="00000000" w:rsidR="00000000" w:rsidRPr="00000000">
              <w:rPr>
                <w:sz w:val="24"/>
                <w:szCs w:val="24"/>
                <w:rtl w:val="0"/>
              </w:rPr>
              <w:t xml:space="preserve">sequelize-cli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1">
            <w:pPr>
              <w:keepNext w:val="0"/>
              <w:keepLines w:val="0"/>
              <w:spacing w:after="0" w:before="0" w:line="360" w:lineRule="auto"/>
              <w:jc w:val="both"/>
              <w:rPr>
                <w:sz w:val="24"/>
                <w:szCs w:val="24"/>
              </w:rPr>
            </w:pPr>
            <w:r w:rsidDel="00000000" w:rsidR="00000000" w:rsidRPr="00000000">
              <w:rPr>
                <w:sz w:val="24"/>
                <w:szCs w:val="24"/>
                <w:rtl w:val="0"/>
              </w:rPr>
              <w:t xml:space="preserve">^6.6.5</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2">
            <w:pPr>
              <w:keepNext w:val="0"/>
              <w:keepLines w:val="0"/>
              <w:spacing w:after="0" w:before="0" w:line="360" w:lineRule="auto"/>
              <w:jc w:val="both"/>
              <w:rPr>
                <w:sz w:val="24"/>
                <w:szCs w:val="24"/>
              </w:rPr>
            </w:pPr>
            <w:r w:rsidDel="00000000" w:rsidR="00000000" w:rsidRPr="00000000">
              <w:rPr>
                <w:sz w:val="24"/>
                <w:szCs w:val="24"/>
                <w:rtl w:val="0"/>
              </w:rPr>
              <w:t xml:space="preserve">Migraciones de base de datos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3">
            <w:pPr>
              <w:keepNext w:val="0"/>
              <w:keepLines w:val="0"/>
              <w:spacing w:after="0" w:before="0" w:line="360" w:lineRule="auto"/>
              <w:jc w:val="both"/>
              <w:rPr>
                <w:sz w:val="24"/>
                <w:szCs w:val="24"/>
              </w:rPr>
            </w:pPr>
            <w:r w:rsidDel="00000000" w:rsidR="00000000" w:rsidRPr="00000000">
              <w:rPr>
                <w:sz w:val="24"/>
                <w:szCs w:val="24"/>
                <w:rtl w:val="0"/>
              </w:rPr>
              <w:t xml:space="preserve">@supabase/supabase-js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4">
            <w:pPr>
              <w:keepNext w:val="0"/>
              <w:keepLines w:val="0"/>
              <w:spacing w:after="0" w:before="0" w:line="360" w:lineRule="auto"/>
              <w:jc w:val="both"/>
              <w:rPr>
                <w:sz w:val="24"/>
                <w:szCs w:val="24"/>
              </w:rPr>
            </w:pPr>
            <w:r w:rsidDel="00000000" w:rsidR="00000000" w:rsidRPr="00000000">
              <w:rPr>
                <w:sz w:val="24"/>
                <w:szCs w:val="24"/>
                <w:rtl w:val="0"/>
              </w:rPr>
              <w:t xml:space="preserve">^2.105.1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5">
            <w:pPr>
              <w:keepNext w:val="0"/>
              <w:keepLines w:val="0"/>
              <w:spacing w:after="0" w:before="0" w:line="360" w:lineRule="auto"/>
              <w:jc w:val="both"/>
              <w:rPr>
                <w:sz w:val="24"/>
                <w:szCs w:val="24"/>
              </w:rPr>
            </w:pPr>
            <w:r w:rsidDel="00000000" w:rsidR="00000000" w:rsidRPr="00000000">
              <w:rPr>
                <w:sz w:val="24"/>
                <w:szCs w:val="24"/>
                <w:rtl w:val="0"/>
              </w:rPr>
              <w:t xml:space="preserve">Admin SDK para verificar tokens JWT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6">
            <w:pPr>
              <w:keepNext w:val="0"/>
              <w:keepLines w:val="0"/>
              <w:spacing w:after="0" w:before="0" w:line="360" w:lineRule="auto"/>
              <w:jc w:val="both"/>
              <w:rPr>
                <w:sz w:val="24"/>
                <w:szCs w:val="24"/>
              </w:rPr>
            </w:pPr>
            <w:r w:rsidDel="00000000" w:rsidR="00000000" w:rsidRPr="00000000">
              <w:rPr>
                <w:sz w:val="24"/>
                <w:szCs w:val="24"/>
                <w:rtl w:val="0"/>
              </w:rPr>
              <w:t xml:space="preserve">Zod</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7">
            <w:pPr>
              <w:keepNext w:val="0"/>
              <w:keepLines w:val="0"/>
              <w:spacing w:after="0" w:before="0" w:line="360" w:lineRule="auto"/>
              <w:jc w:val="both"/>
              <w:rPr>
                <w:sz w:val="24"/>
                <w:szCs w:val="24"/>
              </w:rPr>
            </w:pPr>
            <w:r w:rsidDel="00000000" w:rsidR="00000000" w:rsidRPr="00000000">
              <w:rPr>
                <w:sz w:val="24"/>
                <w:szCs w:val="24"/>
                <w:rtl w:val="0"/>
              </w:rPr>
              <w:t xml:space="preserve">^4.3.6</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8">
            <w:pPr>
              <w:keepNext w:val="0"/>
              <w:keepLines w:val="0"/>
              <w:spacing w:after="0" w:before="0" w:line="360" w:lineRule="auto"/>
              <w:jc w:val="both"/>
              <w:rPr>
                <w:sz w:val="24"/>
                <w:szCs w:val="24"/>
              </w:rPr>
            </w:pPr>
            <w:r w:rsidDel="00000000" w:rsidR="00000000" w:rsidRPr="00000000">
              <w:rPr>
                <w:sz w:val="24"/>
                <w:szCs w:val="24"/>
                <w:rtl w:val="0"/>
              </w:rPr>
              <w:t xml:space="preserve">Validación de schemas de request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9">
            <w:pPr>
              <w:keepNext w:val="0"/>
              <w:keepLines w:val="0"/>
              <w:spacing w:after="0" w:before="0" w:line="360" w:lineRule="auto"/>
              <w:jc w:val="both"/>
              <w:rPr>
                <w:sz w:val="24"/>
                <w:szCs w:val="24"/>
              </w:rPr>
            </w:pPr>
            <w:r w:rsidDel="00000000" w:rsidR="00000000" w:rsidRPr="00000000">
              <w:rPr>
                <w:sz w:val="24"/>
                <w:szCs w:val="24"/>
                <w:rtl w:val="0"/>
              </w:rPr>
              <w:t xml:space="preserve">Resend</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A">
            <w:pPr>
              <w:keepNext w:val="0"/>
              <w:keepLines w:val="0"/>
              <w:spacing w:after="0" w:before="0" w:line="360" w:lineRule="auto"/>
              <w:jc w:val="both"/>
              <w:rPr>
                <w:sz w:val="24"/>
                <w:szCs w:val="24"/>
              </w:rPr>
            </w:pPr>
            <w:r w:rsidDel="00000000" w:rsidR="00000000" w:rsidRPr="00000000">
              <w:rPr>
                <w:sz w:val="24"/>
                <w:szCs w:val="24"/>
                <w:rtl w:val="0"/>
              </w:rPr>
              <w:t xml:space="preserve">^6.12.3</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B">
            <w:pPr>
              <w:keepNext w:val="0"/>
              <w:keepLines w:val="0"/>
              <w:spacing w:after="0" w:before="0" w:line="360" w:lineRule="auto"/>
              <w:jc w:val="both"/>
              <w:rPr>
                <w:sz w:val="24"/>
                <w:szCs w:val="24"/>
              </w:rPr>
            </w:pPr>
            <w:r w:rsidDel="00000000" w:rsidR="00000000" w:rsidRPr="00000000">
              <w:rPr>
                <w:sz w:val="24"/>
                <w:szCs w:val="24"/>
                <w:rtl w:val="0"/>
              </w:rPr>
              <w:t xml:space="preserve">Envío de correos transaccionales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C">
            <w:pPr>
              <w:keepNext w:val="0"/>
              <w:keepLines w:val="0"/>
              <w:spacing w:after="0" w:before="0" w:line="360" w:lineRule="auto"/>
              <w:jc w:val="both"/>
              <w:rPr>
                <w:sz w:val="24"/>
                <w:szCs w:val="24"/>
              </w:rPr>
            </w:pPr>
            <w:r w:rsidDel="00000000" w:rsidR="00000000" w:rsidRPr="00000000">
              <w:rPr>
                <w:sz w:val="24"/>
                <w:szCs w:val="24"/>
                <w:rtl w:val="0"/>
              </w:rPr>
              <w:t xml:space="preserve">p-limit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D">
            <w:pPr>
              <w:keepNext w:val="0"/>
              <w:keepLines w:val="0"/>
              <w:spacing w:after="0" w:before="0" w:line="360" w:lineRule="auto"/>
              <w:jc w:val="both"/>
              <w:rPr>
                <w:sz w:val="24"/>
                <w:szCs w:val="24"/>
              </w:rPr>
            </w:pPr>
            <w:r w:rsidDel="00000000" w:rsidR="00000000" w:rsidRPr="00000000">
              <w:rPr>
                <w:sz w:val="24"/>
                <w:szCs w:val="24"/>
                <w:rtl w:val="0"/>
              </w:rPr>
              <w:t xml:space="preserve">^7.3.0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E">
            <w:pPr>
              <w:keepNext w:val="0"/>
              <w:keepLines w:val="0"/>
              <w:spacing w:after="0" w:before="0" w:line="360" w:lineRule="auto"/>
              <w:jc w:val="both"/>
              <w:rPr>
                <w:sz w:val="24"/>
                <w:szCs w:val="24"/>
              </w:rPr>
            </w:pPr>
            <w:r w:rsidDel="00000000" w:rsidR="00000000" w:rsidRPr="00000000">
              <w:rPr>
                <w:sz w:val="24"/>
                <w:szCs w:val="24"/>
                <w:rtl w:val="0"/>
              </w:rPr>
              <w:t xml:space="preserve">Control de concurrencia (script embeddings)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9F">
            <w:pPr>
              <w:keepNext w:val="0"/>
              <w:keepLines w:val="0"/>
              <w:spacing w:after="0" w:before="0" w:line="360" w:lineRule="auto"/>
              <w:jc w:val="both"/>
              <w:rPr>
                <w:sz w:val="24"/>
                <w:szCs w:val="24"/>
              </w:rPr>
            </w:pPr>
            <w:r w:rsidDel="00000000" w:rsidR="00000000" w:rsidRPr="00000000">
              <w:rPr>
                <w:sz w:val="24"/>
                <w:szCs w:val="24"/>
                <w:rtl w:val="0"/>
              </w:rPr>
              <w:t xml:space="preserve">dotenv</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0">
            <w:pPr>
              <w:keepNext w:val="0"/>
              <w:keepLines w:val="0"/>
              <w:spacing w:after="0" w:before="0" w:line="360" w:lineRule="auto"/>
              <w:jc w:val="both"/>
              <w:rPr>
                <w:sz w:val="24"/>
                <w:szCs w:val="24"/>
              </w:rPr>
            </w:pPr>
            <w:r w:rsidDel="00000000" w:rsidR="00000000" w:rsidRPr="00000000">
              <w:rPr>
                <w:sz w:val="24"/>
                <w:szCs w:val="24"/>
                <w:rtl w:val="0"/>
              </w:rPr>
              <w:t xml:space="preserve">^17.4.2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1">
            <w:pPr>
              <w:keepNext w:val="0"/>
              <w:keepLines w:val="0"/>
              <w:spacing w:after="0" w:before="0" w:line="360" w:lineRule="auto"/>
              <w:jc w:val="both"/>
              <w:rPr>
                <w:sz w:val="24"/>
                <w:szCs w:val="24"/>
              </w:rPr>
            </w:pPr>
            <w:r w:rsidDel="00000000" w:rsidR="00000000" w:rsidRPr="00000000">
              <w:rPr>
                <w:sz w:val="24"/>
                <w:szCs w:val="24"/>
                <w:rtl w:val="0"/>
              </w:rPr>
              <w:t xml:space="preserve">Carga de variables de entorno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2">
            <w:pPr>
              <w:keepNext w:val="0"/>
              <w:keepLines w:val="0"/>
              <w:spacing w:after="0" w:before="0" w:line="360" w:lineRule="auto"/>
              <w:jc w:val="both"/>
              <w:rPr>
                <w:sz w:val="24"/>
                <w:szCs w:val="24"/>
              </w:rPr>
            </w:pPr>
            <w:r w:rsidDel="00000000" w:rsidR="00000000" w:rsidRPr="00000000">
              <w:rPr>
                <w:sz w:val="24"/>
                <w:szCs w:val="24"/>
                <w:rtl w:val="0"/>
              </w:rPr>
              <w:t xml:space="preserve">nodemon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3">
            <w:pPr>
              <w:keepNext w:val="0"/>
              <w:keepLines w:val="0"/>
              <w:spacing w:after="0" w:before="0" w:line="360" w:lineRule="auto"/>
              <w:jc w:val="both"/>
              <w:rPr>
                <w:sz w:val="24"/>
                <w:szCs w:val="24"/>
              </w:rPr>
            </w:pPr>
            <w:r w:rsidDel="00000000" w:rsidR="00000000" w:rsidRPr="00000000">
              <w:rPr>
                <w:sz w:val="24"/>
                <w:szCs w:val="24"/>
                <w:rtl w:val="0"/>
              </w:rPr>
              <w:t xml:space="preserve">^3.1.14</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4">
            <w:pPr>
              <w:keepNext w:val="0"/>
              <w:keepLines w:val="0"/>
              <w:spacing w:after="0" w:before="0" w:line="360" w:lineRule="auto"/>
              <w:jc w:val="both"/>
              <w:rPr>
                <w:sz w:val="24"/>
                <w:szCs w:val="24"/>
              </w:rPr>
            </w:pPr>
            <w:r w:rsidDel="00000000" w:rsidR="00000000" w:rsidRPr="00000000">
              <w:rPr>
                <w:sz w:val="24"/>
                <w:szCs w:val="24"/>
                <w:rtl w:val="0"/>
              </w:rPr>
              <w:t xml:space="preserve">Hot reload en desarrollo</w:t>
            </w:r>
          </w:p>
        </w:tc>
      </w:tr>
    </w:tbl>
    <w:p w:rsidR="00000000" w:rsidDel="00000000" w:rsidP="00000000" w:rsidRDefault="00000000" w:rsidRPr="00000000" w14:paraId="000002A5">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6">
      <w:pPr>
        <w:pStyle w:val="Heading3"/>
        <w:spacing w:line="360" w:lineRule="auto"/>
        <w:jc w:val="both"/>
        <w:rPr>
          <w:b w:val="1"/>
          <w:bCs w:val="1"/>
          <w:color w:val="000000"/>
          <w:sz w:val="26"/>
          <w:szCs w:val="26"/>
        </w:rPr>
      </w:pPr>
      <w:bookmarkStart w:colFirst="0" w:colLast="0" w:name="_54rvwk9llms9" w:id="85"/>
      <w:bookmarkEnd w:id="85"/>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3"/>
        <w:spacing w:line="360" w:lineRule="auto"/>
        <w:jc w:val="both"/>
        <w:rPr>
          <w:sz w:val="24"/>
          <w:szCs w:val="24"/>
        </w:rPr>
      </w:pPr>
      <w:bookmarkStart w:colFirst="0" w:colLast="0" w:name="_vgz7g058882t" w:id="86"/>
      <w:bookmarkEnd w:id="86"/>
      <w:r w:rsidDel="00000000" w:rsidR="00000000" w:rsidRPr="00000000">
        <w:rPr>
          <w:b w:val="1"/>
          <w:bCs w:val="1"/>
          <w:color w:val="000000"/>
          <w:sz w:val="26"/>
          <w:szCs w:val="26"/>
          <w:rtl w:val="0"/>
        </w:rPr>
        <w:t xml:space="preserve">13.4 Base de datos e infraestructura</w:t>
      </w:r>
      <w:r w:rsidDel="00000000" w:rsidR="00000000" w:rsidRPr="00000000">
        <w:rPr>
          <w:rtl w:val="0"/>
        </w:rPr>
      </w:r>
    </w:p>
    <w:tbl>
      <w:tblPr>
        <w:tblStyle w:val="Table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4"/>
        <w:gridCol w:w="5911"/>
        <w:tblGridChange w:id="0">
          <w:tblGrid>
            <w:gridCol w:w="3114"/>
            <w:gridCol w:w="5911"/>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8">
            <w:pPr>
              <w:keepNext w:val="0"/>
              <w:keepLines w:val="0"/>
              <w:spacing w:after="0" w:before="0" w:line="360" w:lineRule="auto"/>
              <w:jc w:val="center"/>
              <w:rPr>
                <w:sz w:val="24"/>
                <w:szCs w:val="24"/>
              </w:rPr>
            </w:pPr>
            <w:r w:rsidDel="00000000" w:rsidR="00000000" w:rsidRPr="00000000">
              <w:rPr>
                <w:sz w:val="24"/>
                <w:szCs w:val="24"/>
                <w:rtl w:val="0"/>
              </w:rPr>
              <w:t xml:space="preserve">Servicio</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9">
            <w:pPr>
              <w:keepNext w:val="0"/>
              <w:keepLines w:val="0"/>
              <w:spacing w:after="0" w:before="0" w:line="360" w:lineRule="auto"/>
              <w:jc w:val="center"/>
              <w:rPr>
                <w:sz w:val="24"/>
                <w:szCs w:val="24"/>
              </w:rPr>
            </w:pPr>
            <w:r w:rsidDel="00000000" w:rsidR="00000000" w:rsidRPr="00000000">
              <w:rPr>
                <w:sz w:val="24"/>
                <w:szCs w:val="24"/>
                <w:rtl w:val="0"/>
              </w:rPr>
              <w:t xml:space="preserve">Rol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A">
            <w:pPr>
              <w:keepNext w:val="0"/>
              <w:keepLines w:val="0"/>
              <w:spacing w:after="0" w:before="0" w:line="360" w:lineRule="auto"/>
              <w:jc w:val="both"/>
              <w:rPr>
                <w:sz w:val="24"/>
                <w:szCs w:val="24"/>
              </w:rPr>
            </w:pPr>
            <w:r w:rsidDel="00000000" w:rsidR="00000000" w:rsidRPr="00000000">
              <w:rPr>
                <w:sz w:val="24"/>
                <w:szCs w:val="24"/>
                <w:rtl w:val="0"/>
              </w:rPr>
              <w:t xml:space="preserve">PostgreSQL (Supabase)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B">
            <w:pPr>
              <w:keepNext w:val="0"/>
              <w:keepLines w:val="0"/>
              <w:spacing w:after="0" w:before="0" w:line="360" w:lineRule="auto"/>
              <w:jc w:val="both"/>
              <w:rPr>
                <w:sz w:val="24"/>
                <w:szCs w:val="24"/>
              </w:rPr>
            </w:pPr>
            <w:r w:rsidDel="00000000" w:rsidR="00000000" w:rsidRPr="00000000">
              <w:rPr>
                <w:sz w:val="24"/>
                <w:szCs w:val="24"/>
                <w:rtl w:val="0"/>
              </w:rPr>
              <w:t xml:space="preserve">Base de datos principal con todas las entidades del sistema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C">
            <w:pPr>
              <w:keepNext w:val="0"/>
              <w:keepLines w:val="0"/>
              <w:spacing w:after="0" w:before="0" w:line="360" w:lineRule="auto"/>
              <w:jc w:val="both"/>
              <w:rPr>
                <w:sz w:val="24"/>
                <w:szCs w:val="24"/>
              </w:rPr>
            </w:pPr>
            <w:r w:rsidDel="00000000" w:rsidR="00000000" w:rsidRPr="00000000">
              <w:rPr>
                <w:sz w:val="24"/>
                <w:szCs w:val="24"/>
                <w:rtl w:val="0"/>
              </w:rPr>
              <w:t xml:space="preserve">pgvector</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D">
            <w:pPr>
              <w:keepNext w:val="0"/>
              <w:keepLines w:val="0"/>
              <w:spacing w:after="0" w:before="0" w:line="360" w:lineRule="auto"/>
              <w:jc w:val="both"/>
              <w:rPr>
                <w:sz w:val="24"/>
                <w:szCs w:val="24"/>
              </w:rPr>
            </w:pPr>
            <w:r w:rsidDel="00000000" w:rsidR="00000000" w:rsidRPr="00000000">
              <w:rPr>
                <w:sz w:val="24"/>
                <w:szCs w:val="24"/>
                <w:rtl w:val="0"/>
              </w:rPr>
              <w:t xml:space="preserve">Extensión que habilita búsqueda por similitud vectorial (Asistente IA)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E">
            <w:pPr>
              <w:keepNext w:val="0"/>
              <w:keepLines w:val="0"/>
              <w:spacing w:after="0" w:before="0" w:line="360" w:lineRule="auto"/>
              <w:jc w:val="both"/>
              <w:rPr>
                <w:sz w:val="24"/>
                <w:szCs w:val="24"/>
              </w:rPr>
            </w:pPr>
            <w:r w:rsidDel="00000000" w:rsidR="00000000" w:rsidRPr="00000000">
              <w:rPr>
                <w:sz w:val="24"/>
                <w:szCs w:val="24"/>
                <w:rtl w:val="0"/>
              </w:rPr>
              <w:t xml:space="preserve">Supabase Auth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AF">
            <w:pPr>
              <w:keepNext w:val="0"/>
              <w:keepLines w:val="0"/>
              <w:spacing w:after="0" w:before="0" w:line="360" w:lineRule="auto"/>
              <w:jc w:val="both"/>
              <w:rPr>
                <w:sz w:val="24"/>
                <w:szCs w:val="24"/>
              </w:rPr>
            </w:pPr>
            <w:r w:rsidDel="00000000" w:rsidR="00000000" w:rsidRPr="00000000">
              <w:rPr>
                <w:sz w:val="24"/>
                <w:szCs w:val="24"/>
                <w:rtl w:val="0"/>
              </w:rPr>
              <w:t xml:space="preserve">Autenticación de usuarios (registro, login, JWT)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0">
            <w:pPr>
              <w:keepNext w:val="0"/>
              <w:keepLines w:val="0"/>
              <w:spacing w:after="0" w:before="0" w:line="360" w:lineRule="auto"/>
              <w:jc w:val="both"/>
              <w:rPr>
                <w:sz w:val="24"/>
                <w:szCs w:val="24"/>
              </w:rPr>
            </w:pPr>
            <w:r w:rsidDel="00000000" w:rsidR="00000000" w:rsidRPr="00000000">
              <w:rPr>
                <w:sz w:val="24"/>
                <w:szCs w:val="24"/>
                <w:rtl w:val="0"/>
              </w:rPr>
              <w:t xml:space="preserve">Vercel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1">
            <w:pPr>
              <w:keepNext w:val="0"/>
              <w:keepLines w:val="0"/>
              <w:spacing w:after="0" w:before="0" w:line="360" w:lineRule="auto"/>
              <w:jc w:val="both"/>
              <w:rPr>
                <w:sz w:val="24"/>
                <w:szCs w:val="24"/>
              </w:rPr>
            </w:pPr>
            <w:r w:rsidDel="00000000" w:rsidR="00000000" w:rsidRPr="00000000">
              <w:rPr>
                <w:sz w:val="24"/>
                <w:szCs w:val="24"/>
                <w:rtl w:val="0"/>
              </w:rPr>
              <w:t xml:space="preserve">Hosting del frontend con build automático y CDN global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2">
            <w:pPr>
              <w:keepNext w:val="0"/>
              <w:keepLines w:val="0"/>
              <w:spacing w:after="0" w:before="0" w:line="360" w:lineRule="auto"/>
              <w:jc w:val="both"/>
              <w:rPr>
                <w:sz w:val="24"/>
                <w:szCs w:val="24"/>
              </w:rPr>
            </w:pPr>
            <w:r w:rsidDel="00000000" w:rsidR="00000000" w:rsidRPr="00000000">
              <w:rPr>
                <w:sz w:val="24"/>
                <w:szCs w:val="24"/>
                <w:rtl w:val="0"/>
              </w:rPr>
              <w:t xml:space="preserve">Render.com</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3">
            <w:pPr>
              <w:keepNext w:val="0"/>
              <w:keepLines w:val="0"/>
              <w:spacing w:after="0" w:before="0" w:line="360" w:lineRule="auto"/>
              <w:jc w:val="both"/>
              <w:rPr>
                <w:sz w:val="24"/>
                <w:szCs w:val="24"/>
              </w:rPr>
            </w:pPr>
            <w:r w:rsidDel="00000000" w:rsidR="00000000" w:rsidRPr="00000000">
              <w:rPr>
                <w:sz w:val="24"/>
                <w:szCs w:val="24"/>
                <w:rtl w:val="0"/>
              </w:rPr>
              <w:t xml:space="preserve">Hosting del backend como Web Service Node.js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4">
            <w:pPr>
              <w:keepNext w:val="0"/>
              <w:keepLines w:val="0"/>
              <w:spacing w:after="0" w:before="0" w:line="360" w:lineRule="auto"/>
              <w:jc w:val="both"/>
              <w:rPr>
                <w:sz w:val="24"/>
                <w:szCs w:val="24"/>
              </w:rPr>
            </w:pPr>
            <w:r w:rsidDel="00000000" w:rsidR="00000000" w:rsidRPr="00000000">
              <w:rPr>
                <w:sz w:val="24"/>
                <w:szCs w:val="24"/>
                <w:rtl w:val="0"/>
              </w:rPr>
              <w:t xml:space="preserve">Nomic AI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5">
            <w:pPr>
              <w:keepNext w:val="0"/>
              <w:keepLines w:val="0"/>
              <w:spacing w:after="0" w:before="0" w:line="360" w:lineRule="auto"/>
              <w:jc w:val="both"/>
              <w:rPr>
                <w:sz w:val="24"/>
                <w:szCs w:val="24"/>
              </w:rPr>
            </w:pPr>
            <w:r w:rsidDel="00000000" w:rsidR="00000000" w:rsidRPr="00000000">
              <w:rPr>
                <w:sz w:val="24"/>
                <w:szCs w:val="24"/>
                <w:rtl w:val="0"/>
              </w:rPr>
              <w:t xml:space="preserve">Generación de embeddings vectoriales (proceso offline)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6">
            <w:pPr>
              <w:keepNext w:val="0"/>
              <w:keepLines w:val="0"/>
              <w:spacing w:after="0" w:before="0" w:line="360" w:lineRule="auto"/>
              <w:jc w:val="both"/>
              <w:rPr>
                <w:sz w:val="24"/>
                <w:szCs w:val="24"/>
              </w:rPr>
            </w:pPr>
            <w:r w:rsidDel="00000000" w:rsidR="00000000" w:rsidRPr="00000000">
              <w:rPr>
                <w:sz w:val="24"/>
                <w:szCs w:val="24"/>
                <w:rtl w:val="0"/>
              </w:rPr>
              <w:t xml:space="preserve">DeepSeek</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7">
            <w:pPr>
              <w:keepNext w:val="0"/>
              <w:keepLines w:val="0"/>
              <w:spacing w:after="0" w:before="0" w:line="360" w:lineRule="auto"/>
              <w:jc w:val="both"/>
              <w:rPr>
                <w:sz w:val="24"/>
                <w:szCs w:val="24"/>
              </w:rPr>
            </w:pPr>
            <w:r w:rsidDel="00000000" w:rsidR="00000000" w:rsidRPr="00000000">
              <w:rPr>
                <w:sz w:val="24"/>
                <w:szCs w:val="24"/>
                <w:rtl w:val="0"/>
              </w:rPr>
              <w:t xml:space="preserve">Acceso a deepseek-V4-flash para explicaciones del Asistente IA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8">
            <w:pPr>
              <w:keepNext w:val="0"/>
              <w:keepLines w:val="0"/>
              <w:spacing w:after="0" w:before="0" w:line="360" w:lineRule="auto"/>
              <w:jc w:val="both"/>
              <w:rPr>
                <w:sz w:val="24"/>
                <w:szCs w:val="24"/>
              </w:rPr>
            </w:pPr>
            <w:r w:rsidDel="00000000" w:rsidR="00000000" w:rsidRPr="00000000">
              <w:rPr>
                <w:sz w:val="24"/>
                <w:szCs w:val="24"/>
                <w:rtl w:val="0"/>
              </w:rPr>
              <w:t xml:space="preserve">Mapbox</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9">
            <w:pPr>
              <w:keepNext w:val="0"/>
              <w:keepLines w:val="0"/>
              <w:spacing w:after="0" w:before="0" w:line="360" w:lineRule="auto"/>
              <w:jc w:val="both"/>
              <w:rPr>
                <w:sz w:val="24"/>
                <w:szCs w:val="24"/>
              </w:rPr>
            </w:pPr>
            <w:r w:rsidDel="00000000" w:rsidR="00000000" w:rsidRPr="00000000">
              <w:rPr>
                <w:sz w:val="24"/>
                <w:szCs w:val="24"/>
                <w:rtl w:val="0"/>
              </w:rPr>
              <w:t xml:space="preserve">Mapas interactivos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A">
            <w:pPr>
              <w:keepNext w:val="0"/>
              <w:keepLines w:val="0"/>
              <w:spacing w:after="0" w:before="0" w:line="360" w:lineRule="auto"/>
              <w:jc w:val="both"/>
              <w:rPr>
                <w:sz w:val="24"/>
                <w:szCs w:val="24"/>
              </w:rPr>
            </w:pPr>
            <w:r w:rsidDel="00000000" w:rsidR="00000000" w:rsidRPr="00000000">
              <w:rPr>
                <w:sz w:val="24"/>
                <w:szCs w:val="24"/>
                <w:rtl w:val="0"/>
              </w:rPr>
              <w:t xml:space="preserve">Resend</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BB">
            <w:pPr>
              <w:keepNext w:val="0"/>
              <w:keepLines w:val="0"/>
              <w:spacing w:after="0" w:before="0" w:line="360" w:lineRule="auto"/>
              <w:jc w:val="both"/>
              <w:rPr>
                <w:sz w:val="24"/>
                <w:szCs w:val="24"/>
              </w:rPr>
            </w:pPr>
            <w:r w:rsidDel="00000000" w:rsidR="00000000" w:rsidRPr="00000000">
              <w:rPr>
                <w:sz w:val="24"/>
                <w:szCs w:val="24"/>
                <w:rtl w:val="0"/>
              </w:rPr>
              <w:t xml:space="preserve">Notificaciones por correo electrónico</w:t>
            </w:r>
          </w:p>
        </w:tc>
      </w:tr>
    </w:tbl>
    <w:p w:rsidR="00000000" w:rsidDel="00000000" w:rsidP="00000000" w:rsidRDefault="00000000" w:rsidRPr="00000000" w14:paraId="000002BC">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D">
      <w:pPr>
        <w:pStyle w:val="Heading3"/>
        <w:spacing w:line="360" w:lineRule="auto"/>
        <w:jc w:val="both"/>
        <w:rPr>
          <w:b w:val="1"/>
          <w:bCs w:val="1"/>
          <w:color w:val="000000"/>
          <w:sz w:val="26"/>
          <w:szCs w:val="26"/>
        </w:rPr>
      </w:pPr>
      <w:bookmarkStart w:colFirst="0" w:colLast="0" w:name="_sl2okiq6jrpo" w:id="87"/>
      <w:bookmarkEnd w:id="87"/>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3"/>
        <w:spacing w:line="360" w:lineRule="auto"/>
        <w:jc w:val="both"/>
        <w:rPr>
          <w:sz w:val="24"/>
          <w:szCs w:val="24"/>
        </w:rPr>
      </w:pPr>
      <w:bookmarkStart w:colFirst="0" w:colLast="0" w:name="_684exwx1nsp0" w:id="88"/>
      <w:bookmarkEnd w:id="88"/>
      <w:r w:rsidDel="00000000" w:rsidR="00000000" w:rsidRPr="00000000">
        <w:rPr>
          <w:b w:val="1"/>
          <w:bCs w:val="1"/>
          <w:color w:val="000000"/>
          <w:sz w:val="26"/>
          <w:szCs w:val="26"/>
          <w:rtl w:val="0"/>
        </w:rPr>
        <w:t xml:space="preserve">13.5 Estándares de código</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Linter y formateador:</w:t>
      </w:r>
      <w:r w:rsidDel="00000000" w:rsidR="00000000" w:rsidRPr="00000000">
        <w:rPr>
          <w:sz w:val="24"/>
          <w:szCs w:val="24"/>
          <w:rtl w:val="0"/>
        </w:rPr>
        <w:t xml:space="preserve"> el frontend tiene </w:t>
      </w:r>
      <w:r w:rsidDel="00000000" w:rsidR="00000000" w:rsidRPr="00000000">
        <w:rPr>
          <w:sz w:val="24"/>
          <w:szCs w:val="24"/>
          <w:rtl w:val="0"/>
        </w:rPr>
        <w:t xml:space="preserve">ESLint </w:t>
      </w:r>
      <w:r w:rsidDel="00000000" w:rsidR="00000000" w:rsidRPr="00000000">
        <w:rPr>
          <w:sz w:val="24"/>
          <w:szCs w:val="24"/>
          <w:rtl w:val="0"/>
        </w:rPr>
        <w:t xml:space="preserve">y </w:t>
      </w:r>
      <w:r w:rsidDel="00000000" w:rsidR="00000000" w:rsidRPr="00000000">
        <w:rPr>
          <w:sz w:val="24"/>
          <w:szCs w:val="24"/>
          <w:rtl w:val="0"/>
        </w:rPr>
        <w:t xml:space="preserve">Prettier</w:t>
      </w:r>
      <w:r w:rsidDel="00000000" w:rsidR="00000000" w:rsidRPr="00000000">
        <w:rPr>
          <w:sz w:val="24"/>
          <w:szCs w:val="24"/>
          <w:rtl w:val="0"/>
        </w:rPr>
        <w:t xml:space="preserve"> integrados entre sí, con scripts de npm listos para ejecutar (lint, format). El backend también tiene ambas herramientas instaladas como dependencias de desarrollo.</w:t>
      </w:r>
    </w:p>
    <w:p w:rsidR="00000000" w:rsidDel="00000000" w:rsidP="00000000" w:rsidRDefault="00000000" w:rsidRPr="00000000" w14:paraId="000002C1">
      <w:pPr>
        <w:keepNext w:val="0"/>
        <w:keepLines w:val="0"/>
        <w:spacing w:after="8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C2">
      <w:pPr>
        <w:keepNext w:val="0"/>
        <w:keepLines w:val="0"/>
        <w:spacing w:after="80" w:before="0" w:line="360" w:lineRule="auto"/>
        <w:ind w:left="0" w:firstLine="0"/>
        <w:jc w:val="both"/>
        <w:rPr>
          <w:b w:val="1"/>
          <w:bCs w:val="1"/>
          <w:sz w:val="24"/>
          <w:szCs w:val="24"/>
        </w:rPr>
      </w:pPr>
      <w:r w:rsidDel="00000000" w:rsidR="00000000" w:rsidRPr="00000000">
        <w:rPr>
          <w:b w:val="1"/>
          <w:bCs w:val="1"/>
          <w:sz w:val="24"/>
          <w:szCs w:val="24"/>
          <w:rtl w:val="0"/>
        </w:rPr>
        <w:t xml:space="preserve">Convenciones de nombres (consistentes en ambos repositorios):</w:t>
      </w:r>
    </w:p>
    <w:p w:rsidR="00000000" w:rsidDel="00000000" w:rsidP="00000000" w:rsidRDefault="00000000" w:rsidRPr="00000000" w14:paraId="000002C3">
      <w:pPr>
        <w:keepNext w:val="0"/>
        <w:keepLines w:val="0"/>
        <w:numPr>
          <w:ilvl w:val="0"/>
          <w:numId w:val="3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PascalCase para modelos de Sequelize y componentes de React (Usuario, MTGCard, DeckBuilder)</w:t>
      </w:r>
    </w:p>
    <w:p w:rsidR="00000000" w:rsidDel="00000000" w:rsidP="00000000" w:rsidRDefault="00000000" w:rsidRPr="00000000" w14:paraId="000002C4">
      <w:pPr>
        <w:keepNext w:val="0"/>
        <w:keepLines w:val="0"/>
        <w:numPr>
          <w:ilvl w:val="0"/>
          <w:numId w:val="3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camelCase con prefijo use para hooks de React (useAuth, useConfirmDialog)</w:t>
      </w:r>
    </w:p>
    <w:p w:rsidR="00000000" w:rsidDel="00000000" w:rsidP="00000000" w:rsidRDefault="00000000" w:rsidRPr="00000000" w14:paraId="000002C5">
      <w:pPr>
        <w:keepNext w:val="0"/>
        <w:keepLines w:val="0"/>
        <w:numPr>
          <w:ilvl w:val="0"/>
          <w:numId w:val="3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dominio.tipo.js en minúsculas para archivos del backend (mazos.service.js, torneos.routes.js, auth.controller.js)</w:t>
      </w:r>
    </w:p>
    <w:p w:rsidR="00000000" w:rsidDel="00000000" w:rsidP="00000000" w:rsidRDefault="00000000" w:rsidRPr="00000000" w14:paraId="000002C6">
      <w:pPr>
        <w:keepNext w:val="0"/>
        <w:keepLines w:val="0"/>
        <w:numPr>
          <w:ilvl w:val="0"/>
          <w:numId w:val="3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Sufijo Context para contextos de React (AuthContext, ToastContext)</w:t>
      </w:r>
    </w:p>
    <w:p w:rsidR="00000000" w:rsidDel="00000000" w:rsidP="00000000" w:rsidRDefault="00000000" w:rsidRPr="00000000" w14:paraId="000002C7">
      <w:pPr>
        <w:keepNext w:val="0"/>
        <w:keepLines w:val="0"/>
        <w:numPr>
          <w:ilvl w:val="0"/>
          <w:numId w:val="3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kebab-case para utilidades del frontend</w:t>
      </w:r>
    </w:p>
    <w:p w:rsidR="00000000" w:rsidDel="00000000" w:rsidP="00000000" w:rsidRDefault="00000000" w:rsidRPr="00000000" w14:paraId="000002C8">
      <w:pPr>
        <w:keepNext w:val="0"/>
        <w:keepLines w:val="0"/>
        <w:numPr>
          <w:ilvl w:val="0"/>
          <w:numId w:val="31"/>
        </w:numPr>
        <w:spacing w:after="80" w:before="0" w:line="360" w:lineRule="auto"/>
        <w:ind w:left="720" w:hanging="360"/>
        <w:jc w:val="both"/>
        <w:rPr>
          <w:sz w:val="24"/>
          <w:szCs w:val="24"/>
          <w:u w:val="none"/>
        </w:rPr>
      </w:pPr>
      <w:r w:rsidDel="00000000" w:rsidR="00000000" w:rsidRPr="00000000">
        <w:rPr>
          <w:sz w:val="24"/>
          <w:szCs w:val="24"/>
          <w:rtl w:val="0"/>
        </w:rPr>
        <w:t xml:space="preserve">Estructura de carpetas: organización por dominio/módulo en lugar de por tipo de archivo, tanto en frontend (src/modules/{dominio}/...) como en backend (src/modules/{dominio}/{tipo}.js).</w:t>
      </w:r>
    </w:p>
    <w:p w:rsidR="00000000" w:rsidDel="00000000" w:rsidP="00000000" w:rsidRDefault="00000000" w:rsidRPr="00000000" w14:paraId="000002C9">
      <w:pPr>
        <w:pStyle w:val="Heading3"/>
        <w:spacing w:line="360" w:lineRule="auto"/>
        <w:jc w:val="both"/>
        <w:rPr>
          <w:b w:val="1"/>
          <w:bCs w:val="1"/>
          <w:color w:val="000000"/>
          <w:sz w:val="26"/>
          <w:szCs w:val="26"/>
        </w:rPr>
      </w:pPr>
      <w:bookmarkStart w:colFirst="0" w:colLast="0" w:name="_tu6cf2k9wc3" w:id="89"/>
      <w:bookmarkEnd w:id="89"/>
      <w:r w:rsidDel="00000000" w:rsidR="00000000" w:rsidRPr="00000000">
        <w:rPr>
          <w:b w:val="1"/>
          <w:bCs w:val="1"/>
          <w:color w:val="000000"/>
          <w:sz w:val="26"/>
          <w:szCs w:val="26"/>
          <w:rtl w:val="0"/>
        </w:rPr>
        <w:t xml:space="preserve">13.6 Repositorios y flujo de trabajo</w:t>
      </w:r>
    </w:p>
    <w:p w:rsidR="00000000" w:rsidDel="00000000" w:rsidP="00000000" w:rsidRDefault="00000000" w:rsidRPr="00000000" w14:paraId="000002CA">
      <w:pPr>
        <w:rPr/>
      </w:pPr>
      <w:r w:rsidDel="00000000" w:rsidR="00000000" w:rsidRPr="00000000">
        <w:rPr>
          <w:rtl w:val="0"/>
        </w:rPr>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7"/>
        <w:gridCol w:w="5998"/>
        <w:tblGridChange w:id="0">
          <w:tblGrid>
            <w:gridCol w:w="3027"/>
            <w:gridCol w:w="599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CB">
            <w:pPr>
              <w:keepNext w:val="0"/>
              <w:keepLines w:val="0"/>
              <w:spacing w:after="0" w:before="0" w:line="360" w:lineRule="auto"/>
              <w:jc w:val="center"/>
              <w:rPr>
                <w:sz w:val="24"/>
                <w:szCs w:val="24"/>
              </w:rPr>
            </w:pPr>
            <w:r w:rsidDel="00000000" w:rsidR="00000000" w:rsidRPr="00000000">
              <w:rPr>
                <w:sz w:val="24"/>
                <w:szCs w:val="24"/>
                <w:rtl w:val="0"/>
              </w:rPr>
              <w:t xml:space="preserve">Repositorio</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CC">
            <w:pPr>
              <w:keepNext w:val="0"/>
              <w:keepLines w:val="0"/>
              <w:spacing w:after="0" w:before="0" w:line="360" w:lineRule="auto"/>
              <w:jc w:val="center"/>
              <w:rPr>
                <w:sz w:val="24"/>
                <w:szCs w:val="24"/>
              </w:rPr>
            </w:pPr>
            <w:r w:rsidDel="00000000" w:rsidR="00000000" w:rsidRPr="00000000">
              <w:rPr>
                <w:sz w:val="24"/>
                <w:szCs w:val="24"/>
                <w:rtl w:val="0"/>
              </w:rPr>
              <w:t xml:space="preserve">URL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CD">
            <w:pPr>
              <w:keepNext w:val="0"/>
              <w:keepLines w:val="0"/>
              <w:spacing w:after="0" w:before="0" w:line="360" w:lineRule="auto"/>
              <w:jc w:val="both"/>
              <w:rPr>
                <w:sz w:val="24"/>
                <w:szCs w:val="24"/>
              </w:rPr>
            </w:pPr>
            <w:r w:rsidDel="00000000" w:rsidR="00000000" w:rsidRPr="00000000">
              <w:rPr>
                <w:sz w:val="24"/>
                <w:szCs w:val="24"/>
                <w:rtl w:val="0"/>
              </w:rPr>
              <w:t xml:space="preserve">Frontend (Deckora-Web)</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CE">
            <w:pPr>
              <w:keepNext w:val="0"/>
              <w:keepLines w:val="0"/>
              <w:spacing w:after="0" w:before="0" w:line="360" w:lineRule="auto"/>
              <w:jc w:val="both"/>
              <w:rPr>
                <w:sz w:val="24"/>
                <w:szCs w:val="24"/>
              </w:rPr>
            </w:pPr>
            <w:r w:rsidDel="00000000" w:rsidR="00000000" w:rsidRPr="00000000">
              <w:rPr>
                <w:sz w:val="24"/>
                <w:szCs w:val="24"/>
                <w:rtl w:val="0"/>
              </w:rPr>
              <w:t xml:space="preserve">https://github.com/VerdaMech/Deckora-Web</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CF">
            <w:pPr>
              <w:keepNext w:val="0"/>
              <w:keepLines w:val="0"/>
              <w:spacing w:after="0" w:before="0" w:line="360" w:lineRule="auto"/>
              <w:jc w:val="both"/>
              <w:rPr>
                <w:sz w:val="24"/>
                <w:szCs w:val="24"/>
              </w:rPr>
            </w:pPr>
            <w:r w:rsidDel="00000000" w:rsidR="00000000" w:rsidRPr="00000000">
              <w:rPr>
                <w:sz w:val="24"/>
                <w:szCs w:val="24"/>
                <w:rtl w:val="0"/>
              </w:rPr>
              <w:t xml:space="preserve">Backend (Deckora-API)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D0">
            <w:pPr>
              <w:keepNext w:val="0"/>
              <w:keepLines w:val="0"/>
              <w:spacing w:after="0" w:before="0" w:line="360" w:lineRule="auto"/>
              <w:jc w:val="both"/>
              <w:rPr>
                <w:sz w:val="24"/>
                <w:szCs w:val="24"/>
              </w:rPr>
            </w:pPr>
            <w:r w:rsidDel="00000000" w:rsidR="00000000" w:rsidRPr="00000000">
              <w:rPr>
                <w:sz w:val="24"/>
                <w:szCs w:val="24"/>
                <w:rtl w:val="0"/>
              </w:rPr>
              <w:t xml:space="preserve">https://github.com/VerdaMech/Deckora-API</w:t>
            </w:r>
          </w:p>
        </w:tc>
      </w:tr>
    </w:tbl>
    <w:p w:rsidR="00000000" w:rsidDel="00000000" w:rsidP="00000000" w:rsidRDefault="00000000" w:rsidRPr="00000000" w14:paraId="000002D1">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2">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Flujo de ramas (Git Flow simplificado):</w:t>
      </w:r>
    </w:p>
    <w:p w:rsidR="00000000" w:rsidDel="00000000" w:rsidP="00000000" w:rsidRDefault="00000000" w:rsidRPr="00000000" w14:paraId="000002D3">
      <w:pPr>
        <w:keepNext w:val="0"/>
        <w:keepLines w:val="0"/>
        <w:numPr>
          <w:ilvl w:val="0"/>
          <w:numId w:val="23"/>
        </w:numPr>
        <w:spacing w:after="0" w:afterAutospacing="0" w:before="0" w:line="360" w:lineRule="auto"/>
        <w:ind w:left="720" w:hanging="360"/>
        <w:jc w:val="both"/>
        <w:rPr>
          <w:sz w:val="24"/>
          <w:szCs w:val="24"/>
        </w:rPr>
      </w:pPr>
      <w:r w:rsidDel="00000000" w:rsidR="00000000" w:rsidRPr="00000000">
        <w:rPr>
          <w:sz w:val="24"/>
          <w:szCs w:val="24"/>
          <w:rtl w:val="0"/>
        </w:rPr>
        <w:t xml:space="preserve">main: rama de producción. Solo recibe merges desde dev mediante Pull Request revisada y aprobada.</w:t>
      </w:r>
    </w:p>
    <w:p w:rsidR="00000000" w:rsidDel="00000000" w:rsidP="00000000" w:rsidRDefault="00000000" w:rsidRPr="00000000" w14:paraId="000002D4">
      <w:pPr>
        <w:keepNext w:val="0"/>
        <w:keepLines w:val="0"/>
        <w:numPr>
          <w:ilvl w:val="0"/>
          <w:numId w:val="23"/>
        </w:numPr>
        <w:spacing w:after="0" w:afterAutospacing="0" w:before="0" w:line="360" w:lineRule="auto"/>
        <w:ind w:left="720" w:hanging="360"/>
        <w:jc w:val="both"/>
        <w:rPr>
          <w:sz w:val="24"/>
          <w:szCs w:val="24"/>
        </w:rPr>
      </w:pPr>
      <w:r w:rsidDel="00000000" w:rsidR="00000000" w:rsidRPr="00000000">
        <w:rPr>
          <w:sz w:val="24"/>
          <w:szCs w:val="24"/>
          <w:rtl w:val="0"/>
        </w:rPr>
        <w:t xml:space="preserve">dev: rama de integración. Recibe merges desde ramas de feature o fix mediante Pull Request revisada y aprobada.</w:t>
      </w:r>
    </w:p>
    <w:p w:rsidR="00000000" w:rsidDel="00000000" w:rsidP="00000000" w:rsidRDefault="00000000" w:rsidRPr="00000000" w14:paraId="000002D5">
      <w:pPr>
        <w:keepNext w:val="0"/>
        <w:keepLines w:val="0"/>
        <w:numPr>
          <w:ilvl w:val="0"/>
          <w:numId w:val="23"/>
        </w:numPr>
        <w:spacing w:after="0" w:afterAutospacing="0" w:before="0" w:line="360" w:lineRule="auto"/>
        <w:ind w:left="720" w:hanging="360"/>
        <w:jc w:val="both"/>
        <w:rPr>
          <w:sz w:val="24"/>
          <w:szCs w:val="24"/>
        </w:rPr>
      </w:pPr>
      <w:r w:rsidDel="00000000" w:rsidR="00000000" w:rsidRPr="00000000">
        <w:rPr>
          <w:sz w:val="24"/>
          <w:szCs w:val="24"/>
          <w:rtl w:val="0"/>
        </w:rPr>
        <w:t xml:space="preserve">feature/&lt;nombre&gt;: ramas creadas para agregar nuevas funcionalidades, partiendo de dev.</w:t>
      </w:r>
    </w:p>
    <w:p w:rsidR="00000000" w:rsidDel="00000000" w:rsidP="00000000" w:rsidRDefault="00000000" w:rsidRPr="00000000" w14:paraId="000002D6">
      <w:pPr>
        <w:keepNext w:val="0"/>
        <w:keepLines w:val="0"/>
        <w:numPr>
          <w:ilvl w:val="0"/>
          <w:numId w:val="23"/>
        </w:numPr>
        <w:spacing w:after="80" w:before="0" w:line="360" w:lineRule="auto"/>
        <w:ind w:left="720" w:hanging="360"/>
        <w:jc w:val="both"/>
        <w:rPr>
          <w:sz w:val="24"/>
          <w:szCs w:val="24"/>
        </w:rPr>
      </w:pPr>
      <w:r w:rsidDel="00000000" w:rsidR="00000000" w:rsidRPr="00000000">
        <w:rPr>
          <w:sz w:val="24"/>
          <w:szCs w:val="24"/>
          <w:rtl w:val="0"/>
        </w:rPr>
        <w:t xml:space="preserve">fix/&lt;nombre&gt;: ramas creadas para corregir errores, partiendo de dev.</w:t>
      </w:r>
    </w:p>
    <w:p w:rsidR="00000000" w:rsidDel="00000000" w:rsidP="00000000" w:rsidRDefault="00000000" w:rsidRPr="00000000" w14:paraId="000002D7">
      <w:pPr>
        <w:keepNext w:val="0"/>
        <w:keepLines w:val="0"/>
        <w:spacing w:before="0" w:line="360" w:lineRule="auto"/>
        <w:jc w:val="both"/>
        <w:rPr>
          <w:sz w:val="24"/>
          <w:szCs w:val="24"/>
        </w:rPr>
      </w:pPr>
      <w:r w:rsidDel="00000000" w:rsidR="00000000" w:rsidRPr="00000000">
        <w:rPr>
          <w:b w:val="1"/>
          <w:bCs w:val="1"/>
          <w:sz w:val="24"/>
          <w:szCs w:val="24"/>
          <w:rtl w:val="0"/>
        </w:rPr>
        <w:t xml:space="preserve">Política estricta:</w:t>
      </w:r>
      <w:r w:rsidDel="00000000" w:rsidR="00000000" w:rsidRPr="00000000">
        <w:rPr>
          <w:sz w:val="24"/>
          <w:szCs w:val="24"/>
          <w:rtl w:val="0"/>
        </w:rPr>
        <w:t xml:space="preserve"> ningún cambio se hace push directo a dev ni a main. Toda integración pasa obligatoriamente por una Pull Request que el otro integrante debe revisar y aprobar antes del merge. Esto garantiza que cada cambio sea revisado al menos una vez antes de entrar a la rama de integración, y dos veces antes de llegar a producción.</w:t>
      </w:r>
    </w:p>
    <w:p w:rsidR="00000000" w:rsidDel="00000000" w:rsidP="00000000" w:rsidRDefault="00000000" w:rsidRPr="00000000" w14:paraId="000002D8">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D9">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Estructura de carpetas:</w:t>
      </w:r>
    </w:p>
    <w:p w:rsidR="00000000" w:rsidDel="00000000" w:rsidP="00000000" w:rsidRDefault="00000000" w:rsidRPr="00000000" w14:paraId="000002DA">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3238500"/>
            <wp:effectExtent b="0" l="0" r="0" t="0"/>
            <wp:docPr id="3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4"/>
        <w:spacing w:line="360" w:lineRule="auto"/>
        <w:jc w:val="both"/>
        <w:rPr>
          <w:color w:val="000000"/>
        </w:rPr>
      </w:pPr>
      <w:bookmarkStart w:colFirst="0" w:colLast="0" w:name="_l62qda8ww1oh" w:id="90"/>
      <w:bookmarkEnd w:id="90"/>
      <w:r w:rsidDel="00000000" w:rsidR="00000000" w:rsidRPr="00000000">
        <w:rPr>
          <w:color w:val="000000"/>
          <w:rtl w:val="0"/>
        </w:rPr>
        <w:t xml:space="preserve">24. Estructura de carpetas: backend</w:t>
      </w:r>
    </w:p>
    <w:p w:rsidR="00000000" w:rsidDel="00000000" w:rsidP="00000000" w:rsidRDefault="00000000" w:rsidRPr="00000000" w14:paraId="000002DC">
      <w:pPr>
        <w:keepNext w:val="0"/>
        <w:keepLines w:val="0"/>
        <w:spacing w:before="0" w:line="360" w:lineRule="auto"/>
        <w:jc w:val="both"/>
        <w:rPr>
          <w:color w:val="c00000"/>
          <w:sz w:val="24"/>
          <w:szCs w:val="24"/>
        </w:rPr>
      </w:pPr>
      <w:r w:rsidDel="00000000" w:rsidR="00000000" w:rsidRPr="00000000">
        <w:rPr>
          <w:b w:val="1"/>
          <w:bCs w:val="1"/>
          <w:sz w:val="24"/>
          <w:szCs w:val="24"/>
        </w:rPr>
        <w:drawing>
          <wp:inline distB="114300" distT="114300" distL="114300" distR="114300">
            <wp:extent cx="5731200" cy="5067300"/>
            <wp:effectExtent b="0" l="0" r="0" t="0"/>
            <wp:docPr id="42"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4"/>
        <w:spacing w:line="360" w:lineRule="auto"/>
        <w:jc w:val="both"/>
        <w:rPr/>
      </w:pPr>
      <w:bookmarkStart w:colFirst="0" w:colLast="0" w:name="_480dbmu0mwe" w:id="91"/>
      <w:bookmarkEnd w:id="91"/>
      <w:r w:rsidDel="00000000" w:rsidR="00000000" w:rsidRPr="00000000">
        <w:rPr>
          <w:rtl w:val="0"/>
        </w:rPr>
        <w:t xml:space="preserve"> </w:t>
      </w:r>
      <w:r w:rsidDel="00000000" w:rsidR="00000000" w:rsidRPr="00000000">
        <w:rPr>
          <w:color w:val="000000"/>
          <w:rtl w:val="0"/>
        </w:rPr>
        <w:t xml:space="preserve">25. Estructura de carpetas: frontend</w:t>
      </w:r>
      <w:r w:rsidDel="00000000" w:rsidR="00000000" w:rsidRPr="00000000">
        <w:br w:type="page"/>
      </w:r>
      <w:r w:rsidDel="00000000" w:rsidR="00000000" w:rsidRPr="00000000">
        <w:rPr>
          <w:rtl w:val="0"/>
        </w:rPr>
      </w:r>
    </w:p>
    <w:p w:rsidR="00000000" w:rsidDel="00000000" w:rsidP="00000000" w:rsidRDefault="00000000" w:rsidRPr="00000000" w14:paraId="000002DE">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Evidencia de PRs y commits:</w:t>
      </w:r>
    </w:p>
    <w:p w:rsidR="00000000" w:rsidDel="00000000" w:rsidP="00000000" w:rsidRDefault="00000000" w:rsidRPr="00000000" w14:paraId="000002DF">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971800"/>
            <wp:effectExtent b="0" l="0" r="0" t="0"/>
            <wp:docPr id="38"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4"/>
        <w:spacing w:line="360" w:lineRule="auto"/>
        <w:jc w:val="both"/>
        <w:rPr>
          <w:color w:val="000000"/>
        </w:rPr>
      </w:pPr>
      <w:bookmarkStart w:colFirst="0" w:colLast="0" w:name="_r158v08gbqdp" w:id="92"/>
      <w:bookmarkEnd w:id="92"/>
      <w:r w:rsidDel="00000000" w:rsidR="00000000" w:rsidRPr="00000000">
        <w:rPr>
          <w:color w:val="000000"/>
          <w:rtl w:val="0"/>
        </w:rPr>
        <w:t xml:space="preserve">26. Historial commits: frontend</w:t>
      </w:r>
    </w:p>
    <w:p w:rsidR="00000000" w:rsidDel="00000000" w:rsidP="00000000" w:rsidRDefault="00000000" w:rsidRPr="00000000" w14:paraId="000002E1">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2E2">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3098800"/>
            <wp:effectExtent b="0" l="0" r="0" t="0"/>
            <wp:docPr id="1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4"/>
        <w:spacing w:line="360" w:lineRule="auto"/>
        <w:jc w:val="both"/>
        <w:rPr>
          <w:color w:val="000000"/>
        </w:rPr>
      </w:pPr>
      <w:bookmarkStart w:colFirst="0" w:colLast="0" w:name="_6ee8z2r9ne6i" w:id="93"/>
      <w:bookmarkEnd w:id="93"/>
      <w:r w:rsidDel="00000000" w:rsidR="00000000" w:rsidRPr="00000000">
        <w:rPr>
          <w:color w:val="000000"/>
          <w:rtl w:val="0"/>
        </w:rPr>
        <w:t xml:space="preserve">27. historial Pull requests: frontend</w:t>
      </w:r>
    </w:p>
    <w:p w:rsidR="00000000" w:rsidDel="00000000" w:rsidP="00000000" w:rsidRDefault="00000000" w:rsidRPr="00000000" w14:paraId="000002E4">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971800"/>
            <wp:effectExtent b="0" l="0" r="0" t="0"/>
            <wp:docPr id="1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4"/>
        <w:spacing w:line="360" w:lineRule="auto"/>
        <w:jc w:val="both"/>
        <w:rPr>
          <w:color w:val="000000"/>
        </w:rPr>
      </w:pPr>
      <w:bookmarkStart w:colFirst="0" w:colLast="0" w:name="_gtks7rodww10" w:id="94"/>
      <w:bookmarkEnd w:id="94"/>
      <w:r w:rsidDel="00000000" w:rsidR="00000000" w:rsidRPr="00000000">
        <w:rPr>
          <w:color w:val="000000"/>
          <w:rtl w:val="0"/>
        </w:rPr>
        <w:t xml:space="preserve">28. Historial commits: backend</w:t>
      </w:r>
    </w:p>
    <w:p w:rsidR="00000000" w:rsidDel="00000000" w:rsidP="00000000" w:rsidRDefault="00000000" w:rsidRPr="00000000" w14:paraId="000002E6">
      <w:pPr>
        <w:keepNext w:val="0"/>
        <w:keepLines w:val="0"/>
        <w:spacing w:before="0" w:line="360" w:lineRule="auto"/>
        <w:jc w:val="both"/>
        <w:rPr>
          <w:color w:val="c00000"/>
          <w:sz w:val="24"/>
          <w:szCs w:val="24"/>
        </w:rPr>
      </w:pPr>
      <w:r w:rsidDel="00000000" w:rsidR="00000000" w:rsidRPr="00000000">
        <w:rPr>
          <w:b w:val="1"/>
          <w:bCs w:val="1"/>
          <w:sz w:val="24"/>
          <w:szCs w:val="24"/>
        </w:rPr>
        <w:drawing>
          <wp:inline distB="114300" distT="114300" distL="114300" distR="114300">
            <wp:extent cx="5731200" cy="2959100"/>
            <wp:effectExtent b="0" l="0" r="0" t="0"/>
            <wp:docPr id="9"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4"/>
        <w:spacing w:line="360" w:lineRule="auto"/>
        <w:jc w:val="both"/>
        <w:rPr>
          <w:color w:val="000000"/>
        </w:rPr>
      </w:pPr>
      <w:bookmarkStart w:colFirst="0" w:colLast="0" w:name="_wps0coyq8kpl" w:id="95"/>
      <w:bookmarkEnd w:id="95"/>
      <w:r w:rsidDel="00000000" w:rsidR="00000000" w:rsidRPr="00000000">
        <w:rPr>
          <w:color w:val="000000"/>
          <w:rtl w:val="0"/>
        </w:rPr>
        <w:t xml:space="preserve">29. Historial pull requests: backend</w:t>
      </w:r>
    </w:p>
    <w:p w:rsidR="00000000" w:rsidDel="00000000" w:rsidP="00000000" w:rsidRDefault="00000000" w:rsidRPr="00000000" w14:paraId="000002E8">
      <w:pPr>
        <w:pStyle w:val="Heading2"/>
        <w:jc w:val="both"/>
        <w:rPr>
          <w:b w:val="1"/>
          <w:bCs w:val="1"/>
          <w:sz w:val="34"/>
          <w:szCs w:val="34"/>
        </w:rPr>
      </w:pPr>
      <w:bookmarkStart w:colFirst="0" w:colLast="0" w:name="_jdmus5hqqmj" w:id="96"/>
      <w:bookmarkEnd w:id="96"/>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2"/>
        <w:jc w:val="both"/>
        <w:rPr>
          <w:b w:val="1"/>
          <w:bCs w:val="1"/>
          <w:sz w:val="34"/>
          <w:szCs w:val="34"/>
        </w:rPr>
      </w:pPr>
      <w:bookmarkStart w:colFirst="0" w:colLast="0" w:name="_uhu19uoc1lyx" w:id="97"/>
      <w:bookmarkEnd w:id="97"/>
      <w:r w:rsidDel="00000000" w:rsidR="00000000" w:rsidRPr="00000000">
        <w:rPr>
          <w:b w:val="1"/>
          <w:bCs w:val="1"/>
          <w:sz w:val="34"/>
          <w:szCs w:val="34"/>
          <w:rtl w:val="0"/>
        </w:rPr>
        <w:t xml:space="preserve">14. Configuración de servidor de producción (paso a paso)</w:t>
      </w:r>
    </w:p>
    <w:p w:rsidR="00000000" w:rsidDel="00000000" w:rsidP="00000000" w:rsidRDefault="00000000" w:rsidRPr="00000000" w14:paraId="000002EA">
      <w:pPr>
        <w:pStyle w:val="Heading3"/>
        <w:spacing w:after="80" w:line="360" w:lineRule="auto"/>
        <w:jc w:val="both"/>
        <w:rPr>
          <w:b w:val="1"/>
          <w:bCs w:val="1"/>
          <w:color w:val="000000"/>
          <w:sz w:val="26"/>
          <w:szCs w:val="26"/>
        </w:rPr>
      </w:pPr>
      <w:bookmarkStart w:colFirst="0" w:colLast="0" w:name="_viy78zsl92e4" w:id="98"/>
      <w:bookmarkEnd w:id="98"/>
      <w:r w:rsidDel="00000000" w:rsidR="00000000" w:rsidRPr="00000000">
        <w:rPr>
          <w:b w:val="1"/>
          <w:bCs w:val="1"/>
          <w:color w:val="000000"/>
          <w:sz w:val="26"/>
          <w:szCs w:val="26"/>
          <w:rtl w:val="0"/>
        </w:rPr>
        <w:t xml:space="preserve">14.1 Plataformas elegidas</w:t>
      </w:r>
    </w:p>
    <w:p w:rsidR="00000000" w:rsidDel="00000000" w:rsidP="00000000" w:rsidRDefault="00000000" w:rsidRPr="00000000" w14:paraId="000002EB">
      <w:pPr>
        <w:keepNext w:val="0"/>
        <w:keepLines w:val="0"/>
        <w:spacing w:before="0" w:line="360" w:lineRule="auto"/>
        <w:jc w:val="both"/>
        <w:rPr>
          <w:sz w:val="24"/>
          <w:szCs w:val="24"/>
        </w:rPr>
      </w:pPr>
      <w:r w:rsidDel="00000000" w:rsidR="00000000" w:rsidRPr="00000000">
        <w:rPr>
          <w:sz w:val="24"/>
          <w:szCs w:val="24"/>
          <w:rtl w:val="0"/>
        </w:rPr>
        <w:t xml:space="preserve">Deckora se despliega en una arquitectura distribuida sobre servicios cloud, cada uno especializado en una capa del sistema:</w:t>
      </w:r>
    </w:p>
    <w:p w:rsidR="00000000" w:rsidDel="00000000" w:rsidP="00000000" w:rsidRDefault="00000000" w:rsidRPr="00000000" w14:paraId="000002EC">
      <w:pPr>
        <w:keepNext w:val="0"/>
        <w:keepLines w:val="0"/>
        <w:spacing w:before="0" w:line="360" w:lineRule="auto"/>
        <w:jc w:val="both"/>
        <w:rPr>
          <w:sz w:val="24"/>
          <w:szCs w:val="24"/>
        </w:rPr>
      </w:pPr>
      <w:r w:rsidDel="00000000" w:rsidR="00000000" w:rsidRPr="00000000">
        <w:rPr>
          <w:rtl w:val="0"/>
        </w:rPr>
      </w:r>
    </w:p>
    <w:tbl>
      <w:tblPr>
        <w:tblStyle w:val="Table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4"/>
        <w:gridCol w:w="2998"/>
        <w:gridCol w:w="3013"/>
        <w:tblGridChange w:id="0">
          <w:tblGrid>
            <w:gridCol w:w="3014"/>
            <w:gridCol w:w="2998"/>
            <w:gridCol w:w="30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ED">
            <w:pPr>
              <w:keepNext w:val="0"/>
              <w:keepLines w:val="0"/>
              <w:spacing w:after="0" w:before="0" w:line="360" w:lineRule="auto"/>
              <w:jc w:val="center"/>
              <w:rPr>
                <w:sz w:val="24"/>
                <w:szCs w:val="24"/>
              </w:rPr>
            </w:pPr>
            <w:r w:rsidDel="00000000" w:rsidR="00000000" w:rsidRPr="00000000">
              <w:rPr>
                <w:sz w:val="24"/>
                <w:szCs w:val="24"/>
                <w:rtl w:val="0"/>
              </w:rPr>
              <w:t xml:space="preserve">Componente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EE">
            <w:pPr>
              <w:keepNext w:val="0"/>
              <w:keepLines w:val="0"/>
              <w:spacing w:after="0" w:before="0" w:line="360" w:lineRule="auto"/>
              <w:jc w:val="center"/>
              <w:rPr>
                <w:sz w:val="24"/>
                <w:szCs w:val="24"/>
              </w:rPr>
            </w:pPr>
            <w:r w:rsidDel="00000000" w:rsidR="00000000" w:rsidRPr="00000000">
              <w:rPr>
                <w:sz w:val="24"/>
                <w:szCs w:val="24"/>
                <w:rtl w:val="0"/>
              </w:rPr>
              <w:t xml:space="preserve">Plataforma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EF">
            <w:pPr>
              <w:keepNext w:val="0"/>
              <w:keepLines w:val="0"/>
              <w:spacing w:after="0" w:before="0" w:line="360" w:lineRule="auto"/>
              <w:jc w:val="center"/>
              <w:rPr>
                <w:sz w:val="24"/>
                <w:szCs w:val="24"/>
              </w:rPr>
            </w:pPr>
            <w:r w:rsidDel="00000000" w:rsidR="00000000" w:rsidRPr="00000000">
              <w:rPr>
                <w:sz w:val="24"/>
                <w:szCs w:val="24"/>
                <w:rtl w:val="0"/>
              </w:rPr>
              <w:t xml:space="preserve">Plan</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0">
            <w:pPr>
              <w:keepNext w:val="0"/>
              <w:keepLines w:val="0"/>
              <w:spacing w:after="0" w:before="0" w:line="360" w:lineRule="auto"/>
              <w:jc w:val="both"/>
              <w:rPr>
                <w:sz w:val="24"/>
                <w:szCs w:val="24"/>
              </w:rPr>
            </w:pPr>
            <w:r w:rsidDel="00000000" w:rsidR="00000000" w:rsidRPr="00000000">
              <w:rPr>
                <w:sz w:val="24"/>
                <w:szCs w:val="24"/>
                <w:rtl w:val="0"/>
              </w:rPr>
              <w:t xml:space="preserve">Frontend (SPA)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1">
            <w:pPr>
              <w:keepNext w:val="0"/>
              <w:keepLines w:val="0"/>
              <w:spacing w:after="0" w:before="0" w:line="360" w:lineRule="auto"/>
              <w:jc w:val="both"/>
              <w:rPr>
                <w:sz w:val="24"/>
                <w:szCs w:val="24"/>
              </w:rPr>
            </w:pPr>
            <w:r w:rsidDel="00000000" w:rsidR="00000000" w:rsidRPr="00000000">
              <w:rPr>
                <w:sz w:val="24"/>
                <w:szCs w:val="24"/>
                <w:rtl w:val="0"/>
              </w:rPr>
              <w:t xml:space="preserve">Vercel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2">
            <w:pPr>
              <w:keepNext w:val="0"/>
              <w:keepLines w:val="0"/>
              <w:spacing w:after="0" w:before="0" w:line="360" w:lineRule="auto"/>
              <w:jc w:val="both"/>
              <w:rPr>
                <w:sz w:val="24"/>
                <w:szCs w:val="24"/>
              </w:rPr>
            </w:pPr>
            <w:r w:rsidDel="00000000" w:rsidR="00000000" w:rsidRPr="00000000">
              <w:rPr>
                <w:sz w:val="24"/>
                <w:szCs w:val="24"/>
                <w:rtl w:val="0"/>
              </w:rPr>
              <w:t xml:space="preserve">Hobby (gratuito)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3">
            <w:pPr>
              <w:keepNext w:val="0"/>
              <w:keepLines w:val="0"/>
              <w:spacing w:after="0" w:before="0" w:line="360" w:lineRule="auto"/>
              <w:jc w:val="both"/>
              <w:rPr>
                <w:sz w:val="24"/>
                <w:szCs w:val="24"/>
              </w:rPr>
            </w:pPr>
            <w:r w:rsidDel="00000000" w:rsidR="00000000" w:rsidRPr="00000000">
              <w:rPr>
                <w:sz w:val="24"/>
                <w:szCs w:val="24"/>
                <w:rtl w:val="0"/>
              </w:rPr>
              <w:t xml:space="preserve">Backend (API)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4">
            <w:pPr>
              <w:keepNext w:val="0"/>
              <w:keepLines w:val="0"/>
              <w:spacing w:after="0" w:before="0" w:line="360" w:lineRule="auto"/>
              <w:jc w:val="both"/>
              <w:rPr>
                <w:sz w:val="24"/>
                <w:szCs w:val="24"/>
              </w:rPr>
            </w:pPr>
            <w:r w:rsidDel="00000000" w:rsidR="00000000" w:rsidRPr="00000000">
              <w:rPr>
                <w:sz w:val="24"/>
                <w:szCs w:val="24"/>
                <w:rtl w:val="0"/>
              </w:rPr>
              <w:t xml:space="preserve">Render.com</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5">
            <w:pPr>
              <w:keepNext w:val="0"/>
              <w:keepLines w:val="0"/>
              <w:spacing w:after="0" w:before="0" w:line="360" w:lineRule="auto"/>
              <w:jc w:val="both"/>
              <w:rPr>
                <w:sz w:val="24"/>
                <w:szCs w:val="24"/>
              </w:rPr>
            </w:pPr>
            <w:r w:rsidDel="00000000" w:rsidR="00000000" w:rsidRPr="00000000">
              <w:rPr>
                <w:sz w:val="24"/>
                <w:szCs w:val="24"/>
                <w:rtl w:val="0"/>
              </w:rPr>
              <w:t xml:space="preserve">Free Web Service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6">
            <w:pPr>
              <w:keepNext w:val="0"/>
              <w:keepLines w:val="0"/>
              <w:spacing w:after="0" w:before="0" w:line="360" w:lineRule="auto"/>
              <w:jc w:val="both"/>
              <w:rPr>
                <w:sz w:val="24"/>
                <w:szCs w:val="24"/>
              </w:rPr>
            </w:pPr>
            <w:r w:rsidDel="00000000" w:rsidR="00000000" w:rsidRPr="00000000">
              <w:rPr>
                <w:sz w:val="24"/>
                <w:szCs w:val="24"/>
                <w:rtl w:val="0"/>
              </w:rPr>
              <w:t xml:space="preserve">Base de datos + Auth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7">
            <w:pPr>
              <w:keepNext w:val="0"/>
              <w:keepLines w:val="0"/>
              <w:spacing w:after="0" w:before="0" w:line="360" w:lineRule="auto"/>
              <w:jc w:val="both"/>
              <w:rPr>
                <w:sz w:val="24"/>
                <w:szCs w:val="24"/>
              </w:rPr>
            </w:pPr>
            <w:r w:rsidDel="00000000" w:rsidR="00000000" w:rsidRPr="00000000">
              <w:rPr>
                <w:sz w:val="24"/>
                <w:szCs w:val="24"/>
                <w:rtl w:val="0"/>
              </w:rPr>
              <w:t xml:space="preserve">Supabase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8">
            <w:pPr>
              <w:keepNext w:val="0"/>
              <w:keepLines w:val="0"/>
              <w:spacing w:after="0" w:before="0" w:line="360" w:lineRule="auto"/>
              <w:jc w:val="both"/>
              <w:rPr>
                <w:sz w:val="24"/>
                <w:szCs w:val="24"/>
              </w:rPr>
            </w:pPr>
            <w:r w:rsidDel="00000000" w:rsidR="00000000" w:rsidRPr="00000000">
              <w:rPr>
                <w:sz w:val="24"/>
                <w:szCs w:val="24"/>
                <w:rtl w:val="0"/>
              </w:rPr>
              <w:t xml:space="preserve">Free tier</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9">
            <w:pPr>
              <w:keepNext w:val="0"/>
              <w:keepLines w:val="0"/>
              <w:spacing w:after="0" w:before="0" w:line="360" w:lineRule="auto"/>
              <w:jc w:val="both"/>
              <w:rPr>
                <w:sz w:val="24"/>
                <w:szCs w:val="24"/>
              </w:rPr>
            </w:pPr>
            <w:r w:rsidDel="00000000" w:rsidR="00000000" w:rsidRPr="00000000">
              <w:rPr>
                <w:sz w:val="24"/>
                <w:szCs w:val="24"/>
                <w:rtl w:val="0"/>
              </w:rPr>
              <w:t xml:space="preserve">Embeddings vectoriales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A">
            <w:pPr>
              <w:keepNext w:val="0"/>
              <w:keepLines w:val="0"/>
              <w:spacing w:after="0" w:before="0" w:line="360" w:lineRule="auto"/>
              <w:jc w:val="both"/>
              <w:rPr>
                <w:sz w:val="24"/>
                <w:szCs w:val="24"/>
              </w:rPr>
            </w:pPr>
            <w:r w:rsidDel="00000000" w:rsidR="00000000" w:rsidRPr="00000000">
              <w:rPr>
                <w:sz w:val="24"/>
                <w:szCs w:val="24"/>
                <w:rtl w:val="0"/>
              </w:rPr>
              <w:t xml:space="preserve">Nomic AI (Atlas)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B">
            <w:pPr>
              <w:keepNext w:val="0"/>
              <w:keepLines w:val="0"/>
              <w:spacing w:after="0" w:before="0" w:line="360" w:lineRule="auto"/>
              <w:jc w:val="both"/>
              <w:rPr>
                <w:sz w:val="24"/>
                <w:szCs w:val="24"/>
              </w:rPr>
            </w:pPr>
            <w:r w:rsidDel="00000000" w:rsidR="00000000" w:rsidRPr="00000000">
              <w:rPr>
                <w:sz w:val="24"/>
                <w:szCs w:val="24"/>
                <w:rtl w:val="0"/>
              </w:rPr>
              <w:t xml:space="preserve">Gratuito con API key</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C">
            <w:pPr>
              <w:keepNext w:val="0"/>
              <w:keepLines w:val="0"/>
              <w:spacing w:after="0" w:before="0" w:line="360" w:lineRule="auto"/>
              <w:jc w:val="both"/>
              <w:rPr>
                <w:sz w:val="24"/>
                <w:szCs w:val="24"/>
              </w:rPr>
            </w:pPr>
            <w:r w:rsidDel="00000000" w:rsidR="00000000" w:rsidRPr="00000000">
              <w:rPr>
                <w:sz w:val="24"/>
                <w:szCs w:val="24"/>
                <w:rtl w:val="0"/>
              </w:rPr>
              <w:t xml:space="preserve">LLM para explicaciones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D">
            <w:pPr>
              <w:keepNext w:val="0"/>
              <w:keepLines w:val="0"/>
              <w:spacing w:after="0" w:before="0" w:line="360" w:lineRule="auto"/>
              <w:jc w:val="both"/>
              <w:rPr>
                <w:sz w:val="24"/>
                <w:szCs w:val="24"/>
              </w:rPr>
            </w:pPr>
            <w:r w:rsidDel="00000000" w:rsidR="00000000" w:rsidRPr="00000000">
              <w:rPr>
                <w:sz w:val="24"/>
                <w:szCs w:val="24"/>
                <w:rtl w:val="0"/>
              </w:rPr>
              <w:t xml:space="preserve">DeepSeek</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E">
            <w:pPr>
              <w:keepNext w:val="0"/>
              <w:keepLines w:val="0"/>
              <w:spacing w:after="0" w:before="0" w:line="360" w:lineRule="auto"/>
              <w:jc w:val="both"/>
              <w:rPr>
                <w:sz w:val="24"/>
                <w:szCs w:val="24"/>
              </w:rPr>
            </w:pPr>
            <w:r w:rsidDel="00000000" w:rsidR="00000000" w:rsidRPr="00000000">
              <w:rPr>
                <w:sz w:val="24"/>
                <w:szCs w:val="24"/>
                <w:rtl w:val="0"/>
              </w:rPr>
              <w:t xml:space="preserve">API key, pay as you go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2FF">
            <w:pPr>
              <w:keepNext w:val="0"/>
              <w:keepLines w:val="0"/>
              <w:spacing w:after="0" w:before="0" w:line="360" w:lineRule="auto"/>
              <w:jc w:val="both"/>
              <w:rPr>
                <w:sz w:val="24"/>
                <w:szCs w:val="24"/>
              </w:rPr>
            </w:pPr>
            <w:r w:rsidDel="00000000" w:rsidR="00000000" w:rsidRPr="00000000">
              <w:rPr>
                <w:sz w:val="24"/>
                <w:szCs w:val="24"/>
                <w:rtl w:val="0"/>
              </w:rPr>
              <w:t xml:space="preserve">Mapas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0">
            <w:pPr>
              <w:keepNext w:val="0"/>
              <w:keepLines w:val="0"/>
              <w:spacing w:after="0" w:before="0" w:line="360" w:lineRule="auto"/>
              <w:jc w:val="both"/>
              <w:rPr>
                <w:sz w:val="24"/>
                <w:szCs w:val="24"/>
              </w:rPr>
            </w:pPr>
            <w:r w:rsidDel="00000000" w:rsidR="00000000" w:rsidRPr="00000000">
              <w:rPr>
                <w:sz w:val="24"/>
                <w:szCs w:val="24"/>
                <w:rtl w:val="0"/>
              </w:rPr>
              <w:t xml:space="preserve">Mapbox</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1">
            <w:pPr>
              <w:keepNext w:val="0"/>
              <w:keepLines w:val="0"/>
              <w:spacing w:after="0" w:before="0" w:line="360" w:lineRule="auto"/>
              <w:jc w:val="both"/>
              <w:rPr>
                <w:sz w:val="24"/>
                <w:szCs w:val="24"/>
              </w:rPr>
            </w:pPr>
            <w:r w:rsidDel="00000000" w:rsidR="00000000" w:rsidRPr="00000000">
              <w:rPr>
                <w:sz w:val="24"/>
                <w:szCs w:val="24"/>
                <w:rtl w:val="0"/>
              </w:rPr>
              <w:t xml:space="preserve">Free tier (50.000 cargas/mes)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2">
            <w:pPr>
              <w:keepNext w:val="0"/>
              <w:keepLines w:val="0"/>
              <w:spacing w:after="0" w:before="0" w:line="360" w:lineRule="auto"/>
              <w:jc w:val="both"/>
              <w:rPr>
                <w:sz w:val="24"/>
                <w:szCs w:val="24"/>
              </w:rPr>
            </w:pPr>
            <w:r w:rsidDel="00000000" w:rsidR="00000000" w:rsidRPr="00000000">
              <w:rPr>
                <w:sz w:val="24"/>
                <w:szCs w:val="24"/>
                <w:rtl w:val="0"/>
              </w:rPr>
              <w:t xml:space="preserve">Correo transaccional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3">
            <w:pPr>
              <w:keepNext w:val="0"/>
              <w:keepLines w:val="0"/>
              <w:spacing w:after="0" w:before="0" w:line="360" w:lineRule="auto"/>
              <w:jc w:val="both"/>
              <w:rPr>
                <w:sz w:val="24"/>
                <w:szCs w:val="24"/>
              </w:rPr>
            </w:pPr>
            <w:r w:rsidDel="00000000" w:rsidR="00000000" w:rsidRPr="00000000">
              <w:rPr>
                <w:sz w:val="24"/>
                <w:szCs w:val="24"/>
                <w:rtl w:val="0"/>
              </w:rPr>
              <w:t xml:space="preserve">Resend</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4">
            <w:pPr>
              <w:keepNext w:val="0"/>
              <w:keepLines w:val="0"/>
              <w:spacing w:after="0" w:before="0" w:line="360" w:lineRule="auto"/>
              <w:jc w:val="both"/>
              <w:rPr>
                <w:sz w:val="24"/>
                <w:szCs w:val="24"/>
              </w:rPr>
            </w:pPr>
            <w:r w:rsidDel="00000000" w:rsidR="00000000" w:rsidRPr="00000000">
              <w:rPr>
                <w:sz w:val="24"/>
                <w:szCs w:val="24"/>
                <w:rtl w:val="0"/>
              </w:rPr>
              <w:t xml:space="preserve">Free tier (3.000 emails/mes)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5">
            <w:pPr>
              <w:keepNext w:val="0"/>
              <w:keepLines w:val="0"/>
              <w:spacing w:after="0" w:before="0" w:line="360" w:lineRule="auto"/>
              <w:jc w:val="both"/>
              <w:rPr>
                <w:sz w:val="24"/>
                <w:szCs w:val="24"/>
              </w:rPr>
            </w:pPr>
            <w:r w:rsidDel="00000000" w:rsidR="00000000" w:rsidRPr="00000000">
              <w:rPr>
                <w:sz w:val="24"/>
                <w:szCs w:val="24"/>
                <w:rtl w:val="0"/>
              </w:rPr>
              <w:t xml:space="preserve">Dominio personalizado</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6">
            <w:pPr>
              <w:keepNext w:val="0"/>
              <w:keepLines w:val="0"/>
              <w:spacing w:after="0" w:before="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Registrador externo → Vercel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307">
            <w:pPr>
              <w:keepNext w:val="0"/>
              <w:keepLines w:val="0"/>
              <w:spacing w:after="0" w:before="0" w:line="360" w:lineRule="auto"/>
              <w:jc w:val="both"/>
              <w:rPr>
                <w:sz w:val="24"/>
                <w:szCs w:val="24"/>
              </w:rPr>
            </w:pPr>
            <w:r w:rsidDel="00000000" w:rsidR="00000000" w:rsidRPr="00000000">
              <w:rPr>
                <w:sz w:val="24"/>
                <w:szCs w:val="24"/>
                <w:rtl w:val="0"/>
              </w:rPr>
              <w:t xml:space="preserve">deckoratcg.cl</w:t>
            </w:r>
          </w:p>
        </w:tc>
      </w:tr>
    </w:tbl>
    <w:p w:rsidR="00000000" w:rsidDel="00000000" w:rsidP="00000000" w:rsidRDefault="00000000" w:rsidRPr="00000000" w14:paraId="00000308">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09">
      <w:pPr>
        <w:pStyle w:val="Heading3"/>
        <w:spacing w:after="80" w:line="360" w:lineRule="auto"/>
        <w:jc w:val="both"/>
        <w:rPr>
          <w:b w:val="1"/>
          <w:bCs w:val="1"/>
          <w:color w:val="000000"/>
          <w:sz w:val="26"/>
          <w:szCs w:val="26"/>
        </w:rPr>
      </w:pPr>
      <w:bookmarkStart w:colFirst="0" w:colLast="0" w:name="_6ies2gcvlta5" w:id="99"/>
      <w:bookmarkEnd w:id="99"/>
      <w:r w:rsidDel="00000000" w:rsidR="00000000" w:rsidRPr="00000000">
        <w:rPr>
          <w:b w:val="1"/>
          <w:bCs w:val="1"/>
          <w:color w:val="000000"/>
          <w:sz w:val="26"/>
          <w:szCs w:val="26"/>
          <w:rtl w:val="0"/>
        </w:rPr>
        <w:t xml:space="preserve">14.2 Requisitos técnicos del servidor</w:t>
      </w:r>
    </w:p>
    <w:p w:rsidR="00000000" w:rsidDel="00000000" w:rsidP="00000000" w:rsidRDefault="00000000" w:rsidRPr="00000000" w14:paraId="0000030A">
      <w:pPr>
        <w:keepNext w:val="0"/>
        <w:keepLines w:val="0"/>
        <w:numPr>
          <w:ilvl w:val="0"/>
          <w:numId w:val="3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Runtime: </w:t>
      </w:r>
      <w:r w:rsidDel="00000000" w:rsidR="00000000" w:rsidRPr="00000000">
        <w:rPr>
          <w:sz w:val="24"/>
          <w:szCs w:val="24"/>
          <w:rtl w:val="0"/>
        </w:rPr>
        <w:t xml:space="preserve">Node.js versión 18 o superior, con soporte de ES Modules.</w:t>
      </w:r>
    </w:p>
    <w:p w:rsidR="00000000" w:rsidDel="00000000" w:rsidP="00000000" w:rsidRDefault="00000000" w:rsidRPr="00000000" w14:paraId="0000030B">
      <w:pPr>
        <w:keepNext w:val="0"/>
        <w:keepLines w:val="0"/>
        <w:numPr>
          <w:ilvl w:val="0"/>
          <w:numId w:val="33"/>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Puerto:</w:t>
      </w:r>
      <w:r w:rsidDel="00000000" w:rsidR="00000000" w:rsidRPr="00000000">
        <w:rPr>
          <w:sz w:val="24"/>
          <w:szCs w:val="24"/>
          <w:rtl w:val="0"/>
        </w:rPr>
        <w:t xml:space="preserve"> asignado dinámicamente por Render vía variable de entorno PORT. Express lee process.env.PORT || 3001.</w:t>
      </w:r>
    </w:p>
    <w:p w:rsidR="00000000" w:rsidDel="00000000" w:rsidP="00000000" w:rsidRDefault="00000000" w:rsidRPr="00000000" w14:paraId="0000030C">
      <w:pPr>
        <w:pStyle w:val="Heading3"/>
        <w:spacing w:after="80" w:line="360" w:lineRule="auto"/>
        <w:jc w:val="both"/>
        <w:rPr>
          <w:b w:val="1"/>
          <w:bCs w:val="1"/>
          <w:color w:val="000000"/>
          <w:sz w:val="26"/>
          <w:szCs w:val="26"/>
        </w:rPr>
      </w:pPr>
      <w:bookmarkStart w:colFirst="0" w:colLast="0" w:name="_4zxrfxd01ipf"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3"/>
        <w:spacing w:after="80" w:line="360" w:lineRule="auto"/>
        <w:jc w:val="both"/>
        <w:rPr>
          <w:b w:val="1"/>
          <w:bCs w:val="1"/>
          <w:color w:val="000000"/>
          <w:sz w:val="26"/>
          <w:szCs w:val="26"/>
        </w:rPr>
      </w:pPr>
      <w:bookmarkStart w:colFirst="0" w:colLast="0" w:name="_5ckb5yqiu4h2" w:id="101"/>
      <w:bookmarkEnd w:id="101"/>
      <w:r w:rsidDel="00000000" w:rsidR="00000000" w:rsidRPr="00000000">
        <w:rPr>
          <w:b w:val="1"/>
          <w:bCs w:val="1"/>
          <w:color w:val="000000"/>
          <w:sz w:val="26"/>
          <w:szCs w:val="26"/>
          <w:rtl w:val="0"/>
        </w:rPr>
        <w:t xml:space="preserve">14.3 Variables de entorno backend (configuradas en Render):</w:t>
      </w:r>
    </w:p>
    <w:p w:rsidR="00000000" w:rsidDel="00000000" w:rsidP="00000000" w:rsidRDefault="00000000" w:rsidRPr="00000000" w14:paraId="0000030E">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NODE_ENV=production</w:t>
      </w:r>
    </w:p>
    <w:p w:rsidR="00000000" w:rsidDel="00000000" w:rsidP="00000000" w:rsidRDefault="00000000" w:rsidRPr="00000000" w14:paraId="0000030F">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DATABASE_URL (conexión a Supabase, PostgreSQL)</w:t>
      </w:r>
    </w:p>
    <w:p w:rsidR="00000000" w:rsidDel="00000000" w:rsidP="00000000" w:rsidRDefault="00000000" w:rsidRPr="00000000" w14:paraId="00000310">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SUPABASE_URL (URL del proyecto Supabase)</w:t>
      </w:r>
    </w:p>
    <w:p w:rsidR="00000000" w:rsidDel="00000000" w:rsidP="00000000" w:rsidRDefault="00000000" w:rsidRPr="00000000" w14:paraId="00000311">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SUPABASE_SERVICE_KEY (service_role secret key, nunca exponer al frontend)</w:t>
      </w:r>
    </w:p>
    <w:p w:rsidR="00000000" w:rsidDel="00000000" w:rsidP="00000000" w:rsidRDefault="00000000" w:rsidRPr="00000000" w14:paraId="00000312">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DEEPSEEK_API_KEY</w:t>
      </w:r>
    </w:p>
    <w:p w:rsidR="00000000" w:rsidDel="00000000" w:rsidP="00000000" w:rsidRDefault="00000000" w:rsidRPr="00000000" w14:paraId="00000313">
      <w:pPr>
        <w:keepNext w:val="0"/>
        <w:keepLines w:val="0"/>
        <w:numPr>
          <w:ilvl w:val="0"/>
          <w:numId w:val="2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NOMIC_API_KEY</w:t>
      </w:r>
    </w:p>
    <w:p w:rsidR="00000000" w:rsidDel="00000000" w:rsidP="00000000" w:rsidRDefault="00000000" w:rsidRPr="00000000" w14:paraId="00000314">
      <w:pPr>
        <w:numPr>
          <w:ilvl w:val="0"/>
          <w:numId w:val="22"/>
        </w:numPr>
        <w:spacing w:line="360" w:lineRule="auto"/>
        <w:ind w:left="720" w:hanging="360"/>
        <w:jc w:val="both"/>
        <w:rPr>
          <w:u w:val="none"/>
        </w:rPr>
      </w:pPr>
      <w:r w:rsidDel="00000000" w:rsidR="00000000" w:rsidRPr="00000000">
        <w:rPr>
          <w:rtl w:val="0"/>
        </w:rPr>
        <w:t xml:space="preserve">RESEND_API_KEY</w:t>
      </w:r>
    </w:p>
    <w:p w:rsidR="00000000" w:rsidDel="00000000" w:rsidP="00000000" w:rsidRDefault="00000000" w:rsidRPr="00000000" w14:paraId="00000315">
      <w:pPr>
        <w:pStyle w:val="Heading3"/>
        <w:spacing w:after="80" w:line="360" w:lineRule="auto"/>
        <w:jc w:val="both"/>
        <w:rPr>
          <w:b w:val="1"/>
          <w:bCs w:val="1"/>
          <w:color w:val="000000"/>
          <w:sz w:val="26"/>
          <w:szCs w:val="26"/>
        </w:rPr>
      </w:pPr>
      <w:bookmarkStart w:colFirst="0" w:colLast="0" w:name="_8o6qxnsz83d9" w:id="102"/>
      <w:bookmarkEnd w:id="102"/>
      <w:r w:rsidDel="00000000" w:rsidR="00000000" w:rsidRPr="00000000">
        <w:rPr>
          <w:b w:val="1"/>
          <w:bCs w:val="1"/>
          <w:color w:val="000000"/>
          <w:sz w:val="26"/>
          <w:szCs w:val="26"/>
          <w:rtl w:val="0"/>
        </w:rPr>
        <w:t xml:space="preserve">14.4 Variables de entorno frontend (configuradas en Vercel):</w:t>
      </w:r>
    </w:p>
    <w:p w:rsidR="00000000" w:rsidDel="00000000" w:rsidP="00000000" w:rsidRDefault="00000000" w:rsidRPr="00000000" w14:paraId="00000316">
      <w:pPr>
        <w:keepNext w:val="0"/>
        <w:keepLines w:val="0"/>
        <w:numPr>
          <w:ilvl w:val="0"/>
          <w:numId w:val="37"/>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VITE_SUPABASE_URL</w:t>
      </w:r>
    </w:p>
    <w:p w:rsidR="00000000" w:rsidDel="00000000" w:rsidP="00000000" w:rsidRDefault="00000000" w:rsidRPr="00000000" w14:paraId="00000317">
      <w:pPr>
        <w:keepNext w:val="0"/>
        <w:keepLines w:val="0"/>
        <w:numPr>
          <w:ilvl w:val="0"/>
          <w:numId w:val="37"/>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VITE_SUPABASE_ANON_KEY (pública)</w:t>
      </w:r>
    </w:p>
    <w:p w:rsidR="00000000" w:rsidDel="00000000" w:rsidP="00000000" w:rsidRDefault="00000000" w:rsidRPr="00000000" w14:paraId="00000318">
      <w:pPr>
        <w:keepNext w:val="0"/>
        <w:keepLines w:val="0"/>
        <w:numPr>
          <w:ilvl w:val="0"/>
          <w:numId w:val="37"/>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VITE_API_URL (URL del backend con sufijo /api)</w:t>
      </w:r>
    </w:p>
    <w:p w:rsidR="00000000" w:rsidDel="00000000" w:rsidP="00000000" w:rsidRDefault="00000000" w:rsidRPr="00000000" w14:paraId="00000319">
      <w:pPr>
        <w:keepNext w:val="0"/>
        <w:keepLines w:val="0"/>
        <w:numPr>
          <w:ilvl w:val="0"/>
          <w:numId w:val="37"/>
        </w:numPr>
        <w:spacing w:after="80" w:before="0" w:line="360" w:lineRule="auto"/>
        <w:ind w:left="720" w:hanging="360"/>
        <w:jc w:val="both"/>
        <w:rPr>
          <w:sz w:val="24"/>
          <w:szCs w:val="24"/>
          <w:u w:val="none"/>
        </w:rPr>
      </w:pPr>
      <w:r w:rsidDel="00000000" w:rsidR="00000000" w:rsidRPr="00000000">
        <w:rPr>
          <w:sz w:val="24"/>
          <w:szCs w:val="24"/>
          <w:rtl w:val="0"/>
        </w:rPr>
        <w:t xml:space="preserve">VITE_MAPBOX_TOKEN (token público de Mapbox)</w:t>
      </w:r>
    </w:p>
    <w:p w:rsidR="00000000" w:rsidDel="00000000" w:rsidP="00000000" w:rsidRDefault="00000000" w:rsidRPr="00000000" w14:paraId="0000031A">
      <w:pPr>
        <w:keepNext w:val="0"/>
        <w:keepLines w:val="0"/>
        <w:spacing w:after="8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1B">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Permisos de base de datos: </w:t>
      </w:r>
      <w:r w:rsidDel="00000000" w:rsidR="00000000" w:rsidRPr="00000000">
        <w:rPr>
          <w:sz w:val="24"/>
          <w:szCs w:val="24"/>
          <w:rtl w:val="0"/>
        </w:rPr>
        <w:t xml:space="preserve">el rol de la connection string debe tener permisos de lectura, escritura y ejecución de DDL (para migraciones).</w:t>
      </w:r>
    </w:p>
    <w:p w:rsidR="00000000" w:rsidDel="00000000" w:rsidP="00000000" w:rsidRDefault="00000000" w:rsidRPr="00000000" w14:paraId="0000031C">
      <w:pPr>
        <w:keepNext w:val="0"/>
        <w:keepLines w:val="0"/>
        <w:spacing w:after="8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1D">
      <w:pPr>
        <w:pStyle w:val="Heading3"/>
        <w:spacing w:after="80" w:line="360" w:lineRule="auto"/>
        <w:jc w:val="both"/>
        <w:rPr>
          <w:b w:val="1"/>
          <w:bCs w:val="1"/>
          <w:color w:val="000000"/>
          <w:sz w:val="26"/>
          <w:szCs w:val="26"/>
        </w:rPr>
      </w:pPr>
      <w:bookmarkStart w:colFirst="0" w:colLast="0" w:name="_b32588azjrxa" w:id="103"/>
      <w:bookmarkEnd w:id="103"/>
      <w:r w:rsidDel="00000000" w:rsidR="00000000" w:rsidRPr="00000000">
        <w:rPr>
          <w:b w:val="1"/>
          <w:bCs w:val="1"/>
          <w:color w:val="000000"/>
          <w:sz w:val="26"/>
          <w:szCs w:val="26"/>
          <w:rtl w:val="0"/>
        </w:rPr>
        <w:t xml:space="preserve">14.5 Instrucciones paso a paso</w:t>
      </w:r>
    </w:p>
    <w:p w:rsidR="00000000" w:rsidDel="00000000" w:rsidP="00000000" w:rsidRDefault="00000000" w:rsidRPr="00000000" w14:paraId="0000031E">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Paso 1 — Configurar Supabase (base de datos y autenticación)</w:t>
      </w:r>
    </w:p>
    <w:p w:rsidR="00000000" w:rsidDel="00000000" w:rsidP="00000000" w:rsidRDefault="00000000" w:rsidRPr="00000000" w14:paraId="0000031F">
      <w:pPr>
        <w:keepNext w:val="0"/>
        <w:keepLines w:val="0"/>
        <w:numPr>
          <w:ilvl w:val="0"/>
          <w:numId w:val="29"/>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Crear un nuevo proyecto en supabase.com.</w:t>
      </w:r>
    </w:p>
    <w:p w:rsidR="00000000" w:rsidDel="00000000" w:rsidP="00000000" w:rsidRDefault="00000000" w:rsidRPr="00000000" w14:paraId="00000320">
      <w:pPr>
        <w:keepNext w:val="0"/>
        <w:keepLines w:val="0"/>
        <w:numPr>
          <w:ilvl w:val="0"/>
          <w:numId w:val="29"/>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Activar la extensión pgvector (requerida para los embeddings del Asistente IA). En Dashboard → SQL Editor, ejecutar: CREATE EXTENSION IF NOT EXISTS vector;</w:t>
      </w:r>
    </w:p>
    <w:p w:rsidR="00000000" w:rsidDel="00000000" w:rsidP="00000000" w:rsidRDefault="00000000" w:rsidRPr="00000000" w14:paraId="00000321">
      <w:pPr>
        <w:keepNext w:val="0"/>
        <w:keepLines w:val="0"/>
        <w:numPr>
          <w:ilvl w:val="0"/>
          <w:numId w:val="29"/>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Anotar las credenciales desde Settings → API: Project URL (será SUPABASE_URL y VITE_SUPABASE_URL), anon/public key (será VITE_SUPABASE_ANON_KEY), service_role secret key (será SUPABASE_SERVICE_KEY, solo backend), Connection string desde Settings → Database (será DATABASE_URL).</w:t>
      </w:r>
    </w:p>
    <w:p w:rsidR="00000000" w:rsidDel="00000000" w:rsidP="00000000" w:rsidRDefault="00000000" w:rsidRPr="00000000" w14:paraId="00000322">
      <w:pPr>
        <w:keepNext w:val="0"/>
        <w:keepLines w:val="0"/>
        <w:numPr>
          <w:ilvl w:val="0"/>
          <w:numId w:val="29"/>
        </w:numPr>
        <w:spacing w:after="8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En Authentication → URL Configuration, agregar el dominio de la aplicación (https://www.deckoratcg.cl y https://deckora-web.vercel.app) a la lista de Redirect URLs para que funcione la recuperación de contraseña.</w:t>
      </w:r>
    </w:p>
    <w:p w:rsidR="00000000" w:rsidDel="00000000" w:rsidP="00000000" w:rsidRDefault="00000000" w:rsidRPr="00000000" w14:paraId="00000323">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Paso 2 — Desplegar el backend en Render.com</w:t>
      </w:r>
    </w:p>
    <w:p w:rsidR="00000000" w:rsidDel="00000000" w:rsidP="00000000" w:rsidRDefault="00000000" w:rsidRPr="00000000" w14:paraId="00000324">
      <w:pPr>
        <w:keepNext w:val="0"/>
        <w:keepLines w:val="0"/>
        <w:numPr>
          <w:ilvl w:val="0"/>
          <w:numId w:val="1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Crear un nuevo Web Service en render.com.</w:t>
      </w:r>
    </w:p>
    <w:p w:rsidR="00000000" w:rsidDel="00000000" w:rsidP="00000000" w:rsidRDefault="00000000" w:rsidRPr="00000000" w14:paraId="00000325">
      <w:pPr>
        <w:keepNext w:val="0"/>
        <w:keepLines w:val="0"/>
        <w:numPr>
          <w:ilvl w:val="0"/>
          <w:numId w:val="1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Conectar el repositorio Deckora-API y seleccionar la rama main.</w:t>
      </w:r>
    </w:p>
    <w:p w:rsidR="00000000" w:rsidDel="00000000" w:rsidP="00000000" w:rsidRDefault="00000000" w:rsidRPr="00000000" w14:paraId="00000326">
      <w:pPr>
        <w:keepNext w:val="0"/>
        <w:keepLines w:val="0"/>
        <w:numPr>
          <w:ilvl w:val="0"/>
          <w:numId w:val="1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Configurar el servicio: Environment Node, Build command npm install, Start command npm start, Node version 18 o superior.</w:t>
      </w:r>
    </w:p>
    <w:p w:rsidR="00000000" w:rsidDel="00000000" w:rsidP="00000000" w:rsidRDefault="00000000" w:rsidRPr="00000000" w14:paraId="00000327">
      <w:pPr>
        <w:keepNext w:val="0"/>
        <w:keepLines w:val="0"/>
        <w:numPr>
          <w:ilvl w:val="0"/>
          <w:numId w:val="1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Agregar todas las variables de entorno del backend listadas arriba en Environment.</w:t>
      </w:r>
    </w:p>
    <w:p w:rsidR="00000000" w:rsidDel="00000000" w:rsidP="00000000" w:rsidRDefault="00000000" w:rsidRPr="00000000" w14:paraId="00000328">
      <w:pPr>
        <w:keepNext w:val="0"/>
        <w:keepLines w:val="0"/>
        <w:numPr>
          <w:ilvl w:val="0"/>
          <w:numId w:val="1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Una vez activo, ejecutar las migraciones desde la Shell del servicio (o localmente apuntando DATABASE_URL a Supabase): npm run db:migrate</w:t>
      </w:r>
    </w:p>
    <w:p w:rsidR="00000000" w:rsidDel="00000000" w:rsidP="00000000" w:rsidRDefault="00000000" w:rsidRPr="00000000" w14:paraId="00000329">
      <w:pPr>
        <w:keepNext w:val="0"/>
        <w:keepLines w:val="0"/>
        <w:numPr>
          <w:ilvl w:val="0"/>
          <w:numId w:val="11"/>
        </w:numPr>
        <w:spacing w:after="80" w:before="0" w:line="360" w:lineRule="auto"/>
        <w:ind w:left="720" w:hanging="360"/>
        <w:jc w:val="both"/>
        <w:rPr>
          <w:sz w:val="24"/>
          <w:szCs w:val="24"/>
          <w:u w:val="none"/>
        </w:rPr>
      </w:pPr>
      <w:r w:rsidDel="00000000" w:rsidR="00000000" w:rsidRPr="00000000">
        <w:rPr>
          <w:sz w:val="24"/>
          <w:szCs w:val="24"/>
          <w:rtl w:val="0"/>
        </w:rPr>
        <w:t xml:space="preserve">Poblar la base de datos con cartas MTG (solo la primera vez): node scripts/seedCartas.js (importa ~32.500 cartas desde Scryfall) y luego npm run embed:generate (genera embeddings vectoriales, 10-20 min).</w:t>
      </w:r>
    </w:p>
    <w:p w:rsidR="00000000" w:rsidDel="00000000" w:rsidP="00000000" w:rsidRDefault="00000000" w:rsidRPr="00000000" w14:paraId="0000032A">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Paso 3 — Desplegar el frontend en Vercel</w:t>
      </w:r>
    </w:p>
    <w:p w:rsidR="00000000" w:rsidDel="00000000" w:rsidP="00000000" w:rsidRDefault="00000000" w:rsidRPr="00000000" w14:paraId="0000032B">
      <w:pPr>
        <w:keepNext w:val="0"/>
        <w:keepLines w:val="0"/>
        <w:numPr>
          <w:ilvl w:val="0"/>
          <w:numId w:val="38"/>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Importar el repositorio Deckora-Web en vercel.com.</w:t>
      </w:r>
    </w:p>
    <w:p w:rsidR="00000000" w:rsidDel="00000000" w:rsidP="00000000" w:rsidRDefault="00000000" w:rsidRPr="00000000" w14:paraId="0000032C">
      <w:pPr>
        <w:keepNext w:val="0"/>
        <w:keepLines w:val="0"/>
        <w:numPr>
          <w:ilvl w:val="0"/>
          <w:numId w:val="38"/>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Vercel detecta automáticamente que es un proyecto Vite. Verificar: Build command npm run build, Output directory dist, Install command npm install.</w:t>
      </w:r>
    </w:p>
    <w:p w:rsidR="00000000" w:rsidDel="00000000" w:rsidP="00000000" w:rsidRDefault="00000000" w:rsidRPr="00000000" w14:paraId="0000032D">
      <w:pPr>
        <w:keepNext w:val="0"/>
        <w:keepLines w:val="0"/>
        <w:numPr>
          <w:ilvl w:val="0"/>
          <w:numId w:val="38"/>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Agregar las variables de entorno frontend listadas arriba en Settings → Environment Variables.</w:t>
      </w:r>
    </w:p>
    <w:p w:rsidR="00000000" w:rsidDel="00000000" w:rsidP="00000000" w:rsidRDefault="00000000" w:rsidRPr="00000000" w14:paraId="0000032E">
      <w:pPr>
        <w:keepNext w:val="0"/>
        <w:keepLines w:val="0"/>
        <w:numPr>
          <w:ilvl w:val="0"/>
          <w:numId w:val="38"/>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El archivo vercel.json del repositorio ya incluye la regla de rewrite necesaria para que las rutas de SPA funcionen al recargar la página: { "rewrites": [{ "source": "/(.*)", "destination": "/index.html" }] }</w:t>
      </w:r>
    </w:p>
    <w:p w:rsidR="00000000" w:rsidDel="00000000" w:rsidP="00000000" w:rsidRDefault="00000000" w:rsidRPr="00000000" w14:paraId="0000032F">
      <w:pPr>
        <w:keepNext w:val="0"/>
        <w:keepLines w:val="0"/>
        <w:numPr>
          <w:ilvl w:val="0"/>
          <w:numId w:val="38"/>
        </w:numPr>
        <w:spacing w:after="80" w:before="0" w:line="360" w:lineRule="auto"/>
        <w:ind w:left="720" w:hanging="360"/>
        <w:jc w:val="both"/>
        <w:rPr>
          <w:sz w:val="24"/>
          <w:szCs w:val="24"/>
          <w:u w:val="none"/>
        </w:rPr>
      </w:pPr>
      <w:r w:rsidDel="00000000" w:rsidR="00000000" w:rsidRPr="00000000">
        <w:rPr>
          <w:sz w:val="24"/>
          <w:szCs w:val="24"/>
          <w:rtl w:val="0"/>
        </w:rPr>
        <w:t xml:space="preserve">Hacer el primer deploy. Cada push a main genera un nuevo deploy automáticamente.</w:t>
      </w:r>
    </w:p>
    <w:p w:rsidR="00000000" w:rsidDel="00000000" w:rsidP="00000000" w:rsidRDefault="00000000" w:rsidRPr="00000000" w14:paraId="00000330">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Paso 4 — Configurar el dominio personalizado (opcional)</w:t>
      </w:r>
    </w:p>
    <w:p w:rsidR="00000000" w:rsidDel="00000000" w:rsidP="00000000" w:rsidRDefault="00000000" w:rsidRPr="00000000" w14:paraId="00000331">
      <w:pPr>
        <w:keepNext w:val="0"/>
        <w:keepLines w:val="0"/>
        <w:numPr>
          <w:ilvl w:val="0"/>
          <w:numId w:val="32"/>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En Vercel → Project → Settings → Domains, agregar deckoratcg.cl y www.deckoratcg.cl.</w:t>
      </w:r>
    </w:p>
    <w:p w:rsidR="00000000" w:rsidDel="00000000" w:rsidP="00000000" w:rsidRDefault="00000000" w:rsidRPr="00000000" w14:paraId="00000332">
      <w:pPr>
        <w:keepNext w:val="0"/>
        <w:keepLines w:val="0"/>
        <w:numPr>
          <w:ilvl w:val="0"/>
          <w:numId w:val="3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En el panel del registrador de dominio, agregar los registros DNS que Vercel indica (CNAME o A records).</w:t>
      </w:r>
    </w:p>
    <w:p w:rsidR="00000000" w:rsidDel="00000000" w:rsidP="00000000" w:rsidRDefault="00000000" w:rsidRPr="00000000" w14:paraId="00000333">
      <w:pPr>
        <w:keepNext w:val="0"/>
        <w:keepLines w:val="0"/>
        <w:numPr>
          <w:ilvl w:val="0"/>
          <w:numId w:val="32"/>
        </w:numPr>
        <w:spacing w:after="80" w:before="0" w:line="360" w:lineRule="auto"/>
        <w:ind w:left="720" w:hanging="360"/>
        <w:jc w:val="both"/>
        <w:rPr>
          <w:sz w:val="24"/>
          <w:szCs w:val="24"/>
          <w:u w:val="none"/>
        </w:rPr>
      </w:pPr>
      <w:r w:rsidDel="00000000" w:rsidR="00000000" w:rsidRPr="00000000">
        <w:rPr>
          <w:sz w:val="24"/>
          <w:szCs w:val="24"/>
          <w:rtl w:val="0"/>
        </w:rPr>
        <w:t xml:space="preserve">Vercel emite el certificado SSL automáticamente.</w:t>
      </w:r>
    </w:p>
    <w:p w:rsidR="00000000" w:rsidDel="00000000" w:rsidP="00000000" w:rsidRDefault="00000000" w:rsidRPr="00000000" w14:paraId="00000334">
      <w:pPr>
        <w:pStyle w:val="Heading3"/>
        <w:spacing w:before="280" w:line="360" w:lineRule="auto"/>
        <w:jc w:val="both"/>
        <w:rPr>
          <w:b w:val="1"/>
          <w:bCs w:val="1"/>
          <w:color w:val="000000"/>
          <w:sz w:val="26"/>
          <w:szCs w:val="26"/>
        </w:rPr>
      </w:pPr>
      <w:bookmarkStart w:colFirst="0" w:colLast="0" w:name="_gua1oesvylln" w:id="104"/>
      <w:bookmarkEnd w:id="104"/>
      <w:r w:rsidDel="00000000" w:rsidR="00000000" w:rsidRPr="00000000">
        <w:rPr>
          <w:b w:val="1"/>
          <w:bCs w:val="1"/>
          <w:color w:val="000000"/>
          <w:sz w:val="26"/>
          <w:szCs w:val="26"/>
          <w:rtl w:val="0"/>
        </w:rPr>
        <w:t xml:space="preserve">14.6 Logs y monitoreo básico</w:t>
      </w:r>
    </w:p>
    <w:p w:rsidR="00000000" w:rsidDel="00000000" w:rsidP="00000000" w:rsidRDefault="00000000" w:rsidRPr="00000000" w14:paraId="00000335">
      <w:pPr>
        <w:keepNext w:val="0"/>
        <w:keepLines w:val="0"/>
        <w:numPr>
          <w:ilvl w:val="0"/>
          <w:numId w:val="8"/>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Logs del backend:</w:t>
      </w:r>
      <w:r w:rsidDel="00000000" w:rsidR="00000000" w:rsidRPr="00000000">
        <w:rPr>
          <w:rFonts w:ascii="Arial Unicode MS" w:cs="Arial Unicode MS" w:eastAsia="Arial Unicode MS" w:hAnsi="Arial Unicode MS"/>
          <w:sz w:val="24"/>
          <w:szCs w:val="24"/>
          <w:rtl w:val="0"/>
        </w:rPr>
        <w:t xml:space="preserve"> disponibles en Render → Service → Logs (en tiempo real).</w:t>
      </w:r>
    </w:p>
    <w:p w:rsidR="00000000" w:rsidDel="00000000" w:rsidP="00000000" w:rsidRDefault="00000000" w:rsidRPr="00000000" w14:paraId="00000336">
      <w:pPr>
        <w:keepNext w:val="0"/>
        <w:keepLines w:val="0"/>
        <w:numPr>
          <w:ilvl w:val="0"/>
          <w:numId w:val="8"/>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Logs del frontend:</w:t>
      </w:r>
      <w:r w:rsidDel="00000000" w:rsidR="00000000" w:rsidRPr="00000000">
        <w:rPr>
          <w:rFonts w:ascii="Arial Unicode MS" w:cs="Arial Unicode MS" w:eastAsia="Arial Unicode MS" w:hAnsi="Arial Unicode MS"/>
          <w:sz w:val="24"/>
          <w:szCs w:val="24"/>
          <w:rtl w:val="0"/>
        </w:rPr>
        <w:t xml:space="preserve"> Vercel → Project → Deployments → cada deploy tiene su log de build y runtime.</w:t>
      </w:r>
    </w:p>
    <w:p w:rsidR="00000000" w:rsidDel="00000000" w:rsidP="00000000" w:rsidRDefault="00000000" w:rsidRPr="00000000" w14:paraId="00000337">
      <w:pPr>
        <w:keepNext w:val="0"/>
        <w:keepLines w:val="0"/>
        <w:numPr>
          <w:ilvl w:val="0"/>
          <w:numId w:val="8"/>
        </w:numPr>
        <w:spacing w:after="80" w:before="0" w:line="360" w:lineRule="auto"/>
        <w:ind w:left="720" w:hanging="360"/>
        <w:jc w:val="both"/>
        <w:rPr>
          <w:sz w:val="24"/>
          <w:szCs w:val="24"/>
        </w:rPr>
      </w:pPr>
      <w:r w:rsidDel="00000000" w:rsidR="00000000" w:rsidRPr="00000000">
        <w:rPr>
          <w:b w:val="1"/>
          <w:bCs w:val="1"/>
          <w:sz w:val="24"/>
          <w:szCs w:val="24"/>
          <w:rtl w:val="0"/>
        </w:rPr>
        <w:t xml:space="preserve">Logs de base de datos:</w:t>
      </w:r>
      <w:r w:rsidDel="00000000" w:rsidR="00000000" w:rsidRPr="00000000">
        <w:rPr>
          <w:rFonts w:ascii="Arial Unicode MS" w:cs="Arial Unicode MS" w:eastAsia="Arial Unicode MS" w:hAnsi="Arial Unicode MS"/>
          <w:sz w:val="24"/>
          <w:szCs w:val="24"/>
          <w:rtl w:val="0"/>
        </w:rPr>
        <w:t xml:space="preserve"> Supabase → Logs → consultas SQL, autenticación, errores.</w:t>
      </w:r>
    </w:p>
    <w:p w:rsidR="00000000" w:rsidDel="00000000" w:rsidP="00000000" w:rsidRDefault="00000000" w:rsidRPr="00000000" w14:paraId="00000338">
      <w:pPr>
        <w:keepNext w:val="0"/>
        <w:keepLines w:val="0"/>
        <w:spacing w:before="0" w:line="360" w:lineRule="auto"/>
        <w:jc w:val="both"/>
        <w:rPr>
          <w:sz w:val="24"/>
          <w:szCs w:val="24"/>
        </w:rPr>
      </w:pPr>
      <w:r w:rsidDel="00000000" w:rsidR="00000000" w:rsidRPr="00000000">
        <w:rPr>
          <w:b w:val="1"/>
          <w:bCs w:val="1"/>
          <w:sz w:val="24"/>
          <w:szCs w:val="24"/>
          <w:rtl w:val="0"/>
        </w:rPr>
        <w:t xml:space="preserve">Nota importante:</w:t>
      </w:r>
      <w:r w:rsidDel="00000000" w:rsidR="00000000" w:rsidRPr="00000000">
        <w:rPr>
          <w:sz w:val="24"/>
          <w:szCs w:val="24"/>
          <w:rtl w:val="0"/>
        </w:rPr>
        <w:t xml:space="preserve"> las variables VITE_* se incrustan en el bundle de Vite en tiempo de build. Cualquier cambio en ellas requiere disparar un nuevo deploy en Vercel para que surtan efecto.</w:t>
      </w:r>
    </w:p>
    <w:p w:rsidR="00000000" w:rsidDel="00000000" w:rsidP="00000000" w:rsidRDefault="00000000" w:rsidRPr="00000000" w14:paraId="00000339">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33A">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URLs de despliegue:</w:t>
      </w:r>
    </w:p>
    <w:p w:rsidR="00000000" w:rsidDel="00000000" w:rsidP="00000000" w:rsidRDefault="00000000" w:rsidRPr="00000000" w14:paraId="0000033B">
      <w:pPr>
        <w:keepNext w:val="0"/>
        <w:keepLines w:val="0"/>
        <w:numPr>
          <w:ilvl w:val="0"/>
          <w:numId w:val="20"/>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Frontend (dominio personalizado):</w:t>
      </w:r>
      <w:r w:rsidDel="00000000" w:rsidR="00000000" w:rsidRPr="00000000">
        <w:rPr>
          <w:sz w:val="24"/>
          <w:szCs w:val="24"/>
          <w:rtl w:val="0"/>
        </w:rPr>
        <w:t xml:space="preserve"> https://www.deckoratcg.cl</w:t>
      </w:r>
    </w:p>
    <w:p w:rsidR="00000000" w:rsidDel="00000000" w:rsidP="00000000" w:rsidRDefault="00000000" w:rsidRPr="00000000" w14:paraId="0000033C">
      <w:pPr>
        <w:keepNext w:val="0"/>
        <w:keepLines w:val="0"/>
        <w:numPr>
          <w:ilvl w:val="0"/>
          <w:numId w:val="20"/>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Frontend (dominio Vercel):</w:t>
      </w:r>
      <w:r w:rsidDel="00000000" w:rsidR="00000000" w:rsidRPr="00000000">
        <w:rPr>
          <w:sz w:val="24"/>
          <w:szCs w:val="24"/>
          <w:rtl w:val="0"/>
        </w:rPr>
        <w:t xml:space="preserve"> https://deckora-web.vercel.app</w:t>
      </w:r>
    </w:p>
    <w:p w:rsidR="00000000" w:rsidDel="00000000" w:rsidP="00000000" w:rsidRDefault="00000000" w:rsidRPr="00000000" w14:paraId="0000033D">
      <w:pPr>
        <w:keepNext w:val="0"/>
        <w:keepLines w:val="0"/>
        <w:numPr>
          <w:ilvl w:val="0"/>
          <w:numId w:val="20"/>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Backend API:</w:t>
      </w:r>
      <w:r w:rsidDel="00000000" w:rsidR="00000000" w:rsidRPr="00000000">
        <w:rPr>
          <w:sz w:val="24"/>
          <w:szCs w:val="24"/>
          <w:rtl w:val="0"/>
        </w:rPr>
        <w:t xml:space="preserve"> https://deckora-api.onrender.com</w:t>
      </w:r>
    </w:p>
    <w:p w:rsidR="00000000" w:rsidDel="00000000" w:rsidP="00000000" w:rsidRDefault="00000000" w:rsidRPr="00000000" w14:paraId="0000033E">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F">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Capturas de configuración:</w:t>
      </w:r>
    </w:p>
    <w:p w:rsidR="00000000" w:rsidDel="00000000" w:rsidP="00000000" w:rsidRDefault="00000000" w:rsidRPr="00000000" w14:paraId="00000340">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806700"/>
            <wp:effectExtent b="0" l="0" r="0" t="0"/>
            <wp:docPr id="37"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4"/>
        <w:spacing w:line="360" w:lineRule="auto"/>
        <w:jc w:val="both"/>
        <w:rPr>
          <w:color w:val="000000"/>
        </w:rPr>
      </w:pPr>
      <w:bookmarkStart w:colFirst="0" w:colLast="0" w:name="_974tp2dlkmwo" w:id="105"/>
      <w:bookmarkEnd w:id="105"/>
      <w:r w:rsidDel="00000000" w:rsidR="00000000" w:rsidRPr="00000000">
        <w:rPr>
          <w:color w:val="000000"/>
          <w:rtl w:val="0"/>
        </w:rPr>
        <w:t xml:space="preserve">30. Render: registro de actividad</w:t>
      </w:r>
    </w:p>
    <w:p w:rsidR="00000000" w:rsidDel="00000000" w:rsidP="00000000" w:rsidRDefault="00000000" w:rsidRPr="00000000" w14:paraId="00000342">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971800"/>
            <wp:effectExtent b="0" l="0" r="0" t="0"/>
            <wp:docPr id="1"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4"/>
        <w:spacing w:line="360" w:lineRule="auto"/>
        <w:jc w:val="both"/>
        <w:rPr>
          <w:color w:val="000000"/>
        </w:rPr>
      </w:pPr>
      <w:bookmarkStart w:colFirst="0" w:colLast="0" w:name="_1z06f8naq79b" w:id="106"/>
      <w:bookmarkEnd w:id="106"/>
      <w:r w:rsidDel="00000000" w:rsidR="00000000" w:rsidRPr="00000000">
        <w:rPr>
          <w:color w:val="000000"/>
          <w:rtl w:val="0"/>
        </w:rPr>
        <w:t xml:space="preserve">31. Render: variables de entorno</w:t>
      </w:r>
    </w:p>
    <w:p w:rsidR="00000000" w:rsidDel="00000000" w:rsidP="00000000" w:rsidRDefault="00000000" w:rsidRPr="00000000" w14:paraId="00000344">
      <w:pPr>
        <w:spacing w:line="360" w:lineRule="auto"/>
        <w:jc w:val="both"/>
        <w:rPr>
          <w:sz w:val="24"/>
          <w:szCs w:val="24"/>
        </w:rPr>
      </w:pPr>
      <w:r w:rsidDel="00000000" w:rsidR="00000000" w:rsidRPr="00000000">
        <w:rPr>
          <w:rtl w:val="0"/>
        </w:rPr>
      </w:r>
    </w:p>
    <w:p w:rsidR="00000000" w:rsidDel="00000000" w:rsidP="00000000" w:rsidRDefault="00000000" w:rsidRPr="00000000" w14:paraId="00000345">
      <w:pPr>
        <w:keepNext w:val="0"/>
        <w:keepLines w:val="0"/>
        <w:spacing w:before="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971800"/>
            <wp:effectExtent b="0" l="0" r="0" t="0"/>
            <wp:docPr id="10"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4"/>
        <w:spacing w:line="360" w:lineRule="auto"/>
        <w:jc w:val="both"/>
        <w:rPr>
          <w:color w:val="000000"/>
        </w:rPr>
      </w:pPr>
      <w:bookmarkStart w:colFirst="0" w:colLast="0" w:name="_aqtotssqs80b" w:id="107"/>
      <w:bookmarkEnd w:id="107"/>
      <w:r w:rsidDel="00000000" w:rsidR="00000000" w:rsidRPr="00000000">
        <w:rPr>
          <w:color w:val="000000"/>
          <w:rtl w:val="0"/>
        </w:rPr>
        <w:t xml:space="preserve">32. Vercel: panel de despliegue</w:t>
      </w:r>
    </w:p>
    <w:p w:rsidR="00000000" w:rsidDel="00000000" w:rsidP="00000000" w:rsidRDefault="00000000" w:rsidRPr="00000000" w14:paraId="00000347">
      <w:pPr>
        <w:keepNext w:val="0"/>
        <w:keepLines w:val="0"/>
        <w:spacing w:before="0" w:line="360" w:lineRule="auto"/>
        <w:jc w:val="both"/>
        <w:rPr>
          <w:color w:val="c00000"/>
          <w:sz w:val="24"/>
          <w:szCs w:val="24"/>
        </w:rPr>
      </w:pPr>
      <w:r w:rsidDel="00000000" w:rsidR="00000000" w:rsidRPr="00000000">
        <w:rPr>
          <w:color w:val="c00000"/>
          <w:sz w:val="24"/>
          <w:szCs w:val="24"/>
        </w:rPr>
        <w:drawing>
          <wp:inline distB="114300" distT="114300" distL="114300" distR="114300">
            <wp:extent cx="5731200" cy="2946400"/>
            <wp:effectExtent b="0" l="0" r="0" t="0"/>
            <wp:docPr id="45"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4"/>
        <w:spacing w:line="360" w:lineRule="auto"/>
        <w:jc w:val="both"/>
        <w:rPr>
          <w:color w:val="000000"/>
        </w:rPr>
      </w:pPr>
      <w:bookmarkStart w:colFirst="0" w:colLast="0" w:name="_ozolvq3lf0i" w:id="108"/>
      <w:bookmarkEnd w:id="108"/>
      <w:r w:rsidDel="00000000" w:rsidR="00000000" w:rsidRPr="00000000">
        <w:rPr>
          <w:color w:val="000000"/>
          <w:rtl w:val="0"/>
        </w:rPr>
        <w:t xml:space="preserve">33. Supabase: editor de tablas</w:t>
      </w:r>
    </w:p>
    <w:p w:rsidR="00000000" w:rsidDel="00000000" w:rsidP="00000000" w:rsidRDefault="00000000" w:rsidRPr="00000000" w14:paraId="00000349">
      <w:pPr>
        <w:keepNext w:val="0"/>
        <w:keepLines w:val="0"/>
        <w:spacing w:before="0" w:line="360" w:lineRule="auto"/>
        <w:jc w:val="both"/>
        <w:rPr>
          <w:color w:val="c00000"/>
          <w:sz w:val="24"/>
          <w:szCs w:val="24"/>
        </w:rPr>
      </w:pPr>
      <w:r w:rsidDel="00000000" w:rsidR="00000000" w:rsidRPr="00000000">
        <w:rPr>
          <w:color w:val="c00000"/>
          <w:sz w:val="24"/>
          <w:szCs w:val="24"/>
        </w:rPr>
        <w:drawing>
          <wp:inline distB="114300" distT="114300" distL="114300" distR="114300">
            <wp:extent cx="5731200" cy="2959100"/>
            <wp:effectExtent b="0" l="0" r="0" t="0"/>
            <wp:docPr id="3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4"/>
        <w:spacing w:line="360" w:lineRule="auto"/>
        <w:jc w:val="both"/>
        <w:rPr>
          <w:color w:val="000000"/>
        </w:rPr>
      </w:pPr>
      <w:bookmarkStart w:colFirst="0" w:colLast="0" w:name="_85fwee71vdab" w:id="109"/>
      <w:bookmarkEnd w:id="109"/>
      <w:r w:rsidDel="00000000" w:rsidR="00000000" w:rsidRPr="00000000">
        <w:rPr>
          <w:color w:val="000000"/>
          <w:rtl w:val="0"/>
        </w:rPr>
        <w:t xml:space="preserve">34. Supabase: Extensiones utilizadas</w:t>
      </w:r>
    </w:p>
    <w:p w:rsidR="00000000" w:rsidDel="00000000" w:rsidP="00000000" w:rsidRDefault="00000000" w:rsidRPr="00000000" w14:paraId="0000034B">
      <w:pPr>
        <w:keepNext w:val="0"/>
        <w:keepLines w:val="0"/>
        <w:spacing w:before="0" w:line="360" w:lineRule="auto"/>
        <w:jc w:val="both"/>
        <w:rPr>
          <w:color w:val="c00000"/>
          <w:sz w:val="24"/>
          <w:szCs w:val="24"/>
        </w:rPr>
      </w:pPr>
      <w:r w:rsidDel="00000000" w:rsidR="00000000" w:rsidRPr="00000000">
        <w:rPr>
          <w:color w:val="c00000"/>
          <w:sz w:val="24"/>
          <w:szCs w:val="24"/>
        </w:rPr>
        <w:drawing>
          <wp:inline distB="114300" distT="114300" distL="114300" distR="114300">
            <wp:extent cx="5731200" cy="3225800"/>
            <wp:effectExtent b="0" l="0" r="0" t="0"/>
            <wp:docPr id="11"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4"/>
        <w:spacing w:after="80" w:line="360" w:lineRule="auto"/>
        <w:jc w:val="both"/>
        <w:rPr>
          <w:color w:val="000000"/>
        </w:rPr>
      </w:pPr>
      <w:bookmarkStart w:colFirst="0" w:colLast="0" w:name="_qbcbuw8l9s24" w:id="110"/>
      <w:bookmarkEnd w:id="110"/>
      <w:r w:rsidDel="00000000" w:rsidR="00000000" w:rsidRPr="00000000">
        <w:rPr>
          <w:color w:val="000000"/>
          <w:rtl w:val="0"/>
        </w:rPr>
        <w:t xml:space="preserve">35. Deckora desplegado</w:t>
      </w:r>
      <w:r w:rsidDel="00000000" w:rsidR="00000000" w:rsidRPr="00000000">
        <w:rPr>
          <w:rtl w:val="0"/>
        </w:rPr>
      </w:r>
    </w:p>
    <w:p w:rsidR="00000000" w:rsidDel="00000000" w:rsidP="00000000" w:rsidRDefault="00000000" w:rsidRPr="00000000" w14:paraId="0000034D">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E">
      <w:pPr>
        <w:pStyle w:val="Heading2"/>
        <w:jc w:val="both"/>
        <w:rPr>
          <w:color w:val="c00000"/>
          <w:sz w:val="24"/>
          <w:szCs w:val="24"/>
        </w:rPr>
      </w:pPr>
      <w:bookmarkStart w:colFirst="0" w:colLast="0" w:name="_5dc3y1ij31b" w:id="111"/>
      <w:bookmarkEnd w:id="111"/>
      <w:r w:rsidDel="00000000" w:rsidR="00000000" w:rsidRPr="00000000">
        <w:rPr>
          <w:b w:val="1"/>
          <w:bCs w:val="1"/>
          <w:sz w:val="34"/>
          <w:szCs w:val="34"/>
          <w:rtl w:val="0"/>
        </w:rPr>
        <w:t xml:space="preserve">15. Estado de avance del desarrollo</w:t>
      </w:r>
      <w:r w:rsidDel="00000000" w:rsidR="00000000" w:rsidRPr="00000000">
        <w:rPr>
          <w:rtl w:val="0"/>
        </w:rPr>
      </w:r>
    </w:p>
    <w:p w:rsidR="00000000" w:rsidDel="00000000" w:rsidP="00000000" w:rsidRDefault="00000000" w:rsidRPr="00000000" w14:paraId="0000034F">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Identidad</w:t>
      </w:r>
    </w:p>
    <w:tbl>
      <w:tblPr>
        <w:tblStyle w:val="Table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0"/>
        <w:gridCol w:w="1981"/>
        <w:gridCol w:w="2024"/>
        <w:tblGridChange w:id="0">
          <w:tblGrid>
            <w:gridCol w:w="5020"/>
            <w:gridCol w:w="1981"/>
            <w:gridCol w:w="2024"/>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50">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51">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52">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3">
            <w:pPr>
              <w:keepNext w:val="0"/>
              <w:keepLines w:val="0"/>
              <w:spacing w:after="0" w:before="0" w:line="360" w:lineRule="auto"/>
              <w:jc w:val="both"/>
              <w:rPr>
                <w:sz w:val="24"/>
                <w:szCs w:val="24"/>
              </w:rPr>
            </w:pPr>
            <w:r w:rsidDel="00000000" w:rsidR="00000000" w:rsidRPr="00000000">
              <w:rPr>
                <w:sz w:val="24"/>
                <w:szCs w:val="24"/>
                <w:rtl w:val="0"/>
              </w:rPr>
              <w:t xml:space="preserve">Registro de usuario con rol (jugador/organizador/tienda)</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4">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5">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6">
            <w:pPr>
              <w:keepNext w:val="0"/>
              <w:keepLines w:val="0"/>
              <w:spacing w:after="0" w:before="0" w:line="360" w:lineRule="auto"/>
              <w:jc w:val="both"/>
              <w:rPr>
                <w:sz w:val="24"/>
                <w:szCs w:val="24"/>
              </w:rPr>
            </w:pPr>
            <w:r w:rsidDel="00000000" w:rsidR="00000000" w:rsidRPr="00000000">
              <w:rPr>
                <w:sz w:val="24"/>
                <w:szCs w:val="24"/>
                <w:rtl w:val="0"/>
              </w:rPr>
              <w:t xml:space="preserve">Inicio de sesión con email + contraseña</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7">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8">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9">
            <w:pPr>
              <w:keepNext w:val="0"/>
              <w:keepLines w:val="0"/>
              <w:spacing w:after="0" w:before="0" w:line="360" w:lineRule="auto"/>
              <w:jc w:val="both"/>
              <w:rPr>
                <w:sz w:val="24"/>
                <w:szCs w:val="24"/>
              </w:rPr>
            </w:pPr>
            <w:r w:rsidDel="00000000" w:rsidR="00000000" w:rsidRPr="00000000">
              <w:rPr>
                <w:sz w:val="24"/>
                <w:szCs w:val="24"/>
                <w:rtl w:val="0"/>
              </w:rPr>
              <w:t xml:space="preserve">Renovación automática de token JWT expirado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A">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B">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C">
            <w:pPr>
              <w:keepNext w:val="0"/>
              <w:keepLines w:val="0"/>
              <w:spacing w:after="0" w:before="0" w:line="360" w:lineRule="auto"/>
              <w:jc w:val="both"/>
              <w:rPr>
                <w:sz w:val="24"/>
                <w:szCs w:val="24"/>
              </w:rPr>
            </w:pPr>
            <w:r w:rsidDel="00000000" w:rsidR="00000000" w:rsidRPr="00000000">
              <w:rPr>
                <w:sz w:val="24"/>
                <w:szCs w:val="24"/>
                <w:rtl w:val="0"/>
              </w:rPr>
              <w:t xml:space="preserve">Recuperación de contraseña por correo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D">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E">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5F">
            <w:pPr>
              <w:keepNext w:val="0"/>
              <w:keepLines w:val="0"/>
              <w:spacing w:after="0" w:before="0" w:line="360" w:lineRule="auto"/>
              <w:jc w:val="both"/>
              <w:rPr>
                <w:sz w:val="24"/>
                <w:szCs w:val="24"/>
              </w:rPr>
            </w:pPr>
            <w:r w:rsidDel="00000000" w:rsidR="00000000" w:rsidRPr="00000000">
              <w:rPr>
                <w:sz w:val="24"/>
                <w:szCs w:val="24"/>
                <w:rtl w:val="0"/>
              </w:rPr>
              <w:t xml:space="preserve">Perfil público de usuario en /u/:username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0">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1">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62">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63">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Mazos</w:t>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
        <w:gridCol w:w="2013"/>
        <w:gridCol w:w="2057"/>
        <w:tblGridChange w:id="0">
          <w:tblGrid>
            <w:gridCol w:w="4955"/>
            <w:gridCol w:w="2013"/>
            <w:gridCol w:w="2057"/>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64">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65">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66">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7">
            <w:pPr>
              <w:keepNext w:val="0"/>
              <w:keepLines w:val="0"/>
              <w:spacing w:after="0" w:before="0" w:line="360" w:lineRule="auto"/>
              <w:jc w:val="both"/>
              <w:rPr>
                <w:sz w:val="24"/>
                <w:szCs w:val="24"/>
              </w:rPr>
            </w:pPr>
            <w:r w:rsidDel="00000000" w:rsidR="00000000" w:rsidRPr="00000000">
              <w:rPr>
                <w:sz w:val="24"/>
                <w:szCs w:val="24"/>
                <w:rtl w:val="0"/>
              </w:rPr>
              <w:t xml:space="preserve">Crear mazo (nombre + formato)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8">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9">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A">
            <w:pPr>
              <w:keepNext w:val="0"/>
              <w:keepLines w:val="0"/>
              <w:spacing w:after="0" w:before="0" w:line="360" w:lineRule="auto"/>
              <w:jc w:val="both"/>
              <w:rPr>
                <w:sz w:val="24"/>
                <w:szCs w:val="24"/>
              </w:rPr>
            </w:pPr>
            <w:r w:rsidDel="00000000" w:rsidR="00000000" w:rsidRPr="00000000">
              <w:rPr>
                <w:sz w:val="24"/>
                <w:szCs w:val="24"/>
                <w:rtl w:val="0"/>
              </w:rPr>
              <w:t xml:space="preserve">Listar mazos del jugador</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B">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C">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D">
            <w:pPr>
              <w:keepNext w:val="0"/>
              <w:keepLines w:val="0"/>
              <w:spacing w:after="0" w:before="0" w:line="360" w:lineRule="auto"/>
              <w:jc w:val="both"/>
              <w:rPr>
                <w:sz w:val="24"/>
                <w:szCs w:val="24"/>
              </w:rPr>
            </w:pPr>
            <w:r w:rsidDel="00000000" w:rsidR="00000000" w:rsidRPr="00000000">
              <w:rPr>
                <w:sz w:val="24"/>
                <w:szCs w:val="24"/>
                <w:rtl w:val="0"/>
              </w:rPr>
              <w:t xml:space="preserve">Agregar y quitar cartas de un mazo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E">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6F">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0">
            <w:pPr>
              <w:keepNext w:val="0"/>
              <w:keepLines w:val="0"/>
              <w:spacing w:after="0" w:before="0" w:line="360" w:lineRule="auto"/>
              <w:jc w:val="both"/>
              <w:rPr>
                <w:sz w:val="24"/>
                <w:szCs w:val="24"/>
              </w:rPr>
            </w:pPr>
            <w:r w:rsidDel="00000000" w:rsidR="00000000" w:rsidRPr="00000000">
              <w:rPr>
                <w:sz w:val="24"/>
                <w:szCs w:val="24"/>
                <w:rtl w:val="0"/>
              </w:rPr>
              <w:t xml:space="preserve">Validación según formato (Commander, Standard, Modern, Pioneer, Legacy)</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1">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2">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3">
            <w:pPr>
              <w:keepNext w:val="0"/>
              <w:keepLines w:val="0"/>
              <w:spacing w:after="0" w:before="0" w:line="360" w:lineRule="auto"/>
              <w:jc w:val="both"/>
              <w:rPr>
                <w:sz w:val="24"/>
                <w:szCs w:val="24"/>
              </w:rPr>
            </w:pPr>
            <w:r w:rsidDel="00000000" w:rsidR="00000000" w:rsidRPr="00000000">
              <w:rPr>
                <w:sz w:val="24"/>
                <w:szCs w:val="24"/>
                <w:rtl w:val="0"/>
              </w:rPr>
              <w:t xml:space="preserve">Asistente IA — recomendaciones vectoriales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4">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5">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6">
            <w:pPr>
              <w:keepNext w:val="0"/>
              <w:keepLines w:val="0"/>
              <w:spacing w:after="0" w:before="0" w:line="360" w:lineRule="auto"/>
              <w:jc w:val="both"/>
              <w:rPr>
                <w:sz w:val="24"/>
                <w:szCs w:val="24"/>
              </w:rPr>
            </w:pPr>
            <w:r w:rsidDel="00000000" w:rsidR="00000000" w:rsidRPr="00000000">
              <w:rPr>
                <w:sz w:val="24"/>
                <w:szCs w:val="24"/>
                <w:rtl w:val="0"/>
              </w:rPr>
              <w:t xml:space="preserve">Asistente IA — explicaciones en lenguaje natural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7">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8">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9">
            <w:pPr>
              <w:keepNext w:val="0"/>
              <w:keepLines w:val="0"/>
              <w:spacing w:after="0" w:before="0" w:line="360" w:lineRule="auto"/>
              <w:jc w:val="both"/>
              <w:rPr>
                <w:sz w:val="24"/>
                <w:szCs w:val="24"/>
              </w:rPr>
            </w:pPr>
            <w:r w:rsidDel="00000000" w:rsidR="00000000" w:rsidRPr="00000000">
              <w:rPr>
                <w:sz w:val="24"/>
                <w:szCs w:val="24"/>
                <w:rtl w:val="0"/>
              </w:rPr>
              <w:t xml:space="preserve">Actualización optimista al editar mazo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A">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7B">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7C">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7D">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Torneos</w:t>
      </w:r>
    </w:p>
    <w:tbl>
      <w:tblPr>
        <w:tblStyle w:val="Table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8"/>
        <w:gridCol w:w="2024"/>
        <w:gridCol w:w="2053"/>
        <w:tblGridChange w:id="0">
          <w:tblGrid>
            <w:gridCol w:w="4948"/>
            <w:gridCol w:w="2024"/>
            <w:gridCol w:w="2053"/>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7E">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7F">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80">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1">
            <w:pPr>
              <w:keepNext w:val="0"/>
              <w:keepLines w:val="0"/>
              <w:spacing w:after="0" w:before="0" w:line="360" w:lineRule="auto"/>
              <w:jc w:val="both"/>
              <w:rPr>
                <w:sz w:val="24"/>
                <w:szCs w:val="24"/>
              </w:rPr>
            </w:pPr>
            <w:r w:rsidDel="00000000" w:rsidR="00000000" w:rsidRPr="00000000">
              <w:rPr>
                <w:sz w:val="24"/>
                <w:szCs w:val="24"/>
                <w:rtl w:val="0"/>
              </w:rPr>
              <w:t xml:space="preserve">Crear torneo (organizador o tienda)</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2">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3">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4">
            <w:pPr>
              <w:keepNext w:val="0"/>
              <w:keepLines w:val="0"/>
              <w:spacing w:after="0" w:before="0" w:line="360" w:lineRule="auto"/>
              <w:jc w:val="both"/>
              <w:rPr>
                <w:sz w:val="24"/>
                <w:szCs w:val="24"/>
              </w:rPr>
            </w:pPr>
            <w:r w:rsidDel="00000000" w:rsidR="00000000" w:rsidRPr="00000000">
              <w:rPr>
                <w:sz w:val="24"/>
                <w:szCs w:val="24"/>
                <w:rtl w:val="0"/>
              </w:rPr>
              <w:t xml:space="preserve">Editar torneo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5">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6">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7">
            <w:pPr>
              <w:keepNext w:val="0"/>
              <w:keepLines w:val="0"/>
              <w:spacing w:after="0" w:before="0" w:line="360" w:lineRule="auto"/>
              <w:jc w:val="both"/>
              <w:rPr>
                <w:sz w:val="24"/>
                <w:szCs w:val="24"/>
              </w:rPr>
            </w:pPr>
            <w:r w:rsidDel="00000000" w:rsidR="00000000" w:rsidRPr="00000000">
              <w:rPr>
                <w:sz w:val="24"/>
                <w:szCs w:val="24"/>
                <w:rtl w:val="0"/>
              </w:rPr>
              <w:t xml:space="preserve">Cartelera pública de torneos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8">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9">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A">
            <w:pPr>
              <w:keepNext w:val="0"/>
              <w:keepLines w:val="0"/>
              <w:spacing w:after="0" w:before="0" w:line="360" w:lineRule="auto"/>
              <w:jc w:val="both"/>
              <w:rPr>
                <w:sz w:val="24"/>
                <w:szCs w:val="24"/>
              </w:rPr>
            </w:pPr>
            <w:r w:rsidDel="00000000" w:rsidR="00000000" w:rsidRPr="00000000">
              <w:rPr>
                <w:sz w:val="24"/>
                <w:szCs w:val="24"/>
                <w:rtl w:val="0"/>
              </w:rPr>
              <w:t xml:space="preserve">Detalle de torneo con vista según rol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B">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C">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D">
            <w:pPr>
              <w:keepNext w:val="0"/>
              <w:keepLines w:val="0"/>
              <w:spacing w:after="0" w:before="0" w:line="360" w:lineRule="auto"/>
              <w:jc w:val="both"/>
              <w:rPr>
                <w:sz w:val="24"/>
                <w:szCs w:val="24"/>
              </w:rPr>
            </w:pPr>
            <w:r w:rsidDel="00000000" w:rsidR="00000000" w:rsidRPr="00000000">
              <w:rPr>
                <w:sz w:val="24"/>
                <w:szCs w:val="24"/>
                <w:rtl w:val="0"/>
              </w:rPr>
              <w:t xml:space="preserve">Inscripción de jugadores a torneos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E">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8F">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0">
            <w:pPr>
              <w:keepNext w:val="0"/>
              <w:keepLines w:val="0"/>
              <w:spacing w:after="0" w:before="0" w:line="360" w:lineRule="auto"/>
              <w:jc w:val="both"/>
              <w:rPr>
                <w:sz w:val="24"/>
                <w:szCs w:val="24"/>
              </w:rPr>
            </w:pPr>
            <w:r w:rsidDel="00000000" w:rsidR="00000000" w:rsidRPr="00000000">
              <w:rPr>
                <w:sz w:val="24"/>
                <w:szCs w:val="24"/>
                <w:rtl w:val="0"/>
              </w:rPr>
              <w:t xml:space="preserve">Aprobar / rechazar inscripciones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1">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2">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3">
            <w:pPr>
              <w:keepNext w:val="0"/>
              <w:keepLines w:val="0"/>
              <w:spacing w:after="0" w:before="0" w:line="360" w:lineRule="auto"/>
              <w:jc w:val="both"/>
              <w:rPr>
                <w:sz w:val="24"/>
                <w:szCs w:val="24"/>
              </w:rPr>
            </w:pPr>
            <w:r w:rsidDel="00000000" w:rsidR="00000000" w:rsidRPr="00000000">
              <w:rPr>
                <w:sz w:val="24"/>
                <w:szCs w:val="24"/>
                <w:rtl w:val="0"/>
              </w:rPr>
              <w:t xml:space="preserve">Notificaciones por correo (inscripción, aprobación, rechazo)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4">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5">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6">
            <w:pPr>
              <w:keepNext w:val="0"/>
              <w:keepLines w:val="0"/>
              <w:spacing w:after="0" w:before="0" w:line="360" w:lineRule="auto"/>
              <w:jc w:val="both"/>
              <w:rPr>
                <w:sz w:val="24"/>
                <w:szCs w:val="24"/>
              </w:rPr>
            </w:pPr>
            <w:r w:rsidDel="00000000" w:rsidR="00000000" w:rsidRPr="00000000">
              <w:rPr>
                <w:sz w:val="24"/>
                <w:szCs w:val="24"/>
                <w:rtl w:val="0"/>
              </w:rPr>
              <w:t xml:space="preserve">Cambio de estado del torneo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7">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8">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99">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9A">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Rondas y Enfrentamientos</w:t>
      </w:r>
    </w:p>
    <w:tbl>
      <w:tblPr>
        <w:tblStyle w:val="Table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
        <w:gridCol w:w="2013"/>
        <w:gridCol w:w="2057"/>
        <w:tblGridChange w:id="0">
          <w:tblGrid>
            <w:gridCol w:w="4955"/>
            <w:gridCol w:w="2013"/>
            <w:gridCol w:w="2057"/>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9B">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9C">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9D">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E">
            <w:pPr>
              <w:keepNext w:val="0"/>
              <w:keepLines w:val="0"/>
              <w:spacing w:after="0" w:before="0" w:line="360" w:lineRule="auto"/>
              <w:jc w:val="both"/>
              <w:rPr>
                <w:sz w:val="24"/>
                <w:szCs w:val="24"/>
              </w:rPr>
            </w:pPr>
            <w:r w:rsidDel="00000000" w:rsidR="00000000" w:rsidRPr="00000000">
              <w:rPr>
                <w:sz w:val="24"/>
                <w:szCs w:val="24"/>
                <w:rtl w:val="0"/>
              </w:rPr>
              <w:t xml:space="preserve">Crear rondas (Swiss, eliminación directa, final)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9F">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0">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1">
            <w:pPr>
              <w:keepNext w:val="0"/>
              <w:keepLines w:val="0"/>
              <w:spacing w:after="0" w:before="0" w:line="360" w:lineRule="auto"/>
              <w:jc w:val="both"/>
              <w:rPr>
                <w:sz w:val="24"/>
                <w:szCs w:val="24"/>
              </w:rPr>
            </w:pPr>
            <w:r w:rsidDel="00000000" w:rsidR="00000000" w:rsidRPr="00000000">
              <w:rPr>
                <w:sz w:val="24"/>
                <w:szCs w:val="24"/>
                <w:rtl w:val="0"/>
              </w:rPr>
              <w:t xml:space="preserve">Emparejamiento automático Swiss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2">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3">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4">
            <w:pPr>
              <w:keepNext w:val="0"/>
              <w:keepLines w:val="0"/>
              <w:spacing w:after="0" w:before="0" w:line="360" w:lineRule="auto"/>
              <w:jc w:val="both"/>
              <w:rPr>
                <w:sz w:val="24"/>
                <w:szCs w:val="24"/>
              </w:rPr>
            </w:pPr>
            <w:r w:rsidDel="00000000" w:rsidR="00000000" w:rsidRPr="00000000">
              <w:rPr>
                <w:sz w:val="24"/>
                <w:szCs w:val="24"/>
                <w:rtl w:val="0"/>
              </w:rPr>
              <w:t xml:space="preserve">Emparejamiento manual (eliminación / final)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5">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6">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7">
            <w:pPr>
              <w:keepNext w:val="0"/>
              <w:keepLines w:val="0"/>
              <w:spacing w:after="0" w:before="0" w:line="360" w:lineRule="auto"/>
              <w:jc w:val="both"/>
              <w:rPr>
                <w:sz w:val="24"/>
                <w:szCs w:val="24"/>
              </w:rPr>
            </w:pPr>
            <w:r w:rsidDel="00000000" w:rsidR="00000000" w:rsidRPr="00000000">
              <w:rPr>
                <w:sz w:val="24"/>
                <w:szCs w:val="24"/>
                <w:rtl w:val="0"/>
              </w:rPr>
              <w:t xml:space="preserve">Reportar resultados de enfrentamientos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8">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9">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A">
            <w:pPr>
              <w:keepNext w:val="0"/>
              <w:keepLines w:val="0"/>
              <w:spacing w:after="0" w:before="0" w:line="360" w:lineRule="auto"/>
              <w:jc w:val="both"/>
              <w:rPr>
                <w:sz w:val="24"/>
                <w:szCs w:val="24"/>
              </w:rPr>
            </w:pPr>
            <w:r w:rsidDel="00000000" w:rsidR="00000000" w:rsidRPr="00000000">
              <w:rPr>
                <w:sz w:val="24"/>
                <w:szCs w:val="24"/>
                <w:rtl w:val="0"/>
              </w:rPr>
              <w:t xml:space="preserve">Tabla de posiciones por torneo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B">
            <w:pPr>
              <w:keepNext w:val="0"/>
              <w:keepLines w:val="0"/>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AC">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AD">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AE">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Biblioteca y Cartas</w:t>
      </w:r>
    </w:p>
    <w:tbl>
      <w:tblPr>
        <w:tblStyle w:val="Table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8"/>
        <w:gridCol w:w="2024"/>
        <w:gridCol w:w="2053"/>
        <w:tblGridChange w:id="0">
          <w:tblGrid>
            <w:gridCol w:w="4948"/>
            <w:gridCol w:w="2024"/>
            <w:gridCol w:w="2053"/>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AF">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B0">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B1">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2">
            <w:pPr>
              <w:keepNext w:val="0"/>
              <w:keepLines w:val="0"/>
              <w:spacing w:after="0" w:before="0" w:line="360" w:lineRule="auto"/>
              <w:jc w:val="both"/>
              <w:rPr>
                <w:sz w:val="24"/>
                <w:szCs w:val="24"/>
              </w:rPr>
            </w:pPr>
            <w:r w:rsidDel="00000000" w:rsidR="00000000" w:rsidRPr="00000000">
              <w:rPr>
                <w:sz w:val="24"/>
                <w:szCs w:val="24"/>
                <w:rtl w:val="0"/>
              </w:rPr>
              <w:t xml:space="preserve">Biblioteca pública de ~32.500 cartas MTG</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3">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4">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5">
            <w:pPr>
              <w:keepNext w:val="0"/>
              <w:keepLines w:val="0"/>
              <w:spacing w:after="0" w:before="0" w:line="360" w:lineRule="auto"/>
              <w:jc w:val="both"/>
              <w:rPr>
                <w:sz w:val="24"/>
                <w:szCs w:val="24"/>
              </w:rPr>
            </w:pPr>
            <w:r w:rsidDel="00000000" w:rsidR="00000000" w:rsidRPr="00000000">
              <w:rPr>
                <w:sz w:val="24"/>
                <w:szCs w:val="24"/>
                <w:rtl w:val="0"/>
              </w:rPr>
              <w:t xml:space="preserve">Buscador de cartas en el editor de mazos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6">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7">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B8">
      <w:pPr>
        <w:keepNext w:val="0"/>
        <w:keepLines w:val="0"/>
        <w:spacing w:after="0" w:before="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9">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Módulo de Estadísticas</w:t>
      </w:r>
    </w:p>
    <w:tbl>
      <w:tblPr>
        <w:tblStyle w:val="Table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8"/>
        <w:gridCol w:w="2024"/>
        <w:gridCol w:w="2053"/>
        <w:tblGridChange w:id="0">
          <w:tblGrid>
            <w:gridCol w:w="4948"/>
            <w:gridCol w:w="2024"/>
            <w:gridCol w:w="2053"/>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BA">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BB">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BC">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D">
            <w:pPr>
              <w:keepNext w:val="0"/>
              <w:keepLines w:val="0"/>
              <w:spacing w:after="0" w:before="0" w:line="360" w:lineRule="auto"/>
              <w:jc w:val="both"/>
              <w:rPr>
                <w:sz w:val="24"/>
                <w:szCs w:val="24"/>
              </w:rPr>
            </w:pPr>
            <w:r w:rsidDel="00000000" w:rsidR="00000000" w:rsidRPr="00000000">
              <w:rPr>
                <w:sz w:val="24"/>
                <w:szCs w:val="24"/>
                <w:rtl w:val="0"/>
              </w:rPr>
              <w:t xml:space="preserve">Estadísticas del jugador (mazos, torneos, victorias)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E">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BF">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0">
            <w:pPr>
              <w:keepNext w:val="0"/>
              <w:keepLines w:val="0"/>
              <w:spacing w:after="0" w:before="0" w:line="360" w:lineRule="auto"/>
              <w:jc w:val="both"/>
              <w:rPr>
                <w:sz w:val="24"/>
                <w:szCs w:val="24"/>
              </w:rPr>
            </w:pPr>
            <w:r w:rsidDel="00000000" w:rsidR="00000000" w:rsidRPr="00000000">
              <w:rPr>
                <w:sz w:val="24"/>
                <w:szCs w:val="24"/>
                <w:rtl w:val="0"/>
              </w:rPr>
              <w:t xml:space="preserve">Gráficos con Recharts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1">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2">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C3">
      <w:pPr>
        <w:keepNext w:val="0"/>
        <w:keepLines w:val="0"/>
        <w:spacing w:after="0" w:before="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4">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Infraestructura y mapa</w:t>
      </w:r>
    </w:p>
    <w:tbl>
      <w:tblPr>
        <w:tblStyle w:val="Table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8"/>
        <w:gridCol w:w="2024"/>
        <w:gridCol w:w="2053"/>
        <w:tblGridChange w:id="0">
          <w:tblGrid>
            <w:gridCol w:w="4948"/>
            <w:gridCol w:w="2024"/>
            <w:gridCol w:w="2053"/>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C5">
            <w:pPr>
              <w:keepNext w:val="0"/>
              <w:keepLines w:val="0"/>
              <w:spacing w:after="0" w:before="0" w:line="360" w:lineRule="auto"/>
              <w:jc w:val="both"/>
              <w:rPr>
                <w:sz w:val="24"/>
                <w:szCs w:val="24"/>
              </w:rPr>
            </w:pPr>
            <w:r w:rsidDel="00000000" w:rsidR="00000000" w:rsidRPr="00000000">
              <w:rPr>
                <w:sz w:val="24"/>
                <w:szCs w:val="24"/>
                <w:rtl w:val="0"/>
              </w:rPr>
              <w:t xml:space="preserve">Funcionalidad</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C6">
            <w:pPr>
              <w:keepNext w:val="0"/>
              <w:keepLines w:val="0"/>
              <w:spacing w:after="0" w:before="0" w:line="360" w:lineRule="auto"/>
              <w:jc w:val="both"/>
              <w:rPr>
                <w:sz w:val="24"/>
                <w:szCs w:val="24"/>
              </w:rPr>
            </w:pPr>
            <w:r w:rsidDel="00000000" w:rsidR="00000000" w:rsidRPr="00000000">
              <w:rPr>
                <w:sz w:val="24"/>
                <w:szCs w:val="24"/>
                <w:rtl w:val="0"/>
              </w:rPr>
              <w:t xml:space="preserve">Estado</w:t>
            </w:r>
          </w:p>
        </w:tc>
        <w:tc>
          <w:tcPr>
            <w:tcBorders>
              <w:top w:color="aaaaaa" w:space="0" w:sz="5" w:val="single"/>
              <w:left w:color="000000" w:space="0" w:sz="0" w:val="nil"/>
              <w:bottom w:color="aaaaaa" w:space="0" w:sz="5" w:val="single"/>
              <w:right w:color="aaaaaa" w:space="0" w:sz="5" w:val="single"/>
            </w:tcBorders>
            <w:shd w:fill="d9e2f3" w:val="clear"/>
            <w:tcMar>
              <w:top w:w="80.0" w:type="dxa"/>
              <w:left w:w="120.0" w:type="dxa"/>
              <w:bottom w:w="80.0" w:type="dxa"/>
              <w:right w:w="120.0" w:type="dxa"/>
            </w:tcMar>
          </w:tcPr>
          <w:p w:rsidR="00000000" w:rsidDel="00000000" w:rsidP="00000000" w:rsidRDefault="00000000" w:rsidRPr="00000000" w14:paraId="000003C7">
            <w:pPr>
              <w:keepNext w:val="0"/>
              <w:keepLines w:val="0"/>
              <w:spacing w:after="0" w:before="0" w:line="360" w:lineRule="auto"/>
              <w:jc w:val="both"/>
              <w:rPr>
                <w:sz w:val="24"/>
                <w:szCs w:val="24"/>
              </w:rPr>
            </w:pPr>
            <w:r w:rsidDel="00000000" w:rsidR="00000000" w:rsidRPr="00000000">
              <w:rPr>
                <w:sz w:val="24"/>
                <w:szCs w:val="24"/>
                <w:rtl w:val="0"/>
              </w:rPr>
              <w:t xml:space="preserve">Evidencia</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8">
            <w:pPr>
              <w:keepNext w:val="0"/>
              <w:keepLines w:val="0"/>
              <w:spacing w:after="0" w:before="0" w:line="360" w:lineRule="auto"/>
              <w:jc w:val="both"/>
              <w:rPr>
                <w:sz w:val="24"/>
                <w:szCs w:val="24"/>
              </w:rPr>
            </w:pPr>
            <w:r w:rsidDel="00000000" w:rsidR="00000000" w:rsidRPr="00000000">
              <w:rPr>
                <w:sz w:val="24"/>
                <w:szCs w:val="24"/>
                <w:rtl w:val="0"/>
              </w:rPr>
              <w:t xml:space="preserve">Mapa de tiendas en landing pública (Mapbox)</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9">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A">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B">
            <w:pPr>
              <w:keepNext w:val="0"/>
              <w:keepLines w:val="0"/>
              <w:spacing w:after="0" w:before="0" w:line="360" w:lineRule="auto"/>
              <w:jc w:val="both"/>
              <w:rPr>
                <w:sz w:val="24"/>
                <w:szCs w:val="24"/>
              </w:rPr>
            </w:pPr>
            <w:r w:rsidDel="00000000" w:rsidR="00000000" w:rsidRPr="00000000">
              <w:rPr>
                <w:sz w:val="24"/>
                <w:szCs w:val="24"/>
                <w:rtl w:val="0"/>
              </w:rPr>
              <w:t xml:space="preserve">Selector de ubicación en perfil de tienda</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C">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D">
            <w:pPr>
              <w:keepNext w:val="0"/>
              <w:keepLines w:val="0"/>
              <w:spacing w:after="0" w:before="0" w:line="360" w:lineRule="auto"/>
              <w:jc w:val="both"/>
              <w:rPr>
                <w:sz w:val="24"/>
                <w:szCs w:val="24"/>
              </w:rPr>
            </w:pPr>
            <w:r w:rsidDel="00000000" w:rsidR="00000000" w:rsidRPr="00000000">
              <w:rPr>
                <w:sz w:val="24"/>
                <w:szCs w:val="24"/>
                <w:rtl w:val="0"/>
              </w:rPr>
              <w:t xml:space="preserve">[  ]</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E">
            <w:pPr>
              <w:keepNext w:val="0"/>
              <w:keepLines w:val="0"/>
              <w:spacing w:after="0" w:before="0" w:line="360" w:lineRule="auto"/>
              <w:jc w:val="both"/>
              <w:rPr>
                <w:sz w:val="24"/>
                <w:szCs w:val="24"/>
              </w:rPr>
            </w:pPr>
            <w:r w:rsidDel="00000000" w:rsidR="00000000" w:rsidRPr="00000000">
              <w:rPr>
                <w:sz w:val="24"/>
                <w:szCs w:val="24"/>
                <w:rtl w:val="0"/>
              </w:rPr>
              <w:t xml:space="preserve">Despliegue en Vercel + Render funcionando</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CF">
            <w:pPr>
              <w:keepNext w:val="0"/>
              <w:keepLines w:val="0"/>
              <w:spacing w:after="0" w:before="0" w:line="360" w:lineRule="auto"/>
              <w:jc w:val="both"/>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c00000"/>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3D0">
            <w:pPr>
              <w:keepNext w:val="0"/>
              <w:keepLines w:val="0"/>
              <w:spacing w:after="0" w:before="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D1">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2">
      <w:pPr>
        <w:pStyle w:val="Heading3"/>
        <w:spacing w:after="80" w:line="360" w:lineRule="auto"/>
        <w:jc w:val="both"/>
        <w:rPr>
          <w:b w:val="1"/>
          <w:bCs w:val="1"/>
          <w:color w:val="000000"/>
          <w:sz w:val="26"/>
          <w:szCs w:val="26"/>
        </w:rPr>
      </w:pPr>
      <w:bookmarkStart w:colFirst="0" w:colLast="0" w:name="_w5xirz1cv445" w:id="112"/>
      <w:bookmarkEnd w:id="112"/>
      <w:r w:rsidDel="00000000" w:rsidR="00000000" w:rsidRPr="00000000">
        <w:rPr>
          <w:b w:val="1"/>
          <w:bCs w:val="1"/>
          <w:color w:val="000000"/>
          <w:sz w:val="26"/>
          <w:szCs w:val="26"/>
          <w:rtl w:val="0"/>
        </w:rPr>
        <w:t xml:space="preserve">15.1 Calidad y seguridad aplicadas</w:t>
      </w:r>
    </w:p>
    <w:p w:rsidR="00000000" w:rsidDel="00000000" w:rsidP="00000000" w:rsidRDefault="00000000" w:rsidRPr="00000000" w14:paraId="000003D3">
      <w:pPr>
        <w:keepNext w:val="0"/>
        <w:keepLines w:val="0"/>
        <w:spacing w:before="0" w:line="360" w:lineRule="auto"/>
        <w:jc w:val="both"/>
        <w:rPr>
          <w:sz w:val="24"/>
          <w:szCs w:val="24"/>
        </w:rPr>
      </w:pPr>
      <w:r w:rsidDel="00000000" w:rsidR="00000000" w:rsidRPr="00000000">
        <w:rPr>
          <w:sz w:val="24"/>
          <w:szCs w:val="24"/>
          <w:rtl w:val="0"/>
        </w:rPr>
        <w:t xml:space="preserve">Independientemente del estado específico de cada funcionalidad, el proyecto aplica las siguientes prácticas de calidad y seguridad de forma transversal:</w:t>
      </w:r>
    </w:p>
    <w:p w:rsidR="00000000" w:rsidDel="00000000" w:rsidP="00000000" w:rsidRDefault="00000000" w:rsidRPr="00000000" w14:paraId="000003D4">
      <w:pPr>
        <w:keepNext w:val="0"/>
        <w:keepLines w:val="0"/>
        <w:numPr>
          <w:ilvl w:val="0"/>
          <w:numId w:val="1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Validación de entrada: </w:t>
      </w:r>
      <w:r w:rsidDel="00000000" w:rsidR="00000000" w:rsidRPr="00000000">
        <w:rPr>
          <w:sz w:val="24"/>
          <w:szCs w:val="24"/>
          <w:rtl w:val="0"/>
        </w:rPr>
        <w:t xml:space="preserve">todos los endpoints del backend validan los datos del request con schemas de Zod antes de procesar.</w:t>
      </w:r>
    </w:p>
    <w:p w:rsidR="00000000" w:rsidDel="00000000" w:rsidP="00000000" w:rsidRDefault="00000000" w:rsidRPr="00000000" w14:paraId="000003D5">
      <w:pPr>
        <w:keepNext w:val="0"/>
        <w:keepLines w:val="0"/>
        <w:numPr>
          <w:ilvl w:val="0"/>
          <w:numId w:val="1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Manejo de errores centralizado: </w:t>
      </w:r>
      <w:r w:rsidDel="00000000" w:rsidR="00000000" w:rsidRPr="00000000">
        <w:rPr>
          <w:sz w:val="24"/>
          <w:szCs w:val="24"/>
          <w:rtl w:val="0"/>
        </w:rPr>
        <w:t xml:space="preserve">middleware errorHandler convierte excepciones con err.status en respuestas HTTP con el código y mensaje correctos. Los errores inesperados se loguean sin filtrar información sensible al cliente.</w:t>
      </w:r>
    </w:p>
    <w:p w:rsidR="00000000" w:rsidDel="00000000" w:rsidP="00000000" w:rsidRDefault="00000000" w:rsidRPr="00000000" w14:paraId="000003D6">
      <w:pPr>
        <w:keepNext w:val="0"/>
        <w:keepLines w:val="0"/>
        <w:numPr>
          <w:ilvl w:val="0"/>
          <w:numId w:val="1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Control de acceso por capas: </w:t>
      </w:r>
      <w:r w:rsidDel="00000000" w:rsidR="00000000" w:rsidRPr="00000000">
        <w:rPr>
          <w:sz w:val="24"/>
          <w:szCs w:val="24"/>
          <w:rtl w:val="0"/>
        </w:rPr>
        <w:t xml:space="preserve">middleware auth verifica el JWT en cada endpoint protegido. Middleware requirePerfil restringe el acceso por rol (jugador, organizador, tienda). Reglas de negocio en los servicios validan ownership (un jugador solo puede editar sus propios mazos, un organizador solo puede gestionar sus propios torneos).</w:t>
      </w:r>
    </w:p>
    <w:p w:rsidR="00000000" w:rsidDel="00000000" w:rsidP="00000000" w:rsidRDefault="00000000" w:rsidRPr="00000000" w14:paraId="000003D7">
      <w:pPr>
        <w:keepNext w:val="0"/>
        <w:keepLines w:val="0"/>
        <w:numPr>
          <w:ilvl w:val="0"/>
          <w:numId w:val="1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Renovación automática de sesión:</w:t>
      </w:r>
      <w:r w:rsidDel="00000000" w:rsidR="00000000" w:rsidRPr="00000000">
        <w:rPr>
          <w:sz w:val="24"/>
          <w:szCs w:val="24"/>
          <w:rtl w:val="0"/>
        </w:rPr>
        <w:t xml:space="preserve"> si el JWT expira durante una request, el frontend renueva la sesión silenciosamente y reintenta la operación.</w:t>
      </w:r>
    </w:p>
    <w:p w:rsidR="00000000" w:rsidDel="00000000" w:rsidP="00000000" w:rsidRDefault="00000000" w:rsidRPr="00000000" w14:paraId="000003D8">
      <w:pPr>
        <w:keepNext w:val="0"/>
        <w:keepLines w:val="0"/>
        <w:numPr>
          <w:ilvl w:val="0"/>
          <w:numId w:val="13"/>
        </w:numPr>
        <w:spacing w:after="0" w:afterAutospacing="0" w:before="0" w:line="360" w:lineRule="auto"/>
        <w:ind w:left="720" w:hanging="360"/>
        <w:jc w:val="both"/>
        <w:rPr>
          <w:sz w:val="24"/>
          <w:szCs w:val="24"/>
          <w:u w:val="none"/>
        </w:rPr>
      </w:pPr>
      <w:r w:rsidDel="00000000" w:rsidR="00000000" w:rsidRPr="00000000">
        <w:rPr>
          <w:b w:val="1"/>
          <w:bCs w:val="1"/>
          <w:sz w:val="24"/>
          <w:szCs w:val="24"/>
          <w:rtl w:val="0"/>
        </w:rPr>
        <w:t xml:space="preserve">Variables sensibles fuera del bundle:</w:t>
      </w:r>
      <w:r w:rsidDel="00000000" w:rsidR="00000000" w:rsidRPr="00000000">
        <w:rPr>
          <w:sz w:val="24"/>
          <w:szCs w:val="24"/>
          <w:rtl w:val="0"/>
        </w:rPr>
        <w:t xml:space="preserve"> las claves de Supabase Service Role, DeepSeek, Nomic y Resend solo viven en el backend. Solo las claves públicas (anon key, Mapbox token) se incrustan en el bundle del frontend.</w:t>
      </w:r>
    </w:p>
    <w:p w:rsidR="00000000" w:rsidDel="00000000" w:rsidP="00000000" w:rsidRDefault="00000000" w:rsidRPr="00000000" w14:paraId="000003D9">
      <w:pPr>
        <w:keepNext w:val="0"/>
        <w:keepLines w:val="0"/>
        <w:numPr>
          <w:ilvl w:val="0"/>
          <w:numId w:val="13"/>
        </w:numPr>
        <w:spacing w:after="80" w:before="0" w:line="360" w:lineRule="auto"/>
        <w:ind w:left="720" w:hanging="360"/>
        <w:jc w:val="both"/>
        <w:rPr>
          <w:sz w:val="24"/>
          <w:szCs w:val="24"/>
          <w:u w:val="none"/>
        </w:rPr>
      </w:pPr>
      <w:r w:rsidDel="00000000" w:rsidR="00000000" w:rsidRPr="00000000">
        <w:rPr>
          <w:b w:val="1"/>
          <w:bCs w:val="1"/>
          <w:sz w:val="24"/>
          <w:szCs w:val="24"/>
          <w:rtl w:val="0"/>
        </w:rPr>
        <w:t xml:space="preserve">Fallo graceful en servicios externos: </w:t>
      </w:r>
      <w:r w:rsidDel="00000000" w:rsidR="00000000" w:rsidRPr="00000000">
        <w:rPr>
          <w:sz w:val="24"/>
          <w:szCs w:val="24"/>
          <w:rtl w:val="0"/>
        </w:rPr>
        <w:t xml:space="preserve">si DeepSeek no responde, las recomendaciones del Asistente IA se entregan igual sin la explicación, en lugar de fallar.</w:t>
      </w:r>
    </w:p>
    <w:p w:rsidR="00000000" w:rsidDel="00000000" w:rsidP="00000000" w:rsidRDefault="00000000" w:rsidRPr="00000000" w14:paraId="000003DA">
      <w:pPr>
        <w:keepNext w:val="0"/>
        <w:keepLines w:val="0"/>
        <w:spacing w:before="0" w:line="360" w:lineRule="auto"/>
        <w:jc w:val="both"/>
        <w:rPr>
          <w:color w:val="c00000"/>
          <w:sz w:val="24"/>
          <w:szCs w:val="24"/>
        </w:rPr>
      </w:pPr>
      <w:r w:rsidDel="00000000" w:rsidR="00000000" w:rsidRPr="00000000">
        <w:rPr>
          <w:rtl w:val="0"/>
        </w:rPr>
      </w:r>
    </w:p>
    <w:p w:rsidR="00000000" w:rsidDel="00000000" w:rsidP="00000000" w:rsidRDefault="00000000" w:rsidRPr="00000000" w14:paraId="000003DB">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3DC">
      <w:pPr>
        <w:keepNext w:val="0"/>
        <w:keepLines w:val="0"/>
        <w:spacing w:after="0" w:before="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D">
      <w:pPr>
        <w:pStyle w:val="Heading2"/>
        <w:jc w:val="both"/>
        <w:rPr>
          <w:b w:val="1"/>
          <w:bCs w:val="1"/>
          <w:sz w:val="34"/>
          <w:szCs w:val="34"/>
        </w:rPr>
      </w:pPr>
      <w:bookmarkStart w:colFirst="0" w:colLast="0" w:name="_7sak3mf75a0r" w:id="113"/>
      <w:bookmarkEnd w:id="113"/>
      <w:r w:rsidDel="00000000" w:rsidR="00000000" w:rsidRPr="00000000">
        <w:rPr>
          <w:b w:val="1"/>
          <w:bCs w:val="1"/>
          <w:sz w:val="34"/>
          <w:szCs w:val="34"/>
          <w:rtl w:val="0"/>
        </w:rPr>
        <w:t xml:space="preserve">16. Integraciones necesarias</w:t>
      </w:r>
    </w:p>
    <w:p w:rsidR="00000000" w:rsidDel="00000000" w:rsidP="00000000" w:rsidRDefault="00000000" w:rsidRPr="00000000" w14:paraId="000003DE">
      <w:pPr>
        <w:keepNext w:val="0"/>
        <w:keepLines w:val="0"/>
        <w:spacing w:before="0" w:line="360" w:lineRule="auto"/>
        <w:jc w:val="both"/>
        <w:rPr>
          <w:sz w:val="24"/>
          <w:szCs w:val="24"/>
        </w:rPr>
      </w:pPr>
      <w:r w:rsidDel="00000000" w:rsidR="00000000" w:rsidRPr="00000000">
        <w:rPr>
          <w:sz w:val="24"/>
          <w:szCs w:val="24"/>
          <w:rtl w:val="0"/>
        </w:rPr>
        <w:t xml:space="preserve">Deckora depende de cinco integraciones externas para funcionalidades que serían costosas o complejas de construir desde cero. Todas tienen capa gratuita suficiente para el alcance actual del proyecto.</w:t>
      </w:r>
    </w:p>
    <w:p w:rsidR="00000000" w:rsidDel="00000000" w:rsidP="00000000" w:rsidRDefault="00000000" w:rsidRPr="00000000" w14:paraId="000003DF">
      <w:pPr>
        <w:pStyle w:val="Heading3"/>
        <w:spacing w:after="80" w:line="360" w:lineRule="auto"/>
        <w:jc w:val="both"/>
        <w:rPr>
          <w:b w:val="1"/>
          <w:bCs w:val="1"/>
          <w:color w:val="000000"/>
          <w:sz w:val="26"/>
          <w:szCs w:val="26"/>
        </w:rPr>
      </w:pPr>
      <w:bookmarkStart w:colFirst="0" w:colLast="0" w:name="_mxqgm4v1n1d8" w:id="114"/>
      <w:bookmarkEnd w:id="114"/>
      <w:r w:rsidDel="00000000" w:rsidR="00000000" w:rsidRPr="00000000">
        <w:rPr>
          <w:b w:val="1"/>
          <w:bCs w:val="1"/>
          <w:color w:val="000000"/>
          <w:sz w:val="26"/>
          <w:szCs w:val="26"/>
          <w:rtl w:val="0"/>
        </w:rPr>
        <w:t xml:space="preserve">16.1 Supabase Auth — Autenticación de usuarios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keepNext w:val="0"/>
        <w:keepLines w:val="0"/>
        <w:spacing w:before="0" w:line="360" w:lineRule="auto"/>
        <w:jc w:val="both"/>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gestiona el registro, inicio de sesión, emisión de tokens JWT y recuperación de contraseña. El backend no gestiona sesiones propias; únicamente verifica los tokens emitidos por Supabase usando la service_role key.</w:t>
      </w:r>
    </w:p>
    <w:p w:rsidR="00000000" w:rsidDel="00000000" w:rsidP="00000000" w:rsidRDefault="00000000" w:rsidRPr="00000000" w14:paraId="000003E2">
      <w:pPr>
        <w:keepNext w:val="0"/>
        <w:keepLines w:val="0"/>
        <w:spacing w:before="0" w:line="360" w:lineRule="auto"/>
        <w:jc w:val="both"/>
        <w:rPr>
          <w:sz w:val="24"/>
          <w:szCs w:val="24"/>
        </w:rPr>
      </w:pPr>
      <w:r w:rsidDel="00000000" w:rsidR="00000000" w:rsidRPr="00000000">
        <w:rPr>
          <w:b w:val="1"/>
          <w:bCs w:val="1"/>
          <w:sz w:val="24"/>
          <w:szCs w:val="24"/>
          <w:rtl w:val="0"/>
        </w:rPr>
        <w:t xml:space="preserve">Datos que entran: </w:t>
      </w:r>
      <w:r w:rsidDel="00000000" w:rsidR="00000000" w:rsidRPr="00000000">
        <w:rPr>
          <w:sz w:val="24"/>
          <w:szCs w:val="24"/>
          <w:rtl w:val="0"/>
        </w:rPr>
        <w:t xml:space="preserve">email, contraseña, datos de perfil al registrar (nombre de usuario, rol).</w:t>
      </w:r>
    </w:p>
    <w:p w:rsidR="00000000" w:rsidDel="00000000" w:rsidP="00000000" w:rsidRDefault="00000000" w:rsidRPr="00000000" w14:paraId="000003E3">
      <w:pPr>
        <w:keepNext w:val="0"/>
        <w:keepLines w:val="0"/>
        <w:spacing w:before="0" w:line="360" w:lineRule="auto"/>
        <w:jc w:val="both"/>
        <w:rPr>
          <w:sz w:val="24"/>
          <w:szCs w:val="24"/>
        </w:rPr>
      </w:pPr>
      <w:r w:rsidDel="00000000" w:rsidR="00000000" w:rsidRPr="00000000">
        <w:rPr>
          <w:b w:val="1"/>
          <w:bCs w:val="1"/>
          <w:sz w:val="24"/>
          <w:szCs w:val="24"/>
          <w:rtl w:val="0"/>
        </w:rPr>
        <w:t xml:space="preserve">Datos que salen: </w:t>
      </w:r>
      <w:r w:rsidDel="00000000" w:rsidR="00000000" w:rsidRPr="00000000">
        <w:rPr>
          <w:sz w:val="24"/>
          <w:szCs w:val="24"/>
          <w:rtl w:val="0"/>
        </w:rPr>
        <w:t xml:space="preserve">token JWT con identidad del usuario, refresh token para renovación.</w:t>
      </w:r>
    </w:p>
    <w:p w:rsidR="00000000" w:rsidDel="00000000" w:rsidP="00000000" w:rsidRDefault="00000000" w:rsidRPr="00000000" w14:paraId="000003E4">
      <w:pPr>
        <w:keepNext w:val="0"/>
        <w:keepLines w:val="0"/>
        <w:spacing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5">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Flujo técnico:</w:t>
      </w:r>
    </w:p>
    <w:p w:rsidR="00000000" w:rsidDel="00000000" w:rsidP="00000000" w:rsidRDefault="00000000" w:rsidRPr="00000000" w14:paraId="000003E6">
      <w:pPr>
        <w:keepNext w:val="0"/>
        <w:keepLines w:val="0"/>
        <w:numPr>
          <w:ilvl w:val="0"/>
          <w:numId w:val="42"/>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Frontend llama a supabase.auth.signInWithPassword() → Supabase devuelve un JWT.</w:t>
      </w:r>
    </w:p>
    <w:p w:rsidR="00000000" w:rsidDel="00000000" w:rsidP="00000000" w:rsidRDefault="00000000" w:rsidRPr="00000000" w14:paraId="000003E7">
      <w:pPr>
        <w:keepNext w:val="0"/>
        <w:keepLines w:val="0"/>
        <w:numPr>
          <w:ilvl w:val="0"/>
          <w:numId w:val="4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Frontend inyecta el JWT en cada request: Authorization: Bearer &lt;token&gt;.</w:t>
      </w:r>
    </w:p>
    <w:p w:rsidR="00000000" w:rsidDel="00000000" w:rsidP="00000000" w:rsidRDefault="00000000" w:rsidRPr="00000000" w14:paraId="000003E8">
      <w:pPr>
        <w:numPr>
          <w:ilvl w:val="0"/>
          <w:numId w:val="42"/>
        </w:numPr>
        <w:spacing w:line="360" w:lineRule="auto"/>
        <w:ind w:left="720" w:hanging="360"/>
        <w:jc w:val="both"/>
        <w:rPr>
          <w:sz w:val="24"/>
          <w:szCs w:val="24"/>
        </w:rPr>
      </w:pPr>
      <w:r w:rsidDel="00000000" w:rsidR="00000000" w:rsidRPr="00000000">
        <w:rPr>
          <w:sz w:val="24"/>
          <w:szCs w:val="24"/>
          <w:rtl w:val="0"/>
        </w:rPr>
        <w:t xml:space="preserve">Backend verifica el token con supabase.auth.getUser(token) usando la service_role key.</w:t>
      </w:r>
    </w:p>
    <w:p w:rsidR="00000000" w:rsidDel="00000000" w:rsidP="00000000" w:rsidRDefault="00000000" w:rsidRPr="00000000" w14:paraId="000003E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EA">
      <w:pPr>
        <w:spacing w:line="360" w:lineRule="auto"/>
        <w:ind w:left="0" w:firstLine="0"/>
        <w:jc w:val="both"/>
        <w:rPr>
          <w:b w:val="1"/>
          <w:bCs w:val="1"/>
          <w:sz w:val="24"/>
          <w:szCs w:val="24"/>
        </w:rPr>
      </w:pPr>
      <w:r w:rsidDel="00000000" w:rsidR="00000000" w:rsidRPr="00000000">
        <w:rPr>
          <w:b w:val="1"/>
          <w:bCs w:val="1"/>
          <w:sz w:val="24"/>
          <w:szCs w:val="24"/>
          <w:rtl w:val="0"/>
        </w:rPr>
        <w:t xml:space="preserve">Consideraciones de seguridad:</w:t>
      </w:r>
    </w:p>
    <w:p w:rsidR="00000000" w:rsidDel="00000000" w:rsidP="00000000" w:rsidRDefault="00000000" w:rsidRPr="00000000" w14:paraId="000003EB">
      <w:pPr>
        <w:keepNext w:val="0"/>
        <w:keepLines w:val="0"/>
        <w:numPr>
          <w:ilvl w:val="0"/>
          <w:numId w:val="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La SUPABASE_SERVICE_KEY vive únicamente en el backend y nunca se expone al cliente.</w:t>
      </w:r>
    </w:p>
    <w:p w:rsidR="00000000" w:rsidDel="00000000" w:rsidP="00000000" w:rsidRDefault="00000000" w:rsidRPr="00000000" w14:paraId="000003EC">
      <w:pPr>
        <w:keepNext w:val="0"/>
        <w:keepLines w:val="0"/>
        <w:numPr>
          <w:ilvl w:val="0"/>
          <w:numId w:val="2"/>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La VITE_SUPABASE_ANON_KEY es pública por diseño; las políticas de Row Level Security en Supabase controlan qué datos puede leer/escribir cada usuario.</w:t>
      </w:r>
    </w:p>
    <w:p w:rsidR="00000000" w:rsidDel="00000000" w:rsidP="00000000" w:rsidRDefault="00000000" w:rsidRPr="00000000" w14:paraId="000003ED">
      <w:pPr>
        <w:keepNext w:val="0"/>
        <w:keepLines w:val="0"/>
        <w:numPr>
          <w:ilvl w:val="0"/>
          <w:numId w:val="2"/>
        </w:numPr>
        <w:spacing w:after="80" w:before="0" w:line="360" w:lineRule="auto"/>
        <w:ind w:left="720" w:hanging="360"/>
        <w:jc w:val="both"/>
        <w:rPr>
          <w:sz w:val="24"/>
          <w:szCs w:val="24"/>
          <w:u w:val="none"/>
        </w:rPr>
      </w:pPr>
      <w:r w:rsidDel="00000000" w:rsidR="00000000" w:rsidRPr="00000000">
        <w:rPr>
          <w:sz w:val="24"/>
          <w:szCs w:val="24"/>
          <w:rtl w:val="0"/>
        </w:rPr>
        <w:t xml:space="preserve">Los tokens JWT tienen vigencia de 1 hora y se renuevan automáticamente.</w:t>
      </w:r>
    </w:p>
    <w:p w:rsidR="00000000" w:rsidDel="00000000" w:rsidP="00000000" w:rsidRDefault="00000000" w:rsidRPr="00000000" w14:paraId="000003EE">
      <w:pPr>
        <w:keepNext w:val="0"/>
        <w:keepLines w:val="0"/>
        <w:spacing w:after="8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EF">
      <w:pPr>
        <w:keepNext w:val="0"/>
        <w:keepLines w:val="0"/>
        <w:spacing w:before="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0">
      <w:pPr>
        <w:keepNext w:val="0"/>
        <w:keepLines w:val="0"/>
        <w:spacing w:before="0" w:line="360" w:lineRule="auto"/>
        <w:jc w:val="both"/>
        <w:rPr>
          <w:sz w:val="24"/>
          <w:szCs w:val="24"/>
        </w:rPr>
      </w:pPr>
      <w:r w:rsidDel="00000000" w:rsidR="00000000" w:rsidRPr="00000000">
        <w:rPr>
          <w:b w:val="1"/>
          <w:bCs w:val="1"/>
          <w:sz w:val="24"/>
          <w:szCs w:val="24"/>
          <w:rtl w:val="0"/>
        </w:rPr>
        <w:t xml:space="preserve">Credenciales:</w:t>
      </w:r>
      <w:r w:rsidDel="00000000" w:rsidR="00000000" w:rsidRPr="00000000">
        <w:rPr>
          <w:rtl w:val="0"/>
        </w:rPr>
      </w:r>
    </w:p>
    <w:p w:rsidR="00000000" w:rsidDel="00000000" w:rsidP="00000000" w:rsidRDefault="00000000" w:rsidRPr="00000000" w14:paraId="000003F1">
      <w:pPr>
        <w:keepNext w:val="0"/>
        <w:keepLines w:val="0"/>
        <w:numPr>
          <w:ilvl w:val="0"/>
          <w:numId w:val="34"/>
        </w:numPr>
        <w:spacing w:before="0" w:line="360" w:lineRule="auto"/>
        <w:ind w:left="720" w:hanging="360"/>
        <w:jc w:val="both"/>
        <w:rPr>
          <w:sz w:val="24"/>
          <w:szCs w:val="24"/>
          <w:u w:val="none"/>
        </w:rPr>
      </w:pPr>
      <w:r w:rsidDel="00000000" w:rsidR="00000000" w:rsidRPr="00000000">
        <w:rPr>
          <w:sz w:val="24"/>
          <w:szCs w:val="24"/>
          <w:rtl w:val="0"/>
        </w:rPr>
        <w:t xml:space="preserve">SUPABASE_URL</w:t>
      </w:r>
    </w:p>
    <w:p w:rsidR="00000000" w:rsidDel="00000000" w:rsidP="00000000" w:rsidRDefault="00000000" w:rsidRPr="00000000" w14:paraId="000003F2">
      <w:pPr>
        <w:keepNext w:val="0"/>
        <w:keepLines w:val="0"/>
        <w:numPr>
          <w:ilvl w:val="0"/>
          <w:numId w:val="34"/>
        </w:numPr>
        <w:spacing w:before="0" w:line="360" w:lineRule="auto"/>
        <w:ind w:left="720" w:hanging="360"/>
        <w:jc w:val="both"/>
        <w:rPr>
          <w:sz w:val="24"/>
          <w:szCs w:val="24"/>
          <w:u w:val="none"/>
        </w:rPr>
      </w:pPr>
      <w:r w:rsidDel="00000000" w:rsidR="00000000" w:rsidRPr="00000000">
        <w:rPr>
          <w:sz w:val="24"/>
          <w:szCs w:val="24"/>
          <w:rtl w:val="0"/>
        </w:rPr>
        <w:t xml:space="preserve">SUPABASE_SERVICE_KEY (backend)</w:t>
      </w:r>
    </w:p>
    <w:p w:rsidR="00000000" w:rsidDel="00000000" w:rsidP="00000000" w:rsidRDefault="00000000" w:rsidRPr="00000000" w14:paraId="000003F3">
      <w:pPr>
        <w:keepNext w:val="0"/>
        <w:keepLines w:val="0"/>
        <w:numPr>
          <w:ilvl w:val="0"/>
          <w:numId w:val="34"/>
        </w:numPr>
        <w:spacing w:before="0" w:line="360" w:lineRule="auto"/>
        <w:ind w:left="720" w:hanging="360"/>
        <w:jc w:val="both"/>
        <w:rPr>
          <w:sz w:val="24"/>
          <w:szCs w:val="24"/>
          <w:u w:val="none"/>
        </w:rPr>
      </w:pPr>
      <w:r w:rsidDel="00000000" w:rsidR="00000000" w:rsidRPr="00000000">
        <w:rPr>
          <w:sz w:val="24"/>
          <w:szCs w:val="24"/>
          <w:rtl w:val="0"/>
        </w:rPr>
        <w:t xml:space="preserve">VITE_SUPABASE_URL</w:t>
      </w:r>
    </w:p>
    <w:p w:rsidR="00000000" w:rsidDel="00000000" w:rsidP="00000000" w:rsidRDefault="00000000" w:rsidRPr="00000000" w14:paraId="000003F4">
      <w:pPr>
        <w:keepNext w:val="0"/>
        <w:keepLines w:val="0"/>
        <w:numPr>
          <w:ilvl w:val="0"/>
          <w:numId w:val="34"/>
        </w:numPr>
        <w:spacing w:before="0" w:line="360" w:lineRule="auto"/>
        <w:ind w:left="720" w:hanging="360"/>
        <w:jc w:val="both"/>
        <w:rPr>
          <w:sz w:val="24"/>
          <w:szCs w:val="24"/>
          <w:u w:val="none"/>
        </w:rPr>
      </w:pPr>
      <w:r w:rsidDel="00000000" w:rsidR="00000000" w:rsidRPr="00000000">
        <w:rPr>
          <w:sz w:val="24"/>
          <w:szCs w:val="24"/>
          <w:rtl w:val="0"/>
        </w:rPr>
        <w:t xml:space="preserve">VITE_SUPABASE_ANON_KEY (frontend).</w:t>
      </w:r>
    </w:p>
    <w:p w:rsidR="00000000" w:rsidDel="00000000" w:rsidP="00000000" w:rsidRDefault="00000000" w:rsidRPr="00000000" w14:paraId="000003F5">
      <w:pPr>
        <w:keepNext w:val="0"/>
        <w:keepLines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3F6">
      <w:pPr>
        <w:pStyle w:val="Heading3"/>
        <w:jc w:val="both"/>
        <w:rPr>
          <w:b w:val="1"/>
          <w:bCs w:val="1"/>
          <w:color w:val="000000"/>
          <w:sz w:val="26"/>
          <w:szCs w:val="26"/>
        </w:rPr>
      </w:pPr>
      <w:bookmarkStart w:colFirst="0" w:colLast="0" w:name="_k0qy0td98hi5" w:id="115"/>
      <w:bookmarkEnd w:id="115"/>
      <w:r w:rsidDel="00000000" w:rsidR="00000000" w:rsidRPr="00000000">
        <w:rPr>
          <w:b w:val="1"/>
          <w:bCs w:val="1"/>
          <w:color w:val="000000"/>
          <w:sz w:val="26"/>
          <w:szCs w:val="26"/>
          <w:rtl w:val="0"/>
        </w:rPr>
        <w:t xml:space="preserve">16.2 Nomic AI — Embeddings vectoriales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keepNext w:val="0"/>
        <w:keepLines w:val="0"/>
        <w:spacing w:before="0" w:line="360" w:lineRule="auto"/>
        <w:jc w:val="both"/>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transforma el texto descriptivo de cada carta MTG ("Instant CMC:1 Colors:R") en un vector de 768 dimensiones, permitiendo comparar cartas matemáticamente y encontrar similitudes semánticas sin reglas manuales.</w:t>
      </w:r>
    </w:p>
    <w:p w:rsidR="00000000" w:rsidDel="00000000" w:rsidP="00000000" w:rsidRDefault="00000000" w:rsidRPr="00000000" w14:paraId="000003F9">
      <w:pPr>
        <w:keepNext w:val="0"/>
        <w:keepLines w:val="0"/>
        <w:spacing w:before="0" w:line="360" w:lineRule="auto"/>
        <w:jc w:val="both"/>
        <w:rPr>
          <w:sz w:val="24"/>
          <w:szCs w:val="24"/>
        </w:rPr>
      </w:pPr>
      <w:r w:rsidDel="00000000" w:rsidR="00000000" w:rsidRPr="00000000">
        <w:rPr>
          <w:b w:val="1"/>
          <w:bCs w:val="1"/>
          <w:sz w:val="24"/>
          <w:szCs w:val="24"/>
          <w:rtl w:val="0"/>
        </w:rPr>
        <w:t xml:space="preserve">Datos que entran: </w:t>
      </w:r>
      <w:r w:rsidDel="00000000" w:rsidR="00000000" w:rsidRPr="00000000">
        <w:rPr>
          <w:sz w:val="24"/>
          <w:szCs w:val="24"/>
          <w:rtl w:val="0"/>
        </w:rPr>
        <w:t xml:space="preserve">texto descriptivo de la carta (tipo, costo de maná, colores).</w:t>
      </w:r>
    </w:p>
    <w:p w:rsidR="00000000" w:rsidDel="00000000" w:rsidP="00000000" w:rsidRDefault="00000000" w:rsidRPr="00000000" w14:paraId="000003FA">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Datos que salen: </w:t>
      </w:r>
      <w:r w:rsidDel="00000000" w:rsidR="00000000" w:rsidRPr="00000000">
        <w:rPr>
          <w:sz w:val="24"/>
          <w:szCs w:val="24"/>
          <w:rtl w:val="0"/>
        </w:rPr>
        <w:t xml:space="preserve">vector de 768 floats.</w:t>
      </w:r>
      <w:r w:rsidDel="00000000" w:rsidR="00000000" w:rsidRPr="00000000">
        <w:rPr>
          <w:rtl w:val="0"/>
        </w:rPr>
      </w:r>
    </w:p>
    <w:p w:rsidR="00000000" w:rsidDel="00000000" w:rsidP="00000000" w:rsidRDefault="00000000" w:rsidRPr="00000000" w14:paraId="000003FB">
      <w:pPr>
        <w:keepNext w:val="0"/>
        <w:keepLines w:val="0"/>
        <w:spacing w:before="0" w:line="360" w:lineRule="auto"/>
        <w:jc w:val="both"/>
        <w:rPr>
          <w:sz w:val="24"/>
          <w:szCs w:val="24"/>
        </w:rPr>
      </w:pPr>
      <w:r w:rsidDel="00000000" w:rsidR="00000000" w:rsidRPr="00000000">
        <w:rPr>
          <w:b w:val="1"/>
          <w:bCs w:val="1"/>
          <w:sz w:val="24"/>
          <w:szCs w:val="24"/>
          <w:rtl w:val="0"/>
        </w:rPr>
        <w:t xml:space="preserve">Modelo: </w:t>
      </w:r>
      <w:r w:rsidDel="00000000" w:rsidR="00000000" w:rsidRPr="00000000">
        <w:rPr>
          <w:sz w:val="24"/>
          <w:szCs w:val="24"/>
          <w:rtl w:val="0"/>
        </w:rPr>
        <w:t xml:space="preserve">nomic-embed-text-v1.5</w:t>
      </w:r>
    </w:p>
    <w:p w:rsidR="00000000" w:rsidDel="00000000" w:rsidP="00000000" w:rsidRDefault="00000000" w:rsidRPr="00000000" w14:paraId="000003FC">
      <w:pPr>
        <w:keepNext w:val="0"/>
        <w:keepLines w:val="0"/>
        <w:spacing w:after="80" w:before="0" w:line="360" w:lineRule="auto"/>
        <w:jc w:val="both"/>
        <w:rPr>
          <w:sz w:val="24"/>
          <w:szCs w:val="24"/>
        </w:rPr>
      </w:pPr>
      <w:r w:rsidDel="00000000" w:rsidR="00000000" w:rsidRPr="00000000">
        <w:rPr>
          <w:b w:val="1"/>
          <w:bCs w:val="1"/>
          <w:sz w:val="24"/>
          <w:szCs w:val="24"/>
          <w:rtl w:val="0"/>
        </w:rPr>
        <w:t xml:space="preserve">Endpoint: </w:t>
      </w:r>
      <w:r w:rsidDel="00000000" w:rsidR="00000000" w:rsidRPr="00000000">
        <w:rPr>
          <w:sz w:val="24"/>
          <w:szCs w:val="24"/>
          <w:rtl w:val="0"/>
        </w:rPr>
        <w:t xml:space="preserve">POST https://api-atlas.nomic.ai/v1/embedding/text</w:t>
      </w:r>
    </w:p>
    <w:p w:rsidR="00000000" w:rsidDel="00000000" w:rsidP="00000000" w:rsidRDefault="00000000" w:rsidRPr="00000000" w14:paraId="000003FD">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Proceso:</w:t>
      </w:r>
      <w:r w:rsidDel="00000000" w:rsidR="00000000" w:rsidRPr="00000000">
        <w:rPr>
          <w:sz w:val="24"/>
          <w:szCs w:val="24"/>
          <w:rtl w:val="0"/>
        </w:rPr>
        <w:t xml:space="preserve"> offline, se ejecuta una sola vez al sembrar la base de datos (~10-20 min para las 32.500 cartas).</w:t>
      </w:r>
    </w:p>
    <w:p w:rsidR="00000000" w:rsidDel="00000000" w:rsidP="00000000" w:rsidRDefault="00000000" w:rsidRPr="00000000" w14:paraId="000003FE">
      <w:pPr>
        <w:keepNext w:val="0"/>
        <w:keepLines w:val="0"/>
        <w:spacing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F">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Consideraciones de seguridad:</w:t>
      </w:r>
    </w:p>
    <w:p w:rsidR="00000000" w:rsidDel="00000000" w:rsidP="00000000" w:rsidRDefault="00000000" w:rsidRPr="00000000" w14:paraId="00000400">
      <w:pPr>
        <w:keepNext w:val="0"/>
        <w:keepLines w:val="0"/>
        <w:numPr>
          <w:ilvl w:val="0"/>
          <w:numId w:val="35"/>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La NOMIC_API_KEY vive solo en backend, jamás se expone al cliente.</w:t>
      </w:r>
    </w:p>
    <w:p w:rsidR="00000000" w:rsidDel="00000000" w:rsidP="00000000" w:rsidRDefault="00000000" w:rsidRPr="00000000" w14:paraId="00000401">
      <w:pPr>
        <w:keepNext w:val="0"/>
        <w:keepLines w:val="0"/>
        <w:numPr>
          <w:ilvl w:val="0"/>
          <w:numId w:val="35"/>
        </w:numPr>
        <w:spacing w:after="0" w:afterAutospacing="0" w:before="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Rate limits manejados con backoff exponencial (2s → 4s → 8s → 16s).</w:t>
      </w:r>
    </w:p>
    <w:p w:rsidR="00000000" w:rsidDel="00000000" w:rsidP="00000000" w:rsidRDefault="00000000" w:rsidRPr="00000000" w14:paraId="00000402">
      <w:pPr>
        <w:keepNext w:val="0"/>
        <w:keepLines w:val="0"/>
        <w:numPr>
          <w:ilvl w:val="0"/>
          <w:numId w:val="35"/>
        </w:numPr>
        <w:spacing w:after="80" w:before="0" w:line="360" w:lineRule="auto"/>
        <w:ind w:left="720" w:hanging="360"/>
        <w:jc w:val="both"/>
        <w:rPr>
          <w:sz w:val="24"/>
          <w:szCs w:val="24"/>
          <w:u w:val="none"/>
        </w:rPr>
      </w:pPr>
      <w:r w:rsidDel="00000000" w:rsidR="00000000" w:rsidRPr="00000000">
        <w:rPr>
          <w:sz w:val="24"/>
          <w:szCs w:val="24"/>
          <w:rtl w:val="0"/>
        </w:rPr>
        <w:t xml:space="preserve">Control de concurrencia con p-limit para no saturar la API.</w:t>
      </w:r>
    </w:p>
    <w:p w:rsidR="00000000" w:rsidDel="00000000" w:rsidP="00000000" w:rsidRDefault="00000000" w:rsidRPr="00000000" w14:paraId="00000403">
      <w:pPr>
        <w:keepNext w:val="0"/>
        <w:keepLines w:val="0"/>
        <w:spacing w:before="0" w:line="360" w:lineRule="auto"/>
        <w:jc w:val="both"/>
        <w:rPr>
          <w:sz w:val="24"/>
          <w:szCs w:val="24"/>
        </w:rPr>
      </w:pPr>
      <w:r w:rsidDel="00000000" w:rsidR="00000000" w:rsidRPr="00000000">
        <w:rPr>
          <w:b w:val="1"/>
          <w:bCs w:val="1"/>
          <w:sz w:val="24"/>
          <w:szCs w:val="24"/>
          <w:rtl w:val="0"/>
        </w:rPr>
        <w:t xml:space="preserve">Credencial:</w:t>
      </w:r>
      <w:r w:rsidDel="00000000" w:rsidR="00000000" w:rsidRPr="00000000">
        <w:rPr>
          <w:sz w:val="24"/>
          <w:szCs w:val="24"/>
          <w:rtl w:val="0"/>
        </w:rPr>
        <w:t xml:space="preserve"> NOMIC_API_KEY (backend).</w:t>
      </w:r>
    </w:p>
    <w:p w:rsidR="00000000" w:rsidDel="00000000" w:rsidP="00000000" w:rsidRDefault="00000000" w:rsidRPr="00000000" w14:paraId="00000404">
      <w:pPr>
        <w:pStyle w:val="Heading3"/>
        <w:spacing w:after="80" w:line="360" w:lineRule="auto"/>
        <w:jc w:val="both"/>
        <w:rPr>
          <w:b w:val="1"/>
          <w:bCs w:val="1"/>
          <w:color w:val="000000"/>
          <w:sz w:val="26"/>
          <w:szCs w:val="26"/>
        </w:rPr>
      </w:pPr>
      <w:bookmarkStart w:colFirst="0" w:colLast="0" w:name="_fcrwa5ucdf9z" w:id="116"/>
      <w:bookmarkEnd w:id="116"/>
      <w:r w:rsidDel="00000000" w:rsidR="00000000" w:rsidRPr="00000000">
        <w:rPr>
          <w:b w:val="1"/>
          <w:bCs w:val="1"/>
          <w:color w:val="000000"/>
          <w:sz w:val="26"/>
          <w:szCs w:val="26"/>
          <w:rtl w:val="0"/>
        </w:rPr>
        <w:t xml:space="preserve">16.3 DeepSeek (Deepseek-V4-flash) — Explicaciones en lenguaje natural</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keepNext w:val="0"/>
        <w:keepLines w:val="0"/>
        <w:spacing w:before="0" w:line="360" w:lineRule="auto"/>
        <w:jc w:val="both"/>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Cumple con dos funciones distintas:</w:t>
      </w:r>
    </w:p>
    <w:p w:rsidR="00000000" w:rsidDel="00000000" w:rsidP="00000000" w:rsidRDefault="00000000" w:rsidRPr="00000000" w14:paraId="00000407">
      <w:pPr>
        <w:keepNext w:val="0"/>
        <w:keepLines w:val="0"/>
        <w:numPr>
          <w:ilvl w:val="0"/>
          <w:numId w:val="14"/>
        </w:numPr>
        <w:spacing w:before="0" w:line="360" w:lineRule="auto"/>
        <w:ind w:left="720" w:hanging="360"/>
        <w:jc w:val="both"/>
        <w:rPr>
          <w:sz w:val="24"/>
          <w:szCs w:val="24"/>
          <w:u w:val="none"/>
        </w:rPr>
      </w:pPr>
      <w:r w:rsidDel="00000000" w:rsidR="00000000" w:rsidRPr="00000000">
        <w:rPr>
          <w:sz w:val="24"/>
          <w:szCs w:val="24"/>
          <w:rtl w:val="0"/>
        </w:rPr>
        <w:t xml:space="preserve">Genera texto explicativo que acompaña a cada recomendación.</w:t>
      </w:r>
    </w:p>
    <w:p w:rsidR="00000000" w:rsidDel="00000000" w:rsidP="00000000" w:rsidRDefault="00000000" w:rsidRPr="00000000" w14:paraId="00000408">
      <w:pPr>
        <w:keepNext w:val="0"/>
        <w:keepLines w:val="0"/>
        <w:numPr>
          <w:ilvl w:val="0"/>
          <w:numId w:val="14"/>
        </w:numPr>
        <w:spacing w:before="0" w:line="360" w:lineRule="auto"/>
        <w:ind w:left="720" w:hanging="360"/>
        <w:jc w:val="both"/>
        <w:rPr>
          <w:sz w:val="24"/>
          <w:szCs w:val="24"/>
          <w:u w:val="none"/>
        </w:rPr>
      </w:pPr>
      <w:r w:rsidDel="00000000" w:rsidR="00000000" w:rsidRPr="00000000">
        <w:rPr>
          <w:sz w:val="24"/>
          <w:szCs w:val="24"/>
          <w:rtl w:val="0"/>
        </w:rPr>
        <w:t xml:space="preserve">Genera listas de cartas al momento que el usuario busca autocompletar un mazo existente.</w:t>
      </w:r>
    </w:p>
    <w:p w:rsidR="00000000" w:rsidDel="00000000" w:rsidP="00000000" w:rsidRDefault="00000000" w:rsidRPr="00000000" w14:paraId="00000409">
      <w:pPr>
        <w:keepNext w:val="0"/>
        <w:keepLines w:val="0"/>
        <w:spacing w:before="0" w:line="360" w:lineRule="auto"/>
        <w:jc w:val="both"/>
        <w:rPr>
          <w:sz w:val="24"/>
          <w:szCs w:val="24"/>
        </w:rPr>
      </w:pPr>
      <w:r w:rsidDel="00000000" w:rsidR="00000000" w:rsidRPr="00000000">
        <w:rPr>
          <w:b w:val="1"/>
          <w:bCs w:val="1"/>
          <w:sz w:val="24"/>
          <w:szCs w:val="24"/>
          <w:rtl w:val="0"/>
        </w:rPr>
        <w:t xml:space="preserve">Datos que entran:</w:t>
      </w:r>
      <w:r w:rsidDel="00000000" w:rsidR="00000000" w:rsidRPr="00000000">
        <w:rPr>
          <w:sz w:val="24"/>
          <w:szCs w:val="24"/>
          <w:rtl w:val="0"/>
        </w:rPr>
        <w:t xml:space="preserve"> formato y cartas presentes en el mazo (nombre, tipo y texto). En la función de autocompletar, cantidad de cartas faltantes y comandante (si aplica)</w:t>
      </w:r>
    </w:p>
    <w:p w:rsidR="00000000" w:rsidDel="00000000" w:rsidP="00000000" w:rsidRDefault="00000000" w:rsidRPr="00000000" w14:paraId="0000040A">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Datos que salen: </w:t>
      </w:r>
      <w:r w:rsidDel="00000000" w:rsidR="00000000" w:rsidRPr="00000000">
        <w:rPr>
          <w:sz w:val="24"/>
          <w:szCs w:val="24"/>
          <w:rtl w:val="0"/>
        </w:rPr>
        <w:t xml:space="preserve">texto explicativo en español, o lista de cartas en la función de autocompletar.</w:t>
      </w:r>
      <w:r w:rsidDel="00000000" w:rsidR="00000000" w:rsidRPr="00000000">
        <w:rPr>
          <w:rtl w:val="0"/>
        </w:rPr>
      </w:r>
    </w:p>
    <w:p w:rsidR="00000000" w:rsidDel="00000000" w:rsidP="00000000" w:rsidRDefault="00000000" w:rsidRPr="00000000" w14:paraId="0000040B">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Modelo: </w:t>
      </w:r>
      <w:r w:rsidDel="00000000" w:rsidR="00000000" w:rsidRPr="00000000">
        <w:rPr>
          <w:sz w:val="24"/>
          <w:szCs w:val="24"/>
          <w:rtl w:val="0"/>
        </w:rPr>
        <w:t xml:space="preserve">deepseek-V4-flash</w:t>
      </w:r>
    </w:p>
    <w:p w:rsidR="00000000" w:rsidDel="00000000" w:rsidP="00000000" w:rsidRDefault="00000000" w:rsidRPr="00000000" w14:paraId="0000040C">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Endpoint: </w:t>
      </w:r>
      <w:r w:rsidDel="00000000" w:rsidR="00000000" w:rsidRPr="00000000">
        <w:rPr>
          <w:sz w:val="24"/>
          <w:szCs w:val="24"/>
          <w:rtl w:val="0"/>
        </w:rPr>
        <w:t xml:space="preserve">POST https://api.deepseek.com/chat/completions</w:t>
      </w:r>
    </w:p>
    <w:p w:rsidR="00000000" w:rsidDel="00000000" w:rsidP="00000000" w:rsidRDefault="00000000" w:rsidRPr="00000000" w14:paraId="0000040D">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Modo de fallo: </w:t>
      </w:r>
      <w:r w:rsidDel="00000000" w:rsidR="00000000" w:rsidRPr="00000000">
        <w:rPr>
          <w:sz w:val="24"/>
          <w:szCs w:val="24"/>
          <w:rtl w:val="0"/>
        </w:rPr>
        <w:t xml:space="preserve">Si DeepSeek no responde o falla, las recomendaciones se entregan igualmente sin la explicación.</w:t>
      </w:r>
    </w:p>
    <w:p w:rsidR="00000000" w:rsidDel="00000000" w:rsidP="00000000" w:rsidRDefault="00000000" w:rsidRPr="00000000" w14:paraId="0000040E">
      <w:pPr>
        <w:keepNext w:val="0"/>
        <w:keepLines w:val="0"/>
        <w:spacing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0F">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Consideraciones de seguridad:</w:t>
      </w:r>
    </w:p>
    <w:p w:rsidR="00000000" w:rsidDel="00000000" w:rsidP="00000000" w:rsidRDefault="00000000" w:rsidRPr="00000000" w14:paraId="00000410">
      <w:pPr>
        <w:keepNext w:val="0"/>
        <w:keepLines w:val="0"/>
        <w:numPr>
          <w:ilvl w:val="0"/>
          <w:numId w:val="41"/>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La DEEPSEEK_API_KEY vive solo en backend.</w:t>
      </w:r>
    </w:p>
    <w:p w:rsidR="00000000" w:rsidDel="00000000" w:rsidP="00000000" w:rsidRDefault="00000000" w:rsidRPr="00000000" w14:paraId="00000411">
      <w:pPr>
        <w:keepNext w:val="0"/>
        <w:keepLines w:val="0"/>
        <w:numPr>
          <w:ilvl w:val="0"/>
          <w:numId w:val="41"/>
        </w:numPr>
        <w:spacing w:after="80" w:before="0" w:line="360" w:lineRule="auto"/>
        <w:ind w:left="720" w:hanging="360"/>
        <w:jc w:val="both"/>
        <w:rPr>
          <w:sz w:val="24"/>
          <w:szCs w:val="24"/>
          <w:u w:val="none"/>
        </w:rPr>
      </w:pPr>
      <w:r w:rsidDel="00000000" w:rsidR="00000000" w:rsidRPr="00000000">
        <w:rPr>
          <w:sz w:val="24"/>
          <w:szCs w:val="24"/>
          <w:rtl w:val="0"/>
        </w:rPr>
        <w:t xml:space="preserve">Se invoca en tiempo de request, no se almacenan las respuestas del LLM (cada llamada es independiente).</w:t>
      </w:r>
    </w:p>
    <w:p w:rsidR="00000000" w:rsidDel="00000000" w:rsidP="00000000" w:rsidRDefault="00000000" w:rsidRPr="00000000" w14:paraId="00000412">
      <w:pPr>
        <w:keepNext w:val="0"/>
        <w:keepLines w:val="0"/>
        <w:spacing w:before="0" w:line="360" w:lineRule="auto"/>
        <w:jc w:val="both"/>
        <w:rPr>
          <w:sz w:val="24"/>
          <w:szCs w:val="24"/>
        </w:rPr>
      </w:pPr>
      <w:r w:rsidDel="00000000" w:rsidR="00000000" w:rsidRPr="00000000">
        <w:rPr>
          <w:b w:val="1"/>
          <w:bCs w:val="1"/>
          <w:sz w:val="24"/>
          <w:szCs w:val="24"/>
          <w:rtl w:val="0"/>
        </w:rPr>
        <w:t xml:space="preserve">Credencial:</w:t>
      </w:r>
      <w:r w:rsidDel="00000000" w:rsidR="00000000" w:rsidRPr="00000000">
        <w:rPr>
          <w:sz w:val="24"/>
          <w:szCs w:val="24"/>
          <w:rtl w:val="0"/>
        </w:rPr>
        <w:t xml:space="preserve"> DEEPSEEK_API_KEY (backend).</w:t>
      </w:r>
      <w:r w:rsidDel="00000000" w:rsidR="00000000" w:rsidRPr="00000000">
        <w:rPr>
          <w:rtl w:val="0"/>
        </w:rPr>
      </w:r>
    </w:p>
    <w:p w:rsidR="00000000" w:rsidDel="00000000" w:rsidP="00000000" w:rsidRDefault="00000000" w:rsidRPr="00000000" w14:paraId="00000413">
      <w:pPr>
        <w:pStyle w:val="Heading3"/>
        <w:spacing w:after="80" w:line="360" w:lineRule="auto"/>
        <w:jc w:val="both"/>
        <w:rPr>
          <w:b w:val="1"/>
          <w:bCs w:val="1"/>
          <w:color w:val="000000"/>
          <w:sz w:val="26"/>
          <w:szCs w:val="26"/>
        </w:rPr>
      </w:pPr>
      <w:bookmarkStart w:colFirst="0" w:colLast="0" w:name="_u5wynhawmrks" w:id="117"/>
      <w:bookmarkEnd w:id="117"/>
      <w:r w:rsidDel="00000000" w:rsidR="00000000" w:rsidRPr="00000000">
        <w:rPr>
          <w:b w:val="1"/>
          <w:bCs w:val="1"/>
          <w:color w:val="000000"/>
          <w:sz w:val="26"/>
          <w:szCs w:val="26"/>
          <w:rtl w:val="0"/>
        </w:rPr>
        <w:t xml:space="preserve">16.4 Mapbox — Mapas interactivos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keepNext w:val="0"/>
        <w:keepLines w:val="0"/>
        <w:spacing w:before="0" w:line="360" w:lineRule="auto"/>
        <w:jc w:val="both"/>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renderiza el mapa de tiendas en la landing pública y el selector de ubicación en la configuración de tiendas, permitiendo seleccionar coordenadas visualmente en lugar de ingresarlas a mano.</w:t>
      </w:r>
    </w:p>
    <w:p w:rsidR="00000000" w:rsidDel="00000000" w:rsidP="00000000" w:rsidRDefault="00000000" w:rsidRPr="00000000" w14:paraId="00000416">
      <w:pPr>
        <w:keepNext w:val="0"/>
        <w:keepLines w:val="0"/>
        <w:spacing w:before="0" w:line="360" w:lineRule="auto"/>
        <w:jc w:val="both"/>
        <w:rPr>
          <w:sz w:val="24"/>
          <w:szCs w:val="24"/>
        </w:rPr>
      </w:pPr>
      <w:r w:rsidDel="00000000" w:rsidR="00000000" w:rsidRPr="00000000">
        <w:rPr>
          <w:b w:val="1"/>
          <w:bCs w:val="1"/>
          <w:sz w:val="24"/>
          <w:szCs w:val="24"/>
          <w:rtl w:val="0"/>
        </w:rPr>
        <w:t xml:space="preserve">Datos que entran: </w:t>
      </w:r>
      <w:r w:rsidDel="00000000" w:rsidR="00000000" w:rsidRPr="00000000">
        <w:rPr>
          <w:sz w:val="24"/>
          <w:szCs w:val="24"/>
          <w:rtl w:val="0"/>
        </w:rPr>
        <w:t xml:space="preserve">coordenadas (lat, lng), marcadores de tiendas.</w:t>
      </w:r>
    </w:p>
    <w:p w:rsidR="00000000" w:rsidDel="00000000" w:rsidP="00000000" w:rsidRDefault="00000000" w:rsidRPr="00000000" w14:paraId="00000417">
      <w:pPr>
        <w:keepNext w:val="0"/>
        <w:keepLines w:val="0"/>
        <w:spacing w:before="0" w:line="360" w:lineRule="auto"/>
        <w:jc w:val="both"/>
        <w:rPr>
          <w:sz w:val="24"/>
          <w:szCs w:val="24"/>
        </w:rPr>
      </w:pPr>
      <w:r w:rsidDel="00000000" w:rsidR="00000000" w:rsidRPr="00000000">
        <w:rPr>
          <w:b w:val="1"/>
          <w:bCs w:val="1"/>
          <w:sz w:val="24"/>
          <w:szCs w:val="24"/>
          <w:rtl w:val="0"/>
        </w:rPr>
        <w:t xml:space="preserve">Datos que salen: </w:t>
      </w:r>
      <w:r w:rsidDel="00000000" w:rsidR="00000000" w:rsidRPr="00000000">
        <w:rPr>
          <w:sz w:val="24"/>
          <w:szCs w:val="24"/>
          <w:rtl w:val="0"/>
        </w:rPr>
        <w:t xml:space="preserve">mapa interactivo renderizado con marcadores.</w:t>
      </w:r>
    </w:p>
    <w:p w:rsidR="00000000" w:rsidDel="00000000" w:rsidP="00000000" w:rsidRDefault="00000000" w:rsidRPr="00000000" w14:paraId="00000418">
      <w:pPr>
        <w:keepNext w:val="0"/>
        <w:keepLines w:val="0"/>
        <w:spacing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19">
      <w:pPr>
        <w:keepNext w:val="0"/>
        <w:keepLines w:val="0"/>
        <w:spacing w:before="0" w:line="360" w:lineRule="auto"/>
        <w:jc w:val="both"/>
        <w:rPr>
          <w:sz w:val="24"/>
          <w:szCs w:val="24"/>
        </w:rPr>
      </w:pPr>
      <w:r w:rsidDel="00000000" w:rsidR="00000000" w:rsidRPr="00000000">
        <w:rPr>
          <w:b w:val="1"/>
          <w:bCs w:val="1"/>
          <w:sz w:val="24"/>
          <w:szCs w:val="24"/>
          <w:rtl w:val="0"/>
        </w:rPr>
        <w:t xml:space="preserve">Consideraciones de seguridad:</w:t>
      </w:r>
      <w:r w:rsidDel="00000000" w:rsidR="00000000" w:rsidRPr="00000000">
        <w:rPr>
          <w:sz w:val="24"/>
          <w:szCs w:val="24"/>
          <w:rtl w:val="0"/>
        </w:rPr>
        <w:t xml:space="preserve"> </w:t>
      </w:r>
      <w:r w:rsidDel="00000000" w:rsidR="00000000" w:rsidRPr="00000000">
        <w:rPr>
          <w:sz w:val="24"/>
          <w:szCs w:val="24"/>
          <w:rtl w:val="0"/>
        </w:rPr>
        <w:t xml:space="preserve">El token de Mapbox es público por diseño, queda incrustado en el bundle del frontend. Esto es práctica estándar para tokens de Mapbox con permisos de lectura.</w:t>
      </w:r>
    </w:p>
    <w:p w:rsidR="00000000" w:rsidDel="00000000" w:rsidP="00000000" w:rsidRDefault="00000000" w:rsidRPr="00000000" w14:paraId="0000041A">
      <w:pPr>
        <w:keepNext w:val="0"/>
        <w:keepLines w:val="0"/>
        <w:spacing w:after="80" w:before="0" w:line="360" w:lineRule="auto"/>
        <w:ind w:left="0" w:firstLine="0"/>
        <w:jc w:val="both"/>
        <w:rPr>
          <w:sz w:val="24"/>
          <w:szCs w:val="24"/>
        </w:rPr>
      </w:pPr>
      <w:r w:rsidDel="00000000" w:rsidR="00000000" w:rsidRPr="00000000">
        <w:rPr>
          <w:b w:val="1"/>
          <w:bCs w:val="1"/>
          <w:sz w:val="24"/>
          <w:szCs w:val="24"/>
          <w:rtl w:val="0"/>
        </w:rPr>
        <w:t xml:space="preserve">Capa gratuita: </w:t>
      </w:r>
      <w:r w:rsidDel="00000000" w:rsidR="00000000" w:rsidRPr="00000000">
        <w:rPr>
          <w:sz w:val="24"/>
          <w:szCs w:val="24"/>
          <w:rtl w:val="0"/>
        </w:rPr>
        <w:t xml:space="preserve">50.000 cargas/mes (más que suficiente para el volumen actual).</w:t>
      </w:r>
    </w:p>
    <w:p w:rsidR="00000000" w:rsidDel="00000000" w:rsidP="00000000" w:rsidRDefault="00000000" w:rsidRPr="00000000" w14:paraId="0000041B">
      <w:pPr>
        <w:keepNext w:val="0"/>
        <w:keepLines w:val="0"/>
        <w:spacing w:before="0" w:line="360" w:lineRule="auto"/>
        <w:jc w:val="both"/>
        <w:rPr>
          <w:sz w:val="24"/>
          <w:szCs w:val="24"/>
        </w:rPr>
      </w:pPr>
      <w:r w:rsidDel="00000000" w:rsidR="00000000" w:rsidRPr="00000000">
        <w:rPr>
          <w:b w:val="1"/>
          <w:bCs w:val="1"/>
          <w:sz w:val="24"/>
          <w:szCs w:val="24"/>
          <w:rtl w:val="0"/>
        </w:rPr>
        <w:t xml:space="preserve">Credencial:</w:t>
      </w:r>
      <w:r w:rsidDel="00000000" w:rsidR="00000000" w:rsidRPr="00000000">
        <w:rPr>
          <w:sz w:val="24"/>
          <w:szCs w:val="24"/>
          <w:rtl w:val="0"/>
        </w:rPr>
        <w:t xml:space="preserve"> VITE_MAPBOX_TOKEN (frontend).</w:t>
      </w:r>
    </w:p>
    <w:p w:rsidR="00000000" w:rsidDel="00000000" w:rsidP="00000000" w:rsidRDefault="00000000" w:rsidRPr="00000000" w14:paraId="0000041C">
      <w:pPr>
        <w:pStyle w:val="Heading3"/>
        <w:spacing w:after="80" w:line="360" w:lineRule="auto"/>
        <w:jc w:val="both"/>
        <w:rPr>
          <w:b w:val="1"/>
          <w:bCs w:val="1"/>
          <w:color w:val="000000"/>
          <w:sz w:val="26"/>
          <w:szCs w:val="26"/>
        </w:rPr>
      </w:pPr>
      <w:bookmarkStart w:colFirst="0" w:colLast="0" w:name="_qtk9uemfya3e" w:id="118"/>
      <w:bookmarkEnd w:id="118"/>
      <w:r w:rsidDel="00000000" w:rsidR="00000000" w:rsidRPr="00000000">
        <w:br w:type="page"/>
      </w:r>
      <w:r w:rsidDel="00000000" w:rsidR="00000000" w:rsidRPr="00000000">
        <w:rPr>
          <w:rtl w:val="0"/>
        </w:rPr>
      </w:r>
    </w:p>
    <w:p w:rsidR="00000000" w:rsidDel="00000000" w:rsidP="00000000" w:rsidRDefault="00000000" w:rsidRPr="00000000" w14:paraId="0000041D">
      <w:pPr>
        <w:pStyle w:val="Heading3"/>
        <w:spacing w:after="80" w:line="360" w:lineRule="auto"/>
        <w:jc w:val="both"/>
        <w:rPr>
          <w:b w:val="1"/>
          <w:bCs w:val="1"/>
          <w:color w:val="000000"/>
          <w:sz w:val="26"/>
          <w:szCs w:val="26"/>
        </w:rPr>
      </w:pPr>
      <w:bookmarkStart w:colFirst="0" w:colLast="0" w:name="_i95k7cdbi7s" w:id="119"/>
      <w:bookmarkEnd w:id="119"/>
      <w:r w:rsidDel="00000000" w:rsidR="00000000" w:rsidRPr="00000000">
        <w:rPr>
          <w:b w:val="1"/>
          <w:bCs w:val="1"/>
          <w:color w:val="000000"/>
          <w:sz w:val="26"/>
          <w:szCs w:val="26"/>
          <w:rtl w:val="0"/>
        </w:rPr>
        <w:t xml:space="preserve">16.5 Resend — Correos transaccionales</w:t>
      </w:r>
    </w:p>
    <w:p w:rsidR="00000000" w:rsidDel="00000000" w:rsidP="00000000" w:rsidRDefault="00000000" w:rsidRPr="00000000" w14:paraId="0000041E">
      <w:pPr>
        <w:keepNext w:val="0"/>
        <w:keepLines w:val="0"/>
        <w:spacing w:before="0" w:line="360" w:lineRule="auto"/>
        <w:jc w:val="both"/>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envía notificaciones automáticas por correo electrónico ante tres eventos del flujo de inscripciones.</w:t>
      </w:r>
    </w:p>
    <w:p w:rsidR="00000000" w:rsidDel="00000000" w:rsidP="00000000" w:rsidRDefault="00000000" w:rsidRPr="00000000" w14:paraId="0000041F">
      <w:pPr>
        <w:keepNext w:val="0"/>
        <w:keepLines w:val="0"/>
        <w:numPr>
          <w:ilvl w:val="0"/>
          <w:numId w:val="16"/>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Un jugador solicita inscribirse a un torneo (avisa al organizador).</w:t>
      </w:r>
    </w:p>
    <w:p w:rsidR="00000000" w:rsidDel="00000000" w:rsidP="00000000" w:rsidRDefault="00000000" w:rsidRPr="00000000" w14:paraId="00000420">
      <w:pPr>
        <w:keepNext w:val="0"/>
        <w:keepLines w:val="0"/>
        <w:numPr>
          <w:ilvl w:val="0"/>
          <w:numId w:val="16"/>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El organizador aprueba una inscripción (avisa al jugador).</w:t>
      </w:r>
    </w:p>
    <w:p w:rsidR="00000000" w:rsidDel="00000000" w:rsidP="00000000" w:rsidRDefault="00000000" w:rsidRPr="00000000" w14:paraId="00000421">
      <w:pPr>
        <w:keepNext w:val="0"/>
        <w:keepLines w:val="0"/>
        <w:numPr>
          <w:ilvl w:val="0"/>
          <w:numId w:val="16"/>
        </w:numPr>
        <w:spacing w:after="80" w:before="0" w:line="360" w:lineRule="auto"/>
        <w:ind w:left="720" w:hanging="360"/>
        <w:jc w:val="both"/>
        <w:rPr>
          <w:sz w:val="24"/>
          <w:szCs w:val="24"/>
          <w:u w:val="none"/>
        </w:rPr>
      </w:pPr>
      <w:r w:rsidDel="00000000" w:rsidR="00000000" w:rsidRPr="00000000">
        <w:rPr>
          <w:sz w:val="24"/>
          <w:szCs w:val="24"/>
          <w:rtl w:val="0"/>
        </w:rPr>
        <w:t xml:space="preserve">El organizador rechaza una inscripción (avisa al jugador).</w:t>
      </w:r>
    </w:p>
    <w:p w:rsidR="00000000" w:rsidDel="00000000" w:rsidP="00000000" w:rsidRDefault="00000000" w:rsidRPr="00000000" w14:paraId="00000422">
      <w:pPr>
        <w:keepNext w:val="0"/>
        <w:keepLines w:val="0"/>
        <w:spacing w:before="0" w:line="360" w:lineRule="auto"/>
        <w:jc w:val="both"/>
        <w:rPr>
          <w:sz w:val="24"/>
          <w:szCs w:val="24"/>
        </w:rPr>
      </w:pPr>
      <w:r w:rsidDel="00000000" w:rsidR="00000000" w:rsidRPr="00000000">
        <w:rPr>
          <w:b w:val="1"/>
          <w:bCs w:val="1"/>
          <w:sz w:val="24"/>
          <w:szCs w:val="24"/>
          <w:rtl w:val="0"/>
        </w:rPr>
        <w:t xml:space="preserve">Datos que entran:</w:t>
      </w:r>
      <w:r w:rsidDel="00000000" w:rsidR="00000000" w:rsidRPr="00000000">
        <w:rPr>
          <w:sz w:val="24"/>
          <w:szCs w:val="24"/>
          <w:rtl w:val="0"/>
        </w:rPr>
        <w:t xml:space="preserve"> dirección de email del destinatario, plantilla con datos del torneo.</w:t>
      </w:r>
    </w:p>
    <w:p w:rsidR="00000000" w:rsidDel="00000000" w:rsidP="00000000" w:rsidRDefault="00000000" w:rsidRPr="00000000" w14:paraId="00000423">
      <w:pPr>
        <w:keepNext w:val="0"/>
        <w:keepLines w:val="0"/>
        <w:spacing w:before="0" w:line="360" w:lineRule="auto"/>
        <w:jc w:val="both"/>
        <w:rPr>
          <w:sz w:val="24"/>
          <w:szCs w:val="24"/>
        </w:rPr>
      </w:pPr>
      <w:r w:rsidDel="00000000" w:rsidR="00000000" w:rsidRPr="00000000">
        <w:rPr>
          <w:b w:val="1"/>
          <w:bCs w:val="1"/>
          <w:sz w:val="24"/>
          <w:szCs w:val="24"/>
          <w:rtl w:val="0"/>
        </w:rPr>
        <w:t xml:space="preserve">Datos que salen:</w:t>
      </w:r>
      <w:r w:rsidDel="00000000" w:rsidR="00000000" w:rsidRPr="00000000">
        <w:rPr>
          <w:sz w:val="24"/>
          <w:szCs w:val="24"/>
          <w:rtl w:val="0"/>
        </w:rPr>
        <w:t xml:space="preserve"> correo HTML al buzón del destinatario.</w:t>
      </w:r>
    </w:p>
    <w:p w:rsidR="00000000" w:rsidDel="00000000" w:rsidP="00000000" w:rsidRDefault="00000000" w:rsidRPr="00000000" w14:paraId="00000424">
      <w:pPr>
        <w:keepNext w:val="0"/>
        <w:keepLines w:val="0"/>
        <w:spacing w:before="0" w:line="360" w:lineRule="auto"/>
        <w:jc w:val="both"/>
        <w:rPr>
          <w:sz w:val="24"/>
          <w:szCs w:val="24"/>
        </w:rPr>
      </w:pPr>
      <w:r w:rsidDel="00000000" w:rsidR="00000000" w:rsidRPr="00000000">
        <w:rPr>
          <w:b w:val="1"/>
          <w:bCs w:val="1"/>
          <w:sz w:val="24"/>
          <w:szCs w:val="24"/>
          <w:rtl w:val="0"/>
        </w:rPr>
        <w:t xml:space="preserve">Consideraciones de seguridad: </w:t>
      </w:r>
      <w:r w:rsidDel="00000000" w:rsidR="00000000" w:rsidRPr="00000000">
        <w:rPr>
          <w:sz w:val="24"/>
          <w:szCs w:val="24"/>
          <w:rtl w:val="0"/>
        </w:rPr>
        <w:t xml:space="preserve">La RESEND_API_KEY vive solo en backend.</w:t>
      </w:r>
    </w:p>
    <w:p w:rsidR="00000000" w:rsidDel="00000000" w:rsidP="00000000" w:rsidRDefault="00000000" w:rsidRPr="00000000" w14:paraId="00000425">
      <w:pPr>
        <w:keepNext w:val="0"/>
        <w:keepLines w:val="0"/>
        <w:spacing w:after="80" w:before="0" w:line="360" w:lineRule="auto"/>
        <w:jc w:val="both"/>
        <w:rPr>
          <w:sz w:val="24"/>
          <w:szCs w:val="24"/>
        </w:rPr>
      </w:pPr>
      <w:r w:rsidDel="00000000" w:rsidR="00000000" w:rsidRPr="00000000">
        <w:rPr>
          <w:b w:val="1"/>
          <w:bCs w:val="1"/>
          <w:sz w:val="24"/>
          <w:szCs w:val="24"/>
          <w:rtl w:val="0"/>
        </w:rPr>
        <w:t xml:space="preserve">Capa gratuita:</w:t>
      </w:r>
      <w:r w:rsidDel="00000000" w:rsidR="00000000" w:rsidRPr="00000000">
        <w:rPr>
          <w:sz w:val="24"/>
          <w:szCs w:val="24"/>
          <w:rtl w:val="0"/>
        </w:rPr>
        <w:t xml:space="preserve"> 3.000 emails/mes. En desarrollo se puede usar el dominio @resend.dev sin verificación; en producción se debe verificar el dominio propio.</w:t>
      </w:r>
    </w:p>
    <w:p w:rsidR="00000000" w:rsidDel="00000000" w:rsidP="00000000" w:rsidRDefault="00000000" w:rsidRPr="00000000" w14:paraId="00000426">
      <w:pPr>
        <w:keepNext w:val="0"/>
        <w:keepLines w:val="0"/>
        <w:spacing w:before="0" w:line="360" w:lineRule="auto"/>
        <w:jc w:val="both"/>
        <w:rPr>
          <w:sz w:val="24"/>
          <w:szCs w:val="24"/>
        </w:rPr>
      </w:pPr>
      <w:r w:rsidDel="00000000" w:rsidR="00000000" w:rsidRPr="00000000">
        <w:rPr>
          <w:b w:val="1"/>
          <w:bCs w:val="1"/>
          <w:sz w:val="24"/>
          <w:szCs w:val="24"/>
          <w:rtl w:val="0"/>
        </w:rPr>
        <w:t xml:space="preserve">Credencial: </w:t>
      </w:r>
      <w:r w:rsidDel="00000000" w:rsidR="00000000" w:rsidRPr="00000000">
        <w:rPr>
          <w:sz w:val="24"/>
          <w:szCs w:val="24"/>
          <w:rtl w:val="0"/>
        </w:rPr>
        <w:t xml:space="preserve">RESEND_API_KEY (backend).</w:t>
      </w: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2"/>
        <w:spacing w:line="360" w:lineRule="auto"/>
        <w:jc w:val="both"/>
        <w:rPr>
          <w:b w:val="1"/>
          <w:bCs w:val="1"/>
          <w:sz w:val="34"/>
          <w:szCs w:val="34"/>
        </w:rPr>
      </w:pPr>
      <w:bookmarkStart w:colFirst="0" w:colLast="0" w:name="_rk25hl5nfjnw" w:id="120"/>
      <w:bookmarkEnd w:id="120"/>
      <w:r w:rsidDel="00000000" w:rsidR="00000000" w:rsidRPr="00000000">
        <w:rPr>
          <w:b w:val="1"/>
          <w:bCs w:val="1"/>
          <w:sz w:val="34"/>
          <w:szCs w:val="34"/>
          <w:rtl w:val="0"/>
        </w:rPr>
        <w:t xml:space="preserve">17. Estrategia y enfoque de calidad</w:t>
      </w:r>
    </w:p>
    <w:p w:rsidR="00000000" w:rsidDel="00000000" w:rsidP="00000000" w:rsidRDefault="00000000" w:rsidRPr="00000000" w14:paraId="00000428">
      <w:pPr>
        <w:spacing w:after="120" w:line="360" w:lineRule="auto"/>
        <w:jc w:val="both"/>
        <w:rPr>
          <w:sz w:val="24"/>
          <w:szCs w:val="24"/>
        </w:rPr>
      </w:pPr>
      <w:r w:rsidDel="00000000" w:rsidR="00000000" w:rsidRPr="00000000">
        <w:rPr>
          <w:sz w:val="24"/>
          <w:szCs w:val="24"/>
          <w:rtl w:val="0"/>
        </w:rPr>
        <w:t xml:space="preserve">Deckora gestiona datos competitivos clave: inscripciones, validación de mazos, emparejamientos, registro de resultados y tabla de posiciones. Un error en estas operaciones compromete los resultados de manera severa. Por eso, para este proyecto la calidad se define como </w:t>
      </w:r>
      <w:r w:rsidDel="00000000" w:rsidR="00000000" w:rsidRPr="00000000">
        <w:rPr>
          <w:b w:val="1"/>
          <w:bCs w:val="1"/>
          <w:sz w:val="24"/>
          <w:szCs w:val="24"/>
          <w:rtl w:val="0"/>
        </w:rPr>
        <w:t xml:space="preserve">la corrección y la integridad de la lógica de negocio crítica</w:t>
      </w:r>
      <w:r w:rsidDel="00000000" w:rsidR="00000000" w:rsidRPr="00000000">
        <w:rPr>
          <w:sz w:val="24"/>
          <w:szCs w:val="24"/>
          <w:rtl w:val="0"/>
        </w:rPr>
        <w:t xml:space="preserve">, sostenida por una infraestructura de pruebas mantenible y por el </w:t>
      </w:r>
      <w:r w:rsidDel="00000000" w:rsidR="00000000" w:rsidRPr="00000000">
        <w:rPr>
          <w:b w:val="1"/>
          <w:bCs w:val="1"/>
          <w:sz w:val="24"/>
          <w:szCs w:val="24"/>
          <w:rtl w:val="0"/>
        </w:rPr>
        <w:t xml:space="preserve">aislamiento absoluto de la base de datos de producción</w:t>
      </w:r>
      <w:r w:rsidDel="00000000" w:rsidR="00000000" w:rsidRPr="00000000">
        <w:rPr>
          <w:sz w:val="24"/>
          <w:szCs w:val="24"/>
          <w:rtl w:val="0"/>
        </w:rPr>
        <w:t xml:space="preserve">.</w:t>
      </w:r>
    </w:p>
    <w:p w:rsidR="00000000" w:rsidDel="00000000" w:rsidP="00000000" w:rsidRDefault="00000000" w:rsidRPr="00000000" w14:paraId="00000429">
      <w:pPr>
        <w:spacing w:after="120" w:line="360" w:lineRule="auto"/>
        <w:jc w:val="both"/>
        <w:rPr>
          <w:sz w:val="24"/>
          <w:szCs w:val="24"/>
        </w:rPr>
      </w:pPr>
      <w:r w:rsidDel="00000000" w:rsidR="00000000" w:rsidRPr="00000000">
        <w:rPr>
          <w:sz w:val="24"/>
          <w:szCs w:val="24"/>
          <w:rtl w:val="0"/>
        </w:rPr>
        <w:t xml:space="preserve">No se busca "probar todo", sino </w:t>
      </w:r>
      <w:r w:rsidDel="00000000" w:rsidR="00000000" w:rsidRPr="00000000">
        <w:rPr>
          <w:b w:val="1"/>
          <w:bCs w:val="1"/>
          <w:sz w:val="24"/>
          <w:szCs w:val="24"/>
          <w:rtl w:val="0"/>
        </w:rPr>
        <w:t xml:space="preserve">probar las funciones cuyo funcionamiento es crítico</w:t>
      </w:r>
      <w:r w:rsidDel="00000000" w:rsidR="00000000" w:rsidRPr="00000000">
        <w:rPr>
          <w:sz w:val="24"/>
          <w:szCs w:val="24"/>
          <w:rtl w:val="0"/>
        </w:rPr>
        <w:t xml:space="preserve">, priorizando por riesgo. Una cobertura del 90% bien enfocada en lógica crítica vale más que un 100 % sobre getters triviales.</w:t>
      </w:r>
    </w:p>
    <w:p w:rsidR="00000000" w:rsidDel="00000000" w:rsidP="00000000" w:rsidRDefault="00000000" w:rsidRPr="00000000" w14:paraId="0000042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2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kphp1aim7fy1" w:id="121"/>
      <w:bookmarkEnd w:id="121"/>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q97cwlz8lksu" w:id="122"/>
      <w:bookmarkEnd w:id="122"/>
      <w:r w:rsidDel="00000000" w:rsidR="00000000" w:rsidRPr="00000000">
        <w:rPr>
          <w:b w:val="1"/>
          <w:bCs w:val="1"/>
          <w:color w:val="000000"/>
          <w:sz w:val="26"/>
          <w:szCs w:val="26"/>
          <w:rtl w:val="0"/>
        </w:rPr>
        <w:t xml:space="preserve">17.2 Atributos de calidad evaluados (ISO/IEC 25010)</w:t>
      </w:r>
    </w:p>
    <w:p w:rsidR="00000000" w:rsidDel="00000000" w:rsidP="00000000" w:rsidRDefault="00000000" w:rsidRPr="00000000" w14:paraId="0000042D">
      <w:pPr>
        <w:spacing w:after="120" w:line="360" w:lineRule="auto"/>
        <w:jc w:val="both"/>
        <w:rPr>
          <w:sz w:val="24"/>
          <w:szCs w:val="24"/>
        </w:rPr>
      </w:pPr>
      <w:r w:rsidDel="00000000" w:rsidR="00000000" w:rsidRPr="00000000">
        <w:rPr>
          <w:sz w:val="24"/>
          <w:szCs w:val="24"/>
          <w:rtl w:val="0"/>
        </w:rPr>
        <w:t xml:space="preserve">No todos pesan igual. La priorización refleja el dominio del proyecto: </w:t>
      </w:r>
    </w:p>
    <w:tbl>
      <w:tblPr>
        <w:tblStyle w:val="Table1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240"/>
        <w:tblGridChange w:id="0">
          <w:tblGrid>
            <w:gridCol w:w="3000"/>
            <w:gridCol w:w="300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360" w:lineRule="auto"/>
              <w:jc w:val="both"/>
              <w:rPr>
                <w:sz w:val="24"/>
                <w:szCs w:val="24"/>
              </w:rPr>
            </w:pPr>
            <w:r w:rsidDel="00000000" w:rsidR="00000000" w:rsidRPr="00000000">
              <w:rPr>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360" w:lineRule="auto"/>
              <w:jc w:val="both"/>
              <w:rPr>
                <w:sz w:val="24"/>
                <w:szCs w:val="24"/>
              </w:rPr>
            </w:pPr>
            <w:r w:rsidDel="00000000" w:rsidR="00000000" w:rsidRPr="00000000">
              <w:rPr>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jc w:val="both"/>
              <w:rPr>
                <w:sz w:val="24"/>
                <w:szCs w:val="24"/>
              </w:rPr>
            </w:pPr>
            <w:r w:rsidDel="00000000" w:rsidR="00000000" w:rsidRPr="00000000">
              <w:rPr>
                <w:sz w:val="24"/>
                <w:szCs w:val="24"/>
                <w:rtl w:val="0"/>
              </w:rPr>
              <w:t xml:space="preserve">Cómo se aborda</w:t>
            </w:r>
          </w:p>
        </w:tc>
      </w:tr>
      <w:tr>
        <w:trPr>
          <w:cantSplit w:val="0"/>
          <w:trHeight w:val="84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360" w:lineRule="auto"/>
              <w:jc w:val="both"/>
              <w:rPr>
                <w:sz w:val="24"/>
                <w:szCs w:val="24"/>
              </w:rPr>
            </w:pPr>
            <w:r w:rsidDel="00000000" w:rsidR="00000000" w:rsidRPr="00000000">
              <w:rPr>
                <w:sz w:val="24"/>
                <w:szCs w:val="24"/>
                <w:rtl w:val="0"/>
              </w:rPr>
              <w:t xml:space="preserve">Funcionalidad /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360" w:lineRule="auto"/>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360" w:lineRule="auto"/>
              <w:jc w:val="both"/>
              <w:rPr>
                <w:sz w:val="24"/>
                <w:szCs w:val="24"/>
              </w:rPr>
            </w:pPr>
            <w:r w:rsidDel="00000000" w:rsidR="00000000" w:rsidRPr="00000000">
              <w:rPr>
                <w:sz w:val="24"/>
                <w:szCs w:val="24"/>
                <w:rtl w:val="0"/>
              </w:rPr>
              <w:t xml:space="preserve">reglas de formato de mazos, emparejadores, ciclo de vida del torneo, registro de resultados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360" w:lineRule="auto"/>
              <w:jc w:val="both"/>
              <w:rPr>
                <w:sz w:val="24"/>
                <w:szCs w:val="24"/>
              </w:rPr>
            </w:pPr>
            <w:r w:rsidDel="00000000" w:rsidR="00000000" w:rsidRPr="00000000">
              <w:rPr>
                <w:sz w:val="24"/>
                <w:szCs w:val="24"/>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360" w:lineRule="auto"/>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360" w:lineRule="auto"/>
              <w:jc w:val="both"/>
              <w:rPr>
                <w:sz w:val="24"/>
                <w:szCs w:val="24"/>
              </w:rPr>
            </w:pPr>
            <w:r w:rsidDel="00000000" w:rsidR="00000000" w:rsidRPr="00000000">
              <w:rPr>
                <w:sz w:val="24"/>
                <w:szCs w:val="24"/>
                <w:rtl w:val="0"/>
              </w:rPr>
              <w:t xml:space="preserve">Atomicidad transaccional, idempotencia del registro de resultados, rollback ante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360" w:lineRule="auto"/>
              <w:jc w:val="both"/>
              <w:rPr>
                <w:sz w:val="24"/>
                <w:szCs w:val="24"/>
              </w:rPr>
            </w:pPr>
            <w:r w:rsidDel="00000000" w:rsidR="00000000" w:rsidRPr="00000000">
              <w:rPr>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360" w:lineRule="auto"/>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360" w:lineRule="auto"/>
              <w:jc w:val="both"/>
              <w:rPr>
                <w:sz w:val="24"/>
                <w:szCs w:val="24"/>
              </w:rPr>
            </w:pPr>
            <w:r w:rsidDel="00000000" w:rsidR="00000000" w:rsidRPr="00000000">
              <w:rPr>
                <w:sz w:val="24"/>
                <w:szCs w:val="24"/>
                <w:rtl w:val="0"/>
              </w:rPr>
              <w:t xml:space="preserve">Autenticación (JWT Supabase), autorización por rol, validación de entrada (Zod), auditoría de dependencias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360" w:lineRule="auto"/>
              <w:jc w:val="both"/>
              <w:rPr>
                <w:sz w:val="24"/>
                <w:szCs w:val="24"/>
              </w:rPr>
            </w:pPr>
            <w:r w:rsidDel="00000000" w:rsidR="00000000" w:rsidRPr="00000000">
              <w:rPr>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360" w:lineRule="auto"/>
              <w:jc w:val="both"/>
              <w:rPr>
                <w:sz w:val="24"/>
                <w:szCs w:val="24"/>
              </w:rPr>
            </w:pPr>
            <w:r w:rsidDel="00000000" w:rsidR="00000000" w:rsidRPr="00000000">
              <w:rPr>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360" w:lineRule="auto"/>
              <w:jc w:val="both"/>
              <w:rPr>
                <w:sz w:val="24"/>
                <w:szCs w:val="24"/>
              </w:rPr>
            </w:pPr>
            <w:r w:rsidDel="00000000" w:rsidR="00000000" w:rsidRPr="00000000">
              <w:rPr>
                <w:sz w:val="24"/>
                <w:szCs w:val="24"/>
                <w:rtl w:val="0"/>
              </w:rPr>
              <w:t xml:space="preserve">Pruebas de carga (k6) sobre endpoints de alta concurrencia </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360" w:lineRule="auto"/>
              <w:jc w:val="both"/>
              <w:rPr>
                <w:sz w:val="24"/>
                <w:szCs w:val="24"/>
              </w:rPr>
            </w:pPr>
            <w:r w:rsidDel="00000000" w:rsidR="00000000" w:rsidRPr="00000000">
              <w:rPr>
                <w:sz w:val="24"/>
                <w:szCs w:val="24"/>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360" w:lineRule="auto"/>
              <w:jc w:val="both"/>
              <w:rPr>
                <w:sz w:val="24"/>
                <w:szCs w:val="24"/>
              </w:rPr>
            </w:pPr>
            <w:r w:rsidDel="00000000" w:rsidR="00000000" w:rsidRPr="00000000">
              <w:rPr>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360" w:lineRule="auto"/>
              <w:jc w:val="both"/>
              <w:rPr>
                <w:sz w:val="24"/>
                <w:szCs w:val="24"/>
              </w:rPr>
            </w:pPr>
            <w:r w:rsidDel="00000000" w:rsidR="00000000" w:rsidRPr="00000000">
              <w:rPr>
                <w:sz w:val="24"/>
                <w:szCs w:val="24"/>
                <w:rtl w:val="0"/>
              </w:rPr>
              <w:t xml:space="preserve">Cobertura medida, suite de regresión, CI como puerta de calidad, análisis estático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360" w:lineRule="auto"/>
              <w:jc w:val="both"/>
              <w:rPr>
                <w:sz w:val="24"/>
                <w:szCs w:val="24"/>
              </w:rPr>
            </w:pPr>
            <w:r w:rsidDel="00000000" w:rsidR="00000000" w:rsidRPr="00000000">
              <w:rPr>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360" w:lineRule="auto"/>
              <w:jc w:val="both"/>
              <w:rPr>
                <w:sz w:val="24"/>
                <w:szCs w:val="24"/>
              </w:rPr>
            </w:pPr>
            <w:r w:rsidDel="00000000" w:rsidR="00000000" w:rsidRPr="00000000">
              <w:rPr>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360" w:lineRule="auto"/>
              <w:jc w:val="both"/>
              <w:rPr>
                <w:sz w:val="24"/>
                <w:szCs w:val="24"/>
              </w:rPr>
            </w:pPr>
            <w:r w:rsidDel="00000000" w:rsidR="00000000" w:rsidRPr="00000000">
              <w:rPr>
                <w:sz w:val="24"/>
                <w:szCs w:val="24"/>
                <w:rtl w:val="0"/>
              </w:rPr>
              <w:t xml:space="preserve">Verificada indirectamente vía E2E (flujos completos de usuario)</w:t>
            </w:r>
          </w:p>
        </w:tc>
      </w:tr>
    </w:tbl>
    <w:p w:rsidR="00000000" w:rsidDel="00000000" w:rsidP="00000000" w:rsidRDefault="00000000" w:rsidRPr="00000000" w14:paraId="000004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ldn15f5zhtff" w:id="123"/>
      <w:bookmarkEnd w:id="123"/>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d34o7m12w4ns" w:id="124"/>
      <w:bookmarkEnd w:id="124"/>
      <w:r w:rsidDel="00000000" w:rsidR="00000000" w:rsidRPr="00000000">
        <w:rPr>
          <w:b w:val="1"/>
          <w:bCs w:val="1"/>
          <w:color w:val="000000"/>
          <w:sz w:val="26"/>
          <w:szCs w:val="26"/>
          <w:rtl w:val="0"/>
        </w:rPr>
        <w:t xml:space="preserve">17.3 Niveles y tipos de prueba (orden de aplicación)</w:t>
      </w:r>
    </w:p>
    <w:p w:rsidR="00000000" w:rsidDel="00000000" w:rsidP="00000000" w:rsidRDefault="00000000" w:rsidRPr="00000000" w14:paraId="00000445">
      <w:pPr>
        <w:spacing w:line="360" w:lineRule="auto"/>
        <w:jc w:val="both"/>
        <w:rPr>
          <w:sz w:val="24"/>
          <w:szCs w:val="24"/>
        </w:rPr>
      </w:pPr>
      <w:r w:rsidDel="00000000" w:rsidR="00000000" w:rsidRPr="00000000">
        <w:rPr>
          <w:sz w:val="24"/>
          <w:szCs w:val="24"/>
          <w:rtl w:val="0"/>
        </w:rPr>
        <w:t xml:space="preserve">Se aplicó la </w:t>
      </w:r>
      <w:r w:rsidDel="00000000" w:rsidR="00000000" w:rsidRPr="00000000">
        <w:rPr>
          <w:b w:val="1"/>
          <w:bCs w:val="1"/>
          <w:sz w:val="24"/>
          <w:szCs w:val="24"/>
          <w:rtl w:val="0"/>
        </w:rPr>
        <w:t xml:space="preserve">pirámide de testing</w:t>
      </w:r>
      <w:r w:rsidDel="00000000" w:rsidR="00000000" w:rsidRPr="00000000">
        <w:rPr>
          <w:sz w:val="24"/>
          <w:szCs w:val="24"/>
          <w:rtl w:val="0"/>
        </w:rPr>
        <w:t xml:space="preserve">, de lo más pequeño y barato a lo más completo y costoso: </w:t>
      </w:r>
    </w:p>
    <w:p w:rsidR="00000000" w:rsidDel="00000000" w:rsidP="00000000" w:rsidRDefault="00000000" w:rsidRPr="00000000" w14:paraId="0000044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47">
      <w:pPr>
        <w:spacing w:after="120" w:line="360" w:lineRule="auto"/>
        <w:jc w:val="both"/>
        <w:rPr>
          <w:b w:val="1"/>
          <w:bCs w:val="1"/>
          <w:sz w:val="24"/>
          <w:szCs w:val="24"/>
        </w:rPr>
      </w:pPr>
      <w:r w:rsidDel="00000000" w:rsidR="00000000" w:rsidRPr="00000000">
        <w:rPr>
          <w:b w:val="1"/>
          <w:bCs w:val="1"/>
          <w:sz w:val="24"/>
          <w:szCs w:val="24"/>
          <w:rtl w:val="0"/>
        </w:rPr>
        <w:t xml:space="preserve">Secuencia ejecutada: </w:t>
      </w:r>
    </w:p>
    <w:p w:rsidR="00000000" w:rsidDel="00000000" w:rsidP="00000000" w:rsidRDefault="00000000" w:rsidRPr="00000000" w14:paraId="00000448">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Unitarias: </w:t>
      </w:r>
      <w:r w:rsidDel="00000000" w:rsidR="00000000" w:rsidRPr="00000000">
        <w:rPr>
          <w:sz w:val="24"/>
          <w:szCs w:val="24"/>
          <w:rtl w:val="0"/>
        </w:rPr>
        <w:t xml:space="preserve">Se probó lógica pura aislada, sin la BD o la red. Las 5 estrategias de validación de mazos (Commander, Standard, Modern, Pioneer, Legacy), los 3 emparejadores de rondas (Swiss, manual/bracket, aleatorio), los middlewares (auth, requirePerfil, validate) con Supabase mockeado, y las utilidades del frontend (validators, formatters, deck-helpers, torneos-helpers) </w:t>
      </w:r>
    </w:p>
    <w:p w:rsidR="00000000" w:rsidDel="00000000" w:rsidP="00000000" w:rsidRDefault="00000000" w:rsidRPr="00000000" w14:paraId="00000449">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Integración:</w:t>
      </w:r>
      <w:r w:rsidDel="00000000" w:rsidR="00000000" w:rsidRPr="00000000">
        <w:rPr>
          <w:sz w:val="24"/>
          <w:szCs w:val="24"/>
          <w:rtl w:val="0"/>
        </w:rPr>
        <w:t xml:space="preserve"> Se probó la lógica de negocio completa en la capa de servicios, mockeando sólo lo externo (BD, Supabase, email): auth.service (rollback ante correo duplicado), mazos.service, torneos.service (ciclo de vida e inscripciones) y enfrentamientos.service (puntos + estadísticas dentro de la misma transacción).</w:t>
      </w:r>
    </w:p>
    <w:p w:rsidR="00000000" w:rsidDel="00000000" w:rsidP="00000000" w:rsidRDefault="00000000" w:rsidRPr="00000000" w14:paraId="0000044A">
      <w:pPr>
        <w:numPr>
          <w:ilvl w:val="0"/>
          <w:numId w:val="28"/>
        </w:numPr>
        <w:spacing w:line="360"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API/contrato: </w:t>
      </w:r>
      <w:r w:rsidDel="00000000" w:rsidR="00000000" w:rsidRPr="00000000">
        <w:rPr>
          <w:sz w:val="24"/>
          <w:szCs w:val="24"/>
          <w:rtl w:val="0"/>
        </w:rPr>
        <w:t xml:space="preserve">Se validó el contrato HTTP de cada endpoint: status codes, estructura JSON, validación Zod, autenticación (401) y autorización (403).</w:t>
      </w:r>
    </w:p>
    <w:p w:rsidR="00000000" w:rsidDel="00000000" w:rsidP="00000000" w:rsidRDefault="00000000" w:rsidRPr="00000000" w14:paraId="0000044B">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Smoke: </w:t>
      </w:r>
      <w:r w:rsidDel="00000000" w:rsidR="00000000" w:rsidRPr="00000000">
        <w:rPr>
          <w:sz w:val="24"/>
          <w:szCs w:val="24"/>
          <w:rtl w:val="0"/>
        </w:rPr>
        <w:t xml:space="preserve">Verificación mínima de que el sistema arranca (menos de 30 segundos) y sus endpoints vitales responden: GET /health, biblioteca y torneos sin auth, POST /api/mazos sin token, torneo inexistente.</w:t>
      </w:r>
    </w:p>
    <w:p w:rsidR="00000000" w:rsidDel="00000000" w:rsidP="00000000" w:rsidRDefault="00000000" w:rsidRPr="00000000" w14:paraId="0000044C">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E2E:</w:t>
      </w:r>
      <w:r w:rsidDel="00000000" w:rsidR="00000000" w:rsidRPr="00000000">
        <w:rPr>
          <w:sz w:val="24"/>
          <w:szCs w:val="24"/>
          <w:rtl w:val="0"/>
        </w:rPr>
        <w:t xml:space="preserve"> Se recorrieron flujos completos en navegador real: registro, login válido/inválido, sección de mazos, creación de torneo, solicitud y aprobación de inscripción, transición de PENDIENTE a EN_CURSO para el estado de torneos, y bloqueo de un jugador en ruta de organizador. </w:t>
      </w:r>
    </w:p>
    <w:p w:rsidR="00000000" w:rsidDel="00000000" w:rsidP="00000000" w:rsidRDefault="00000000" w:rsidRPr="00000000" w14:paraId="0000044D">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Regresión:</w:t>
      </w:r>
      <w:r w:rsidDel="00000000" w:rsidR="00000000" w:rsidRPr="00000000">
        <w:rPr>
          <w:sz w:val="24"/>
          <w:szCs w:val="24"/>
          <w:rtl w:val="0"/>
        </w:rPr>
        <w:t xml:space="preserve"> Se reejecutó la suite completa antes de cada merge. Los casos críticos (estrategias,middleware auth, services de torneos/enfrentamientos) se etiquetaron con @regression para correr de forma selectiva y evitar romper lo que ya funcionaba.</w:t>
      </w:r>
    </w:p>
    <w:p w:rsidR="00000000" w:rsidDel="00000000" w:rsidP="00000000" w:rsidRDefault="00000000" w:rsidRPr="00000000" w14:paraId="0000044E">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Seguridad: </w:t>
      </w:r>
      <w:r w:rsidDel="00000000" w:rsidR="00000000" w:rsidRPr="00000000">
        <w:rPr>
          <w:sz w:val="24"/>
          <w:szCs w:val="24"/>
          <w:rtl w:val="0"/>
        </w:rPr>
        <w:t xml:space="preserve">Auditoría de dependencias, análisis estático de patrones inseguros, y verificación de que toda ruta protegida devuelve 401/403. Se documentaron hallazgos y un checklist previo a producción. </w:t>
      </w:r>
    </w:p>
    <w:p w:rsidR="00000000" w:rsidDel="00000000" w:rsidP="00000000" w:rsidRDefault="00000000" w:rsidRPr="00000000" w14:paraId="0000044F">
      <w:pPr>
        <w:spacing w:line="360" w:lineRule="auto"/>
        <w:ind w:left="72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0">
      <w:pPr>
        <w:numPr>
          <w:ilvl w:val="0"/>
          <w:numId w:val="28"/>
        </w:numPr>
        <w:spacing w:line="360" w:lineRule="auto"/>
        <w:ind w:left="720" w:hanging="360"/>
        <w:jc w:val="both"/>
        <w:rPr>
          <w:sz w:val="24"/>
          <w:szCs w:val="24"/>
        </w:rPr>
      </w:pPr>
      <w:r w:rsidDel="00000000" w:rsidR="00000000" w:rsidRPr="00000000">
        <w:rPr>
          <w:b w:val="1"/>
          <w:bCs w:val="1"/>
          <w:sz w:val="24"/>
          <w:szCs w:val="24"/>
          <w:rtl w:val="0"/>
        </w:rPr>
        <w:t xml:space="preserve">Carga: </w:t>
      </w:r>
      <w:r w:rsidDel="00000000" w:rsidR="00000000" w:rsidRPr="00000000">
        <w:rPr>
          <w:sz w:val="24"/>
          <w:szCs w:val="24"/>
          <w:rtl w:val="0"/>
        </w:rPr>
        <w:t xml:space="preserve">Se midió p95/p99 y throughput en 4 escenarios (health, búsqueda de cartas, ciclo de torneo, inscripciones concurrentes). 2 fallaron por latencia de infraestructura free tier (no por el código: 0 % errores HTTP) y se detectó un bug real de race condition en inscripciones (500 en vez de 409). </w:t>
      </w:r>
    </w:p>
    <w:p w:rsidR="00000000" w:rsidDel="00000000" w:rsidP="00000000" w:rsidRDefault="00000000" w:rsidRPr="00000000" w14:paraId="00000451">
      <w:pPr>
        <w:numPr>
          <w:ilvl w:val="0"/>
          <w:numId w:val="28"/>
        </w:numPr>
        <w:spacing w:after="120" w:line="360" w:lineRule="auto"/>
        <w:ind w:left="720" w:hanging="360"/>
        <w:jc w:val="both"/>
        <w:rPr>
          <w:sz w:val="24"/>
          <w:szCs w:val="24"/>
        </w:rPr>
      </w:pPr>
      <w:r w:rsidDel="00000000" w:rsidR="00000000" w:rsidRPr="00000000">
        <w:rPr>
          <w:b w:val="1"/>
          <w:bCs w:val="1"/>
          <w:sz w:val="24"/>
          <w:szCs w:val="24"/>
          <w:rtl w:val="0"/>
        </w:rPr>
        <w:t xml:space="preserve">Integración en CI/CD — GitHub Actions: </w:t>
      </w:r>
      <w:r w:rsidDel="00000000" w:rsidR="00000000" w:rsidRPr="00000000">
        <w:rPr>
          <w:sz w:val="24"/>
          <w:szCs w:val="24"/>
          <w:rtl w:val="0"/>
        </w:rPr>
        <w:t xml:space="preserve">Todo se integró con gates por rama. PR a dev ejecuta audit + lint + unit; merge a main corre la suite completa sobre un PostgreSQL efímero; y el push a main dispara un smoke contra la URL desplegada. </w:t>
      </w:r>
    </w:p>
    <w:p w:rsidR="00000000" w:rsidDel="00000000" w:rsidP="00000000" w:rsidRDefault="00000000" w:rsidRPr="00000000" w14:paraId="0000045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bc7b3v1djtfo" w:id="125"/>
      <w:bookmarkEnd w:id="125"/>
      <w:r w:rsidDel="00000000" w:rsidR="00000000" w:rsidRPr="00000000">
        <w:rPr>
          <w:b w:val="1"/>
          <w:bCs w:val="1"/>
          <w:color w:val="000000"/>
          <w:sz w:val="26"/>
          <w:szCs w:val="26"/>
          <w:rtl w:val="0"/>
        </w:rPr>
        <w:t xml:space="preserve">17.4 Enfoque</w:t>
      </w:r>
    </w:p>
    <w:p w:rsidR="00000000" w:rsidDel="00000000" w:rsidP="00000000" w:rsidRDefault="00000000" w:rsidRPr="00000000" w14:paraId="00000453">
      <w:pPr>
        <w:numPr>
          <w:ilvl w:val="0"/>
          <w:numId w:val="36"/>
        </w:numPr>
        <w:pBdr>
          <w:top w:color="000000" w:space="0" w:sz="0" w:val="none"/>
          <w:bottom w:color="000000" w:space="0" w:sz="0" w:val="none"/>
          <w:right w:color="000000" w:space="0" w:sz="0" w:val="none"/>
          <w:between w:color="000000" w:space="0" w:sz="0" w:val="none"/>
        </w:pBdr>
        <w:spacing w:before="60" w:line="360" w:lineRule="auto"/>
        <w:ind w:left="720" w:hanging="360"/>
        <w:jc w:val="both"/>
        <w:rPr>
          <w:sz w:val="24"/>
          <w:szCs w:val="24"/>
        </w:rPr>
      </w:pPr>
      <w:r w:rsidDel="00000000" w:rsidR="00000000" w:rsidRPr="00000000">
        <w:rPr>
          <w:b w:val="1"/>
          <w:bCs w:val="1"/>
          <w:sz w:val="24"/>
          <w:szCs w:val="24"/>
          <w:rtl w:val="0"/>
        </w:rPr>
        <w:t xml:space="preserve">Mezcla mayoritariamente automatizada:</w:t>
      </w:r>
      <w:r w:rsidDel="00000000" w:rsidR="00000000" w:rsidRPr="00000000">
        <w:rPr>
          <w:sz w:val="24"/>
          <w:szCs w:val="24"/>
          <w:rtl w:val="0"/>
        </w:rPr>
        <w:t xml:space="preserve"> 1.312 pruebas automatizadas con Vitest (625 de backend y 687 de frontend), 10 specs E2E (Playwright) y 4 escenarios de carga (k6). La revisión de seguridad combina automatización (npm audit, ESLint Security) con un checklist manual previo a producción.</w:t>
      </w:r>
    </w:p>
    <w:p w:rsidR="00000000" w:rsidDel="00000000" w:rsidP="00000000" w:rsidRDefault="00000000" w:rsidRPr="00000000" w14:paraId="00000454">
      <w:pPr>
        <w:numPr>
          <w:ilvl w:val="0"/>
          <w:numId w:val="36"/>
        </w:numPr>
        <w:pBdr>
          <w:top w:color="000000" w:space="0" w:sz="0" w:val="none"/>
          <w:bottom w:color="000000" w:space="0" w:sz="0" w:val="none"/>
          <w:right w:color="000000" w:space="0" w:sz="0" w:val="none"/>
          <w:between w:color="000000" w:space="0" w:sz="0" w:val="none"/>
        </w:pBdr>
        <w:spacing w:line="360" w:lineRule="auto"/>
        <w:ind w:left="720" w:hanging="360"/>
        <w:jc w:val="both"/>
        <w:rPr>
          <w:sz w:val="24"/>
          <w:szCs w:val="24"/>
        </w:rPr>
      </w:pPr>
      <w:r w:rsidDel="00000000" w:rsidR="00000000" w:rsidRPr="00000000">
        <w:rPr>
          <w:b w:val="1"/>
          <w:bCs w:val="1"/>
          <w:sz w:val="24"/>
          <w:szCs w:val="24"/>
          <w:rtl w:val="0"/>
        </w:rPr>
        <w:t xml:space="preserve">Datos de prueba:</w:t>
      </w:r>
      <w:r w:rsidDel="00000000" w:rsidR="00000000" w:rsidRPr="00000000">
        <w:rPr>
          <w:sz w:val="24"/>
          <w:szCs w:val="24"/>
          <w:rtl w:val="0"/>
        </w:rPr>
        <w:t xml:space="preserve"> fixtures en memoria con UUID ficticios y dominios inexistentes, </w:t>
      </w:r>
      <w:r w:rsidDel="00000000" w:rsidR="00000000" w:rsidRPr="00000000">
        <w:rPr>
          <w:b w:val="1"/>
          <w:bCs w:val="1"/>
          <w:sz w:val="24"/>
          <w:szCs w:val="24"/>
          <w:rtl w:val="0"/>
        </w:rPr>
        <w:t xml:space="preserve">nunca</w:t>
      </w:r>
      <w:r w:rsidDel="00000000" w:rsidR="00000000" w:rsidRPr="00000000">
        <w:rPr>
          <w:sz w:val="24"/>
          <w:szCs w:val="24"/>
          <w:rtl w:val="0"/>
        </w:rPr>
        <w:t xml:space="preserve"> datos, tokens ni claves reales. Los servicios externos (Supabase Auth, Resend, DeepSeek, Nomic, Mapbox) se sustituyen por dobles de prueba (mocks/stubs/spies).</w:t>
      </w:r>
    </w:p>
    <w:p w:rsidR="00000000" w:rsidDel="00000000" w:rsidP="00000000" w:rsidRDefault="00000000" w:rsidRPr="00000000" w14:paraId="00000455">
      <w:pPr>
        <w:numPr>
          <w:ilvl w:val="0"/>
          <w:numId w:val="36"/>
        </w:numPr>
        <w:pBdr>
          <w:top w:color="000000" w:space="0" w:sz="0" w:val="none"/>
          <w:bottom w:color="000000" w:space="0" w:sz="0" w:val="none"/>
          <w:right w:color="000000" w:space="0" w:sz="0" w:val="none"/>
          <w:between w:color="000000" w:space="0" w:sz="0" w:val="none"/>
        </w:pBdr>
        <w:spacing w:after="60" w:line="360" w:lineRule="auto"/>
        <w:ind w:left="720" w:hanging="360"/>
        <w:jc w:val="both"/>
        <w:rPr>
          <w:sz w:val="24"/>
          <w:szCs w:val="24"/>
        </w:rPr>
      </w:pPr>
      <w:r w:rsidDel="00000000" w:rsidR="00000000" w:rsidRPr="00000000">
        <w:rPr>
          <w:b w:val="1"/>
          <w:bCs w:val="1"/>
          <w:sz w:val="24"/>
          <w:szCs w:val="24"/>
          <w:rtl w:val="0"/>
        </w:rPr>
        <w:t xml:space="preserve">Ambientes:</w:t>
      </w:r>
      <w:r w:rsidDel="00000000" w:rsidR="00000000" w:rsidRPr="00000000">
        <w:rPr>
          <w:sz w:val="24"/>
          <w:szCs w:val="24"/>
          <w:rtl w:val="0"/>
        </w:rPr>
        <w:t xml:space="preserve"> unitarias e integración en local con mocks; API con la app Express en memoria; E2E contra local host (frontend + backend); carga contra una instancia de test o local con .env.test </w:t>
      </w:r>
    </w:p>
    <w:p w:rsidR="00000000" w:rsidDel="00000000" w:rsidP="00000000" w:rsidRDefault="00000000" w:rsidRPr="00000000" w14:paraId="00000456">
      <w:pPr>
        <w:pBdr>
          <w:top w:color="000000" w:space="0" w:sz="0" w:val="none"/>
          <w:bottom w:color="000000" w:space="0" w:sz="0" w:val="none"/>
          <w:right w:color="000000" w:space="0" w:sz="0" w:val="none"/>
          <w:between w:color="000000" w:space="0" w:sz="0" w:val="none"/>
        </w:pBdr>
        <w:spacing w:after="60" w:before="60" w:line="360" w:lineRule="auto"/>
        <w:jc w:val="both"/>
        <w:rPr>
          <w:b w:val="1"/>
          <w:bCs w:val="1"/>
          <w:sz w:val="24"/>
          <w:szCs w:val="24"/>
        </w:rPr>
      </w:pPr>
      <w:r w:rsidDel="00000000" w:rsidR="00000000" w:rsidRPr="00000000">
        <w:rPr>
          <w:b w:val="1"/>
          <w:bCs w:val="1"/>
          <w:sz w:val="24"/>
          <w:szCs w:val="24"/>
          <w:rtl w:val="0"/>
        </w:rPr>
        <w:t xml:space="preserve">Regla crítica: ningún test toca la base de datos de producción.</w:t>
      </w:r>
    </w:p>
    <w:p w:rsidR="00000000" w:rsidDel="00000000" w:rsidP="00000000" w:rsidRDefault="00000000" w:rsidRPr="00000000" w14:paraId="0000045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40" w:line="360" w:lineRule="auto"/>
        <w:jc w:val="both"/>
        <w:rPr>
          <w:b w:val="1"/>
          <w:bCs w:val="1"/>
          <w:color w:val="000000"/>
          <w:sz w:val="26"/>
          <w:szCs w:val="26"/>
        </w:rPr>
      </w:pPr>
      <w:bookmarkStart w:colFirst="0" w:colLast="0" w:name="_vbq3qmg8tofd" w:id="126"/>
      <w:bookmarkEnd w:id="126"/>
      <w:r w:rsidDel="00000000" w:rsidR="00000000" w:rsidRPr="00000000">
        <w:rPr>
          <w:b w:val="1"/>
          <w:bCs w:val="1"/>
          <w:color w:val="000000"/>
          <w:sz w:val="26"/>
          <w:szCs w:val="26"/>
          <w:rtl w:val="0"/>
        </w:rPr>
        <w:t xml:space="preserve">17.5 Definición de "Hecho" (Definition of Done)</w:t>
      </w:r>
    </w:p>
    <w:p w:rsidR="00000000" w:rsidDel="00000000" w:rsidP="00000000" w:rsidRDefault="00000000" w:rsidRPr="00000000" w14:paraId="00000458">
      <w:pPr>
        <w:spacing w:after="40" w:before="100" w:line="360" w:lineRule="auto"/>
        <w:jc w:val="both"/>
        <w:rPr>
          <w:sz w:val="24"/>
          <w:szCs w:val="24"/>
        </w:rPr>
      </w:pPr>
      <w:r w:rsidDel="00000000" w:rsidR="00000000" w:rsidRPr="00000000">
        <w:rPr>
          <w:sz w:val="24"/>
          <w:szCs w:val="24"/>
          <w:rtl w:val="0"/>
        </w:rPr>
        <w:t xml:space="preserve">Una funcionalidad se considera </w:t>
      </w:r>
      <w:r w:rsidDel="00000000" w:rsidR="00000000" w:rsidRPr="00000000">
        <w:rPr>
          <w:b w:val="1"/>
          <w:bCs w:val="1"/>
          <w:sz w:val="24"/>
          <w:szCs w:val="24"/>
          <w:rtl w:val="0"/>
        </w:rPr>
        <w:t xml:space="preserve">realmente validada</w:t>
      </w:r>
      <w:r w:rsidDel="00000000" w:rsidR="00000000" w:rsidRPr="00000000">
        <w:rPr>
          <w:sz w:val="24"/>
          <w:szCs w:val="24"/>
          <w:rtl w:val="0"/>
        </w:rPr>
        <w:t xml:space="preserve"> cuando cumple </w:t>
      </w:r>
      <w:r w:rsidDel="00000000" w:rsidR="00000000" w:rsidRPr="00000000">
        <w:rPr>
          <w:b w:val="1"/>
          <w:bCs w:val="1"/>
          <w:sz w:val="24"/>
          <w:szCs w:val="24"/>
          <w:rtl w:val="0"/>
        </w:rPr>
        <w:t xml:space="preserve">todas</w:t>
      </w:r>
      <w:r w:rsidDel="00000000" w:rsidR="00000000" w:rsidRPr="00000000">
        <w:rPr>
          <w:sz w:val="24"/>
          <w:szCs w:val="24"/>
          <w:rtl w:val="0"/>
        </w:rPr>
        <w:t xml:space="preserve"> estas condiciones:</w:t>
      </w:r>
    </w:p>
    <w:p w:rsidR="00000000" w:rsidDel="00000000" w:rsidP="00000000" w:rsidRDefault="00000000" w:rsidRPr="00000000" w14:paraId="00000459">
      <w:pPr>
        <w:numPr>
          <w:ilvl w:val="0"/>
          <w:numId w:val="24"/>
        </w:numPr>
        <w:pBdr>
          <w:top w:color="000000" w:space="0" w:sz="0" w:val="none"/>
          <w:bottom w:color="000000" w:space="0" w:sz="0" w:val="none"/>
          <w:right w:color="000000" w:space="0" w:sz="0" w:val="none"/>
          <w:between w:color="000000" w:space="0" w:sz="0" w:val="none"/>
        </w:pBdr>
        <w:spacing w:before="60" w:line="360" w:lineRule="auto"/>
        <w:ind w:left="720" w:hanging="360"/>
        <w:jc w:val="both"/>
        <w:rPr>
          <w:sz w:val="24"/>
          <w:szCs w:val="24"/>
        </w:rPr>
      </w:pPr>
      <w:r w:rsidDel="00000000" w:rsidR="00000000" w:rsidRPr="00000000">
        <w:rPr>
          <w:sz w:val="24"/>
          <w:szCs w:val="24"/>
          <w:rtl w:val="0"/>
        </w:rPr>
        <w:t xml:space="preserve">Tiene casos de prueba diseñados (en la matriz) y </w:t>
      </w:r>
      <w:r w:rsidDel="00000000" w:rsidR="00000000" w:rsidRPr="00000000">
        <w:rPr>
          <w:b w:val="1"/>
          <w:bCs w:val="1"/>
          <w:sz w:val="24"/>
          <w:szCs w:val="24"/>
          <w:rtl w:val="0"/>
        </w:rPr>
        <w:t xml:space="preserve">todos pasan</w:t>
      </w:r>
      <w:r w:rsidDel="00000000" w:rsidR="00000000" w:rsidRPr="00000000">
        <w:rPr>
          <w:sz w:val="24"/>
          <w:szCs w:val="24"/>
          <w:rtl w:val="0"/>
        </w:rPr>
        <w:t xml:space="preserve">.</w:t>
      </w:r>
    </w:p>
    <w:p w:rsidR="00000000" w:rsidDel="00000000" w:rsidP="00000000" w:rsidRDefault="00000000" w:rsidRPr="00000000" w14:paraId="0000045A">
      <w:pPr>
        <w:numPr>
          <w:ilvl w:val="0"/>
          <w:numId w:val="24"/>
        </w:numPr>
        <w:pBdr>
          <w:top w:color="000000" w:space="0" w:sz="0" w:val="none"/>
          <w:bottom w:color="000000" w:space="0" w:sz="0" w:val="none"/>
          <w:right w:color="000000" w:space="0" w:sz="0" w:val="none"/>
          <w:between w:color="000000" w:space="0" w:sz="0" w:val="none"/>
        </w:pBdr>
        <w:spacing w:line="360" w:lineRule="auto"/>
        <w:ind w:left="720" w:hanging="360"/>
        <w:jc w:val="both"/>
        <w:rPr>
          <w:sz w:val="24"/>
          <w:szCs w:val="24"/>
        </w:rPr>
      </w:pPr>
      <w:r w:rsidDel="00000000" w:rsidR="00000000" w:rsidRPr="00000000">
        <w:rPr>
          <w:sz w:val="24"/>
          <w:szCs w:val="24"/>
          <w:rtl w:val="0"/>
        </w:rPr>
        <w:t xml:space="preserve">No tiene </w:t>
      </w:r>
      <w:r w:rsidDel="00000000" w:rsidR="00000000" w:rsidRPr="00000000">
        <w:rPr>
          <w:b w:val="1"/>
          <w:bCs w:val="1"/>
          <w:sz w:val="24"/>
          <w:szCs w:val="24"/>
          <w:rtl w:val="0"/>
        </w:rPr>
        <w:t xml:space="preserve">defectos abiertos de severidad alta o crítica</w:t>
      </w:r>
      <w:r w:rsidDel="00000000" w:rsidR="00000000" w:rsidRPr="00000000">
        <w:rPr>
          <w:sz w:val="24"/>
          <w:szCs w:val="24"/>
          <w:rtl w:val="0"/>
        </w:rPr>
        <w:t xml:space="preserve">.</w:t>
      </w:r>
    </w:p>
    <w:p w:rsidR="00000000" w:rsidDel="00000000" w:rsidP="00000000" w:rsidRDefault="00000000" w:rsidRPr="00000000" w14:paraId="0000045B">
      <w:pPr>
        <w:numPr>
          <w:ilvl w:val="0"/>
          <w:numId w:val="24"/>
        </w:numPr>
        <w:pBdr>
          <w:top w:color="000000" w:space="0" w:sz="0" w:val="none"/>
          <w:bottom w:color="000000" w:space="0" w:sz="0" w:val="none"/>
          <w:right w:color="000000" w:space="0" w:sz="0" w:val="none"/>
          <w:between w:color="000000" w:space="0" w:sz="0" w:val="none"/>
        </w:pBdr>
        <w:spacing w:line="360" w:lineRule="auto"/>
        <w:ind w:left="720" w:hanging="360"/>
        <w:jc w:val="both"/>
        <w:rPr>
          <w:sz w:val="24"/>
          <w:szCs w:val="24"/>
        </w:rPr>
      </w:pPr>
      <w:r w:rsidDel="00000000" w:rsidR="00000000" w:rsidRPr="00000000">
        <w:rPr>
          <w:sz w:val="24"/>
          <w:szCs w:val="24"/>
          <w:rtl w:val="0"/>
        </w:rPr>
        <w:t xml:space="preserve">Cumple el </w:t>
      </w:r>
      <w:r w:rsidDel="00000000" w:rsidR="00000000" w:rsidRPr="00000000">
        <w:rPr>
          <w:b w:val="1"/>
          <w:bCs w:val="1"/>
          <w:sz w:val="24"/>
          <w:szCs w:val="24"/>
          <w:rtl w:val="0"/>
        </w:rPr>
        <w:t xml:space="preserve">umbral de cobertura</w:t>
      </w:r>
      <w:r w:rsidDel="00000000" w:rsidR="00000000" w:rsidRPr="00000000">
        <w:rPr>
          <w:rFonts w:ascii="Arial Unicode MS" w:cs="Arial Unicode MS" w:eastAsia="Arial Unicode MS" w:hAnsi="Arial Unicode MS"/>
          <w:sz w:val="24"/>
          <w:szCs w:val="24"/>
          <w:rtl w:val="0"/>
        </w:rPr>
        <w:t xml:space="preserve"> de su fase (lógica crítica ≥ 70% en ramas cubiertas).</w:t>
      </w:r>
      <w:r w:rsidDel="00000000" w:rsidR="00000000" w:rsidRPr="00000000">
        <w:rPr>
          <w:rtl w:val="0"/>
        </w:rPr>
      </w:r>
    </w:p>
    <w:p w:rsidR="00000000" w:rsidDel="00000000" w:rsidP="00000000" w:rsidRDefault="00000000" w:rsidRPr="00000000" w14:paraId="0000045C">
      <w:pPr>
        <w:numPr>
          <w:ilvl w:val="0"/>
          <w:numId w:val="24"/>
        </w:numPr>
        <w:pBdr>
          <w:top w:color="000000" w:space="0" w:sz="0" w:val="none"/>
          <w:bottom w:color="000000" w:space="0" w:sz="0" w:val="none"/>
          <w:right w:color="000000" w:space="0" w:sz="0" w:val="none"/>
          <w:between w:color="000000" w:space="0" w:sz="0" w:val="none"/>
        </w:pBdr>
        <w:spacing w:line="360" w:lineRule="auto"/>
        <w:ind w:left="720" w:hanging="360"/>
        <w:jc w:val="both"/>
        <w:rPr>
          <w:sz w:val="24"/>
          <w:szCs w:val="24"/>
        </w:rPr>
      </w:pPr>
      <w:r w:rsidDel="00000000" w:rsidR="00000000" w:rsidRPr="00000000">
        <w:rPr>
          <w:sz w:val="24"/>
          <w:szCs w:val="24"/>
          <w:rtl w:val="0"/>
        </w:rPr>
        <w:t xml:space="preserve">Pasa los </w:t>
      </w:r>
      <w:r w:rsidDel="00000000" w:rsidR="00000000" w:rsidRPr="00000000">
        <w:rPr>
          <w:b w:val="1"/>
          <w:bCs w:val="1"/>
          <w:sz w:val="24"/>
          <w:szCs w:val="24"/>
          <w:rtl w:val="0"/>
        </w:rPr>
        <w:t xml:space="preserve">gates de CI</w:t>
      </w:r>
      <w:r w:rsidDel="00000000" w:rsidR="00000000" w:rsidRPr="00000000">
        <w:rPr>
          <w:sz w:val="24"/>
          <w:szCs w:val="24"/>
          <w:rtl w:val="0"/>
        </w:rPr>
        <w:t xml:space="preserve"> (audit + lint + suite correspondiente a la rama).</w:t>
      </w:r>
    </w:p>
    <w:p w:rsidR="00000000" w:rsidDel="00000000" w:rsidP="00000000" w:rsidRDefault="00000000" w:rsidRPr="00000000" w14:paraId="0000045D">
      <w:pPr>
        <w:numPr>
          <w:ilvl w:val="0"/>
          <w:numId w:val="24"/>
        </w:numPr>
        <w:pBdr>
          <w:top w:color="000000" w:space="0" w:sz="0" w:val="none"/>
          <w:bottom w:color="000000" w:space="0" w:sz="0" w:val="none"/>
          <w:right w:color="000000" w:space="0" w:sz="0" w:val="none"/>
          <w:between w:color="000000" w:space="0" w:sz="0" w:val="none"/>
        </w:pBdr>
        <w:spacing w:after="60" w:line="360" w:lineRule="auto"/>
        <w:ind w:left="720" w:hanging="360"/>
        <w:jc w:val="both"/>
        <w:rPr>
          <w:sz w:val="24"/>
          <w:szCs w:val="24"/>
        </w:rPr>
      </w:pPr>
      <w:r w:rsidDel="00000000" w:rsidR="00000000" w:rsidRPr="00000000">
        <w:rPr>
          <w:sz w:val="24"/>
          <w:szCs w:val="24"/>
          <w:rtl w:val="0"/>
        </w:rPr>
        <w:t xml:space="preserve">Está </w:t>
      </w:r>
      <w:r w:rsidDel="00000000" w:rsidR="00000000" w:rsidRPr="00000000">
        <w:rPr>
          <w:b w:val="1"/>
          <w:bCs w:val="1"/>
          <w:sz w:val="24"/>
          <w:szCs w:val="24"/>
          <w:rtl w:val="0"/>
        </w:rPr>
        <w:t xml:space="preserve">documentada</w:t>
      </w:r>
      <w:r w:rsidDel="00000000" w:rsidR="00000000" w:rsidRPr="00000000">
        <w:rPr>
          <w:sz w:val="24"/>
          <w:szCs w:val="24"/>
          <w:rtl w:val="0"/>
        </w:rPr>
        <w:t xml:space="preserve"> en el plan, el reporte y la matriz de trazabilidad.</w:t>
      </w:r>
    </w:p>
    <w:p w:rsidR="00000000" w:rsidDel="00000000" w:rsidP="00000000" w:rsidRDefault="00000000" w:rsidRPr="00000000" w14:paraId="0000045E">
      <w:pPr>
        <w:pStyle w:val="Heading2"/>
        <w:spacing w:after="40" w:before="100" w:line="360" w:lineRule="auto"/>
        <w:jc w:val="both"/>
        <w:rPr>
          <w:b w:val="1"/>
          <w:bCs w:val="1"/>
          <w:sz w:val="34"/>
          <w:szCs w:val="34"/>
        </w:rPr>
      </w:pPr>
      <w:bookmarkStart w:colFirst="0" w:colLast="0" w:name="_wxvuhaya07su" w:id="127"/>
      <w:bookmarkEnd w:id="127"/>
      <w:r w:rsidDel="00000000" w:rsidR="00000000" w:rsidRPr="00000000">
        <w:rPr>
          <w:b w:val="1"/>
          <w:bCs w:val="1"/>
          <w:sz w:val="34"/>
          <w:szCs w:val="34"/>
          <w:rtl w:val="0"/>
        </w:rPr>
        <w:t xml:space="preserve">18. Plan de pruebas</w:t>
      </w:r>
    </w:p>
    <w:p w:rsidR="00000000" w:rsidDel="00000000" w:rsidP="00000000" w:rsidRDefault="00000000" w:rsidRPr="00000000" w14:paraId="0000045F">
      <w:pPr>
        <w:pStyle w:val="Heading3"/>
        <w:spacing w:after="40" w:before="100" w:line="360" w:lineRule="auto"/>
        <w:jc w:val="both"/>
        <w:rPr>
          <w:color w:val="000000"/>
          <w:sz w:val="26"/>
          <w:szCs w:val="26"/>
        </w:rPr>
      </w:pPr>
      <w:bookmarkStart w:colFirst="0" w:colLast="0" w:name="_o17bkgpfx314" w:id="128"/>
      <w:bookmarkEnd w:id="128"/>
      <w:r w:rsidDel="00000000" w:rsidR="00000000" w:rsidRPr="00000000">
        <w:rPr>
          <w:color w:val="000000"/>
          <w:sz w:val="26"/>
          <w:szCs w:val="26"/>
          <w:rtl w:val="0"/>
        </w:rPr>
        <w:t xml:space="preserve">18.1 Alcance de las pruebas</w:t>
      </w:r>
    </w:p>
    <w:p w:rsidR="00000000" w:rsidDel="00000000" w:rsidP="00000000" w:rsidRDefault="00000000" w:rsidRPr="00000000" w14:paraId="00000460">
      <w:pPr>
        <w:spacing w:after="40" w:before="100" w:line="360" w:lineRule="auto"/>
        <w:jc w:val="both"/>
        <w:rPr>
          <w:b w:val="1"/>
          <w:bCs w:val="1"/>
          <w:sz w:val="24"/>
          <w:szCs w:val="24"/>
        </w:rPr>
      </w:pPr>
      <w:r w:rsidDel="00000000" w:rsidR="00000000" w:rsidRPr="00000000">
        <w:rPr>
          <w:b w:val="1"/>
          <w:bCs w:val="1"/>
          <w:sz w:val="24"/>
          <w:szCs w:val="24"/>
          <w:rtl w:val="0"/>
        </w:rPr>
        <w:t xml:space="preserve">Dentro de alcance: </w:t>
      </w:r>
      <w:r w:rsidDel="00000000" w:rsidR="00000000" w:rsidRPr="00000000">
        <w:rPr>
          <w:sz w:val="24"/>
          <w:szCs w:val="24"/>
          <w:rtl w:val="0"/>
        </w:rPr>
        <w:t xml:space="preserve">Niveles unitarios, integración, API/contrato, sistema (E2E), humo, seguridad y carga, sobre los dos componentes desplegables:</w:t>
      </w:r>
      <w:r w:rsidDel="00000000" w:rsidR="00000000" w:rsidRPr="00000000">
        <w:rPr>
          <w:b w:val="1"/>
          <w:bCs w:val="1"/>
          <w:sz w:val="24"/>
          <w:szCs w:val="24"/>
          <w:rtl w:val="0"/>
        </w:rPr>
        <w:t xml:space="preserve"> Deckora-api y Deckora-Web.</w:t>
      </w:r>
    </w:p>
    <w:p w:rsidR="00000000" w:rsidDel="00000000" w:rsidP="00000000" w:rsidRDefault="00000000" w:rsidRPr="00000000" w14:paraId="00000461">
      <w:pPr>
        <w:spacing w:line="360" w:lineRule="auto"/>
        <w:jc w:val="both"/>
        <w:rPr>
          <w:sz w:val="24"/>
          <w:szCs w:val="24"/>
        </w:rPr>
      </w:pPr>
      <w:r w:rsidDel="00000000" w:rsidR="00000000" w:rsidRPr="00000000">
        <w:rPr>
          <w:rtl w:val="0"/>
        </w:rPr>
      </w:r>
    </w:p>
    <w:p w:rsidR="00000000" w:rsidDel="00000000" w:rsidP="00000000" w:rsidRDefault="00000000" w:rsidRPr="00000000" w14:paraId="00000462">
      <w:pPr>
        <w:spacing w:after="40" w:before="100" w:line="360" w:lineRule="auto"/>
        <w:jc w:val="both"/>
        <w:rPr>
          <w:b w:val="1"/>
          <w:bCs w:val="1"/>
        </w:rPr>
      </w:pPr>
      <w:r w:rsidDel="00000000" w:rsidR="00000000" w:rsidRPr="00000000">
        <w:rPr>
          <w:b w:val="1"/>
          <w:bCs w:val="1"/>
          <w:rtl w:val="0"/>
        </w:rPr>
        <w:t xml:space="preserve">Fuera de alcance:</w:t>
      </w:r>
    </w:p>
    <w:tbl>
      <w:tblPr>
        <w:tblStyle w:val="Table1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jc w:val="both"/>
              <w:rPr>
                <w:sz w:val="24"/>
                <w:szCs w:val="24"/>
              </w:rPr>
            </w:pPr>
            <w:r w:rsidDel="00000000" w:rsidR="00000000" w:rsidRPr="00000000">
              <w:rPr>
                <w:sz w:val="24"/>
                <w:szCs w:val="24"/>
                <w:rtl w:val="0"/>
              </w:rPr>
              <w:t xml:space="preserve">Excluido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jc w:val="both"/>
              <w:rPr>
                <w:sz w:val="24"/>
                <w:szCs w:val="24"/>
              </w:rPr>
            </w:pPr>
            <w:r w:rsidDel="00000000" w:rsidR="00000000" w:rsidRPr="00000000">
              <w:rPr>
                <w:sz w:val="24"/>
                <w:szCs w:val="24"/>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jc w:val="both"/>
              <w:rPr>
                <w:sz w:val="24"/>
                <w:szCs w:val="24"/>
              </w:rPr>
            </w:pPr>
            <w:r w:rsidDel="00000000" w:rsidR="00000000" w:rsidRPr="00000000">
              <w:rPr>
                <w:sz w:val="24"/>
                <w:szCs w:val="24"/>
                <w:rtl w:val="0"/>
              </w:rPr>
              <w:t xml:space="preserve">Riesgo asumido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jc w:val="both"/>
              <w:rPr>
                <w:sz w:val="24"/>
                <w:szCs w:val="24"/>
              </w:rPr>
            </w:pPr>
            <w:r w:rsidDel="00000000" w:rsidR="00000000" w:rsidRPr="00000000">
              <w:rPr>
                <w:sz w:val="24"/>
                <w:szCs w:val="24"/>
                <w:rtl w:val="0"/>
              </w:rPr>
              <w:t xml:space="preserve">Recomendaciones IA (DeepSeek) y embeddings (Nomic/pgvector)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jc w:val="both"/>
              <w:rPr>
                <w:sz w:val="24"/>
                <w:szCs w:val="24"/>
              </w:rPr>
            </w:pPr>
            <w:r w:rsidDel="00000000" w:rsidR="00000000" w:rsidRPr="00000000">
              <w:rPr>
                <w:sz w:val="24"/>
                <w:szCs w:val="24"/>
                <w:rtl w:val="0"/>
              </w:rPr>
              <w:t xml:space="preserve">API externas de pago; costo por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jc w:val="both"/>
              <w:rPr>
                <w:sz w:val="24"/>
                <w:szCs w:val="24"/>
              </w:rPr>
            </w:pPr>
            <w:r w:rsidDel="00000000" w:rsidR="00000000" w:rsidRPr="00000000">
              <w:rPr>
                <w:sz w:val="24"/>
                <w:szCs w:val="24"/>
                <w:rtl w:val="0"/>
              </w:rPr>
              <w:t xml:space="preserve">Bajo, funciones que no son críticas para el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jc w:val="both"/>
              <w:rPr>
                <w:sz w:val="24"/>
                <w:szCs w:val="24"/>
              </w:rPr>
            </w:pPr>
            <w:r w:rsidDel="00000000" w:rsidR="00000000" w:rsidRPr="00000000">
              <w:rPr>
                <w:sz w:val="24"/>
                <w:szCs w:val="24"/>
                <w:rtl w:val="0"/>
              </w:rPr>
              <w:t xml:space="preserve">Renderizado de mapa (Mapbox 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jc w:val="both"/>
              <w:rPr>
                <w:sz w:val="24"/>
                <w:szCs w:val="24"/>
              </w:rPr>
            </w:pPr>
            <w:r w:rsidDel="00000000" w:rsidR="00000000" w:rsidRPr="00000000">
              <w:rPr>
                <w:sz w:val="24"/>
                <w:szCs w:val="24"/>
                <w:rtl w:val="0"/>
              </w:rPr>
              <w:t xml:space="preserve">WebGL con token externo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jc w:val="both"/>
              <w:rPr>
                <w:sz w:val="24"/>
                <w:szCs w:val="24"/>
              </w:rPr>
            </w:pPr>
            <w:r w:rsidDel="00000000" w:rsidR="00000000" w:rsidRPr="00000000">
              <w:rPr>
                <w:sz w:val="24"/>
                <w:szCs w:val="24"/>
                <w:rtl w:val="0"/>
              </w:rPr>
              <w:t xml:space="preserve">Bajo: sólo visualización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jc w:val="both"/>
              <w:rPr>
                <w:sz w:val="24"/>
                <w:szCs w:val="24"/>
              </w:rPr>
            </w:pPr>
            <w:r w:rsidDel="00000000" w:rsidR="00000000" w:rsidRPr="00000000">
              <w:rPr>
                <w:sz w:val="24"/>
                <w:szCs w:val="24"/>
                <w:rtl w:val="0"/>
              </w:rPr>
              <w:t xml:space="preserve">Interno de Supabase Auth / Resend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jc w:val="both"/>
              <w:rPr>
                <w:sz w:val="24"/>
                <w:szCs w:val="24"/>
              </w:rPr>
            </w:pPr>
            <w:r w:rsidDel="00000000" w:rsidR="00000000" w:rsidRPr="00000000">
              <w:rPr>
                <w:sz w:val="24"/>
                <w:szCs w:val="24"/>
                <w:rtl w:val="0"/>
              </w:rPr>
              <w:t xml:space="preserve">Productos de terceros ya probados; se mockean Bajo: se valida la integración, no el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jc w:val="both"/>
              <w:rPr>
                <w:sz w:val="24"/>
                <w:szCs w:val="24"/>
              </w:rPr>
            </w:pPr>
            <w:r w:rsidDel="00000000" w:rsidR="00000000" w:rsidRPr="00000000">
              <w:rPr>
                <w:sz w:val="24"/>
                <w:szCs w:val="24"/>
                <w:rtl w:val="0"/>
              </w:rPr>
              <w:t xml:space="preserve">Bajo: se valida la integración, no el producto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360" w:lineRule="auto"/>
              <w:jc w:val="both"/>
              <w:rPr>
                <w:sz w:val="24"/>
                <w:szCs w:val="24"/>
              </w:rPr>
            </w:pPr>
            <w:r w:rsidDel="00000000" w:rsidR="00000000" w:rsidRPr="00000000">
              <w:rPr>
                <w:sz w:val="24"/>
                <w:szCs w:val="24"/>
                <w:rtl w:val="0"/>
              </w:rPr>
              <w:t xml:space="preserve">Cross-browser y accesibilidad (a11y)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360" w:lineRule="auto"/>
              <w:jc w:val="both"/>
              <w:rPr>
                <w:sz w:val="24"/>
                <w:szCs w:val="24"/>
              </w:rPr>
            </w:pPr>
            <w:r w:rsidDel="00000000" w:rsidR="00000000" w:rsidRPr="00000000">
              <w:rPr>
                <w:sz w:val="24"/>
                <w:szCs w:val="24"/>
                <w:rtl w:val="0"/>
              </w:rPr>
              <w:t xml:space="preserve">No es requisito de esta etapa; solo Chromium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jc w:val="both"/>
              <w:rPr>
                <w:sz w:val="24"/>
                <w:szCs w:val="24"/>
              </w:rPr>
            </w:pPr>
            <w:r w:rsidDel="00000000" w:rsidR="00000000" w:rsidRPr="00000000">
              <w:rPr>
                <w:sz w:val="24"/>
                <w:szCs w:val="24"/>
                <w:rtl w:val="0"/>
              </w:rPr>
              <w:t xml:space="preserve">Medio: se difiere a fase futura </w:t>
            </w:r>
          </w:p>
        </w:tc>
      </w:tr>
    </w:tbl>
    <w:p w:rsidR="00000000" w:rsidDel="00000000" w:rsidP="00000000" w:rsidRDefault="00000000" w:rsidRPr="00000000" w14:paraId="00000472">
      <w:pPr>
        <w:pStyle w:val="Heading3"/>
        <w:spacing w:after="40" w:before="100" w:line="360" w:lineRule="auto"/>
        <w:jc w:val="both"/>
        <w:rPr>
          <w:color w:val="000000"/>
          <w:sz w:val="26"/>
          <w:szCs w:val="26"/>
        </w:rPr>
      </w:pPr>
      <w:bookmarkStart w:colFirst="0" w:colLast="0" w:name="_v5wlxp4cjr0w" w:id="129"/>
      <w:bookmarkEnd w:id="129"/>
      <w:r w:rsidDel="00000000" w:rsidR="00000000" w:rsidRPr="00000000">
        <w:rPr>
          <w:color w:val="000000"/>
          <w:sz w:val="26"/>
          <w:szCs w:val="26"/>
          <w:rtl w:val="0"/>
        </w:rPr>
        <w:t xml:space="preserve">18.2 Elementos y funcionalidades a probar</w:t>
      </w:r>
    </w:p>
    <w:p w:rsidR="00000000" w:rsidDel="00000000" w:rsidP="00000000" w:rsidRDefault="00000000" w:rsidRPr="00000000" w14:paraId="00000473">
      <w:pPr>
        <w:numPr>
          <w:ilvl w:val="0"/>
          <w:numId w:val="27"/>
        </w:numPr>
        <w:spacing w:after="0" w:before="100" w:line="360" w:lineRule="auto"/>
        <w:ind w:left="720" w:hanging="360"/>
        <w:jc w:val="both"/>
        <w:rPr>
          <w:sz w:val="24"/>
          <w:szCs w:val="24"/>
        </w:rPr>
      </w:pPr>
      <w:r w:rsidDel="00000000" w:rsidR="00000000" w:rsidRPr="00000000">
        <w:rPr>
          <w:b w:val="1"/>
          <w:bCs w:val="1"/>
          <w:sz w:val="24"/>
          <w:szCs w:val="24"/>
          <w:rtl w:val="0"/>
        </w:rPr>
        <w:t xml:space="preserve">Nuevas: </w:t>
      </w:r>
      <w:r w:rsidDel="00000000" w:rsidR="00000000" w:rsidRPr="00000000">
        <w:rPr>
          <w:sz w:val="24"/>
          <w:szCs w:val="24"/>
          <w:rtl w:val="0"/>
        </w:rPr>
        <w:t xml:space="preserve">validar mazo según formato (Commander, Standard, Modern, Pioneer, Legacy); inscribirse a un torneo; emparejar rondas (Swiss, eliminación, final); registrar resultados; avanzar el ciclo del torneo; aprobar/rechazar inscripciones; consultar tabla de posiciones.</w:t>
      </w:r>
    </w:p>
    <w:p w:rsidR="00000000" w:rsidDel="00000000" w:rsidP="00000000" w:rsidRDefault="00000000" w:rsidRPr="00000000" w14:paraId="00000474">
      <w:pPr>
        <w:numPr>
          <w:ilvl w:val="0"/>
          <w:numId w:val="27"/>
        </w:numPr>
        <w:spacing w:after="40" w:before="0" w:line="360" w:lineRule="auto"/>
        <w:ind w:left="720" w:hanging="360"/>
        <w:jc w:val="both"/>
        <w:rPr>
          <w:sz w:val="24"/>
          <w:szCs w:val="24"/>
        </w:rPr>
      </w:pPr>
      <w:r w:rsidDel="00000000" w:rsidR="00000000" w:rsidRPr="00000000">
        <w:rPr>
          <w:b w:val="1"/>
          <w:bCs w:val="1"/>
          <w:sz w:val="24"/>
          <w:szCs w:val="24"/>
          <w:rtl w:val="0"/>
        </w:rPr>
        <w:t xml:space="preserve">Regresión: </w:t>
      </w:r>
      <w:r w:rsidDel="00000000" w:rsidR="00000000" w:rsidRPr="00000000">
        <w:rPr>
          <w:sz w:val="24"/>
          <w:szCs w:val="24"/>
          <w:rtl w:val="0"/>
        </w:rPr>
        <w:t xml:space="preserve">autenticación y autorización, validación de formularios y todos los flujos P1 (mazos, inscripción, resultados), marcados con la etiqueta @regression para ejecutarse antes de cada merge. </w:t>
      </w:r>
    </w:p>
    <w:p w:rsidR="00000000" w:rsidDel="00000000" w:rsidP="00000000" w:rsidRDefault="00000000" w:rsidRPr="00000000" w14:paraId="00000475">
      <w:pPr>
        <w:pStyle w:val="Heading2"/>
        <w:spacing w:after="40" w:before="100" w:line="360" w:lineRule="auto"/>
        <w:ind w:left="720" w:firstLine="0"/>
        <w:jc w:val="both"/>
        <w:rPr>
          <w:sz w:val="24"/>
          <w:szCs w:val="24"/>
        </w:rPr>
      </w:pPr>
      <w:bookmarkStart w:colFirst="0" w:colLast="0" w:name="_rc26kckpt88r" w:id="130"/>
      <w:bookmarkEnd w:id="130"/>
      <w:r w:rsidDel="00000000" w:rsidR="00000000" w:rsidRPr="00000000">
        <w:rPr>
          <w:rtl w:val="0"/>
        </w:rPr>
      </w:r>
    </w:p>
    <w:p w:rsidR="00000000" w:rsidDel="00000000" w:rsidP="00000000" w:rsidRDefault="00000000" w:rsidRPr="00000000" w14:paraId="00000476">
      <w:pPr>
        <w:pStyle w:val="Heading3"/>
        <w:spacing w:after="40" w:before="100" w:line="360" w:lineRule="auto"/>
        <w:jc w:val="both"/>
        <w:rPr>
          <w:color w:val="000000"/>
          <w:sz w:val="26"/>
          <w:szCs w:val="26"/>
        </w:rPr>
      </w:pPr>
      <w:bookmarkStart w:colFirst="0" w:colLast="0" w:name="_271q6qfnynbg" w:id="131"/>
      <w:bookmarkEnd w:id="131"/>
      <w:r w:rsidDel="00000000" w:rsidR="00000000" w:rsidRPr="00000000">
        <w:rPr>
          <w:color w:val="000000"/>
          <w:sz w:val="26"/>
          <w:szCs w:val="26"/>
          <w:rtl w:val="0"/>
        </w:rPr>
        <w:t xml:space="preserve">18.3 Criterios de aceptación / rechazo</w:t>
      </w:r>
    </w:p>
    <w:p w:rsidR="00000000" w:rsidDel="00000000" w:rsidP="00000000" w:rsidRDefault="00000000" w:rsidRPr="00000000" w14:paraId="00000477">
      <w:pPr>
        <w:spacing w:line="360" w:lineRule="auto"/>
        <w:jc w:val="both"/>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5325"/>
        <w:tblGridChange w:id="0">
          <w:tblGrid>
            <w:gridCol w:w="367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360" w:lineRule="auto"/>
              <w:jc w:val="both"/>
              <w:rPr>
                <w:sz w:val="24"/>
                <w:szCs w:val="24"/>
              </w:rPr>
            </w:pPr>
            <w:r w:rsidDel="00000000" w:rsidR="00000000" w:rsidRPr="00000000">
              <w:rPr>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jc w:val="both"/>
              <w:rPr>
                <w:sz w:val="24"/>
                <w:szCs w:val="24"/>
              </w:rPr>
            </w:pPr>
            <w:r w:rsidDel="00000000" w:rsidR="00000000" w:rsidRPr="00000000">
              <w:rPr>
                <w:sz w:val="24"/>
                <w:szCs w:val="24"/>
                <w:rtl w:val="0"/>
              </w:rPr>
              <w:t xml:space="preserve">Criterio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360" w:lineRule="auto"/>
              <w:jc w:val="both"/>
              <w:rPr>
                <w:sz w:val="24"/>
                <w:szCs w:val="24"/>
              </w:rPr>
            </w:pPr>
            <w:r w:rsidDel="00000000" w:rsidR="00000000" w:rsidRPr="00000000">
              <w:rPr>
                <w:sz w:val="24"/>
                <w:szCs w:val="24"/>
                <w:rtl w:val="0"/>
              </w:rPr>
              <w:t xml:space="preserve">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360" w:lineRule="auto"/>
              <w:jc w:val="both"/>
              <w:rPr>
                <w:sz w:val="24"/>
                <w:szCs w:val="24"/>
              </w:rPr>
            </w:pPr>
            <w:r w:rsidDel="00000000" w:rsidR="00000000" w:rsidRPr="00000000">
              <w:rPr>
                <w:sz w:val="24"/>
                <w:szCs w:val="24"/>
                <w:rtl w:val="0"/>
              </w:rPr>
              <w:t xml:space="preserve">Resultado real = esperado; sin efectos secundarios; &lt; 100 ms/test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360" w:lineRule="auto"/>
              <w:jc w:val="both"/>
              <w:rPr>
                <w:sz w:val="24"/>
                <w:szCs w:val="24"/>
              </w:rPr>
            </w:pPr>
            <w:r w:rsidDel="00000000" w:rsidR="00000000" w:rsidRPr="00000000">
              <w:rPr>
                <w:sz w:val="24"/>
                <w:szCs w:val="24"/>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360" w:lineRule="auto"/>
              <w:jc w:val="both"/>
              <w:rPr>
                <w:sz w:val="24"/>
                <w:szCs w:val="24"/>
              </w:rPr>
            </w:pPr>
            <w:r w:rsidDel="00000000" w:rsidR="00000000" w:rsidRPr="00000000">
              <w:rPr>
                <w:sz w:val="24"/>
                <w:szCs w:val="24"/>
                <w:rtl w:val="0"/>
              </w:rPr>
              <w:t xml:space="preserve">Service correcto; cero llamadas reales a servicios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jc w:val="both"/>
              <w:rPr>
                <w:sz w:val="24"/>
                <w:szCs w:val="24"/>
              </w:rPr>
            </w:pPr>
            <w:r w:rsidDel="00000000" w:rsidR="00000000" w:rsidRPr="00000000">
              <w:rPr>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jc w:val="both"/>
              <w:rPr>
                <w:sz w:val="24"/>
                <w:szCs w:val="24"/>
              </w:rPr>
            </w:pPr>
            <w:r w:rsidDel="00000000" w:rsidR="00000000" w:rsidRPr="00000000">
              <w:rPr>
                <w:sz w:val="24"/>
                <w:szCs w:val="24"/>
                <w:rtl w:val="0"/>
              </w:rPr>
              <w:t xml:space="preserve">Status HTTP, cuerpo JSON y headers 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jc w:val="both"/>
              <w:rPr>
                <w:sz w:val="24"/>
                <w:szCs w:val="24"/>
              </w:rPr>
            </w:pPr>
            <w:r w:rsidDel="00000000" w:rsidR="00000000" w:rsidRPr="00000000">
              <w:rPr>
                <w:sz w:val="24"/>
                <w:szCs w:val="24"/>
                <w:rtl w:val="0"/>
              </w:rPr>
              <w:t xml:space="preserv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jc w:val="both"/>
              <w:rPr>
                <w:sz w:val="24"/>
                <w:szCs w:val="24"/>
              </w:rPr>
            </w:pPr>
            <w:r w:rsidDel="00000000" w:rsidR="00000000" w:rsidRPr="00000000">
              <w:rPr>
                <w:sz w:val="24"/>
                <w:szCs w:val="24"/>
                <w:rtl w:val="0"/>
              </w:rPr>
              <w:t xml:space="preserve">Endpoints vitales responden en &lt; 2 s; suite &lt; 30 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360" w:lineRule="auto"/>
              <w:jc w:val="both"/>
              <w:rPr>
                <w:sz w:val="24"/>
                <w:szCs w:val="24"/>
              </w:rPr>
            </w:pPr>
            <w:r w:rsidDel="00000000" w:rsidR="00000000" w:rsidRPr="00000000">
              <w:rPr>
                <w:sz w:val="24"/>
                <w:szCs w:val="24"/>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360" w:lineRule="auto"/>
              <w:jc w:val="both"/>
              <w:rPr>
                <w:sz w:val="24"/>
                <w:szCs w:val="24"/>
              </w:rPr>
            </w:pPr>
            <w:r w:rsidDel="00000000" w:rsidR="00000000" w:rsidRPr="00000000">
              <w:rPr>
                <w:sz w:val="24"/>
                <w:szCs w:val="24"/>
                <w:rtl w:val="0"/>
              </w:rPr>
              <w:t xml:space="preserve">Flujo completo sin error y sin errores en consola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360" w:lineRule="auto"/>
              <w:jc w:val="both"/>
              <w:rPr>
                <w:sz w:val="24"/>
                <w:szCs w:val="24"/>
              </w:rPr>
            </w:pPr>
            <w:r w:rsidDel="00000000" w:rsidR="00000000" w:rsidRPr="00000000">
              <w:rPr>
                <w:sz w:val="24"/>
                <w:szCs w:val="24"/>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360" w:lineRule="auto"/>
              <w:jc w:val="both"/>
              <w:rPr>
                <w:sz w:val="24"/>
                <w:szCs w:val="24"/>
              </w:rPr>
            </w:pPr>
            <w:r w:rsidDel="00000000" w:rsidR="00000000" w:rsidRPr="00000000">
              <w:rPr>
                <w:sz w:val="24"/>
                <w:szCs w:val="24"/>
                <w:rtl w:val="0"/>
              </w:rPr>
              <w:t xml:space="preserve">p95 &lt; 500 ms · p99 &lt; 1000 ms · tasa de error &lt; 1 %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360" w:lineRule="auto"/>
              <w:jc w:val="both"/>
              <w:rPr>
                <w:sz w:val="24"/>
                <w:szCs w:val="24"/>
              </w:rPr>
            </w:pPr>
            <w:r w:rsidDel="00000000" w:rsidR="00000000" w:rsidRPr="00000000">
              <w:rPr>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360" w:lineRule="auto"/>
              <w:jc w:val="both"/>
              <w:rPr>
                <w:sz w:val="24"/>
                <w:szCs w:val="24"/>
              </w:rPr>
            </w:pPr>
            <w:r w:rsidDel="00000000" w:rsidR="00000000" w:rsidRPr="00000000">
              <w:rPr>
                <w:sz w:val="24"/>
                <w:szCs w:val="24"/>
                <w:rtl w:val="0"/>
              </w:rPr>
              <w:t xml:space="preserve">0 vulnerabilidades críticas/altas en npm audit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360" w:lineRule="auto"/>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360" w:lineRule="auto"/>
              <w:jc w:val="both"/>
              <w:rPr>
                <w:sz w:val="24"/>
                <w:szCs w:val="24"/>
              </w:rPr>
            </w:pPr>
            <w:r w:rsidDel="00000000" w:rsidR="00000000" w:rsidRPr="00000000">
              <w:rPr>
                <w:sz w:val="24"/>
                <w:szCs w:val="24"/>
                <w:rtl w:val="0"/>
              </w:rPr>
              <w:t xml:space="preserve">Ejecutar el 100 % de las pruebas unitarias; suite de regresión 100 % verde en main </w:t>
            </w:r>
          </w:p>
        </w:tc>
      </w:tr>
    </w:tbl>
    <w:p w:rsidR="00000000" w:rsidDel="00000000" w:rsidP="00000000" w:rsidRDefault="00000000" w:rsidRPr="00000000" w14:paraId="0000048A">
      <w:pPr>
        <w:spacing w:line="360" w:lineRule="auto"/>
        <w:jc w:val="both"/>
        <w:rPr>
          <w:sz w:val="24"/>
          <w:szCs w:val="24"/>
        </w:rPr>
      </w:pPr>
      <w:r w:rsidDel="00000000" w:rsidR="00000000" w:rsidRPr="00000000">
        <w:rPr>
          <w:rtl w:val="0"/>
        </w:rPr>
      </w:r>
    </w:p>
    <w:p w:rsidR="00000000" w:rsidDel="00000000" w:rsidP="00000000" w:rsidRDefault="00000000" w:rsidRPr="00000000" w14:paraId="0000048B">
      <w:pPr>
        <w:pStyle w:val="Heading3"/>
        <w:spacing w:after="40" w:before="100" w:line="360" w:lineRule="auto"/>
        <w:jc w:val="both"/>
        <w:rPr>
          <w:b w:val="1"/>
          <w:bCs w:val="1"/>
          <w:color w:val="000000"/>
          <w:sz w:val="26"/>
          <w:szCs w:val="26"/>
        </w:rPr>
      </w:pPr>
      <w:bookmarkStart w:colFirst="0" w:colLast="0" w:name="_1x91rntzna6l" w:id="132"/>
      <w:bookmarkEnd w:id="132"/>
      <w:r w:rsidDel="00000000" w:rsidR="00000000" w:rsidRPr="00000000">
        <w:rPr>
          <w:b w:val="1"/>
          <w:bCs w:val="1"/>
          <w:color w:val="000000"/>
          <w:sz w:val="26"/>
          <w:szCs w:val="26"/>
          <w:rtl w:val="0"/>
        </w:rPr>
        <w:t xml:space="preserve">18.4 Criterios de suspensión y reanudación</w:t>
      </w:r>
    </w:p>
    <w:p w:rsidR="00000000" w:rsidDel="00000000" w:rsidP="00000000" w:rsidRDefault="00000000" w:rsidRPr="00000000" w14:paraId="0000048C">
      <w:pPr>
        <w:numPr>
          <w:ilvl w:val="0"/>
          <w:numId w:val="21"/>
        </w:numPr>
        <w:spacing w:after="0" w:before="100" w:line="360" w:lineRule="auto"/>
        <w:ind w:left="720" w:hanging="360"/>
        <w:jc w:val="both"/>
        <w:rPr>
          <w:sz w:val="24"/>
          <w:szCs w:val="24"/>
        </w:rPr>
      </w:pPr>
      <w:r w:rsidDel="00000000" w:rsidR="00000000" w:rsidRPr="00000000">
        <w:rPr>
          <w:b w:val="1"/>
          <w:bCs w:val="1"/>
          <w:sz w:val="24"/>
          <w:szCs w:val="24"/>
          <w:rtl w:val="0"/>
        </w:rPr>
        <w:t xml:space="preserve">Suspensión:</w:t>
      </w:r>
      <w:r w:rsidDel="00000000" w:rsidR="00000000" w:rsidRPr="00000000">
        <w:rPr>
          <w:sz w:val="24"/>
          <w:szCs w:val="24"/>
          <w:rtl w:val="0"/>
        </w:rPr>
        <w:t xml:space="preserve"> si &gt; 30 % de los casos de una suite falla por una causa común (p. ej. configuración rota, BD de test caída), o si aparece un defecto que bloquea todo el flujo, se detiene la ejecución de esa suite y se prioriza corregir el entorno.</w:t>
      </w:r>
    </w:p>
    <w:p w:rsidR="00000000" w:rsidDel="00000000" w:rsidP="00000000" w:rsidRDefault="00000000" w:rsidRPr="00000000" w14:paraId="0000048D">
      <w:pPr>
        <w:numPr>
          <w:ilvl w:val="0"/>
          <w:numId w:val="21"/>
        </w:numPr>
        <w:spacing w:after="40" w:before="0" w:line="360" w:lineRule="auto"/>
        <w:ind w:left="720" w:hanging="360"/>
        <w:jc w:val="both"/>
        <w:rPr>
          <w:sz w:val="24"/>
          <w:szCs w:val="24"/>
        </w:rPr>
      </w:pPr>
      <w:r w:rsidDel="00000000" w:rsidR="00000000" w:rsidRPr="00000000">
        <w:rPr>
          <w:b w:val="1"/>
          <w:bCs w:val="1"/>
          <w:sz w:val="24"/>
          <w:szCs w:val="24"/>
          <w:rtl w:val="0"/>
        </w:rPr>
        <w:t xml:space="preserve">Reanudación:</w:t>
      </w:r>
      <w:r w:rsidDel="00000000" w:rsidR="00000000" w:rsidRPr="00000000">
        <w:rPr>
          <w:sz w:val="24"/>
          <w:szCs w:val="24"/>
          <w:rtl w:val="0"/>
        </w:rPr>
        <w:t xml:space="preserve"> cuando el smoke de la suite vuelve a pasar y la causa raíz está documentada.</w:t>
      </w:r>
    </w:p>
    <w:p w:rsidR="00000000" w:rsidDel="00000000" w:rsidP="00000000" w:rsidRDefault="00000000" w:rsidRPr="00000000" w14:paraId="0000048E">
      <w:pPr>
        <w:pStyle w:val="Heading2"/>
        <w:spacing w:after="40" w:before="100" w:line="360" w:lineRule="auto"/>
        <w:ind w:left="720" w:firstLine="0"/>
        <w:jc w:val="both"/>
        <w:rPr>
          <w:b w:val="1"/>
          <w:bCs w:val="1"/>
          <w:sz w:val="26"/>
          <w:szCs w:val="26"/>
        </w:rPr>
      </w:pPr>
      <w:bookmarkStart w:colFirst="0" w:colLast="0" w:name="_ubsmrffy0z7g" w:id="133"/>
      <w:bookmarkEnd w:id="133"/>
      <w:r w:rsidDel="00000000" w:rsidR="00000000" w:rsidRPr="00000000">
        <w:rPr>
          <w:rtl w:val="0"/>
        </w:rPr>
      </w:r>
    </w:p>
    <w:p w:rsidR="00000000" w:rsidDel="00000000" w:rsidP="00000000" w:rsidRDefault="00000000" w:rsidRPr="00000000" w14:paraId="0000048F">
      <w:pPr>
        <w:pStyle w:val="Heading3"/>
        <w:spacing w:after="40" w:before="100" w:line="360" w:lineRule="auto"/>
        <w:jc w:val="both"/>
        <w:rPr>
          <w:b w:val="1"/>
          <w:bCs w:val="1"/>
          <w:color w:val="000000"/>
          <w:sz w:val="26"/>
          <w:szCs w:val="26"/>
        </w:rPr>
      </w:pPr>
      <w:bookmarkStart w:colFirst="0" w:colLast="0" w:name="_v3adyag6cdr6" w:id="134"/>
      <w:bookmarkEnd w:id="134"/>
      <w:r w:rsidDel="00000000" w:rsidR="00000000" w:rsidRPr="00000000">
        <w:rPr>
          <w:b w:val="1"/>
          <w:bCs w:val="1"/>
          <w:color w:val="000000"/>
          <w:sz w:val="26"/>
          <w:szCs w:val="26"/>
          <w:rtl w:val="0"/>
        </w:rPr>
        <w:t xml:space="preserve">18.5 Recursos, roles y cronograma (matriz RACI)</w:t>
      </w:r>
    </w:p>
    <w:p w:rsidR="00000000" w:rsidDel="00000000" w:rsidP="00000000" w:rsidRDefault="00000000" w:rsidRPr="00000000" w14:paraId="00000490">
      <w:pPr>
        <w:pStyle w:val="Heading3"/>
        <w:spacing w:after="40" w:before="100" w:line="360" w:lineRule="auto"/>
        <w:jc w:val="both"/>
        <w:rPr>
          <w:sz w:val="26"/>
          <w:szCs w:val="26"/>
        </w:rPr>
      </w:pPr>
      <w:bookmarkStart w:colFirst="0" w:colLast="0" w:name="_tv1o20xx0oep" w:id="135"/>
      <w:bookmarkEnd w:id="135"/>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6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360" w:lineRule="auto"/>
              <w:jc w:val="both"/>
              <w:rPr>
                <w:sz w:val="24"/>
                <w:szCs w:val="24"/>
              </w:rPr>
            </w:pPr>
            <w:r w:rsidDel="00000000" w:rsidR="00000000" w:rsidRPr="00000000">
              <w:rPr>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360" w:lineRule="auto"/>
              <w:jc w:val="both"/>
              <w:rPr>
                <w:sz w:val="24"/>
                <w:szCs w:val="24"/>
              </w:rPr>
            </w:pPr>
            <w:r w:rsidDel="00000000" w:rsidR="00000000" w:rsidRPr="00000000">
              <w:rPr>
                <w:sz w:val="24"/>
                <w:szCs w:val="24"/>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360" w:lineRule="auto"/>
              <w:jc w:val="both"/>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360" w:lineRule="auto"/>
              <w:jc w:val="both"/>
              <w:rPr>
                <w:sz w:val="24"/>
                <w:szCs w:val="24"/>
              </w:rPr>
            </w:pPr>
            <w:r w:rsidDel="00000000" w:rsidR="00000000" w:rsidRPr="00000000">
              <w:rPr>
                <w:sz w:val="24"/>
                <w:szCs w:val="24"/>
                <w:rtl w:val="0"/>
              </w:rPr>
              <w:t xml:space="preserve">Docente guia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360" w:lineRule="auto"/>
              <w:jc w:val="both"/>
              <w:rPr>
                <w:sz w:val="24"/>
                <w:szCs w:val="24"/>
              </w:rPr>
            </w:pPr>
            <w:r w:rsidDel="00000000" w:rsidR="00000000" w:rsidRPr="00000000">
              <w:rPr>
                <w:sz w:val="24"/>
                <w:szCs w:val="24"/>
                <w:rtl w:val="0"/>
              </w:rPr>
              <w:t xml:space="preserve">Diseño del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360" w:lineRule="auto"/>
              <w:jc w:val="both"/>
              <w:rPr>
                <w:sz w:val="24"/>
                <w:szCs w:val="24"/>
              </w:rPr>
            </w:pPr>
            <w:r w:rsidDel="00000000" w:rsidR="00000000" w:rsidRPr="00000000">
              <w:rPr>
                <w:sz w:val="24"/>
                <w:szCs w:val="24"/>
                <w:rtl w:val="0"/>
              </w:rPr>
              <w:t xml:space="preserve">Consultado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360" w:lineRule="auto"/>
              <w:jc w:val="both"/>
              <w:rPr>
                <w:sz w:val="24"/>
                <w:szCs w:val="24"/>
              </w:rPr>
            </w:pPr>
            <w:r w:rsidDel="00000000" w:rsidR="00000000" w:rsidRPr="00000000">
              <w:rPr>
                <w:sz w:val="24"/>
                <w:szCs w:val="24"/>
                <w:rtl w:val="0"/>
              </w:rPr>
              <w:t xml:space="preserve">Responsable/Aprobador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360" w:lineRule="auto"/>
              <w:jc w:val="both"/>
              <w:rPr>
                <w:sz w:val="24"/>
                <w:szCs w:val="24"/>
              </w:rPr>
            </w:pPr>
            <w:r w:rsidDel="00000000" w:rsidR="00000000" w:rsidRPr="00000000">
              <w:rPr>
                <w:sz w:val="24"/>
                <w:szCs w:val="24"/>
                <w:rtl w:val="0"/>
              </w:rPr>
              <w:t xml:space="preserve">Informado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360" w:lineRule="auto"/>
              <w:jc w:val="both"/>
              <w:rPr>
                <w:sz w:val="24"/>
                <w:szCs w:val="24"/>
              </w:rPr>
            </w:pPr>
            <w:r w:rsidDel="00000000" w:rsidR="00000000" w:rsidRPr="00000000">
              <w:rPr>
                <w:sz w:val="24"/>
                <w:szCs w:val="24"/>
                <w:rtl w:val="0"/>
              </w:rPr>
              <w:t xml:space="preserve">Implementación de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360" w:lineRule="auto"/>
              <w:jc w:val="both"/>
              <w:rPr>
                <w:sz w:val="24"/>
                <w:szCs w:val="24"/>
              </w:rPr>
            </w:pPr>
            <w:r w:rsidDel="00000000" w:rsidR="00000000" w:rsidRPr="00000000">
              <w:rPr>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360" w:lineRule="auto"/>
              <w:jc w:val="both"/>
              <w:rPr>
                <w:sz w:val="24"/>
                <w:szCs w:val="24"/>
              </w:rPr>
            </w:pPr>
            <w:r w:rsidDel="00000000" w:rsidR="00000000" w:rsidRPr="00000000">
              <w:rPr>
                <w:sz w:val="24"/>
                <w:szCs w:val="24"/>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360" w:lineRule="auto"/>
              <w:jc w:val="both"/>
              <w:rPr>
                <w:sz w:val="24"/>
                <w:szCs w:val="24"/>
              </w:rPr>
            </w:pPr>
            <w:r w:rsidDel="00000000" w:rsidR="00000000" w:rsidRPr="00000000">
              <w:rPr>
                <w:sz w:val="24"/>
                <w:szCs w:val="24"/>
                <w:rtl w:val="0"/>
              </w:rPr>
              <w:t xml:space="preserve">Informado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360" w:lineRule="auto"/>
              <w:jc w:val="both"/>
              <w:rPr>
                <w:sz w:val="24"/>
                <w:szCs w:val="24"/>
              </w:rPr>
            </w:pPr>
            <w:r w:rsidDel="00000000" w:rsidR="00000000" w:rsidRPr="00000000">
              <w:rPr>
                <w:sz w:val="24"/>
                <w:szCs w:val="24"/>
                <w:rtl w:val="0"/>
              </w:rPr>
              <w:t xml:space="preserve">Resolución de entornos (BD/auth de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360" w:lineRule="auto"/>
              <w:jc w:val="both"/>
              <w:rPr>
                <w:sz w:val="24"/>
                <w:szCs w:val="24"/>
              </w:rPr>
            </w:pPr>
            <w:r w:rsidDel="00000000" w:rsidR="00000000" w:rsidRPr="00000000">
              <w:rPr>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jc w:val="both"/>
              <w:rPr>
                <w:sz w:val="24"/>
                <w:szCs w:val="24"/>
              </w:rPr>
            </w:pPr>
            <w:r w:rsidDel="00000000" w:rsidR="00000000" w:rsidRPr="00000000">
              <w:rPr>
                <w:sz w:val="24"/>
                <w:szCs w:val="24"/>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jc w:val="both"/>
              <w:rPr>
                <w:sz w:val="24"/>
                <w:szCs w:val="24"/>
              </w:rPr>
            </w:pPr>
            <w:r w:rsidDel="00000000" w:rsidR="00000000" w:rsidRPr="00000000">
              <w:rPr>
                <w:sz w:val="24"/>
                <w:szCs w:val="24"/>
                <w:rtl w:val="0"/>
              </w:rPr>
              <w:t xml:space="preserve">Consultado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jc w:val="both"/>
              <w:rPr>
                <w:sz w:val="24"/>
                <w:szCs w:val="24"/>
              </w:rPr>
            </w:pPr>
            <w:r w:rsidDel="00000000" w:rsidR="00000000" w:rsidRPr="00000000">
              <w:rPr>
                <w:sz w:val="24"/>
                <w:szCs w:val="24"/>
                <w:rtl w:val="0"/>
              </w:rPr>
              <w:t xml:space="preserve">Ejecución y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jc w:val="both"/>
              <w:rPr>
                <w:sz w:val="24"/>
                <w:szCs w:val="24"/>
              </w:rPr>
            </w:pPr>
            <w:r w:rsidDel="00000000" w:rsidR="00000000" w:rsidRPr="00000000">
              <w:rPr>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360" w:lineRule="auto"/>
              <w:jc w:val="both"/>
              <w:rPr>
                <w:sz w:val="24"/>
                <w:szCs w:val="24"/>
              </w:rPr>
            </w:pPr>
            <w:r w:rsidDel="00000000" w:rsidR="00000000" w:rsidRPr="00000000">
              <w:rPr>
                <w:sz w:val="24"/>
                <w:szCs w:val="24"/>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360" w:lineRule="auto"/>
              <w:jc w:val="both"/>
              <w:rPr>
                <w:sz w:val="24"/>
                <w:szCs w:val="24"/>
              </w:rPr>
            </w:pPr>
            <w:r w:rsidDel="00000000" w:rsidR="00000000" w:rsidRPr="00000000">
              <w:rPr>
                <w:sz w:val="24"/>
                <w:szCs w:val="24"/>
                <w:rtl w:val="0"/>
              </w:rPr>
              <w:t xml:space="preserve">Informado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360" w:lineRule="auto"/>
              <w:jc w:val="both"/>
              <w:rPr>
                <w:sz w:val="24"/>
                <w:szCs w:val="24"/>
              </w:rPr>
            </w:pPr>
            <w:r w:rsidDel="00000000" w:rsidR="00000000" w:rsidRPr="00000000">
              <w:rPr>
                <w:sz w:val="24"/>
                <w:szCs w:val="24"/>
                <w:rtl w:val="0"/>
              </w:rPr>
              <w:t xml:space="preserve">Aprobación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jc w:val="both"/>
              <w:rPr>
                <w:sz w:val="24"/>
                <w:szCs w:val="24"/>
              </w:rPr>
            </w:pPr>
            <w:r w:rsidDel="00000000" w:rsidR="00000000" w:rsidRPr="00000000">
              <w:rPr>
                <w:sz w:val="24"/>
                <w:szCs w:val="24"/>
                <w:rtl w:val="0"/>
              </w:rPr>
              <w:t xml:space="preserve">Consultado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jc w:val="both"/>
              <w:rPr>
                <w:sz w:val="24"/>
                <w:szCs w:val="24"/>
              </w:rPr>
            </w:pPr>
            <w:r w:rsidDel="00000000" w:rsidR="00000000" w:rsidRPr="00000000">
              <w:rPr>
                <w:sz w:val="24"/>
                <w:szCs w:val="24"/>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jc w:val="both"/>
              <w:rPr>
                <w:sz w:val="24"/>
                <w:szCs w:val="24"/>
              </w:rPr>
            </w:pPr>
            <w:r w:rsidDel="00000000" w:rsidR="00000000" w:rsidRPr="00000000">
              <w:rPr>
                <w:sz w:val="24"/>
                <w:szCs w:val="24"/>
                <w:rtl w:val="0"/>
              </w:rPr>
              <w:t xml:space="preserve">Responsable</w:t>
            </w:r>
          </w:p>
        </w:tc>
      </w:tr>
    </w:tbl>
    <w:p w:rsidR="00000000" w:rsidDel="00000000" w:rsidP="00000000" w:rsidRDefault="00000000" w:rsidRPr="00000000" w14:paraId="000004A9">
      <w:pPr>
        <w:spacing w:after="40" w:before="100" w:line="360" w:lineRule="auto"/>
        <w:jc w:val="both"/>
        <w:rPr>
          <w:sz w:val="24"/>
          <w:szCs w:val="24"/>
        </w:rPr>
      </w:pPr>
      <w:r w:rsidDel="00000000" w:rsidR="00000000" w:rsidRPr="00000000">
        <w:rPr>
          <w:b w:val="1"/>
          <w:bCs w:val="1"/>
          <w:sz w:val="24"/>
          <w:szCs w:val="24"/>
          <w:rtl w:val="0"/>
        </w:rPr>
        <w:t xml:space="preserve">Cronograma: </w:t>
      </w:r>
      <w:r w:rsidDel="00000000" w:rsidR="00000000" w:rsidRPr="00000000">
        <w:rPr>
          <w:sz w:val="24"/>
          <w:szCs w:val="24"/>
          <w:rtl w:val="0"/>
        </w:rPr>
        <w:t xml:space="preserve">10 fases en semanas</w:t>
      </w:r>
    </w:p>
    <w:p w:rsidR="00000000" w:rsidDel="00000000" w:rsidP="00000000" w:rsidRDefault="00000000" w:rsidRPr="00000000" w14:paraId="000004AA">
      <w:pPr>
        <w:spacing w:after="40" w:before="100" w:line="360" w:lineRule="auto"/>
        <w:jc w:val="both"/>
        <w:rPr/>
      </w:pPr>
      <w:r w:rsidDel="00000000" w:rsidR="00000000" w:rsidRPr="00000000">
        <w:rPr>
          <w:rtl w:val="0"/>
        </w:rPr>
      </w:r>
    </w:p>
    <w:p w:rsidR="00000000" w:rsidDel="00000000" w:rsidP="00000000" w:rsidRDefault="00000000" w:rsidRPr="00000000" w14:paraId="000004AB">
      <w:pPr>
        <w:pStyle w:val="Heading2"/>
        <w:spacing w:after="40" w:before="100" w:line="360" w:lineRule="auto"/>
        <w:jc w:val="both"/>
        <w:rPr>
          <w:b w:val="1"/>
          <w:bCs w:val="1"/>
          <w:sz w:val="26"/>
          <w:szCs w:val="26"/>
        </w:rPr>
      </w:pPr>
      <w:bookmarkStart w:colFirst="0" w:colLast="0" w:name="_sflxai1xm0jp" w:id="136"/>
      <w:bookmarkEnd w:id="136"/>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3"/>
        <w:spacing w:after="40" w:before="100" w:line="360" w:lineRule="auto"/>
        <w:jc w:val="both"/>
        <w:rPr>
          <w:b w:val="1"/>
          <w:bCs w:val="1"/>
          <w:color w:val="000000"/>
          <w:sz w:val="26"/>
          <w:szCs w:val="26"/>
        </w:rPr>
      </w:pPr>
      <w:bookmarkStart w:colFirst="0" w:colLast="0" w:name="_f52uxryad586" w:id="137"/>
      <w:bookmarkEnd w:id="137"/>
      <w:r w:rsidDel="00000000" w:rsidR="00000000" w:rsidRPr="00000000">
        <w:rPr>
          <w:b w:val="1"/>
          <w:bCs w:val="1"/>
          <w:color w:val="000000"/>
          <w:sz w:val="26"/>
          <w:szCs w:val="26"/>
          <w:rtl w:val="0"/>
        </w:rPr>
        <w:t xml:space="preserve">18.6 Premisas, dependencias y riesgos</w:t>
      </w:r>
    </w:p>
    <w:p w:rsidR="00000000" w:rsidDel="00000000" w:rsidP="00000000" w:rsidRDefault="00000000" w:rsidRPr="00000000" w14:paraId="000004AD">
      <w:pPr>
        <w:numPr>
          <w:ilvl w:val="0"/>
          <w:numId w:val="40"/>
        </w:numPr>
        <w:spacing w:before="100" w:line="360" w:lineRule="auto"/>
        <w:ind w:left="720" w:hanging="360"/>
        <w:jc w:val="both"/>
        <w:rPr>
          <w:sz w:val="24"/>
          <w:szCs w:val="24"/>
        </w:rPr>
      </w:pPr>
      <w:r w:rsidDel="00000000" w:rsidR="00000000" w:rsidRPr="00000000">
        <w:rPr>
          <w:b w:val="1"/>
          <w:bCs w:val="1"/>
          <w:sz w:val="24"/>
          <w:szCs w:val="24"/>
          <w:rtl w:val="0"/>
        </w:rPr>
        <w:t xml:space="preserve">Premisas: </w:t>
      </w:r>
      <w:r w:rsidDel="00000000" w:rsidR="00000000" w:rsidRPr="00000000">
        <w:rPr>
          <w:sz w:val="24"/>
          <w:szCs w:val="24"/>
          <w:rtl w:val="0"/>
        </w:rPr>
        <w:t xml:space="preserve">el código compila y arranca; las dependencias de testing están instaladas; existe un entorno de test aislado.</w:t>
      </w:r>
    </w:p>
    <w:p w:rsidR="00000000" w:rsidDel="00000000" w:rsidP="00000000" w:rsidRDefault="00000000" w:rsidRPr="00000000" w14:paraId="000004AE">
      <w:pPr>
        <w:numPr>
          <w:ilvl w:val="0"/>
          <w:numId w:val="40"/>
        </w:numPr>
        <w:spacing w:after="40" w:line="360" w:lineRule="auto"/>
        <w:ind w:left="720" w:hanging="360"/>
        <w:jc w:val="both"/>
        <w:rPr>
          <w:sz w:val="24"/>
          <w:szCs w:val="24"/>
        </w:rPr>
      </w:pPr>
      <w:r w:rsidDel="00000000" w:rsidR="00000000" w:rsidRPr="00000000">
        <w:rPr>
          <w:b w:val="1"/>
          <w:bCs w:val="1"/>
          <w:sz w:val="24"/>
          <w:szCs w:val="24"/>
          <w:rtl w:val="0"/>
        </w:rPr>
        <w:t xml:space="preserve">Dependencias:</w:t>
      </w:r>
      <w:r w:rsidDel="00000000" w:rsidR="00000000" w:rsidRPr="00000000">
        <w:rPr>
          <w:sz w:val="24"/>
          <w:szCs w:val="24"/>
          <w:rtl w:val="0"/>
        </w:rPr>
        <w:t xml:space="preserve"> disponibilidad de una BD de test (D1) y de usuarios de prueba en un proyecto Supabase de test (D2) antes de las fases de integración y E2E.</w:t>
      </w:r>
    </w:p>
    <w:p w:rsidR="00000000" w:rsidDel="00000000" w:rsidP="00000000" w:rsidRDefault="00000000" w:rsidRPr="00000000" w14:paraId="000004AF">
      <w:pPr>
        <w:spacing w:after="40" w:before="100" w:line="360" w:lineRule="auto"/>
        <w:jc w:val="both"/>
        <w:rPr>
          <w:sz w:val="24"/>
          <w:szCs w:val="24"/>
        </w:rPr>
      </w:pPr>
      <w:r w:rsidDel="00000000" w:rsidR="00000000" w:rsidRPr="00000000">
        <w:rPr>
          <w:rtl w:val="0"/>
        </w:rPr>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675"/>
        <w:gridCol w:w="795"/>
        <w:gridCol w:w="3675"/>
        <w:tblGridChange w:id="0">
          <w:tblGrid>
            <w:gridCol w:w="795"/>
            <w:gridCol w:w="3675"/>
            <w:gridCol w:w="79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360" w:lineRule="auto"/>
              <w:jc w:val="both"/>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360" w:lineRule="auto"/>
              <w:jc w:val="both"/>
              <w:rPr>
                <w:sz w:val="24"/>
                <w:szCs w:val="24"/>
              </w:rPr>
            </w:pPr>
            <w:r w:rsidDel="00000000" w:rsidR="00000000" w:rsidRPr="00000000">
              <w:rPr>
                <w:sz w:val="24"/>
                <w:szCs w:val="24"/>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360" w:lineRule="auto"/>
              <w:jc w:val="both"/>
              <w:rPr>
                <w:sz w:val="24"/>
                <w:szCs w:val="24"/>
              </w:rPr>
            </w:pPr>
            <w:r w:rsidDel="00000000" w:rsidR="00000000" w:rsidRPr="00000000">
              <w:rPr>
                <w:sz w:val="24"/>
                <w:szCs w:val="24"/>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360" w:lineRule="auto"/>
              <w:jc w:val="both"/>
              <w:rPr>
                <w:sz w:val="24"/>
                <w:szCs w:val="24"/>
              </w:rPr>
            </w:pPr>
            <w:r w:rsidDel="00000000" w:rsidR="00000000" w:rsidRPr="00000000">
              <w:rPr>
                <w:sz w:val="24"/>
                <w:szCs w:val="24"/>
                <w:rtl w:val="0"/>
              </w:rPr>
              <w:t xml:space="preserve">Mitigación/Conatingencia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360" w:lineRule="auto"/>
              <w:jc w:val="both"/>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360" w:lineRule="auto"/>
              <w:jc w:val="both"/>
              <w:rPr>
                <w:sz w:val="24"/>
                <w:szCs w:val="24"/>
              </w:rPr>
            </w:pPr>
            <w:r w:rsidDel="00000000" w:rsidR="00000000" w:rsidRPr="00000000">
              <w:rPr>
                <w:sz w:val="24"/>
                <w:szCs w:val="24"/>
                <w:rtl w:val="0"/>
              </w:rPr>
              <w:t xml:space="preserve">BD única dev/prod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360" w:lineRule="auto"/>
              <w:jc w:val="both"/>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360" w:lineRule="auto"/>
              <w:jc w:val="both"/>
              <w:rPr>
                <w:sz w:val="24"/>
                <w:szCs w:val="24"/>
              </w:rPr>
            </w:pPr>
            <w:r w:rsidDel="00000000" w:rsidR="00000000" w:rsidRPr="00000000">
              <w:rPr>
                <w:sz w:val="24"/>
                <w:szCs w:val="24"/>
                <w:rtl w:val="0"/>
              </w:rPr>
              <w:t xml:space="preserve">BD de test aislada + salvaguarda por NODE_ENV; mocks de repositorio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360" w:lineRule="auto"/>
              <w:jc w:val="both"/>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360" w:lineRule="auto"/>
              <w:jc w:val="both"/>
              <w:rPr>
                <w:sz w:val="24"/>
                <w:szCs w:val="24"/>
              </w:rPr>
            </w:pPr>
            <w:r w:rsidDel="00000000" w:rsidR="00000000" w:rsidRPr="00000000">
              <w:rPr>
                <w:sz w:val="24"/>
                <w:szCs w:val="24"/>
                <w:rtl w:val="0"/>
              </w:rPr>
              <w:t xml:space="preserve">Sin CI/CD: se despliega sin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360" w:lineRule="auto"/>
              <w:jc w:val="both"/>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360" w:lineRule="auto"/>
              <w:jc w:val="both"/>
              <w:rPr>
                <w:sz w:val="24"/>
                <w:szCs w:val="24"/>
              </w:rPr>
            </w:pPr>
            <w:r w:rsidDel="00000000" w:rsidR="00000000" w:rsidRPr="00000000">
              <w:rPr>
                <w:sz w:val="24"/>
                <w:szCs w:val="24"/>
                <w:rtl w:val="0"/>
              </w:rPr>
              <w:t xml:space="preserve">Gates por rama en GitHub Actions (Fase 10), graduales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360" w:lineRule="auto"/>
              <w:jc w:val="both"/>
              <w:rPr>
                <w:sz w:val="24"/>
                <w:szCs w:val="24"/>
              </w:rPr>
            </w:pPr>
            <w:r w:rsidDel="00000000" w:rsidR="00000000" w:rsidRPr="00000000">
              <w:rPr>
                <w:sz w:val="24"/>
                <w:szCs w:val="24"/>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360" w:lineRule="auto"/>
              <w:jc w:val="both"/>
              <w:rPr>
                <w:sz w:val="24"/>
                <w:szCs w:val="24"/>
              </w:rPr>
            </w:pPr>
            <w:r w:rsidDel="00000000" w:rsidR="00000000" w:rsidRPr="00000000">
              <w:rPr>
                <w:sz w:val="24"/>
                <w:szCs w:val="24"/>
                <w:rtl w:val="0"/>
              </w:rPr>
              <w:t xml:space="preserve">POST /api/torneos sin restricción de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360" w:lineRule="auto"/>
              <w:jc w:val="both"/>
              <w:rPr>
                <w:sz w:val="24"/>
                <w:szCs w:val="24"/>
              </w:rPr>
            </w:pPr>
            <w:r w:rsidDel="00000000" w:rsidR="00000000" w:rsidRPr="00000000">
              <w:rPr>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360" w:lineRule="auto"/>
              <w:jc w:val="both"/>
              <w:rPr>
                <w:sz w:val="24"/>
                <w:szCs w:val="24"/>
              </w:rPr>
            </w:pPr>
            <w:r w:rsidDel="00000000" w:rsidR="00000000" w:rsidRPr="00000000">
              <w:rPr>
                <w:sz w:val="24"/>
                <w:szCs w:val="24"/>
                <w:rtl w:val="0"/>
              </w:rPr>
              <w:t xml:space="preserve">Documentado como hallazgo; decisión de producto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360" w:lineRule="auto"/>
              <w:jc w:val="both"/>
              <w:rPr>
                <w:sz w:val="24"/>
                <w:szCs w:val="24"/>
              </w:rPr>
            </w:pPr>
            <w:r w:rsidDel="00000000" w:rsidR="00000000" w:rsidRPr="00000000">
              <w:rPr>
                <w:sz w:val="24"/>
                <w:szCs w:val="24"/>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360" w:lineRule="auto"/>
              <w:jc w:val="both"/>
              <w:rPr>
                <w:sz w:val="24"/>
                <w:szCs w:val="24"/>
              </w:rPr>
            </w:pPr>
            <w:r w:rsidDel="00000000" w:rsidR="00000000" w:rsidRPr="00000000">
              <w:rPr>
                <w:sz w:val="24"/>
                <w:szCs w:val="24"/>
                <w:rtl w:val="0"/>
              </w:rPr>
              <w:t xml:space="preserve">Sin rate limiting en 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360" w:lineRule="auto"/>
              <w:jc w:val="both"/>
              <w:rPr>
                <w:sz w:val="24"/>
                <w:szCs w:val="24"/>
              </w:rPr>
            </w:pPr>
            <w:r w:rsidDel="00000000" w:rsidR="00000000" w:rsidRPr="00000000">
              <w:rPr>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360" w:lineRule="auto"/>
              <w:jc w:val="both"/>
              <w:rPr>
                <w:sz w:val="24"/>
                <w:szCs w:val="24"/>
              </w:rPr>
            </w:pPr>
            <w:r w:rsidDel="00000000" w:rsidR="00000000" w:rsidRPr="00000000">
              <w:rPr>
                <w:sz w:val="24"/>
                <w:szCs w:val="24"/>
                <w:rtl w:val="0"/>
              </w:rPr>
              <w:t xml:space="preserve">express-rate-limit + prueba de fuerza bruta </w:t>
            </w:r>
          </w:p>
        </w:tc>
      </w:tr>
    </w:tbl>
    <w:p w:rsidR="00000000" w:rsidDel="00000000" w:rsidP="00000000" w:rsidRDefault="00000000" w:rsidRPr="00000000" w14:paraId="000004C4">
      <w:pPr>
        <w:spacing w:after="40" w:before="100" w:line="360" w:lineRule="auto"/>
        <w:jc w:val="both"/>
        <w:rPr>
          <w:sz w:val="24"/>
          <w:szCs w:val="24"/>
        </w:rPr>
      </w:pPr>
      <w:r w:rsidDel="00000000" w:rsidR="00000000" w:rsidRPr="00000000">
        <w:rPr>
          <w:rtl w:val="0"/>
        </w:rPr>
      </w:r>
    </w:p>
    <w:p w:rsidR="00000000" w:rsidDel="00000000" w:rsidP="00000000" w:rsidRDefault="00000000" w:rsidRPr="00000000" w14:paraId="000004C5">
      <w:pPr>
        <w:pStyle w:val="Heading2"/>
        <w:spacing w:after="40" w:before="100" w:line="360" w:lineRule="auto"/>
        <w:jc w:val="both"/>
        <w:rPr>
          <w:b w:val="1"/>
          <w:bCs w:val="1"/>
          <w:sz w:val="34"/>
          <w:szCs w:val="34"/>
        </w:rPr>
      </w:pPr>
      <w:bookmarkStart w:colFirst="0" w:colLast="0" w:name="_r0f8eg1qnpes" w:id="138"/>
      <w:bookmarkEnd w:id="138"/>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2"/>
        <w:spacing w:after="40" w:before="100" w:line="360" w:lineRule="auto"/>
        <w:jc w:val="both"/>
        <w:rPr>
          <w:b w:val="1"/>
          <w:bCs w:val="1"/>
          <w:sz w:val="34"/>
          <w:szCs w:val="34"/>
        </w:rPr>
      </w:pPr>
      <w:bookmarkStart w:colFirst="0" w:colLast="0" w:name="_r7zgyhoq157d" w:id="139"/>
      <w:bookmarkEnd w:id="139"/>
      <w:r w:rsidDel="00000000" w:rsidR="00000000" w:rsidRPr="00000000">
        <w:rPr>
          <w:b w:val="1"/>
          <w:bCs w:val="1"/>
          <w:sz w:val="34"/>
          <w:szCs w:val="34"/>
          <w:rtl w:val="0"/>
        </w:rPr>
        <w:t xml:space="preserve">19. Tipos de pruebas aplicadas</w:t>
      </w:r>
    </w:p>
    <w:p w:rsidR="00000000" w:rsidDel="00000000" w:rsidP="00000000" w:rsidRDefault="00000000" w:rsidRPr="00000000" w14:paraId="000004C7">
      <w:pPr>
        <w:pStyle w:val="Heading3"/>
        <w:spacing w:after="40" w:before="100" w:line="360" w:lineRule="auto"/>
        <w:jc w:val="both"/>
        <w:rPr>
          <w:b w:val="1"/>
          <w:bCs w:val="1"/>
          <w:color w:val="000000"/>
          <w:sz w:val="26"/>
          <w:szCs w:val="26"/>
        </w:rPr>
      </w:pPr>
      <w:bookmarkStart w:colFirst="0" w:colLast="0" w:name="_kpnuh1lnnghy" w:id="140"/>
      <w:bookmarkEnd w:id="140"/>
      <w:r w:rsidDel="00000000" w:rsidR="00000000" w:rsidRPr="00000000">
        <w:rPr>
          <w:b w:val="1"/>
          <w:bCs w:val="1"/>
          <w:color w:val="000000"/>
          <w:sz w:val="26"/>
          <w:szCs w:val="26"/>
          <w:rtl w:val="0"/>
        </w:rPr>
        <w:t xml:space="preserve">19.1 Pruebas unitarias y de componentes</w:t>
      </w:r>
    </w:p>
    <w:p w:rsidR="00000000" w:rsidDel="00000000" w:rsidP="00000000" w:rsidRDefault="00000000" w:rsidRPr="00000000" w14:paraId="000004C8">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Vitest</w:t>
      </w:r>
    </w:p>
    <w:p w:rsidR="00000000" w:rsidDel="00000000" w:rsidP="00000000" w:rsidRDefault="00000000" w:rsidRPr="00000000" w14:paraId="000004C9">
      <w:pPr>
        <w:spacing w:line="360" w:lineRule="auto"/>
        <w:jc w:val="both"/>
        <w:rPr>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311 de 311 aprobados (backend) + 687 de 687 aprobados (frontend: 213 unitarias, 470 de componentes y 4 de páginas)</w:t>
      </w:r>
    </w:p>
    <w:p w:rsidR="00000000" w:rsidDel="00000000" w:rsidP="00000000" w:rsidRDefault="00000000" w:rsidRPr="00000000" w14:paraId="000004CA">
      <w:pPr>
        <w:spacing w:line="360" w:lineRule="auto"/>
        <w:jc w:val="both"/>
        <w:rPr>
          <w:sz w:val="24"/>
          <w:szCs w:val="24"/>
        </w:rPr>
      </w:pPr>
      <w:r w:rsidDel="00000000" w:rsidR="00000000" w:rsidRPr="00000000">
        <w:rPr>
          <w:b w:val="1"/>
          <w:bCs w:val="1"/>
          <w:sz w:val="24"/>
          <w:szCs w:val="24"/>
          <w:rtl w:val="0"/>
        </w:rPr>
        <w:t xml:space="preserve">Propósito: </w:t>
      </w:r>
      <w:r w:rsidDel="00000000" w:rsidR="00000000" w:rsidRPr="00000000">
        <w:rPr>
          <w:sz w:val="24"/>
          <w:szCs w:val="24"/>
          <w:rtl w:val="0"/>
        </w:rPr>
        <w:t xml:space="preserve">verificar funciones y módulos de forma aislada, sin BD ni red.</w:t>
      </w:r>
    </w:p>
    <w:p w:rsidR="00000000" w:rsidDel="00000000" w:rsidP="00000000" w:rsidRDefault="00000000" w:rsidRPr="00000000" w14:paraId="000004CB">
      <w:pPr>
        <w:spacing w:line="360" w:lineRule="auto"/>
        <w:jc w:val="both"/>
        <w:rPr>
          <w:sz w:val="24"/>
          <w:szCs w:val="24"/>
        </w:rPr>
      </w:pPr>
      <w:r w:rsidDel="00000000" w:rsidR="00000000" w:rsidRPr="00000000">
        <w:rPr>
          <w:b w:val="1"/>
          <w:bCs w:val="1"/>
          <w:sz w:val="24"/>
          <w:szCs w:val="24"/>
          <w:rtl w:val="0"/>
        </w:rPr>
        <w:t xml:space="preserve">Qué se probó:</w:t>
      </w:r>
      <w:r w:rsidDel="00000000" w:rsidR="00000000" w:rsidRPr="00000000">
        <w:rPr>
          <w:sz w:val="24"/>
          <w:szCs w:val="24"/>
          <w:rtl w:val="0"/>
        </w:rPr>
        <w:t xml:space="preserve"> en el backend, las estrategias de validación de mazos (los 5 formatos, con sus reglas verificadas contra el código), los emparejadores (Swiss, manual/bracket, aleatorio, incluido el caso degenerado de 5 jugadores Commander), los middlewares (auth, requirePerfil, validate), los repositorios (con modelos Sequelize mockeados), los esquemas de validación Zod, los servicios de apoyo (email/plantillas) y utilidades (haversine, scryfallMapper); y en el frontend, sus utilidades (validators, formatters, deck-helpers, torneos-helpers) junto con sus componentes y páginas React, probados con Testing Library + jsdom.</w:t>
      </w:r>
    </w:p>
    <w:p w:rsidR="00000000" w:rsidDel="00000000" w:rsidP="00000000" w:rsidRDefault="00000000" w:rsidRPr="00000000" w14:paraId="000004CC">
      <w:pPr>
        <w:spacing w:line="360" w:lineRule="auto"/>
        <w:jc w:val="both"/>
        <w:rPr>
          <w:sz w:val="24"/>
          <w:szCs w:val="24"/>
        </w:rPr>
      </w:pPr>
      <w:r w:rsidDel="00000000" w:rsidR="00000000" w:rsidRPr="00000000">
        <w:rPr>
          <w:b w:val="1"/>
          <w:bCs w:val="1"/>
          <w:sz w:val="24"/>
          <w:szCs w:val="24"/>
          <w:rtl w:val="0"/>
        </w:rPr>
        <w:t xml:space="preserve">Por qué es pertinente:</w:t>
      </w:r>
      <w:r w:rsidDel="00000000" w:rsidR="00000000" w:rsidRPr="00000000">
        <w:rPr>
          <w:sz w:val="24"/>
          <w:szCs w:val="24"/>
          <w:rtl w:val="0"/>
        </w:rPr>
        <w:t xml:space="preserve"> es lógica pura crítica y de máximo ROI — bloquea inscripciones inválidas y errores de emparejamiento antes de que toquen datos reales.</w:t>
      </w:r>
    </w:p>
    <w:p w:rsidR="00000000" w:rsidDel="00000000" w:rsidP="00000000" w:rsidRDefault="00000000" w:rsidRPr="00000000" w14:paraId="000004CD">
      <w:pPr>
        <w:spacing w:line="360" w:lineRule="auto"/>
        <w:jc w:val="both"/>
        <w:rPr>
          <w:sz w:val="24"/>
          <w:szCs w:val="24"/>
        </w:rPr>
      </w:pPr>
      <w:r w:rsidDel="00000000" w:rsidR="00000000" w:rsidRPr="00000000">
        <w:rPr>
          <w:b w:val="1"/>
          <w:bCs w:val="1"/>
          <w:sz w:val="24"/>
          <w:szCs w:val="24"/>
          <w:rtl w:val="0"/>
        </w:rPr>
        <w:t xml:space="preserve">Cobertura alcanzada:</w:t>
      </w:r>
      <w:r w:rsidDel="00000000" w:rsidR="00000000" w:rsidRPr="00000000">
        <w:rPr>
          <w:sz w:val="24"/>
          <w:szCs w:val="24"/>
          <w:rtl w:val="0"/>
        </w:rPr>
        <w:t xml:space="preserve"> medida con </w:t>
      </w:r>
      <w:r w:rsidDel="00000000" w:rsidR="00000000" w:rsidRPr="00000000">
        <w:rPr>
          <w:sz w:val="24"/>
          <w:szCs w:val="24"/>
          <w:rtl w:val="0"/>
        </w:rPr>
        <w:t xml:space="preserve">@vitest/coverage-v8</w:t>
      </w:r>
      <w:r w:rsidDel="00000000" w:rsidR="00000000" w:rsidRPr="00000000">
        <w:rPr>
          <w:sz w:val="24"/>
          <w:szCs w:val="24"/>
          <w:rtl w:val="0"/>
        </w:rPr>
        <w:t xml:space="preserve"> sobre todo </w:t>
      </w:r>
      <w:r w:rsidDel="00000000" w:rsidR="00000000" w:rsidRPr="00000000">
        <w:rPr>
          <w:sz w:val="24"/>
          <w:szCs w:val="24"/>
          <w:rtl w:val="0"/>
        </w:rPr>
        <w:t xml:space="preserve">src/</w:t>
      </w:r>
      <w:r w:rsidDel="00000000" w:rsidR="00000000" w:rsidRPr="00000000">
        <w:rPr>
          <w:sz w:val="24"/>
          <w:szCs w:val="24"/>
          <w:rtl w:val="0"/>
        </w:rPr>
        <w:t xml:space="preserve">. Backend: </w:t>
      </w:r>
      <w:r w:rsidDel="00000000" w:rsidR="00000000" w:rsidRPr="00000000">
        <w:rPr>
          <w:b w:val="1"/>
          <w:bCs w:val="1"/>
          <w:sz w:val="24"/>
          <w:szCs w:val="24"/>
          <w:rtl w:val="0"/>
        </w:rPr>
        <w:t xml:space="preserve">91,1 %</w:t>
      </w:r>
      <w:r w:rsidDel="00000000" w:rsidR="00000000" w:rsidRPr="00000000">
        <w:rPr>
          <w:sz w:val="24"/>
          <w:szCs w:val="24"/>
          <w:rtl w:val="0"/>
        </w:rPr>
        <w:t xml:space="preserve"> sentencias, </w:t>
      </w:r>
      <w:r w:rsidDel="00000000" w:rsidR="00000000" w:rsidRPr="00000000">
        <w:rPr>
          <w:b w:val="1"/>
          <w:bCs w:val="1"/>
          <w:sz w:val="24"/>
          <w:szCs w:val="24"/>
          <w:rtl w:val="0"/>
        </w:rPr>
        <w:t xml:space="preserve">82,2 %</w:t>
      </w:r>
      <w:r w:rsidDel="00000000" w:rsidR="00000000" w:rsidRPr="00000000">
        <w:rPr>
          <w:sz w:val="24"/>
          <w:szCs w:val="24"/>
          <w:rtl w:val="0"/>
        </w:rPr>
        <w:t xml:space="preserve"> ramas, </w:t>
      </w:r>
      <w:r w:rsidDel="00000000" w:rsidR="00000000" w:rsidRPr="00000000">
        <w:rPr>
          <w:b w:val="1"/>
          <w:bCs w:val="1"/>
          <w:sz w:val="24"/>
          <w:szCs w:val="24"/>
          <w:rtl w:val="0"/>
        </w:rPr>
        <w:t xml:space="preserve">93,1 %</w:t>
      </w:r>
      <w:r w:rsidDel="00000000" w:rsidR="00000000" w:rsidRPr="00000000">
        <w:rPr>
          <w:sz w:val="24"/>
          <w:szCs w:val="24"/>
          <w:rtl w:val="0"/>
        </w:rPr>
        <w:t xml:space="preserve"> funciones, </w:t>
      </w:r>
      <w:r w:rsidDel="00000000" w:rsidR="00000000" w:rsidRPr="00000000">
        <w:rPr>
          <w:b w:val="1"/>
          <w:bCs w:val="1"/>
          <w:sz w:val="24"/>
          <w:szCs w:val="24"/>
          <w:rtl w:val="0"/>
        </w:rPr>
        <w:t xml:space="preserve">91,6 %</w:t>
      </w:r>
      <w:r w:rsidDel="00000000" w:rsidR="00000000" w:rsidRPr="00000000">
        <w:rPr>
          <w:sz w:val="24"/>
          <w:szCs w:val="24"/>
          <w:rtl w:val="0"/>
        </w:rPr>
        <w:t xml:space="preserve"> líneas. Frontend: </w:t>
      </w:r>
      <w:r w:rsidDel="00000000" w:rsidR="00000000" w:rsidRPr="00000000">
        <w:rPr>
          <w:b w:val="1"/>
          <w:bCs w:val="1"/>
          <w:sz w:val="24"/>
          <w:szCs w:val="24"/>
          <w:rtl w:val="0"/>
        </w:rPr>
        <w:t xml:space="preserve">90,2 %</w:t>
      </w:r>
      <w:r w:rsidDel="00000000" w:rsidR="00000000" w:rsidRPr="00000000">
        <w:rPr>
          <w:sz w:val="24"/>
          <w:szCs w:val="24"/>
          <w:rtl w:val="0"/>
        </w:rPr>
        <w:t xml:space="preserve"> sentencias, </w:t>
      </w:r>
      <w:r w:rsidDel="00000000" w:rsidR="00000000" w:rsidRPr="00000000">
        <w:rPr>
          <w:b w:val="1"/>
          <w:bCs w:val="1"/>
          <w:sz w:val="24"/>
          <w:szCs w:val="24"/>
          <w:rtl w:val="0"/>
        </w:rPr>
        <w:t xml:space="preserve">78,3 %</w:t>
      </w:r>
      <w:r w:rsidDel="00000000" w:rsidR="00000000" w:rsidRPr="00000000">
        <w:rPr>
          <w:sz w:val="24"/>
          <w:szCs w:val="24"/>
          <w:rtl w:val="0"/>
        </w:rPr>
        <w:t xml:space="preserve"> ramas, </w:t>
      </w:r>
      <w:r w:rsidDel="00000000" w:rsidR="00000000" w:rsidRPr="00000000">
        <w:rPr>
          <w:b w:val="1"/>
          <w:bCs w:val="1"/>
          <w:sz w:val="24"/>
          <w:szCs w:val="24"/>
          <w:rtl w:val="0"/>
        </w:rPr>
        <w:t xml:space="preserve">84,9 %</w:t>
      </w:r>
      <w:r w:rsidDel="00000000" w:rsidR="00000000" w:rsidRPr="00000000">
        <w:rPr>
          <w:sz w:val="24"/>
          <w:szCs w:val="24"/>
          <w:rtl w:val="0"/>
        </w:rPr>
        <w:t xml:space="preserve"> funciones, </w:t>
      </w:r>
      <w:r w:rsidDel="00000000" w:rsidR="00000000" w:rsidRPr="00000000">
        <w:rPr>
          <w:b w:val="1"/>
          <w:bCs w:val="1"/>
          <w:sz w:val="24"/>
          <w:szCs w:val="24"/>
          <w:rtl w:val="0"/>
        </w:rPr>
        <w:t xml:space="preserve">92,3 %</w:t>
      </w:r>
      <w:r w:rsidDel="00000000" w:rsidR="00000000" w:rsidRPr="00000000">
        <w:rPr>
          <w:sz w:val="24"/>
          <w:szCs w:val="24"/>
          <w:rtl w:val="0"/>
        </w:rPr>
        <w:t xml:space="preserve"> líneas.</w:t>
      </w:r>
      <w:r w:rsidDel="00000000" w:rsidR="00000000" w:rsidRPr="00000000">
        <w:rPr>
          <w:rtl w:val="0"/>
        </w:rPr>
      </w:r>
    </w:p>
    <w:p w:rsidR="00000000" w:rsidDel="00000000" w:rsidP="00000000" w:rsidRDefault="00000000" w:rsidRPr="00000000" w14:paraId="000004CE">
      <w:pPr>
        <w:spacing w:after="40" w:before="100" w:line="360" w:lineRule="auto"/>
        <w:jc w:val="both"/>
        <w:rPr/>
      </w:pPr>
      <w:r w:rsidDel="00000000" w:rsidR="00000000" w:rsidRPr="00000000">
        <w:rPr>
          <w:rtl w:val="0"/>
        </w:rPr>
      </w:r>
    </w:p>
    <w:p w:rsidR="00000000" w:rsidDel="00000000" w:rsidP="00000000" w:rsidRDefault="00000000" w:rsidRPr="00000000" w14:paraId="000004CF">
      <w:pPr>
        <w:pStyle w:val="Heading3"/>
        <w:spacing w:after="40" w:before="100" w:line="360" w:lineRule="auto"/>
        <w:jc w:val="both"/>
        <w:rPr>
          <w:b w:val="1"/>
          <w:bCs w:val="1"/>
          <w:color w:val="000000"/>
          <w:sz w:val="26"/>
          <w:szCs w:val="26"/>
        </w:rPr>
      </w:pPr>
      <w:bookmarkStart w:colFirst="0" w:colLast="0" w:name="_s0i724j0krhj" w:id="141"/>
      <w:bookmarkEnd w:id="141"/>
      <w:r w:rsidDel="00000000" w:rsidR="00000000" w:rsidRPr="00000000">
        <w:rPr>
          <w:b w:val="1"/>
          <w:bCs w:val="1"/>
          <w:color w:val="000000"/>
          <w:sz w:val="26"/>
          <w:szCs w:val="26"/>
          <w:rtl w:val="0"/>
        </w:rPr>
        <w:t xml:space="preserve">19.2 Pruebas de humo (smoke)</w:t>
      </w:r>
    </w:p>
    <w:p w:rsidR="00000000" w:rsidDel="00000000" w:rsidP="00000000" w:rsidRDefault="00000000" w:rsidRPr="00000000" w14:paraId="000004D0">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Supertest</w:t>
      </w:r>
    </w:p>
    <w:p w:rsidR="00000000" w:rsidDel="00000000" w:rsidP="00000000" w:rsidRDefault="00000000" w:rsidRPr="00000000" w14:paraId="000004D1">
      <w:pPr>
        <w:spacing w:line="360" w:lineRule="auto"/>
        <w:jc w:val="both"/>
        <w:rPr>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5 de 5 tests aprobados</w:t>
      </w:r>
    </w:p>
    <w:p w:rsidR="00000000" w:rsidDel="00000000" w:rsidP="00000000" w:rsidRDefault="00000000" w:rsidRPr="00000000" w14:paraId="000004D2">
      <w:pPr>
        <w:spacing w:line="360" w:lineRule="auto"/>
        <w:jc w:val="both"/>
        <w:rPr>
          <w:sz w:val="24"/>
          <w:szCs w:val="24"/>
        </w:rPr>
      </w:pPr>
      <w:r w:rsidDel="00000000" w:rsidR="00000000" w:rsidRPr="00000000">
        <w:rPr>
          <w:b w:val="1"/>
          <w:bCs w:val="1"/>
          <w:sz w:val="24"/>
          <w:szCs w:val="24"/>
          <w:rtl w:val="0"/>
        </w:rPr>
        <w:t xml:space="preserve">Propósito: </w:t>
      </w:r>
      <w:r w:rsidDel="00000000" w:rsidR="00000000" w:rsidRPr="00000000">
        <w:rPr>
          <w:sz w:val="24"/>
          <w:szCs w:val="24"/>
          <w:rtl w:val="0"/>
        </w:rPr>
        <w:t xml:space="preserve">confirmar en menos de 30 segundos que el sistema arrancó y sus endpoints vitales responden, antes de seguir probando.</w:t>
      </w:r>
    </w:p>
    <w:p w:rsidR="00000000" w:rsidDel="00000000" w:rsidP="00000000" w:rsidRDefault="00000000" w:rsidRPr="00000000" w14:paraId="000004D3">
      <w:pPr>
        <w:spacing w:line="360" w:lineRule="auto"/>
        <w:jc w:val="both"/>
        <w:rPr>
          <w:sz w:val="24"/>
          <w:szCs w:val="24"/>
        </w:rPr>
      </w:pPr>
      <w:r w:rsidDel="00000000" w:rsidR="00000000" w:rsidRPr="00000000">
        <w:rPr>
          <w:b w:val="1"/>
          <w:bCs w:val="1"/>
          <w:sz w:val="24"/>
          <w:szCs w:val="24"/>
          <w:rtl w:val="0"/>
        </w:rPr>
        <w:t xml:space="preserve">Qué se probó: </w:t>
      </w:r>
      <w:r w:rsidDel="00000000" w:rsidR="00000000" w:rsidRPr="00000000">
        <w:rPr>
          <w:rFonts w:ascii="Arial Unicode MS" w:cs="Arial Unicode MS" w:eastAsia="Arial Unicode MS" w:hAnsi="Arial Unicode MS"/>
          <w:sz w:val="24"/>
          <w:szCs w:val="24"/>
          <w:rtl w:val="0"/>
        </w:rPr>
        <w:t xml:space="preserve">GET /health → 200; GET /api/biblioteca/cartas y GET /api/torneos → 200 sin auth; POST /api/mazos sin token → 401; GET /api/torneos/:id inexistente → 404.</w:t>
      </w:r>
      <w:r w:rsidDel="00000000" w:rsidR="00000000" w:rsidRPr="00000000">
        <w:rPr>
          <w:rtl w:val="0"/>
        </w:rPr>
      </w:r>
    </w:p>
    <w:p w:rsidR="00000000" w:rsidDel="00000000" w:rsidP="00000000" w:rsidRDefault="00000000" w:rsidRPr="00000000" w14:paraId="000004D4">
      <w:pPr>
        <w:spacing w:line="360" w:lineRule="auto"/>
        <w:jc w:val="both"/>
        <w:rPr>
          <w:sz w:val="24"/>
          <w:szCs w:val="24"/>
        </w:rPr>
      </w:pPr>
      <w:r w:rsidDel="00000000" w:rsidR="00000000" w:rsidRPr="00000000">
        <w:rPr>
          <w:b w:val="1"/>
          <w:bCs w:val="1"/>
          <w:sz w:val="24"/>
          <w:szCs w:val="24"/>
          <w:rtl w:val="0"/>
        </w:rPr>
        <w:t xml:space="preserve">Por qué:</w:t>
      </w:r>
      <w:r w:rsidDel="00000000" w:rsidR="00000000" w:rsidRPr="00000000">
        <w:rPr>
          <w:sz w:val="24"/>
          <w:szCs w:val="24"/>
          <w:rtl w:val="0"/>
        </w:rPr>
        <w:t xml:space="preserve"> sirve de gate de despliegue rápido y como verificación post-deploy contra la URL de Render.</w:t>
      </w:r>
    </w:p>
    <w:p w:rsidR="00000000" w:rsidDel="00000000" w:rsidP="00000000" w:rsidRDefault="00000000" w:rsidRPr="00000000" w14:paraId="000004D5">
      <w:pPr>
        <w:spacing w:after="40" w:before="100" w:line="360" w:lineRule="auto"/>
        <w:jc w:val="both"/>
        <w:rPr/>
      </w:pPr>
      <w:r w:rsidDel="00000000" w:rsidR="00000000" w:rsidRPr="00000000">
        <w:rPr>
          <w:rtl w:val="0"/>
        </w:rPr>
      </w:r>
    </w:p>
    <w:p w:rsidR="00000000" w:rsidDel="00000000" w:rsidP="00000000" w:rsidRDefault="00000000" w:rsidRPr="00000000" w14:paraId="000004D6">
      <w:pPr>
        <w:pStyle w:val="Heading3"/>
        <w:spacing w:after="40" w:before="100" w:line="360" w:lineRule="auto"/>
        <w:jc w:val="both"/>
        <w:rPr>
          <w:b w:val="1"/>
          <w:bCs w:val="1"/>
          <w:color w:val="000000"/>
          <w:sz w:val="26"/>
          <w:szCs w:val="26"/>
        </w:rPr>
      </w:pPr>
      <w:bookmarkStart w:colFirst="0" w:colLast="0" w:name="_ipsf8jf9874p" w:id="142"/>
      <w:bookmarkEnd w:id="142"/>
      <w:r w:rsidDel="00000000" w:rsidR="00000000" w:rsidRPr="00000000">
        <w:rPr>
          <w:b w:val="1"/>
          <w:bCs w:val="1"/>
          <w:color w:val="000000"/>
          <w:sz w:val="26"/>
          <w:szCs w:val="26"/>
          <w:rtl w:val="0"/>
        </w:rPr>
        <w:t xml:space="preserve">19.3 Pruebas de integración</w:t>
      </w:r>
    </w:p>
    <w:p w:rsidR="00000000" w:rsidDel="00000000" w:rsidP="00000000" w:rsidRDefault="00000000" w:rsidRPr="00000000" w14:paraId="000004D7">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Vitest (mocks de repositorio)</w:t>
      </w:r>
    </w:p>
    <w:p w:rsidR="00000000" w:rsidDel="00000000" w:rsidP="00000000" w:rsidRDefault="00000000" w:rsidRPr="00000000" w14:paraId="000004D8">
      <w:pPr>
        <w:spacing w:line="360" w:lineRule="auto"/>
        <w:jc w:val="both"/>
        <w:rPr>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163 de 163 tests aprobados</w:t>
      </w:r>
    </w:p>
    <w:p w:rsidR="00000000" w:rsidDel="00000000" w:rsidP="00000000" w:rsidRDefault="00000000" w:rsidRPr="00000000" w14:paraId="000004D9">
      <w:pPr>
        <w:spacing w:line="360" w:lineRule="auto"/>
        <w:jc w:val="both"/>
        <w:rPr>
          <w:b w:val="1"/>
          <w:bCs w:val="1"/>
          <w:sz w:val="24"/>
          <w:szCs w:val="24"/>
        </w:rPr>
      </w:pPr>
      <w:r w:rsidDel="00000000" w:rsidR="00000000" w:rsidRPr="00000000">
        <w:rPr>
          <w:b w:val="1"/>
          <w:bCs w:val="1"/>
          <w:sz w:val="24"/>
          <w:szCs w:val="24"/>
          <w:rtl w:val="0"/>
        </w:rPr>
        <w:t xml:space="preserve">Propósito: </w:t>
      </w:r>
      <w:r w:rsidDel="00000000" w:rsidR="00000000" w:rsidRPr="00000000">
        <w:rPr>
          <w:rFonts w:ascii="Arial Unicode MS" w:cs="Arial Unicode MS" w:eastAsia="Arial Unicode MS" w:hAnsi="Arial Unicode MS"/>
          <w:sz w:val="24"/>
          <w:szCs w:val="24"/>
          <w:rtl w:val="0"/>
        </w:rPr>
        <w:t xml:space="preserve">validar la lógica de negocio completa en la capa de servicios, mockeando sólo lo externo (BD, Supabase, email). Qué se probó: auth.service (signup con rollback ante correo duplicado), mazos.service (propiedad del mazo → 403), torneos.service (ciclo de vida e inscripciones: mínimo de jugadores, formato del mazo, no finalizar con enfrentamientos pendientes), y enfrentamientos.service (empate = 1 punto c/u; estadísticas actualizadas dentro de la misma transacción).</w:t>
      </w:r>
      <w:r w:rsidDel="00000000" w:rsidR="00000000" w:rsidRPr="00000000">
        <w:rPr>
          <w:rtl w:val="0"/>
        </w:rPr>
      </w:r>
    </w:p>
    <w:p w:rsidR="00000000" w:rsidDel="00000000" w:rsidP="00000000" w:rsidRDefault="00000000" w:rsidRPr="00000000" w14:paraId="000004DA">
      <w:pPr>
        <w:spacing w:line="360" w:lineRule="auto"/>
        <w:jc w:val="both"/>
        <w:rPr>
          <w:sz w:val="24"/>
          <w:szCs w:val="24"/>
        </w:rPr>
      </w:pPr>
      <w:r w:rsidDel="00000000" w:rsidR="00000000" w:rsidRPr="00000000">
        <w:rPr>
          <w:b w:val="1"/>
          <w:bCs w:val="1"/>
          <w:sz w:val="24"/>
          <w:szCs w:val="24"/>
          <w:rtl w:val="0"/>
        </w:rPr>
        <w:t xml:space="preserve">Por qué:</w:t>
      </w:r>
      <w:r w:rsidDel="00000000" w:rsidR="00000000" w:rsidRPr="00000000">
        <w:rPr>
          <w:sz w:val="24"/>
          <w:szCs w:val="24"/>
          <w:rtl w:val="0"/>
        </w:rPr>
        <w:t xml:space="preserve"> estos flujos combinan varias capas y transacciones multi-tabla; es donde un error produce datos inconsistentes.</w:t>
      </w:r>
    </w:p>
    <w:p w:rsidR="00000000" w:rsidDel="00000000" w:rsidP="00000000" w:rsidRDefault="00000000" w:rsidRPr="00000000" w14:paraId="000004DB">
      <w:pPr>
        <w:pStyle w:val="Heading3"/>
        <w:spacing w:after="40" w:before="100" w:line="360" w:lineRule="auto"/>
        <w:jc w:val="both"/>
        <w:rPr>
          <w:b w:val="1"/>
          <w:bCs w:val="1"/>
          <w:color w:val="000000"/>
          <w:sz w:val="26"/>
          <w:szCs w:val="26"/>
        </w:rPr>
      </w:pPr>
      <w:bookmarkStart w:colFirst="0" w:colLast="0" w:name="_z76di5ysjlh" w:id="143"/>
      <w:bookmarkEnd w:id="143"/>
      <w:r w:rsidDel="00000000" w:rsidR="00000000" w:rsidRPr="00000000">
        <w:rPr>
          <w:b w:val="1"/>
          <w:bCs w:val="1"/>
          <w:color w:val="000000"/>
          <w:sz w:val="26"/>
          <w:szCs w:val="26"/>
          <w:rtl w:val="0"/>
        </w:rPr>
        <w:t xml:space="preserve">19.4 Pruebas funcionales / API (contrato HTTP)</w:t>
      </w:r>
    </w:p>
    <w:p w:rsidR="00000000" w:rsidDel="00000000" w:rsidP="00000000" w:rsidRDefault="00000000" w:rsidRPr="00000000" w14:paraId="000004DC">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Supertest</w:t>
      </w:r>
    </w:p>
    <w:p w:rsidR="00000000" w:rsidDel="00000000" w:rsidP="00000000" w:rsidRDefault="00000000" w:rsidRPr="00000000" w14:paraId="000004DD">
      <w:pPr>
        <w:spacing w:line="360" w:lineRule="auto"/>
        <w:jc w:val="both"/>
        <w:rPr>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146 de 146 tests aprobados</w:t>
      </w:r>
    </w:p>
    <w:p w:rsidR="00000000" w:rsidDel="00000000" w:rsidP="00000000" w:rsidRDefault="00000000" w:rsidRPr="00000000" w14:paraId="000004DE">
      <w:pPr>
        <w:spacing w:line="360" w:lineRule="auto"/>
        <w:jc w:val="both"/>
        <w:rPr>
          <w:b w:val="1"/>
          <w:bCs w:val="1"/>
          <w:sz w:val="24"/>
          <w:szCs w:val="24"/>
        </w:rPr>
      </w:pPr>
      <w:r w:rsidDel="00000000" w:rsidR="00000000" w:rsidRPr="00000000">
        <w:rPr>
          <w:b w:val="1"/>
          <w:bCs w:val="1"/>
          <w:sz w:val="24"/>
          <w:szCs w:val="24"/>
          <w:rtl w:val="0"/>
        </w:rPr>
        <w:t xml:space="preserve">Propósito:</w:t>
      </w:r>
      <w:r w:rsidDel="00000000" w:rsidR="00000000" w:rsidRPr="00000000">
        <w:rPr>
          <w:rFonts w:ascii="Arial Unicode MS" w:cs="Arial Unicode MS" w:eastAsia="Arial Unicode MS" w:hAnsi="Arial Unicode MS"/>
          <w:sz w:val="24"/>
          <w:szCs w:val="24"/>
          <w:rtl w:val="0"/>
        </w:rPr>
        <w:t xml:space="preserve"> validar el contrato de cada endpoint: status code, estructura JSON, validación Zod, autenticación y autorización. Qué se probó: rutas protegidas sin token → 401; rol incorrecto → 403; body inválido → 400 con { error, detalles }; rutas públicas → 200; creación con body válido → 201. Aquí se verificaron correcciones respecto al plan v1.0 (p. ej. el resultado se registra con PATCH, no POST; crear torneo no exige rol — hallazgo R-07).</w:t>
      </w:r>
      <w:r w:rsidDel="00000000" w:rsidR="00000000" w:rsidRPr="00000000">
        <w:rPr>
          <w:rtl w:val="0"/>
        </w:rPr>
      </w:r>
    </w:p>
    <w:p w:rsidR="00000000" w:rsidDel="00000000" w:rsidP="00000000" w:rsidRDefault="00000000" w:rsidRPr="00000000" w14:paraId="000004DF">
      <w:pPr>
        <w:spacing w:line="360" w:lineRule="auto"/>
        <w:jc w:val="both"/>
        <w:rPr>
          <w:sz w:val="24"/>
          <w:szCs w:val="24"/>
        </w:rPr>
      </w:pPr>
      <w:r w:rsidDel="00000000" w:rsidR="00000000" w:rsidRPr="00000000">
        <w:rPr>
          <w:b w:val="1"/>
          <w:bCs w:val="1"/>
          <w:sz w:val="24"/>
          <w:szCs w:val="24"/>
          <w:rtl w:val="0"/>
        </w:rPr>
        <w:t xml:space="preserve">Por qué:</w:t>
      </w:r>
      <w:r w:rsidDel="00000000" w:rsidR="00000000" w:rsidRPr="00000000">
        <w:rPr>
          <w:sz w:val="24"/>
          <w:szCs w:val="24"/>
          <w:rtl w:val="0"/>
        </w:rPr>
        <w:t xml:space="preserve"> define el contrato cliente-servidor que consume Deckora-Web.</w:t>
      </w:r>
    </w:p>
    <w:p w:rsidR="00000000" w:rsidDel="00000000" w:rsidP="00000000" w:rsidRDefault="00000000" w:rsidRPr="00000000" w14:paraId="000004E0">
      <w:pPr>
        <w:pStyle w:val="Heading3"/>
        <w:spacing w:line="360" w:lineRule="auto"/>
        <w:jc w:val="both"/>
        <w:rPr>
          <w:b w:val="1"/>
          <w:bCs w:val="1"/>
          <w:color w:val="000000"/>
          <w:sz w:val="26"/>
          <w:szCs w:val="26"/>
        </w:rPr>
      </w:pPr>
      <w:bookmarkStart w:colFirst="0" w:colLast="0" w:name="_lx8ojt39muy8" w:id="144"/>
      <w:bookmarkEnd w:id="144"/>
      <w:r w:rsidDel="00000000" w:rsidR="00000000" w:rsidRPr="00000000">
        <w:rPr>
          <w:b w:val="1"/>
          <w:bCs w:val="1"/>
          <w:color w:val="000000"/>
          <w:sz w:val="26"/>
          <w:szCs w:val="26"/>
          <w:rtl w:val="0"/>
        </w:rPr>
        <w:t xml:space="preserve">19.5 Pruebas de extremo a extremo (E2E)</w:t>
      </w:r>
    </w:p>
    <w:p w:rsidR="00000000" w:rsidDel="00000000" w:rsidP="00000000" w:rsidRDefault="00000000" w:rsidRPr="00000000" w14:paraId="000004E1">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Playwright + Chromium</w:t>
      </w:r>
    </w:p>
    <w:p w:rsidR="00000000" w:rsidDel="00000000" w:rsidP="00000000" w:rsidRDefault="00000000" w:rsidRPr="00000000" w14:paraId="000004E2">
      <w:pPr>
        <w:spacing w:line="360" w:lineRule="auto"/>
        <w:jc w:val="both"/>
        <w:rPr>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10 specs</w:t>
      </w:r>
    </w:p>
    <w:p w:rsidR="00000000" w:rsidDel="00000000" w:rsidP="00000000" w:rsidRDefault="00000000" w:rsidRPr="00000000" w14:paraId="000004E3">
      <w:pPr>
        <w:spacing w:line="360" w:lineRule="auto"/>
        <w:jc w:val="both"/>
        <w:rPr>
          <w:b w:val="1"/>
          <w:bCs w:val="1"/>
          <w:sz w:val="24"/>
          <w:szCs w:val="24"/>
        </w:rPr>
      </w:pPr>
      <w:r w:rsidDel="00000000" w:rsidR="00000000" w:rsidRPr="00000000">
        <w:rPr>
          <w:b w:val="1"/>
          <w:bCs w:val="1"/>
          <w:sz w:val="24"/>
          <w:szCs w:val="24"/>
          <w:rtl w:val="0"/>
        </w:rPr>
        <w:t xml:space="preserve">Propósito: </w:t>
      </w:r>
      <w:r w:rsidDel="00000000" w:rsidR="00000000" w:rsidRPr="00000000">
        <w:rPr>
          <w:sz w:val="24"/>
          <w:szCs w:val="24"/>
          <w:rtl w:val="0"/>
        </w:rPr>
        <w:t xml:space="preserve">recorrer flujos completos en un navegador real, como un usuario.</w:t>
      </w:r>
      <w:r w:rsidDel="00000000" w:rsidR="00000000" w:rsidRPr="00000000">
        <w:rPr>
          <w:rtl w:val="0"/>
        </w:rPr>
      </w:r>
    </w:p>
    <w:p w:rsidR="00000000" w:rsidDel="00000000" w:rsidP="00000000" w:rsidRDefault="00000000" w:rsidRPr="00000000" w14:paraId="000004E4">
      <w:pPr>
        <w:spacing w:line="360" w:lineRule="auto"/>
        <w:jc w:val="both"/>
        <w:rPr>
          <w:sz w:val="24"/>
          <w:szCs w:val="24"/>
        </w:rPr>
      </w:pPr>
      <w:r w:rsidDel="00000000" w:rsidR="00000000" w:rsidRPr="00000000">
        <w:rPr>
          <w:b w:val="1"/>
          <w:bCs w:val="1"/>
          <w:sz w:val="24"/>
          <w:szCs w:val="24"/>
          <w:rtl w:val="0"/>
        </w:rPr>
        <w:t xml:space="preserve">Qué se probó: </w:t>
      </w:r>
      <w:r w:rsidDel="00000000" w:rsidR="00000000" w:rsidRPr="00000000">
        <w:rPr>
          <w:rFonts w:ascii="Arial Unicode MS" w:cs="Arial Unicode MS" w:eastAsia="Arial Unicode MS" w:hAnsi="Arial Unicode MS"/>
          <w:sz w:val="24"/>
          <w:szCs w:val="24"/>
          <w:rtl w:val="0"/>
        </w:rPr>
        <w:t xml:space="preserve">carga sin errores de consola, registro, login válido/inválido, sección de mazos, creación de torneo, solicitud y aprobación de inscripción, transición PENDIENTE → EN_CURSO, y bloqueo de acceso de un jugador a una ruta de organizador (→ /forbidden). Por qué: es la verificación más cercana al uso real y detecta problemas de integración Web + API + Auth.</w:t>
      </w:r>
      <w:r w:rsidDel="00000000" w:rsidR="00000000" w:rsidRPr="00000000">
        <w:rPr>
          <w:rtl w:val="0"/>
        </w:rPr>
      </w:r>
    </w:p>
    <w:p w:rsidR="00000000" w:rsidDel="00000000" w:rsidP="00000000" w:rsidRDefault="00000000" w:rsidRPr="00000000" w14:paraId="000004E5">
      <w:pPr>
        <w:spacing w:line="360" w:lineRule="auto"/>
        <w:jc w:val="both"/>
        <w:rPr>
          <w:sz w:val="24"/>
          <w:szCs w:val="24"/>
        </w:rPr>
      </w:pPr>
      <w:r w:rsidDel="00000000" w:rsidR="00000000" w:rsidRPr="00000000">
        <w:rPr>
          <w:rtl w:val="0"/>
        </w:rPr>
      </w:r>
    </w:p>
    <w:p w:rsidR="00000000" w:rsidDel="00000000" w:rsidP="00000000" w:rsidRDefault="00000000" w:rsidRPr="00000000" w14:paraId="000004E6">
      <w:pPr>
        <w:pStyle w:val="Heading3"/>
        <w:spacing w:line="360" w:lineRule="auto"/>
        <w:jc w:val="both"/>
        <w:rPr>
          <w:b w:val="1"/>
          <w:bCs w:val="1"/>
          <w:color w:val="000000"/>
          <w:sz w:val="26"/>
          <w:szCs w:val="26"/>
        </w:rPr>
      </w:pPr>
      <w:bookmarkStart w:colFirst="0" w:colLast="0" w:name="_wiz2jdc2bupj" w:id="145"/>
      <w:bookmarkEnd w:id="145"/>
      <w:r w:rsidDel="00000000" w:rsidR="00000000" w:rsidRPr="00000000">
        <w:rPr>
          <w:b w:val="1"/>
          <w:bCs w:val="1"/>
          <w:color w:val="000000"/>
          <w:sz w:val="26"/>
          <w:szCs w:val="26"/>
          <w:rtl w:val="0"/>
        </w:rPr>
        <w:t xml:space="preserve">19.6 Pruebas de regresión</w:t>
      </w:r>
    </w:p>
    <w:p w:rsidR="00000000" w:rsidDel="00000000" w:rsidP="00000000" w:rsidRDefault="00000000" w:rsidRPr="00000000" w14:paraId="000004E7">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Playwright + Vitest</w:t>
      </w:r>
    </w:p>
    <w:p w:rsidR="00000000" w:rsidDel="00000000" w:rsidP="00000000" w:rsidRDefault="00000000" w:rsidRPr="00000000" w14:paraId="000004E8">
      <w:pPr>
        <w:spacing w:line="360" w:lineRule="auto"/>
        <w:jc w:val="both"/>
        <w:rPr>
          <w:b w:val="1"/>
          <w:bCs w:val="1"/>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1.322 acumuladas (1.312 pruebas Vitest + 10 specs E2E)</w:t>
      </w:r>
      <w:r w:rsidDel="00000000" w:rsidR="00000000" w:rsidRPr="00000000">
        <w:rPr>
          <w:rtl w:val="0"/>
        </w:rPr>
      </w:r>
    </w:p>
    <w:p w:rsidR="00000000" w:rsidDel="00000000" w:rsidP="00000000" w:rsidRDefault="00000000" w:rsidRPr="00000000" w14:paraId="000004E9">
      <w:pPr>
        <w:spacing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asegurar que lo que ya funcionaba sigue funcionando tras cada cambio.</w:t>
      </w:r>
    </w:p>
    <w:p w:rsidR="00000000" w:rsidDel="00000000" w:rsidP="00000000" w:rsidRDefault="00000000" w:rsidRPr="00000000" w14:paraId="000004EA">
      <w:pPr>
        <w:spacing w:line="360" w:lineRule="auto"/>
        <w:jc w:val="both"/>
        <w:rPr>
          <w:sz w:val="24"/>
          <w:szCs w:val="24"/>
        </w:rPr>
      </w:pPr>
      <w:r w:rsidDel="00000000" w:rsidR="00000000" w:rsidRPr="00000000">
        <w:rPr>
          <w:b w:val="1"/>
          <w:bCs w:val="1"/>
          <w:sz w:val="24"/>
          <w:szCs w:val="24"/>
          <w:rtl w:val="0"/>
        </w:rPr>
        <w:t xml:space="preserve">Qué se probó:</w:t>
      </w:r>
      <w:r w:rsidDel="00000000" w:rsidR="00000000" w:rsidRPr="00000000">
        <w:rPr>
          <w:sz w:val="24"/>
          <w:szCs w:val="24"/>
          <w:rtl w:val="0"/>
        </w:rPr>
        <w:t xml:space="preserve"> los casos críticos marcados con @regression (estrategias Commander/Standard, Swiss, middleware auth, services de torneos y enfrentamientos) se ejecutan completos antes de cada merge.</w:t>
      </w:r>
    </w:p>
    <w:p w:rsidR="00000000" w:rsidDel="00000000" w:rsidP="00000000" w:rsidRDefault="00000000" w:rsidRPr="00000000" w14:paraId="000004EB">
      <w:pPr>
        <w:spacing w:line="360" w:lineRule="auto"/>
        <w:jc w:val="both"/>
        <w:rPr>
          <w:sz w:val="24"/>
          <w:szCs w:val="24"/>
        </w:rPr>
      </w:pPr>
      <w:r w:rsidDel="00000000" w:rsidR="00000000" w:rsidRPr="00000000">
        <w:rPr>
          <w:b w:val="1"/>
          <w:bCs w:val="1"/>
          <w:sz w:val="24"/>
          <w:szCs w:val="24"/>
          <w:rtl w:val="0"/>
        </w:rPr>
        <w:t xml:space="preserve">Por qué:</w:t>
      </w:r>
      <w:r w:rsidDel="00000000" w:rsidR="00000000" w:rsidRPr="00000000">
        <w:rPr>
          <w:sz w:val="24"/>
          <w:szCs w:val="24"/>
          <w:rtl w:val="0"/>
        </w:rPr>
        <w:t xml:space="preserve"> previene romper la lógica crítica al corregir otra cosa.</w:t>
      </w:r>
    </w:p>
    <w:p w:rsidR="00000000" w:rsidDel="00000000" w:rsidP="00000000" w:rsidRDefault="00000000" w:rsidRPr="00000000" w14:paraId="000004EC">
      <w:pPr>
        <w:spacing w:line="360" w:lineRule="auto"/>
        <w:jc w:val="both"/>
        <w:rPr>
          <w:sz w:val="24"/>
          <w:szCs w:val="24"/>
        </w:rPr>
      </w:pPr>
      <w:r w:rsidDel="00000000" w:rsidR="00000000" w:rsidRPr="00000000">
        <w:rPr>
          <w:rtl w:val="0"/>
        </w:rPr>
      </w:r>
    </w:p>
    <w:p w:rsidR="00000000" w:rsidDel="00000000" w:rsidP="00000000" w:rsidRDefault="00000000" w:rsidRPr="00000000" w14:paraId="000004ED">
      <w:pPr>
        <w:pStyle w:val="Heading3"/>
        <w:spacing w:line="360" w:lineRule="auto"/>
        <w:jc w:val="both"/>
        <w:rPr>
          <w:b w:val="1"/>
          <w:bCs w:val="1"/>
          <w:color w:val="000000"/>
          <w:sz w:val="26"/>
          <w:szCs w:val="26"/>
        </w:rPr>
      </w:pPr>
      <w:bookmarkStart w:colFirst="0" w:colLast="0" w:name="_z0jjnqvcffsv" w:id="146"/>
      <w:bookmarkEnd w:id="146"/>
      <w:r w:rsidDel="00000000" w:rsidR="00000000" w:rsidRPr="00000000">
        <w:rPr>
          <w:b w:val="1"/>
          <w:bCs w:val="1"/>
          <w:color w:val="000000"/>
          <w:sz w:val="26"/>
          <w:szCs w:val="26"/>
          <w:rtl w:val="0"/>
        </w:rPr>
        <w:t xml:space="preserve">19.7 Pruebas de rendimiento / carga</w:t>
      </w:r>
    </w:p>
    <w:p w:rsidR="00000000" w:rsidDel="00000000" w:rsidP="00000000" w:rsidRDefault="00000000" w:rsidRPr="00000000" w14:paraId="000004EE">
      <w:pPr>
        <w:spacing w:line="360" w:lineRule="auto"/>
        <w:jc w:val="both"/>
        <w:rPr>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K6</w:t>
      </w:r>
    </w:p>
    <w:p w:rsidR="00000000" w:rsidDel="00000000" w:rsidP="00000000" w:rsidRDefault="00000000" w:rsidRPr="00000000" w14:paraId="000004EF">
      <w:pPr>
        <w:spacing w:line="360" w:lineRule="auto"/>
        <w:jc w:val="both"/>
        <w:rPr>
          <w:b w:val="1"/>
          <w:bCs w:val="1"/>
          <w:sz w:val="24"/>
          <w:szCs w:val="24"/>
        </w:rPr>
      </w:pPr>
      <w:r w:rsidDel="00000000" w:rsidR="00000000" w:rsidRPr="00000000">
        <w:rPr>
          <w:b w:val="1"/>
          <w:bCs w:val="1"/>
          <w:sz w:val="24"/>
          <w:szCs w:val="24"/>
          <w:rtl w:val="0"/>
        </w:rPr>
        <w:t xml:space="preserve">Tests realizados:</w:t>
      </w:r>
      <w:r w:rsidDel="00000000" w:rsidR="00000000" w:rsidRPr="00000000">
        <w:rPr>
          <w:sz w:val="24"/>
          <w:szCs w:val="24"/>
          <w:rtl w:val="0"/>
        </w:rPr>
        <w:t xml:space="preserve"> 2 de 4 aprobados</w:t>
      </w:r>
      <w:r w:rsidDel="00000000" w:rsidR="00000000" w:rsidRPr="00000000">
        <w:rPr>
          <w:rtl w:val="0"/>
        </w:rPr>
      </w:r>
    </w:p>
    <w:p w:rsidR="00000000" w:rsidDel="00000000" w:rsidP="00000000" w:rsidRDefault="00000000" w:rsidRPr="00000000" w14:paraId="000004F0">
      <w:pPr>
        <w:spacing w:line="360" w:lineRule="auto"/>
        <w:jc w:val="both"/>
        <w:rPr>
          <w:sz w:val="24"/>
          <w:szCs w:val="24"/>
        </w:rPr>
      </w:pPr>
      <w:r w:rsidDel="00000000" w:rsidR="00000000" w:rsidRPr="00000000">
        <w:rPr>
          <w:b w:val="1"/>
          <w:bCs w:val="1"/>
          <w:sz w:val="24"/>
          <w:szCs w:val="24"/>
          <w:rtl w:val="0"/>
        </w:rPr>
        <w:t xml:space="preserve">Propósito: </w:t>
      </w:r>
      <w:r w:rsidDel="00000000" w:rsidR="00000000" w:rsidRPr="00000000">
        <w:rPr>
          <w:sz w:val="24"/>
          <w:szCs w:val="24"/>
          <w:rtl w:val="0"/>
        </w:rPr>
        <w:t xml:space="preserve">medir el comportamiento bajo demanda (p95/p99, throughput, tasa de error). </w:t>
      </w:r>
      <w:r w:rsidDel="00000000" w:rsidR="00000000" w:rsidRPr="00000000">
        <w:rPr>
          <w:b w:val="1"/>
          <w:bCs w:val="1"/>
          <w:sz w:val="24"/>
          <w:szCs w:val="24"/>
          <w:rtl w:val="0"/>
        </w:rPr>
        <w:t xml:space="preserve">Qué se probó: </w:t>
      </w:r>
      <w:r w:rsidDel="00000000" w:rsidR="00000000" w:rsidRPr="00000000">
        <w:rPr>
          <w:sz w:val="24"/>
          <w:szCs w:val="24"/>
          <w:rtl w:val="0"/>
        </w:rPr>
        <w:t xml:space="preserve">health check (10 VU), búsqueda de cartas (50 VU), ciclo de torneo (hasta 200 VU) e inscripciones concurrentes (hasta 40 VU).</w:t>
      </w:r>
    </w:p>
    <w:p w:rsidR="00000000" w:rsidDel="00000000" w:rsidP="00000000" w:rsidRDefault="00000000" w:rsidRPr="00000000" w14:paraId="000004F1">
      <w:pPr>
        <w:spacing w:line="360" w:lineRule="auto"/>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2 escenarios pasaron y</w:t>
      </w:r>
      <w:r w:rsidDel="00000000" w:rsidR="00000000" w:rsidRPr="00000000">
        <w:rPr>
          <w:b w:val="1"/>
          <w:bCs w:val="1"/>
          <w:sz w:val="24"/>
          <w:szCs w:val="24"/>
          <w:rtl w:val="0"/>
        </w:rPr>
        <w:t xml:space="preserve"> 2 fallaron</w:t>
      </w:r>
      <w:r w:rsidDel="00000000" w:rsidR="00000000" w:rsidRPr="00000000">
        <w:rPr>
          <w:sz w:val="24"/>
          <w:szCs w:val="24"/>
          <w:rtl w:val="0"/>
        </w:rPr>
        <w:t xml:space="preserve">, principalmente por la infraestructura free tier de Render/Supabase (no por el código, que mantuvo 0 % de errores HTTP). La carga reveló además un bug real de race condition en inscripciones.</w:t>
      </w:r>
    </w:p>
    <w:p w:rsidR="00000000" w:rsidDel="00000000" w:rsidP="00000000" w:rsidRDefault="00000000" w:rsidRPr="00000000" w14:paraId="000004F2">
      <w:pPr>
        <w:spacing w:line="360" w:lineRule="auto"/>
        <w:jc w:val="both"/>
        <w:rPr>
          <w:sz w:val="24"/>
          <w:szCs w:val="24"/>
        </w:rPr>
      </w:pPr>
      <w:r w:rsidDel="00000000" w:rsidR="00000000" w:rsidRPr="00000000">
        <w:rPr>
          <w:b w:val="1"/>
          <w:bCs w:val="1"/>
          <w:sz w:val="24"/>
          <w:szCs w:val="24"/>
          <w:rtl w:val="0"/>
        </w:rPr>
        <w:t xml:space="preserve">Por qué:</w:t>
      </w:r>
      <w:r w:rsidDel="00000000" w:rsidR="00000000" w:rsidRPr="00000000">
        <w:rPr>
          <w:rFonts w:ascii="Arial Unicode MS" w:cs="Arial Unicode MS" w:eastAsia="Arial Unicode MS" w:hAnsi="Arial Unicode MS"/>
          <w:sz w:val="24"/>
          <w:szCs w:val="24"/>
          <w:rtl w:val="0"/>
        </w:rPr>
        <w:t xml:space="preserve"> aunque el público objetivo es reducido (torneos ≤ 40 jugadores), validar la capacidad de escala documenta los límites del entorno actual.</w:t>
      </w:r>
      <w:r w:rsidDel="00000000" w:rsidR="00000000" w:rsidRPr="00000000">
        <w:rPr>
          <w:rtl w:val="0"/>
        </w:rPr>
      </w:r>
    </w:p>
    <w:p w:rsidR="00000000" w:rsidDel="00000000" w:rsidP="00000000" w:rsidRDefault="00000000" w:rsidRPr="00000000" w14:paraId="000004F3">
      <w:pPr>
        <w:spacing w:line="360" w:lineRule="auto"/>
        <w:jc w:val="both"/>
        <w:rPr/>
      </w:pPr>
      <w:r w:rsidDel="00000000" w:rsidR="00000000" w:rsidRPr="00000000">
        <w:rPr>
          <w:rtl w:val="0"/>
        </w:rPr>
      </w:r>
    </w:p>
    <w:p w:rsidR="00000000" w:rsidDel="00000000" w:rsidP="00000000" w:rsidRDefault="00000000" w:rsidRPr="00000000" w14:paraId="000004F4">
      <w:pPr>
        <w:pStyle w:val="Heading3"/>
        <w:spacing w:line="360" w:lineRule="auto"/>
        <w:jc w:val="both"/>
        <w:rPr>
          <w:b w:val="1"/>
          <w:bCs w:val="1"/>
          <w:color w:val="000000"/>
          <w:sz w:val="26"/>
          <w:szCs w:val="26"/>
        </w:rPr>
      </w:pPr>
      <w:bookmarkStart w:colFirst="0" w:colLast="0" w:name="_6op894mefg2d" w:id="147"/>
      <w:bookmarkEnd w:id="147"/>
      <w:r w:rsidDel="00000000" w:rsidR="00000000" w:rsidRPr="00000000">
        <w:rPr>
          <w:b w:val="1"/>
          <w:bCs w:val="1"/>
          <w:color w:val="000000"/>
          <w:sz w:val="26"/>
          <w:szCs w:val="26"/>
          <w:rtl w:val="0"/>
        </w:rPr>
        <w:t xml:space="preserve">19.8 Pruebas de seguridad</w:t>
      </w:r>
    </w:p>
    <w:p w:rsidR="00000000" w:rsidDel="00000000" w:rsidP="00000000" w:rsidRDefault="00000000" w:rsidRPr="00000000" w14:paraId="000004F5">
      <w:pPr>
        <w:spacing w:line="360" w:lineRule="auto"/>
        <w:jc w:val="both"/>
        <w:rPr>
          <w:b w:val="1"/>
          <w:bCs w:val="1"/>
          <w:sz w:val="24"/>
          <w:szCs w:val="24"/>
        </w:rPr>
      </w:pPr>
      <w:r w:rsidDel="00000000" w:rsidR="00000000" w:rsidRPr="00000000">
        <w:rPr>
          <w:b w:val="1"/>
          <w:bCs w:val="1"/>
          <w:sz w:val="24"/>
          <w:szCs w:val="24"/>
          <w:rtl w:val="0"/>
        </w:rPr>
        <w:t xml:space="preserve">Herramienta utilizada: </w:t>
      </w:r>
      <w:r w:rsidDel="00000000" w:rsidR="00000000" w:rsidRPr="00000000">
        <w:rPr>
          <w:sz w:val="24"/>
          <w:szCs w:val="24"/>
          <w:rtl w:val="0"/>
        </w:rPr>
        <w:t xml:space="preserve">npm audit + ESLint Security + Supertest</w:t>
      </w:r>
      <w:r w:rsidDel="00000000" w:rsidR="00000000" w:rsidRPr="00000000">
        <w:rPr>
          <w:rtl w:val="0"/>
        </w:rPr>
      </w:r>
    </w:p>
    <w:p w:rsidR="00000000" w:rsidDel="00000000" w:rsidP="00000000" w:rsidRDefault="00000000" w:rsidRPr="00000000" w14:paraId="000004F6">
      <w:pPr>
        <w:spacing w:line="360" w:lineRule="auto"/>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Revisar autenticación, control de acceso, validación de entrada y manejo de secretos. Qué se probó: auditoría de dependencias (npm audit --audit-level=moderate, sin vulnerabilidades críticas/altas); análisis estático con eslint-plugin-security; y, vía tests de API, que toda ruta protegida devuelve 401/403 sin credenciales válidas. Se documentaron hallazgos (CORS sin whitelist, falta de rate limiting, POST /api/torneos sin rol) y un checklist previo a producción. Por qué: la seguridad protege toda la plataforma y los datos de los usuarios.</w:t>
      </w:r>
    </w:p>
    <w:p w:rsidR="00000000" w:rsidDel="00000000" w:rsidP="00000000" w:rsidRDefault="00000000" w:rsidRPr="00000000" w14:paraId="000004F7">
      <w:pPr>
        <w:pStyle w:val="Heading2"/>
        <w:spacing w:after="40" w:before="100" w:line="360" w:lineRule="auto"/>
        <w:jc w:val="both"/>
        <w:rPr>
          <w:b w:val="1"/>
          <w:bCs w:val="1"/>
          <w:sz w:val="24"/>
          <w:szCs w:val="24"/>
        </w:rPr>
      </w:pPr>
      <w:bookmarkStart w:colFirst="0" w:colLast="0" w:name="_ccao2uvo7sqx" w:id="148"/>
      <w:bookmarkEnd w:id="148"/>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2"/>
        <w:spacing w:after="40" w:before="100" w:line="360" w:lineRule="auto"/>
        <w:jc w:val="both"/>
        <w:rPr>
          <w:b w:val="1"/>
          <w:bCs w:val="1"/>
          <w:sz w:val="34"/>
          <w:szCs w:val="34"/>
        </w:rPr>
      </w:pPr>
      <w:bookmarkStart w:colFirst="0" w:colLast="0" w:name="_e01a1a5aq1yd" w:id="149"/>
      <w:bookmarkEnd w:id="149"/>
      <w:r w:rsidDel="00000000" w:rsidR="00000000" w:rsidRPr="00000000">
        <w:rPr>
          <w:b w:val="1"/>
          <w:bCs w:val="1"/>
          <w:sz w:val="34"/>
          <w:szCs w:val="34"/>
          <w:rtl w:val="0"/>
        </w:rPr>
        <w:t xml:space="preserve">20. Herramientas y software utilizados</w:t>
      </w:r>
    </w:p>
    <w:p w:rsidR="00000000" w:rsidDel="00000000" w:rsidP="00000000" w:rsidRDefault="00000000" w:rsidRPr="00000000" w14:paraId="000004F9">
      <w:pPr>
        <w:spacing w:after="120" w:line="360" w:lineRule="auto"/>
        <w:jc w:val="both"/>
        <w:rPr>
          <w:sz w:val="24"/>
          <w:szCs w:val="24"/>
        </w:rPr>
      </w:pPr>
      <w:r w:rsidDel="00000000" w:rsidR="00000000" w:rsidRPr="00000000">
        <w:rPr>
          <w:sz w:val="24"/>
          <w:szCs w:val="24"/>
          <w:rtl w:val="0"/>
        </w:rPr>
        <w:t xml:space="preserve">Cada herramienta fue seleccionada y justificada frente a alternativas (no se probó "a ojo"). La decisión más relevante: el backend declara "type": "module" (ESM nativo), lo que descartó Jest (soporte ESM experimental) y motivó Vitest.</w:t>
      </w:r>
    </w:p>
    <w:p w:rsidR="00000000" w:rsidDel="00000000" w:rsidP="00000000" w:rsidRDefault="00000000" w:rsidRPr="00000000" w14:paraId="000004FA">
      <w:pPr>
        <w:spacing w:after="120" w:line="360" w:lineRule="auto"/>
        <w:jc w:val="both"/>
        <w:rPr>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145"/>
        <w:gridCol w:w="4440"/>
        <w:tblGridChange w:id="0">
          <w:tblGrid>
            <w:gridCol w:w="2775"/>
            <w:gridCol w:w="2145"/>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360" w:lineRule="auto"/>
              <w:jc w:val="both"/>
              <w:rPr>
                <w:sz w:val="24"/>
                <w:szCs w:val="24"/>
              </w:rPr>
            </w:pPr>
            <w:r w:rsidDel="00000000" w:rsidR="00000000" w:rsidRPr="00000000">
              <w:rPr>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360" w:lineRule="auto"/>
              <w:jc w:val="both"/>
              <w:rPr>
                <w:sz w:val="24"/>
                <w:szCs w:val="24"/>
              </w:rPr>
            </w:pPr>
            <w:r w:rsidDel="00000000" w:rsidR="00000000" w:rsidRPr="00000000">
              <w:rPr>
                <w:sz w:val="24"/>
                <w:szCs w:val="24"/>
                <w:rtl w:val="0"/>
              </w:rPr>
              <w:t xml:space="preserve">Tipo de prueba /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360" w:lineRule="auto"/>
              <w:jc w:val="both"/>
              <w:rPr>
                <w:sz w:val="24"/>
                <w:szCs w:val="24"/>
              </w:rPr>
            </w:pPr>
            <w:r w:rsidDel="00000000" w:rsidR="00000000" w:rsidRPr="00000000">
              <w:rPr>
                <w:sz w:val="24"/>
                <w:szCs w:val="24"/>
                <w:rtl w:val="0"/>
              </w:rPr>
              <w:t xml:space="preserve">Justificación de la elección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360" w:lineRule="auto"/>
              <w:jc w:val="both"/>
              <w:rPr>
                <w:sz w:val="24"/>
                <w:szCs w:val="24"/>
              </w:rPr>
            </w:pPr>
            <w:r w:rsidDel="00000000" w:rsidR="00000000" w:rsidRPr="00000000">
              <w:rPr>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360" w:lineRule="auto"/>
              <w:jc w:val="both"/>
              <w:rPr>
                <w:sz w:val="24"/>
                <w:szCs w:val="24"/>
              </w:rPr>
            </w:pPr>
            <w:r w:rsidDel="00000000" w:rsidR="00000000" w:rsidRPr="00000000">
              <w:rPr>
                <w:sz w:val="24"/>
                <w:szCs w:val="24"/>
                <w:rtl w:val="0"/>
              </w:rPr>
              <w:t xml:space="preserve">Unitarias e integración (front y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360" w:lineRule="auto"/>
              <w:jc w:val="both"/>
              <w:rPr>
                <w:sz w:val="24"/>
                <w:szCs w:val="24"/>
              </w:rPr>
            </w:pPr>
            <w:r w:rsidDel="00000000" w:rsidR="00000000" w:rsidRPr="00000000">
              <w:rPr>
                <w:sz w:val="24"/>
                <w:szCs w:val="24"/>
                <w:rtl w:val="0"/>
              </w:rPr>
              <w:t xml:space="preserve">Soporte ESM nativo (el backend es ESM puro); API compatible con Jest; comparte configuración con Vite en el frontend. Se eligió sobre Jest por el ESM.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360" w:lineRule="auto"/>
              <w:jc w:val="both"/>
              <w:rPr>
                <w:sz w:val="24"/>
                <w:szCs w:val="24"/>
              </w:rPr>
            </w:pPr>
            <w:r w:rsidDel="00000000" w:rsidR="00000000" w:rsidRPr="00000000">
              <w:rPr>
                <w:sz w:val="24"/>
                <w:szCs w:val="24"/>
                <w:rtl w:val="0"/>
              </w:rPr>
              <w:t xml:space="preserve">@vitest/coverage-v8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360" w:lineRule="auto"/>
              <w:jc w:val="both"/>
              <w:rPr>
                <w:sz w:val="24"/>
                <w:szCs w:val="24"/>
              </w:rPr>
            </w:pPr>
            <w:r w:rsidDel="00000000" w:rsidR="00000000" w:rsidRPr="00000000">
              <w:rPr>
                <w:sz w:val="24"/>
                <w:szCs w:val="24"/>
                <w:rtl w:val="0"/>
              </w:rPr>
              <w:t xml:space="preserve">Reportes de covertura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360" w:lineRule="auto"/>
              <w:jc w:val="both"/>
              <w:rPr>
                <w:sz w:val="24"/>
                <w:szCs w:val="24"/>
              </w:rPr>
            </w:pPr>
            <w:r w:rsidDel="00000000" w:rsidR="00000000" w:rsidRPr="00000000">
              <w:rPr>
                <w:sz w:val="24"/>
                <w:szCs w:val="24"/>
                <w:rtl w:val="0"/>
              </w:rPr>
              <w:t xml:space="preserve">Reportes HTML/JSON/LCOV integrados con Vitest;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360" w:lineRule="auto"/>
              <w:jc w:val="both"/>
              <w:rPr>
                <w:sz w:val="24"/>
                <w:szCs w:val="24"/>
              </w:rPr>
            </w:pPr>
            <w:r w:rsidDel="00000000" w:rsidR="00000000" w:rsidRPr="00000000">
              <w:rPr>
                <w:sz w:val="24"/>
                <w:szCs w:val="24"/>
                <w:rtl w:val="0"/>
              </w:rPr>
              <w:t xml:space="preserve">Supertest API / contrato HTTP y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360" w:lineRule="auto"/>
              <w:jc w:val="both"/>
              <w:rPr>
                <w:sz w:val="24"/>
                <w:szCs w:val="24"/>
              </w:rPr>
            </w:pPr>
            <w:r w:rsidDel="00000000" w:rsidR="00000000" w:rsidRPr="00000000">
              <w:rPr>
                <w:sz w:val="24"/>
                <w:szCs w:val="24"/>
                <w:rtl w:val="0"/>
              </w:rPr>
              <w:t xml:space="preserve">Api/contrato HTTP y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360" w:lineRule="auto"/>
              <w:jc w:val="both"/>
              <w:rPr>
                <w:sz w:val="24"/>
                <w:szCs w:val="24"/>
              </w:rPr>
            </w:pPr>
            <w:r w:rsidDel="00000000" w:rsidR="00000000" w:rsidRPr="00000000">
              <w:rPr>
                <w:sz w:val="24"/>
                <w:szCs w:val="24"/>
                <w:rtl w:val="0"/>
              </w:rPr>
              <w:t xml:space="preserve">Levanta la app Express en memoria (sin desplegar); compatible con Express 5 y ESM.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360" w:lineRule="auto"/>
              <w:jc w:val="both"/>
              <w:rPr>
                <w:sz w:val="24"/>
                <w:szCs w:val="24"/>
              </w:rPr>
            </w:pPr>
            <w:r w:rsidDel="00000000" w:rsidR="00000000" w:rsidRPr="00000000">
              <w:rPr>
                <w:sz w:val="24"/>
                <w:szCs w:val="24"/>
                <w:rtl w:val="0"/>
              </w:rPr>
              <w:t xml:space="preserve">@testing-library/react + jsdom + jest-dom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360" w:lineRule="auto"/>
              <w:jc w:val="both"/>
              <w:rPr>
                <w:sz w:val="24"/>
                <w:szCs w:val="24"/>
              </w:rPr>
            </w:pPr>
            <w:r w:rsidDel="00000000" w:rsidR="00000000" w:rsidRPr="00000000">
              <w:rPr>
                <w:sz w:val="24"/>
                <w:szCs w:val="24"/>
                <w:rtl w:val="0"/>
              </w:rPr>
              <w:t xml:space="preserve">Componentes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360" w:lineRule="auto"/>
              <w:jc w:val="both"/>
              <w:rPr>
                <w:sz w:val="24"/>
                <w:szCs w:val="24"/>
              </w:rPr>
            </w:pPr>
            <w:r w:rsidDel="00000000" w:rsidR="00000000" w:rsidRPr="00000000">
              <w:rPr>
                <w:sz w:val="24"/>
                <w:szCs w:val="24"/>
                <w:rtl w:val="0"/>
              </w:rPr>
              <w:t xml:space="preserve">Estándar de la comunidad React; prueba 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360" w:lineRule="auto"/>
              <w:jc w:val="both"/>
              <w:rPr>
                <w:sz w:val="24"/>
                <w:szCs w:val="24"/>
              </w:rPr>
            </w:pPr>
            <w:r w:rsidDel="00000000" w:rsidR="00000000" w:rsidRPr="00000000">
              <w:rPr>
                <w:sz w:val="24"/>
                <w:szCs w:val="24"/>
                <w:rtl w:val="0"/>
              </w:rPr>
              <w:t xml:space="preserve">Playwright (@playwright/test) 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360" w:lineRule="auto"/>
              <w:jc w:val="both"/>
              <w:rPr>
                <w:sz w:val="24"/>
                <w:szCs w:val="24"/>
              </w:rPr>
            </w:pPr>
            <w:r w:rsidDel="00000000" w:rsidR="00000000" w:rsidRPr="00000000">
              <w:rPr>
                <w:sz w:val="24"/>
                <w:szCs w:val="24"/>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360" w:lineRule="auto"/>
              <w:jc w:val="both"/>
              <w:rPr>
                <w:sz w:val="24"/>
                <w:szCs w:val="24"/>
              </w:rPr>
            </w:pPr>
            <w:r w:rsidDel="00000000" w:rsidR="00000000" w:rsidRPr="00000000">
              <w:rPr>
                <w:sz w:val="24"/>
                <w:szCs w:val="24"/>
                <w:rtl w:val="0"/>
              </w:rPr>
              <w:t xml:space="preserve">Multi-browser, codegen, trazas/videos/screenshots automáticos en fallo, robusto en CI. Se eligió sobre Selenium/Cypress por trazas y soporte ESM.</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360" w:lineRule="auto"/>
              <w:jc w:val="both"/>
              <w:rPr>
                <w:sz w:val="24"/>
                <w:szCs w:val="24"/>
              </w:rPr>
            </w:pPr>
            <w:r w:rsidDel="00000000" w:rsidR="00000000" w:rsidRPr="00000000">
              <w:rPr>
                <w:sz w:val="24"/>
                <w:szCs w:val="24"/>
                <w:rtl w:val="0"/>
              </w:rPr>
              <w:t xml:space="preserve">k6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360" w:lineRule="auto"/>
              <w:jc w:val="both"/>
              <w:rPr>
                <w:sz w:val="24"/>
                <w:szCs w:val="24"/>
              </w:rPr>
            </w:pPr>
            <w:r w:rsidDel="00000000" w:rsidR="00000000" w:rsidRPr="00000000">
              <w:rPr>
                <w:sz w:val="24"/>
                <w:szCs w:val="24"/>
                <w:rtl w:val="0"/>
              </w:rPr>
              <w:t xml:space="preserve">Carga y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360" w:lineRule="auto"/>
              <w:jc w:val="both"/>
              <w:rPr>
                <w:sz w:val="24"/>
                <w:szCs w:val="24"/>
              </w:rPr>
            </w:pPr>
            <w:r w:rsidDel="00000000" w:rsidR="00000000" w:rsidRPr="00000000">
              <w:rPr>
                <w:sz w:val="24"/>
                <w:szCs w:val="24"/>
                <w:rtl w:val="0"/>
              </w:rPr>
              <w:t xml:space="preserve">Open source, scripts en JS, métricas p95/p99 y thresholds integrados; independiente de Node. Se eligió sobre JMeter por scripting en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360" w:lineRule="auto"/>
              <w:jc w:val="both"/>
              <w:rPr>
                <w:sz w:val="24"/>
                <w:szCs w:val="24"/>
              </w:rPr>
            </w:pPr>
            <w:r w:rsidDel="00000000" w:rsidR="00000000" w:rsidRPr="00000000">
              <w:rPr>
                <w:sz w:val="24"/>
                <w:szCs w:val="24"/>
                <w:rtl w:val="0"/>
              </w:rPr>
              <w:t xml:space="preserve">npm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360" w:lineRule="auto"/>
              <w:jc w:val="both"/>
              <w:rPr>
                <w:sz w:val="24"/>
                <w:szCs w:val="24"/>
              </w:rPr>
            </w:pPr>
            <w:r w:rsidDel="00000000" w:rsidR="00000000" w:rsidRPr="00000000">
              <w:rPr>
                <w:sz w:val="24"/>
                <w:szCs w:val="24"/>
                <w:rtl w:val="0"/>
              </w:rPr>
              <w:t xml:space="preserve">Seguridad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360" w:lineRule="auto"/>
              <w:jc w:val="both"/>
              <w:rPr>
                <w:sz w:val="24"/>
                <w:szCs w:val="24"/>
              </w:rPr>
            </w:pPr>
            <w:r w:rsidDel="00000000" w:rsidR="00000000" w:rsidRPr="00000000">
              <w:rPr>
                <w:sz w:val="24"/>
                <w:szCs w:val="24"/>
                <w:rtl w:val="0"/>
              </w:rPr>
              <w:t xml:space="preserve">Dependencias (incluido en npm) Integrado, cero configuración; gate directo en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360" w:lineRule="auto"/>
              <w:jc w:val="both"/>
              <w:rPr>
                <w:sz w:val="24"/>
                <w:szCs w:val="24"/>
              </w:rPr>
            </w:pPr>
            <w:r w:rsidDel="00000000" w:rsidR="00000000" w:rsidRPr="00000000">
              <w:rPr>
                <w:sz w:val="24"/>
                <w:szCs w:val="24"/>
                <w:rtl w:val="0"/>
              </w:rPr>
              <w:t xml:space="preserve">eslint-plugin-security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360" w:lineRule="auto"/>
              <w:jc w:val="both"/>
              <w:rPr>
                <w:sz w:val="24"/>
                <w:szCs w:val="24"/>
              </w:rPr>
            </w:pPr>
            <w:r w:rsidDel="00000000" w:rsidR="00000000" w:rsidRPr="00000000">
              <w:rPr>
                <w:sz w:val="24"/>
                <w:szCs w:val="24"/>
                <w:rtl w:val="0"/>
              </w:rPr>
              <w:t xml:space="preserve">Seguridad (análisis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360" w:lineRule="auto"/>
              <w:jc w:val="both"/>
              <w:rPr>
                <w:sz w:val="24"/>
                <w:szCs w:val="24"/>
              </w:rPr>
            </w:pPr>
            <w:r w:rsidDel="00000000" w:rsidR="00000000" w:rsidRPr="00000000">
              <w:rPr>
                <w:sz w:val="24"/>
                <w:szCs w:val="24"/>
                <w:rtl w:val="0"/>
              </w:rPr>
              <w:t xml:space="preserve">Detecta patrones inseguros (regex peligrosas, eval, inyección) en código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360" w:lineRule="auto"/>
              <w:jc w:val="both"/>
              <w:rPr>
                <w:sz w:val="24"/>
                <w:szCs w:val="24"/>
              </w:rPr>
            </w:pPr>
            <w:r w:rsidDel="00000000" w:rsidR="00000000" w:rsidRPr="00000000">
              <w:rPr>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360" w:lineRule="auto"/>
              <w:jc w:val="both"/>
              <w:rPr>
                <w:sz w:val="24"/>
                <w:szCs w:val="24"/>
              </w:rPr>
            </w:pPr>
            <w:r w:rsidDel="00000000" w:rsidR="00000000" w:rsidRPr="00000000">
              <w:rPr>
                <w:sz w:val="24"/>
                <w:szCs w:val="24"/>
                <w:rtl w:val="0"/>
              </w:rPr>
              <w:t xml:space="preserve">CI/CD gates por 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360" w:lineRule="auto"/>
              <w:jc w:val="both"/>
              <w:rPr>
                <w:sz w:val="24"/>
                <w:szCs w:val="24"/>
              </w:rPr>
            </w:pPr>
            <w:r w:rsidDel="00000000" w:rsidR="00000000" w:rsidRPr="00000000">
              <w:rPr>
                <w:sz w:val="24"/>
                <w:szCs w:val="24"/>
                <w:rtl w:val="0"/>
              </w:rPr>
              <w:t xml:space="preserve">Integrado al repositorio; gates de audit + lint + tests por PR; service container PostgreSQL efímero para integración.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360" w:lineRule="auto"/>
              <w:jc w:val="both"/>
              <w:rPr>
                <w:sz w:val="24"/>
                <w:szCs w:val="24"/>
              </w:rPr>
            </w:pPr>
            <w:r w:rsidDel="00000000" w:rsidR="00000000" w:rsidRPr="00000000">
              <w:rPr>
                <w:sz w:val="24"/>
                <w:szCs w:val="24"/>
                <w:rtl w:val="0"/>
              </w:rPr>
              <w:t xml:space="preserve">GitHub (repos + 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360" w:lineRule="auto"/>
              <w:jc w:val="both"/>
              <w:rPr>
                <w:sz w:val="24"/>
                <w:szCs w:val="24"/>
              </w:rPr>
            </w:pPr>
            <w:r w:rsidDel="00000000" w:rsidR="00000000" w:rsidRPr="00000000">
              <w:rPr>
                <w:sz w:val="24"/>
                <w:szCs w:val="24"/>
                <w:rtl w:val="0"/>
              </w:rPr>
              <w:t xml:space="preserve">Gestión de casos/incidencias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360" w:lineRule="auto"/>
              <w:jc w:val="both"/>
              <w:rPr>
                <w:sz w:val="24"/>
                <w:szCs w:val="24"/>
              </w:rPr>
            </w:pPr>
            <w:r w:rsidDel="00000000" w:rsidR="00000000" w:rsidRPr="00000000">
              <w:rPr>
                <w:sz w:val="24"/>
                <w:szCs w:val="24"/>
                <w:rtl w:val="0"/>
              </w:rPr>
              <w:t xml:space="preserve">Trazabilidad de bugs y ramas por fase (test/unit-tests-fase-2, etc.).</w:t>
            </w:r>
          </w:p>
        </w:tc>
      </w:tr>
    </w:tbl>
    <w:p w:rsidR="00000000" w:rsidDel="00000000" w:rsidP="00000000" w:rsidRDefault="00000000" w:rsidRPr="00000000" w14:paraId="0000051C">
      <w:pPr>
        <w:pStyle w:val="Heading2"/>
        <w:spacing w:after="40" w:before="100" w:line="360" w:lineRule="auto"/>
        <w:jc w:val="both"/>
        <w:rPr>
          <w:b w:val="1"/>
          <w:bCs w:val="1"/>
          <w:sz w:val="26"/>
          <w:szCs w:val="26"/>
        </w:rPr>
      </w:pPr>
      <w:bookmarkStart w:colFirst="0" w:colLast="0" w:name="_si6mrpn60olz" w:id="150"/>
      <w:bookmarkEnd w:id="150"/>
      <w:r w:rsidDel="00000000" w:rsidR="00000000" w:rsidRPr="00000000">
        <w:rPr>
          <w:rtl w:val="0"/>
        </w:rPr>
      </w:r>
    </w:p>
    <w:p w:rsidR="00000000" w:rsidDel="00000000" w:rsidP="00000000" w:rsidRDefault="00000000" w:rsidRPr="00000000" w14:paraId="0000051D">
      <w:pPr>
        <w:pStyle w:val="Heading3"/>
        <w:spacing w:after="40" w:before="100" w:line="360" w:lineRule="auto"/>
        <w:jc w:val="both"/>
        <w:rPr>
          <w:b w:val="1"/>
          <w:bCs w:val="1"/>
          <w:color w:val="000000"/>
          <w:sz w:val="26"/>
          <w:szCs w:val="26"/>
        </w:rPr>
      </w:pPr>
      <w:bookmarkStart w:colFirst="0" w:colLast="0" w:name="_h5zoz4jirz7u" w:id="151"/>
      <w:bookmarkEnd w:id="151"/>
      <w:r w:rsidDel="00000000" w:rsidR="00000000" w:rsidRPr="00000000">
        <w:rPr>
          <w:b w:val="1"/>
          <w:bCs w:val="1"/>
          <w:color w:val="000000"/>
          <w:sz w:val="26"/>
          <w:szCs w:val="26"/>
          <w:rtl w:val="0"/>
        </w:rPr>
        <w:t xml:space="preserve">20.1 Herramienta de gestión documental de pruebas</w:t>
      </w:r>
    </w:p>
    <w:p w:rsidR="00000000" w:rsidDel="00000000" w:rsidP="00000000" w:rsidRDefault="00000000" w:rsidRPr="00000000" w14:paraId="0000051E">
      <w:pPr>
        <w:spacing w:after="40" w:before="100" w:line="360" w:lineRule="auto"/>
        <w:jc w:val="both"/>
        <w:rPr>
          <w:sz w:val="24"/>
          <w:szCs w:val="24"/>
        </w:rPr>
      </w:pPr>
      <w:r w:rsidDel="00000000" w:rsidR="00000000" w:rsidRPr="00000000">
        <w:rPr>
          <w:sz w:val="24"/>
          <w:szCs w:val="24"/>
          <w:rtl w:val="0"/>
        </w:rPr>
        <w:t xml:space="preserve">La matriz de casos de pruebas </w:t>
      </w:r>
      <w:r w:rsidDel="00000000" w:rsidR="00000000" w:rsidRPr="00000000">
        <w:rPr>
          <w:sz w:val="24"/>
          <w:szCs w:val="24"/>
          <w:rtl w:val="0"/>
        </w:rPr>
        <w:t xml:space="preserve">(Revisar anexo de matriz de casos de prueba) </w:t>
      </w:r>
      <w:r w:rsidDel="00000000" w:rsidR="00000000" w:rsidRPr="00000000">
        <w:rPr>
          <w:sz w:val="24"/>
          <w:szCs w:val="24"/>
          <w:rtl w:val="0"/>
        </w:rPr>
        <w:t xml:space="preserve">centraliza 1.312 casos en 4 hojas (Backend, Frontend, Catálogo RF-RNF y Nota IDs), con columnas ID Original, ID Estandarizado, Repositorio, Módulo, Tipo de Prueba, Descripción, Archivo de Test, Grupo (Describe), Estado y RF/RNF.</w:t>
      </w:r>
    </w:p>
    <w:p w:rsidR="00000000" w:rsidDel="00000000" w:rsidP="00000000" w:rsidRDefault="00000000" w:rsidRPr="00000000" w14:paraId="0000051F">
      <w:pPr>
        <w:spacing w:after="40" w:before="10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2"/>
        <w:spacing w:after="40" w:before="100" w:line="360" w:lineRule="auto"/>
        <w:jc w:val="both"/>
        <w:rPr>
          <w:b w:val="1"/>
          <w:bCs w:val="1"/>
          <w:sz w:val="34"/>
          <w:szCs w:val="34"/>
        </w:rPr>
      </w:pPr>
      <w:bookmarkStart w:colFirst="0" w:colLast="0" w:name="_4adkzeqbauyp" w:id="152"/>
      <w:bookmarkEnd w:id="152"/>
      <w:r w:rsidDel="00000000" w:rsidR="00000000" w:rsidRPr="00000000">
        <w:rPr>
          <w:b w:val="1"/>
          <w:bCs w:val="1"/>
          <w:sz w:val="34"/>
          <w:szCs w:val="34"/>
          <w:rtl w:val="0"/>
        </w:rPr>
        <w:t xml:space="preserve">21. Ejecución de pruebas y resultados</w:t>
      </w:r>
      <w:r w:rsidDel="00000000" w:rsidR="00000000" w:rsidRPr="00000000">
        <w:rPr>
          <w:rtl w:val="0"/>
        </w:rPr>
      </w:r>
    </w:p>
    <w:p w:rsidR="00000000" w:rsidDel="00000000" w:rsidP="00000000" w:rsidRDefault="00000000" w:rsidRPr="00000000" w14:paraId="00000521">
      <w:pPr>
        <w:spacing w:after="120" w:line="360" w:lineRule="auto"/>
        <w:jc w:val="both"/>
        <w:rPr>
          <w:sz w:val="24"/>
          <w:szCs w:val="24"/>
        </w:rPr>
      </w:pPr>
      <w:r w:rsidDel="00000000" w:rsidR="00000000" w:rsidRPr="00000000">
        <w:rPr>
          <w:sz w:val="24"/>
          <w:szCs w:val="24"/>
          <w:rtl w:val="0"/>
        </w:rPr>
        <w:t xml:space="preserve">Tras ejecutar la batería completa de pruebas, el sistema presenta los resultados que se resumen a continuación. La tabla agrupa, por tipo de prueba, el número de casos, los exitosos, los fallidos y la cobertura o nota asociada; las cifras corresponden a la última ejecución de las suites automatizadas (Vitest, Supertest, Playwright y k6) sobre las ramas vigentes de Deckora-api y Deckora-Web.</w:t>
      </w:r>
    </w:p>
    <w:p w:rsidR="00000000" w:rsidDel="00000000" w:rsidP="00000000" w:rsidRDefault="00000000" w:rsidRPr="00000000" w14:paraId="00000522">
      <w:pPr>
        <w:spacing w:after="60" w:line="360" w:lineRule="auto"/>
        <w:jc w:val="both"/>
        <w:rPr>
          <w:sz w:val="24"/>
          <w:szCs w:val="24"/>
        </w:rPr>
      </w:pPr>
      <w:r w:rsidDel="00000000" w:rsidR="00000000" w:rsidRPr="00000000">
        <w:rPr>
          <w:rtl w:val="0"/>
        </w:rPr>
      </w:r>
    </w:p>
    <w:tbl>
      <w:tblPr>
        <w:tblStyle w:val="Table24"/>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1200"/>
        <w:gridCol w:w="1150"/>
        <w:gridCol w:w="1150"/>
        <w:gridCol w:w="2840"/>
        <w:tblGridChange w:id="0">
          <w:tblGrid>
            <w:gridCol w:w="2900"/>
            <w:gridCol w:w="1200"/>
            <w:gridCol w:w="1150"/>
            <w:gridCol w:w="1150"/>
            <w:gridCol w:w="2840"/>
          </w:tblGrid>
        </w:tblGridChange>
      </w:tblGrid>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23">
            <w:pPr>
              <w:widowControl w:val="0"/>
              <w:spacing w:line="360" w:lineRule="auto"/>
              <w:jc w:val="both"/>
              <w:rPr>
                <w:sz w:val="24"/>
                <w:szCs w:val="24"/>
              </w:rPr>
            </w:pPr>
            <w:r w:rsidDel="00000000" w:rsidR="00000000" w:rsidRPr="00000000">
              <w:rPr>
                <w:b w:val="1"/>
                <w:bCs w:val="1"/>
                <w:sz w:val="24"/>
                <w:szCs w:val="24"/>
                <w:rtl w:val="0"/>
              </w:rPr>
              <w:t xml:space="preserve">Tipo de prueba</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24">
            <w:pPr>
              <w:widowControl w:val="0"/>
              <w:spacing w:line="360" w:lineRule="auto"/>
              <w:jc w:val="both"/>
              <w:rPr>
                <w:sz w:val="24"/>
                <w:szCs w:val="24"/>
              </w:rPr>
            </w:pPr>
            <w:r w:rsidDel="00000000" w:rsidR="00000000" w:rsidRPr="00000000">
              <w:rPr>
                <w:b w:val="1"/>
                <w:bCs w:val="1"/>
                <w:sz w:val="24"/>
                <w:szCs w:val="24"/>
                <w:rtl w:val="0"/>
              </w:rPr>
              <w:t xml:space="preserve">N.º de casos</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25">
            <w:pPr>
              <w:widowControl w:val="0"/>
              <w:spacing w:line="360" w:lineRule="auto"/>
              <w:jc w:val="both"/>
              <w:rPr>
                <w:sz w:val="24"/>
                <w:szCs w:val="24"/>
              </w:rPr>
            </w:pPr>
            <w:r w:rsidDel="00000000" w:rsidR="00000000" w:rsidRPr="00000000">
              <w:rPr>
                <w:b w:val="1"/>
                <w:bCs w:val="1"/>
                <w:sz w:val="24"/>
                <w:szCs w:val="24"/>
                <w:rtl w:val="0"/>
              </w:rPr>
              <w:t xml:space="preserve">Exitosos</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26">
            <w:pPr>
              <w:widowControl w:val="0"/>
              <w:spacing w:line="360" w:lineRule="auto"/>
              <w:jc w:val="both"/>
              <w:rPr>
                <w:sz w:val="24"/>
                <w:szCs w:val="24"/>
              </w:rPr>
            </w:pPr>
            <w:r w:rsidDel="00000000" w:rsidR="00000000" w:rsidRPr="00000000">
              <w:rPr>
                <w:b w:val="1"/>
                <w:bCs w:val="1"/>
                <w:sz w:val="24"/>
                <w:szCs w:val="24"/>
                <w:rtl w:val="0"/>
              </w:rPr>
              <w:t xml:space="preserve">Fallidos</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27">
            <w:pPr>
              <w:widowControl w:val="0"/>
              <w:spacing w:line="360" w:lineRule="auto"/>
              <w:jc w:val="both"/>
              <w:rPr>
                <w:sz w:val="24"/>
                <w:szCs w:val="24"/>
              </w:rPr>
            </w:pPr>
            <w:r w:rsidDel="00000000" w:rsidR="00000000" w:rsidRPr="00000000">
              <w:rPr>
                <w:b w:val="1"/>
                <w:bCs w:val="1"/>
                <w:sz w:val="24"/>
                <w:szCs w:val="24"/>
                <w:rtl w:val="0"/>
              </w:rPr>
              <w:t xml:space="preserve">Cobertura / Notas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28">
            <w:pPr>
              <w:widowControl w:val="0"/>
              <w:spacing w:line="360" w:lineRule="auto"/>
              <w:jc w:val="both"/>
              <w:rPr>
                <w:sz w:val="24"/>
                <w:szCs w:val="24"/>
              </w:rPr>
            </w:pPr>
            <w:r w:rsidDel="00000000" w:rsidR="00000000" w:rsidRPr="00000000">
              <w:rPr>
                <w:sz w:val="24"/>
                <w:szCs w:val="24"/>
                <w:rtl w:val="0"/>
              </w:rPr>
              <w:t xml:space="preserve">Unitarias — backend (Vitest)</w:t>
            </w:r>
          </w:p>
        </w:tc>
        <w:tc>
          <w:tcPr>
            <w:shd w:fill="auto" w:val="clear"/>
            <w:tcMar>
              <w:top w:w="60.0" w:type="dxa"/>
              <w:left w:w="100.0" w:type="dxa"/>
              <w:bottom w:w="60.0" w:type="dxa"/>
              <w:right w:w="100.0" w:type="dxa"/>
            </w:tcMar>
            <w:vAlign w:val="top"/>
          </w:tcPr>
          <w:p w:rsidR="00000000" w:rsidDel="00000000" w:rsidP="00000000" w:rsidRDefault="00000000" w:rsidRPr="00000000" w14:paraId="00000529">
            <w:pPr>
              <w:widowControl w:val="0"/>
              <w:spacing w:line="360" w:lineRule="auto"/>
              <w:jc w:val="both"/>
              <w:rPr>
                <w:sz w:val="24"/>
                <w:szCs w:val="24"/>
              </w:rPr>
            </w:pPr>
            <w:r w:rsidDel="00000000" w:rsidR="00000000" w:rsidRPr="00000000">
              <w:rPr>
                <w:sz w:val="24"/>
                <w:szCs w:val="24"/>
                <w:rtl w:val="0"/>
              </w:rPr>
              <w:t xml:space="preserve">311</w:t>
            </w:r>
          </w:p>
        </w:tc>
        <w:tc>
          <w:tcPr>
            <w:shd w:fill="auto" w:val="clear"/>
            <w:tcMar>
              <w:top w:w="60.0" w:type="dxa"/>
              <w:left w:w="100.0" w:type="dxa"/>
              <w:bottom w:w="60.0" w:type="dxa"/>
              <w:right w:w="100.0" w:type="dxa"/>
            </w:tcMar>
            <w:vAlign w:val="top"/>
          </w:tcPr>
          <w:p w:rsidR="00000000" w:rsidDel="00000000" w:rsidP="00000000" w:rsidRDefault="00000000" w:rsidRPr="00000000" w14:paraId="0000052A">
            <w:pPr>
              <w:widowControl w:val="0"/>
              <w:spacing w:line="360" w:lineRule="auto"/>
              <w:jc w:val="both"/>
              <w:rPr>
                <w:sz w:val="24"/>
                <w:szCs w:val="24"/>
              </w:rPr>
            </w:pPr>
            <w:r w:rsidDel="00000000" w:rsidR="00000000" w:rsidRPr="00000000">
              <w:rPr>
                <w:sz w:val="24"/>
                <w:szCs w:val="24"/>
                <w:rtl w:val="0"/>
              </w:rPr>
              <w:t xml:space="preserve">311</w:t>
            </w:r>
          </w:p>
        </w:tc>
        <w:tc>
          <w:tcPr>
            <w:shd w:fill="auto" w:val="clear"/>
            <w:tcMar>
              <w:top w:w="60.0" w:type="dxa"/>
              <w:left w:w="100.0" w:type="dxa"/>
              <w:bottom w:w="60.0" w:type="dxa"/>
              <w:right w:w="100.0" w:type="dxa"/>
            </w:tcMar>
            <w:vAlign w:val="top"/>
          </w:tcPr>
          <w:p w:rsidR="00000000" w:rsidDel="00000000" w:rsidP="00000000" w:rsidRDefault="00000000" w:rsidRPr="00000000" w14:paraId="0000052B">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2C">
            <w:pPr>
              <w:widowControl w:val="0"/>
              <w:spacing w:line="360" w:lineRule="auto"/>
              <w:jc w:val="both"/>
              <w:rPr>
                <w:sz w:val="24"/>
                <w:szCs w:val="24"/>
              </w:rPr>
            </w:pPr>
            <w:r w:rsidDel="00000000" w:rsidR="00000000" w:rsidRPr="00000000">
              <w:rPr>
                <w:sz w:val="24"/>
                <w:szCs w:val="24"/>
                <w:rtl w:val="0"/>
              </w:rPr>
              <w:t xml:space="preserve">Estrategias, emparejadores, middlewares, repositorios, esquemas Zod, servicios y utilidades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2D">
            <w:pPr>
              <w:widowControl w:val="0"/>
              <w:spacing w:line="360" w:lineRule="auto"/>
              <w:jc w:val="both"/>
              <w:rPr>
                <w:sz w:val="24"/>
                <w:szCs w:val="24"/>
              </w:rPr>
            </w:pPr>
            <w:r w:rsidDel="00000000" w:rsidR="00000000" w:rsidRPr="00000000">
              <w:rPr>
                <w:sz w:val="24"/>
                <w:szCs w:val="24"/>
                <w:rtl w:val="0"/>
              </w:rPr>
              <w:t xml:space="preserve">Unitarias — frontend (Vitest)</w:t>
            </w:r>
          </w:p>
        </w:tc>
        <w:tc>
          <w:tcPr>
            <w:shd w:fill="auto" w:val="clear"/>
            <w:tcMar>
              <w:top w:w="60.0" w:type="dxa"/>
              <w:left w:w="100.0" w:type="dxa"/>
              <w:bottom w:w="60.0" w:type="dxa"/>
              <w:right w:w="100.0" w:type="dxa"/>
            </w:tcMar>
            <w:vAlign w:val="top"/>
          </w:tcPr>
          <w:p w:rsidR="00000000" w:rsidDel="00000000" w:rsidP="00000000" w:rsidRDefault="00000000" w:rsidRPr="00000000" w14:paraId="0000052E">
            <w:pPr>
              <w:widowControl w:val="0"/>
              <w:spacing w:line="360" w:lineRule="auto"/>
              <w:jc w:val="both"/>
              <w:rPr>
                <w:sz w:val="24"/>
                <w:szCs w:val="24"/>
              </w:rPr>
            </w:pPr>
            <w:r w:rsidDel="00000000" w:rsidR="00000000" w:rsidRPr="00000000">
              <w:rPr>
                <w:sz w:val="24"/>
                <w:szCs w:val="24"/>
                <w:rtl w:val="0"/>
              </w:rPr>
              <w:t xml:space="preserve">213</w:t>
            </w:r>
          </w:p>
        </w:tc>
        <w:tc>
          <w:tcPr>
            <w:shd w:fill="auto" w:val="clear"/>
            <w:tcMar>
              <w:top w:w="60.0" w:type="dxa"/>
              <w:left w:w="100.0" w:type="dxa"/>
              <w:bottom w:w="60.0" w:type="dxa"/>
              <w:right w:w="100.0" w:type="dxa"/>
            </w:tcMar>
            <w:vAlign w:val="top"/>
          </w:tcPr>
          <w:p w:rsidR="00000000" w:rsidDel="00000000" w:rsidP="00000000" w:rsidRDefault="00000000" w:rsidRPr="00000000" w14:paraId="0000052F">
            <w:pPr>
              <w:widowControl w:val="0"/>
              <w:spacing w:line="360" w:lineRule="auto"/>
              <w:jc w:val="both"/>
              <w:rPr>
                <w:sz w:val="24"/>
                <w:szCs w:val="24"/>
              </w:rPr>
            </w:pPr>
            <w:r w:rsidDel="00000000" w:rsidR="00000000" w:rsidRPr="00000000">
              <w:rPr>
                <w:sz w:val="24"/>
                <w:szCs w:val="24"/>
                <w:rtl w:val="0"/>
              </w:rPr>
              <w:t xml:space="preserve">213</w:t>
            </w:r>
          </w:p>
        </w:tc>
        <w:tc>
          <w:tcPr>
            <w:shd w:fill="auto" w:val="clear"/>
            <w:tcMar>
              <w:top w:w="60.0" w:type="dxa"/>
              <w:left w:w="100.0" w:type="dxa"/>
              <w:bottom w:w="60.0" w:type="dxa"/>
              <w:right w:w="100.0" w:type="dxa"/>
            </w:tcMar>
            <w:vAlign w:val="top"/>
          </w:tcPr>
          <w:p w:rsidR="00000000" w:rsidDel="00000000" w:rsidP="00000000" w:rsidRDefault="00000000" w:rsidRPr="00000000" w14:paraId="00000530">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31">
            <w:pPr>
              <w:widowControl w:val="0"/>
              <w:spacing w:line="360" w:lineRule="auto"/>
              <w:jc w:val="both"/>
              <w:rPr>
                <w:sz w:val="24"/>
                <w:szCs w:val="24"/>
              </w:rPr>
            </w:pPr>
            <w:r w:rsidDel="00000000" w:rsidR="00000000" w:rsidRPr="00000000">
              <w:rPr>
                <w:sz w:val="24"/>
                <w:szCs w:val="24"/>
                <w:rtl w:val="0"/>
              </w:rPr>
              <w:t xml:space="preserve">Validators, formatters, deck/torneos-helpers y demás utilidades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32">
            <w:pPr>
              <w:widowControl w:val="0"/>
              <w:spacing w:line="360" w:lineRule="auto"/>
              <w:jc w:val="both"/>
              <w:rPr>
                <w:sz w:val="24"/>
                <w:szCs w:val="24"/>
              </w:rPr>
            </w:pPr>
            <w:r w:rsidDel="00000000" w:rsidR="00000000" w:rsidRPr="00000000">
              <w:rPr>
                <w:sz w:val="24"/>
                <w:szCs w:val="24"/>
                <w:rtl w:val="0"/>
              </w:rPr>
              <w:t xml:space="preserve">Componentes y páginas — frontend (Vitest + Testing Library)</w:t>
            </w:r>
          </w:p>
        </w:tc>
        <w:tc>
          <w:tcPr>
            <w:shd w:fill="auto" w:val="clear"/>
            <w:tcMar>
              <w:top w:w="60.0" w:type="dxa"/>
              <w:left w:w="100.0" w:type="dxa"/>
              <w:bottom w:w="60.0" w:type="dxa"/>
              <w:right w:w="100.0" w:type="dxa"/>
            </w:tcMar>
            <w:vAlign w:val="top"/>
          </w:tcPr>
          <w:p w:rsidR="00000000" w:rsidDel="00000000" w:rsidP="00000000" w:rsidRDefault="00000000" w:rsidRPr="00000000" w14:paraId="00000533">
            <w:pPr>
              <w:widowControl w:val="0"/>
              <w:spacing w:line="360" w:lineRule="auto"/>
              <w:jc w:val="both"/>
              <w:rPr>
                <w:sz w:val="24"/>
                <w:szCs w:val="24"/>
              </w:rPr>
            </w:pPr>
            <w:r w:rsidDel="00000000" w:rsidR="00000000" w:rsidRPr="00000000">
              <w:rPr>
                <w:sz w:val="24"/>
                <w:szCs w:val="24"/>
                <w:rtl w:val="0"/>
              </w:rPr>
              <w:t xml:space="preserve">474</w:t>
            </w:r>
          </w:p>
        </w:tc>
        <w:tc>
          <w:tcPr>
            <w:shd w:fill="auto" w:val="clear"/>
            <w:tcMar>
              <w:top w:w="60.0" w:type="dxa"/>
              <w:left w:w="100.0" w:type="dxa"/>
              <w:bottom w:w="60.0" w:type="dxa"/>
              <w:right w:w="100.0" w:type="dxa"/>
            </w:tcMar>
            <w:vAlign w:val="top"/>
          </w:tcPr>
          <w:p w:rsidR="00000000" w:rsidDel="00000000" w:rsidP="00000000" w:rsidRDefault="00000000" w:rsidRPr="00000000" w14:paraId="00000534">
            <w:pPr>
              <w:widowControl w:val="0"/>
              <w:spacing w:line="360" w:lineRule="auto"/>
              <w:jc w:val="both"/>
              <w:rPr>
                <w:sz w:val="24"/>
                <w:szCs w:val="24"/>
              </w:rPr>
            </w:pPr>
            <w:r w:rsidDel="00000000" w:rsidR="00000000" w:rsidRPr="00000000">
              <w:rPr>
                <w:sz w:val="24"/>
                <w:szCs w:val="24"/>
                <w:rtl w:val="0"/>
              </w:rPr>
              <w:t xml:space="preserve">474</w:t>
            </w:r>
          </w:p>
        </w:tc>
        <w:tc>
          <w:tcPr>
            <w:shd w:fill="auto" w:val="clear"/>
            <w:tcMar>
              <w:top w:w="60.0" w:type="dxa"/>
              <w:left w:w="100.0" w:type="dxa"/>
              <w:bottom w:w="60.0" w:type="dxa"/>
              <w:right w:w="100.0" w:type="dxa"/>
            </w:tcMar>
            <w:vAlign w:val="top"/>
          </w:tcPr>
          <w:p w:rsidR="00000000" w:rsidDel="00000000" w:rsidP="00000000" w:rsidRDefault="00000000" w:rsidRPr="00000000" w14:paraId="00000535">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36">
            <w:pPr>
              <w:widowControl w:val="0"/>
              <w:spacing w:line="360" w:lineRule="auto"/>
              <w:jc w:val="both"/>
              <w:rPr>
                <w:sz w:val="24"/>
                <w:szCs w:val="24"/>
              </w:rPr>
            </w:pPr>
            <w:r w:rsidDel="00000000" w:rsidR="00000000" w:rsidRPr="00000000">
              <w:rPr>
                <w:sz w:val="24"/>
                <w:szCs w:val="24"/>
                <w:rtl w:val="0"/>
              </w:rPr>
              <w:t xml:space="preserve">470 de componentes + 4 de páginas React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37">
            <w:pPr>
              <w:widowControl w:val="0"/>
              <w:spacing w:line="360" w:lineRule="auto"/>
              <w:jc w:val="both"/>
              <w:rPr>
                <w:sz w:val="24"/>
                <w:szCs w:val="24"/>
              </w:rPr>
            </w:pPr>
            <w:r w:rsidDel="00000000" w:rsidR="00000000" w:rsidRPr="00000000">
              <w:rPr>
                <w:sz w:val="24"/>
                <w:szCs w:val="24"/>
                <w:rtl w:val="0"/>
              </w:rPr>
              <w:t xml:space="preserve">Integración — backend (Vitest)</w:t>
            </w:r>
          </w:p>
        </w:tc>
        <w:tc>
          <w:tcPr>
            <w:shd w:fill="auto" w:val="clear"/>
            <w:tcMar>
              <w:top w:w="60.0" w:type="dxa"/>
              <w:left w:w="100.0" w:type="dxa"/>
              <w:bottom w:w="60.0" w:type="dxa"/>
              <w:right w:w="100.0" w:type="dxa"/>
            </w:tcMar>
            <w:vAlign w:val="top"/>
          </w:tcPr>
          <w:p w:rsidR="00000000" w:rsidDel="00000000" w:rsidP="00000000" w:rsidRDefault="00000000" w:rsidRPr="00000000" w14:paraId="00000538">
            <w:pPr>
              <w:widowControl w:val="0"/>
              <w:spacing w:line="360" w:lineRule="auto"/>
              <w:jc w:val="both"/>
              <w:rPr>
                <w:sz w:val="24"/>
                <w:szCs w:val="24"/>
              </w:rPr>
            </w:pPr>
            <w:r w:rsidDel="00000000" w:rsidR="00000000" w:rsidRPr="00000000">
              <w:rPr>
                <w:sz w:val="24"/>
                <w:szCs w:val="24"/>
                <w:rtl w:val="0"/>
              </w:rPr>
              <w:t xml:space="preserve">163</w:t>
            </w:r>
          </w:p>
        </w:tc>
        <w:tc>
          <w:tcPr>
            <w:shd w:fill="auto" w:val="clear"/>
            <w:tcMar>
              <w:top w:w="60.0" w:type="dxa"/>
              <w:left w:w="100.0" w:type="dxa"/>
              <w:bottom w:w="60.0" w:type="dxa"/>
              <w:right w:w="100.0" w:type="dxa"/>
            </w:tcMar>
            <w:vAlign w:val="top"/>
          </w:tcPr>
          <w:p w:rsidR="00000000" w:rsidDel="00000000" w:rsidP="00000000" w:rsidRDefault="00000000" w:rsidRPr="00000000" w14:paraId="00000539">
            <w:pPr>
              <w:widowControl w:val="0"/>
              <w:spacing w:line="360" w:lineRule="auto"/>
              <w:jc w:val="both"/>
              <w:rPr>
                <w:sz w:val="24"/>
                <w:szCs w:val="24"/>
              </w:rPr>
            </w:pPr>
            <w:r w:rsidDel="00000000" w:rsidR="00000000" w:rsidRPr="00000000">
              <w:rPr>
                <w:sz w:val="24"/>
                <w:szCs w:val="24"/>
                <w:rtl w:val="0"/>
              </w:rPr>
              <w:t xml:space="preserve">163</w:t>
            </w:r>
          </w:p>
        </w:tc>
        <w:tc>
          <w:tcPr>
            <w:shd w:fill="auto" w:val="clear"/>
            <w:tcMar>
              <w:top w:w="60.0" w:type="dxa"/>
              <w:left w:w="100.0" w:type="dxa"/>
              <w:bottom w:w="60.0" w:type="dxa"/>
              <w:right w:w="100.0" w:type="dxa"/>
            </w:tcMar>
            <w:vAlign w:val="top"/>
          </w:tcPr>
          <w:p w:rsidR="00000000" w:rsidDel="00000000" w:rsidP="00000000" w:rsidRDefault="00000000" w:rsidRPr="00000000" w14:paraId="0000053A">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3B">
            <w:pPr>
              <w:widowControl w:val="0"/>
              <w:spacing w:line="360" w:lineRule="auto"/>
              <w:jc w:val="both"/>
              <w:rPr>
                <w:sz w:val="24"/>
                <w:szCs w:val="24"/>
              </w:rPr>
            </w:pPr>
            <w:r w:rsidDel="00000000" w:rsidR="00000000" w:rsidRPr="00000000">
              <w:rPr>
                <w:sz w:val="24"/>
                <w:szCs w:val="24"/>
                <w:rtl w:val="0"/>
              </w:rPr>
              <w:t xml:space="preserve">Servicios con BD, Supabase y email mockeados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3C">
            <w:pPr>
              <w:widowControl w:val="0"/>
              <w:spacing w:line="360" w:lineRule="auto"/>
              <w:jc w:val="both"/>
              <w:rPr>
                <w:sz w:val="24"/>
                <w:szCs w:val="24"/>
              </w:rPr>
            </w:pPr>
            <w:r w:rsidDel="00000000" w:rsidR="00000000" w:rsidRPr="00000000">
              <w:rPr>
                <w:sz w:val="24"/>
                <w:szCs w:val="24"/>
                <w:rtl w:val="0"/>
              </w:rPr>
              <w:t xml:space="preserve">API / contrato (Supertest)</w:t>
            </w:r>
          </w:p>
        </w:tc>
        <w:tc>
          <w:tcPr>
            <w:shd w:fill="auto" w:val="clear"/>
            <w:tcMar>
              <w:top w:w="60.0" w:type="dxa"/>
              <w:left w:w="100.0" w:type="dxa"/>
              <w:bottom w:w="60.0" w:type="dxa"/>
              <w:right w:w="100.0" w:type="dxa"/>
            </w:tcMar>
            <w:vAlign w:val="top"/>
          </w:tcPr>
          <w:p w:rsidR="00000000" w:rsidDel="00000000" w:rsidP="00000000" w:rsidRDefault="00000000" w:rsidRPr="00000000" w14:paraId="0000053D">
            <w:pPr>
              <w:widowControl w:val="0"/>
              <w:spacing w:line="360" w:lineRule="auto"/>
              <w:jc w:val="both"/>
              <w:rPr>
                <w:sz w:val="24"/>
                <w:szCs w:val="24"/>
              </w:rPr>
            </w:pPr>
            <w:r w:rsidDel="00000000" w:rsidR="00000000" w:rsidRPr="00000000">
              <w:rPr>
                <w:sz w:val="24"/>
                <w:szCs w:val="24"/>
                <w:rtl w:val="0"/>
              </w:rPr>
              <w:t xml:space="preserve">146</w:t>
            </w:r>
          </w:p>
        </w:tc>
        <w:tc>
          <w:tcPr>
            <w:shd w:fill="auto" w:val="clear"/>
            <w:tcMar>
              <w:top w:w="60.0" w:type="dxa"/>
              <w:left w:w="100.0" w:type="dxa"/>
              <w:bottom w:w="60.0" w:type="dxa"/>
              <w:right w:w="100.0" w:type="dxa"/>
            </w:tcMar>
            <w:vAlign w:val="top"/>
          </w:tcPr>
          <w:p w:rsidR="00000000" w:rsidDel="00000000" w:rsidP="00000000" w:rsidRDefault="00000000" w:rsidRPr="00000000" w14:paraId="0000053E">
            <w:pPr>
              <w:widowControl w:val="0"/>
              <w:spacing w:line="360" w:lineRule="auto"/>
              <w:jc w:val="both"/>
              <w:rPr>
                <w:sz w:val="24"/>
                <w:szCs w:val="24"/>
              </w:rPr>
            </w:pPr>
            <w:r w:rsidDel="00000000" w:rsidR="00000000" w:rsidRPr="00000000">
              <w:rPr>
                <w:sz w:val="24"/>
                <w:szCs w:val="24"/>
                <w:rtl w:val="0"/>
              </w:rPr>
              <w:t xml:space="preserve">146</w:t>
            </w:r>
          </w:p>
        </w:tc>
        <w:tc>
          <w:tcPr>
            <w:shd w:fill="auto" w:val="clear"/>
            <w:tcMar>
              <w:top w:w="60.0" w:type="dxa"/>
              <w:left w:w="100.0" w:type="dxa"/>
              <w:bottom w:w="60.0" w:type="dxa"/>
              <w:right w:w="100.0" w:type="dxa"/>
            </w:tcMar>
            <w:vAlign w:val="top"/>
          </w:tcPr>
          <w:p w:rsidR="00000000" w:rsidDel="00000000" w:rsidP="00000000" w:rsidRDefault="00000000" w:rsidRPr="00000000" w14:paraId="0000053F">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40">
            <w:pPr>
              <w:widowControl w:val="0"/>
              <w:spacing w:line="360" w:lineRule="auto"/>
              <w:jc w:val="both"/>
              <w:rPr>
                <w:sz w:val="24"/>
                <w:szCs w:val="24"/>
              </w:rPr>
            </w:pPr>
            <w:r w:rsidDel="00000000" w:rsidR="00000000" w:rsidRPr="00000000">
              <w:rPr>
                <w:sz w:val="24"/>
                <w:szCs w:val="24"/>
                <w:rtl w:val="0"/>
              </w:rPr>
              <w:t xml:space="preserve">Status, JSON, Zod, 401/403 (17 enfocados en seguridad)</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41">
            <w:pPr>
              <w:widowControl w:val="0"/>
              <w:spacing w:line="360" w:lineRule="auto"/>
              <w:jc w:val="both"/>
              <w:rPr>
                <w:sz w:val="24"/>
                <w:szCs w:val="24"/>
              </w:rPr>
            </w:pPr>
            <w:r w:rsidDel="00000000" w:rsidR="00000000" w:rsidRPr="00000000">
              <w:rPr>
                <w:sz w:val="24"/>
                <w:szCs w:val="24"/>
                <w:rtl w:val="0"/>
              </w:rPr>
              <w:t xml:space="preserve">Humo / smoke (Supertest)</w:t>
            </w:r>
          </w:p>
        </w:tc>
        <w:tc>
          <w:tcPr>
            <w:shd w:fill="auto" w:val="clear"/>
            <w:tcMar>
              <w:top w:w="60.0" w:type="dxa"/>
              <w:left w:w="100.0" w:type="dxa"/>
              <w:bottom w:w="60.0" w:type="dxa"/>
              <w:right w:w="100.0" w:type="dxa"/>
            </w:tcMar>
            <w:vAlign w:val="top"/>
          </w:tcPr>
          <w:p w:rsidR="00000000" w:rsidDel="00000000" w:rsidP="00000000" w:rsidRDefault="00000000" w:rsidRPr="00000000" w14:paraId="00000542">
            <w:pPr>
              <w:widowControl w:val="0"/>
              <w:spacing w:line="360" w:lineRule="auto"/>
              <w:jc w:val="both"/>
              <w:rPr>
                <w:sz w:val="24"/>
                <w:szCs w:val="24"/>
              </w:rPr>
            </w:pPr>
            <w:r w:rsidDel="00000000" w:rsidR="00000000" w:rsidRPr="00000000">
              <w:rPr>
                <w:sz w:val="24"/>
                <w:szCs w:val="24"/>
                <w:rtl w:val="0"/>
              </w:rPr>
              <w:t xml:space="preserve">5</w:t>
            </w:r>
          </w:p>
        </w:tc>
        <w:tc>
          <w:tcPr>
            <w:shd w:fill="auto" w:val="clear"/>
            <w:tcMar>
              <w:top w:w="60.0" w:type="dxa"/>
              <w:left w:w="100.0" w:type="dxa"/>
              <w:bottom w:w="60.0" w:type="dxa"/>
              <w:right w:w="100.0" w:type="dxa"/>
            </w:tcMar>
            <w:vAlign w:val="top"/>
          </w:tcPr>
          <w:p w:rsidR="00000000" w:rsidDel="00000000" w:rsidP="00000000" w:rsidRDefault="00000000" w:rsidRPr="00000000" w14:paraId="00000543">
            <w:pPr>
              <w:widowControl w:val="0"/>
              <w:spacing w:line="360" w:lineRule="auto"/>
              <w:jc w:val="both"/>
              <w:rPr>
                <w:sz w:val="24"/>
                <w:szCs w:val="24"/>
              </w:rPr>
            </w:pPr>
            <w:r w:rsidDel="00000000" w:rsidR="00000000" w:rsidRPr="00000000">
              <w:rPr>
                <w:sz w:val="24"/>
                <w:szCs w:val="24"/>
                <w:rtl w:val="0"/>
              </w:rPr>
              <w:t xml:space="preserve">5</w:t>
            </w:r>
          </w:p>
        </w:tc>
        <w:tc>
          <w:tcPr>
            <w:shd w:fill="auto" w:val="clear"/>
            <w:tcMar>
              <w:top w:w="60.0" w:type="dxa"/>
              <w:left w:w="100.0" w:type="dxa"/>
              <w:bottom w:w="60.0" w:type="dxa"/>
              <w:right w:w="100.0" w:type="dxa"/>
            </w:tcMar>
            <w:vAlign w:val="top"/>
          </w:tcPr>
          <w:p w:rsidR="00000000" w:rsidDel="00000000" w:rsidP="00000000" w:rsidRDefault="00000000" w:rsidRPr="00000000" w14:paraId="00000544">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45">
            <w:pPr>
              <w:widowControl w:val="0"/>
              <w:spacing w:line="360" w:lineRule="auto"/>
              <w:jc w:val="both"/>
              <w:rPr>
                <w:sz w:val="24"/>
                <w:szCs w:val="24"/>
              </w:rPr>
            </w:pPr>
            <w:r w:rsidDel="00000000" w:rsidR="00000000" w:rsidRPr="00000000">
              <w:rPr>
                <w:sz w:val="24"/>
                <w:szCs w:val="24"/>
                <w:rtl w:val="0"/>
              </w:rPr>
              <w:t xml:space="preserve">Arranque y endpoints vitales en &lt; 30 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46">
            <w:pPr>
              <w:widowControl w:val="0"/>
              <w:spacing w:line="360" w:lineRule="auto"/>
              <w:jc w:val="both"/>
              <w:rPr>
                <w:sz w:val="24"/>
                <w:szCs w:val="24"/>
              </w:rPr>
            </w:pPr>
            <w:r w:rsidDel="00000000" w:rsidR="00000000" w:rsidRPr="00000000">
              <w:rPr>
                <w:sz w:val="24"/>
                <w:szCs w:val="24"/>
                <w:rtl w:val="0"/>
              </w:rPr>
              <w:t xml:space="preserve">E2E (Playwright + Chromium)</w:t>
            </w:r>
          </w:p>
        </w:tc>
        <w:tc>
          <w:tcPr>
            <w:shd w:fill="auto" w:val="clear"/>
            <w:tcMar>
              <w:top w:w="60.0" w:type="dxa"/>
              <w:left w:w="100.0" w:type="dxa"/>
              <w:bottom w:w="60.0" w:type="dxa"/>
              <w:right w:w="100.0" w:type="dxa"/>
            </w:tcMar>
            <w:vAlign w:val="top"/>
          </w:tcPr>
          <w:p w:rsidR="00000000" w:rsidDel="00000000" w:rsidP="00000000" w:rsidRDefault="00000000" w:rsidRPr="00000000" w14:paraId="00000547">
            <w:pPr>
              <w:widowControl w:val="0"/>
              <w:spacing w:line="360" w:lineRule="auto"/>
              <w:jc w:val="both"/>
              <w:rPr>
                <w:sz w:val="24"/>
                <w:szCs w:val="24"/>
              </w:rPr>
            </w:pPr>
            <w:r w:rsidDel="00000000" w:rsidR="00000000" w:rsidRPr="00000000">
              <w:rPr>
                <w:sz w:val="24"/>
                <w:szCs w:val="24"/>
                <w:rtl w:val="0"/>
              </w:rPr>
              <w:t xml:space="preserve">10</w:t>
            </w:r>
          </w:p>
        </w:tc>
        <w:tc>
          <w:tcPr>
            <w:shd w:fill="auto" w:val="clear"/>
            <w:tcMar>
              <w:top w:w="60.0" w:type="dxa"/>
              <w:left w:w="100.0" w:type="dxa"/>
              <w:bottom w:w="60.0" w:type="dxa"/>
              <w:right w:w="100.0" w:type="dxa"/>
            </w:tcMar>
            <w:vAlign w:val="top"/>
          </w:tcPr>
          <w:p w:rsidR="00000000" w:rsidDel="00000000" w:rsidP="00000000" w:rsidRDefault="00000000" w:rsidRPr="00000000" w14:paraId="00000548">
            <w:pPr>
              <w:widowControl w:val="0"/>
              <w:spacing w:line="360" w:lineRule="auto"/>
              <w:jc w:val="both"/>
              <w:rPr>
                <w:sz w:val="24"/>
                <w:szCs w:val="24"/>
              </w:rPr>
            </w:pPr>
            <w:r w:rsidDel="00000000" w:rsidR="00000000" w:rsidRPr="00000000">
              <w:rPr>
                <w:sz w:val="24"/>
                <w:szCs w:val="24"/>
                <w:rtl w:val="0"/>
              </w:rPr>
              <w:t xml:space="preserve">10</w:t>
            </w:r>
          </w:p>
        </w:tc>
        <w:tc>
          <w:tcPr>
            <w:shd w:fill="auto" w:val="clear"/>
            <w:tcMar>
              <w:top w:w="60.0" w:type="dxa"/>
              <w:left w:w="100.0" w:type="dxa"/>
              <w:bottom w:w="60.0" w:type="dxa"/>
              <w:right w:w="100.0" w:type="dxa"/>
            </w:tcMar>
            <w:vAlign w:val="top"/>
          </w:tcPr>
          <w:p w:rsidR="00000000" w:rsidDel="00000000" w:rsidP="00000000" w:rsidRDefault="00000000" w:rsidRPr="00000000" w14:paraId="00000549">
            <w:pPr>
              <w:widowControl w:val="0"/>
              <w:spacing w:line="360" w:lineRule="auto"/>
              <w:jc w:val="both"/>
              <w:rPr>
                <w:sz w:val="24"/>
                <w:szCs w:val="24"/>
              </w:rPr>
            </w:pPr>
            <w:r w:rsidDel="00000000" w:rsidR="00000000" w:rsidRPr="00000000">
              <w:rPr>
                <w:sz w:val="24"/>
                <w:szCs w:val="24"/>
                <w:rtl w:val="0"/>
              </w:rPr>
              <w:t xml:space="preserve">0</w:t>
            </w:r>
          </w:p>
        </w:tc>
        <w:tc>
          <w:tcPr>
            <w:shd w:fill="auto" w:val="clear"/>
            <w:tcMar>
              <w:top w:w="60.0" w:type="dxa"/>
              <w:left w:w="100.0" w:type="dxa"/>
              <w:bottom w:w="60.0" w:type="dxa"/>
              <w:right w:w="100.0" w:type="dxa"/>
            </w:tcMar>
            <w:vAlign w:val="top"/>
          </w:tcPr>
          <w:p w:rsidR="00000000" w:rsidDel="00000000" w:rsidP="00000000" w:rsidRDefault="00000000" w:rsidRPr="00000000" w14:paraId="0000054A">
            <w:pPr>
              <w:widowControl w:val="0"/>
              <w:spacing w:line="360" w:lineRule="auto"/>
              <w:jc w:val="both"/>
              <w:rPr>
                <w:sz w:val="24"/>
                <w:szCs w:val="24"/>
              </w:rPr>
            </w:pPr>
            <w:r w:rsidDel="00000000" w:rsidR="00000000" w:rsidRPr="00000000">
              <w:rPr>
                <w:sz w:val="24"/>
                <w:szCs w:val="24"/>
                <w:rtl w:val="0"/>
              </w:rPr>
              <w:t xml:space="preserve">Flujos completos en navegador real</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4B">
            <w:pPr>
              <w:widowControl w:val="0"/>
              <w:spacing w:line="360" w:lineRule="auto"/>
              <w:jc w:val="both"/>
              <w:rPr>
                <w:sz w:val="24"/>
                <w:szCs w:val="24"/>
              </w:rPr>
            </w:pPr>
            <w:r w:rsidDel="00000000" w:rsidR="00000000" w:rsidRPr="00000000">
              <w:rPr>
                <w:sz w:val="24"/>
                <w:szCs w:val="24"/>
                <w:rtl w:val="0"/>
              </w:rPr>
              <w:t xml:space="preserve">Carga / rendimiento (k6)</w:t>
            </w:r>
          </w:p>
        </w:tc>
        <w:tc>
          <w:tcPr>
            <w:shd w:fill="auto" w:val="clear"/>
            <w:tcMar>
              <w:top w:w="60.0" w:type="dxa"/>
              <w:left w:w="100.0" w:type="dxa"/>
              <w:bottom w:w="60.0" w:type="dxa"/>
              <w:right w:w="100.0" w:type="dxa"/>
            </w:tcMar>
            <w:vAlign w:val="top"/>
          </w:tcPr>
          <w:p w:rsidR="00000000" w:rsidDel="00000000" w:rsidP="00000000" w:rsidRDefault="00000000" w:rsidRPr="00000000" w14:paraId="0000054C">
            <w:pPr>
              <w:widowControl w:val="0"/>
              <w:spacing w:line="360" w:lineRule="auto"/>
              <w:jc w:val="both"/>
              <w:rPr>
                <w:sz w:val="24"/>
                <w:szCs w:val="24"/>
              </w:rPr>
            </w:pPr>
            <w:r w:rsidDel="00000000" w:rsidR="00000000" w:rsidRPr="00000000">
              <w:rPr>
                <w:sz w:val="24"/>
                <w:szCs w:val="24"/>
                <w:rtl w:val="0"/>
              </w:rPr>
              <w:t xml:space="preserve">4</w:t>
            </w:r>
          </w:p>
        </w:tc>
        <w:tc>
          <w:tcPr>
            <w:shd w:fill="auto" w:val="clear"/>
            <w:tcMar>
              <w:top w:w="60.0" w:type="dxa"/>
              <w:left w:w="100.0" w:type="dxa"/>
              <w:bottom w:w="60.0" w:type="dxa"/>
              <w:right w:w="100.0" w:type="dxa"/>
            </w:tcMar>
            <w:vAlign w:val="top"/>
          </w:tcPr>
          <w:p w:rsidR="00000000" w:rsidDel="00000000" w:rsidP="00000000" w:rsidRDefault="00000000" w:rsidRPr="00000000" w14:paraId="0000054D">
            <w:pPr>
              <w:widowControl w:val="0"/>
              <w:spacing w:line="360" w:lineRule="auto"/>
              <w:jc w:val="both"/>
              <w:rPr>
                <w:sz w:val="24"/>
                <w:szCs w:val="24"/>
              </w:rPr>
            </w:pPr>
            <w:r w:rsidDel="00000000" w:rsidR="00000000" w:rsidRPr="00000000">
              <w:rPr>
                <w:sz w:val="24"/>
                <w:szCs w:val="24"/>
                <w:rtl w:val="0"/>
              </w:rPr>
              <w:t xml:space="preserve">2</w:t>
            </w:r>
          </w:p>
        </w:tc>
        <w:tc>
          <w:tcPr>
            <w:shd w:fill="auto" w:val="clear"/>
            <w:tcMar>
              <w:top w:w="60.0" w:type="dxa"/>
              <w:left w:w="100.0" w:type="dxa"/>
              <w:bottom w:w="60.0" w:type="dxa"/>
              <w:right w:w="100.0" w:type="dxa"/>
            </w:tcMar>
            <w:vAlign w:val="top"/>
          </w:tcPr>
          <w:p w:rsidR="00000000" w:rsidDel="00000000" w:rsidP="00000000" w:rsidRDefault="00000000" w:rsidRPr="00000000" w14:paraId="0000054E">
            <w:pPr>
              <w:widowControl w:val="0"/>
              <w:spacing w:line="360" w:lineRule="auto"/>
              <w:jc w:val="both"/>
              <w:rPr>
                <w:sz w:val="24"/>
                <w:szCs w:val="24"/>
              </w:rPr>
            </w:pPr>
            <w:r w:rsidDel="00000000" w:rsidR="00000000" w:rsidRPr="00000000">
              <w:rPr>
                <w:sz w:val="24"/>
                <w:szCs w:val="24"/>
                <w:rtl w:val="0"/>
              </w:rPr>
              <w:t xml:space="preserve">2</w:t>
            </w:r>
          </w:p>
        </w:tc>
        <w:tc>
          <w:tcPr>
            <w:shd w:fill="auto" w:val="clear"/>
            <w:tcMar>
              <w:top w:w="60.0" w:type="dxa"/>
              <w:left w:w="100.0" w:type="dxa"/>
              <w:bottom w:w="60.0" w:type="dxa"/>
              <w:right w:w="100.0" w:type="dxa"/>
            </w:tcMar>
            <w:vAlign w:val="top"/>
          </w:tcPr>
          <w:p w:rsidR="00000000" w:rsidDel="00000000" w:rsidP="00000000" w:rsidRDefault="00000000" w:rsidRPr="00000000" w14:paraId="0000054F">
            <w:pPr>
              <w:widowControl w:val="0"/>
              <w:spacing w:line="360" w:lineRule="auto"/>
              <w:jc w:val="both"/>
              <w:rPr>
                <w:sz w:val="24"/>
                <w:szCs w:val="24"/>
              </w:rPr>
            </w:pPr>
            <w:r w:rsidDel="00000000" w:rsidR="00000000" w:rsidRPr="00000000">
              <w:rPr>
                <w:sz w:val="24"/>
                <w:szCs w:val="24"/>
                <w:rtl w:val="0"/>
              </w:rPr>
              <w:t xml:space="preserve">2 fallos por infraestructura free tier (0 % errores HTTP); reveló una race condition</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550">
            <w:pPr>
              <w:widowControl w:val="0"/>
              <w:spacing w:line="360" w:lineRule="auto"/>
              <w:jc w:val="both"/>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51">
            <w:pPr>
              <w:widowControl w:val="0"/>
              <w:spacing w:line="360" w:lineRule="auto"/>
              <w:jc w:val="both"/>
              <w:rPr>
                <w:sz w:val="24"/>
                <w:szCs w:val="24"/>
              </w:rPr>
            </w:pPr>
            <w:r w:rsidDel="00000000" w:rsidR="00000000" w:rsidRPr="00000000">
              <w:rPr>
                <w:b w:val="1"/>
                <w:bCs w:val="1"/>
                <w:sz w:val="24"/>
                <w:szCs w:val="24"/>
                <w:rtl w:val="0"/>
              </w:rPr>
              <w:t xml:space="preserve">1.326</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52">
            <w:pPr>
              <w:widowControl w:val="0"/>
              <w:spacing w:line="360" w:lineRule="auto"/>
              <w:jc w:val="both"/>
              <w:rPr>
                <w:sz w:val="24"/>
                <w:szCs w:val="24"/>
              </w:rPr>
            </w:pPr>
            <w:r w:rsidDel="00000000" w:rsidR="00000000" w:rsidRPr="00000000">
              <w:rPr>
                <w:b w:val="1"/>
                <w:bCs w:val="1"/>
                <w:sz w:val="24"/>
                <w:szCs w:val="24"/>
                <w:rtl w:val="0"/>
              </w:rPr>
              <w:t xml:space="preserve">1.324</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53">
            <w:pPr>
              <w:widowControl w:val="0"/>
              <w:spacing w:line="360" w:lineRule="auto"/>
              <w:jc w:val="both"/>
              <w:rPr>
                <w:sz w:val="24"/>
                <w:szCs w:val="24"/>
              </w:rPr>
            </w:pPr>
            <w:r w:rsidDel="00000000" w:rsidR="00000000" w:rsidRPr="00000000">
              <w:rPr>
                <w:b w:val="1"/>
                <w:bCs w:val="1"/>
                <w:sz w:val="24"/>
                <w:szCs w:val="24"/>
                <w:rtl w:val="0"/>
              </w:rPr>
              <w:t xml:space="preserve">2</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554">
            <w:pPr>
              <w:widowControl w:val="0"/>
              <w:spacing w:line="360" w:lineRule="auto"/>
              <w:jc w:val="both"/>
              <w:rPr>
                <w:sz w:val="24"/>
                <w:szCs w:val="24"/>
              </w:rPr>
            </w:pPr>
            <w:r w:rsidDel="00000000" w:rsidR="00000000" w:rsidRPr="00000000">
              <w:rPr>
                <w:b w:val="1"/>
                <w:bCs w:val="1"/>
                <w:sz w:val="24"/>
                <w:szCs w:val="24"/>
                <w:rtl w:val="0"/>
              </w:rPr>
              <w:t xml:space="preserve">99,8 % de éxito (los 2 fallos de carga son de infraestructura, no de código)</w:t>
            </w:r>
            <w:r w:rsidDel="00000000" w:rsidR="00000000" w:rsidRPr="00000000">
              <w:rPr>
                <w:rtl w:val="0"/>
              </w:rPr>
            </w:r>
          </w:p>
        </w:tc>
      </w:tr>
    </w:tbl>
    <w:p w:rsidR="00000000" w:rsidDel="00000000" w:rsidP="00000000" w:rsidRDefault="00000000" w:rsidRPr="00000000" w14:paraId="00000555">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556">
      <w:pPr>
        <w:spacing w:after="12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Indicadores globales: 1.324 de 1.326 casos exitosos (99,8 %). Los dos únicos fallos pertenecen a escenarios de carga limitados por la infraestructura de capa gratuita (Render/Supabase) y no a defectos del código, que mantuvo 0 % de errores HTTP. La cobertura de código medida con v8 alcanza, en el backend, 91,1 % de sentencias, 82,2 % de ramas, 93,1 % de funciones y 91,6 % de líneas; y en el frontend, 90,2 % de sentencias, 78,3 % de ramas, 84,9 % de funciones y 92,3 % de líneas, holgadamente por encima del umbral de la Definición de Hecho (≥ 70 % en lógica crítica). Toda la suite automatizada (1.312 pruebas Vitest + 10 specs E2E) se ejecuta en verde antes de cada merge a main.</w:t>
      </w:r>
    </w:p>
    <w:p w:rsidR="00000000" w:rsidDel="00000000" w:rsidP="00000000" w:rsidRDefault="00000000" w:rsidRPr="00000000" w14:paraId="00000557">
      <w:pPr>
        <w:spacing w:after="120" w:line="360" w:lineRule="auto"/>
        <w:jc w:val="both"/>
        <w:rPr>
          <w:sz w:val="24"/>
          <w:szCs w:val="24"/>
        </w:rPr>
      </w:pPr>
      <w:r w:rsidDel="00000000" w:rsidR="00000000" w:rsidRPr="00000000">
        <w:rPr>
          <w:sz w:val="24"/>
          <w:szCs w:val="24"/>
          <w:rtl w:val="0"/>
        </w:rPr>
        <w:t xml:space="preserve">Estos resultados se respaldan con evidencia concreta: capturas de los reportes de Vitest y del panel de cobertura HTML (v8) de backend y frontend, el reporte de Playwright, las métricas p95/p99 y de throughput de k6, y la salida de npm audit.</w:t>
      </w:r>
    </w:p>
    <w:p w:rsidR="00000000" w:rsidDel="00000000" w:rsidP="00000000" w:rsidRDefault="00000000" w:rsidRPr="00000000" w14:paraId="00000558">
      <w:pPr>
        <w:pStyle w:val="Heading3"/>
        <w:spacing w:line="360" w:lineRule="auto"/>
        <w:rPr>
          <w:b w:val="1"/>
          <w:bCs w:val="1"/>
          <w:color w:val="000000"/>
          <w:sz w:val="26"/>
          <w:szCs w:val="26"/>
        </w:rPr>
      </w:pPr>
      <w:bookmarkStart w:colFirst="0" w:colLast="0" w:name="_d01fffyih8nx" w:id="153"/>
      <w:bookmarkEnd w:id="153"/>
      <w:r w:rsidDel="00000000" w:rsidR="00000000" w:rsidRPr="00000000">
        <w:rPr>
          <w:b w:val="1"/>
          <w:bCs w:val="1"/>
          <w:color w:val="000000"/>
          <w:sz w:val="26"/>
          <w:szCs w:val="26"/>
          <w:rtl w:val="0"/>
        </w:rPr>
        <w:t xml:space="preserve">21.1 Evidencia de pruebas y resultados</w:t>
      </w:r>
    </w:p>
    <w:p w:rsidR="00000000" w:rsidDel="00000000" w:rsidP="00000000" w:rsidRDefault="00000000" w:rsidRPr="00000000" w14:paraId="00000559">
      <w:pPr>
        <w:spacing w:line="360" w:lineRule="auto"/>
        <w:jc w:val="both"/>
        <w:rPr>
          <w:sz w:val="24"/>
          <w:szCs w:val="24"/>
        </w:rPr>
      </w:pPr>
      <w:r w:rsidDel="00000000" w:rsidR="00000000" w:rsidRPr="00000000">
        <w:rPr>
          <w:sz w:val="24"/>
          <w:szCs w:val="24"/>
          <w:rtl w:val="0"/>
        </w:rPr>
        <w:t xml:space="preserve">Los números de la tabla anterior no son declarativos: cada cifra está respaldada por la salida real de la herramienta que la produjo. A continuación se presentan las evidencias capturadas en la última ejecución de las suites, organizadas por herramienta. En conjunto demuestran que la suite automatizada se ejecuta de forma reproducible, en verde y con la cobertura comprometida en la Definición de Hecho.</w:t>
        <w:br w:type="textWrapping"/>
      </w:r>
    </w:p>
    <w:p w:rsidR="00000000" w:rsidDel="00000000" w:rsidP="00000000" w:rsidRDefault="00000000" w:rsidRPr="00000000" w14:paraId="0000055A">
      <w:pPr>
        <w:pStyle w:val="Heading3"/>
        <w:spacing w:line="360" w:lineRule="auto"/>
        <w:jc w:val="both"/>
        <w:rPr>
          <w:b w:val="1"/>
          <w:bCs w:val="1"/>
          <w:color w:val="000000"/>
          <w:sz w:val="26"/>
          <w:szCs w:val="26"/>
        </w:rPr>
      </w:pPr>
      <w:bookmarkStart w:colFirst="0" w:colLast="0" w:name="_c8la0kt7xofb" w:id="154"/>
      <w:bookmarkEnd w:id="154"/>
      <w:r w:rsidDel="00000000" w:rsidR="00000000" w:rsidRPr="00000000">
        <w:rPr>
          <w:b w:val="1"/>
          <w:bCs w:val="1"/>
          <w:color w:val="000000"/>
          <w:sz w:val="26"/>
          <w:szCs w:val="26"/>
          <w:rtl w:val="0"/>
        </w:rPr>
        <w:t xml:space="preserve">21.1.1 Ejecución de la suite del backend</w:t>
      </w:r>
    </w:p>
    <w:p w:rsidR="00000000" w:rsidDel="00000000" w:rsidP="00000000" w:rsidRDefault="00000000" w:rsidRPr="00000000" w14:paraId="0000055B">
      <w:pPr>
        <w:jc w:val="both"/>
        <w:rPr>
          <w:color w:val="000000"/>
        </w:rPr>
      </w:pPr>
      <w:r w:rsidDel="00000000" w:rsidR="00000000" w:rsidRPr="00000000">
        <w:rPr>
          <w:b w:val="1"/>
          <w:bCs w:val="1"/>
          <w:sz w:val="26"/>
          <w:szCs w:val="26"/>
        </w:rPr>
        <w:drawing>
          <wp:inline distB="114300" distT="114300" distL="114300" distR="114300">
            <wp:extent cx="5731200" cy="698500"/>
            <wp:effectExtent b="0" l="0" r="0" t="0"/>
            <wp:docPr id="40"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698500"/>
                    </a:xfrm>
                    <a:prstGeom prst="rect"/>
                    <a:ln/>
                  </pic:spPr>
                </pic:pic>
              </a:graphicData>
            </a:graphic>
          </wp:inline>
        </w:drawing>
      </w:r>
      <w:r w:rsidDel="00000000" w:rsidR="00000000" w:rsidRPr="00000000">
        <w:rPr>
          <w:color w:val="000000"/>
          <w:rtl w:val="0"/>
        </w:rPr>
        <w:t xml:space="preserve">36. Cantidad total de test backend</w:t>
      </w:r>
    </w:p>
    <w:p w:rsidR="00000000" w:rsidDel="00000000" w:rsidP="00000000" w:rsidRDefault="00000000" w:rsidRPr="00000000" w14:paraId="0000055C">
      <w:pPr>
        <w:pStyle w:val="Heading3"/>
        <w:jc w:val="both"/>
        <w:rPr>
          <w:b w:val="1"/>
          <w:bCs w:val="1"/>
          <w:color w:val="000000"/>
          <w:sz w:val="26"/>
          <w:szCs w:val="26"/>
        </w:rPr>
      </w:pPr>
      <w:bookmarkStart w:colFirst="0" w:colLast="0" w:name="_x7rpsqvsmych" w:id="155"/>
      <w:bookmarkEnd w:id="155"/>
      <w:r w:rsidDel="00000000" w:rsidR="00000000" w:rsidRPr="00000000">
        <w:rPr>
          <w:b w:val="1"/>
          <w:bCs w:val="1"/>
          <w:color w:val="000000"/>
          <w:sz w:val="26"/>
          <w:szCs w:val="26"/>
          <w:rtl w:val="0"/>
        </w:rPr>
        <w:t xml:space="preserve">21.1.2 Panel de cobertura del backend</w:t>
      </w:r>
    </w:p>
    <w:p w:rsidR="00000000" w:rsidDel="00000000" w:rsidP="00000000" w:rsidRDefault="00000000" w:rsidRPr="00000000" w14:paraId="0000055D">
      <w:pPr>
        <w:jc w:val="both"/>
        <w:rPr>
          <w:b w:val="1"/>
          <w:bCs w:val="1"/>
          <w:sz w:val="26"/>
          <w:szCs w:val="26"/>
        </w:rPr>
      </w:pPr>
      <w:r w:rsidDel="00000000" w:rsidR="00000000" w:rsidRPr="00000000">
        <w:rPr>
          <w:b w:val="1"/>
          <w:bCs w:val="1"/>
          <w:sz w:val="26"/>
          <w:szCs w:val="26"/>
        </w:rPr>
        <w:drawing>
          <wp:inline distB="114300" distT="114300" distL="114300" distR="114300">
            <wp:extent cx="5731200" cy="5219700"/>
            <wp:effectExtent b="0" l="0" r="0" t="0"/>
            <wp:docPr id="32"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pStyle w:val="Heading4"/>
        <w:rPr>
          <w:color w:val="000000"/>
        </w:rPr>
      </w:pPr>
      <w:bookmarkStart w:colFirst="0" w:colLast="0" w:name="_e7085tov7e1s" w:id="156"/>
      <w:bookmarkEnd w:id="156"/>
      <w:r w:rsidDel="00000000" w:rsidR="00000000" w:rsidRPr="00000000">
        <w:rPr>
          <w:color w:val="000000"/>
          <w:rtl w:val="0"/>
        </w:rPr>
        <w:t xml:space="preserve">37. Porcentaje de cobertura de test backend</w:t>
      </w:r>
    </w:p>
    <w:p w:rsidR="00000000" w:rsidDel="00000000" w:rsidP="00000000" w:rsidRDefault="00000000" w:rsidRPr="00000000" w14:paraId="0000055F">
      <w:pPr>
        <w:pStyle w:val="Heading3"/>
        <w:rPr>
          <w:b w:val="1"/>
          <w:bCs w:val="1"/>
          <w:color w:val="000000"/>
          <w:sz w:val="26"/>
          <w:szCs w:val="26"/>
        </w:rPr>
      </w:pPr>
      <w:bookmarkStart w:colFirst="0" w:colLast="0" w:name="_inztdu74ynl4" w:id="157"/>
      <w:bookmarkEnd w:id="157"/>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3"/>
        <w:rPr>
          <w:b w:val="1"/>
          <w:bCs w:val="1"/>
          <w:color w:val="000000"/>
          <w:sz w:val="26"/>
          <w:szCs w:val="26"/>
        </w:rPr>
      </w:pPr>
      <w:bookmarkStart w:colFirst="0" w:colLast="0" w:name="_4rbzfy4ce1y0" w:id="158"/>
      <w:bookmarkEnd w:id="158"/>
      <w:r w:rsidDel="00000000" w:rsidR="00000000" w:rsidRPr="00000000">
        <w:rPr>
          <w:b w:val="1"/>
          <w:bCs w:val="1"/>
          <w:color w:val="000000"/>
          <w:sz w:val="26"/>
          <w:szCs w:val="26"/>
          <w:rtl w:val="0"/>
        </w:rPr>
        <w:t xml:space="preserve">21.1.3 Ejecución de la suite del frontend</w:t>
      </w:r>
    </w:p>
    <w:p w:rsidR="00000000" w:rsidDel="00000000" w:rsidP="00000000" w:rsidRDefault="00000000" w:rsidRPr="00000000" w14:paraId="00000561">
      <w:pPr>
        <w:jc w:val="both"/>
        <w:rPr>
          <w:b w:val="1"/>
          <w:bCs w:val="1"/>
          <w:sz w:val="26"/>
          <w:szCs w:val="26"/>
        </w:rPr>
      </w:pPr>
      <w:r w:rsidDel="00000000" w:rsidR="00000000" w:rsidRPr="00000000">
        <w:rPr>
          <w:b w:val="1"/>
          <w:bCs w:val="1"/>
          <w:sz w:val="26"/>
          <w:szCs w:val="26"/>
        </w:rPr>
        <w:drawing>
          <wp:inline distB="114300" distT="114300" distL="114300" distR="114300">
            <wp:extent cx="5731200" cy="596900"/>
            <wp:effectExtent b="0" l="0" r="0" t="0"/>
            <wp:docPr id="2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pStyle w:val="Heading4"/>
        <w:jc w:val="both"/>
        <w:rPr>
          <w:color w:val="000000"/>
        </w:rPr>
      </w:pPr>
      <w:bookmarkStart w:colFirst="0" w:colLast="0" w:name="_nc71hmr1hgfi" w:id="159"/>
      <w:bookmarkEnd w:id="159"/>
      <w:r w:rsidDel="00000000" w:rsidR="00000000" w:rsidRPr="00000000">
        <w:rPr>
          <w:color w:val="000000"/>
          <w:rtl w:val="0"/>
        </w:rPr>
        <w:t xml:space="preserve">38. Cantidad total de tests frontend</w:t>
      </w:r>
    </w:p>
    <w:p w:rsidR="00000000" w:rsidDel="00000000" w:rsidP="00000000" w:rsidRDefault="00000000" w:rsidRPr="00000000" w14:paraId="00000563">
      <w:pPr>
        <w:pStyle w:val="Heading3"/>
        <w:jc w:val="both"/>
        <w:rPr>
          <w:b w:val="1"/>
          <w:bCs w:val="1"/>
          <w:color w:val="000000"/>
          <w:sz w:val="26"/>
          <w:szCs w:val="26"/>
        </w:rPr>
      </w:pPr>
      <w:bookmarkStart w:colFirst="0" w:colLast="0" w:name="_2cglcmqvgasv" w:id="160"/>
      <w:bookmarkEnd w:id="160"/>
      <w:r w:rsidDel="00000000" w:rsidR="00000000" w:rsidRPr="00000000">
        <w:rPr>
          <w:b w:val="1"/>
          <w:bCs w:val="1"/>
          <w:color w:val="000000"/>
          <w:sz w:val="26"/>
          <w:szCs w:val="26"/>
          <w:rtl w:val="0"/>
        </w:rPr>
        <w:t xml:space="preserve">21.1.4 Panel de cobertura frontend</w:t>
      </w:r>
    </w:p>
    <w:p w:rsidR="00000000" w:rsidDel="00000000" w:rsidP="00000000" w:rsidRDefault="00000000" w:rsidRPr="00000000" w14:paraId="00000564">
      <w:pPr>
        <w:jc w:val="both"/>
        <w:rPr>
          <w:sz w:val="24"/>
          <w:szCs w:val="24"/>
        </w:rPr>
      </w:pPr>
      <w:r w:rsidDel="00000000" w:rsidR="00000000" w:rsidRPr="00000000">
        <w:rPr>
          <w:sz w:val="24"/>
          <w:szCs w:val="24"/>
        </w:rPr>
        <w:drawing>
          <wp:inline distB="114300" distT="114300" distL="114300" distR="114300">
            <wp:extent cx="5731200" cy="5511800"/>
            <wp:effectExtent b="0" l="0" r="0" t="0"/>
            <wp:docPr id="26"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4"/>
        <w:rPr>
          <w:sz w:val="24"/>
          <w:szCs w:val="24"/>
        </w:rPr>
      </w:pPr>
      <w:bookmarkStart w:colFirst="0" w:colLast="0" w:name="_hijavc13g5k8" w:id="161"/>
      <w:bookmarkEnd w:id="161"/>
      <w:r w:rsidDel="00000000" w:rsidR="00000000" w:rsidRPr="00000000">
        <w:rPr>
          <w:color w:val="000000"/>
          <w:rtl w:val="0"/>
        </w:rPr>
        <w:t xml:space="preserve">39. Porcentaje de cobertura de test frontend</w:t>
      </w:r>
      <w:r w:rsidDel="00000000" w:rsidR="00000000" w:rsidRPr="00000000">
        <w:rPr>
          <w:rtl w:val="0"/>
        </w:rPr>
      </w:r>
    </w:p>
    <w:p w:rsidR="00000000" w:rsidDel="00000000" w:rsidP="00000000" w:rsidRDefault="00000000" w:rsidRPr="00000000" w14:paraId="00000566">
      <w:pPr>
        <w:jc w:val="both"/>
        <w:rPr>
          <w:b w:val="1"/>
          <w:bCs w:val="1"/>
          <w:sz w:val="26"/>
          <w:szCs w:val="26"/>
        </w:rPr>
      </w:pPr>
      <w:r w:rsidDel="00000000" w:rsidR="00000000" w:rsidRPr="00000000">
        <w:rPr>
          <w:rtl w:val="0"/>
        </w:rPr>
      </w:r>
    </w:p>
    <w:p w:rsidR="00000000" w:rsidDel="00000000" w:rsidP="00000000" w:rsidRDefault="00000000" w:rsidRPr="00000000" w14:paraId="00000567">
      <w:pPr>
        <w:jc w:val="both"/>
        <w:rPr>
          <w:b w:val="1"/>
          <w:bCs w:val="1"/>
          <w:sz w:val="26"/>
          <w:szCs w:val="26"/>
        </w:rPr>
      </w:pPr>
      <w:r w:rsidDel="00000000" w:rsidR="00000000" w:rsidRPr="00000000">
        <w:rPr>
          <w:rtl w:val="0"/>
        </w:rPr>
      </w:r>
    </w:p>
    <w:p w:rsidR="00000000" w:rsidDel="00000000" w:rsidP="00000000" w:rsidRDefault="00000000" w:rsidRPr="00000000" w14:paraId="00000568">
      <w:pPr>
        <w:pStyle w:val="Heading3"/>
        <w:jc w:val="both"/>
        <w:rPr>
          <w:b w:val="1"/>
          <w:bCs w:val="1"/>
          <w:color w:val="000000"/>
          <w:sz w:val="26"/>
          <w:szCs w:val="26"/>
        </w:rPr>
      </w:pPr>
      <w:bookmarkStart w:colFirst="0" w:colLast="0" w:name="_jfw37bjqislp" w:id="162"/>
      <w:bookmarkEnd w:id="162"/>
      <w:r w:rsidDel="00000000" w:rsidR="00000000" w:rsidRPr="00000000">
        <w:rPr>
          <w:b w:val="1"/>
          <w:bCs w:val="1"/>
          <w:color w:val="000000"/>
          <w:sz w:val="26"/>
          <w:szCs w:val="26"/>
          <w:rtl w:val="0"/>
        </w:rPr>
        <w:t xml:space="preserve">21.1.5 Reporte de playwright (E2E)</w:t>
      </w:r>
    </w:p>
    <w:p w:rsidR="00000000" w:rsidDel="00000000" w:rsidP="00000000" w:rsidRDefault="00000000" w:rsidRPr="00000000" w14:paraId="00000569">
      <w:pPr>
        <w:jc w:val="both"/>
        <w:rPr>
          <w:b w:val="1"/>
          <w:bCs w:val="1"/>
          <w:sz w:val="26"/>
          <w:szCs w:val="26"/>
        </w:rPr>
      </w:pPr>
      <w:r w:rsidDel="00000000" w:rsidR="00000000" w:rsidRPr="00000000">
        <w:rPr>
          <w:b w:val="1"/>
          <w:bCs w:val="1"/>
          <w:sz w:val="26"/>
          <w:szCs w:val="26"/>
        </w:rPr>
        <w:drawing>
          <wp:inline distB="114300" distT="114300" distL="114300" distR="114300">
            <wp:extent cx="5338763" cy="2438300"/>
            <wp:effectExtent b="0" l="0" r="0" t="0"/>
            <wp:docPr id="3" name="image4.png"/>
            <a:graphic>
              <a:graphicData uri="http://schemas.openxmlformats.org/drawingml/2006/picture">
                <pic:pic>
                  <pic:nvPicPr>
                    <pic:cNvPr id="0" name="image4.png"/>
                    <pic:cNvPicPr preferRelativeResize="0"/>
                  </pic:nvPicPr>
                  <pic:blipFill>
                    <a:blip r:embed="rId45"/>
                    <a:srcRect b="0" l="23090" r="21262" t="26125"/>
                    <a:stretch>
                      <a:fillRect/>
                    </a:stretch>
                  </pic:blipFill>
                  <pic:spPr>
                    <a:xfrm>
                      <a:off x="0" y="0"/>
                      <a:ext cx="5338763" cy="24383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pStyle w:val="Heading4"/>
        <w:jc w:val="both"/>
        <w:rPr>
          <w:color w:val="000000"/>
        </w:rPr>
      </w:pPr>
      <w:bookmarkStart w:colFirst="0" w:colLast="0" w:name="_npfd8zt87uv1" w:id="163"/>
      <w:bookmarkEnd w:id="163"/>
      <w:r w:rsidDel="00000000" w:rsidR="00000000" w:rsidRPr="00000000">
        <w:rPr>
          <w:color w:val="000000"/>
          <w:rtl w:val="0"/>
        </w:rPr>
        <w:t xml:space="preserve">40. Resultados tests e2e parte 1</w:t>
      </w:r>
    </w:p>
    <w:p w:rsidR="00000000" w:rsidDel="00000000" w:rsidP="00000000" w:rsidRDefault="00000000" w:rsidRPr="00000000" w14:paraId="0000056B">
      <w:pPr>
        <w:jc w:val="both"/>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Pr>
        <w:drawing>
          <wp:inline distB="114300" distT="114300" distL="114300" distR="114300">
            <wp:extent cx="5348288" cy="2674144"/>
            <wp:effectExtent b="0" l="0" r="0" t="0"/>
            <wp:docPr id="46" name="image47.png"/>
            <a:graphic>
              <a:graphicData uri="http://schemas.openxmlformats.org/drawingml/2006/picture">
                <pic:pic>
                  <pic:nvPicPr>
                    <pic:cNvPr id="0" name="image47.png"/>
                    <pic:cNvPicPr preferRelativeResize="0"/>
                  </pic:nvPicPr>
                  <pic:blipFill>
                    <a:blip r:embed="rId46"/>
                    <a:srcRect b="11107" l="23422" r="23090" t="0"/>
                    <a:stretch>
                      <a:fillRect/>
                    </a:stretch>
                  </pic:blipFill>
                  <pic:spPr>
                    <a:xfrm>
                      <a:off x="0" y="0"/>
                      <a:ext cx="5348288" cy="2674144"/>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pStyle w:val="Heading4"/>
        <w:jc w:val="both"/>
        <w:rPr>
          <w:color w:val="000000"/>
        </w:rPr>
      </w:pPr>
      <w:bookmarkStart w:colFirst="0" w:colLast="0" w:name="_kzeltivg8m7j" w:id="164"/>
      <w:bookmarkEnd w:id="164"/>
      <w:r w:rsidDel="00000000" w:rsidR="00000000" w:rsidRPr="00000000">
        <w:rPr>
          <w:color w:val="000000"/>
          <w:rtl w:val="0"/>
        </w:rPr>
        <w:t xml:space="preserve">41. Resultados tests e2e parte 2</w:t>
      </w:r>
    </w:p>
    <w:p w:rsidR="00000000" w:rsidDel="00000000" w:rsidP="00000000" w:rsidRDefault="00000000" w:rsidRPr="00000000" w14:paraId="0000056D">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6E">
      <w:pPr>
        <w:pStyle w:val="Heading3"/>
        <w:jc w:val="both"/>
        <w:rPr>
          <w:b w:val="1"/>
          <w:bCs w:val="1"/>
          <w:color w:val="000000"/>
          <w:sz w:val="26"/>
          <w:szCs w:val="26"/>
        </w:rPr>
      </w:pPr>
      <w:bookmarkStart w:colFirst="0" w:colLast="0" w:name="_4i7186715q8t" w:id="165"/>
      <w:bookmarkEnd w:id="165"/>
      <w:r w:rsidDel="00000000" w:rsidR="00000000" w:rsidRPr="00000000">
        <w:rPr>
          <w:b w:val="1"/>
          <w:bCs w:val="1"/>
          <w:color w:val="000000"/>
          <w:sz w:val="26"/>
          <w:szCs w:val="26"/>
          <w:rtl w:val="0"/>
        </w:rPr>
        <w:t xml:space="preserve">21.1.6 Métricas de carga (k6)</w:t>
      </w:r>
    </w:p>
    <w:p w:rsidR="00000000" w:rsidDel="00000000" w:rsidP="00000000" w:rsidRDefault="00000000" w:rsidRPr="00000000" w14:paraId="0000056F">
      <w:pPr>
        <w:jc w:val="both"/>
        <w:rPr>
          <w:b w:val="1"/>
          <w:bCs w:val="1"/>
          <w:sz w:val="26"/>
          <w:szCs w:val="26"/>
        </w:rPr>
      </w:pPr>
      <w:r w:rsidDel="00000000" w:rsidR="00000000" w:rsidRPr="00000000">
        <w:rPr>
          <w:rtl w:val="0"/>
        </w:rPr>
      </w:r>
    </w:p>
    <w:p w:rsidR="00000000" w:rsidDel="00000000" w:rsidP="00000000" w:rsidRDefault="00000000" w:rsidRPr="00000000" w14:paraId="00000570">
      <w:pPr>
        <w:jc w:val="both"/>
        <w:rPr>
          <w:b w:val="1"/>
          <w:bCs w:val="1"/>
          <w:sz w:val="26"/>
          <w:szCs w:val="26"/>
        </w:rPr>
      </w:pPr>
      <w:r w:rsidDel="00000000" w:rsidR="00000000" w:rsidRPr="00000000">
        <w:rPr>
          <w:b w:val="1"/>
          <w:bCs w:val="1"/>
          <w:sz w:val="26"/>
          <w:szCs w:val="26"/>
        </w:rPr>
        <w:drawing>
          <wp:inline distB="114300" distT="114300" distL="114300" distR="114300">
            <wp:extent cx="5731200" cy="1905000"/>
            <wp:effectExtent b="0" l="0" r="0" t="0"/>
            <wp:docPr id="1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4"/>
        <w:rPr>
          <w:b w:val="1"/>
          <w:bCs w:val="1"/>
          <w:sz w:val="26"/>
          <w:szCs w:val="26"/>
        </w:rPr>
      </w:pPr>
      <w:bookmarkStart w:colFirst="0" w:colLast="0" w:name="_itwuemmvhhx0" w:id="166"/>
      <w:bookmarkEnd w:id="166"/>
      <w:r w:rsidDel="00000000" w:rsidR="00000000" w:rsidRPr="00000000">
        <w:rPr>
          <w:color w:val="000000"/>
          <w:rtl w:val="0"/>
        </w:rPr>
        <w:t xml:space="preserve">42. Resultados de tests de carga</w:t>
      </w:r>
      <w:r w:rsidDel="00000000" w:rsidR="00000000" w:rsidRPr="00000000">
        <w:rPr>
          <w:rtl w:val="0"/>
        </w:rPr>
      </w:r>
    </w:p>
    <w:p w:rsidR="00000000" w:rsidDel="00000000" w:rsidP="00000000" w:rsidRDefault="00000000" w:rsidRPr="00000000" w14:paraId="00000572">
      <w:pPr>
        <w:pStyle w:val="Heading3"/>
        <w:jc w:val="both"/>
        <w:rPr>
          <w:b w:val="1"/>
          <w:bCs w:val="1"/>
          <w:color w:val="000000"/>
          <w:sz w:val="26"/>
          <w:szCs w:val="26"/>
        </w:rPr>
      </w:pPr>
      <w:bookmarkStart w:colFirst="0" w:colLast="0" w:name="_tkw0v5tg7dem" w:id="167"/>
      <w:bookmarkEnd w:id="167"/>
      <w:r w:rsidDel="00000000" w:rsidR="00000000" w:rsidRPr="00000000">
        <w:rPr>
          <w:b w:val="1"/>
          <w:bCs w:val="1"/>
          <w:color w:val="000000"/>
          <w:sz w:val="26"/>
          <w:szCs w:val="26"/>
          <w:rtl w:val="0"/>
        </w:rPr>
        <w:t xml:space="preserve">21.1.7 Auditoría de dependencias</w:t>
      </w:r>
    </w:p>
    <w:p w:rsidR="00000000" w:rsidDel="00000000" w:rsidP="00000000" w:rsidRDefault="00000000" w:rsidRPr="00000000" w14:paraId="00000573">
      <w:pPr>
        <w:jc w:val="both"/>
        <w:rPr>
          <w:b w:val="1"/>
          <w:bCs w:val="1"/>
          <w:sz w:val="26"/>
          <w:szCs w:val="26"/>
        </w:rPr>
      </w:pPr>
      <w:r w:rsidDel="00000000" w:rsidR="00000000" w:rsidRPr="00000000">
        <w:rPr>
          <w:b w:val="1"/>
          <w:bCs w:val="1"/>
          <w:sz w:val="26"/>
          <w:szCs w:val="26"/>
        </w:rPr>
        <w:drawing>
          <wp:inline distB="114300" distT="114300" distL="114300" distR="114300">
            <wp:extent cx="5731200" cy="2451100"/>
            <wp:effectExtent b="0" l="0" r="0" t="0"/>
            <wp:docPr id="30"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pStyle w:val="Heading4"/>
        <w:jc w:val="both"/>
        <w:rPr>
          <w:color w:val="000000"/>
        </w:rPr>
      </w:pPr>
      <w:bookmarkStart w:colFirst="0" w:colLast="0" w:name="_z71pfvenf26r" w:id="168"/>
      <w:bookmarkEnd w:id="168"/>
      <w:r w:rsidDel="00000000" w:rsidR="00000000" w:rsidRPr="00000000">
        <w:rPr>
          <w:color w:val="000000"/>
          <w:rtl w:val="0"/>
        </w:rPr>
        <w:t xml:space="preserve">43. Resultados auditoría backend</w:t>
      </w:r>
    </w:p>
    <w:p w:rsidR="00000000" w:rsidDel="00000000" w:rsidP="00000000" w:rsidRDefault="00000000" w:rsidRPr="00000000" w14:paraId="00000575">
      <w:pPr>
        <w:spacing w:line="360" w:lineRule="auto"/>
        <w:jc w:val="both"/>
        <w:rPr>
          <w:sz w:val="24"/>
          <w:szCs w:val="24"/>
        </w:rPr>
      </w:pPr>
      <w:r w:rsidDel="00000000" w:rsidR="00000000" w:rsidRPr="00000000">
        <w:rPr>
          <w:sz w:val="24"/>
          <w:szCs w:val="24"/>
          <w:rtl w:val="0"/>
        </w:rPr>
        <w:t xml:space="preserve">La dependencia uuid (&lt; 11.1.1) presenta una vulnerabilidad moderada heredada por sequelize. No se corrige porque el fix (npm audit fix --force) degradará Sequelize a la versión 3.30.0, un breaking change que comprometería la capa de datos del backend. El riesgo real es nulo ya que la vulnerabilidad solo es explotable al pasar buffers externos a uuid, algo que Sequelize no hace.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5210175" cy="413355"/>
            <wp:effectExtent b="0" l="0" r="0" t="0"/>
            <wp:docPr id="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210175" cy="413355"/>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pStyle w:val="Heading4"/>
        <w:rPr>
          <w:color w:val="000000"/>
        </w:rPr>
      </w:pPr>
      <w:bookmarkStart w:colFirst="0" w:colLast="0" w:name="_eshynq9xq6rv" w:id="169"/>
      <w:bookmarkEnd w:id="169"/>
      <w:r w:rsidDel="00000000" w:rsidR="00000000" w:rsidRPr="00000000">
        <w:rPr>
          <w:color w:val="000000"/>
          <w:rtl w:val="0"/>
        </w:rPr>
        <w:t xml:space="preserve">44. Resultados auditoría frontend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3"/>
        <w:jc w:val="both"/>
        <w:rPr>
          <w:b w:val="1"/>
          <w:bCs w:val="1"/>
          <w:color w:val="000000"/>
          <w:sz w:val="26"/>
          <w:szCs w:val="26"/>
        </w:rPr>
      </w:pPr>
      <w:bookmarkStart w:colFirst="0" w:colLast="0" w:name="_8ez4yomafsok" w:id="170"/>
      <w:bookmarkEnd w:id="170"/>
      <w:r w:rsidDel="00000000" w:rsidR="00000000" w:rsidRPr="00000000">
        <w:rPr>
          <w:b w:val="1"/>
          <w:bCs w:val="1"/>
          <w:color w:val="000000"/>
          <w:sz w:val="26"/>
          <w:szCs w:val="26"/>
          <w:rtl w:val="0"/>
        </w:rPr>
        <w:t xml:space="preserve">21.1.8 Análisis estadístico de seguridad</w:t>
      </w:r>
    </w:p>
    <w:p w:rsidR="00000000" w:rsidDel="00000000" w:rsidP="00000000" w:rsidRDefault="00000000" w:rsidRPr="00000000" w14:paraId="0000057E">
      <w:pPr>
        <w:pStyle w:val="Heading4"/>
        <w:jc w:val="both"/>
        <w:rPr>
          <w:color w:val="000000"/>
        </w:rPr>
      </w:pPr>
      <w:bookmarkStart w:colFirst="0" w:colLast="0" w:name="_8dio6mhisddx" w:id="171"/>
      <w:bookmarkEnd w:id="171"/>
      <w:r w:rsidDel="00000000" w:rsidR="00000000" w:rsidRPr="00000000">
        <w:rPr>
          <w:b w:val="1"/>
          <w:bCs w:val="1"/>
          <w:sz w:val="26"/>
          <w:szCs w:val="26"/>
        </w:rPr>
        <w:drawing>
          <wp:inline distB="114300" distT="114300" distL="114300" distR="114300">
            <wp:extent cx="5731200" cy="723900"/>
            <wp:effectExtent b="0" l="0" r="0" t="0"/>
            <wp:docPr id="5"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723900"/>
                    </a:xfrm>
                    <a:prstGeom prst="rect"/>
                    <a:ln/>
                  </pic:spPr>
                </pic:pic>
              </a:graphicData>
            </a:graphic>
          </wp:inline>
        </w:drawing>
      </w:r>
      <w:r w:rsidDel="00000000" w:rsidR="00000000" w:rsidRPr="00000000">
        <w:rPr>
          <w:color w:val="000000"/>
          <w:sz w:val="24"/>
          <w:szCs w:val="24"/>
          <w:rtl w:val="0"/>
        </w:rPr>
        <w:t xml:space="preserve">45. Resultado de análisis de seguridad backend</w:t>
      </w:r>
      <w:r w:rsidDel="00000000" w:rsidR="00000000" w:rsidRPr="00000000">
        <w:rPr>
          <w:rtl w:val="0"/>
        </w:rPr>
      </w:r>
    </w:p>
    <w:p w:rsidR="00000000" w:rsidDel="00000000" w:rsidP="00000000" w:rsidRDefault="00000000" w:rsidRPr="00000000" w14:paraId="0000057F">
      <w:pPr>
        <w:pStyle w:val="Heading4"/>
        <w:jc w:val="both"/>
        <w:rPr>
          <w:color w:val="000000"/>
        </w:rPr>
      </w:pPr>
      <w:bookmarkStart w:colFirst="0" w:colLast="0" w:name="_g1l419kyl152" w:id="172"/>
      <w:bookmarkEnd w:id="172"/>
      <w:r w:rsidDel="00000000" w:rsidR="00000000" w:rsidRPr="00000000">
        <w:rPr>
          <w:color w:val="000000"/>
        </w:rPr>
        <w:drawing>
          <wp:inline distB="114300" distT="114300" distL="114300" distR="114300">
            <wp:extent cx="5731200" cy="1765300"/>
            <wp:effectExtent b="0" l="0" r="0" t="0"/>
            <wp:docPr id="23"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pStyle w:val="Heading4"/>
        <w:rPr/>
      </w:pPr>
      <w:bookmarkStart w:colFirst="0" w:colLast="0" w:name="_rq0zjsq037ti" w:id="173"/>
      <w:bookmarkEnd w:id="173"/>
      <w:r w:rsidDel="00000000" w:rsidR="00000000" w:rsidRPr="00000000">
        <w:rPr>
          <w:color w:val="000000"/>
          <w:rtl w:val="0"/>
        </w:rPr>
        <w:t xml:space="preserve">46. Resultado de análisis de seguridad frontend</w:t>
      </w:r>
      <w:r w:rsidDel="00000000" w:rsidR="00000000" w:rsidRPr="00000000">
        <w:rPr>
          <w:rtl w:val="0"/>
        </w:rPr>
      </w:r>
    </w:p>
    <w:p w:rsidR="00000000" w:rsidDel="00000000" w:rsidP="00000000" w:rsidRDefault="00000000" w:rsidRPr="00000000" w14:paraId="00000581">
      <w:pPr>
        <w:spacing w:line="360" w:lineRule="auto"/>
        <w:jc w:val="both"/>
        <w:rPr>
          <w:sz w:val="24"/>
          <w:szCs w:val="24"/>
        </w:rPr>
      </w:pPr>
      <w:r w:rsidDel="00000000" w:rsidR="00000000" w:rsidRPr="00000000">
        <w:rPr>
          <w:sz w:val="24"/>
          <w:szCs w:val="24"/>
          <w:rtl w:val="0"/>
        </w:rPr>
        <w:t xml:space="preserve">Los tres warnings reportados por el análisis de seguridad del frontend no representan riesgos reales. El warning de </w:t>
      </w:r>
      <w:r w:rsidDel="00000000" w:rsidR="00000000" w:rsidRPr="00000000">
        <w:rPr>
          <w:sz w:val="24"/>
          <w:szCs w:val="24"/>
          <w:rtl w:val="0"/>
        </w:rPr>
        <w:t xml:space="preserve">detect-possible-timing-attacks</w:t>
      </w:r>
      <w:r w:rsidDel="00000000" w:rsidR="00000000" w:rsidRPr="00000000">
        <w:rPr>
          <w:sz w:val="24"/>
          <w:szCs w:val="24"/>
          <w:rtl w:val="0"/>
        </w:rPr>
        <w:t xml:space="preserve"> en </w:t>
      </w:r>
      <w:r w:rsidDel="00000000" w:rsidR="00000000" w:rsidRPr="00000000">
        <w:rPr>
          <w:sz w:val="24"/>
          <w:szCs w:val="24"/>
          <w:rtl w:val="0"/>
        </w:rPr>
        <w:t xml:space="preserve">Registro.jsx</w:t>
      </w:r>
      <w:r w:rsidDel="00000000" w:rsidR="00000000" w:rsidRPr="00000000">
        <w:rPr>
          <w:sz w:val="24"/>
          <w:szCs w:val="24"/>
          <w:rtl w:val="0"/>
        </w:rPr>
        <w:t xml:space="preserve"> es un falso positivo: la comparación </w:t>
      </w:r>
      <w:r w:rsidDel="00000000" w:rsidR="00000000" w:rsidRPr="00000000">
        <w:rPr>
          <w:sz w:val="24"/>
          <w:szCs w:val="24"/>
          <w:rtl w:val="0"/>
        </w:rPr>
        <w:t xml:space="preserve">password !== confirmacion</w:t>
      </w:r>
      <w:r w:rsidDel="00000000" w:rsidR="00000000" w:rsidRPr="00000000">
        <w:rPr>
          <w:sz w:val="24"/>
          <w:szCs w:val="24"/>
          <w:rtl w:val="0"/>
        </w:rPr>
        <w:t xml:space="preserve"> se ejecuta del lado del cliente para validar un formulario, no para autenticar credenciales en el servidor, por lo que un timing attack no es aplicable. Los otros dos warnings son de reglas estándar de React, no de seguridad: una variable sin usar en </w:t>
      </w:r>
      <w:r w:rsidDel="00000000" w:rsidR="00000000" w:rsidRPr="00000000">
        <w:rPr>
          <w:sz w:val="24"/>
          <w:szCs w:val="24"/>
          <w:rtl w:val="0"/>
        </w:rPr>
        <w:t xml:space="preserve">AsistenteIA.jsx</w:t>
      </w:r>
      <w:r w:rsidDel="00000000" w:rsidR="00000000" w:rsidRPr="00000000">
        <w:rPr>
          <w:sz w:val="24"/>
          <w:szCs w:val="24"/>
          <w:rtl w:val="0"/>
        </w:rPr>
        <w:t xml:space="preserve"> y una dependencia faltante en un </w:t>
      </w:r>
      <w:r w:rsidDel="00000000" w:rsidR="00000000" w:rsidRPr="00000000">
        <w:rPr>
          <w:sz w:val="24"/>
          <w:szCs w:val="24"/>
          <w:rtl w:val="0"/>
        </w:rPr>
        <w:t xml:space="preserve">useEffect</w:t>
      </w:r>
      <w:r w:rsidDel="00000000" w:rsidR="00000000" w:rsidRPr="00000000">
        <w:rPr>
          <w:sz w:val="24"/>
          <w:szCs w:val="24"/>
          <w:rtl w:val="0"/>
        </w:rPr>
        <w:t xml:space="preserve"> de </w:t>
      </w:r>
      <w:r w:rsidDel="00000000" w:rsidR="00000000" w:rsidRPr="00000000">
        <w:rPr>
          <w:sz w:val="24"/>
          <w:szCs w:val="24"/>
          <w:rtl w:val="0"/>
        </w:rPr>
        <w:t xml:space="preserve">BarraAgregarCarta.jsx</w:t>
      </w:r>
      <w:r w:rsidDel="00000000" w:rsidR="00000000" w:rsidRPr="00000000">
        <w:rPr>
          <w:sz w:val="24"/>
          <w:szCs w:val="24"/>
          <w:rtl w:val="0"/>
        </w:rPr>
        <w:t xml:space="preserve">, ambos sin impacto en la seguridad de la aplicación.</w:t>
      </w:r>
      <w:r w:rsidDel="00000000" w:rsidR="00000000" w:rsidRPr="00000000">
        <w:rPr>
          <w:sz w:val="24"/>
          <w:szCs w:val="24"/>
          <w:rtl w:val="0"/>
        </w:rPr>
        <w:t xml:space="preserve"> </w:t>
      </w:r>
    </w:p>
    <w:p w:rsidR="00000000" w:rsidDel="00000000" w:rsidP="00000000" w:rsidRDefault="00000000" w:rsidRPr="00000000" w14:paraId="00000582">
      <w:pPr>
        <w:spacing w:line="360" w:lineRule="auto"/>
        <w:jc w:val="both"/>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2"/>
        <w:jc w:val="both"/>
        <w:rPr>
          <w:b w:val="1"/>
          <w:bCs w:val="1"/>
          <w:sz w:val="34"/>
          <w:szCs w:val="34"/>
        </w:rPr>
      </w:pPr>
      <w:bookmarkStart w:colFirst="0" w:colLast="0" w:name="_9i372w5wkngm" w:id="174"/>
      <w:bookmarkEnd w:id="174"/>
      <w:r w:rsidDel="00000000" w:rsidR="00000000" w:rsidRPr="00000000">
        <w:rPr>
          <w:b w:val="1"/>
          <w:bCs w:val="1"/>
          <w:sz w:val="34"/>
          <w:szCs w:val="34"/>
          <w:rtl w:val="0"/>
        </w:rPr>
        <w:t xml:space="preserve">22. Conclusión</w:t>
      </w:r>
    </w:p>
    <w:p w:rsidR="00000000" w:rsidDel="00000000" w:rsidP="00000000" w:rsidRDefault="00000000" w:rsidRPr="00000000" w14:paraId="00000584">
      <w:pPr>
        <w:jc w:val="both"/>
        <w:rPr>
          <w:b w:val="1"/>
          <w:bCs w:val="1"/>
          <w:sz w:val="34"/>
          <w:szCs w:val="34"/>
        </w:rPr>
      </w:pPr>
      <w:r w:rsidDel="00000000" w:rsidR="00000000" w:rsidRPr="00000000">
        <w:rPr>
          <w:rtl w:val="0"/>
        </w:rPr>
      </w:r>
    </w:p>
    <w:p w:rsidR="00000000" w:rsidDel="00000000" w:rsidP="00000000" w:rsidRDefault="00000000" w:rsidRPr="00000000" w14:paraId="00000585">
      <w:pPr>
        <w:spacing w:after="200" w:line="360" w:lineRule="auto"/>
        <w:jc w:val="both"/>
        <w:rPr>
          <w:sz w:val="24"/>
          <w:szCs w:val="24"/>
        </w:rPr>
      </w:pPr>
      <w:r w:rsidDel="00000000" w:rsidR="00000000" w:rsidRPr="00000000">
        <w:rPr>
          <w:sz w:val="24"/>
          <w:szCs w:val="24"/>
          <w:rtl w:val="0"/>
        </w:rPr>
        <w:t xml:space="preserve">El análisis desarrollado a lo largo de este informe permite identificar una problemática crítica dentro de la comunidad chilena de juegos de cartas coleccionables, particularmente en el entorno de Magic: The Gathering: la falta de una plataforma unificada que conecte a jugadores, organizadores de torneos y tiendas locales en un mismo ecosistema digital.</w:t>
      </w:r>
    </w:p>
    <w:p w:rsidR="00000000" w:rsidDel="00000000" w:rsidP="00000000" w:rsidRDefault="00000000" w:rsidRPr="00000000" w14:paraId="00000586">
      <w:pPr>
        <w:spacing w:after="200" w:line="360" w:lineRule="auto"/>
        <w:jc w:val="both"/>
        <w:rPr>
          <w:sz w:val="24"/>
          <w:szCs w:val="24"/>
        </w:rPr>
      </w:pPr>
      <w:r w:rsidDel="00000000" w:rsidR="00000000" w:rsidRPr="00000000">
        <w:rPr>
          <w:sz w:val="24"/>
          <w:szCs w:val="24"/>
          <w:rtl w:val="0"/>
        </w:rPr>
        <w:t xml:space="preserve">Actualmente, los usuarios deben desenvolverse en un entorno fragmentado, donde la información sobre eventos circula por redes sociales informales, la construcción de mazos depende de herramientas aisladas y la gestión de torneos se realiza mediante procesos manuales, planillas o métodos poco estandarizados. Esta situación aumenta la barrera de entrada para nuevos jugadores, dificulta la organización competitiva, limita la visibilidad de las tiendas locales y reduce las posibilidades de crecimiento sostenido de la comunidad.</w:t>
      </w:r>
    </w:p>
    <w:p w:rsidR="00000000" w:rsidDel="00000000" w:rsidP="00000000" w:rsidRDefault="00000000" w:rsidRPr="00000000" w14:paraId="00000587">
      <w:pPr>
        <w:spacing w:after="200" w:line="360" w:lineRule="auto"/>
        <w:jc w:val="both"/>
        <w:rPr>
          <w:sz w:val="24"/>
          <w:szCs w:val="24"/>
        </w:rPr>
      </w:pPr>
      <w:r w:rsidDel="00000000" w:rsidR="00000000" w:rsidRPr="00000000">
        <w:rPr>
          <w:sz w:val="24"/>
          <w:szCs w:val="24"/>
          <w:rtl w:val="0"/>
        </w:rPr>
        <w:t xml:space="preserve">Frente a este escenario, Deckora se consolidó como una solución web centralizada orientada a unificar y modernizar la experiencia TCG, integrando en un solo entorno tres funciones principales: la gestión y construcción de mazos con asistencia de inteligencia artificial vectorial, la organización completa de torneos con manejo de inscripciones, rondas y resultados, y un directorio público de tiendas con mapa interactivo y visualización de torneos activos.</w:t>
      </w:r>
    </w:p>
    <w:p w:rsidR="00000000" w:rsidDel="00000000" w:rsidP="00000000" w:rsidRDefault="00000000" w:rsidRPr="00000000" w14:paraId="00000588">
      <w:pPr>
        <w:spacing w:after="200" w:line="360" w:lineRule="auto"/>
        <w:jc w:val="both"/>
        <w:rPr>
          <w:sz w:val="24"/>
          <w:szCs w:val="24"/>
        </w:rPr>
      </w:pPr>
      <w:r w:rsidDel="00000000" w:rsidR="00000000" w:rsidRPr="00000000">
        <w:rPr>
          <w:sz w:val="24"/>
          <w:szCs w:val="24"/>
          <w:rtl w:val="0"/>
        </w:rPr>
        <w:t xml:space="preserve">A diferencia de una propuesta meramente conceptual, el proyecto alcanzó un estado funcional, desplegado y verificado. La plataforma se encuentra operativa sobre una arquitectura real —Vercel para el frontend, Render para el backend y Supabase como base de datos—, con sus módulos de mazos, torneos, rondas, biblioteca y estadísticas implementados de extremo a extremo. Más relevante aún, su corrección no se afirma de manera anecdótica: se respalda con una batería de </w:t>
      </w:r>
      <w:r w:rsidDel="00000000" w:rsidR="00000000" w:rsidRPr="00000000">
        <w:rPr>
          <w:b w:val="1"/>
          <w:bCs w:val="1"/>
          <w:sz w:val="24"/>
          <w:szCs w:val="24"/>
          <w:rtl w:val="0"/>
        </w:rPr>
        <w:t xml:space="preserve">1.326 casos de prueba automatizados</w:t>
      </w:r>
      <w:r w:rsidDel="00000000" w:rsidR="00000000" w:rsidRPr="00000000">
        <w:rPr>
          <w:sz w:val="24"/>
          <w:szCs w:val="24"/>
          <w:rtl w:val="0"/>
        </w:rPr>
        <w:t xml:space="preserve"> que alcanzó un </w:t>
      </w:r>
      <w:r w:rsidDel="00000000" w:rsidR="00000000" w:rsidRPr="00000000">
        <w:rPr>
          <w:b w:val="1"/>
          <w:bCs w:val="1"/>
          <w:sz w:val="24"/>
          <w:szCs w:val="24"/>
          <w:rtl w:val="0"/>
        </w:rPr>
        <w:t xml:space="preserve">99,8 % de éxito</w:t>
      </w:r>
      <w:r w:rsidDel="00000000" w:rsidR="00000000" w:rsidRPr="00000000">
        <w:rPr>
          <w:sz w:val="24"/>
          <w:szCs w:val="24"/>
          <w:rtl w:val="0"/>
        </w:rPr>
        <w:t xml:space="preserve">, con coberturas de código superiores al </w:t>
      </w:r>
      <w:r w:rsidDel="00000000" w:rsidR="00000000" w:rsidRPr="00000000">
        <w:rPr>
          <w:b w:val="1"/>
          <w:bCs w:val="1"/>
          <w:sz w:val="24"/>
          <w:szCs w:val="24"/>
          <w:rtl w:val="0"/>
        </w:rPr>
        <w:t xml:space="preserve">90 % en sentencias</w:t>
      </w:r>
      <w:r w:rsidDel="00000000" w:rsidR="00000000" w:rsidRPr="00000000">
        <w:rPr>
          <w:sz w:val="24"/>
          <w:szCs w:val="24"/>
          <w:rtl w:val="0"/>
        </w:rPr>
        <w:t xml:space="preserve"> tanto en backend como en frontend, y bajo la regla estricta de que ningún test interactúa con la base de datos de producción. Los dos únicos casos no superados corresponden a límites de la infraestructura de capa gratuita y no a defectos del código, que mantuvo un </w:t>
      </w:r>
      <w:r w:rsidDel="00000000" w:rsidR="00000000" w:rsidRPr="00000000">
        <w:rPr>
          <w:b w:val="1"/>
          <w:bCs w:val="1"/>
          <w:sz w:val="24"/>
          <w:szCs w:val="24"/>
          <w:rtl w:val="0"/>
        </w:rPr>
        <w:t xml:space="preserve">0 % de errores HTTP</w:t>
      </w:r>
      <w:r w:rsidDel="00000000" w:rsidR="00000000" w:rsidRPr="00000000">
        <w:rPr>
          <w:sz w:val="24"/>
          <w:szCs w:val="24"/>
          <w:rtl w:val="0"/>
        </w:rPr>
        <w:t xml:space="preserve"> bajo carga.</w:t>
      </w:r>
    </w:p>
    <w:p w:rsidR="00000000" w:rsidDel="00000000" w:rsidP="00000000" w:rsidRDefault="00000000" w:rsidRPr="00000000" w14:paraId="00000589">
      <w:pPr>
        <w:spacing w:after="200" w:line="360" w:lineRule="auto"/>
        <w:jc w:val="both"/>
        <w:rPr>
          <w:sz w:val="24"/>
          <w:szCs w:val="24"/>
        </w:rPr>
      </w:pPr>
      <w:r w:rsidDel="00000000" w:rsidR="00000000" w:rsidRPr="00000000">
        <w:rPr>
          <w:sz w:val="24"/>
          <w:szCs w:val="24"/>
          <w:rtl w:val="0"/>
        </w:rPr>
        <w:t xml:space="preserve">El proceso de aseguramiento de calidad no solo confirmó el correcto funcionamiento de la lógica de negocio crítica —validación de mazos, emparejamientos y registro de resultados—, sino que además permitió detectar y documentar hallazgos relevantes antes de exponer el sistema a usuarios reales, como una condición de carrera en inscripciones concurrentes y oportunidades concretas de endurecimiento en seguridad. Esto demuestra que la estrategia de pruebas priorizada por riesgo cumplió su objetivo: entregar confianza sobre lo que funciona y visibilidad clara sobre lo que aún debe mejorarse antes de un uso productivo.</w:t>
      </w:r>
    </w:p>
    <w:p w:rsidR="00000000" w:rsidDel="00000000" w:rsidP="00000000" w:rsidRDefault="00000000" w:rsidRPr="00000000" w14:paraId="0000058A">
      <w:pPr>
        <w:spacing w:after="200" w:line="360" w:lineRule="auto"/>
        <w:jc w:val="both"/>
        <w:rPr>
          <w:sz w:val="24"/>
          <w:szCs w:val="24"/>
        </w:rPr>
      </w:pPr>
      <w:r w:rsidDel="00000000" w:rsidR="00000000" w:rsidRPr="00000000">
        <w:rPr>
          <w:sz w:val="24"/>
          <w:szCs w:val="24"/>
          <w:rtl w:val="0"/>
        </w:rPr>
        <w:t xml:space="preserve">De esta manera, Deckora no solo simplifica la experiencia de los jugadores, sino que también profesionaliza la gestión de torneos locales, entrega mayor visibilidad a las tiendas y fortalece el ecosistema competitivo de Magic: The Gathering en Chile.</w:t>
      </w:r>
    </w:p>
    <w:p w:rsidR="00000000" w:rsidDel="00000000" w:rsidP="00000000" w:rsidRDefault="00000000" w:rsidRPr="00000000" w14:paraId="0000058B">
      <w:pPr>
        <w:pStyle w:val="Heading3"/>
        <w:spacing w:after="0" w:before="200" w:line="360" w:lineRule="auto"/>
        <w:jc w:val="both"/>
        <w:rPr>
          <w:b w:val="1"/>
          <w:bCs w:val="1"/>
          <w:color w:val="000000"/>
          <w:sz w:val="26"/>
          <w:szCs w:val="26"/>
        </w:rPr>
      </w:pPr>
      <w:bookmarkStart w:colFirst="0" w:colLast="0" w:name="_wnxvnvmmdei3" w:id="175"/>
      <w:bookmarkEnd w:id="175"/>
      <w:r w:rsidDel="00000000" w:rsidR="00000000" w:rsidRPr="00000000">
        <w:rPr>
          <w:b w:val="1"/>
          <w:bCs w:val="1"/>
          <w:color w:val="000000"/>
          <w:sz w:val="26"/>
          <w:szCs w:val="26"/>
          <w:rtl w:val="0"/>
        </w:rPr>
        <w:t xml:space="preserve">22.1 Beneficios esperados</w:t>
      </w:r>
    </w:p>
    <w:p w:rsidR="00000000" w:rsidDel="00000000" w:rsidP="00000000" w:rsidRDefault="00000000" w:rsidRPr="00000000" w14:paraId="0000058C">
      <w:pPr>
        <w:spacing w:after="200" w:line="360" w:lineRule="auto"/>
        <w:jc w:val="both"/>
        <w:rPr>
          <w:sz w:val="24"/>
          <w:szCs w:val="24"/>
        </w:rPr>
      </w:pPr>
      <w:r w:rsidDel="00000000" w:rsidR="00000000" w:rsidRPr="00000000">
        <w:rPr>
          <w:sz w:val="24"/>
          <w:szCs w:val="24"/>
          <w:rtl w:val="0"/>
        </w:rPr>
        <w:t xml:space="preserve">Con la implementación de Deckora —parte de cuyos efectos ya son demostrables sobre la versión desplegada— se proyectan los siguientes impactos positivos para la comunidad:</w:t>
      </w:r>
    </w:p>
    <w:p w:rsidR="00000000" w:rsidDel="00000000" w:rsidP="00000000" w:rsidRDefault="00000000" w:rsidRPr="00000000" w14:paraId="0000058D">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Centralización y eficiencia operativa:</w:t>
      </w:r>
      <w:r w:rsidDel="00000000" w:rsidR="00000000" w:rsidRPr="00000000">
        <w:rPr>
          <w:sz w:val="24"/>
          <w:szCs w:val="24"/>
          <w:rtl w:val="0"/>
        </w:rPr>
        <w:t xml:space="preserve"> la plataforma reduce la dispersión de información y herramientas, permitiendo que jugadores, organizadores y tiendas accedan a funciones clave desde un mismo lugar. Esto disminuye el tiempo dedicado a buscar eventos, administrar recursos o coordinar torneos.</w:t>
      </w:r>
    </w:p>
    <w:p w:rsidR="00000000" w:rsidDel="00000000" w:rsidP="00000000" w:rsidRDefault="00000000" w:rsidRPr="00000000" w14:paraId="0000058E">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Reducción de fricción para jugadores nuevos:</w:t>
      </w:r>
      <w:r w:rsidDel="00000000" w:rsidR="00000000" w:rsidRPr="00000000">
        <w:rPr>
          <w:sz w:val="24"/>
          <w:szCs w:val="24"/>
          <w:rtl w:val="0"/>
        </w:rPr>
        <w:t xml:space="preserve"> el asistente de inteligencia artificial basado en embeddings vectoriales permite sugerir cartas compatibles con el estilo de un mazo, sin que el jugador tenga que dominar años de metajuego, reglas tácitas o conocimiento acumulado de cartas.</w:t>
      </w:r>
    </w:p>
    <w:p w:rsidR="00000000" w:rsidDel="00000000" w:rsidP="00000000" w:rsidRDefault="00000000" w:rsidRPr="00000000" w14:paraId="0000058F">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Mejora en el rendimiento competitivo:</w:t>
      </w:r>
      <w:r w:rsidDel="00000000" w:rsidR="00000000" w:rsidRPr="00000000">
        <w:rPr>
          <w:sz w:val="24"/>
          <w:szCs w:val="24"/>
          <w:rtl w:val="0"/>
        </w:rPr>
        <w:t xml:space="preserve"> gracias a la integración de herramientas de análisis, historial de desempeño y asistencia inteligente, los jugadores pueden tomar decisiones basadas en datos reales para optimizar sus mazos, ajustar estrategias y mejorar progresivamente su nivel de juego.</w:t>
      </w:r>
    </w:p>
    <w:p w:rsidR="00000000" w:rsidDel="00000000" w:rsidP="00000000" w:rsidRDefault="00000000" w:rsidRPr="00000000" w14:paraId="00000590">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Profesionalización de la gestión de torneos locales:</w:t>
      </w:r>
      <w:r w:rsidDel="00000000" w:rsidR="00000000" w:rsidRPr="00000000">
        <w:rPr>
          <w:sz w:val="24"/>
          <w:szCs w:val="24"/>
          <w:rtl w:val="0"/>
        </w:rPr>
        <w:t xml:space="preserve"> organizadores y tiendas pueden utilizar una herramienta gratuita para gestionar inscripciones, rondas Swiss, resultados y tablas de posiciones, reemplazando métodos manuales propensos a errores.</w:t>
      </w:r>
    </w:p>
    <w:p w:rsidR="00000000" w:rsidDel="00000000" w:rsidP="00000000" w:rsidRDefault="00000000" w:rsidRPr="00000000" w14:paraId="00000591">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Reducción de errores en la gestión:</w:t>
      </w:r>
      <w:r w:rsidDel="00000000" w:rsidR="00000000" w:rsidRPr="00000000">
        <w:rPr>
          <w:sz w:val="24"/>
          <w:szCs w:val="24"/>
          <w:rtl w:val="0"/>
        </w:rPr>
        <w:t xml:space="preserve"> la automatización de enfrentamientos, registros de resultados y clasificación de participantes permite desarrollar torneos más fluidos, transparentes y ordenados.</w:t>
      </w:r>
    </w:p>
    <w:p w:rsidR="00000000" w:rsidDel="00000000" w:rsidP="00000000" w:rsidRDefault="00000000" w:rsidRPr="00000000" w14:paraId="00000592">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Visibilidad para tiendas locales:</w:t>
      </w:r>
      <w:r w:rsidDel="00000000" w:rsidR="00000000" w:rsidRPr="00000000">
        <w:rPr>
          <w:sz w:val="24"/>
          <w:szCs w:val="24"/>
          <w:rtl w:val="0"/>
        </w:rPr>
        <w:t xml:space="preserve"> el mapa público de tiendas y el listado de torneos activos permiten que las tiendas sean encontradas por la comunidad sin depender exclusivamente de redes sociales o publicidad pagada.</w:t>
      </w:r>
    </w:p>
    <w:p w:rsidR="00000000" w:rsidDel="00000000" w:rsidP="00000000" w:rsidRDefault="00000000" w:rsidRPr="00000000" w14:paraId="00000593">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Fortalecimiento del ecosistema local:</w:t>
      </w:r>
      <w:r w:rsidDel="00000000" w:rsidR="00000000" w:rsidRPr="00000000">
        <w:rPr>
          <w:sz w:val="24"/>
          <w:szCs w:val="24"/>
          <w:rtl w:val="0"/>
        </w:rPr>
        <w:t xml:space="preserve"> al conectar jugadores, tiendas y eventos en una misma plataforma, Deckora fomenta una participación más activa, mejora la comunicación dentro de la comunidad y contribuye al crecimiento regional del juego organizado.</w:t>
      </w:r>
    </w:p>
    <w:p w:rsidR="00000000" w:rsidDel="00000000" w:rsidP="00000000" w:rsidRDefault="00000000" w:rsidRPr="00000000" w14:paraId="00000594">
      <w:pPr>
        <w:numPr>
          <w:ilvl w:val="0"/>
          <w:numId w:val="24"/>
        </w:numPr>
        <w:spacing w:after="200" w:line="360" w:lineRule="auto"/>
        <w:ind w:left="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Arquitectura escalable a bajo costo:</w:t>
      </w:r>
      <w:r w:rsidDel="00000000" w:rsidR="00000000" w:rsidRPr="00000000">
        <w:rPr>
          <w:sz w:val="24"/>
          <w:szCs w:val="24"/>
          <w:rtl w:val="0"/>
        </w:rPr>
        <w:t xml:space="preserve"> el stack tecnológico utilizado (Vercel, Render, Supabase y servicios gratuitos o de bajo costo de inteligencia artificial) permite operar la plataforma con un costo cercano a cero durante la etapa de validación, manteniendo posibilidades de escalabilidad futura.</w:t>
      </w:r>
    </w:p>
    <w:p w:rsidR="00000000" w:rsidDel="00000000" w:rsidP="00000000" w:rsidRDefault="00000000" w:rsidRPr="00000000" w14:paraId="00000595">
      <w:pPr>
        <w:pStyle w:val="Heading3"/>
        <w:spacing w:after="0" w:before="200" w:line="360" w:lineRule="auto"/>
        <w:jc w:val="both"/>
        <w:rPr>
          <w:b w:val="1"/>
          <w:bCs w:val="1"/>
          <w:color w:val="000000"/>
          <w:sz w:val="26"/>
          <w:szCs w:val="26"/>
        </w:rPr>
      </w:pPr>
      <w:bookmarkStart w:colFirst="0" w:colLast="0" w:name="_aimyftl5gmep" w:id="176"/>
      <w:bookmarkEnd w:id="176"/>
      <w:r w:rsidDel="00000000" w:rsidR="00000000" w:rsidRPr="00000000">
        <w:rPr>
          <w:b w:val="1"/>
          <w:bCs w:val="1"/>
          <w:color w:val="000000"/>
          <w:sz w:val="26"/>
          <w:szCs w:val="26"/>
          <w:rtl w:val="0"/>
        </w:rPr>
        <w:t xml:space="preserve">22.2 Próximos pasos</w:t>
      </w:r>
    </w:p>
    <w:p w:rsidR="00000000" w:rsidDel="00000000" w:rsidP="00000000" w:rsidRDefault="00000000" w:rsidRPr="00000000" w14:paraId="00000596">
      <w:pPr>
        <w:spacing w:after="200" w:line="360" w:lineRule="auto"/>
        <w:jc w:val="both"/>
        <w:rPr>
          <w:sz w:val="24"/>
          <w:szCs w:val="24"/>
        </w:rPr>
      </w:pPr>
      <w:r w:rsidDel="00000000" w:rsidR="00000000" w:rsidRPr="00000000">
        <w:rPr>
          <w:sz w:val="24"/>
          <w:szCs w:val="24"/>
          <w:rtl w:val="0"/>
        </w:rPr>
        <w:t xml:space="preserve">Con la plataforma ya construida, desplegada y validada, los próximos pasos dejan de ser de construcción inicial y se orientan a tres frentes: endurecer el sistema para un uso productivo real, escalar su capacidad y validar su adopción en la comunidad. Cabe destacar que esta hoja de ruta no es especulativa: se desprende directamente de los hallazgos y límites identificados durante el proceso de pruebas documentado en este informe.</w:t>
      </w:r>
    </w:p>
    <w:p w:rsidR="00000000" w:rsidDel="00000000" w:rsidP="00000000" w:rsidRDefault="00000000" w:rsidRPr="00000000" w14:paraId="00000597">
      <w:pPr>
        <w:pStyle w:val="Heading3"/>
        <w:spacing w:after="0" w:before="200" w:line="360" w:lineRule="auto"/>
        <w:jc w:val="both"/>
        <w:rPr>
          <w:b w:val="1"/>
          <w:bCs w:val="1"/>
          <w:color w:val="000000"/>
          <w:sz w:val="26"/>
          <w:szCs w:val="26"/>
        </w:rPr>
      </w:pPr>
      <w:r w:rsidDel="00000000" w:rsidR="00000000" w:rsidRPr="00000000">
        <w:rPr>
          <w:b w:val="1"/>
          <w:bCs w:val="1"/>
          <w:color w:val="000000"/>
          <w:sz w:val="26"/>
          <w:szCs w:val="26"/>
          <w:rtl w:val="0"/>
        </w:rPr>
        <w:t xml:space="preserve">22.3 Objetivos a corto plazo: Preparación para producción</w:t>
      </w:r>
    </w:p>
    <w:p w:rsidR="00000000" w:rsidDel="00000000" w:rsidP="00000000" w:rsidRDefault="00000000" w:rsidRPr="00000000" w14:paraId="00000598">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Resolver los hallazgos de seguridad documentados durante las pruebas: incorporar </w:t>
      </w:r>
      <w:r w:rsidDel="00000000" w:rsidR="00000000" w:rsidRPr="00000000">
        <w:rPr>
          <w:b w:val="1"/>
          <w:bCs w:val="1"/>
          <w:sz w:val="24"/>
          <w:szCs w:val="24"/>
          <w:rtl w:val="0"/>
        </w:rPr>
        <w:t xml:space="preserve">rate limiting</w:t>
      </w:r>
      <w:r w:rsidDel="00000000" w:rsidR="00000000" w:rsidRPr="00000000">
        <w:rPr>
          <w:sz w:val="24"/>
          <w:szCs w:val="24"/>
          <w:rtl w:val="0"/>
        </w:rPr>
        <w:t xml:space="preserve"> en los endpoints de autenticación (riesgo </w:t>
      </w:r>
      <w:r w:rsidDel="00000000" w:rsidR="00000000" w:rsidRPr="00000000">
        <w:rPr>
          <w:b w:val="1"/>
          <w:bCs w:val="1"/>
          <w:sz w:val="24"/>
          <w:szCs w:val="24"/>
          <w:rtl w:val="0"/>
        </w:rPr>
        <w:t xml:space="preserve">R-09</w:t>
      </w:r>
      <w:r w:rsidDel="00000000" w:rsidR="00000000" w:rsidRPr="00000000">
        <w:rPr>
          <w:sz w:val="24"/>
          <w:szCs w:val="24"/>
          <w:rtl w:val="0"/>
        </w:rPr>
        <w:t xml:space="preserve">) mediante </w:t>
      </w:r>
      <w:r w:rsidDel="00000000" w:rsidR="00000000" w:rsidRPr="00000000">
        <w:rPr>
          <w:sz w:val="24"/>
          <w:szCs w:val="24"/>
          <w:rtl w:val="0"/>
        </w:rPr>
        <w:t xml:space="preserve">express-rate-limit</w:t>
      </w:r>
      <w:r w:rsidDel="00000000" w:rsidR="00000000" w:rsidRPr="00000000">
        <w:rPr>
          <w:sz w:val="24"/>
          <w:szCs w:val="24"/>
          <w:rtl w:val="0"/>
        </w:rPr>
        <w:t xml:space="preserve">, definir la política de control de acceso para la creación de torneos (hallazgo </w:t>
      </w:r>
      <w:r w:rsidDel="00000000" w:rsidR="00000000" w:rsidRPr="00000000">
        <w:rPr>
          <w:b w:val="1"/>
          <w:bCs w:val="1"/>
          <w:sz w:val="24"/>
          <w:szCs w:val="24"/>
          <w:rtl w:val="0"/>
        </w:rPr>
        <w:t xml:space="preserve">R-07</w:t>
      </w:r>
      <w:r w:rsidDel="00000000" w:rsidR="00000000" w:rsidRPr="00000000">
        <w:rPr>
          <w:sz w:val="24"/>
          <w:szCs w:val="24"/>
          <w:rtl w:val="0"/>
        </w:rPr>
        <w:t xml:space="preserve">: </w:t>
      </w:r>
      <w:r w:rsidDel="00000000" w:rsidR="00000000" w:rsidRPr="00000000">
        <w:rPr>
          <w:sz w:val="24"/>
          <w:szCs w:val="24"/>
          <w:rtl w:val="0"/>
        </w:rPr>
        <w:t xml:space="preserve">POST /api/torneos</w:t>
      </w:r>
      <w:r w:rsidDel="00000000" w:rsidR="00000000" w:rsidRPr="00000000">
        <w:rPr>
          <w:sz w:val="24"/>
          <w:szCs w:val="24"/>
          <w:rtl w:val="0"/>
        </w:rPr>
        <w:t xml:space="preserve"> sin restricción de rol) y configurar </w:t>
      </w:r>
      <w:r w:rsidDel="00000000" w:rsidR="00000000" w:rsidRPr="00000000">
        <w:rPr>
          <w:b w:val="1"/>
          <w:bCs w:val="1"/>
          <w:sz w:val="24"/>
          <w:szCs w:val="24"/>
          <w:rtl w:val="0"/>
        </w:rPr>
        <w:t xml:space="preserve">CORS</w:t>
      </w:r>
      <w:r w:rsidDel="00000000" w:rsidR="00000000" w:rsidRPr="00000000">
        <w:rPr>
          <w:sz w:val="24"/>
          <w:szCs w:val="24"/>
          <w:rtl w:val="0"/>
        </w:rPr>
        <w:t xml:space="preserve"> con una whitelist explícita de orígenes permitidos.</w:t>
      </w:r>
    </w:p>
    <w:p w:rsidR="00000000" w:rsidDel="00000000" w:rsidP="00000000" w:rsidRDefault="00000000" w:rsidRPr="00000000" w14:paraId="00000599">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Corregir de forma definitiva la </w:t>
      </w:r>
      <w:r w:rsidDel="00000000" w:rsidR="00000000" w:rsidRPr="00000000">
        <w:rPr>
          <w:b w:val="1"/>
          <w:bCs w:val="1"/>
          <w:sz w:val="24"/>
          <w:szCs w:val="24"/>
          <w:rtl w:val="0"/>
        </w:rPr>
        <w:t xml:space="preserve">condición de carrera</w:t>
      </w:r>
      <w:r w:rsidDel="00000000" w:rsidR="00000000" w:rsidRPr="00000000">
        <w:rPr>
          <w:sz w:val="24"/>
          <w:szCs w:val="24"/>
          <w:rtl w:val="0"/>
        </w:rPr>
        <w:t xml:space="preserve"> detectada en inscripciones concurrentes, asegurando que el sistema responda con el código de conflicto correcto (</w:t>
      </w:r>
      <w:r w:rsidDel="00000000" w:rsidR="00000000" w:rsidRPr="00000000">
        <w:rPr>
          <w:b w:val="1"/>
          <w:bCs w:val="1"/>
          <w:sz w:val="24"/>
          <w:szCs w:val="24"/>
          <w:rtl w:val="0"/>
        </w:rPr>
        <w:t xml:space="preserve">409 en lugar de 500</w:t>
      </w:r>
      <w:r w:rsidDel="00000000" w:rsidR="00000000" w:rsidRPr="00000000">
        <w:rPr>
          <w:sz w:val="24"/>
          <w:szCs w:val="24"/>
          <w:rtl w:val="0"/>
        </w:rPr>
        <w:t xml:space="preserve">) bajo alta concurrencia, e incorporar una prueba de regresión específica que cubra ese escenario.</w:t>
      </w:r>
    </w:p>
    <w:p w:rsidR="00000000" w:rsidDel="00000000" w:rsidP="00000000" w:rsidRDefault="00000000" w:rsidRPr="00000000" w14:paraId="0000059A">
      <w:pPr>
        <w:numPr>
          <w:ilvl w:val="0"/>
          <w:numId w:val="24"/>
        </w:numPr>
        <w:spacing w:after="200"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Completar y ejecutar el </w:t>
      </w:r>
      <w:r w:rsidDel="00000000" w:rsidR="00000000" w:rsidRPr="00000000">
        <w:rPr>
          <w:b w:val="1"/>
          <w:bCs w:val="1"/>
          <w:sz w:val="24"/>
          <w:szCs w:val="24"/>
          <w:rtl w:val="0"/>
        </w:rPr>
        <w:t xml:space="preserve">checklist previo a producción</w:t>
      </w:r>
      <w:r w:rsidDel="00000000" w:rsidR="00000000" w:rsidRPr="00000000">
        <w:rPr>
          <w:sz w:val="24"/>
          <w:szCs w:val="24"/>
          <w:rtl w:val="0"/>
        </w:rPr>
        <w:t xml:space="preserve"> definido en el plan de pruebas, dejando trazabilidad de cada punto verificado.</w:t>
      </w:r>
    </w:p>
    <w:p w:rsidR="00000000" w:rsidDel="00000000" w:rsidP="00000000" w:rsidRDefault="00000000" w:rsidRPr="00000000" w14:paraId="0000059B">
      <w:pPr>
        <w:pStyle w:val="Heading3"/>
        <w:spacing w:after="0" w:before="200" w:line="360" w:lineRule="auto"/>
        <w:jc w:val="both"/>
        <w:rPr>
          <w:b w:val="1"/>
          <w:bCs w:val="1"/>
          <w:color w:val="000000"/>
          <w:sz w:val="26"/>
          <w:szCs w:val="26"/>
        </w:rPr>
      </w:pPr>
      <w:r w:rsidDel="00000000" w:rsidR="00000000" w:rsidRPr="00000000">
        <w:rPr>
          <w:b w:val="1"/>
          <w:bCs w:val="1"/>
          <w:color w:val="000000"/>
          <w:sz w:val="26"/>
          <w:szCs w:val="26"/>
          <w:rtl w:val="0"/>
        </w:rPr>
        <w:t xml:space="preserve">22.4 Objetivos a mediano plazo: Escalabilidad y robustez</w:t>
      </w:r>
    </w:p>
    <w:p w:rsidR="00000000" w:rsidDel="00000000" w:rsidP="00000000" w:rsidRDefault="00000000" w:rsidRPr="00000000" w14:paraId="0000059C">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Migrar desde la infraestructura de capa gratuita (Render/Supabase) hacia planes con mayor capacidad, de modo de superar los límites de latencia que provocaron los dos fallos en las pruebas de carga, y volver a ejecutar los escenarios de </w:t>
      </w:r>
      <w:r w:rsidDel="00000000" w:rsidR="00000000" w:rsidRPr="00000000">
        <w:rPr>
          <w:b w:val="1"/>
          <w:bCs w:val="1"/>
          <w:sz w:val="24"/>
          <w:szCs w:val="24"/>
          <w:rtl w:val="0"/>
        </w:rPr>
        <w:t xml:space="preserve">k6</w:t>
      </w:r>
      <w:r w:rsidDel="00000000" w:rsidR="00000000" w:rsidRPr="00000000">
        <w:rPr>
          <w:sz w:val="24"/>
          <w:szCs w:val="24"/>
          <w:rtl w:val="0"/>
        </w:rPr>
        <w:t xml:space="preserve"> para verificar el cumplimiento de los umbrales p95/p99.</w:t>
      </w:r>
    </w:p>
    <w:p w:rsidR="00000000" w:rsidDel="00000000" w:rsidP="00000000" w:rsidRDefault="00000000" w:rsidRPr="00000000" w14:paraId="0000059D">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Ampliar la cobertura de pruebas que se difirió en esta etapa: validación </w:t>
      </w:r>
      <w:r w:rsidDel="00000000" w:rsidR="00000000" w:rsidRPr="00000000">
        <w:rPr>
          <w:b w:val="1"/>
          <w:bCs w:val="1"/>
          <w:sz w:val="24"/>
          <w:szCs w:val="24"/>
          <w:rtl w:val="0"/>
        </w:rPr>
        <w:t xml:space="preserve">cross-browser</w:t>
      </w:r>
      <w:r w:rsidDel="00000000" w:rsidR="00000000" w:rsidRPr="00000000">
        <w:rPr>
          <w:sz w:val="24"/>
          <w:szCs w:val="24"/>
          <w:rtl w:val="0"/>
        </w:rPr>
        <w:t xml:space="preserve"> (hoy limitada a Chromium) y pruebas de </w:t>
      </w:r>
      <w:r w:rsidDel="00000000" w:rsidR="00000000" w:rsidRPr="00000000">
        <w:rPr>
          <w:b w:val="1"/>
          <w:bCs w:val="1"/>
          <w:sz w:val="24"/>
          <w:szCs w:val="24"/>
          <w:rtl w:val="0"/>
        </w:rPr>
        <w:t xml:space="preserve">accesibilidad (a11y)</w:t>
      </w:r>
      <w:r w:rsidDel="00000000" w:rsidR="00000000" w:rsidRPr="00000000">
        <w:rPr>
          <w:sz w:val="24"/>
          <w:szCs w:val="24"/>
          <w:rtl w:val="0"/>
        </w:rPr>
        <w:t xml:space="preserve">, con el fin de asegurar una experiencia inclusiva y consistente entre navegadores.</w:t>
      </w:r>
    </w:p>
    <w:p w:rsidR="00000000" w:rsidDel="00000000" w:rsidP="00000000" w:rsidRDefault="00000000" w:rsidRPr="00000000" w14:paraId="0000059E">
      <w:pPr>
        <w:numPr>
          <w:ilvl w:val="0"/>
          <w:numId w:val="24"/>
        </w:numPr>
        <w:spacing w:after="200"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Consolidar el pipeline de </w:t>
      </w:r>
      <w:r w:rsidDel="00000000" w:rsidR="00000000" w:rsidRPr="00000000">
        <w:rPr>
          <w:b w:val="1"/>
          <w:bCs w:val="1"/>
          <w:sz w:val="24"/>
          <w:szCs w:val="24"/>
          <w:rtl w:val="0"/>
        </w:rPr>
        <w:t xml:space="preserve">CI/CD</w:t>
      </w:r>
      <w:r w:rsidDel="00000000" w:rsidR="00000000" w:rsidRPr="00000000">
        <w:rPr>
          <w:sz w:val="24"/>
          <w:szCs w:val="24"/>
          <w:rtl w:val="0"/>
        </w:rPr>
        <w:t xml:space="preserve"> como puerta de calidad permanente, manteniendo los gates de auditoría de dependencias, análisis estático y suite completa de pruebas en cada integración hacia las ramas principales.</w:t>
      </w:r>
    </w:p>
    <w:p w:rsidR="00000000" w:rsidDel="00000000" w:rsidP="00000000" w:rsidRDefault="00000000" w:rsidRPr="00000000" w14:paraId="0000059F">
      <w:pPr>
        <w:pStyle w:val="Heading3"/>
        <w:spacing w:after="0" w:before="200" w:line="360" w:lineRule="auto"/>
        <w:jc w:val="both"/>
        <w:rPr>
          <w:b w:val="1"/>
          <w:bCs w:val="1"/>
          <w:color w:val="000000"/>
          <w:sz w:val="26"/>
          <w:szCs w:val="26"/>
        </w:rPr>
      </w:pPr>
      <w:r w:rsidDel="00000000" w:rsidR="00000000" w:rsidRPr="00000000">
        <w:rPr>
          <w:b w:val="1"/>
          <w:bCs w:val="1"/>
          <w:color w:val="000000"/>
          <w:sz w:val="26"/>
          <w:szCs w:val="26"/>
          <w:rtl w:val="0"/>
        </w:rPr>
        <w:t xml:space="preserve">22.3 Objetivos a largo plazo: Adopción y evolución del producto</w:t>
      </w:r>
    </w:p>
    <w:p w:rsidR="00000000" w:rsidDel="00000000" w:rsidP="00000000" w:rsidRDefault="00000000" w:rsidRPr="00000000" w14:paraId="000005A0">
      <w:pPr>
        <w:numPr>
          <w:ilvl w:val="0"/>
          <w:numId w:val="24"/>
        </w:numPr>
        <w:spacing w:line="360" w:lineRule="auto"/>
        <w:ind w:left="360"/>
        <w:jc w:val="both"/>
        <w:rPr>
          <w:rFonts w:ascii="Noto Sans Symbols" w:cs="Noto Sans Symbols" w:eastAsia="Noto Sans Symbols" w:hAnsi="Noto Sans Symbols"/>
          <w:sz w:val="24"/>
          <w:szCs w:val="24"/>
        </w:rPr>
      </w:pPr>
      <w:r w:rsidDel="00000000" w:rsidR="00000000" w:rsidRPr="00000000">
        <w:rPr>
          <w:sz w:val="24"/>
          <w:szCs w:val="24"/>
          <w:rtl w:val="0"/>
        </w:rPr>
        <w:t xml:space="preserve">Ejecutar un </w:t>
      </w:r>
      <w:r w:rsidDel="00000000" w:rsidR="00000000" w:rsidRPr="00000000">
        <w:rPr>
          <w:b w:val="1"/>
          <w:bCs w:val="1"/>
          <w:sz w:val="24"/>
          <w:szCs w:val="24"/>
          <w:rtl w:val="0"/>
        </w:rPr>
        <w:t xml:space="preserve">piloto</w:t>
      </w:r>
      <w:r w:rsidDel="00000000" w:rsidR="00000000" w:rsidRPr="00000000">
        <w:rPr>
          <w:sz w:val="24"/>
          <w:szCs w:val="24"/>
          <w:rtl w:val="0"/>
        </w:rPr>
        <w:t xml:space="preserve"> con tiendas y organizadores reales de la comunidad chilena de Magic: The Gathering, recogiendo retroalimentación de uso real para priorizar mejoras y validar la propuesta de valor.</w:t>
      </w:r>
    </w:p>
    <w:p w:rsidR="00000000" w:rsidDel="00000000" w:rsidP="00000000" w:rsidRDefault="00000000" w:rsidRPr="00000000" w14:paraId="000005A1">
      <w:pPr>
        <w:numPr>
          <w:ilvl w:val="0"/>
          <w:numId w:val="24"/>
        </w:numPr>
        <w:spacing w:line="360" w:lineRule="auto"/>
        <w:ind w:left="360"/>
        <w:jc w:val="both"/>
        <w:rPr>
          <w:sz w:val="24"/>
          <w:szCs w:val="24"/>
        </w:rPr>
      </w:pPr>
      <w:r w:rsidDel="00000000" w:rsidR="00000000" w:rsidRPr="00000000">
        <w:rPr>
          <w:sz w:val="24"/>
          <w:szCs w:val="24"/>
          <w:rtl w:val="0"/>
        </w:rPr>
        <w:t xml:space="preserve">Evaluar la incorporación de nuevas funcionalidades de alto valor: soporte para formatos y tipos de torneo adicionales, mejoras al asistente de IA y notificaciones en tiempo real.</w:t>
      </w:r>
    </w:p>
    <w:p w:rsidR="00000000" w:rsidDel="00000000" w:rsidP="00000000" w:rsidRDefault="00000000" w:rsidRPr="00000000" w14:paraId="000005A2">
      <w:pPr>
        <w:numPr>
          <w:ilvl w:val="0"/>
          <w:numId w:val="24"/>
        </w:numPr>
        <w:spacing w:after="200" w:line="360" w:lineRule="auto"/>
        <w:ind w:left="360"/>
        <w:jc w:val="both"/>
        <w:rPr>
          <w:sz w:val="24"/>
          <w:szCs w:val="24"/>
        </w:rPr>
      </w:pPr>
      <w:r w:rsidDel="00000000" w:rsidR="00000000" w:rsidRPr="00000000">
        <w:rPr>
          <w:sz w:val="24"/>
          <w:szCs w:val="24"/>
          <w:rtl w:val="0"/>
        </w:rPr>
        <w:t xml:space="preserve">Definir un modelo de operación sostenible que preserve el bajo costo de la etapa de validación a medida que la base de usuarios crece.</w:t>
      </w:r>
    </w:p>
    <w:p w:rsidR="00000000" w:rsidDel="00000000" w:rsidP="00000000" w:rsidRDefault="00000000" w:rsidRPr="00000000" w14:paraId="000005A3">
      <w:pPr>
        <w:spacing w:after="200" w:line="360" w:lineRule="auto"/>
        <w:jc w:val="both"/>
        <w:rPr>
          <w:sz w:val="24"/>
          <w:szCs w:val="24"/>
        </w:rPr>
      </w:pPr>
      <w:r w:rsidDel="00000000" w:rsidR="00000000" w:rsidRPr="00000000">
        <w:rPr>
          <w:sz w:val="24"/>
          <w:szCs w:val="24"/>
          <w:rtl w:val="0"/>
        </w:rPr>
        <w:t xml:space="preserve">Con esta hoja de ruta, Deckora se proyecta más allá de un prototipo académico: como una solución viable, escalable y útil para la comunidad chilena de Magic: The Gathering, sustentada en una base técnica ya probada sobre la cual continuar evolucionando.</w:t>
      </w:r>
      <w:r w:rsidDel="00000000" w:rsidR="00000000" w:rsidRPr="00000000">
        <w:rPr>
          <w:rtl w:val="0"/>
        </w:rPr>
      </w:r>
    </w:p>
    <w:p w:rsidR="00000000" w:rsidDel="00000000" w:rsidP="00000000" w:rsidRDefault="00000000" w:rsidRPr="00000000" w14:paraId="000005A4">
      <w:pPr>
        <w:spacing w:line="360" w:lineRule="auto"/>
        <w:jc w:val="both"/>
        <w:rPr>
          <w:sz w:val="24"/>
          <w:szCs w:val="24"/>
        </w:rPr>
      </w:pPr>
      <w:r w:rsidDel="00000000" w:rsidR="00000000" w:rsidRPr="00000000">
        <w:rPr>
          <w:rtl w:val="0"/>
        </w:rPr>
      </w:r>
    </w:p>
    <w:p w:rsidR="00000000" w:rsidDel="00000000" w:rsidP="00000000" w:rsidRDefault="00000000" w:rsidRPr="00000000" w14:paraId="000005A5">
      <w:pPr>
        <w:pStyle w:val="Heading2"/>
        <w:spacing w:before="480" w:line="360" w:lineRule="auto"/>
        <w:jc w:val="both"/>
        <w:rPr>
          <w:b w:val="1"/>
          <w:bCs w:val="1"/>
          <w:sz w:val="34"/>
          <w:szCs w:val="34"/>
        </w:rPr>
      </w:pPr>
      <w:bookmarkStart w:colFirst="0" w:colLast="0" w:name="_a2thpspvs12g" w:id="177"/>
      <w:bookmarkEnd w:id="177"/>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2"/>
        <w:spacing w:before="480" w:line="360" w:lineRule="auto"/>
        <w:jc w:val="both"/>
        <w:rPr>
          <w:b w:val="1"/>
          <w:bCs w:val="1"/>
          <w:sz w:val="34"/>
          <w:szCs w:val="34"/>
        </w:rPr>
      </w:pPr>
      <w:bookmarkStart w:colFirst="0" w:colLast="0" w:name="_wp79pbe28nmg" w:id="178"/>
      <w:bookmarkEnd w:id="178"/>
      <w:r w:rsidDel="00000000" w:rsidR="00000000" w:rsidRPr="00000000">
        <w:rPr>
          <w:b w:val="1"/>
          <w:bCs w:val="1"/>
          <w:sz w:val="34"/>
          <w:szCs w:val="34"/>
          <w:rtl w:val="0"/>
        </w:rPr>
        <w:t xml:space="preserve">23</w:t>
      </w:r>
      <w:r w:rsidDel="00000000" w:rsidR="00000000" w:rsidRPr="00000000">
        <w:rPr>
          <w:b w:val="1"/>
          <w:bCs w:val="1"/>
          <w:sz w:val="34"/>
          <w:szCs w:val="34"/>
          <w:rtl w:val="0"/>
        </w:rPr>
        <w:t xml:space="preserve">. Anexos</w:t>
      </w:r>
    </w:p>
    <w:p w:rsidR="00000000" w:rsidDel="00000000" w:rsidP="00000000" w:rsidRDefault="00000000" w:rsidRPr="00000000" w14:paraId="000005A7">
      <w:pPr>
        <w:spacing w:after="80" w:line="360" w:lineRule="auto"/>
        <w:jc w:val="both"/>
        <w:rPr>
          <w:sz w:val="24"/>
          <w:szCs w:val="24"/>
        </w:rPr>
      </w:pPr>
      <w:hyperlink w:anchor="_82yn7wjp3twd">
        <w:r w:rsidDel="00000000" w:rsidR="00000000" w:rsidRPr="00000000">
          <w:rPr>
            <w:color w:val="1155cc"/>
            <w:sz w:val="24"/>
            <w:szCs w:val="24"/>
            <w:u w:val="single"/>
            <w:rtl w:val="0"/>
          </w:rPr>
          <w:t xml:space="preserve">1.Diagrama de árbol</w:t>
        </w:r>
      </w:hyperlink>
      <w:r w:rsidDel="00000000" w:rsidR="00000000" w:rsidRPr="00000000">
        <w:rPr>
          <w:rtl w:val="0"/>
        </w:rPr>
      </w:r>
    </w:p>
    <w:p w:rsidR="00000000" w:rsidDel="00000000" w:rsidP="00000000" w:rsidRDefault="00000000" w:rsidRPr="00000000" w14:paraId="000005A8">
      <w:pPr>
        <w:spacing w:after="80" w:line="360" w:lineRule="auto"/>
        <w:jc w:val="both"/>
        <w:rPr>
          <w:sz w:val="24"/>
          <w:szCs w:val="24"/>
        </w:rPr>
      </w:pPr>
      <w:hyperlink w:anchor="_wfdwc6vjombe">
        <w:r w:rsidDel="00000000" w:rsidR="00000000" w:rsidRPr="00000000">
          <w:rPr>
            <w:color w:val="1155cc"/>
            <w:sz w:val="24"/>
            <w:szCs w:val="24"/>
            <w:u w:val="single"/>
            <w:rtl w:val="0"/>
          </w:rPr>
          <w:t xml:space="preserve">2.Diagrama As-Is perfil de jugador</w:t>
        </w:r>
      </w:hyperlink>
      <w:r w:rsidDel="00000000" w:rsidR="00000000" w:rsidRPr="00000000">
        <w:rPr>
          <w:rtl w:val="0"/>
        </w:rPr>
      </w:r>
    </w:p>
    <w:p w:rsidR="00000000" w:rsidDel="00000000" w:rsidP="00000000" w:rsidRDefault="00000000" w:rsidRPr="00000000" w14:paraId="000005A9">
      <w:pPr>
        <w:spacing w:after="80" w:line="360" w:lineRule="auto"/>
        <w:jc w:val="both"/>
        <w:rPr>
          <w:sz w:val="24"/>
          <w:szCs w:val="24"/>
        </w:rPr>
      </w:pPr>
      <w:hyperlink w:anchor="_srbihn9rkden">
        <w:r w:rsidDel="00000000" w:rsidR="00000000" w:rsidRPr="00000000">
          <w:rPr>
            <w:color w:val="1155cc"/>
            <w:sz w:val="24"/>
            <w:szCs w:val="24"/>
            <w:u w:val="single"/>
            <w:rtl w:val="0"/>
          </w:rPr>
          <w:t xml:space="preserve">3.Diagrama As-Is perfil de organizador/tienda</w:t>
        </w:r>
      </w:hyperlink>
      <w:r w:rsidDel="00000000" w:rsidR="00000000" w:rsidRPr="00000000">
        <w:rPr>
          <w:rtl w:val="0"/>
        </w:rPr>
      </w:r>
    </w:p>
    <w:p w:rsidR="00000000" w:rsidDel="00000000" w:rsidP="00000000" w:rsidRDefault="00000000" w:rsidRPr="00000000" w14:paraId="000005AA">
      <w:pPr>
        <w:spacing w:after="80" w:line="360" w:lineRule="auto"/>
        <w:jc w:val="both"/>
        <w:rPr>
          <w:sz w:val="24"/>
          <w:szCs w:val="24"/>
        </w:rPr>
      </w:pPr>
      <w:hyperlink w:anchor="_r6xpaomgrehe">
        <w:r w:rsidDel="00000000" w:rsidR="00000000" w:rsidRPr="00000000">
          <w:rPr>
            <w:color w:val="1155cc"/>
            <w:sz w:val="24"/>
            <w:szCs w:val="24"/>
            <w:u w:val="single"/>
            <w:rtl w:val="0"/>
          </w:rPr>
          <w:t xml:space="preserve">4.Diagrama de infraestructura</w:t>
        </w:r>
      </w:hyperlink>
      <w:r w:rsidDel="00000000" w:rsidR="00000000" w:rsidRPr="00000000">
        <w:rPr>
          <w:rtl w:val="0"/>
        </w:rPr>
      </w:r>
    </w:p>
    <w:p w:rsidR="00000000" w:rsidDel="00000000" w:rsidP="00000000" w:rsidRDefault="00000000" w:rsidRPr="00000000" w14:paraId="000005AB">
      <w:pPr>
        <w:spacing w:after="80" w:line="360" w:lineRule="auto"/>
        <w:jc w:val="both"/>
        <w:rPr>
          <w:sz w:val="24"/>
          <w:szCs w:val="24"/>
        </w:rPr>
      </w:pPr>
      <w:hyperlink w:anchor="_kb3rdkc7zfqk">
        <w:r w:rsidDel="00000000" w:rsidR="00000000" w:rsidRPr="00000000">
          <w:rPr>
            <w:color w:val="1155cc"/>
            <w:sz w:val="24"/>
            <w:szCs w:val="24"/>
            <w:u w:val="single"/>
            <w:rtl w:val="0"/>
          </w:rPr>
          <w:t xml:space="preserve">5.Diagrama To-Be perfil jugador</w:t>
        </w:r>
      </w:hyperlink>
      <w:r w:rsidDel="00000000" w:rsidR="00000000" w:rsidRPr="00000000">
        <w:rPr>
          <w:rtl w:val="0"/>
        </w:rPr>
      </w:r>
    </w:p>
    <w:p w:rsidR="00000000" w:rsidDel="00000000" w:rsidP="00000000" w:rsidRDefault="00000000" w:rsidRPr="00000000" w14:paraId="000005AC">
      <w:pPr>
        <w:spacing w:after="80" w:line="360" w:lineRule="auto"/>
        <w:jc w:val="both"/>
        <w:rPr>
          <w:sz w:val="24"/>
          <w:szCs w:val="24"/>
        </w:rPr>
      </w:pPr>
      <w:hyperlink w:anchor="_8ti3iznhy1u0">
        <w:r w:rsidDel="00000000" w:rsidR="00000000" w:rsidRPr="00000000">
          <w:rPr>
            <w:color w:val="1155cc"/>
            <w:sz w:val="24"/>
            <w:szCs w:val="24"/>
            <w:u w:val="single"/>
            <w:rtl w:val="0"/>
          </w:rPr>
          <w:t xml:space="preserve">6.Diagrama To-Be perfil tienda</w:t>
        </w:r>
      </w:hyperlink>
      <w:r w:rsidDel="00000000" w:rsidR="00000000" w:rsidRPr="00000000">
        <w:rPr>
          <w:rtl w:val="0"/>
        </w:rPr>
      </w:r>
    </w:p>
    <w:p w:rsidR="00000000" w:rsidDel="00000000" w:rsidP="00000000" w:rsidRDefault="00000000" w:rsidRPr="00000000" w14:paraId="000005AD">
      <w:pPr>
        <w:spacing w:after="80" w:line="360" w:lineRule="auto"/>
        <w:jc w:val="both"/>
        <w:rPr>
          <w:sz w:val="24"/>
          <w:szCs w:val="24"/>
        </w:rPr>
      </w:pPr>
      <w:hyperlink w:anchor="_rnfbgg65xata">
        <w:r w:rsidDel="00000000" w:rsidR="00000000" w:rsidRPr="00000000">
          <w:rPr>
            <w:color w:val="1155cc"/>
            <w:sz w:val="24"/>
            <w:szCs w:val="24"/>
            <w:u w:val="single"/>
            <w:rtl w:val="0"/>
          </w:rPr>
          <w:t xml:space="preserve">7.Diagrama To-Be perfil organizador</w:t>
        </w:r>
      </w:hyperlink>
      <w:r w:rsidDel="00000000" w:rsidR="00000000" w:rsidRPr="00000000">
        <w:rPr>
          <w:rtl w:val="0"/>
        </w:rPr>
      </w:r>
    </w:p>
    <w:p w:rsidR="00000000" w:rsidDel="00000000" w:rsidP="00000000" w:rsidRDefault="00000000" w:rsidRPr="00000000" w14:paraId="000005AE">
      <w:pPr>
        <w:spacing w:after="80" w:line="360" w:lineRule="auto"/>
        <w:jc w:val="both"/>
        <w:rPr>
          <w:sz w:val="24"/>
          <w:szCs w:val="24"/>
        </w:rPr>
      </w:pPr>
      <w:hyperlink w:anchor="_k8tk1n6d2dkn">
        <w:r w:rsidDel="00000000" w:rsidR="00000000" w:rsidRPr="00000000">
          <w:rPr>
            <w:color w:val="1155cc"/>
            <w:sz w:val="24"/>
            <w:szCs w:val="24"/>
            <w:u w:val="single"/>
            <w:rtl w:val="0"/>
          </w:rPr>
          <w:t xml:space="preserve">8.Tareas en Trello</w:t>
        </w:r>
      </w:hyperlink>
      <w:r w:rsidDel="00000000" w:rsidR="00000000" w:rsidRPr="00000000">
        <w:rPr>
          <w:rtl w:val="0"/>
        </w:rPr>
      </w:r>
    </w:p>
    <w:p w:rsidR="00000000" w:rsidDel="00000000" w:rsidP="00000000" w:rsidRDefault="00000000" w:rsidRPr="00000000" w14:paraId="000005AF">
      <w:pPr>
        <w:spacing w:after="80" w:line="360" w:lineRule="auto"/>
        <w:jc w:val="both"/>
        <w:rPr>
          <w:sz w:val="24"/>
          <w:szCs w:val="24"/>
        </w:rPr>
      </w:pPr>
      <w:hyperlink w:anchor="_v0a0o6olrthd">
        <w:r w:rsidDel="00000000" w:rsidR="00000000" w:rsidRPr="00000000">
          <w:rPr>
            <w:color w:val="1155cc"/>
            <w:sz w:val="24"/>
            <w:szCs w:val="24"/>
            <w:u w:val="single"/>
            <w:rtl w:val="0"/>
          </w:rPr>
          <w:t xml:space="preserve">9.Diagrama de casos de uso</w:t>
        </w:r>
      </w:hyperlink>
      <w:r w:rsidDel="00000000" w:rsidR="00000000" w:rsidRPr="00000000">
        <w:rPr>
          <w:rtl w:val="0"/>
        </w:rPr>
      </w:r>
    </w:p>
    <w:p w:rsidR="00000000" w:rsidDel="00000000" w:rsidP="00000000" w:rsidRDefault="00000000" w:rsidRPr="00000000" w14:paraId="000005B0">
      <w:pPr>
        <w:spacing w:after="80" w:line="360" w:lineRule="auto"/>
        <w:jc w:val="both"/>
        <w:rPr>
          <w:sz w:val="24"/>
          <w:szCs w:val="24"/>
        </w:rPr>
      </w:pPr>
      <w:hyperlink w:anchor="_h3qeihpgihkk">
        <w:r w:rsidDel="00000000" w:rsidR="00000000" w:rsidRPr="00000000">
          <w:rPr>
            <w:color w:val="1155cc"/>
            <w:sz w:val="24"/>
            <w:szCs w:val="24"/>
            <w:u w:val="single"/>
            <w:rtl w:val="0"/>
          </w:rPr>
          <w:t xml:space="preserve">10.Diagrama de flujo de perfil jugador</w:t>
        </w:r>
      </w:hyperlink>
      <w:r w:rsidDel="00000000" w:rsidR="00000000" w:rsidRPr="00000000">
        <w:rPr>
          <w:rtl w:val="0"/>
        </w:rPr>
      </w:r>
    </w:p>
    <w:p w:rsidR="00000000" w:rsidDel="00000000" w:rsidP="00000000" w:rsidRDefault="00000000" w:rsidRPr="00000000" w14:paraId="000005B1">
      <w:pPr>
        <w:spacing w:after="80" w:line="360" w:lineRule="auto"/>
        <w:jc w:val="both"/>
        <w:rPr>
          <w:sz w:val="24"/>
          <w:szCs w:val="24"/>
        </w:rPr>
      </w:pPr>
      <w:hyperlink w:anchor="_sbu8z2bi40u4">
        <w:r w:rsidDel="00000000" w:rsidR="00000000" w:rsidRPr="00000000">
          <w:rPr>
            <w:color w:val="1155cc"/>
            <w:sz w:val="24"/>
            <w:szCs w:val="24"/>
            <w:u w:val="single"/>
            <w:rtl w:val="0"/>
          </w:rPr>
          <w:t xml:space="preserve">11.Diagrama de flujo de perfil organizador/tienda</w:t>
        </w:r>
      </w:hyperlink>
      <w:r w:rsidDel="00000000" w:rsidR="00000000" w:rsidRPr="00000000">
        <w:rPr>
          <w:rtl w:val="0"/>
        </w:rPr>
      </w:r>
    </w:p>
    <w:p w:rsidR="00000000" w:rsidDel="00000000" w:rsidP="00000000" w:rsidRDefault="00000000" w:rsidRPr="00000000" w14:paraId="000005B2">
      <w:pPr>
        <w:spacing w:after="80" w:line="360" w:lineRule="auto"/>
        <w:jc w:val="both"/>
        <w:rPr>
          <w:sz w:val="24"/>
          <w:szCs w:val="24"/>
        </w:rPr>
      </w:pPr>
      <w:hyperlink w:anchor="_b8lzxlf4evq1">
        <w:r w:rsidDel="00000000" w:rsidR="00000000" w:rsidRPr="00000000">
          <w:rPr>
            <w:color w:val="1155cc"/>
            <w:sz w:val="24"/>
            <w:szCs w:val="24"/>
            <w:u w:val="single"/>
            <w:rtl w:val="0"/>
          </w:rPr>
          <w:t xml:space="preserve">12.Landing page: hero</w:t>
        </w:r>
      </w:hyperlink>
      <w:r w:rsidDel="00000000" w:rsidR="00000000" w:rsidRPr="00000000">
        <w:rPr>
          <w:rtl w:val="0"/>
        </w:rPr>
      </w:r>
    </w:p>
    <w:p w:rsidR="00000000" w:rsidDel="00000000" w:rsidP="00000000" w:rsidRDefault="00000000" w:rsidRPr="00000000" w14:paraId="000005B3">
      <w:pPr>
        <w:spacing w:after="80" w:line="360" w:lineRule="auto"/>
        <w:jc w:val="both"/>
        <w:rPr>
          <w:sz w:val="24"/>
          <w:szCs w:val="24"/>
        </w:rPr>
      </w:pPr>
      <w:hyperlink w:anchor="_a4n15rdq7v0l">
        <w:r w:rsidDel="00000000" w:rsidR="00000000" w:rsidRPr="00000000">
          <w:rPr>
            <w:color w:val="1155cc"/>
            <w:sz w:val="24"/>
            <w:szCs w:val="24"/>
            <w:u w:val="single"/>
            <w:rtl w:val="0"/>
          </w:rPr>
          <w:t xml:space="preserve">13.Landing page: mapa</w:t>
        </w:r>
      </w:hyperlink>
      <w:r w:rsidDel="00000000" w:rsidR="00000000" w:rsidRPr="00000000">
        <w:rPr>
          <w:rtl w:val="0"/>
        </w:rPr>
      </w:r>
    </w:p>
    <w:p w:rsidR="00000000" w:rsidDel="00000000" w:rsidP="00000000" w:rsidRDefault="00000000" w:rsidRPr="00000000" w14:paraId="000005B4">
      <w:pPr>
        <w:spacing w:after="80" w:line="360" w:lineRule="auto"/>
        <w:jc w:val="both"/>
        <w:rPr>
          <w:sz w:val="24"/>
          <w:szCs w:val="24"/>
        </w:rPr>
      </w:pPr>
      <w:hyperlink w:anchor="_2broclj7ze5w">
        <w:r w:rsidDel="00000000" w:rsidR="00000000" w:rsidRPr="00000000">
          <w:rPr>
            <w:color w:val="1155cc"/>
            <w:sz w:val="24"/>
            <w:szCs w:val="24"/>
            <w:u w:val="single"/>
            <w:rtl w:val="0"/>
          </w:rPr>
          <w:t xml:space="preserve">14.Perfil de jugador: dashboard</w:t>
        </w:r>
      </w:hyperlink>
      <w:r w:rsidDel="00000000" w:rsidR="00000000" w:rsidRPr="00000000">
        <w:rPr>
          <w:rtl w:val="0"/>
        </w:rPr>
      </w:r>
    </w:p>
    <w:p w:rsidR="00000000" w:rsidDel="00000000" w:rsidP="00000000" w:rsidRDefault="00000000" w:rsidRPr="00000000" w14:paraId="000005B5">
      <w:pPr>
        <w:spacing w:after="80" w:line="360" w:lineRule="auto"/>
        <w:jc w:val="both"/>
        <w:rPr>
          <w:sz w:val="24"/>
          <w:szCs w:val="24"/>
        </w:rPr>
      </w:pPr>
      <w:hyperlink w:anchor="_59rkk2f7jdx5">
        <w:r w:rsidDel="00000000" w:rsidR="00000000" w:rsidRPr="00000000">
          <w:rPr>
            <w:color w:val="1155cc"/>
            <w:sz w:val="24"/>
            <w:szCs w:val="24"/>
            <w:u w:val="single"/>
            <w:rtl w:val="0"/>
          </w:rPr>
          <w:t xml:space="preserve">15. Perfil jugador: mis mazos</w:t>
        </w:r>
      </w:hyperlink>
      <w:r w:rsidDel="00000000" w:rsidR="00000000" w:rsidRPr="00000000">
        <w:rPr>
          <w:rtl w:val="0"/>
        </w:rPr>
      </w:r>
    </w:p>
    <w:p w:rsidR="00000000" w:rsidDel="00000000" w:rsidP="00000000" w:rsidRDefault="00000000" w:rsidRPr="00000000" w14:paraId="000005B6">
      <w:pPr>
        <w:spacing w:after="80" w:line="360" w:lineRule="auto"/>
        <w:jc w:val="both"/>
        <w:rPr>
          <w:sz w:val="24"/>
          <w:szCs w:val="24"/>
        </w:rPr>
      </w:pPr>
      <w:hyperlink w:anchor="_uq5qy92b819g">
        <w:r w:rsidDel="00000000" w:rsidR="00000000" w:rsidRPr="00000000">
          <w:rPr>
            <w:color w:val="1155cc"/>
            <w:sz w:val="24"/>
            <w:szCs w:val="24"/>
            <w:u w:val="single"/>
            <w:rtl w:val="0"/>
          </w:rPr>
          <w:t xml:space="preserve">16. Perfil jugador: detalle de mazo</w:t>
        </w:r>
      </w:hyperlink>
      <w:r w:rsidDel="00000000" w:rsidR="00000000" w:rsidRPr="00000000">
        <w:rPr>
          <w:rtl w:val="0"/>
        </w:rPr>
      </w:r>
    </w:p>
    <w:p w:rsidR="00000000" w:rsidDel="00000000" w:rsidP="00000000" w:rsidRDefault="00000000" w:rsidRPr="00000000" w14:paraId="000005B7">
      <w:pPr>
        <w:spacing w:after="80" w:line="360" w:lineRule="auto"/>
        <w:jc w:val="both"/>
        <w:rPr>
          <w:sz w:val="24"/>
          <w:szCs w:val="24"/>
        </w:rPr>
      </w:pPr>
      <w:hyperlink w:anchor="_6k4snei5qd37">
        <w:r w:rsidDel="00000000" w:rsidR="00000000" w:rsidRPr="00000000">
          <w:rPr>
            <w:color w:val="1155cc"/>
            <w:sz w:val="24"/>
            <w:szCs w:val="24"/>
            <w:u w:val="single"/>
            <w:rtl w:val="0"/>
          </w:rPr>
          <w:t xml:space="preserve">17. Perfil jugador: edición de mazo</w:t>
        </w:r>
      </w:hyperlink>
      <w:r w:rsidDel="00000000" w:rsidR="00000000" w:rsidRPr="00000000">
        <w:rPr>
          <w:rtl w:val="0"/>
        </w:rPr>
      </w:r>
    </w:p>
    <w:p w:rsidR="00000000" w:rsidDel="00000000" w:rsidP="00000000" w:rsidRDefault="00000000" w:rsidRPr="00000000" w14:paraId="000005B8">
      <w:pPr>
        <w:spacing w:after="80" w:line="360" w:lineRule="auto"/>
        <w:jc w:val="both"/>
        <w:rPr>
          <w:sz w:val="24"/>
          <w:szCs w:val="24"/>
        </w:rPr>
      </w:pPr>
      <w:hyperlink w:anchor="_spglf8owkiih">
        <w:r w:rsidDel="00000000" w:rsidR="00000000" w:rsidRPr="00000000">
          <w:rPr>
            <w:color w:val="1155cc"/>
            <w:sz w:val="24"/>
            <w:szCs w:val="24"/>
            <w:u w:val="single"/>
            <w:rtl w:val="0"/>
          </w:rPr>
          <w:t xml:space="preserve">18. Perfil organizador: gestión de torneos</w:t>
        </w:r>
      </w:hyperlink>
      <w:r w:rsidDel="00000000" w:rsidR="00000000" w:rsidRPr="00000000">
        <w:rPr>
          <w:rtl w:val="0"/>
        </w:rPr>
      </w:r>
    </w:p>
    <w:p w:rsidR="00000000" w:rsidDel="00000000" w:rsidP="00000000" w:rsidRDefault="00000000" w:rsidRPr="00000000" w14:paraId="000005B9">
      <w:pPr>
        <w:spacing w:after="80" w:line="360" w:lineRule="auto"/>
        <w:jc w:val="both"/>
        <w:rPr>
          <w:sz w:val="24"/>
          <w:szCs w:val="24"/>
        </w:rPr>
      </w:pPr>
      <w:hyperlink w:anchor="_ei9zsd2gw1rb">
        <w:r w:rsidDel="00000000" w:rsidR="00000000" w:rsidRPr="00000000">
          <w:rPr>
            <w:color w:val="1155cc"/>
            <w:sz w:val="24"/>
            <w:szCs w:val="24"/>
            <w:u w:val="single"/>
            <w:rtl w:val="0"/>
          </w:rPr>
          <w:t xml:space="preserve">19. Perfil organizador: vista de perfil</w:t>
        </w:r>
      </w:hyperlink>
      <w:r w:rsidDel="00000000" w:rsidR="00000000" w:rsidRPr="00000000">
        <w:rPr>
          <w:rtl w:val="0"/>
        </w:rPr>
      </w:r>
    </w:p>
    <w:p w:rsidR="00000000" w:rsidDel="00000000" w:rsidP="00000000" w:rsidRDefault="00000000" w:rsidRPr="00000000" w14:paraId="000005BA">
      <w:pPr>
        <w:spacing w:after="80" w:line="360" w:lineRule="auto"/>
        <w:jc w:val="both"/>
        <w:rPr>
          <w:sz w:val="24"/>
          <w:szCs w:val="24"/>
        </w:rPr>
      </w:pPr>
      <w:hyperlink w:anchor="_746sbmdbtz0d">
        <w:r w:rsidDel="00000000" w:rsidR="00000000" w:rsidRPr="00000000">
          <w:rPr>
            <w:color w:val="1155cc"/>
            <w:sz w:val="24"/>
            <w:szCs w:val="24"/>
            <w:u w:val="single"/>
            <w:rtl w:val="0"/>
          </w:rPr>
          <w:t xml:space="preserve">20. Biblioteca: filtro por edición</w:t>
        </w:r>
      </w:hyperlink>
      <w:r w:rsidDel="00000000" w:rsidR="00000000" w:rsidRPr="00000000">
        <w:rPr>
          <w:rtl w:val="0"/>
        </w:rPr>
      </w:r>
    </w:p>
    <w:p w:rsidR="00000000" w:rsidDel="00000000" w:rsidP="00000000" w:rsidRDefault="00000000" w:rsidRPr="00000000" w14:paraId="000005BB">
      <w:pPr>
        <w:spacing w:after="80" w:line="360" w:lineRule="auto"/>
        <w:jc w:val="both"/>
        <w:rPr>
          <w:sz w:val="24"/>
          <w:szCs w:val="24"/>
        </w:rPr>
      </w:pPr>
      <w:hyperlink w:anchor="_gwo4qdehot5i">
        <w:r w:rsidDel="00000000" w:rsidR="00000000" w:rsidRPr="00000000">
          <w:rPr>
            <w:color w:val="1155cc"/>
            <w:sz w:val="24"/>
            <w:szCs w:val="24"/>
            <w:u w:val="single"/>
            <w:rtl w:val="0"/>
          </w:rPr>
          <w:t xml:space="preserve">21. Modelo de base de datos</w:t>
        </w:r>
      </w:hyperlink>
      <w:r w:rsidDel="00000000" w:rsidR="00000000" w:rsidRPr="00000000">
        <w:rPr>
          <w:rtl w:val="0"/>
        </w:rPr>
      </w:r>
    </w:p>
    <w:p w:rsidR="00000000" w:rsidDel="00000000" w:rsidP="00000000" w:rsidRDefault="00000000" w:rsidRPr="00000000" w14:paraId="000005BC">
      <w:pPr>
        <w:spacing w:after="80" w:line="360" w:lineRule="auto"/>
        <w:jc w:val="both"/>
        <w:rPr>
          <w:sz w:val="24"/>
          <w:szCs w:val="24"/>
        </w:rPr>
      </w:pPr>
      <w:hyperlink w:anchor="_54m18wucabzu">
        <w:r w:rsidDel="00000000" w:rsidR="00000000" w:rsidRPr="00000000">
          <w:rPr>
            <w:color w:val="1155cc"/>
            <w:sz w:val="24"/>
            <w:szCs w:val="24"/>
            <w:u w:val="single"/>
            <w:rtl w:val="0"/>
          </w:rPr>
          <w:t xml:space="preserve">22. Diagrama de arquitectura</w:t>
        </w:r>
      </w:hyperlink>
      <w:r w:rsidDel="00000000" w:rsidR="00000000" w:rsidRPr="00000000">
        <w:rPr>
          <w:rtl w:val="0"/>
        </w:rPr>
      </w:r>
    </w:p>
    <w:p w:rsidR="00000000" w:rsidDel="00000000" w:rsidP="00000000" w:rsidRDefault="00000000" w:rsidRPr="00000000" w14:paraId="000005BD">
      <w:pPr>
        <w:spacing w:after="80" w:line="360" w:lineRule="auto"/>
        <w:jc w:val="both"/>
        <w:rPr>
          <w:sz w:val="24"/>
          <w:szCs w:val="24"/>
        </w:rPr>
      </w:pPr>
      <w:hyperlink w:anchor="_361xzrbg23r7">
        <w:r w:rsidDel="00000000" w:rsidR="00000000" w:rsidRPr="00000000">
          <w:rPr>
            <w:color w:val="1155cc"/>
            <w:sz w:val="24"/>
            <w:szCs w:val="24"/>
            <w:u w:val="single"/>
            <w:rtl w:val="0"/>
          </w:rPr>
          <w:t xml:space="preserve">23. Diagrama de componentes</w:t>
        </w:r>
      </w:hyperlink>
      <w:r w:rsidDel="00000000" w:rsidR="00000000" w:rsidRPr="00000000">
        <w:rPr>
          <w:rtl w:val="0"/>
        </w:rPr>
      </w:r>
    </w:p>
    <w:p w:rsidR="00000000" w:rsidDel="00000000" w:rsidP="00000000" w:rsidRDefault="00000000" w:rsidRPr="00000000" w14:paraId="000005BE">
      <w:pPr>
        <w:spacing w:after="80" w:line="360" w:lineRule="auto"/>
        <w:jc w:val="both"/>
        <w:rPr>
          <w:sz w:val="24"/>
          <w:szCs w:val="24"/>
        </w:rPr>
      </w:pPr>
      <w:hyperlink w:anchor="_l62qda8ww1oh">
        <w:r w:rsidDel="00000000" w:rsidR="00000000" w:rsidRPr="00000000">
          <w:rPr>
            <w:color w:val="1155cc"/>
            <w:sz w:val="24"/>
            <w:szCs w:val="24"/>
            <w:u w:val="single"/>
            <w:rtl w:val="0"/>
          </w:rPr>
          <w:t xml:space="preserve">24. Estructura de carpetas: backend</w:t>
        </w:r>
      </w:hyperlink>
      <w:r w:rsidDel="00000000" w:rsidR="00000000" w:rsidRPr="00000000">
        <w:rPr>
          <w:rtl w:val="0"/>
        </w:rPr>
      </w:r>
    </w:p>
    <w:p w:rsidR="00000000" w:rsidDel="00000000" w:rsidP="00000000" w:rsidRDefault="00000000" w:rsidRPr="00000000" w14:paraId="000005BF">
      <w:pPr>
        <w:spacing w:after="80" w:line="360" w:lineRule="auto"/>
        <w:jc w:val="both"/>
        <w:rPr>
          <w:sz w:val="24"/>
          <w:szCs w:val="24"/>
        </w:rPr>
      </w:pPr>
      <w:hyperlink w:anchor="_480dbmu0mwe">
        <w:r w:rsidDel="00000000" w:rsidR="00000000" w:rsidRPr="00000000">
          <w:rPr>
            <w:color w:val="1155cc"/>
            <w:sz w:val="24"/>
            <w:szCs w:val="24"/>
            <w:u w:val="single"/>
            <w:rtl w:val="0"/>
          </w:rPr>
          <w:t xml:space="preserve">25. Estructura de carpetas: frontend</w:t>
        </w:r>
      </w:hyperlink>
      <w:r w:rsidDel="00000000" w:rsidR="00000000" w:rsidRPr="00000000">
        <w:rPr>
          <w:rtl w:val="0"/>
        </w:rPr>
      </w:r>
    </w:p>
    <w:p w:rsidR="00000000" w:rsidDel="00000000" w:rsidP="00000000" w:rsidRDefault="00000000" w:rsidRPr="00000000" w14:paraId="000005C0">
      <w:pPr>
        <w:spacing w:after="80" w:line="360" w:lineRule="auto"/>
        <w:jc w:val="both"/>
        <w:rPr>
          <w:sz w:val="24"/>
          <w:szCs w:val="24"/>
        </w:rPr>
      </w:pPr>
      <w:hyperlink w:anchor="_r158v08gbqdp">
        <w:r w:rsidDel="00000000" w:rsidR="00000000" w:rsidRPr="00000000">
          <w:rPr>
            <w:color w:val="1155cc"/>
            <w:sz w:val="24"/>
            <w:szCs w:val="24"/>
            <w:u w:val="single"/>
            <w:rtl w:val="0"/>
          </w:rPr>
          <w:t xml:space="preserve">26. Historial commits: frontend</w:t>
        </w:r>
      </w:hyperlink>
      <w:r w:rsidDel="00000000" w:rsidR="00000000" w:rsidRPr="00000000">
        <w:rPr>
          <w:rtl w:val="0"/>
        </w:rPr>
      </w:r>
    </w:p>
    <w:p w:rsidR="00000000" w:rsidDel="00000000" w:rsidP="00000000" w:rsidRDefault="00000000" w:rsidRPr="00000000" w14:paraId="000005C1">
      <w:pPr>
        <w:spacing w:after="80" w:line="360" w:lineRule="auto"/>
        <w:jc w:val="both"/>
        <w:rPr>
          <w:sz w:val="24"/>
          <w:szCs w:val="24"/>
        </w:rPr>
      </w:pPr>
      <w:hyperlink w:anchor="_6ee8z2r9ne6i">
        <w:r w:rsidDel="00000000" w:rsidR="00000000" w:rsidRPr="00000000">
          <w:rPr>
            <w:color w:val="1155cc"/>
            <w:sz w:val="24"/>
            <w:szCs w:val="24"/>
            <w:u w:val="single"/>
            <w:rtl w:val="0"/>
          </w:rPr>
          <w:t xml:space="preserve">27. historial Pull requests: frontend</w:t>
        </w:r>
      </w:hyperlink>
      <w:r w:rsidDel="00000000" w:rsidR="00000000" w:rsidRPr="00000000">
        <w:rPr>
          <w:rtl w:val="0"/>
        </w:rPr>
      </w:r>
    </w:p>
    <w:p w:rsidR="00000000" w:rsidDel="00000000" w:rsidP="00000000" w:rsidRDefault="00000000" w:rsidRPr="00000000" w14:paraId="000005C2">
      <w:pPr>
        <w:spacing w:after="80" w:line="360" w:lineRule="auto"/>
        <w:jc w:val="both"/>
        <w:rPr>
          <w:sz w:val="24"/>
          <w:szCs w:val="24"/>
        </w:rPr>
      </w:pPr>
      <w:hyperlink w:anchor="_gtks7rodww10">
        <w:r w:rsidDel="00000000" w:rsidR="00000000" w:rsidRPr="00000000">
          <w:rPr>
            <w:color w:val="1155cc"/>
            <w:sz w:val="24"/>
            <w:szCs w:val="24"/>
            <w:u w:val="single"/>
            <w:rtl w:val="0"/>
          </w:rPr>
          <w:t xml:space="preserve">28. Historial commits: backend</w:t>
        </w:r>
      </w:hyperlink>
      <w:r w:rsidDel="00000000" w:rsidR="00000000" w:rsidRPr="00000000">
        <w:rPr>
          <w:rtl w:val="0"/>
        </w:rPr>
      </w:r>
    </w:p>
    <w:p w:rsidR="00000000" w:rsidDel="00000000" w:rsidP="00000000" w:rsidRDefault="00000000" w:rsidRPr="00000000" w14:paraId="000005C3">
      <w:pPr>
        <w:spacing w:after="80" w:line="360" w:lineRule="auto"/>
        <w:jc w:val="both"/>
        <w:rPr>
          <w:sz w:val="24"/>
          <w:szCs w:val="24"/>
        </w:rPr>
      </w:pPr>
      <w:hyperlink w:anchor="_wps0coyq8kpl">
        <w:r w:rsidDel="00000000" w:rsidR="00000000" w:rsidRPr="00000000">
          <w:rPr>
            <w:color w:val="1155cc"/>
            <w:sz w:val="24"/>
            <w:szCs w:val="24"/>
            <w:u w:val="single"/>
            <w:rtl w:val="0"/>
          </w:rPr>
          <w:t xml:space="preserve">29. Historial pull requests: backend</w:t>
        </w:r>
      </w:hyperlink>
      <w:r w:rsidDel="00000000" w:rsidR="00000000" w:rsidRPr="00000000">
        <w:rPr>
          <w:rtl w:val="0"/>
        </w:rPr>
      </w:r>
    </w:p>
    <w:p w:rsidR="00000000" w:rsidDel="00000000" w:rsidP="00000000" w:rsidRDefault="00000000" w:rsidRPr="00000000" w14:paraId="000005C4">
      <w:pPr>
        <w:spacing w:after="80" w:line="360" w:lineRule="auto"/>
        <w:jc w:val="both"/>
        <w:rPr>
          <w:sz w:val="24"/>
          <w:szCs w:val="24"/>
        </w:rPr>
      </w:pPr>
      <w:hyperlink w:anchor="_974tp2dlkmwo">
        <w:r w:rsidDel="00000000" w:rsidR="00000000" w:rsidRPr="00000000">
          <w:rPr>
            <w:color w:val="1155cc"/>
            <w:sz w:val="24"/>
            <w:szCs w:val="24"/>
            <w:u w:val="single"/>
            <w:rtl w:val="0"/>
          </w:rPr>
          <w:t xml:space="preserve">30. Render: registro de actividad</w:t>
        </w:r>
      </w:hyperlink>
      <w:r w:rsidDel="00000000" w:rsidR="00000000" w:rsidRPr="00000000">
        <w:rPr>
          <w:rtl w:val="0"/>
        </w:rPr>
      </w:r>
    </w:p>
    <w:p w:rsidR="00000000" w:rsidDel="00000000" w:rsidP="00000000" w:rsidRDefault="00000000" w:rsidRPr="00000000" w14:paraId="000005C5">
      <w:pPr>
        <w:spacing w:after="80" w:line="360" w:lineRule="auto"/>
        <w:jc w:val="both"/>
        <w:rPr>
          <w:sz w:val="24"/>
          <w:szCs w:val="24"/>
        </w:rPr>
      </w:pPr>
      <w:hyperlink w:anchor="_1z06f8naq79b">
        <w:r w:rsidDel="00000000" w:rsidR="00000000" w:rsidRPr="00000000">
          <w:rPr>
            <w:color w:val="1155cc"/>
            <w:sz w:val="24"/>
            <w:szCs w:val="24"/>
            <w:u w:val="single"/>
            <w:rtl w:val="0"/>
          </w:rPr>
          <w:t xml:space="preserve">31. Render: variables de entorno</w:t>
        </w:r>
      </w:hyperlink>
      <w:r w:rsidDel="00000000" w:rsidR="00000000" w:rsidRPr="00000000">
        <w:rPr>
          <w:rtl w:val="0"/>
        </w:rPr>
      </w:r>
    </w:p>
    <w:p w:rsidR="00000000" w:rsidDel="00000000" w:rsidP="00000000" w:rsidRDefault="00000000" w:rsidRPr="00000000" w14:paraId="000005C6">
      <w:pPr>
        <w:spacing w:after="80" w:line="360" w:lineRule="auto"/>
        <w:jc w:val="both"/>
        <w:rPr>
          <w:sz w:val="24"/>
          <w:szCs w:val="24"/>
        </w:rPr>
      </w:pPr>
      <w:hyperlink w:anchor="_aqtotssqs80b">
        <w:r w:rsidDel="00000000" w:rsidR="00000000" w:rsidRPr="00000000">
          <w:rPr>
            <w:color w:val="1155cc"/>
            <w:sz w:val="24"/>
            <w:szCs w:val="24"/>
            <w:u w:val="single"/>
            <w:rtl w:val="0"/>
          </w:rPr>
          <w:t xml:space="preserve">32. Vercel: panel de despliegue</w:t>
        </w:r>
      </w:hyperlink>
      <w:r w:rsidDel="00000000" w:rsidR="00000000" w:rsidRPr="00000000">
        <w:rPr>
          <w:rtl w:val="0"/>
        </w:rPr>
      </w:r>
    </w:p>
    <w:p w:rsidR="00000000" w:rsidDel="00000000" w:rsidP="00000000" w:rsidRDefault="00000000" w:rsidRPr="00000000" w14:paraId="000005C7">
      <w:pPr>
        <w:spacing w:after="80" w:line="360" w:lineRule="auto"/>
        <w:jc w:val="both"/>
        <w:rPr>
          <w:sz w:val="24"/>
          <w:szCs w:val="24"/>
        </w:rPr>
      </w:pPr>
      <w:hyperlink w:anchor="_ozolvq3lf0i">
        <w:r w:rsidDel="00000000" w:rsidR="00000000" w:rsidRPr="00000000">
          <w:rPr>
            <w:color w:val="1155cc"/>
            <w:sz w:val="24"/>
            <w:szCs w:val="24"/>
            <w:u w:val="single"/>
            <w:rtl w:val="0"/>
          </w:rPr>
          <w:t xml:space="preserve">33. Supabase: editor de tablas</w:t>
        </w:r>
      </w:hyperlink>
      <w:r w:rsidDel="00000000" w:rsidR="00000000" w:rsidRPr="00000000">
        <w:rPr>
          <w:rtl w:val="0"/>
        </w:rPr>
      </w:r>
    </w:p>
    <w:p w:rsidR="00000000" w:rsidDel="00000000" w:rsidP="00000000" w:rsidRDefault="00000000" w:rsidRPr="00000000" w14:paraId="000005C8">
      <w:pPr>
        <w:spacing w:after="80" w:line="360" w:lineRule="auto"/>
        <w:jc w:val="both"/>
        <w:rPr>
          <w:sz w:val="24"/>
          <w:szCs w:val="24"/>
        </w:rPr>
      </w:pPr>
      <w:hyperlink w:anchor="_85fwee71vdab">
        <w:r w:rsidDel="00000000" w:rsidR="00000000" w:rsidRPr="00000000">
          <w:rPr>
            <w:color w:val="1155cc"/>
            <w:sz w:val="24"/>
            <w:szCs w:val="24"/>
            <w:u w:val="single"/>
            <w:rtl w:val="0"/>
          </w:rPr>
          <w:t xml:space="preserve">34. Supabase: Extensiones utilizadas</w:t>
        </w:r>
      </w:hyperlink>
      <w:r w:rsidDel="00000000" w:rsidR="00000000" w:rsidRPr="00000000">
        <w:rPr>
          <w:rtl w:val="0"/>
        </w:rPr>
      </w:r>
    </w:p>
    <w:p w:rsidR="00000000" w:rsidDel="00000000" w:rsidP="00000000" w:rsidRDefault="00000000" w:rsidRPr="00000000" w14:paraId="000005C9">
      <w:pPr>
        <w:spacing w:after="80" w:line="360" w:lineRule="auto"/>
        <w:jc w:val="both"/>
        <w:rPr>
          <w:sz w:val="24"/>
          <w:szCs w:val="24"/>
        </w:rPr>
      </w:pPr>
      <w:hyperlink w:anchor="_qbcbuw8l9s24">
        <w:r w:rsidDel="00000000" w:rsidR="00000000" w:rsidRPr="00000000">
          <w:rPr>
            <w:color w:val="1155cc"/>
            <w:sz w:val="24"/>
            <w:szCs w:val="24"/>
            <w:u w:val="single"/>
            <w:rtl w:val="0"/>
          </w:rPr>
          <w:t xml:space="preserve">35. Deckora desplegado</w:t>
        </w:r>
      </w:hyperlink>
      <w:r w:rsidDel="00000000" w:rsidR="00000000" w:rsidRPr="00000000">
        <w:rPr>
          <w:rtl w:val="0"/>
        </w:rPr>
      </w:r>
    </w:p>
    <w:p w:rsidR="00000000" w:rsidDel="00000000" w:rsidP="00000000" w:rsidRDefault="00000000" w:rsidRPr="00000000" w14:paraId="000005CA">
      <w:pPr>
        <w:spacing w:after="80" w:line="360" w:lineRule="auto"/>
        <w:jc w:val="both"/>
        <w:rPr>
          <w:sz w:val="24"/>
          <w:szCs w:val="24"/>
        </w:rPr>
      </w:pPr>
      <w:hyperlink w:anchor="_3wjs5nduanhd">
        <w:r w:rsidDel="00000000" w:rsidR="00000000" w:rsidRPr="00000000">
          <w:rPr>
            <w:color w:val="1155cc"/>
            <w:sz w:val="24"/>
            <w:szCs w:val="24"/>
            <w:u w:val="single"/>
            <w:rtl w:val="0"/>
          </w:rPr>
          <w:t xml:space="preserve">36. Cantidad total de tests backend</w:t>
        </w:r>
      </w:hyperlink>
      <w:r w:rsidDel="00000000" w:rsidR="00000000" w:rsidRPr="00000000">
        <w:rPr>
          <w:rtl w:val="0"/>
        </w:rPr>
      </w:r>
    </w:p>
    <w:p w:rsidR="00000000" w:rsidDel="00000000" w:rsidP="00000000" w:rsidRDefault="00000000" w:rsidRPr="00000000" w14:paraId="000005CB">
      <w:pPr>
        <w:spacing w:after="80" w:line="360" w:lineRule="auto"/>
        <w:jc w:val="both"/>
        <w:rPr>
          <w:sz w:val="24"/>
          <w:szCs w:val="24"/>
        </w:rPr>
      </w:pPr>
      <w:hyperlink w:anchor="_e7085tov7e1s">
        <w:r w:rsidDel="00000000" w:rsidR="00000000" w:rsidRPr="00000000">
          <w:rPr>
            <w:color w:val="1155cc"/>
            <w:sz w:val="24"/>
            <w:szCs w:val="24"/>
            <w:u w:val="single"/>
            <w:rtl w:val="0"/>
          </w:rPr>
          <w:t xml:space="preserve">37. Porcentaje de cobertura de test backend</w:t>
        </w:r>
      </w:hyperlink>
      <w:r w:rsidDel="00000000" w:rsidR="00000000" w:rsidRPr="00000000">
        <w:rPr>
          <w:rtl w:val="0"/>
        </w:rPr>
      </w:r>
    </w:p>
    <w:p w:rsidR="00000000" w:rsidDel="00000000" w:rsidP="00000000" w:rsidRDefault="00000000" w:rsidRPr="00000000" w14:paraId="000005CC">
      <w:pPr>
        <w:spacing w:after="80" w:line="360" w:lineRule="auto"/>
        <w:jc w:val="both"/>
        <w:rPr>
          <w:sz w:val="24"/>
          <w:szCs w:val="24"/>
        </w:rPr>
      </w:pPr>
      <w:hyperlink w:anchor="_nc71hmr1hgfi">
        <w:r w:rsidDel="00000000" w:rsidR="00000000" w:rsidRPr="00000000">
          <w:rPr>
            <w:color w:val="1155cc"/>
            <w:sz w:val="24"/>
            <w:szCs w:val="24"/>
            <w:u w:val="single"/>
            <w:rtl w:val="0"/>
          </w:rPr>
          <w:t xml:space="preserve">38. Cantidad total de tests frontend</w:t>
        </w:r>
      </w:hyperlink>
      <w:r w:rsidDel="00000000" w:rsidR="00000000" w:rsidRPr="00000000">
        <w:rPr>
          <w:rtl w:val="0"/>
        </w:rPr>
      </w:r>
    </w:p>
    <w:p w:rsidR="00000000" w:rsidDel="00000000" w:rsidP="00000000" w:rsidRDefault="00000000" w:rsidRPr="00000000" w14:paraId="000005CD">
      <w:pPr>
        <w:spacing w:after="80" w:line="360" w:lineRule="auto"/>
        <w:jc w:val="both"/>
        <w:rPr>
          <w:sz w:val="24"/>
          <w:szCs w:val="24"/>
        </w:rPr>
      </w:pPr>
      <w:hyperlink w:anchor="_hijavc13g5k8">
        <w:r w:rsidDel="00000000" w:rsidR="00000000" w:rsidRPr="00000000">
          <w:rPr>
            <w:color w:val="1155cc"/>
            <w:sz w:val="24"/>
            <w:szCs w:val="24"/>
            <w:u w:val="single"/>
            <w:rtl w:val="0"/>
          </w:rPr>
          <w:t xml:space="preserve">39. Porcentaje de cobertura de tests de frontend</w:t>
        </w:r>
      </w:hyperlink>
      <w:r w:rsidDel="00000000" w:rsidR="00000000" w:rsidRPr="00000000">
        <w:rPr>
          <w:rtl w:val="0"/>
        </w:rPr>
      </w:r>
    </w:p>
    <w:p w:rsidR="00000000" w:rsidDel="00000000" w:rsidP="00000000" w:rsidRDefault="00000000" w:rsidRPr="00000000" w14:paraId="000005CE">
      <w:pPr>
        <w:spacing w:after="80" w:line="360" w:lineRule="auto"/>
        <w:jc w:val="both"/>
        <w:rPr>
          <w:sz w:val="24"/>
          <w:szCs w:val="24"/>
        </w:rPr>
      </w:pPr>
      <w:hyperlink w:anchor="_npfd8zt87uv1">
        <w:r w:rsidDel="00000000" w:rsidR="00000000" w:rsidRPr="00000000">
          <w:rPr>
            <w:color w:val="1155cc"/>
            <w:sz w:val="24"/>
            <w:szCs w:val="24"/>
            <w:u w:val="single"/>
            <w:rtl w:val="0"/>
          </w:rPr>
          <w:t xml:space="preserve">40. Resultados de tests e2e parte 1</w:t>
        </w:r>
      </w:hyperlink>
      <w:r w:rsidDel="00000000" w:rsidR="00000000" w:rsidRPr="00000000">
        <w:rPr>
          <w:rtl w:val="0"/>
        </w:rPr>
      </w:r>
    </w:p>
    <w:p w:rsidR="00000000" w:rsidDel="00000000" w:rsidP="00000000" w:rsidRDefault="00000000" w:rsidRPr="00000000" w14:paraId="000005CF">
      <w:pPr>
        <w:spacing w:after="80" w:line="360" w:lineRule="auto"/>
        <w:jc w:val="both"/>
        <w:rPr>
          <w:sz w:val="24"/>
          <w:szCs w:val="24"/>
        </w:rPr>
      </w:pPr>
      <w:hyperlink w:anchor="_kzeltivg8m7j">
        <w:r w:rsidDel="00000000" w:rsidR="00000000" w:rsidRPr="00000000">
          <w:rPr>
            <w:color w:val="1155cc"/>
            <w:sz w:val="24"/>
            <w:szCs w:val="24"/>
            <w:u w:val="single"/>
            <w:rtl w:val="0"/>
          </w:rPr>
          <w:t xml:space="preserve">41. Resultados de tests e2e parte 2</w:t>
        </w:r>
      </w:hyperlink>
      <w:r w:rsidDel="00000000" w:rsidR="00000000" w:rsidRPr="00000000">
        <w:rPr>
          <w:rtl w:val="0"/>
        </w:rPr>
      </w:r>
    </w:p>
    <w:p w:rsidR="00000000" w:rsidDel="00000000" w:rsidP="00000000" w:rsidRDefault="00000000" w:rsidRPr="00000000" w14:paraId="000005D0">
      <w:pPr>
        <w:spacing w:after="80" w:line="360" w:lineRule="auto"/>
        <w:jc w:val="both"/>
        <w:rPr>
          <w:sz w:val="24"/>
          <w:szCs w:val="24"/>
        </w:rPr>
      </w:pPr>
      <w:hyperlink w:anchor="_itwuemmvhhx0">
        <w:r w:rsidDel="00000000" w:rsidR="00000000" w:rsidRPr="00000000">
          <w:rPr>
            <w:color w:val="1155cc"/>
            <w:sz w:val="24"/>
            <w:szCs w:val="24"/>
            <w:u w:val="single"/>
            <w:rtl w:val="0"/>
          </w:rPr>
          <w:t xml:space="preserve">42. Resultado de tests de carga</w:t>
        </w:r>
      </w:hyperlink>
      <w:r w:rsidDel="00000000" w:rsidR="00000000" w:rsidRPr="00000000">
        <w:rPr>
          <w:rtl w:val="0"/>
        </w:rPr>
      </w:r>
    </w:p>
    <w:p w:rsidR="00000000" w:rsidDel="00000000" w:rsidP="00000000" w:rsidRDefault="00000000" w:rsidRPr="00000000" w14:paraId="000005D1">
      <w:pPr>
        <w:spacing w:after="80" w:line="360" w:lineRule="auto"/>
        <w:jc w:val="both"/>
        <w:rPr>
          <w:sz w:val="24"/>
          <w:szCs w:val="24"/>
        </w:rPr>
      </w:pPr>
      <w:hyperlink w:anchor="_z71pfvenf26r">
        <w:r w:rsidDel="00000000" w:rsidR="00000000" w:rsidRPr="00000000">
          <w:rPr>
            <w:color w:val="1155cc"/>
            <w:sz w:val="24"/>
            <w:szCs w:val="24"/>
            <w:u w:val="single"/>
            <w:rtl w:val="0"/>
          </w:rPr>
          <w:t xml:space="preserve">43. Resultado auditoría backend</w:t>
        </w:r>
      </w:hyperlink>
      <w:r w:rsidDel="00000000" w:rsidR="00000000" w:rsidRPr="00000000">
        <w:rPr>
          <w:rtl w:val="0"/>
        </w:rPr>
      </w:r>
    </w:p>
    <w:p w:rsidR="00000000" w:rsidDel="00000000" w:rsidP="00000000" w:rsidRDefault="00000000" w:rsidRPr="00000000" w14:paraId="000005D2">
      <w:pPr>
        <w:spacing w:after="80" w:line="360" w:lineRule="auto"/>
        <w:jc w:val="both"/>
        <w:rPr>
          <w:sz w:val="24"/>
          <w:szCs w:val="24"/>
        </w:rPr>
      </w:pPr>
      <w:hyperlink w:anchor="_eshynq9xq6rv">
        <w:r w:rsidDel="00000000" w:rsidR="00000000" w:rsidRPr="00000000">
          <w:rPr>
            <w:color w:val="1155cc"/>
            <w:sz w:val="24"/>
            <w:szCs w:val="24"/>
            <w:u w:val="single"/>
            <w:rtl w:val="0"/>
          </w:rPr>
          <w:t xml:space="preserve">44. Resultado auditoría frontend</w:t>
        </w:r>
      </w:hyperlink>
      <w:r w:rsidDel="00000000" w:rsidR="00000000" w:rsidRPr="00000000">
        <w:rPr>
          <w:rtl w:val="0"/>
        </w:rPr>
      </w:r>
    </w:p>
    <w:p w:rsidR="00000000" w:rsidDel="00000000" w:rsidP="00000000" w:rsidRDefault="00000000" w:rsidRPr="00000000" w14:paraId="000005D3">
      <w:pPr>
        <w:spacing w:after="80" w:line="360" w:lineRule="auto"/>
        <w:jc w:val="both"/>
        <w:rPr>
          <w:sz w:val="24"/>
          <w:szCs w:val="24"/>
        </w:rPr>
      </w:pPr>
      <w:hyperlink w:anchor="_8dio6mhisddx">
        <w:r w:rsidDel="00000000" w:rsidR="00000000" w:rsidRPr="00000000">
          <w:rPr>
            <w:color w:val="1155cc"/>
            <w:sz w:val="24"/>
            <w:szCs w:val="24"/>
            <w:u w:val="single"/>
            <w:rtl w:val="0"/>
          </w:rPr>
          <w:t xml:space="preserve">45. Resultado de análisis de seguridad backend</w:t>
        </w:r>
      </w:hyperlink>
      <w:r w:rsidDel="00000000" w:rsidR="00000000" w:rsidRPr="00000000">
        <w:rPr>
          <w:rtl w:val="0"/>
        </w:rPr>
      </w:r>
    </w:p>
    <w:p w:rsidR="00000000" w:rsidDel="00000000" w:rsidP="00000000" w:rsidRDefault="00000000" w:rsidRPr="00000000" w14:paraId="000005D4">
      <w:pPr>
        <w:spacing w:after="80" w:line="360" w:lineRule="auto"/>
        <w:jc w:val="both"/>
        <w:rPr>
          <w:sz w:val="24"/>
          <w:szCs w:val="24"/>
        </w:rPr>
      </w:pPr>
      <w:hyperlink w:anchor="_rq0zjsq037ti">
        <w:r w:rsidDel="00000000" w:rsidR="00000000" w:rsidRPr="00000000">
          <w:rPr>
            <w:color w:val="1155cc"/>
            <w:sz w:val="24"/>
            <w:szCs w:val="24"/>
            <w:u w:val="single"/>
            <w:rtl w:val="0"/>
          </w:rPr>
          <w:t xml:space="preserve">46. Resultado de análisis de seguridad frontend</w:t>
        </w:r>
      </w:hyperlink>
      <w:r w:rsidDel="00000000" w:rsidR="00000000" w:rsidRPr="00000000">
        <w:rPr>
          <w:rtl w:val="0"/>
        </w:rPr>
      </w:r>
    </w:p>
    <w:p w:rsidR="00000000" w:rsidDel="00000000" w:rsidP="00000000" w:rsidRDefault="00000000" w:rsidRPr="00000000" w14:paraId="000005D5">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5D6">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5D7">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5D8">
      <w:pPr>
        <w:keepNext w:val="0"/>
        <w:keepLines w:val="0"/>
        <w:spacing w:after="80" w:before="0" w:line="360" w:lineRule="auto"/>
        <w:ind w:left="0" w:firstLine="0"/>
        <w:jc w:val="both"/>
        <w:rPr>
          <w:sz w:val="24"/>
          <w:szCs w:val="24"/>
        </w:rPr>
      </w:pPr>
      <w:r w:rsidDel="00000000" w:rsidR="00000000" w:rsidRPr="00000000">
        <w:rPr>
          <w:rtl w:val="0"/>
        </w:rPr>
      </w:r>
    </w:p>
    <w:sectPr>
      <w:headerReference r:id="rId52" w:type="default"/>
      <w:headerReference r:id="rId53" w:type="first"/>
      <w:footerReference r:id="rId54" w:type="default"/>
      <w:footerReference r:id="rId5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spacing w:line="36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right"/>
      <w:rPr>
        <w:rFonts w:ascii="Montserrat" w:cs="Montserrat" w:eastAsia="Montserrat" w:hAnsi="Montserrat"/>
      </w:rPr>
    </w:pPr>
    <w:r w:rsidDel="00000000" w:rsidR="00000000" w:rsidRPr="00000000">
      <w:rPr>
        <w:rFonts w:ascii="Montserrat" w:cs="Montserrat" w:eastAsia="Montserrat" w:hAnsi="Montserrat"/>
        <w:rtl w:val="0"/>
      </w:rPr>
      <w:t xml:space="preserve">Taller de Programación-001V</w:t>
    </w:r>
    <w:r w:rsidDel="00000000" w:rsidR="00000000" w:rsidRPr="00000000">
      <w:rPr>
        <w:rtl w:val="0"/>
      </w:rPr>
      <w:t xml:space="preserve">                                </w:t>
    </w:r>
    <w:r w:rsidDel="00000000" w:rsidR="00000000" w:rsidRPr="00000000">
      <w:rPr>
        <w:rFonts w:ascii="Montserrat" w:cs="Montserrat" w:eastAsia="Montserrat" w:hAnsi="Montserrat"/>
        <w:rtl w:val="0"/>
      </w:rPr>
      <w:t xml:space="preserve">   </w:t>
      <w:br w:type="textWrapping"/>
    </w:r>
    <w:r w:rsidDel="00000000" w:rsidR="00000000" w:rsidRPr="00000000">
      <w:drawing>
        <wp:anchor allowOverlap="1" behindDoc="1" distB="0" distT="0" distL="0" distR="0" hidden="0" layoutInCell="1" locked="0" relativeHeight="0" simplePos="0">
          <wp:simplePos x="0" y="0"/>
          <wp:positionH relativeFrom="column">
            <wp:posOffset>-542923</wp:posOffset>
          </wp:positionH>
          <wp:positionV relativeFrom="paragraph">
            <wp:posOffset>-142873</wp:posOffset>
          </wp:positionV>
          <wp:extent cx="2433638" cy="466919"/>
          <wp:effectExtent b="0" l="0" r="0" t="0"/>
          <wp:wrapNone/>
          <wp:docPr id="35" name="image27.png"/>
          <a:graphic>
            <a:graphicData uri="http://schemas.openxmlformats.org/drawingml/2006/picture">
              <pic:pic>
                <pic:nvPicPr>
                  <pic:cNvPr id="0" name="image27.png"/>
                  <pic:cNvPicPr preferRelativeResize="0"/>
                </pic:nvPicPr>
                <pic:blipFill>
                  <a:blip r:embed="rId1"/>
                  <a:srcRect b="0" l="0" r="0" t="0"/>
                  <a:stretch>
                    <a:fillRect/>
                  </a:stretch>
                </pic:blipFill>
                <pic:spPr>
                  <a:xfrm>
                    <a:off x="0" y="0"/>
                    <a:ext cx="2433638" cy="466919"/>
                  </a:xfrm>
                  <a:prstGeom prst="rect"/>
                  <a:ln/>
                </pic:spPr>
              </pic:pic>
            </a:graphicData>
          </a:graphic>
        </wp:anchor>
      </w:drawing>
    </w:r>
  </w:p>
  <w:p w:rsidR="00000000" w:rsidDel="00000000" w:rsidP="00000000" w:rsidRDefault="00000000" w:rsidRPr="00000000" w14:paraId="000005DB">
    <w:pPr>
      <w:jc w:val="right"/>
      <w:rPr/>
    </w:pPr>
    <w:r w:rsidDel="00000000" w:rsidR="00000000" w:rsidRPr="00000000">
      <w:rPr>
        <w:rFonts w:ascii="Montserrat" w:cs="Montserrat" w:eastAsia="Montserrat" w:hAnsi="Montserrat"/>
        <w:rtl w:val="0"/>
      </w:rPr>
      <w:t xml:space="preserve">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240" w:before="240" w:line="360" w:lineRule="auto"/>
      <w:jc w:val="both"/>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1.png"/><Relationship Id="rId41" Type="http://schemas.openxmlformats.org/officeDocument/2006/relationships/image" Target="media/image30.png"/><Relationship Id="rId44" Type="http://schemas.openxmlformats.org/officeDocument/2006/relationships/image" Target="media/image18.png"/><Relationship Id="rId43" Type="http://schemas.openxmlformats.org/officeDocument/2006/relationships/image" Target="media/image12.png"/><Relationship Id="rId46" Type="http://schemas.openxmlformats.org/officeDocument/2006/relationships/image" Target="media/image47.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23.png"/><Relationship Id="rId47" Type="http://schemas.openxmlformats.org/officeDocument/2006/relationships/image" Target="media/image1.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7.jpg"/><Relationship Id="rId7" Type="http://schemas.openxmlformats.org/officeDocument/2006/relationships/image" Target="media/image11.jpg"/><Relationship Id="rId8" Type="http://schemas.openxmlformats.org/officeDocument/2006/relationships/image" Target="media/image41.png"/><Relationship Id="rId31" Type="http://schemas.openxmlformats.org/officeDocument/2006/relationships/image" Target="media/image35.png"/><Relationship Id="rId30" Type="http://schemas.openxmlformats.org/officeDocument/2006/relationships/image" Target="media/image34.png"/><Relationship Id="rId33" Type="http://schemas.openxmlformats.org/officeDocument/2006/relationships/image" Target="media/image9.png"/><Relationship Id="rId32" Type="http://schemas.openxmlformats.org/officeDocument/2006/relationships/image" Target="media/image6.png"/><Relationship Id="rId35" Type="http://schemas.openxmlformats.org/officeDocument/2006/relationships/image" Target="media/image38.png"/><Relationship Id="rId34" Type="http://schemas.openxmlformats.org/officeDocument/2006/relationships/image" Target="media/image19.png"/><Relationship Id="rId37" Type="http://schemas.openxmlformats.org/officeDocument/2006/relationships/image" Target="media/image5.png"/><Relationship Id="rId36" Type="http://schemas.openxmlformats.org/officeDocument/2006/relationships/image" Target="media/image20.png"/><Relationship Id="rId39" Type="http://schemas.openxmlformats.org/officeDocument/2006/relationships/image" Target="media/image29.png"/><Relationship Id="rId38" Type="http://schemas.openxmlformats.org/officeDocument/2006/relationships/image" Target="media/image43.png"/><Relationship Id="rId20" Type="http://schemas.openxmlformats.org/officeDocument/2006/relationships/image" Target="media/image13.png"/><Relationship Id="rId22" Type="http://schemas.openxmlformats.org/officeDocument/2006/relationships/image" Target="media/image33.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39.png"/><Relationship Id="rId26" Type="http://schemas.openxmlformats.org/officeDocument/2006/relationships/image" Target="media/image28.png"/><Relationship Id="rId25" Type="http://schemas.openxmlformats.org/officeDocument/2006/relationships/image" Target="media/image16.png"/><Relationship Id="rId28" Type="http://schemas.openxmlformats.org/officeDocument/2006/relationships/image" Target="media/image45.jpg"/><Relationship Id="rId27" Type="http://schemas.openxmlformats.org/officeDocument/2006/relationships/image" Target="media/image32.png"/><Relationship Id="rId29" Type="http://schemas.openxmlformats.org/officeDocument/2006/relationships/image" Target="media/image26.png"/><Relationship Id="rId51" Type="http://schemas.openxmlformats.org/officeDocument/2006/relationships/image" Target="media/image10.png"/><Relationship Id="rId50" Type="http://schemas.openxmlformats.org/officeDocument/2006/relationships/image" Target="media/image3.png"/><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image" Target="media/image17.png"/><Relationship Id="rId55" Type="http://schemas.openxmlformats.org/officeDocument/2006/relationships/footer" Target="footer1.xml"/><Relationship Id="rId10" Type="http://schemas.openxmlformats.org/officeDocument/2006/relationships/image" Target="media/image44.jpg"/><Relationship Id="rId54" Type="http://schemas.openxmlformats.org/officeDocument/2006/relationships/footer" Target="footer2.xml"/><Relationship Id="rId13" Type="http://schemas.openxmlformats.org/officeDocument/2006/relationships/image" Target="media/image46.png"/><Relationship Id="rId12" Type="http://schemas.openxmlformats.org/officeDocument/2006/relationships/image" Target="media/image40.jpg"/><Relationship Id="rId15" Type="http://schemas.openxmlformats.org/officeDocument/2006/relationships/image" Target="media/image25.png"/><Relationship Id="rId14" Type="http://schemas.openxmlformats.org/officeDocument/2006/relationships/image" Target="media/image21.png"/><Relationship Id="rId17" Type="http://schemas.openxmlformats.org/officeDocument/2006/relationships/image" Target="media/image36.png"/><Relationship Id="rId16" Type="http://schemas.openxmlformats.org/officeDocument/2006/relationships/image" Target="media/image8.png"/><Relationship Id="rId19" Type="http://schemas.openxmlformats.org/officeDocument/2006/relationships/image" Target="media/image24.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