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6DE" w:rsidRPr="001D68E0" w:rsidRDefault="00DF4A5D" w:rsidP="00DF4A5D">
      <w:pPr>
        <w:jc w:val="center"/>
        <w:rPr>
          <w:rStyle w:val="Textoennegrita"/>
          <w:rFonts w:ascii="Arial" w:hAnsi="Arial" w:cs="Arial"/>
          <w:b w:val="0"/>
          <w:sz w:val="24"/>
          <w:szCs w:val="24"/>
        </w:rPr>
      </w:pPr>
      <w:r w:rsidRPr="001D68E0">
        <w:rPr>
          <w:rStyle w:val="Textoennegrita"/>
          <w:rFonts w:ascii="Arial" w:hAnsi="Arial" w:cs="Arial"/>
          <w:b w:val="0"/>
          <w:sz w:val="24"/>
          <w:szCs w:val="24"/>
        </w:rPr>
        <w:t>RESPONSABILIDADES DE SST (SEGURIDAD Y SALUD EN EL TRABAJO) DE LOSEMPLEADOS</w:t>
      </w:r>
    </w:p>
    <w:p w:rsidR="001D68E0" w:rsidRPr="001D68E0" w:rsidRDefault="001D68E0" w:rsidP="001D68E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ind w:left="0"/>
        <w:rPr>
          <w:rFonts w:ascii="Arial" w:hAnsi="Arial" w:cs="Arial"/>
        </w:rPr>
      </w:pPr>
      <w:r w:rsidRPr="001D68E0">
        <w:rPr>
          <w:rStyle w:val="Textoennegrita"/>
          <w:rFonts w:ascii="Arial" w:hAnsi="Arial" w:cs="Arial"/>
        </w:rPr>
        <w:t>Cuidado integral de la salud:</w:t>
      </w:r>
    </w:p>
    <w:p w:rsidR="001D68E0" w:rsidRPr="001D68E0" w:rsidRDefault="001D68E0" w:rsidP="001D68E0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spacing w:val="2"/>
        </w:rPr>
      </w:pPr>
      <w:r w:rsidRPr="001D68E0">
        <w:rPr>
          <w:rFonts w:ascii="Arial" w:hAnsi="Arial" w:cs="Arial"/>
          <w:spacing w:val="2"/>
        </w:rPr>
        <w:t>Los trabajadores deben procurar activamente su bienestar físico y mental, tomando medidas preventivas y siguiendo las recomendaciones de salud.</w:t>
      </w:r>
      <w:r w:rsidRPr="001D68E0">
        <w:rPr>
          <w:rStyle w:val="uv3um"/>
          <w:rFonts w:ascii="Arial" w:hAnsi="Arial" w:cs="Arial"/>
          <w:spacing w:val="2"/>
        </w:rPr>
        <w:t> </w:t>
      </w:r>
    </w:p>
    <w:p w:rsidR="001D68E0" w:rsidRPr="001D68E0" w:rsidRDefault="001D68E0" w:rsidP="001D68E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ind w:left="0"/>
      </w:pPr>
      <w:r w:rsidRPr="001D68E0">
        <w:rPr>
          <w:rStyle w:val="Textoennegrita"/>
          <w:rFonts w:ascii="Arial" w:hAnsi="Arial" w:cs="Arial"/>
        </w:rPr>
        <w:t>Información veraz sobre salud:</w:t>
      </w:r>
    </w:p>
    <w:p w:rsidR="001D68E0" w:rsidRPr="001D68E0" w:rsidRDefault="001D68E0" w:rsidP="001D68E0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spacing w:val="2"/>
        </w:rPr>
      </w:pPr>
      <w:r w:rsidRPr="001D68E0">
        <w:rPr>
          <w:rFonts w:ascii="Arial" w:hAnsi="Arial" w:cs="Arial"/>
          <w:spacing w:val="2"/>
        </w:rPr>
        <w:t>Es fundamental que los trabajadores proporcionen información precisa y completa sobre su estado de salud al empleador, lo que permite una mejor gestión de riesgos y prevención de enfermedades laborales.</w:t>
      </w:r>
      <w:r w:rsidRPr="001D68E0">
        <w:rPr>
          <w:rStyle w:val="uv3um"/>
          <w:rFonts w:ascii="Arial" w:hAnsi="Arial" w:cs="Arial"/>
          <w:spacing w:val="2"/>
        </w:rPr>
        <w:t> </w:t>
      </w:r>
    </w:p>
    <w:p w:rsidR="001D68E0" w:rsidRPr="001D68E0" w:rsidRDefault="001D68E0" w:rsidP="001D68E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ind w:left="0"/>
      </w:pPr>
      <w:r w:rsidRPr="001D68E0">
        <w:rPr>
          <w:rStyle w:val="Textoennegrita"/>
          <w:rFonts w:ascii="Arial" w:hAnsi="Arial" w:cs="Arial"/>
        </w:rPr>
        <w:t>Cumplimiento de normas y reglamentos:</w:t>
      </w:r>
    </w:p>
    <w:p w:rsidR="001D68E0" w:rsidRPr="001D68E0" w:rsidRDefault="001D68E0" w:rsidP="001D68E0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spacing w:val="2"/>
        </w:rPr>
      </w:pPr>
      <w:r w:rsidRPr="001D68E0">
        <w:rPr>
          <w:rFonts w:ascii="Arial" w:hAnsi="Arial" w:cs="Arial"/>
          <w:spacing w:val="2"/>
        </w:rPr>
        <w:t>Los trabajadores deben acatar las normas, reglamentos e instrucciones establecidas por el empleador en relación con la seguridad y salud en el trabajo. Esto incluye el uso correcto de equipos de protección personal y la adopción de medidas preventivas.</w:t>
      </w:r>
      <w:r w:rsidRPr="001D68E0">
        <w:rPr>
          <w:rStyle w:val="uv3um"/>
          <w:rFonts w:ascii="Arial" w:hAnsi="Arial" w:cs="Arial"/>
          <w:spacing w:val="2"/>
        </w:rPr>
        <w:t> </w:t>
      </w:r>
    </w:p>
    <w:p w:rsidR="001D68E0" w:rsidRPr="001D68E0" w:rsidRDefault="001D68E0" w:rsidP="001D68E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ind w:left="0"/>
      </w:pPr>
      <w:r w:rsidRPr="001D68E0">
        <w:rPr>
          <w:rStyle w:val="Textoennegrita"/>
          <w:rFonts w:ascii="Arial" w:hAnsi="Arial" w:cs="Arial"/>
        </w:rPr>
        <w:t>Participación en capacitación:</w:t>
      </w:r>
    </w:p>
    <w:p w:rsidR="001D68E0" w:rsidRPr="001D68E0" w:rsidRDefault="001D68E0" w:rsidP="001D68E0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spacing w:val="2"/>
        </w:rPr>
      </w:pPr>
      <w:r w:rsidRPr="001D68E0">
        <w:rPr>
          <w:rFonts w:ascii="Arial" w:hAnsi="Arial" w:cs="Arial"/>
          <w:spacing w:val="2"/>
        </w:rPr>
        <w:t>Es responsabilidad de los trabajadores asistir y participar activamente en las actividades de capacitación en seguridad y salud en el trabajo, definidas en el plan de capacitación del SG-SST.</w:t>
      </w:r>
      <w:r w:rsidRPr="001D68E0">
        <w:rPr>
          <w:rStyle w:val="uv3um"/>
          <w:rFonts w:ascii="Arial" w:hAnsi="Arial" w:cs="Arial"/>
          <w:spacing w:val="2"/>
        </w:rPr>
        <w:t> </w:t>
      </w:r>
    </w:p>
    <w:p w:rsidR="001D68E0" w:rsidRPr="001D68E0" w:rsidRDefault="001D68E0" w:rsidP="001D68E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ind w:left="0"/>
      </w:pPr>
      <w:r w:rsidRPr="001D68E0">
        <w:rPr>
          <w:rStyle w:val="Textoennegrita"/>
          <w:rFonts w:ascii="Arial" w:hAnsi="Arial" w:cs="Arial"/>
        </w:rPr>
        <w:t>Colaboración en el SG-SST:</w:t>
      </w:r>
    </w:p>
    <w:p w:rsidR="001D68E0" w:rsidRPr="001D68E0" w:rsidRDefault="001D68E0" w:rsidP="001D68E0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spacing w:val="2"/>
        </w:rPr>
      </w:pPr>
      <w:r w:rsidRPr="001D68E0">
        <w:rPr>
          <w:rFonts w:ascii="Arial" w:hAnsi="Arial" w:cs="Arial"/>
          <w:spacing w:val="2"/>
        </w:rPr>
        <w:t>Los trabajadores deben contribuir activamente al cumplimiento de los objetivos del SG-SST, informando sobre peligros y riesgos, participando en la implementación de medidas preventivas y reportando cualquier incidente o condición insegura.</w:t>
      </w:r>
      <w:r w:rsidRPr="001D68E0">
        <w:rPr>
          <w:rStyle w:val="uv3um"/>
          <w:rFonts w:ascii="Arial" w:hAnsi="Arial" w:cs="Arial"/>
          <w:spacing w:val="2"/>
        </w:rPr>
        <w:t> </w:t>
      </w:r>
    </w:p>
    <w:p w:rsidR="001D68E0" w:rsidRPr="001D68E0" w:rsidRDefault="001D68E0" w:rsidP="001D68E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ind w:left="0"/>
      </w:pPr>
      <w:r w:rsidRPr="001D68E0">
        <w:rPr>
          <w:rStyle w:val="Textoennegrita"/>
          <w:rFonts w:ascii="Arial" w:hAnsi="Arial" w:cs="Arial"/>
        </w:rPr>
        <w:t>Informar sobre peligros:</w:t>
      </w:r>
    </w:p>
    <w:p w:rsidR="001D68E0" w:rsidRPr="001D68E0" w:rsidRDefault="001D68E0" w:rsidP="001D68E0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spacing w:val="2"/>
        </w:rPr>
      </w:pPr>
      <w:r w:rsidRPr="001D68E0">
        <w:rPr>
          <w:rFonts w:ascii="Arial" w:hAnsi="Arial" w:cs="Arial"/>
          <w:spacing w:val="2"/>
        </w:rPr>
        <w:t>Los trabajadores deben notificar al empleador sobre cualquier peligro o riesgo latente en su lugar de trabajo, para que se tomen las medidas necesarias para evitar accidentes o enfermedades.</w:t>
      </w:r>
      <w:r w:rsidRPr="001D68E0">
        <w:rPr>
          <w:rStyle w:val="uv3um"/>
          <w:rFonts w:ascii="Arial" w:hAnsi="Arial" w:cs="Arial"/>
          <w:spacing w:val="2"/>
        </w:rPr>
        <w:t> </w:t>
      </w:r>
    </w:p>
    <w:p w:rsidR="001D68E0" w:rsidRPr="001D68E0" w:rsidRDefault="001D68E0" w:rsidP="001D68E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ind w:left="0"/>
      </w:pPr>
      <w:r w:rsidRPr="001D68E0">
        <w:rPr>
          <w:rStyle w:val="Textoennegrita"/>
          <w:rFonts w:ascii="Arial" w:hAnsi="Arial" w:cs="Arial"/>
        </w:rPr>
        <w:t>Participación en simulacros y planes de mejora:</w:t>
      </w:r>
    </w:p>
    <w:p w:rsidR="001D68E0" w:rsidRDefault="001D68E0" w:rsidP="001D68E0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rFonts w:ascii="Arial" w:hAnsi="Arial" w:cs="Arial"/>
          <w:spacing w:val="2"/>
        </w:rPr>
      </w:pPr>
      <w:r w:rsidRPr="001D68E0">
        <w:rPr>
          <w:rFonts w:ascii="Arial" w:hAnsi="Arial" w:cs="Arial"/>
          <w:spacing w:val="2"/>
        </w:rPr>
        <w:t>Los trabajadores deben participar en simulacros y en la definición de planes de mejora para el SG-SST, contribuyendo a la identificación de áreas de mejora y a la implementación de medidas correctivas.</w:t>
      </w:r>
      <w:r w:rsidRPr="001D68E0">
        <w:rPr>
          <w:rStyle w:val="uv3um"/>
          <w:rFonts w:ascii="Arial" w:hAnsi="Arial" w:cs="Arial"/>
          <w:spacing w:val="2"/>
        </w:rPr>
        <w:t> </w:t>
      </w:r>
    </w:p>
    <w:p w:rsidR="001D68E0" w:rsidRDefault="001D68E0" w:rsidP="001D68E0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spacing w:val="2"/>
        </w:rPr>
      </w:pPr>
    </w:p>
    <w:p w:rsidR="001D68E0" w:rsidRPr="001D68E0" w:rsidRDefault="001D68E0" w:rsidP="001D68E0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spacing w:val="2"/>
        </w:rPr>
      </w:pPr>
      <w:bookmarkStart w:id="0" w:name="_GoBack"/>
      <w:bookmarkEnd w:id="0"/>
    </w:p>
    <w:p w:rsidR="001D68E0" w:rsidRPr="001D68E0" w:rsidRDefault="001D68E0" w:rsidP="001D68E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ind w:left="0"/>
      </w:pPr>
      <w:r w:rsidRPr="001D68E0">
        <w:rPr>
          <w:rStyle w:val="Textoennegrita"/>
          <w:rFonts w:ascii="Arial" w:hAnsi="Arial" w:cs="Arial"/>
        </w:rPr>
        <w:lastRenderedPageBreak/>
        <w:t>Conocimiento de políticas y normas:</w:t>
      </w:r>
    </w:p>
    <w:p w:rsidR="001D68E0" w:rsidRPr="001D68E0" w:rsidRDefault="001D68E0" w:rsidP="001D68E0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spacing w:val="2"/>
        </w:rPr>
      </w:pPr>
      <w:r w:rsidRPr="001D68E0">
        <w:rPr>
          <w:rFonts w:ascii="Arial" w:hAnsi="Arial" w:cs="Arial"/>
          <w:spacing w:val="2"/>
        </w:rPr>
        <w:t>Los trabajadores deben conocer y cumplir las políticas, objetivos, planes, programas, procedimientos, normas y reglamentos del SG-SST, así como las directrices del empleador.</w:t>
      </w:r>
      <w:r w:rsidRPr="001D68E0">
        <w:rPr>
          <w:rStyle w:val="uv3um"/>
          <w:rFonts w:ascii="Arial" w:hAnsi="Arial" w:cs="Arial"/>
          <w:spacing w:val="2"/>
        </w:rPr>
        <w:t> </w:t>
      </w:r>
    </w:p>
    <w:p w:rsidR="001D68E0" w:rsidRPr="001D68E0" w:rsidRDefault="001D68E0" w:rsidP="001D68E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ind w:left="0"/>
      </w:pPr>
      <w:r w:rsidRPr="001D68E0">
        <w:rPr>
          <w:rStyle w:val="Textoennegrita"/>
          <w:rFonts w:ascii="Arial" w:hAnsi="Arial" w:cs="Arial"/>
        </w:rPr>
        <w:t>Reporte de condiciones inseguras:</w:t>
      </w:r>
    </w:p>
    <w:p w:rsidR="001D68E0" w:rsidRPr="001D68E0" w:rsidRDefault="001D68E0" w:rsidP="001D68E0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spacing w:val="2"/>
        </w:rPr>
      </w:pPr>
      <w:r w:rsidRPr="001D68E0">
        <w:rPr>
          <w:rFonts w:ascii="Arial" w:hAnsi="Arial" w:cs="Arial"/>
          <w:spacing w:val="2"/>
        </w:rPr>
        <w:t>Los trabajadores deben reportar cualquier comportamiento o condición insegura que observen en su entorno laboral, para que se tomen las acciones necesarias.</w:t>
      </w:r>
      <w:r w:rsidRPr="001D68E0">
        <w:rPr>
          <w:rStyle w:val="uv3um"/>
          <w:rFonts w:ascii="Arial" w:hAnsi="Arial" w:cs="Arial"/>
          <w:spacing w:val="2"/>
        </w:rPr>
        <w:t> </w:t>
      </w:r>
    </w:p>
    <w:p w:rsidR="001D68E0" w:rsidRPr="001D68E0" w:rsidRDefault="001D68E0" w:rsidP="001D68E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ind w:left="0"/>
      </w:pPr>
      <w:r w:rsidRPr="001D68E0">
        <w:rPr>
          <w:rStyle w:val="Textoennegrita"/>
          <w:rFonts w:ascii="Arial" w:hAnsi="Arial" w:cs="Arial"/>
        </w:rPr>
        <w:t>Uso adecuado de equipos y materiales:</w:t>
      </w:r>
    </w:p>
    <w:p w:rsidR="001D68E0" w:rsidRPr="001D68E0" w:rsidRDefault="001D68E0" w:rsidP="001D68E0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spacing w:val="2"/>
        </w:rPr>
      </w:pPr>
      <w:r w:rsidRPr="001D68E0">
        <w:rPr>
          <w:rFonts w:ascii="Arial" w:hAnsi="Arial" w:cs="Arial"/>
          <w:spacing w:val="2"/>
        </w:rPr>
        <w:t>Los trabajadores deben utilizar correctamente los equipos, materiales y equipos de protección individual (EPI) proporcionados por el empleador.</w:t>
      </w:r>
      <w:r w:rsidRPr="001D68E0">
        <w:rPr>
          <w:rStyle w:val="uv3um"/>
          <w:rFonts w:ascii="Arial" w:hAnsi="Arial" w:cs="Arial"/>
          <w:spacing w:val="2"/>
        </w:rPr>
        <w:t> </w:t>
      </w:r>
    </w:p>
    <w:p w:rsidR="001D68E0" w:rsidRPr="001D68E0" w:rsidRDefault="001D68E0" w:rsidP="001D68E0">
      <w:pPr>
        <w:pStyle w:val="k3ksmc"/>
        <w:numPr>
          <w:ilvl w:val="0"/>
          <w:numId w:val="2"/>
        </w:numPr>
        <w:shd w:val="clear" w:color="auto" w:fill="FFFFFF"/>
        <w:spacing w:before="0" w:beforeAutospacing="0" w:after="120" w:afterAutospacing="0" w:line="330" w:lineRule="atLeast"/>
        <w:ind w:left="0"/>
      </w:pPr>
      <w:r w:rsidRPr="001D68E0">
        <w:rPr>
          <w:rStyle w:val="Textoennegrita"/>
          <w:rFonts w:ascii="Arial" w:hAnsi="Arial" w:cs="Arial"/>
        </w:rPr>
        <w:t>No alterar dispositivos de seguridad:</w:t>
      </w:r>
    </w:p>
    <w:p w:rsidR="001D68E0" w:rsidRPr="001D68E0" w:rsidRDefault="001D68E0" w:rsidP="001D68E0">
      <w:pPr>
        <w:pStyle w:val="k3ksmc"/>
        <w:shd w:val="clear" w:color="auto" w:fill="FFFFFF"/>
        <w:spacing w:before="0" w:beforeAutospacing="0" w:after="120" w:afterAutospacing="0" w:line="330" w:lineRule="atLeast"/>
        <w:rPr>
          <w:rStyle w:val="uv3um"/>
          <w:spacing w:val="2"/>
        </w:rPr>
      </w:pPr>
      <w:r w:rsidRPr="001D68E0">
        <w:rPr>
          <w:rFonts w:ascii="Arial" w:hAnsi="Arial" w:cs="Arial"/>
          <w:spacing w:val="2"/>
        </w:rPr>
        <w:t>Los trabajadores no deben alterar el funcionamiento de los dispositivos de seguridad instalados en su lugar de trabajo.</w:t>
      </w:r>
      <w:r w:rsidRPr="001D68E0">
        <w:rPr>
          <w:rStyle w:val="uv3um"/>
          <w:rFonts w:ascii="Arial" w:hAnsi="Arial" w:cs="Arial"/>
          <w:spacing w:val="2"/>
        </w:rPr>
        <w:t> </w:t>
      </w:r>
    </w:p>
    <w:p w:rsidR="001D68E0" w:rsidRPr="001D68E0" w:rsidRDefault="001D68E0" w:rsidP="001D68E0">
      <w:pPr>
        <w:pStyle w:val="k3ksmc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  <w:ind w:left="0"/>
      </w:pPr>
      <w:r w:rsidRPr="001D68E0">
        <w:rPr>
          <w:rStyle w:val="Textoennegrita"/>
          <w:rFonts w:ascii="Arial" w:hAnsi="Arial" w:cs="Arial"/>
        </w:rPr>
        <w:t>Comunicación de peligros graves e inminentes:</w:t>
      </w:r>
    </w:p>
    <w:p w:rsidR="001D68E0" w:rsidRPr="001D68E0" w:rsidRDefault="001D68E0" w:rsidP="001D68E0">
      <w:pPr>
        <w:pStyle w:val="k3ksmc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spacing w:val="2"/>
        </w:rPr>
      </w:pPr>
      <w:r w:rsidRPr="001D68E0">
        <w:rPr>
          <w:rFonts w:ascii="Arial" w:hAnsi="Arial" w:cs="Arial"/>
          <w:spacing w:val="2"/>
        </w:rPr>
        <w:t>Los trabajadores deben comunicar inmediatamente cualquier peligro grave e inminente que detecten en su entorno laboral, así como cualquier defecto en los sistemas de protección.</w:t>
      </w:r>
      <w:r w:rsidRPr="001D68E0">
        <w:rPr>
          <w:rStyle w:val="uv3um"/>
          <w:rFonts w:ascii="Arial" w:hAnsi="Arial" w:cs="Arial"/>
          <w:spacing w:val="2"/>
        </w:rPr>
        <w:t> </w:t>
      </w:r>
    </w:p>
    <w:p w:rsidR="00DC2C35" w:rsidRPr="001D68E0" w:rsidRDefault="00DC2C35" w:rsidP="00DC2C35">
      <w:pPr>
        <w:rPr>
          <w:bCs/>
        </w:rPr>
      </w:pPr>
    </w:p>
    <w:sectPr w:rsidR="00DC2C35" w:rsidRPr="001D6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D2E6D"/>
    <w:multiLevelType w:val="multilevel"/>
    <w:tmpl w:val="840C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F21FC"/>
    <w:multiLevelType w:val="multilevel"/>
    <w:tmpl w:val="0F84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5D"/>
    <w:rsid w:val="000856DE"/>
    <w:rsid w:val="001D68E0"/>
    <w:rsid w:val="0032437B"/>
    <w:rsid w:val="00502882"/>
    <w:rsid w:val="00DC2C35"/>
    <w:rsid w:val="00D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340F"/>
  <w15:chartTrackingRefBased/>
  <w15:docId w15:val="{2DC8BD14-DB7E-4839-9C22-BF6B2D8B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C2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F4A5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C2C3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DC2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D68E0"/>
    <w:pPr>
      <w:ind w:left="720"/>
      <w:contextualSpacing/>
    </w:pPr>
  </w:style>
  <w:style w:type="paragraph" w:customStyle="1" w:styleId="k3ksmc">
    <w:name w:val="k3ksmc"/>
    <w:basedOn w:val="Normal"/>
    <w:rsid w:val="001D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v3um">
    <w:name w:val="uv3um"/>
    <w:basedOn w:val="Fuentedeprrafopredeter"/>
    <w:rsid w:val="001D6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6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9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8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7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25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9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3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8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1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3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0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4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44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0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7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69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7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9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1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2025-08-13T00:20:00Z</dcterms:created>
  <dcterms:modified xsi:type="dcterms:W3CDTF">2025-08-13T00:59:00Z</dcterms:modified>
</cp:coreProperties>
</file>