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  <w:r w:rsidR="00FC423B" w:rsidRPr="003A3136">
        <w:t>*</w:t>
      </w:r>
    </w:p>
    <w:p w:rsidR="00801A28" w:rsidRPr="00256D05" w:rsidRDefault="003841DC" w:rsidP="00F84C70">
      <w:pPr>
        <w:pStyle w:val="Author"/>
      </w:pPr>
      <w:r w:rsidRPr="003841DC">
        <w:t>P. Malzacher, A. Manafov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7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BA5AF8" w:rsidRDefault="00BA5AF8" w:rsidP="00256D05">
      <w:pPr>
        <w:pStyle w:val="BodyTextIndent"/>
      </w:pPr>
      <w:r w:rsidRPr="00FA5B2E">
        <w:lastRenderedPageBreak/>
        <w:t xml:space="preserve">This page describes how to write and submit a paper to the GSI Scientific Report </w:t>
      </w:r>
      <w:r w:rsidR="00871B2C">
        <w:t>2010</w:t>
      </w:r>
      <w:r w:rsidRPr="00FA5B2E">
        <w:t>.</w:t>
      </w:r>
    </w:p>
    <w:p w:rsidR="00BA5AF8" w:rsidRPr="00BA5AF8" w:rsidRDefault="00BA5AF8" w:rsidP="00256D05">
      <w:pPr>
        <w:pStyle w:val="BodyTextIndent"/>
        <w:rPr>
          <w:b/>
        </w:rPr>
      </w:pPr>
      <w:r w:rsidRPr="00BA5AF8">
        <w:rPr>
          <w:b/>
        </w:rPr>
        <w:t>Please replace the content with your own one!</w:t>
      </w:r>
    </w:p>
    <w:p w:rsidR="00BA5AF8" w:rsidRDefault="00BA5AF8" w:rsidP="00BA5AF8">
      <w:pPr>
        <w:pStyle w:val="BodyTextIndent"/>
        <w:rPr>
          <w:kern w:val="16"/>
        </w:rPr>
      </w:pPr>
      <w:r w:rsidRPr="00DD1CCE">
        <w:rPr>
          <w:kern w:val="16"/>
        </w:rPr>
        <w:t xml:space="preserve">Templates are provided for Microsoft Word and LaTeX. Authors </w:t>
      </w:r>
      <w:r w:rsidRPr="00DD1CCE">
        <w:rPr>
          <w:b/>
          <w:kern w:val="16"/>
        </w:rPr>
        <w:t>must use the templates</w:t>
      </w:r>
      <w:r w:rsidRPr="00DD1CCE">
        <w:rPr>
          <w:kern w:val="16"/>
        </w:rPr>
        <w:t xml:space="preserve"> provided</w:t>
      </w:r>
      <w:r>
        <w:rPr>
          <w:kern w:val="16"/>
        </w:rPr>
        <w:t xml:space="preserve"> and must use the </w:t>
      </w:r>
      <w:r w:rsidRPr="00C95CE9">
        <w:rPr>
          <w:b/>
          <w:kern w:val="16"/>
        </w:rPr>
        <w:t>font</w:t>
      </w:r>
      <w:r>
        <w:rPr>
          <w:b/>
          <w:kern w:val="16"/>
        </w:rPr>
        <w:t>s</w:t>
      </w:r>
      <w:r w:rsidRPr="00C95CE9">
        <w:rPr>
          <w:b/>
          <w:kern w:val="16"/>
        </w:rPr>
        <w:t xml:space="preserve"> </w:t>
      </w:r>
      <w:r>
        <w:rPr>
          <w:b/>
          <w:kern w:val="16"/>
        </w:rPr>
        <w:t xml:space="preserve">Times New Roman </w:t>
      </w:r>
      <w:r>
        <w:rPr>
          <w:kern w:val="16"/>
        </w:rPr>
        <w:t xml:space="preserve">(MS Word) </w:t>
      </w:r>
      <w:r w:rsidRPr="00BA5AF8">
        <w:rPr>
          <w:kern w:val="16"/>
        </w:rPr>
        <w:t xml:space="preserve">or </w:t>
      </w:r>
      <w:r w:rsidRPr="00BA5AF8">
        <w:rPr>
          <w:b/>
          <w:kern w:val="16"/>
        </w:rPr>
        <w:t>Times Pos</w:t>
      </w:r>
      <w:r w:rsidRPr="00BA5AF8">
        <w:rPr>
          <w:b/>
          <w:kern w:val="16"/>
        </w:rPr>
        <w:t>t</w:t>
      </w:r>
      <w:r w:rsidRPr="00BA5AF8">
        <w:rPr>
          <w:b/>
          <w:kern w:val="16"/>
        </w:rPr>
        <w:t>script Font</w:t>
      </w:r>
      <w:r>
        <w:rPr>
          <w:b/>
          <w:kern w:val="16"/>
        </w:rPr>
        <w:t xml:space="preserve"> </w:t>
      </w:r>
      <w:r>
        <w:rPr>
          <w:kern w:val="16"/>
        </w:rPr>
        <w:t xml:space="preserve">(LaTeX) </w:t>
      </w:r>
      <w:r w:rsidRPr="00BA5AF8">
        <w:rPr>
          <w:kern w:val="16"/>
        </w:rPr>
        <w:t>or</w:t>
      </w:r>
      <w:r>
        <w:rPr>
          <w:b/>
          <w:kern w:val="16"/>
        </w:rPr>
        <w:t xml:space="preserve"> </w:t>
      </w:r>
      <w:r w:rsidRPr="00DD1CCE">
        <w:rPr>
          <w:b/>
          <w:kern w:val="16"/>
        </w:rPr>
        <w:t>Symbol</w:t>
      </w:r>
      <w:r>
        <w:rPr>
          <w:b/>
          <w:kern w:val="16"/>
        </w:rPr>
        <w:t xml:space="preserve"> font</w:t>
      </w:r>
      <w:r w:rsidRPr="00DD1CCE">
        <w:rPr>
          <w:kern w:val="16"/>
        </w:rPr>
        <w:t>.</w:t>
      </w:r>
    </w:p>
    <w:p w:rsidR="00BA5AF8" w:rsidRDefault="00BA5AF8" w:rsidP="00BA5AF8">
      <w:pPr>
        <w:pStyle w:val="BodyTextIndent"/>
        <w:rPr>
          <w:kern w:val="16"/>
        </w:rPr>
      </w:pPr>
      <w:r>
        <w:rPr>
          <w:kern w:val="16"/>
        </w:rPr>
        <w:t xml:space="preserve">Your contribution should have </w:t>
      </w:r>
      <w:r w:rsidRPr="00DD1CCE">
        <w:rPr>
          <w:b/>
          <w:kern w:val="16"/>
        </w:rPr>
        <w:t xml:space="preserve">only one page </w:t>
      </w:r>
      <w:r w:rsidRPr="00DD1CCE">
        <w:rPr>
          <w:kern w:val="16"/>
        </w:rPr>
        <w:t xml:space="preserve">per </w:t>
      </w:r>
      <w:r w:rsidRPr="00FA5B2E">
        <w:rPr>
          <w:rFonts w:cs="Arial"/>
          <w:kern w:val="16"/>
        </w:rPr>
        <w:t>co</w:t>
      </w:r>
      <w:r w:rsidRPr="00FA5B2E">
        <w:rPr>
          <w:rFonts w:cs="Arial"/>
          <w:kern w:val="16"/>
        </w:rPr>
        <w:t>n</w:t>
      </w:r>
      <w:r w:rsidRPr="00FA5B2E">
        <w:rPr>
          <w:rFonts w:cs="Arial"/>
          <w:kern w:val="16"/>
        </w:rPr>
        <w:t xml:space="preserve">tribution (larger collaborations should contact: </w:t>
      </w:r>
      <w:hyperlink r:id="rId8" w:history="1">
        <w:r w:rsidRPr="00FA5B2E">
          <w:rPr>
            <w:rStyle w:val="Hyperlink"/>
            <w:rFonts w:cs="Arial"/>
            <w:kern w:val="16"/>
          </w:rPr>
          <w:t>sr-</w:t>
        </w:r>
        <w:r w:rsidR="00871B2C">
          <w:rPr>
            <w:rStyle w:val="Hyperlink"/>
            <w:rFonts w:cs="Arial"/>
            <w:kern w:val="16"/>
          </w:rPr>
          <w:t>2010</w:t>
        </w:r>
        <w:r w:rsidRPr="00FA5B2E">
          <w:rPr>
            <w:rStyle w:val="Hyperlink"/>
            <w:rFonts w:cs="Arial"/>
            <w:kern w:val="16"/>
          </w:rPr>
          <w:t>@gsi.de</w:t>
        </w:r>
      </w:hyperlink>
      <w:r w:rsidRPr="00FA5B2E">
        <w:rPr>
          <w:rFonts w:cs="Arial"/>
          <w:kern w:val="16"/>
        </w:rPr>
        <w:t xml:space="preserve">). </w:t>
      </w:r>
      <w:r w:rsidRPr="00FA5B2E">
        <w:rPr>
          <w:rFonts w:cs="Arial"/>
          <w:b/>
          <w:kern w:val="16"/>
        </w:rPr>
        <w:t>Submit the P</w:t>
      </w:r>
      <w:r w:rsidRPr="008B323A">
        <w:rPr>
          <w:b/>
          <w:kern w:val="16"/>
        </w:rPr>
        <w:t>ostScript file and all of the source files (text and figures for LaTeX and complete document for MS Word) until January 17</w:t>
      </w:r>
      <w:r w:rsidRPr="008B323A">
        <w:rPr>
          <w:b/>
          <w:kern w:val="16"/>
          <w:vertAlign w:val="superscript"/>
        </w:rPr>
        <w:t>th</w:t>
      </w:r>
      <w:r w:rsidRPr="008B323A">
        <w:rPr>
          <w:b/>
          <w:kern w:val="16"/>
        </w:rPr>
        <w:t>, 2010.</w:t>
      </w:r>
      <w:r>
        <w:rPr>
          <w:kern w:val="16"/>
        </w:rPr>
        <w:t xml:space="preserve"> For details see: </w:t>
      </w:r>
      <w:hyperlink r:id="rId9" w:history="1">
        <w:r w:rsidRPr="00FA5B2E">
          <w:rPr>
            <w:rStyle w:val="Hyperlink"/>
            <w:rFonts w:cs="Arial"/>
            <w:kern w:val="16"/>
          </w:rPr>
          <w:t>http://www.gsi.de/scirep/</w:t>
        </w:r>
      </w:hyperlink>
      <w:r w:rsidRPr="00FA5B2E">
        <w:rPr>
          <w:rFonts w:cs="Arial"/>
          <w:kern w:val="16"/>
        </w:rPr>
        <w:t>. If</w:t>
      </w:r>
      <w:r w:rsidRPr="00DD1CCE">
        <w:rPr>
          <w:kern w:val="16"/>
        </w:rPr>
        <w:t xml:space="preserve"> you don't have the </w:t>
      </w:r>
      <w:r w:rsidRPr="00DD1CCE">
        <w:rPr>
          <w:bCs/>
          <w:color w:val="000000"/>
        </w:rPr>
        <w:t>Adobe Universal PostScript Windows Driver installed on your PC please use the CERN document server</w:t>
      </w:r>
      <w:r w:rsidRPr="00FA5B2E">
        <w:rPr>
          <w:rFonts w:cs="Arial"/>
          <w:bCs/>
          <w:color w:val="000000"/>
        </w:rPr>
        <w:t xml:space="preserve"> </w:t>
      </w:r>
      <w:hyperlink r:id="rId10" w:history="1">
        <w:r w:rsidRPr="00FA5B2E">
          <w:rPr>
            <w:rStyle w:val="Hyperlink"/>
            <w:rFonts w:cs="Arial"/>
            <w:bCs/>
          </w:rPr>
          <w:t>http://cdsconvwin.cern.ch</w:t>
        </w:r>
      </w:hyperlink>
      <w:r w:rsidRPr="00FA5B2E">
        <w:rPr>
          <w:rFonts w:cs="Arial"/>
          <w:bCs/>
          <w:color w:val="000000"/>
        </w:rPr>
        <w:t xml:space="preserve"> t</w:t>
      </w:r>
      <w:r>
        <w:rPr>
          <w:bCs/>
          <w:color w:val="000000"/>
        </w:rPr>
        <w:t>o create a PS file or conta</w:t>
      </w:r>
      <w:r w:rsidRPr="00FA5B2E">
        <w:rPr>
          <w:rFonts w:cs="Arial"/>
          <w:bCs/>
          <w:color w:val="000000"/>
        </w:rPr>
        <w:t xml:space="preserve">ct </w:t>
      </w:r>
      <w:hyperlink r:id="rId11" w:history="1">
        <w:r w:rsidRPr="00FA5B2E">
          <w:rPr>
            <w:rStyle w:val="Hyperlink"/>
            <w:rFonts w:cs="Arial"/>
            <w:kern w:val="16"/>
          </w:rPr>
          <w:t>sr-</w:t>
        </w:r>
        <w:r w:rsidR="00871B2C">
          <w:rPr>
            <w:rStyle w:val="Hyperlink"/>
            <w:rFonts w:cs="Arial"/>
            <w:kern w:val="16"/>
          </w:rPr>
          <w:t>2010</w:t>
        </w:r>
        <w:r w:rsidRPr="00FA5B2E">
          <w:rPr>
            <w:rStyle w:val="Hyperlink"/>
            <w:rFonts w:cs="Arial"/>
            <w:kern w:val="16"/>
          </w:rPr>
          <w:t>@gsi.de</w:t>
        </w:r>
      </w:hyperlink>
      <w:r w:rsidRPr="00FA5B2E">
        <w:rPr>
          <w:rFonts w:cs="Arial"/>
          <w:bCs/>
          <w:color w:val="000000"/>
        </w:rPr>
        <w:t xml:space="preserve">. </w:t>
      </w:r>
      <w:r w:rsidRPr="00FA5B2E">
        <w:rPr>
          <w:rFonts w:cs="Arial"/>
          <w:kern w:val="16"/>
        </w:rPr>
        <w:t xml:space="preserve">The </w:t>
      </w:r>
      <w:r w:rsidRPr="00DD1CCE">
        <w:rPr>
          <w:kern w:val="16"/>
        </w:rPr>
        <w:t>name of the submitting or primary a</w:t>
      </w:r>
      <w:r w:rsidRPr="00DD1CCE">
        <w:rPr>
          <w:kern w:val="16"/>
        </w:rPr>
        <w:t>u</w:t>
      </w:r>
      <w:r w:rsidRPr="00DD1CCE">
        <w:rPr>
          <w:kern w:val="16"/>
        </w:rPr>
        <w:t>thor should be first, followed by the co-authors, alph</w:t>
      </w:r>
      <w:r w:rsidRPr="00DD1CCE">
        <w:rPr>
          <w:kern w:val="16"/>
        </w:rPr>
        <w:t>a</w:t>
      </w:r>
      <w:r w:rsidRPr="00DD1CCE">
        <w:rPr>
          <w:kern w:val="16"/>
        </w:rPr>
        <w:t>betically by affiliation. Please use the defined format templates 'Author' and 'Institute' for the list</w:t>
      </w:r>
      <w:r>
        <w:rPr>
          <w:kern w:val="16"/>
        </w:rPr>
        <w:t>. In case of a collaboration you should write: M. Müller and A. Mayer for the YX collaboration</w:t>
      </w:r>
      <w:r w:rsidRPr="00DD1CCE">
        <w:rPr>
          <w:kern w:val="16"/>
        </w:rPr>
        <w:t>.</w:t>
      </w:r>
    </w:p>
    <w:p w:rsidR="00BA5AF8" w:rsidRDefault="00BA5AF8" w:rsidP="00BA5AF8">
      <w:pPr>
        <w:pStyle w:val="BodyTextIndent"/>
        <w:rPr>
          <w:kern w:val="16"/>
        </w:rPr>
      </w:pPr>
    </w:p>
    <w:p w:rsidR="00BA5AF8" w:rsidRDefault="00747DCB" w:rsidP="00BA5AF8">
      <w:pPr>
        <w:pStyle w:val="BodyTextIndent"/>
        <w:jc w:val="center"/>
        <w:rPr>
          <w:kern w:val="16"/>
        </w:rPr>
      </w:pPr>
      <w:r>
        <w:rPr>
          <w:noProof/>
          <w:kern w:val="16"/>
          <w:lang w:val="en-US"/>
        </w:rPr>
        <w:drawing>
          <wp:inline distT="0" distB="0" distL="0" distR="0">
            <wp:extent cx="2066925" cy="1028700"/>
            <wp:effectExtent l="19050" t="0" r="9525" b="0"/>
            <wp:docPr id="1" name="Bild 1" descr="#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ì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4F" w:rsidRDefault="001C094F" w:rsidP="001C094F">
      <w:pPr>
        <w:pStyle w:val="FigureCaption"/>
        <w:rPr>
          <w:kern w:val="16"/>
        </w:rPr>
      </w:pPr>
      <w:r>
        <w:rPr>
          <w:kern w:val="16"/>
        </w:rPr>
        <w:t xml:space="preserve">Figure 1: </w:t>
      </w:r>
      <w:r w:rsidR="00C33744">
        <w:rPr>
          <w:kern w:val="16"/>
        </w:rPr>
        <w:t>example picture</w:t>
      </w:r>
      <w:r>
        <w:rPr>
          <w:kern w:val="16"/>
        </w:rPr>
        <w:t>.</w:t>
      </w:r>
    </w:p>
    <w:p w:rsidR="00BA5AF8" w:rsidRDefault="00BA5AF8" w:rsidP="00BA5AF8">
      <w:pPr>
        <w:pStyle w:val="Heading2"/>
      </w:pPr>
      <w:r>
        <w:t>Section Headings</w:t>
      </w:r>
    </w:p>
    <w:p w:rsidR="00BA5AF8" w:rsidRDefault="00BA5AF8" w:rsidP="00BA5AF8">
      <w:pPr>
        <w:pStyle w:val="BodyTextIndent"/>
        <w:rPr>
          <w:bCs/>
          <w:i/>
          <w:kern w:val="16"/>
          <w:lang w:val="de-DE"/>
        </w:rPr>
      </w:pPr>
      <w:r w:rsidRPr="005D49E6">
        <w:rPr>
          <w:kern w:val="16"/>
        </w:rPr>
        <w:t>Section headings should not be numbered. They should use 12</w:t>
      </w:r>
      <w:r w:rsidR="00EE1E46">
        <w:rPr>
          <w:kern w:val="16"/>
        </w:rPr>
        <w:t> </w:t>
      </w:r>
      <w:r w:rsidRPr="005D49E6">
        <w:rPr>
          <w:kern w:val="16"/>
        </w:rPr>
        <w:t>pt bold letters a</w:t>
      </w:r>
      <w:r w:rsidRPr="00132614">
        <w:rPr>
          <w:kern w:val="16"/>
        </w:rPr>
        <w:t xml:space="preserve">nd be </w:t>
      </w:r>
      <w:r w:rsidR="00B76F5B" w:rsidRPr="00132614">
        <w:rPr>
          <w:kern w:val="16"/>
        </w:rPr>
        <w:t>cent</w:t>
      </w:r>
      <w:r w:rsidR="00B76F5B">
        <w:rPr>
          <w:kern w:val="16"/>
        </w:rPr>
        <w:t>r</w:t>
      </w:r>
      <w:r w:rsidR="00B76F5B" w:rsidRPr="00132614">
        <w:rPr>
          <w:kern w:val="16"/>
        </w:rPr>
        <w:t>ed</w:t>
      </w:r>
      <w:r w:rsidRPr="00132614">
        <w:rPr>
          <w:kern w:val="16"/>
        </w:rPr>
        <w:t xml:space="preserve"> in the colu</w:t>
      </w:r>
      <w:r w:rsidRPr="005D49E6">
        <w:rPr>
          <w:kern w:val="16"/>
        </w:rPr>
        <w:t xml:space="preserve">mn. </w:t>
      </w:r>
    </w:p>
    <w:p w:rsidR="00BA5AF8" w:rsidRDefault="00BA5AF8" w:rsidP="00BA5AF8">
      <w:pPr>
        <w:pStyle w:val="Heading3"/>
        <w:rPr>
          <w:kern w:val="16"/>
        </w:rPr>
      </w:pPr>
      <w:r>
        <w:rPr>
          <w:kern w:val="16"/>
        </w:rPr>
        <w:t>Subsection Headings</w:t>
      </w:r>
    </w:p>
    <w:p w:rsidR="00BA5AF8" w:rsidRDefault="00BA5AF8" w:rsidP="00BA5AF8">
      <w:pPr>
        <w:pStyle w:val="BodyTextIndent"/>
        <w:rPr>
          <w:kern w:val="16"/>
        </w:rPr>
      </w:pPr>
      <w:r>
        <w:rPr>
          <w:kern w:val="16"/>
        </w:rPr>
        <w:t>Subsection headings should not be numbered. They should use 12</w:t>
      </w:r>
      <w:r w:rsidR="00EE1E46">
        <w:rPr>
          <w:kern w:val="16"/>
        </w:rPr>
        <w:t> </w:t>
      </w:r>
      <w:r>
        <w:rPr>
          <w:kern w:val="16"/>
        </w:rPr>
        <w:t xml:space="preserve">pt italic letters and be </w:t>
      </w:r>
      <w:r w:rsidR="00B76F5B" w:rsidRPr="00132614">
        <w:rPr>
          <w:kern w:val="16"/>
        </w:rPr>
        <w:t>cent</w:t>
      </w:r>
      <w:r w:rsidR="00B76F5B">
        <w:rPr>
          <w:kern w:val="16"/>
        </w:rPr>
        <w:t>r</w:t>
      </w:r>
      <w:r w:rsidR="00B76F5B" w:rsidRPr="00132614">
        <w:rPr>
          <w:kern w:val="16"/>
        </w:rPr>
        <w:t>ed</w:t>
      </w:r>
      <w:r>
        <w:rPr>
          <w:kern w:val="16"/>
        </w:rPr>
        <w:t xml:space="preserve"> in the co</w:t>
      </w:r>
      <w:r>
        <w:rPr>
          <w:kern w:val="16"/>
        </w:rPr>
        <w:t>l</w:t>
      </w:r>
      <w:r>
        <w:rPr>
          <w:kern w:val="16"/>
        </w:rPr>
        <w:t>umn. Subsection headings should appear directly above the text—there should never be a column break between a subheading and the following paragraph.</w:t>
      </w:r>
    </w:p>
    <w:p w:rsidR="000A3D97" w:rsidRDefault="000A3D97" w:rsidP="00831ED7">
      <w:pPr>
        <w:pStyle w:val="Heading2"/>
      </w:pPr>
      <w:r>
        <w:t>Paragraph Text</w:t>
      </w:r>
    </w:p>
    <w:p w:rsidR="000A3D97" w:rsidRDefault="003F773F" w:rsidP="000A3D97">
      <w:pPr>
        <w:pStyle w:val="BodyTextIndent"/>
        <w:rPr>
          <w:kern w:val="16"/>
        </w:rPr>
      </w:pPr>
      <w:r w:rsidRPr="003F773F">
        <w:rPr>
          <w:noProof/>
          <w:kern w:val="16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-1.25pt;margin-top:733.15pt;width:230.4pt;height:24.35pt;z-index:251657728;mso-wrap-edited:f;mso-position-vertical-relative:page" wrapcoords="0 0 21600 0 21600 21600 0 21600 0 0" o:allowoverlap="f" filled="f" stroked="f">
            <v:textbox style="mso-next-textbox:#_x0000_s1080" inset="0,0,0,0">
              <w:txbxContent>
                <w:p w:rsidR="0071450E" w:rsidRPr="00D079E2" w:rsidRDefault="0071450E" w:rsidP="003841DC">
                  <w:pPr>
                    <w:pStyle w:val="BodyTextIndent"/>
                    <w:ind w:firstLine="0"/>
                    <w:rPr>
                      <w:kern w:val="16"/>
                    </w:rPr>
                  </w:pPr>
                  <w:r>
                    <w:rPr>
                      <w:kern w:val="16"/>
                    </w:rPr>
                    <w:t>*</w:t>
                  </w:r>
                  <w:r w:rsidRPr="00D079E2">
                    <w:t xml:space="preserve"> </w:t>
                  </w:r>
                  <w:r w:rsidR="003841DC">
                    <w:rPr>
                      <w:kern w:val="16"/>
                    </w:rPr>
                    <w:t xml:space="preserve">Work supported by </w:t>
                  </w:r>
                  <w:r w:rsidR="003841DC" w:rsidRPr="003841DC">
                    <w:rPr>
                      <w:kern w:val="16"/>
                    </w:rPr>
                    <w:t>BMBF - F¨orderkennzeichen 01AK802G (DGrid)</w:t>
                  </w:r>
                  <w:r w:rsidR="003841DC">
                    <w:rPr>
                      <w:kern w:val="16"/>
                    </w:rPr>
                    <w:t>.</w:t>
                  </w:r>
                </w:p>
              </w:txbxContent>
            </v:textbox>
            <w10:wrap type="topAndBottom" anchory="page"/>
          </v:shape>
        </w:pict>
      </w:r>
      <w:r w:rsidR="000A3D97">
        <w:rPr>
          <w:kern w:val="16"/>
        </w:rPr>
        <w:t>Paragraphs should use 10</w:t>
      </w:r>
      <w:r w:rsidR="00EE1E46">
        <w:rPr>
          <w:kern w:val="16"/>
        </w:rPr>
        <w:t> </w:t>
      </w:r>
      <w:r w:rsidR="000A3D97">
        <w:rPr>
          <w:kern w:val="16"/>
        </w:rPr>
        <w:t>pt font and be justified (touch each side) in the column. The beginning of each par</w:t>
      </w:r>
      <w:r w:rsidR="000A3D97">
        <w:rPr>
          <w:kern w:val="16"/>
        </w:rPr>
        <w:t>a</w:t>
      </w:r>
      <w:r w:rsidR="000A3D97">
        <w:rPr>
          <w:kern w:val="16"/>
        </w:rPr>
        <w:t>graph should be indented approximately 3 mm (0.13 in).</w:t>
      </w:r>
      <w:r w:rsidR="00862C29">
        <w:rPr>
          <w:kern w:val="16"/>
        </w:rPr>
        <w:br/>
      </w:r>
      <w:r w:rsidR="00132614">
        <w:rPr>
          <w:kern w:val="16"/>
        </w:rPr>
        <w:br/>
      </w:r>
    </w:p>
    <w:p w:rsidR="000A3D97" w:rsidRDefault="000A3D97" w:rsidP="00831ED7">
      <w:pPr>
        <w:pStyle w:val="Heading2"/>
      </w:pPr>
      <w:r>
        <w:lastRenderedPageBreak/>
        <w:t>Equations</w:t>
      </w:r>
    </w:p>
    <w:p w:rsidR="000A3D97" w:rsidRDefault="000A3D97" w:rsidP="000A3D97">
      <w:pPr>
        <w:pStyle w:val="BodyTextIndent"/>
        <w:rPr>
          <w:kern w:val="16"/>
        </w:rPr>
      </w:pPr>
      <w:r>
        <w:rPr>
          <w:kern w:val="16"/>
        </w:rPr>
        <w:t>If a displayed equation needs a number, place it flush with the right margin of the column (see 1). Units should be written using the roman font, not the italic font.</w:t>
      </w:r>
    </w:p>
    <w:p w:rsidR="000A3D97" w:rsidRDefault="00BA5AF8" w:rsidP="00BA5AF8">
      <w:pPr>
        <w:pStyle w:val="Equation"/>
      </w:pPr>
      <w:r>
        <w:tab/>
      </w:r>
      <w:r w:rsidRPr="006A60B6">
        <w:rPr>
          <w:position w:val="-30"/>
        </w:rPr>
        <w:object w:dxaOrig="25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9pt" o:ole="" fillcolor="window">
            <v:imagedata r:id="rId13" o:title=""/>
          </v:shape>
          <o:OLEObject Type="Embed" ProgID="Equation.3" ShapeID="_x0000_i1025" DrawAspect="Content" ObjectID="_1356436517" r:id="rId14"/>
        </w:object>
      </w:r>
      <w:r>
        <w:tab/>
      </w:r>
      <w:r w:rsidR="000A3D97">
        <w:t>(1)</w:t>
      </w:r>
    </w:p>
    <w:p w:rsidR="000A3D97" w:rsidRDefault="00A06CC0" w:rsidP="00831ED7">
      <w:pPr>
        <w:pStyle w:val="Heading2"/>
      </w:pPr>
      <w:r>
        <w:t>Figures</w:t>
      </w:r>
    </w:p>
    <w:p w:rsidR="00835A29" w:rsidRPr="00256D05" w:rsidRDefault="00862C29" w:rsidP="00835A29">
      <w:pPr>
        <w:pStyle w:val="BodyTextIndent"/>
        <w:rPr>
          <w:kern w:val="16"/>
        </w:rPr>
      </w:pPr>
      <w:r>
        <w:rPr>
          <w:kern w:val="16"/>
        </w:rPr>
        <w:t>Please use only the Times New Roman, Postscript Times and Symbo</w:t>
      </w:r>
      <w:r w:rsidR="00AC5807">
        <w:rPr>
          <w:kern w:val="16"/>
        </w:rPr>
        <w:t>l fonts within the figures. All</w:t>
      </w:r>
      <w:r>
        <w:rPr>
          <w:kern w:val="16"/>
        </w:rPr>
        <w:t xml:space="preserve"> figures and tables must be given sequential numbers (1, 2, 3, etc.) and have captions (10</w:t>
      </w:r>
      <w:r w:rsidR="00EE1E46">
        <w:rPr>
          <w:kern w:val="16"/>
        </w:rPr>
        <w:t> </w:t>
      </w:r>
      <w:r>
        <w:rPr>
          <w:kern w:val="16"/>
        </w:rPr>
        <w:t>pt font) placed below the figures and above tables being described. Captions that are one line should be centered in the column.</w:t>
      </w:r>
    </w:p>
    <w:p w:rsidR="00862C29" w:rsidRDefault="00862C29" w:rsidP="00862C29">
      <w:pPr>
        <w:pStyle w:val="Heading2"/>
      </w:pPr>
      <w:r>
        <w:t>Checklist</w:t>
      </w:r>
    </w:p>
    <w:p w:rsidR="00862C29" w:rsidRDefault="00862C29" w:rsidP="00862C29">
      <w:pPr>
        <w:pStyle w:val="BulletedList"/>
        <w:keepNext/>
        <w:tabs>
          <w:tab w:val="clear" w:pos="389"/>
          <w:tab w:val="num" w:pos="576"/>
        </w:tabs>
        <w:ind w:left="578" w:hanging="391"/>
        <w:rPr>
          <w:kern w:val="16"/>
        </w:rPr>
      </w:pPr>
      <w:r>
        <w:rPr>
          <w:kern w:val="16"/>
        </w:rPr>
        <w:t xml:space="preserve">Use only the fonts of this template and Symbol fonts for text </w:t>
      </w:r>
      <w:r w:rsidR="00EE1E46">
        <w:rPr>
          <w:kern w:val="16"/>
        </w:rPr>
        <w:t>–</w:t>
      </w:r>
      <w:r>
        <w:rPr>
          <w:kern w:val="16"/>
        </w:rPr>
        <w:t xml:space="preserve"> 10</w:t>
      </w:r>
      <w:r w:rsidR="00EE1E46">
        <w:rPr>
          <w:kern w:val="16"/>
        </w:rPr>
        <w:t> </w:t>
      </w:r>
      <w:r>
        <w:rPr>
          <w:kern w:val="16"/>
        </w:rPr>
        <w:t>pt minimum.</w:t>
      </w:r>
    </w:p>
    <w:p w:rsidR="00862C29" w:rsidRDefault="00862C29" w:rsidP="00862C29">
      <w:pPr>
        <w:pStyle w:val="BulletedList"/>
        <w:tabs>
          <w:tab w:val="clear" w:pos="389"/>
          <w:tab w:val="num" w:pos="576"/>
        </w:tabs>
        <w:ind w:left="578" w:hanging="391"/>
        <w:rPr>
          <w:kern w:val="16"/>
        </w:rPr>
      </w:pPr>
      <w:r>
        <w:rPr>
          <w:kern w:val="16"/>
        </w:rPr>
        <w:t>Text in figures should be 6</w:t>
      </w:r>
      <w:r w:rsidR="00EE1E46">
        <w:rPr>
          <w:kern w:val="16"/>
        </w:rPr>
        <w:t> </w:t>
      </w:r>
      <w:r>
        <w:rPr>
          <w:kern w:val="16"/>
        </w:rPr>
        <w:t>pt minimum.</w:t>
      </w:r>
    </w:p>
    <w:p w:rsidR="00862C29" w:rsidRDefault="00862C29" w:rsidP="00862C29">
      <w:pPr>
        <w:pStyle w:val="BulletedList"/>
        <w:tabs>
          <w:tab w:val="clear" w:pos="389"/>
          <w:tab w:val="num" w:pos="576"/>
        </w:tabs>
        <w:ind w:left="576" w:hanging="389"/>
        <w:rPr>
          <w:kern w:val="16"/>
        </w:rPr>
      </w:pPr>
      <w:r>
        <w:rPr>
          <w:kern w:val="16"/>
        </w:rPr>
        <w:t>Check the size of the PostScript (clearly under 8 MByte)</w:t>
      </w:r>
      <w:r w:rsidR="00AC5807">
        <w:rPr>
          <w:kern w:val="16"/>
        </w:rPr>
        <w:t>.</w:t>
      </w:r>
    </w:p>
    <w:p w:rsidR="001C094F" w:rsidRDefault="001C094F" w:rsidP="001C094F">
      <w:pPr>
        <w:pStyle w:val="Heading2"/>
      </w:pPr>
      <w:r>
        <w:t>References</w:t>
      </w:r>
    </w:p>
    <w:p w:rsidR="001C094F" w:rsidRDefault="001C094F" w:rsidP="001C094F">
      <w:pPr>
        <w:pStyle w:val="ReferenceText"/>
      </w:pPr>
      <w:r>
        <w:t>[1]</w:t>
      </w:r>
      <w:r>
        <w:tab/>
        <w:t>C. Petit-Jean-Genaz and J. Poole, “JACoW, A Se</w:t>
      </w:r>
      <w:r>
        <w:t>r</w:t>
      </w:r>
      <w:r>
        <w:t>vice to the Accelerator Community”, EPAC’04, L</w:t>
      </w:r>
      <w:r>
        <w:t>u</w:t>
      </w:r>
      <w:r>
        <w:t>cerne, July 2004, p. 249, http://www.jacow.org.</w:t>
      </w:r>
    </w:p>
    <w:p w:rsidR="001C094F" w:rsidRDefault="001C094F" w:rsidP="001C094F">
      <w:pPr>
        <w:pStyle w:val="ReferenceText"/>
      </w:pPr>
      <w:r>
        <w:t>[2]</w:t>
      </w:r>
      <w:r>
        <w:tab/>
        <w:t>A. Name and D. Person, Modern Editor’s Journal 25 (1997) 56.</w:t>
      </w:r>
    </w:p>
    <w:p w:rsidR="001C094F" w:rsidRDefault="001C094F" w:rsidP="001C094F">
      <w:pPr>
        <w:pStyle w:val="ReferenceText"/>
      </w:pPr>
      <w:r>
        <w:t>[3]</w:t>
      </w:r>
      <w:r>
        <w:tab/>
        <w:t>A.N. Other, “A Very Interesting Paper”, EPAC’96, Sitges, June 1996, p. 7984.</w:t>
      </w:r>
    </w:p>
    <w:p w:rsidR="00FC423B" w:rsidRPr="00527591" w:rsidRDefault="00FC423B" w:rsidP="00FC423B">
      <w:pPr>
        <w:rPr>
          <w:rFonts w:ascii="Times New Roman" w:hAnsi="Times New Roman"/>
          <w:kern w:val="16"/>
        </w:rPr>
      </w:pPr>
    </w:p>
    <w:p w:rsidR="00B75D5E" w:rsidRPr="00527591" w:rsidRDefault="00B75D5E" w:rsidP="00FC423B">
      <w:pPr>
        <w:rPr>
          <w:rFonts w:ascii="Times New Roman" w:hAnsi="Times New Roman"/>
        </w:rPr>
      </w:pP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DDB" w:rsidRDefault="00904DDB"/>
  </w:endnote>
  <w:endnote w:type="continuationSeparator" w:id="0">
    <w:p w:rsidR="00904DDB" w:rsidRPr="000C39E0" w:rsidRDefault="00904DDB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DDB" w:rsidRPr="000C39E0" w:rsidRDefault="00904DDB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0">
    <w:p w:rsidR="00904DDB" w:rsidRPr="000C39E0" w:rsidRDefault="00904DDB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-1"/>
    <w:footnote w:id="0"/>
  </w:footnotePr>
  <w:endnotePr>
    <w:numFmt w:val="decimal"/>
    <w:endnote w:id="-1"/>
    <w:endnote w:id="0"/>
  </w:endnotePr>
  <w:compat/>
  <w:rsids>
    <w:rsidRoot w:val="00904DDB"/>
    <w:rsid w:val="000A3D97"/>
    <w:rsid w:val="000D5C78"/>
    <w:rsid w:val="000E1BEA"/>
    <w:rsid w:val="000E28FD"/>
    <w:rsid w:val="000E570E"/>
    <w:rsid w:val="000E57D6"/>
    <w:rsid w:val="00132614"/>
    <w:rsid w:val="00153D2F"/>
    <w:rsid w:val="001917B7"/>
    <w:rsid w:val="001C094F"/>
    <w:rsid w:val="001D6284"/>
    <w:rsid w:val="00206177"/>
    <w:rsid w:val="002344F3"/>
    <w:rsid w:val="00243DB9"/>
    <w:rsid w:val="00256D05"/>
    <w:rsid w:val="00262C73"/>
    <w:rsid w:val="002A3998"/>
    <w:rsid w:val="002B074E"/>
    <w:rsid w:val="002C6318"/>
    <w:rsid w:val="003003BA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94F4B"/>
    <w:rsid w:val="003A3136"/>
    <w:rsid w:val="003B5F2E"/>
    <w:rsid w:val="003C2B35"/>
    <w:rsid w:val="003C52DD"/>
    <w:rsid w:val="003F773F"/>
    <w:rsid w:val="00436717"/>
    <w:rsid w:val="0048319E"/>
    <w:rsid w:val="004866A5"/>
    <w:rsid w:val="00497B34"/>
    <w:rsid w:val="004A1546"/>
    <w:rsid w:val="004E2618"/>
    <w:rsid w:val="004F2A1D"/>
    <w:rsid w:val="005148CC"/>
    <w:rsid w:val="00527591"/>
    <w:rsid w:val="005779BE"/>
    <w:rsid w:val="005909C8"/>
    <w:rsid w:val="005E24F7"/>
    <w:rsid w:val="005F6709"/>
    <w:rsid w:val="006560C3"/>
    <w:rsid w:val="006845B5"/>
    <w:rsid w:val="006913AD"/>
    <w:rsid w:val="006C58CD"/>
    <w:rsid w:val="006F69A8"/>
    <w:rsid w:val="0071450E"/>
    <w:rsid w:val="00747DCB"/>
    <w:rsid w:val="00751882"/>
    <w:rsid w:val="00761218"/>
    <w:rsid w:val="00784E64"/>
    <w:rsid w:val="007C78FF"/>
    <w:rsid w:val="007D1D1F"/>
    <w:rsid w:val="007E0D87"/>
    <w:rsid w:val="00801A28"/>
    <w:rsid w:val="00801CB2"/>
    <w:rsid w:val="00831ED7"/>
    <w:rsid w:val="00832B51"/>
    <w:rsid w:val="00835A29"/>
    <w:rsid w:val="00862C29"/>
    <w:rsid w:val="00871B2C"/>
    <w:rsid w:val="00883174"/>
    <w:rsid w:val="00897DC6"/>
    <w:rsid w:val="008A01FD"/>
    <w:rsid w:val="00904DDB"/>
    <w:rsid w:val="0091238D"/>
    <w:rsid w:val="009272EF"/>
    <w:rsid w:val="00962358"/>
    <w:rsid w:val="00973EE7"/>
    <w:rsid w:val="00975D66"/>
    <w:rsid w:val="009C5D88"/>
    <w:rsid w:val="009D0F75"/>
    <w:rsid w:val="009D1438"/>
    <w:rsid w:val="00A045D8"/>
    <w:rsid w:val="00A06B28"/>
    <w:rsid w:val="00A06CC0"/>
    <w:rsid w:val="00A313C5"/>
    <w:rsid w:val="00A40D7E"/>
    <w:rsid w:val="00A43BBF"/>
    <w:rsid w:val="00A45AC9"/>
    <w:rsid w:val="00A80A56"/>
    <w:rsid w:val="00AB1310"/>
    <w:rsid w:val="00AC5807"/>
    <w:rsid w:val="00AC744C"/>
    <w:rsid w:val="00B16869"/>
    <w:rsid w:val="00B229FB"/>
    <w:rsid w:val="00B75D5E"/>
    <w:rsid w:val="00B76F5B"/>
    <w:rsid w:val="00BA5AF8"/>
    <w:rsid w:val="00BC515F"/>
    <w:rsid w:val="00BC6C9C"/>
    <w:rsid w:val="00BF7FBC"/>
    <w:rsid w:val="00C15EA5"/>
    <w:rsid w:val="00C33744"/>
    <w:rsid w:val="00D008E9"/>
    <w:rsid w:val="00D079E2"/>
    <w:rsid w:val="00D43161"/>
    <w:rsid w:val="00D550FB"/>
    <w:rsid w:val="00D654C6"/>
    <w:rsid w:val="00DE79DC"/>
    <w:rsid w:val="00E01022"/>
    <w:rsid w:val="00E36B3F"/>
    <w:rsid w:val="00E634B9"/>
    <w:rsid w:val="00E91811"/>
    <w:rsid w:val="00EC74E3"/>
    <w:rsid w:val="00EE1E46"/>
    <w:rsid w:val="00F4797F"/>
    <w:rsid w:val="00F65586"/>
    <w:rsid w:val="00F84C70"/>
    <w:rsid w:val="00FA4B60"/>
    <w:rsid w:val="00FC423B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BC6C9C"/>
    <w:rPr>
      <w:szCs w:val="24"/>
      <w:lang w:val="en-GB" w:eastAsia="en-US" w:bidi="ar-SA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-2010@gsi.de" TargetMode="External"/><Relationship Id="rId13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r-2010@gsi.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dsconvwin.cern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i.de/scirep/" TargetMode="Externa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r%20Manafov\Documents\Git\Documentation\GSIAnnRep\2010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JACoW-GSI-2010</Template>
  <TotalTime>5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2961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2009-12-16T10:02:00Z</cp:lastPrinted>
  <dcterms:created xsi:type="dcterms:W3CDTF">2011-01-13T14:04:00Z</dcterms:created>
  <dcterms:modified xsi:type="dcterms:W3CDTF">2011-01-13T14:09:00Z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