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6672" w14:textId="77777777" w:rsidR="00C00E79" w:rsidRDefault="00C00E79" w:rsidP="00133C7C">
      <w:pPr>
        <w:widowControl/>
        <w:autoSpaceDE/>
        <w:autoSpaceDN/>
        <w:spacing w:after="160" w:line="259" w:lineRule="auto"/>
        <w:jc w:val="both"/>
        <w:rPr>
          <w:b/>
          <w:sz w:val="24"/>
        </w:rPr>
      </w:pPr>
    </w:p>
    <w:p w14:paraId="7C3C7E7D" w14:textId="77777777" w:rsidR="00C00E79" w:rsidRDefault="00C00E79" w:rsidP="00133C7C">
      <w:pPr>
        <w:widowControl/>
        <w:autoSpaceDE/>
        <w:autoSpaceDN/>
        <w:spacing w:after="160" w:line="259" w:lineRule="auto"/>
        <w:jc w:val="both"/>
        <w:rPr>
          <w:b/>
          <w:sz w:val="24"/>
        </w:rPr>
      </w:pPr>
    </w:p>
    <w:p w14:paraId="62C6EC36" w14:textId="2BA30AE0" w:rsidR="00C00E79" w:rsidRDefault="00F0313B" w:rsidP="000756FD">
      <w:pPr>
        <w:widowControl/>
        <w:autoSpaceDE/>
        <w:autoSpaceDN/>
        <w:spacing w:after="160" w:line="259" w:lineRule="auto"/>
        <w:jc w:val="center"/>
        <w:rPr>
          <w:b/>
          <w:sz w:val="24"/>
        </w:rPr>
      </w:pPr>
      <w:r>
        <w:rPr>
          <w:b/>
          <w:sz w:val="24"/>
        </w:rPr>
        <w:t>TC.</w:t>
      </w:r>
    </w:p>
    <w:p w14:paraId="28E50A85" w14:textId="6626AC84" w:rsidR="00F0313B" w:rsidRDefault="00F0313B" w:rsidP="000756FD">
      <w:pPr>
        <w:widowControl/>
        <w:autoSpaceDE/>
        <w:autoSpaceDN/>
        <w:spacing w:after="160" w:line="259" w:lineRule="auto"/>
        <w:jc w:val="center"/>
        <w:rPr>
          <w:b/>
          <w:sz w:val="24"/>
        </w:rPr>
      </w:pPr>
      <w:r>
        <w:rPr>
          <w:b/>
          <w:sz w:val="24"/>
        </w:rPr>
        <w:t>ULUDAĞ ÜNİVERSİTESİ MÜHENDİSLİK FAKÜLTESİ</w:t>
      </w:r>
    </w:p>
    <w:p w14:paraId="0D300491" w14:textId="3CB870B9" w:rsidR="00C00E79" w:rsidRDefault="00F0313B" w:rsidP="000756FD">
      <w:pPr>
        <w:widowControl/>
        <w:autoSpaceDE/>
        <w:autoSpaceDN/>
        <w:spacing w:after="160" w:line="259" w:lineRule="auto"/>
        <w:jc w:val="center"/>
        <w:rPr>
          <w:b/>
          <w:sz w:val="24"/>
        </w:rPr>
      </w:pPr>
      <w:r>
        <w:rPr>
          <w:b/>
          <w:sz w:val="24"/>
        </w:rPr>
        <w:t>İNŞAAT MÜHENDİSLİĞİ</w:t>
      </w:r>
    </w:p>
    <w:p w14:paraId="0AC93749" w14:textId="645AA955" w:rsidR="00F0313B" w:rsidRDefault="00F0313B" w:rsidP="000756FD">
      <w:pPr>
        <w:widowControl/>
        <w:autoSpaceDE/>
        <w:autoSpaceDN/>
        <w:spacing w:after="160" w:line="259" w:lineRule="auto"/>
        <w:jc w:val="center"/>
        <w:rPr>
          <w:b/>
          <w:sz w:val="24"/>
        </w:rPr>
      </w:pPr>
    </w:p>
    <w:p w14:paraId="051F1C77" w14:textId="1593BB01" w:rsidR="00F0313B" w:rsidRDefault="00F0313B" w:rsidP="00133C7C">
      <w:pPr>
        <w:widowControl/>
        <w:autoSpaceDE/>
        <w:autoSpaceDN/>
        <w:spacing w:after="160" w:line="259" w:lineRule="auto"/>
        <w:jc w:val="both"/>
        <w:rPr>
          <w:b/>
          <w:sz w:val="24"/>
        </w:rPr>
      </w:pPr>
    </w:p>
    <w:p w14:paraId="426111C5" w14:textId="77777777" w:rsidR="006641B3" w:rsidRDefault="006641B3" w:rsidP="00133C7C">
      <w:pPr>
        <w:widowControl/>
        <w:autoSpaceDE/>
        <w:autoSpaceDN/>
        <w:spacing w:after="160" w:line="259" w:lineRule="auto"/>
        <w:jc w:val="both"/>
        <w:rPr>
          <w:b/>
          <w:sz w:val="24"/>
        </w:rPr>
      </w:pPr>
    </w:p>
    <w:p w14:paraId="3C04D071" w14:textId="77777777" w:rsidR="006641B3" w:rsidRDefault="006641B3" w:rsidP="00133C7C">
      <w:pPr>
        <w:widowControl/>
        <w:autoSpaceDE/>
        <w:autoSpaceDN/>
        <w:spacing w:after="160" w:line="259" w:lineRule="auto"/>
        <w:jc w:val="both"/>
        <w:rPr>
          <w:b/>
          <w:sz w:val="24"/>
        </w:rPr>
      </w:pPr>
    </w:p>
    <w:p w14:paraId="7241CD78" w14:textId="757CBF2D" w:rsidR="006641B3" w:rsidRPr="006641B3" w:rsidRDefault="00A76419" w:rsidP="000756FD">
      <w:pPr>
        <w:widowControl/>
        <w:autoSpaceDE/>
        <w:autoSpaceDN/>
        <w:spacing w:after="160" w:line="259" w:lineRule="auto"/>
        <w:jc w:val="center"/>
        <w:rPr>
          <w:b/>
          <w:sz w:val="24"/>
          <w:lang w:val="tr"/>
        </w:rPr>
      </w:pPr>
      <w:r>
        <w:rPr>
          <w:b/>
          <w:sz w:val="24"/>
          <w:lang w:val="tr"/>
        </w:rPr>
        <w:t xml:space="preserve">POMZA İLAVELİ </w:t>
      </w:r>
      <w:r w:rsidR="006641B3" w:rsidRPr="006641B3">
        <w:rPr>
          <w:b/>
          <w:sz w:val="24"/>
          <w:lang w:val="tr"/>
        </w:rPr>
        <w:t>HAFİF BETON PERFORMANSININ</w:t>
      </w:r>
      <w:r>
        <w:rPr>
          <w:b/>
          <w:sz w:val="24"/>
          <w:lang w:val="tr"/>
        </w:rPr>
        <w:t xml:space="preserve"> İNCELENMESİ</w:t>
      </w:r>
      <w:r w:rsidR="006641B3" w:rsidRPr="006641B3">
        <w:rPr>
          <w:b/>
          <w:sz w:val="24"/>
          <w:lang w:val="tr"/>
        </w:rPr>
        <w:t xml:space="preserve"> </w:t>
      </w:r>
    </w:p>
    <w:p w14:paraId="157FBF2A" w14:textId="26BCD105" w:rsidR="00F0313B" w:rsidRDefault="00F0313B" w:rsidP="000756FD">
      <w:pPr>
        <w:widowControl/>
        <w:autoSpaceDE/>
        <w:autoSpaceDN/>
        <w:spacing w:after="160" w:line="259" w:lineRule="auto"/>
        <w:jc w:val="center"/>
        <w:rPr>
          <w:b/>
          <w:sz w:val="24"/>
        </w:rPr>
      </w:pPr>
    </w:p>
    <w:p w14:paraId="34AB67F0" w14:textId="6EF1E8B7" w:rsidR="00F0313B" w:rsidRDefault="00F0313B" w:rsidP="00133C7C">
      <w:pPr>
        <w:widowControl/>
        <w:autoSpaceDE/>
        <w:autoSpaceDN/>
        <w:spacing w:after="160" w:line="259" w:lineRule="auto"/>
        <w:jc w:val="both"/>
        <w:rPr>
          <w:b/>
          <w:sz w:val="24"/>
        </w:rPr>
      </w:pPr>
    </w:p>
    <w:p w14:paraId="7E86BB2B" w14:textId="77777777" w:rsidR="00F0313B" w:rsidRDefault="00F0313B" w:rsidP="00133C7C">
      <w:pPr>
        <w:widowControl/>
        <w:autoSpaceDE/>
        <w:autoSpaceDN/>
        <w:spacing w:after="160" w:line="259" w:lineRule="auto"/>
        <w:jc w:val="both"/>
        <w:rPr>
          <w:b/>
          <w:sz w:val="24"/>
        </w:rPr>
      </w:pPr>
    </w:p>
    <w:p w14:paraId="3F2A4770" w14:textId="77777777" w:rsidR="006641B3" w:rsidRDefault="006641B3" w:rsidP="000756FD">
      <w:pPr>
        <w:widowControl/>
        <w:autoSpaceDE/>
        <w:autoSpaceDN/>
        <w:spacing w:after="160" w:line="259" w:lineRule="auto"/>
        <w:jc w:val="center"/>
        <w:rPr>
          <w:b/>
          <w:sz w:val="24"/>
        </w:rPr>
      </w:pPr>
    </w:p>
    <w:p w14:paraId="73E8F32E" w14:textId="6932D42C" w:rsidR="00F76AC5" w:rsidRDefault="00DF590A" w:rsidP="000756FD">
      <w:pPr>
        <w:widowControl/>
        <w:autoSpaceDE/>
        <w:autoSpaceDN/>
        <w:spacing w:after="160" w:line="259" w:lineRule="auto"/>
        <w:jc w:val="center"/>
        <w:rPr>
          <w:b/>
          <w:sz w:val="24"/>
        </w:rPr>
      </w:pPr>
      <w:r>
        <w:rPr>
          <w:b/>
          <w:sz w:val="24"/>
        </w:rPr>
        <w:t>ANAR NURİYEV</w:t>
      </w:r>
      <w:r w:rsidR="00F0313B">
        <w:rPr>
          <w:b/>
          <w:sz w:val="24"/>
        </w:rPr>
        <w:t xml:space="preserve">  031970</w:t>
      </w:r>
      <w:r w:rsidR="00A8065C">
        <w:rPr>
          <w:b/>
          <w:sz w:val="24"/>
        </w:rPr>
        <w:t>142</w:t>
      </w:r>
    </w:p>
    <w:p w14:paraId="2F0587F7" w14:textId="0FAC81C2" w:rsidR="00A65F0F" w:rsidRDefault="00A65F0F" w:rsidP="000756FD">
      <w:pPr>
        <w:widowControl/>
        <w:autoSpaceDE/>
        <w:autoSpaceDN/>
        <w:spacing w:after="160" w:line="259" w:lineRule="auto"/>
        <w:jc w:val="center"/>
        <w:rPr>
          <w:b/>
          <w:sz w:val="24"/>
        </w:rPr>
      </w:pPr>
    </w:p>
    <w:p w14:paraId="560ECBEC" w14:textId="77777777" w:rsidR="006641B3" w:rsidRDefault="006641B3" w:rsidP="00133C7C">
      <w:pPr>
        <w:widowControl/>
        <w:autoSpaceDE/>
        <w:autoSpaceDN/>
        <w:spacing w:after="160" w:line="259" w:lineRule="auto"/>
        <w:jc w:val="both"/>
        <w:rPr>
          <w:b/>
          <w:sz w:val="24"/>
        </w:rPr>
      </w:pPr>
    </w:p>
    <w:p w14:paraId="2359BC89" w14:textId="77777777" w:rsidR="006641B3" w:rsidRDefault="006641B3" w:rsidP="00133C7C">
      <w:pPr>
        <w:widowControl/>
        <w:autoSpaceDE/>
        <w:autoSpaceDN/>
        <w:spacing w:after="160" w:line="259" w:lineRule="auto"/>
        <w:jc w:val="both"/>
        <w:rPr>
          <w:b/>
          <w:sz w:val="24"/>
        </w:rPr>
      </w:pPr>
    </w:p>
    <w:p w14:paraId="2C3F15A3" w14:textId="77777777" w:rsidR="006641B3" w:rsidRDefault="006641B3" w:rsidP="000756FD">
      <w:pPr>
        <w:widowControl/>
        <w:autoSpaceDE/>
        <w:autoSpaceDN/>
        <w:spacing w:after="160" w:line="259" w:lineRule="auto"/>
        <w:jc w:val="center"/>
        <w:rPr>
          <w:b/>
          <w:sz w:val="24"/>
        </w:rPr>
      </w:pPr>
    </w:p>
    <w:p w14:paraId="3A9B7743" w14:textId="77777777" w:rsidR="006641B3" w:rsidRDefault="006641B3" w:rsidP="000756FD">
      <w:pPr>
        <w:widowControl/>
        <w:autoSpaceDE/>
        <w:autoSpaceDN/>
        <w:spacing w:line="259" w:lineRule="auto"/>
        <w:jc w:val="center"/>
        <w:rPr>
          <w:b/>
          <w:sz w:val="24"/>
        </w:rPr>
      </w:pPr>
      <w:r>
        <w:rPr>
          <w:b/>
          <w:sz w:val="24"/>
        </w:rPr>
        <w:t>BİTİRME  PROJESİ</w:t>
      </w:r>
    </w:p>
    <w:p w14:paraId="19949150" w14:textId="77777777" w:rsidR="006641B3" w:rsidRDefault="006641B3" w:rsidP="000756FD">
      <w:pPr>
        <w:widowControl/>
        <w:autoSpaceDE/>
        <w:autoSpaceDN/>
        <w:spacing w:after="160" w:line="259" w:lineRule="auto"/>
        <w:jc w:val="center"/>
        <w:rPr>
          <w:b/>
          <w:sz w:val="24"/>
        </w:rPr>
      </w:pPr>
    </w:p>
    <w:p w14:paraId="18304755" w14:textId="77777777" w:rsidR="00A65F0F" w:rsidRDefault="00A65F0F" w:rsidP="00133C7C">
      <w:pPr>
        <w:widowControl/>
        <w:autoSpaceDE/>
        <w:autoSpaceDN/>
        <w:spacing w:after="160" w:line="259" w:lineRule="auto"/>
        <w:jc w:val="both"/>
        <w:rPr>
          <w:b/>
          <w:sz w:val="24"/>
        </w:rPr>
      </w:pPr>
    </w:p>
    <w:p w14:paraId="1D6BF43F" w14:textId="77777777" w:rsidR="006641B3" w:rsidRDefault="006641B3" w:rsidP="00133C7C">
      <w:pPr>
        <w:widowControl/>
        <w:autoSpaceDE/>
        <w:autoSpaceDN/>
        <w:spacing w:after="160" w:line="259" w:lineRule="auto"/>
        <w:jc w:val="both"/>
        <w:rPr>
          <w:b/>
          <w:sz w:val="24"/>
        </w:rPr>
      </w:pPr>
    </w:p>
    <w:p w14:paraId="16D70D44" w14:textId="77777777" w:rsidR="006641B3" w:rsidRDefault="006641B3" w:rsidP="00133C7C">
      <w:pPr>
        <w:widowControl/>
        <w:autoSpaceDE/>
        <w:autoSpaceDN/>
        <w:spacing w:after="160" w:line="259" w:lineRule="auto"/>
        <w:jc w:val="both"/>
        <w:rPr>
          <w:b/>
          <w:sz w:val="24"/>
        </w:rPr>
      </w:pPr>
    </w:p>
    <w:p w14:paraId="41F6199F" w14:textId="77777777" w:rsidR="006641B3" w:rsidRDefault="006641B3" w:rsidP="00133C7C">
      <w:pPr>
        <w:widowControl/>
        <w:autoSpaceDE/>
        <w:autoSpaceDN/>
        <w:spacing w:after="160" w:line="259" w:lineRule="auto"/>
        <w:jc w:val="both"/>
        <w:rPr>
          <w:b/>
          <w:sz w:val="24"/>
        </w:rPr>
      </w:pPr>
    </w:p>
    <w:p w14:paraId="08A5B8B6" w14:textId="77777777" w:rsidR="006641B3" w:rsidRDefault="006641B3" w:rsidP="00133C7C">
      <w:pPr>
        <w:widowControl/>
        <w:autoSpaceDE/>
        <w:autoSpaceDN/>
        <w:spacing w:after="160" w:line="259" w:lineRule="auto"/>
        <w:jc w:val="both"/>
        <w:rPr>
          <w:b/>
          <w:sz w:val="24"/>
        </w:rPr>
      </w:pPr>
    </w:p>
    <w:p w14:paraId="69E073A2" w14:textId="77777777" w:rsidR="006641B3" w:rsidRDefault="006641B3" w:rsidP="00133C7C">
      <w:pPr>
        <w:widowControl/>
        <w:autoSpaceDE/>
        <w:autoSpaceDN/>
        <w:spacing w:after="160" w:line="259" w:lineRule="auto"/>
        <w:jc w:val="both"/>
        <w:rPr>
          <w:b/>
          <w:sz w:val="24"/>
        </w:rPr>
      </w:pPr>
    </w:p>
    <w:p w14:paraId="06958EE4" w14:textId="3297683E" w:rsidR="00046AD5" w:rsidRDefault="006641B3" w:rsidP="000756FD">
      <w:pPr>
        <w:widowControl/>
        <w:autoSpaceDE/>
        <w:autoSpaceDN/>
        <w:spacing w:after="160" w:line="259" w:lineRule="auto"/>
        <w:jc w:val="center"/>
        <w:rPr>
          <w:b/>
          <w:sz w:val="24"/>
        </w:rPr>
      </w:pPr>
      <w:r>
        <w:rPr>
          <w:b/>
          <w:sz w:val="24"/>
        </w:rPr>
        <w:t>Bursa 2023</w:t>
      </w:r>
    </w:p>
    <w:p w14:paraId="1775680C" w14:textId="77777777" w:rsidR="000330B1" w:rsidRDefault="000330B1" w:rsidP="00133C7C">
      <w:pPr>
        <w:widowControl/>
        <w:autoSpaceDE/>
        <w:autoSpaceDN/>
        <w:spacing w:line="259" w:lineRule="auto"/>
        <w:jc w:val="both"/>
        <w:rPr>
          <w:b/>
          <w:sz w:val="24"/>
        </w:rPr>
        <w:sectPr w:rsidR="000330B1" w:rsidSect="00F76AC5">
          <w:footerReference w:type="default" r:id="rId11"/>
          <w:pgSz w:w="11906" w:h="16838" w:code="9"/>
          <w:pgMar w:top="1701" w:right="1134" w:bottom="1701" w:left="2268" w:header="709" w:footer="709" w:gutter="0"/>
          <w:pgNumType w:fmt="lowerRoman" w:start="1"/>
          <w:cols w:space="708"/>
          <w:docGrid w:linePitch="360"/>
        </w:sectPr>
      </w:pPr>
    </w:p>
    <w:p w14:paraId="117C12E8" w14:textId="77777777" w:rsidR="000330B1" w:rsidRDefault="000330B1" w:rsidP="00133C7C">
      <w:pPr>
        <w:widowControl/>
        <w:autoSpaceDE/>
        <w:autoSpaceDN/>
        <w:spacing w:line="259" w:lineRule="auto"/>
        <w:jc w:val="both"/>
        <w:rPr>
          <w:b/>
          <w:sz w:val="24"/>
        </w:rPr>
        <w:sectPr w:rsidR="000330B1" w:rsidSect="000330B1">
          <w:type w:val="continuous"/>
          <w:pgSz w:w="11906" w:h="16838" w:code="9"/>
          <w:pgMar w:top="1701" w:right="1134" w:bottom="1701" w:left="2268" w:header="709" w:footer="709" w:gutter="0"/>
          <w:pgNumType w:fmt="lowerRoman" w:start="1"/>
          <w:cols w:space="708"/>
          <w:docGrid w:linePitch="360"/>
        </w:sectPr>
      </w:pPr>
    </w:p>
    <w:p w14:paraId="356ED2E3" w14:textId="77777777" w:rsidR="00A76419" w:rsidRDefault="00A76419" w:rsidP="00327355">
      <w:pPr>
        <w:widowControl/>
        <w:autoSpaceDE/>
        <w:autoSpaceDN/>
        <w:spacing w:line="259" w:lineRule="auto"/>
        <w:jc w:val="center"/>
        <w:rPr>
          <w:b/>
          <w:sz w:val="24"/>
        </w:rPr>
      </w:pPr>
    </w:p>
    <w:p w14:paraId="2D2D5556" w14:textId="02E50A3D" w:rsidR="00303AB9" w:rsidRPr="007E4D38" w:rsidRDefault="00A65F0F" w:rsidP="007E4D38">
      <w:pPr>
        <w:widowControl/>
        <w:autoSpaceDE/>
        <w:autoSpaceDN/>
        <w:spacing w:line="259" w:lineRule="auto"/>
        <w:jc w:val="center"/>
        <w:rPr>
          <w:b/>
          <w:sz w:val="24"/>
          <w:szCs w:val="24"/>
        </w:rPr>
      </w:pPr>
      <w:r w:rsidRPr="00DC2938">
        <w:rPr>
          <w:b/>
          <w:sz w:val="24"/>
          <w:szCs w:val="24"/>
        </w:rPr>
        <w:lastRenderedPageBreak/>
        <w:t>ÖZET</w:t>
      </w:r>
    </w:p>
    <w:p w14:paraId="065D1B10" w14:textId="77777777" w:rsidR="007E4D38" w:rsidRPr="00DD040E" w:rsidRDefault="007E4D38" w:rsidP="007E4D38">
      <w:pPr>
        <w:spacing w:after="120" w:line="360" w:lineRule="auto"/>
        <w:jc w:val="both"/>
        <w:rPr>
          <w:b/>
        </w:rPr>
      </w:pPr>
    </w:p>
    <w:p w14:paraId="5AF3DC8C" w14:textId="25832173" w:rsidR="001D6943" w:rsidRPr="002D2E7B" w:rsidRDefault="001D6943" w:rsidP="007E4D38">
      <w:pPr>
        <w:spacing w:after="120" w:line="360" w:lineRule="auto"/>
        <w:jc w:val="both"/>
      </w:pPr>
      <w:r>
        <w:t xml:space="preserve">Hafif beton kullanımının gün geçtikçe arttığı bilinmektedir. Özellikle bina dış cephesinde ve bölme duvar elemanlarında  kullanılan hafif </w:t>
      </w:r>
      <w:r w:rsidRPr="002D2E7B">
        <w:t xml:space="preserve"> betonların hem basınç dayanımı hem de birim hacim ağırlığı açısından optimum bir değere sahip</w:t>
      </w:r>
      <w:r>
        <w:t xml:space="preserve"> hem de ısı yalıtım kapasitesinin yüksek</w:t>
      </w:r>
      <w:r w:rsidRPr="002D2E7B">
        <w:t xml:space="preserve"> olması istenmektedir.</w:t>
      </w:r>
      <w:r>
        <w:t xml:space="preserve"> </w:t>
      </w:r>
      <w:r w:rsidRPr="002D2E7B">
        <w:t xml:space="preserve"> Su/çimento oranı, çimento miktarı, agrega tipi ve kullanım oranları gibi parametrelerin hafif betonların özelliklerini etkilediği bildirilmiştir. Bu çalışmada, agrega tipinin ve kullanım oranının, hafif beton karışımlarının birim hacim ağırlık ve basınç da</w:t>
      </w:r>
      <w:r>
        <w:t xml:space="preserve">yanımı ve ısı yalıtım performansına </w:t>
      </w:r>
      <w:r w:rsidRPr="002D2E7B">
        <w:t xml:space="preserve"> etkisi incelenmiştir. Bu amaçla, ince agrega olarak hacimce %57 oranında kireçtaşı ve iri agrega olarak hacimce %43 oranında pomza  içeren kontrol hafif beton karışımı hazırlanmıştır. Kontrol karışımına ilaveten, ince kireçtaşı agregasının %50 ve %100 oranında pomza ve genleştirilmiş perlit ikame edilerek  toplamda 5 farklı hafif beton karışım üretilmiştir. Tüm karışımlarda, çimento miktarı ve çökme değeri sırasıyla, 300 kg/m</w:t>
      </w:r>
      <w:r w:rsidRPr="00B15A3A">
        <w:rPr>
          <w:vertAlign w:val="superscript"/>
        </w:rPr>
        <w:t>3</w:t>
      </w:r>
      <w:r w:rsidRPr="002D2E7B">
        <w:t xml:space="preserve"> ve 40±20 mm olarak sabit tutulmuştur. Hazırlanan karışımların taze h</w:t>
      </w:r>
      <w:r>
        <w:t>al birim hacim ağırlıkları ve 7,</w:t>
      </w:r>
      <w:r w:rsidRPr="002D2E7B">
        <w:t>28 günlük basınç dayanımları belirlenmiştir. Perlit ve pomza agregasının ikame oranının artışı ile karışımların birim hacim ağırlık değerlerinde ciddi mertebede azalmalar gözlemlenmiştir. %100 perlit ve pomza ikameli karışımlarda, birim hacim ağı</w:t>
      </w:r>
      <w:r>
        <w:t>rlık değerlerinde sırasıyla, %52 ve %38</w:t>
      </w:r>
      <w:r w:rsidRPr="002D2E7B">
        <w:t xml:space="preserve"> oranında azalma ölçülmüştür. Agrega tipinden bağımsız olarak agrega ikamesi ve ikame oranının artışı ile karışımların basınç dayanımının azaldığı gözlemlenmiştir. </w:t>
      </w:r>
      <w:r>
        <w:t>Üretilen karışımlara</w:t>
      </w:r>
      <w:r w:rsidRPr="001D6943">
        <w:t>. EP ve pomza ikamesi ile karışımların ısıl iletkenlik katsayılarının önemli ölçüde azaldığı görülmüştür.</w:t>
      </w:r>
      <w:r>
        <w:t xml:space="preserve"> </w:t>
      </w:r>
      <w:r w:rsidRPr="002D2E7B">
        <w:t>Bu bağlamda, en düşük basınç dayanımının %100 oranında perlit içeren karışımda olduğu tespit edilmiştir. Basınç dayanımı ve birim hacim ağırlık açısından optimum karışımın %50 oranında pomza ikameli karışımın olduğu tespit edilmiştir.</w:t>
      </w:r>
    </w:p>
    <w:p w14:paraId="5860BED3" w14:textId="77777777" w:rsidR="001D6943" w:rsidRPr="002D2E7B" w:rsidRDefault="001D6943" w:rsidP="001D6943">
      <w:pPr>
        <w:spacing w:after="120"/>
        <w:jc w:val="both"/>
      </w:pPr>
    </w:p>
    <w:p w14:paraId="25C0869C" w14:textId="1A8E510B" w:rsidR="00F30265" w:rsidRPr="00EB0B26" w:rsidRDefault="00F30265" w:rsidP="00133C7C">
      <w:pPr>
        <w:widowControl/>
        <w:autoSpaceDE/>
        <w:autoSpaceDN/>
        <w:spacing w:after="160" w:line="259" w:lineRule="auto"/>
        <w:jc w:val="both"/>
        <w:rPr>
          <w:bCs/>
          <w:sz w:val="24"/>
        </w:rPr>
      </w:pPr>
    </w:p>
    <w:p w14:paraId="25C6723C" w14:textId="65F8D0E8" w:rsidR="00E354E9" w:rsidRPr="0022687D" w:rsidRDefault="00E354E9" w:rsidP="00133C7C">
      <w:pPr>
        <w:spacing w:line="360" w:lineRule="auto"/>
        <w:jc w:val="both"/>
      </w:pPr>
    </w:p>
    <w:p w14:paraId="3986DC31" w14:textId="77777777" w:rsidR="00A65F0F" w:rsidRDefault="00A65F0F" w:rsidP="00133C7C">
      <w:pPr>
        <w:widowControl/>
        <w:autoSpaceDE/>
        <w:autoSpaceDN/>
        <w:spacing w:after="160" w:line="259" w:lineRule="auto"/>
        <w:jc w:val="both"/>
        <w:rPr>
          <w:b/>
          <w:sz w:val="24"/>
        </w:rPr>
      </w:pPr>
    </w:p>
    <w:p w14:paraId="30A7B265" w14:textId="4DCB317A" w:rsidR="00A65F0F" w:rsidRPr="00A65F0F" w:rsidRDefault="00A65F0F" w:rsidP="00133C7C">
      <w:pPr>
        <w:widowControl/>
        <w:autoSpaceDE/>
        <w:autoSpaceDN/>
        <w:spacing w:after="160" w:line="259" w:lineRule="auto"/>
        <w:jc w:val="both"/>
        <w:rPr>
          <w:bCs/>
          <w:sz w:val="24"/>
        </w:rPr>
        <w:sectPr w:rsidR="00A65F0F" w:rsidRPr="00A65F0F" w:rsidSect="000330B1">
          <w:footerReference w:type="default" r:id="rId12"/>
          <w:type w:val="continuous"/>
          <w:pgSz w:w="11906" w:h="16838" w:code="9"/>
          <w:pgMar w:top="1701" w:right="1134" w:bottom="1701" w:left="2268" w:header="709" w:footer="709" w:gutter="0"/>
          <w:pgNumType w:fmt="lowerRoman" w:start="1"/>
          <w:cols w:space="708"/>
          <w:docGrid w:linePitch="360"/>
        </w:sectPr>
      </w:pPr>
    </w:p>
    <w:p w14:paraId="1A25ED24" w14:textId="404ED1D5" w:rsidR="00296697" w:rsidRPr="000C59CF" w:rsidRDefault="00296697" w:rsidP="00296697">
      <w:pPr>
        <w:widowControl/>
        <w:autoSpaceDE/>
        <w:autoSpaceDN/>
        <w:spacing w:line="360" w:lineRule="auto"/>
        <w:jc w:val="both"/>
        <w:rPr>
          <w:b/>
          <w:sz w:val="24"/>
        </w:rPr>
        <w:sectPr w:rsidR="00296697" w:rsidRPr="000C59CF" w:rsidSect="004A2AE0">
          <w:headerReference w:type="default" r:id="rId13"/>
          <w:pgSz w:w="11906" w:h="16838" w:code="9"/>
          <w:pgMar w:top="1701" w:right="1134" w:bottom="1701" w:left="2268" w:header="709" w:footer="709" w:gutter="0"/>
          <w:pgNumType w:fmt="lowerRoman" w:start="2"/>
          <w:cols w:space="708"/>
          <w:docGrid w:linePitch="360"/>
        </w:sectPr>
      </w:pPr>
      <w:r>
        <w:rPr>
          <w:b/>
          <w:sz w:val="24"/>
        </w:rPr>
        <w:lastRenderedPageBreak/>
        <w:t>İÇİNDEKİLE</w:t>
      </w:r>
      <w:r w:rsidR="000C59CF">
        <w:rPr>
          <w:b/>
          <w:sz w:val="24"/>
        </w:rPr>
        <w:t>R</w:t>
      </w:r>
    </w:p>
    <w:p w14:paraId="6504B97B" w14:textId="2202CCD1" w:rsidR="00B42FEB" w:rsidRPr="00B42FEB" w:rsidRDefault="004610EC" w:rsidP="0002380D">
      <w:pPr>
        <w:pStyle w:val="TOC1"/>
        <w:rPr>
          <w:kern w:val="2"/>
          <w14:ligatures w14:val="standardContextual"/>
        </w:rPr>
      </w:pPr>
      <w:r w:rsidRPr="00B42FEB">
        <w:fldChar w:fldCharType="begin"/>
      </w:r>
      <w:r w:rsidRPr="00B42FEB">
        <w:instrText xml:space="preserve"> TOC \o "1-4" \h \z \t "1.;1;1.1;2;1.1.1;3;1.1.1.1;4" </w:instrText>
      </w:r>
      <w:r w:rsidRPr="00B42FEB">
        <w:fldChar w:fldCharType="separate"/>
      </w:r>
      <w:hyperlink w:anchor="_Toc155189145" w:history="1"/>
    </w:p>
    <w:p w14:paraId="014C9E0C" w14:textId="0A525C66" w:rsidR="00B42FEB" w:rsidRPr="00B42FEB" w:rsidRDefault="00B42FEB" w:rsidP="0002380D">
      <w:pPr>
        <w:pStyle w:val="TOC1"/>
        <w:rPr>
          <w:kern w:val="2"/>
          <w14:ligatures w14:val="standardContextual"/>
        </w:rPr>
      </w:pPr>
      <w:hyperlink w:anchor="_Toc155189147" w:history="1">
        <w:r w:rsidRPr="00B42FEB">
          <w:rPr>
            <w:rStyle w:val="Hyperlink"/>
            <w:rFonts w:ascii="Times New Roman" w:hAnsi="Times New Roman"/>
            <w:sz w:val="24"/>
            <w:szCs w:val="24"/>
          </w:rPr>
          <w:t>1.</w:t>
        </w:r>
        <w:r w:rsidRPr="00B42FEB">
          <w:rPr>
            <w:kern w:val="2"/>
            <w14:ligatures w14:val="standardContextual"/>
          </w:rPr>
          <w:tab/>
        </w:r>
        <w:r w:rsidRPr="00B42FEB">
          <w:rPr>
            <w:rStyle w:val="Hyperlink"/>
            <w:rFonts w:ascii="Times New Roman" w:hAnsi="Times New Roman"/>
            <w:sz w:val="24"/>
            <w:szCs w:val="24"/>
          </w:rPr>
          <w:t>GİRİŞ</w:t>
        </w:r>
        <w:r w:rsidRPr="00B42FEB">
          <w:rPr>
            <w:webHidden/>
          </w:rPr>
          <w:tab/>
        </w:r>
        <w:r w:rsidRPr="00B42FEB">
          <w:rPr>
            <w:webHidden/>
          </w:rPr>
          <w:fldChar w:fldCharType="begin"/>
        </w:r>
        <w:r w:rsidRPr="00B42FEB">
          <w:rPr>
            <w:webHidden/>
          </w:rPr>
          <w:instrText xml:space="preserve"> PAGEREF _Toc155189147 \h </w:instrText>
        </w:r>
        <w:r w:rsidRPr="00B42FEB">
          <w:rPr>
            <w:webHidden/>
          </w:rPr>
        </w:r>
        <w:r w:rsidRPr="00B42FEB">
          <w:rPr>
            <w:webHidden/>
          </w:rPr>
          <w:fldChar w:fldCharType="separate"/>
        </w:r>
        <w:r w:rsidRPr="00B42FEB">
          <w:rPr>
            <w:webHidden/>
          </w:rPr>
          <w:t>1</w:t>
        </w:r>
        <w:r w:rsidRPr="00B42FEB">
          <w:rPr>
            <w:webHidden/>
          </w:rPr>
          <w:fldChar w:fldCharType="end"/>
        </w:r>
      </w:hyperlink>
    </w:p>
    <w:p w14:paraId="7357D739" w14:textId="44D99A41"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48" w:history="1">
        <w:r w:rsidRPr="00B42FEB">
          <w:rPr>
            <w:rStyle w:val="Hyperlink"/>
            <w:rFonts w:ascii="Times New Roman" w:hAnsi="Times New Roman"/>
            <w:noProof/>
            <w:sz w:val="24"/>
            <w:szCs w:val="24"/>
          </w:rPr>
          <w:t>1.1.</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Hafif Beton</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_Toc155189148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1</w:t>
        </w:r>
        <w:r w:rsidRPr="00B42FEB">
          <w:rPr>
            <w:rFonts w:ascii="Times New Roman" w:hAnsi="Times New Roman"/>
            <w:noProof/>
            <w:webHidden/>
            <w:sz w:val="24"/>
            <w:szCs w:val="24"/>
          </w:rPr>
          <w:fldChar w:fldCharType="end"/>
        </w:r>
      </w:hyperlink>
    </w:p>
    <w:p w14:paraId="738E62D4" w14:textId="7257C4C5"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50" w:history="1">
        <w:r w:rsidRPr="00B42FEB">
          <w:rPr>
            <w:rStyle w:val="Hyperlink"/>
            <w:noProof/>
            <w:sz w:val="24"/>
            <w:szCs w:val="24"/>
          </w:rPr>
          <w:t>1.1.1.</w:t>
        </w:r>
        <w:r w:rsidRPr="00B42FEB">
          <w:rPr>
            <w:rFonts w:eastAsiaTheme="minorEastAsia"/>
            <w:noProof/>
            <w:kern w:val="2"/>
            <w:sz w:val="24"/>
            <w:szCs w:val="24"/>
            <w:lang w:eastAsia="tr-TR"/>
            <w14:ligatures w14:val="standardContextual"/>
          </w:rPr>
          <w:tab/>
        </w:r>
        <w:r w:rsidRPr="00B42FEB">
          <w:rPr>
            <w:rStyle w:val="Hyperlink"/>
            <w:noProof/>
            <w:sz w:val="24"/>
            <w:szCs w:val="24"/>
          </w:rPr>
          <w:t>Yalıtım Hafif Betonu</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_Toc155189150 \h </w:instrText>
        </w:r>
        <w:r w:rsidRPr="00B42FEB">
          <w:rPr>
            <w:noProof/>
            <w:webHidden/>
            <w:sz w:val="24"/>
            <w:szCs w:val="24"/>
          </w:rPr>
        </w:r>
        <w:r w:rsidRPr="00B42FEB">
          <w:rPr>
            <w:noProof/>
            <w:webHidden/>
            <w:sz w:val="24"/>
            <w:szCs w:val="24"/>
          </w:rPr>
          <w:fldChar w:fldCharType="separate"/>
        </w:r>
        <w:r w:rsidRPr="00B42FEB">
          <w:rPr>
            <w:noProof/>
            <w:webHidden/>
            <w:sz w:val="24"/>
            <w:szCs w:val="24"/>
          </w:rPr>
          <w:t>3</w:t>
        </w:r>
        <w:r w:rsidRPr="00B42FEB">
          <w:rPr>
            <w:noProof/>
            <w:webHidden/>
            <w:sz w:val="24"/>
            <w:szCs w:val="24"/>
          </w:rPr>
          <w:fldChar w:fldCharType="end"/>
        </w:r>
      </w:hyperlink>
    </w:p>
    <w:p w14:paraId="38725D32" w14:textId="1724F852"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51" w:history="1">
        <w:r w:rsidRPr="00B42FEB">
          <w:rPr>
            <w:rStyle w:val="Hyperlink"/>
            <w:noProof/>
            <w:sz w:val="24"/>
            <w:szCs w:val="24"/>
          </w:rPr>
          <w:t>1.1.2.</w:t>
        </w:r>
        <w:r w:rsidRPr="00B42FEB">
          <w:rPr>
            <w:rFonts w:eastAsiaTheme="minorEastAsia"/>
            <w:noProof/>
            <w:kern w:val="2"/>
            <w:sz w:val="24"/>
            <w:szCs w:val="24"/>
            <w:lang w:eastAsia="tr-TR"/>
            <w14:ligatures w14:val="standardContextual"/>
          </w:rPr>
          <w:tab/>
        </w:r>
        <w:r w:rsidRPr="00B42FEB">
          <w:rPr>
            <w:rStyle w:val="Hyperlink"/>
            <w:noProof/>
            <w:sz w:val="24"/>
            <w:szCs w:val="24"/>
          </w:rPr>
          <w:t>Taşıyıcı – Yalıtım Hafif Betonlar</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_Toc155189151 \h </w:instrText>
        </w:r>
        <w:r w:rsidRPr="00B42FEB">
          <w:rPr>
            <w:noProof/>
            <w:webHidden/>
            <w:sz w:val="24"/>
            <w:szCs w:val="24"/>
          </w:rPr>
        </w:r>
        <w:r w:rsidRPr="00B42FEB">
          <w:rPr>
            <w:noProof/>
            <w:webHidden/>
            <w:sz w:val="24"/>
            <w:szCs w:val="24"/>
          </w:rPr>
          <w:fldChar w:fldCharType="separate"/>
        </w:r>
        <w:r w:rsidRPr="00B42FEB">
          <w:rPr>
            <w:noProof/>
            <w:webHidden/>
            <w:sz w:val="24"/>
            <w:szCs w:val="24"/>
          </w:rPr>
          <w:t>3</w:t>
        </w:r>
        <w:r w:rsidRPr="00B42FEB">
          <w:rPr>
            <w:noProof/>
            <w:webHidden/>
            <w:sz w:val="24"/>
            <w:szCs w:val="24"/>
          </w:rPr>
          <w:fldChar w:fldCharType="end"/>
        </w:r>
      </w:hyperlink>
    </w:p>
    <w:p w14:paraId="166E1C83" w14:textId="710B28C4"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52" w:history="1">
        <w:r w:rsidRPr="00B42FEB">
          <w:rPr>
            <w:rStyle w:val="Hyperlink"/>
            <w:noProof/>
            <w:sz w:val="24"/>
            <w:szCs w:val="24"/>
          </w:rPr>
          <w:t>1.1.3.</w:t>
        </w:r>
        <w:r w:rsidRPr="00B42FEB">
          <w:rPr>
            <w:rFonts w:eastAsiaTheme="minorEastAsia"/>
            <w:noProof/>
            <w:kern w:val="2"/>
            <w:sz w:val="24"/>
            <w:szCs w:val="24"/>
            <w:lang w:eastAsia="tr-TR"/>
            <w14:ligatures w14:val="standardContextual"/>
          </w:rPr>
          <w:tab/>
        </w:r>
        <w:r w:rsidRPr="00B42FEB">
          <w:rPr>
            <w:rStyle w:val="Hyperlink"/>
            <w:noProof/>
            <w:sz w:val="24"/>
            <w:szCs w:val="24"/>
          </w:rPr>
          <w:t>Taşıyıcı Hafif Betonlar</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_Toc155189152 \h </w:instrText>
        </w:r>
        <w:r w:rsidRPr="00B42FEB">
          <w:rPr>
            <w:noProof/>
            <w:webHidden/>
            <w:sz w:val="24"/>
            <w:szCs w:val="24"/>
          </w:rPr>
        </w:r>
        <w:r w:rsidRPr="00B42FEB">
          <w:rPr>
            <w:noProof/>
            <w:webHidden/>
            <w:sz w:val="24"/>
            <w:szCs w:val="24"/>
          </w:rPr>
          <w:fldChar w:fldCharType="separate"/>
        </w:r>
        <w:r w:rsidRPr="00B42FEB">
          <w:rPr>
            <w:noProof/>
            <w:webHidden/>
            <w:sz w:val="24"/>
            <w:szCs w:val="24"/>
          </w:rPr>
          <w:t>4</w:t>
        </w:r>
        <w:r w:rsidRPr="00B42FEB">
          <w:rPr>
            <w:noProof/>
            <w:webHidden/>
            <w:sz w:val="24"/>
            <w:szCs w:val="24"/>
          </w:rPr>
          <w:fldChar w:fldCharType="end"/>
        </w:r>
      </w:hyperlink>
    </w:p>
    <w:p w14:paraId="19487CCC" w14:textId="34F916FC" w:rsidR="00B42FEB" w:rsidRPr="00B42FEB" w:rsidRDefault="00B42FEB" w:rsidP="0002380D">
      <w:pPr>
        <w:pStyle w:val="TOC1"/>
        <w:rPr>
          <w:kern w:val="2"/>
          <w14:ligatures w14:val="standardContextual"/>
        </w:rPr>
      </w:pPr>
      <w:hyperlink w:anchor="_Toc155189153" w:history="1">
        <w:r w:rsidRPr="00B42FEB">
          <w:rPr>
            <w:rStyle w:val="Hyperlink"/>
            <w:rFonts w:ascii="Times New Roman" w:hAnsi="Times New Roman"/>
            <w:sz w:val="24"/>
            <w:szCs w:val="24"/>
          </w:rPr>
          <w:t>2.</w:t>
        </w:r>
        <w:r w:rsidRPr="00B42FEB">
          <w:rPr>
            <w:kern w:val="2"/>
            <w14:ligatures w14:val="standardContextual"/>
          </w:rPr>
          <w:tab/>
        </w:r>
        <w:r w:rsidRPr="00B42FEB">
          <w:rPr>
            <w:rStyle w:val="Hyperlink"/>
            <w:rFonts w:ascii="Times New Roman" w:hAnsi="Times New Roman"/>
            <w:sz w:val="24"/>
            <w:szCs w:val="24"/>
          </w:rPr>
          <w:t>LİTERATÜR</w:t>
        </w:r>
        <w:r w:rsidRPr="00B42FEB">
          <w:rPr>
            <w:webHidden/>
          </w:rPr>
          <w:tab/>
        </w:r>
        <w:r w:rsidRPr="00B42FEB">
          <w:rPr>
            <w:webHidden/>
          </w:rPr>
          <w:fldChar w:fldCharType="begin"/>
        </w:r>
        <w:r w:rsidRPr="00B42FEB">
          <w:rPr>
            <w:webHidden/>
          </w:rPr>
          <w:instrText xml:space="preserve"> PAGEREF _Toc155189153 \h </w:instrText>
        </w:r>
        <w:r w:rsidRPr="00B42FEB">
          <w:rPr>
            <w:webHidden/>
          </w:rPr>
        </w:r>
        <w:r w:rsidRPr="00B42FEB">
          <w:rPr>
            <w:webHidden/>
          </w:rPr>
          <w:fldChar w:fldCharType="separate"/>
        </w:r>
        <w:r w:rsidRPr="00B42FEB">
          <w:rPr>
            <w:webHidden/>
          </w:rPr>
          <w:t>4</w:t>
        </w:r>
        <w:r w:rsidRPr="00B42FEB">
          <w:rPr>
            <w:webHidden/>
          </w:rPr>
          <w:fldChar w:fldCharType="end"/>
        </w:r>
      </w:hyperlink>
    </w:p>
    <w:p w14:paraId="0CE86239" w14:textId="2EECDED2"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54" w:history="1">
        <w:r w:rsidRPr="00B42FEB">
          <w:rPr>
            <w:rStyle w:val="Hyperlink"/>
            <w:rFonts w:ascii="Times New Roman" w:hAnsi="Times New Roman"/>
            <w:noProof/>
            <w:sz w:val="24"/>
            <w:szCs w:val="24"/>
          </w:rPr>
          <w:t>2.1.</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Doğal Hafif Agregalar</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_Toc155189154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5</w:t>
        </w:r>
        <w:r w:rsidRPr="00B42FEB">
          <w:rPr>
            <w:rFonts w:ascii="Times New Roman" w:hAnsi="Times New Roman"/>
            <w:noProof/>
            <w:webHidden/>
            <w:sz w:val="24"/>
            <w:szCs w:val="24"/>
          </w:rPr>
          <w:fldChar w:fldCharType="end"/>
        </w:r>
      </w:hyperlink>
    </w:p>
    <w:p w14:paraId="4A0CDC74" w14:textId="0B5B89D3"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55" w:history="1">
        <w:r w:rsidRPr="00B42FEB">
          <w:rPr>
            <w:rStyle w:val="Hyperlink"/>
            <w:iCs/>
            <w:noProof/>
            <w:sz w:val="24"/>
            <w:szCs w:val="24"/>
          </w:rPr>
          <w:t>2.1.1.</w:t>
        </w:r>
        <w:r w:rsidRPr="00B42FEB">
          <w:rPr>
            <w:rFonts w:eastAsiaTheme="minorEastAsia"/>
            <w:noProof/>
            <w:kern w:val="2"/>
            <w:sz w:val="24"/>
            <w:szCs w:val="24"/>
            <w:lang w:eastAsia="tr-TR"/>
            <w14:ligatures w14:val="standardContextual"/>
          </w:rPr>
          <w:tab/>
        </w:r>
        <w:r w:rsidRPr="00B42FEB">
          <w:rPr>
            <w:rStyle w:val="Hyperlink"/>
            <w:iCs/>
            <w:noProof/>
            <w:sz w:val="24"/>
            <w:szCs w:val="24"/>
          </w:rPr>
          <w:t>Pomza</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_Toc155189155 \h </w:instrText>
        </w:r>
        <w:r w:rsidRPr="00B42FEB">
          <w:rPr>
            <w:noProof/>
            <w:webHidden/>
            <w:sz w:val="24"/>
            <w:szCs w:val="24"/>
          </w:rPr>
        </w:r>
        <w:r w:rsidRPr="00B42FEB">
          <w:rPr>
            <w:noProof/>
            <w:webHidden/>
            <w:sz w:val="24"/>
            <w:szCs w:val="24"/>
          </w:rPr>
          <w:fldChar w:fldCharType="separate"/>
        </w:r>
        <w:r w:rsidRPr="00B42FEB">
          <w:rPr>
            <w:noProof/>
            <w:webHidden/>
            <w:sz w:val="24"/>
            <w:szCs w:val="24"/>
          </w:rPr>
          <w:t>5</w:t>
        </w:r>
        <w:r w:rsidRPr="00B42FEB">
          <w:rPr>
            <w:noProof/>
            <w:webHidden/>
            <w:sz w:val="24"/>
            <w:szCs w:val="24"/>
          </w:rPr>
          <w:fldChar w:fldCharType="end"/>
        </w:r>
      </w:hyperlink>
    </w:p>
    <w:p w14:paraId="3943908B" w14:textId="2BD4A66A"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57" w:history="1">
        <w:r w:rsidRPr="00B42FEB">
          <w:rPr>
            <w:rStyle w:val="Hyperlink"/>
            <w:rFonts w:ascii="Times New Roman" w:hAnsi="Times New Roman"/>
            <w:noProof/>
            <w:sz w:val="24"/>
            <w:szCs w:val="24"/>
          </w:rPr>
          <w:t>2.2.</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Yapay Hafif Agregalar</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_Toc155189157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6</w:t>
        </w:r>
        <w:r w:rsidRPr="00B42FEB">
          <w:rPr>
            <w:rFonts w:ascii="Times New Roman" w:hAnsi="Times New Roman"/>
            <w:noProof/>
            <w:webHidden/>
            <w:sz w:val="24"/>
            <w:szCs w:val="24"/>
          </w:rPr>
          <w:fldChar w:fldCharType="end"/>
        </w:r>
      </w:hyperlink>
    </w:p>
    <w:p w14:paraId="700D0813" w14:textId="003DC12A"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58" w:history="1">
        <w:r w:rsidRPr="00B42FEB">
          <w:rPr>
            <w:rStyle w:val="Hyperlink"/>
            <w:noProof/>
            <w:sz w:val="24"/>
            <w:szCs w:val="24"/>
          </w:rPr>
          <w:t>2.2.1.</w:t>
        </w:r>
        <w:r w:rsidRPr="00B42FEB">
          <w:rPr>
            <w:rFonts w:eastAsiaTheme="minorEastAsia"/>
            <w:noProof/>
            <w:kern w:val="2"/>
            <w:sz w:val="24"/>
            <w:szCs w:val="24"/>
            <w:lang w:eastAsia="tr-TR"/>
            <w14:ligatures w14:val="standardContextual"/>
          </w:rPr>
          <w:tab/>
        </w:r>
        <w:r w:rsidRPr="00B42FEB">
          <w:rPr>
            <w:rStyle w:val="Hyperlink"/>
            <w:noProof/>
            <w:sz w:val="24"/>
            <w:szCs w:val="24"/>
          </w:rPr>
          <w:t>Perlit</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_Toc155189158 \h </w:instrText>
        </w:r>
        <w:r w:rsidRPr="00B42FEB">
          <w:rPr>
            <w:noProof/>
            <w:webHidden/>
            <w:sz w:val="24"/>
            <w:szCs w:val="24"/>
          </w:rPr>
        </w:r>
        <w:r w:rsidRPr="00B42FEB">
          <w:rPr>
            <w:noProof/>
            <w:webHidden/>
            <w:sz w:val="24"/>
            <w:szCs w:val="24"/>
          </w:rPr>
          <w:fldChar w:fldCharType="separate"/>
        </w:r>
        <w:r w:rsidRPr="00B42FEB">
          <w:rPr>
            <w:noProof/>
            <w:webHidden/>
            <w:sz w:val="24"/>
            <w:szCs w:val="24"/>
          </w:rPr>
          <w:t>7</w:t>
        </w:r>
        <w:r w:rsidRPr="00B42FEB">
          <w:rPr>
            <w:noProof/>
            <w:webHidden/>
            <w:sz w:val="24"/>
            <w:szCs w:val="24"/>
          </w:rPr>
          <w:fldChar w:fldCharType="end"/>
        </w:r>
      </w:hyperlink>
    </w:p>
    <w:p w14:paraId="3EFBAA1A" w14:textId="4A7757BF" w:rsidR="00B42FEB" w:rsidRPr="00B42FEB" w:rsidRDefault="00B42FEB" w:rsidP="0002380D">
      <w:pPr>
        <w:pStyle w:val="TOC1"/>
        <w:rPr>
          <w:kern w:val="2"/>
          <w14:ligatures w14:val="standardContextual"/>
        </w:rPr>
      </w:pPr>
      <w:hyperlink w:anchor="_Toc155189159" w:history="1">
        <w:r w:rsidRPr="00B42FEB">
          <w:rPr>
            <w:rStyle w:val="Hyperlink"/>
            <w:rFonts w:ascii="Times New Roman" w:hAnsi="Times New Roman"/>
            <w:sz w:val="24"/>
            <w:szCs w:val="24"/>
          </w:rPr>
          <w:t>3.</w:t>
        </w:r>
        <w:r w:rsidRPr="00B42FEB">
          <w:rPr>
            <w:kern w:val="2"/>
            <w14:ligatures w14:val="standardContextual"/>
          </w:rPr>
          <w:tab/>
        </w:r>
        <w:r w:rsidRPr="00B42FEB">
          <w:rPr>
            <w:rStyle w:val="Hyperlink"/>
            <w:rFonts w:ascii="Times New Roman" w:hAnsi="Times New Roman"/>
            <w:sz w:val="24"/>
            <w:szCs w:val="24"/>
          </w:rPr>
          <w:t>KAPSAM</w:t>
        </w:r>
        <w:r w:rsidRPr="00B42FEB">
          <w:rPr>
            <w:webHidden/>
          </w:rPr>
          <w:tab/>
        </w:r>
        <w:r w:rsidRPr="00B42FEB">
          <w:rPr>
            <w:webHidden/>
          </w:rPr>
          <w:fldChar w:fldCharType="begin"/>
        </w:r>
        <w:r w:rsidRPr="00B42FEB">
          <w:rPr>
            <w:webHidden/>
          </w:rPr>
          <w:instrText xml:space="preserve"> PAGEREF _Toc155189159 \h </w:instrText>
        </w:r>
        <w:r w:rsidRPr="00B42FEB">
          <w:rPr>
            <w:webHidden/>
          </w:rPr>
        </w:r>
        <w:r w:rsidRPr="00B42FEB">
          <w:rPr>
            <w:webHidden/>
          </w:rPr>
          <w:fldChar w:fldCharType="separate"/>
        </w:r>
        <w:r w:rsidRPr="00B42FEB">
          <w:rPr>
            <w:webHidden/>
          </w:rPr>
          <w:t>7</w:t>
        </w:r>
        <w:r w:rsidRPr="00B42FEB">
          <w:rPr>
            <w:webHidden/>
          </w:rPr>
          <w:fldChar w:fldCharType="end"/>
        </w:r>
      </w:hyperlink>
    </w:p>
    <w:p w14:paraId="57B9822F" w14:textId="083E7BBF"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60" w:history="1">
        <w:r w:rsidRPr="00B42FEB">
          <w:rPr>
            <w:rStyle w:val="Hyperlink"/>
            <w:rFonts w:ascii="Times New Roman" w:hAnsi="Times New Roman"/>
            <w:noProof/>
            <w:sz w:val="24"/>
            <w:szCs w:val="24"/>
          </w:rPr>
          <w:t>3.1.</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MALZEME Ve METOT</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_Toc155189160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7</w:t>
        </w:r>
        <w:r w:rsidRPr="00B42FEB">
          <w:rPr>
            <w:rFonts w:ascii="Times New Roman" w:hAnsi="Times New Roman"/>
            <w:noProof/>
            <w:webHidden/>
            <w:sz w:val="24"/>
            <w:szCs w:val="24"/>
          </w:rPr>
          <w:fldChar w:fldCharType="end"/>
        </w:r>
      </w:hyperlink>
    </w:p>
    <w:p w14:paraId="02C41DA5" w14:textId="46E937FE"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61" w:history="1">
        <w:r w:rsidRPr="00B42FEB">
          <w:rPr>
            <w:rStyle w:val="Hyperlink"/>
            <w:noProof/>
            <w:sz w:val="24"/>
            <w:szCs w:val="24"/>
          </w:rPr>
          <w:t>3.1.1.</w:t>
        </w:r>
        <w:r w:rsidRPr="00B42FEB">
          <w:rPr>
            <w:rFonts w:eastAsiaTheme="minorEastAsia"/>
            <w:noProof/>
            <w:kern w:val="2"/>
            <w:sz w:val="24"/>
            <w:szCs w:val="24"/>
            <w:lang w:eastAsia="tr-TR"/>
            <w14:ligatures w14:val="standardContextual"/>
          </w:rPr>
          <w:tab/>
        </w:r>
        <w:r w:rsidRPr="00B42FEB">
          <w:rPr>
            <w:rStyle w:val="Hyperlink"/>
            <w:noProof/>
            <w:sz w:val="24"/>
            <w:szCs w:val="24"/>
          </w:rPr>
          <w:t>MALZEMELER</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_Toc155189161 \h </w:instrText>
        </w:r>
        <w:r w:rsidRPr="00B42FEB">
          <w:rPr>
            <w:noProof/>
            <w:webHidden/>
            <w:sz w:val="24"/>
            <w:szCs w:val="24"/>
          </w:rPr>
        </w:r>
        <w:r w:rsidRPr="00B42FEB">
          <w:rPr>
            <w:noProof/>
            <w:webHidden/>
            <w:sz w:val="24"/>
            <w:szCs w:val="24"/>
          </w:rPr>
          <w:fldChar w:fldCharType="separate"/>
        </w:r>
        <w:r w:rsidRPr="00B42FEB">
          <w:rPr>
            <w:noProof/>
            <w:webHidden/>
            <w:sz w:val="24"/>
            <w:szCs w:val="24"/>
          </w:rPr>
          <w:t>7</w:t>
        </w:r>
        <w:r w:rsidRPr="00B42FEB">
          <w:rPr>
            <w:noProof/>
            <w:webHidden/>
            <w:sz w:val="24"/>
            <w:szCs w:val="24"/>
          </w:rPr>
          <w:fldChar w:fldCharType="end"/>
        </w:r>
      </w:hyperlink>
    </w:p>
    <w:p w14:paraId="38B1EAE1" w14:textId="1DE9989D" w:rsidR="00B42FEB" w:rsidRPr="00B42FEB" w:rsidRDefault="00B42FEB" w:rsidP="00B42FEB">
      <w:pPr>
        <w:pStyle w:val="TOC4"/>
        <w:tabs>
          <w:tab w:val="left" w:pos="1760"/>
          <w:tab w:val="right" w:leader="dot" w:pos="8494"/>
        </w:tabs>
        <w:spacing w:line="360" w:lineRule="auto"/>
        <w:rPr>
          <w:rFonts w:eastAsiaTheme="minorEastAsia"/>
          <w:noProof/>
          <w:kern w:val="2"/>
          <w:sz w:val="24"/>
          <w:szCs w:val="24"/>
          <w:lang w:eastAsia="tr-TR"/>
          <w14:ligatures w14:val="standardContextual"/>
        </w:rPr>
      </w:pPr>
      <w:hyperlink w:anchor="_Toc155189162" w:history="1">
        <w:r w:rsidRPr="00B42FEB">
          <w:rPr>
            <w:rStyle w:val="Hyperlink"/>
            <w:bCs/>
            <w:iCs/>
            <w:noProof/>
            <w:sz w:val="24"/>
            <w:szCs w:val="24"/>
          </w:rPr>
          <w:t>3.1.1.1.</w:t>
        </w:r>
        <w:r w:rsidRPr="00B42FEB">
          <w:rPr>
            <w:rFonts w:eastAsiaTheme="minorEastAsia"/>
            <w:noProof/>
            <w:kern w:val="2"/>
            <w:sz w:val="24"/>
            <w:szCs w:val="24"/>
            <w:lang w:eastAsia="tr-TR"/>
            <w14:ligatures w14:val="standardContextual"/>
          </w:rPr>
          <w:tab/>
        </w:r>
        <w:r w:rsidRPr="00B42FEB">
          <w:rPr>
            <w:rStyle w:val="Hyperlink"/>
            <w:bCs/>
            <w:iCs/>
            <w:noProof/>
            <w:sz w:val="24"/>
            <w:szCs w:val="24"/>
          </w:rPr>
          <w:t>ÇİMENTO</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_Toc155189162 \h </w:instrText>
        </w:r>
        <w:r w:rsidRPr="00B42FEB">
          <w:rPr>
            <w:noProof/>
            <w:webHidden/>
            <w:sz w:val="24"/>
            <w:szCs w:val="24"/>
          </w:rPr>
        </w:r>
        <w:r w:rsidRPr="00B42FEB">
          <w:rPr>
            <w:noProof/>
            <w:webHidden/>
            <w:sz w:val="24"/>
            <w:szCs w:val="24"/>
          </w:rPr>
          <w:fldChar w:fldCharType="separate"/>
        </w:r>
        <w:r w:rsidRPr="00B42FEB">
          <w:rPr>
            <w:noProof/>
            <w:webHidden/>
            <w:sz w:val="24"/>
            <w:szCs w:val="24"/>
          </w:rPr>
          <w:t>7</w:t>
        </w:r>
        <w:r w:rsidRPr="00B42FEB">
          <w:rPr>
            <w:noProof/>
            <w:webHidden/>
            <w:sz w:val="24"/>
            <w:szCs w:val="24"/>
          </w:rPr>
          <w:fldChar w:fldCharType="end"/>
        </w:r>
      </w:hyperlink>
    </w:p>
    <w:p w14:paraId="1C8C8C77" w14:textId="1F055B4B" w:rsidR="00B42FEB" w:rsidRPr="00B42FEB" w:rsidRDefault="00B42FEB" w:rsidP="00B42FEB">
      <w:pPr>
        <w:pStyle w:val="TOC4"/>
        <w:tabs>
          <w:tab w:val="left" w:pos="1760"/>
          <w:tab w:val="right" w:leader="dot" w:pos="8494"/>
        </w:tabs>
        <w:spacing w:line="360" w:lineRule="auto"/>
        <w:rPr>
          <w:rFonts w:eastAsiaTheme="minorEastAsia"/>
          <w:noProof/>
          <w:kern w:val="2"/>
          <w:sz w:val="24"/>
          <w:szCs w:val="24"/>
          <w:lang w:eastAsia="tr-TR"/>
          <w14:ligatures w14:val="standardContextual"/>
        </w:rPr>
      </w:pPr>
      <w:hyperlink w:anchor="_Toc155189163" w:history="1">
        <w:r w:rsidRPr="00B42FEB">
          <w:rPr>
            <w:rStyle w:val="Hyperlink"/>
            <w:iCs/>
            <w:noProof/>
            <w:sz w:val="24"/>
            <w:szCs w:val="24"/>
          </w:rPr>
          <w:t>3.1.1.2.</w:t>
        </w:r>
        <w:r w:rsidRPr="00B42FEB">
          <w:rPr>
            <w:rFonts w:eastAsiaTheme="minorEastAsia"/>
            <w:noProof/>
            <w:kern w:val="2"/>
            <w:sz w:val="24"/>
            <w:szCs w:val="24"/>
            <w:lang w:eastAsia="tr-TR"/>
            <w14:ligatures w14:val="standardContextual"/>
          </w:rPr>
          <w:tab/>
        </w:r>
        <w:r w:rsidRPr="00B42FEB">
          <w:rPr>
            <w:rStyle w:val="Hyperlink"/>
            <w:iCs/>
            <w:noProof/>
            <w:sz w:val="24"/>
            <w:szCs w:val="24"/>
          </w:rPr>
          <w:t>Agrega</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_Toc155189163 \h </w:instrText>
        </w:r>
        <w:r w:rsidRPr="00B42FEB">
          <w:rPr>
            <w:noProof/>
            <w:webHidden/>
            <w:sz w:val="24"/>
            <w:szCs w:val="24"/>
          </w:rPr>
        </w:r>
        <w:r w:rsidRPr="00B42FEB">
          <w:rPr>
            <w:noProof/>
            <w:webHidden/>
            <w:sz w:val="24"/>
            <w:szCs w:val="24"/>
          </w:rPr>
          <w:fldChar w:fldCharType="separate"/>
        </w:r>
        <w:r w:rsidRPr="00B42FEB">
          <w:rPr>
            <w:noProof/>
            <w:webHidden/>
            <w:sz w:val="24"/>
            <w:szCs w:val="24"/>
          </w:rPr>
          <w:t>8</w:t>
        </w:r>
        <w:r w:rsidRPr="00B42FEB">
          <w:rPr>
            <w:noProof/>
            <w:webHidden/>
            <w:sz w:val="24"/>
            <w:szCs w:val="24"/>
          </w:rPr>
          <w:fldChar w:fldCharType="end"/>
        </w:r>
      </w:hyperlink>
    </w:p>
    <w:p w14:paraId="56F569BA" w14:textId="58407DE5"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64" w:history="1">
        <w:r w:rsidRPr="00B42FEB">
          <w:rPr>
            <w:rStyle w:val="Hyperlink"/>
            <w:rFonts w:ascii="Times New Roman" w:hAnsi="Times New Roman"/>
            <w:noProof/>
            <w:sz w:val="24"/>
            <w:szCs w:val="24"/>
          </w:rPr>
          <w:t>3.2.</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Karışımların Hazırlanması</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_Toc155189164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9</w:t>
        </w:r>
        <w:r w:rsidRPr="00B42FEB">
          <w:rPr>
            <w:rFonts w:ascii="Times New Roman" w:hAnsi="Times New Roman"/>
            <w:noProof/>
            <w:webHidden/>
            <w:sz w:val="24"/>
            <w:szCs w:val="24"/>
          </w:rPr>
          <w:fldChar w:fldCharType="end"/>
        </w:r>
      </w:hyperlink>
    </w:p>
    <w:p w14:paraId="1FE5DCC3" w14:textId="654674F0"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65" w:history="1">
        <w:r w:rsidRPr="00B42FEB">
          <w:rPr>
            <w:rStyle w:val="Hyperlink"/>
            <w:rFonts w:ascii="Times New Roman" w:hAnsi="Times New Roman"/>
            <w:noProof/>
            <w:sz w:val="24"/>
            <w:szCs w:val="24"/>
          </w:rPr>
          <w:t>3.3.</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Yöntem</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_Toc155189165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9</w:t>
        </w:r>
        <w:r w:rsidRPr="00B42FEB">
          <w:rPr>
            <w:rFonts w:ascii="Times New Roman" w:hAnsi="Times New Roman"/>
            <w:noProof/>
            <w:webHidden/>
            <w:sz w:val="24"/>
            <w:szCs w:val="24"/>
          </w:rPr>
          <w:fldChar w:fldCharType="end"/>
        </w:r>
      </w:hyperlink>
    </w:p>
    <w:p w14:paraId="5052F6A9" w14:textId="2BDADA40" w:rsidR="00B42FEB" w:rsidRPr="00B42FEB" w:rsidRDefault="00B42FEB" w:rsidP="0002380D">
      <w:pPr>
        <w:pStyle w:val="TOC1"/>
        <w:rPr>
          <w:kern w:val="2"/>
          <w14:ligatures w14:val="standardContextual"/>
        </w:rPr>
      </w:pPr>
      <w:hyperlink w:anchor="_Toc155189166" w:history="1">
        <w:r w:rsidRPr="00B42FEB">
          <w:rPr>
            <w:rStyle w:val="Hyperlink"/>
            <w:rFonts w:ascii="Times New Roman" w:hAnsi="Times New Roman"/>
            <w:sz w:val="24"/>
            <w:szCs w:val="24"/>
          </w:rPr>
          <w:t>4.</w:t>
        </w:r>
        <w:r w:rsidRPr="00B42FEB">
          <w:rPr>
            <w:kern w:val="2"/>
            <w14:ligatures w14:val="standardContextual"/>
          </w:rPr>
          <w:tab/>
        </w:r>
        <w:r w:rsidRPr="00B42FEB">
          <w:rPr>
            <w:rStyle w:val="Hyperlink"/>
            <w:rFonts w:ascii="Times New Roman" w:hAnsi="Times New Roman"/>
            <w:sz w:val="24"/>
            <w:szCs w:val="24"/>
          </w:rPr>
          <w:t>DEĞERLENDİRME VE SONUÇ</w:t>
        </w:r>
        <w:r w:rsidRPr="00B42FEB">
          <w:rPr>
            <w:webHidden/>
          </w:rPr>
          <w:tab/>
        </w:r>
        <w:r w:rsidRPr="00B42FEB">
          <w:rPr>
            <w:webHidden/>
          </w:rPr>
          <w:fldChar w:fldCharType="begin"/>
        </w:r>
        <w:r w:rsidRPr="00B42FEB">
          <w:rPr>
            <w:webHidden/>
          </w:rPr>
          <w:instrText xml:space="preserve"> PAGEREF _Toc155189166 \h </w:instrText>
        </w:r>
        <w:r w:rsidRPr="00B42FEB">
          <w:rPr>
            <w:webHidden/>
          </w:rPr>
        </w:r>
        <w:r w:rsidRPr="00B42FEB">
          <w:rPr>
            <w:webHidden/>
          </w:rPr>
          <w:fldChar w:fldCharType="separate"/>
        </w:r>
        <w:r w:rsidRPr="00B42FEB">
          <w:rPr>
            <w:webHidden/>
          </w:rPr>
          <w:t>10</w:t>
        </w:r>
        <w:r w:rsidRPr="00B42FEB">
          <w:rPr>
            <w:webHidden/>
          </w:rPr>
          <w:fldChar w:fldCharType="end"/>
        </w:r>
      </w:hyperlink>
    </w:p>
    <w:p w14:paraId="19CD98B9" w14:textId="20AD4F2D"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67" w:history="1">
        <w:r w:rsidRPr="00B42FEB">
          <w:rPr>
            <w:rStyle w:val="Hyperlink"/>
            <w:rFonts w:ascii="Times New Roman" w:hAnsi="Times New Roman"/>
            <w:noProof/>
            <w:sz w:val="24"/>
            <w:szCs w:val="24"/>
          </w:rPr>
          <w:t>4.1.</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TAZE HAL ÖZELLİKLERİNİN BELİRLENMESİ</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_Toc155189167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10</w:t>
        </w:r>
        <w:r w:rsidRPr="00B42FEB">
          <w:rPr>
            <w:rFonts w:ascii="Times New Roman" w:hAnsi="Times New Roman"/>
            <w:noProof/>
            <w:webHidden/>
            <w:sz w:val="24"/>
            <w:szCs w:val="24"/>
          </w:rPr>
          <w:fldChar w:fldCharType="end"/>
        </w:r>
      </w:hyperlink>
    </w:p>
    <w:p w14:paraId="7F68B730" w14:textId="0AB885A5"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68" w:history="1">
        <w:r w:rsidRPr="00B42FEB">
          <w:rPr>
            <w:rStyle w:val="Hyperlink"/>
            <w:iCs/>
            <w:noProof/>
            <w:sz w:val="24"/>
            <w:szCs w:val="24"/>
          </w:rPr>
          <w:t>4.1.1.</w:t>
        </w:r>
        <w:r w:rsidRPr="00B42FEB">
          <w:rPr>
            <w:rFonts w:eastAsiaTheme="minorEastAsia"/>
            <w:noProof/>
            <w:kern w:val="2"/>
            <w:sz w:val="24"/>
            <w:szCs w:val="24"/>
            <w:lang w:eastAsia="tr-TR"/>
            <w14:ligatures w14:val="standardContextual"/>
          </w:rPr>
          <w:tab/>
        </w:r>
        <w:r w:rsidRPr="00B42FEB">
          <w:rPr>
            <w:rStyle w:val="Hyperlink"/>
            <w:iCs/>
            <w:noProof/>
            <w:sz w:val="24"/>
            <w:szCs w:val="24"/>
          </w:rPr>
          <w:t>BİRİM HACİM AĞIRLIK DEĞERİNİN BELİRLENMESİ</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_Toc155189168 \h </w:instrText>
        </w:r>
        <w:r w:rsidRPr="00B42FEB">
          <w:rPr>
            <w:noProof/>
            <w:webHidden/>
            <w:sz w:val="24"/>
            <w:szCs w:val="24"/>
          </w:rPr>
        </w:r>
        <w:r w:rsidRPr="00B42FEB">
          <w:rPr>
            <w:noProof/>
            <w:webHidden/>
            <w:sz w:val="24"/>
            <w:szCs w:val="24"/>
          </w:rPr>
          <w:fldChar w:fldCharType="separate"/>
        </w:r>
        <w:r w:rsidRPr="00B42FEB">
          <w:rPr>
            <w:noProof/>
            <w:webHidden/>
            <w:sz w:val="24"/>
            <w:szCs w:val="24"/>
          </w:rPr>
          <w:t>10</w:t>
        </w:r>
        <w:r w:rsidRPr="00B42FEB">
          <w:rPr>
            <w:noProof/>
            <w:webHidden/>
            <w:sz w:val="24"/>
            <w:szCs w:val="24"/>
          </w:rPr>
          <w:fldChar w:fldCharType="end"/>
        </w:r>
      </w:hyperlink>
    </w:p>
    <w:p w14:paraId="6F489F4D" w14:textId="2B2D9151" w:rsidR="00B42FEB" w:rsidRPr="00B42FEB" w:rsidRDefault="00B42FEB" w:rsidP="00B42FEB">
      <w:pPr>
        <w:pStyle w:val="TOC2"/>
        <w:tabs>
          <w:tab w:val="left" w:pos="880"/>
          <w:tab w:val="right" w:leader="dot" w:pos="8494"/>
        </w:tabs>
        <w:spacing w:line="360" w:lineRule="auto"/>
        <w:rPr>
          <w:rFonts w:ascii="Times New Roman" w:hAnsi="Times New Roman"/>
          <w:noProof/>
          <w:kern w:val="2"/>
          <w:sz w:val="24"/>
          <w:szCs w:val="24"/>
          <w14:ligatures w14:val="standardContextual"/>
        </w:rPr>
      </w:pPr>
      <w:hyperlink w:anchor="_Toc155189169" w:history="1">
        <w:r w:rsidRPr="00B42FEB">
          <w:rPr>
            <w:rStyle w:val="Hyperlink"/>
            <w:rFonts w:ascii="Times New Roman" w:hAnsi="Times New Roman"/>
            <w:noProof/>
            <w:sz w:val="24"/>
            <w:szCs w:val="24"/>
          </w:rPr>
          <w:t>4.2.</w:t>
        </w:r>
        <w:r w:rsidRPr="00B42FEB">
          <w:rPr>
            <w:rFonts w:ascii="Times New Roman" w:hAnsi="Times New Roman"/>
            <w:noProof/>
            <w:kern w:val="2"/>
            <w:sz w:val="24"/>
            <w:szCs w:val="24"/>
            <w14:ligatures w14:val="standardContextual"/>
          </w:rPr>
          <w:tab/>
        </w:r>
        <w:r w:rsidRPr="00B42FEB">
          <w:rPr>
            <w:rStyle w:val="Hyperlink"/>
            <w:rFonts w:ascii="Times New Roman" w:hAnsi="Times New Roman"/>
            <w:noProof/>
            <w:sz w:val="24"/>
            <w:szCs w:val="24"/>
          </w:rPr>
          <w:t>SERTLEŞMİŞ HAL ÖZELLİKLERİNİN BELİRŞENMESİ</w:t>
        </w:r>
        <w:r w:rsidRPr="00B42FEB">
          <w:rPr>
            <w:rFonts w:ascii="Times New Roman" w:hAnsi="Times New Roman"/>
            <w:noProof/>
            <w:webHidden/>
            <w:sz w:val="24"/>
            <w:szCs w:val="24"/>
          </w:rPr>
          <w:tab/>
        </w:r>
        <w:r w:rsidRPr="00B42FEB">
          <w:rPr>
            <w:rFonts w:ascii="Times New Roman" w:hAnsi="Times New Roman"/>
            <w:noProof/>
            <w:webHidden/>
            <w:sz w:val="24"/>
            <w:szCs w:val="24"/>
          </w:rPr>
          <w:fldChar w:fldCharType="begin"/>
        </w:r>
        <w:r w:rsidRPr="00B42FEB">
          <w:rPr>
            <w:rFonts w:ascii="Times New Roman" w:hAnsi="Times New Roman"/>
            <w:noProof/>
            <w:webHidden/>
            <w:sz w:val="24"/>
            <w:szCs w:val="24"/>
          </w:rPr>
          <w:instrText xml:space="preserve"> PAGEREF _Toc155189169 \h </w:instrText>
        </w:r>
        <w:r w:rsidRPr="00B42FEB">
          <w:rPr>
            <w:rFonts w:ascii="Times New Roman" w:hAnsi="Times New Roman"/>
            <w:noProof/>
            <w:webHidden/>
            <w:sz w:val="24"/>
            <w:szCs w:val="24"/>
          </w:rPr>
        </w:r>
        <w:r w:rsidRPr="00B42FEB">
          <w:rPr>
            <w:rFonts w:ascii="Times New Roman" w:hAnsi="Times New Roman"/>
            <w:noProof/>
            <w:webHidden/>
            <w:sz w:val="24"/>
            <w:szCs w:val="24"/>
          </w:rPr>
          <w:fldChar w:fldCharType="separate"/>
        </w:r>
        <w:r w:rsidRPr="00B42FEB">
          <w:rPr>
            <w:rFonts w:ascii="Times New Roman" w:hAnsi="Times New Roman"/>
            <w:noProof/>
            <w:webHidden/>
            <w:sz w:val="24"/>
            <w:szCs w:val="24"/>
          </w:rPr>
          <w:t>11</w:t>
        </w:r>
        <w:r w:rsidRPr="00B42FEB">
          <w:rPr>
            <w:rFonts w:ascii="Times New Roman" w:hAnsi="Times New Roman"/>
            <w:noProof/>
            <w:webHidden/>
            <w:sz w:val="24"/>
            <w:szCs w:val="24"/>
          </w:rPr>
          <w:fldChar w:fldCharType="end"/>
        </w:r>
      </w:hyperlink>
    </w:p>
    <w:p w14:paraId="32C26D0C" w14:textId="3F52D268" w:rsidR="00B42FEB" w:rsidRPr="00C94A50" w:rsidRDefault="00B42FEB" w:rsidP="00C94A50">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70" w:history="1">
        <w:r w:rsidRPr="00B42FEB">
          <w:rPr>
            <w:rStyle w:val="Hyperlink"/>
            <w:noProof/>
            <w:sz w:val="24"/>
            <w:szCs w:val="24"/>
          </w:rPr>
          <w:t>4.2.1.</w:t>
        </w:r>
        <w:r w:rsidRPr="00B42FEB">
          <w:rPr>
            <w:rFonts w:eastAsiaTheme="minorEastAsia"/>
            <w:noProof/>
            <w:kern w:val="2"/>
            <w:sz w:val="24"/>
            <w:szCs w:val="24"/>
            <w:lang w:eastAsia="tr-TR"/>
            <w14:ligatures w14:val="standardContextual"/>
          </w:rPr>
          <w:tab/>
        </w:r>
        <w:r w:rsidRPr="00B42FEB">
          <w:rPr>
            <w:rStyle w:val="Hyperlink"/>
            <w:noProof/>
            <w:sz w:val="24"/>
            <w:szCs w:val="24"/>
          </w:rPr>
          <w:t>BASINÇ DAYANIMI</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_Toc155189170 \h </w:instrText>
        </w:r>
        <w:r w:rsidRPr="00B42FEB">
          <w:rPr>
            <w:noProof/>
            <w:webHidden/>
            <w:sz w:val="24"/>
            <w:szCs w:val="24"/>
          </w:rPr>
        </w:r>
        <w:r w:rsidRPr="00B42FEB">
          <w:rPr>
            <w:noProof/>
            <w:webHidden/>
            <w:sz w:val="24"/>
            <w:szCs w:val="24"/>
          </w:rPr>
          <w:fldChar w:fldCharType="separate"/>
        </w:r>
        <w:r w:rsidRPr="00B42FEB">
          <w:rPr>
            <w:noProof/>
            <w:webHidden/>
            <w:sz w:val="24"/>
            <w:szCs w:val="24"/>
          </w:rPr>
          <w:t>11</w:t>
        </w:r>
        <w:r w:rsidRPr="00B42FEB">
          <w:rPr>
            <w:noProof/>
            <w:webHidden/>
            <w:sz w:val="24"/>
            <w:szCs w:val="24"/>
          </w:rPr>
          <w:fldChar w:fldCharType="end"/>
        </w:r>
      </w:hyperlink>
    </w:p>
    <w:p w14:paraId="67DE4078" w14:textId="65D199DB" w:rsidR="00B42FEB" w:rsidRPr="00B42FEB" w:rsidRDefault="00B42FEB" w:rsidP="00B42FEB">
      <w:pPr>
        <w:pStyle w:val="TOC3"/>
        <w:tabs>
          <w:tab w:val="left" w:pos="1320"/>
          <w:tab w:val="right" w:leader="dot" w:pos="8494"/>
        </w:tabs>
        <w:spacing w:line="360" w:lineRule="auto"/>
        <w:rPr>
          <w:rFonts w:eastAsiaTheme="minorEastAsia"/>
          <w:noProof/>
          <w:kern w:val="2"/>
          <w:sz w:val="24"/>
          <w:szCs w:val="24"/>
          <w:lang w:eastAsia="tr-TR"/>
          <w14:ligatures w14:val="standardContextual"/>
        </w:rPr>
      </w:pPr>
      <w:hyperlink w:anchor="_Toc155189172" w:history="1">
        <w:r w:rsidRPr="00B42FEB">
          <w:rPr>
            <w:rStyle w:val="Hyperlink"/>
            <w:noProof/>
            <w:sz w:val="24"/>
            <w:szCs w:val="24"/>
          </w:rPr>
          <w:t>4.2.2.</w:t>
        </w:r>
        <w:r w:rsidRPr="00B42FEB">
          <w:rPr>
            <w:rFonts w:eastAsiaTheme="minorEastAsia"/>
            <w:noProof/>
            <w:kern w:val="2"/>
            <w:sz w:val="24"/>
            <w:szCs w:val="24"/>
            <w:lang w:eastAsia="tr-TR"/>
            <w14:ligatures w14:val="standardContextual"/>
          </w:rPr>
          <w:tab/>
        </w:r>
        <w:r w:rsidRPr="00B42FEB">
          <w:rPr>
            <w:rStyle w:val="Hyperlink"/>
            <w:noProof/>
            <w:sz w:val="24"/>
            <w:szCs w:val="24"/>
          </w:rPr>
          <w:t>ISI İLETKENLİK PEERFORMANSININ ÖLÇÜLMESİ</w:t>
        </w:r>
        <w:r w:rsidRPr="00B42FEB">
          <w:rPr>
            <w:noProof/>
            <w:webHidden/>
            <w:sz w:val="24"/>
            <w:szCs w:val="24"/>
          </w:rPr>
          <w:tab/>
        </w:r>
        <w:r w:rsidRPr="00B42FEB">
          <w:rPr>
            <w:noProof/>
            <w:webHidden/>
            <w:sz w:val="24"/>
            <w:szCs w:val="24"/>
          </w:rPr>
          <w:fldChar w:fldCharType="begin"/>
        </w:r>
        <w:r w:rsidRPr="00B42FEB">
          <w:rPr>
            <w:noProof/>
            <w:webHidden/>
            <w:sz w:val="24"/>
            <w:szCs w:val="24"/>
          </w:rPr>
          <w:instrText xml:space="preserve"> PAGEREF _Toc155189172 \h </w:instrText>
        </w:r>
        <w:r w:rsidRPr="00B42FEB">
          <w:rPr>
            <w:noProof/>
            <w:webHidden/>
            <w:sz w:val="24"/>
            <w:szCs w:val="24"/>
          </w:rPr>
        </w:r>
        <w:r w:rsidRPr="00B42FEB">
          <w:rPr>
            <w:noProof/>
            <w:webHidden/>
            <w:sz w:val="24"/>
            <w:szCs w:val="24"/>
          </w:rPr>
          <w:fldChar w:fldCharType="separate"/>
        </w:r>
        <w:r w:rsidRPr="00B42FEB">
          <w:rPr>
            <w:noProof/>
            <w:webHidden/>
            <w:sz w:val="24"/>
            <w:szCs w:val="24"/>
          </w:rPr>
          <w:t>12</w:t>
        </w:r>
        <w:r w:rsidRPr="00B42FEB">
          <w:rPr>
            <w:noProof/>
            <w:webHidden/>
            <w:sz w:val="24"/>
            <w:szCs w:val="24"/>
          </w:rPr>
          <w:fldChar w:fldCharType="end"/>
        </w:r>
      </w:hyperlink>
    </w:p>
    <w:p w14:paraId="70B6DB0E" w14:textId="54978CC1" w:rsidR="00B42FEB" w:rsidRPr="00B42FEB" w:rsidRDefault="00B42FEB" w:rsidP="0002380D">
      <w:pPr>
        <w:pStyle w:val="TOC1"/>
        <w:spacing w:line="360" w:lineRule="auto"/>
        <w:rPr>
          <w:kern w:val="2"/>
          <w14:ligatures w14:val="standardContextual"/>
        </w:rPr>
      </w:pPr>
      <w:hyperlink w:anchor="_Toc155189174" w:history="1">
        <w:r w:rsidRPr="00B42FEB">
          <w:rPr>
            <w:rStyle w:val="Hyperlink"/>
            <w:rFonts w:ascii="Times New Roman" w:hAnsi="Times New Roman"/>
            <w:sz w:val="24"/>
            <w:szCs w:val="24"/>
          </w:rPr>
          <w:t>5.</w:t>
        </w:r>
        <w:r w:rsidRPr="00B42FEB">
          <w:rPr>
            <w:kern w:val="2"/>
            <w14:ligatures w14:val="standardContextual"/>
          </w:rPr>
          <w:tab/>
        </w:r>
        <w:r w:rsidRPr="00B42FEB">
          <w:rPr>
            <w:rStyle w:val="Hyperlink"/>
            <w:rFonts w:ascii="Times New Roman" w:hAnsi="Times New Roman"/>
            <w:sz w:val="24"/>
            <w:szCs w:val="24"/>
          </w:rPr>
          <w:t>SONUÇ</w:t>
        </w:r>
        <w:r w:rsidRPr="00B42FEB">
          <w:rPr>
            <w:webHidden/>
          </w:rPr>
          <w:tab/>
        </w:r>
        <w:r w:rsidRPr="00B42FEB">
          <w:rPr>
            <w:webHidden/>
          </w:rPr>
          <w:fldChar w:fldCharType="begin"/>
        </w:r>
        <w:r w:rsidRPr="00B42FEB">
          <w:rPr>
            <w:webHidden/>
          </w:rPr>
          <w:instrText xml:space="preserve"> PAGEREF _Toc155189174 \h </w:instrText>
        </w:r>
        <w:r w:rsidRPr="00B42FEB">
          <w:rPr>
            <w:webHidden/>
          </w:rPr>
        </w:r>
        <w:r w:rsidRPr="00B42FEB">
          <w:rPr>
            <w:webHidden/>
          </w:rPr>
          <w:fldChar w:fldCharType="separate"/>
        </w:r>
        <w:r w:rsidRPr="00B42FEB">
          <w:rPr>
            <w:webHidden/>
          </w:rPr>
          <w:t>13</w:t>
        </w:r>
        <w:r w:rsidRPr="00B42FEB">
          <w:rPr>
            <w:webHidden/>
          </w:rPr>
          <w:fldChar w:fldCharType="end"/>
        </w:r>
      </w:hyperlink>
    </w:p>
    <w:p w14:paraId="31FEA30B" w14:textId="3E2C3677" w:rsidR="00B42FEB" w:rsidRPr="00B42FEB" w:rsidRDefault="00B42FEB" w:rsidP="0002380D">
      <w:pPr>
        <w:pStyle w:val="TOC1"/>
        <w:spacing w:line="360" w:lineRule="auto"/>
        <w:rPr>
          <w:kern w:val="2"/>
          <w14:ligatures w14:val="standardContextual"/>
        </w:rPr>
      </w:pPr>
      <w:hyperlink w:anchor="_Toc155189175" w:history="1">
        <w:r w:rsidRPr="00B42FEB">
          <w:rPr>
            <w:rStyle w:val="Hyperlink"/>
            <w:rFonts w:ascii="Times New Roman" w:hAnsi="Times New Roman"/>
            <w:sz w:val="24"/>
            <w:szCs w:val="24"/>
          </w:rPr>
          <w:t>KAYNAKLAR</w:t>
        </w:r>
        <w:r w:rsidRPr="00B42FEB">
          <w:rPr>
            <w:webHidden/>
          </w:rPr>
          <w:tab/>
        </w:r>
        <w:r w:rsidRPr="00B42FEB">
          <w:rPr>
            <w:webHidden/>
          </w:rPr>
          <w:fldChar w:fldCharType="begin"/>
        </w:r>
        <w:r w:rsidRPr="00B42FEB">
          <w:rPr>
            <w:webHidden/>
          </w:rPr>
          <w:instrText xml:space="preserve"> PAGEREF _Toc155189175 \h </w:instrText>
        </w:r>
        <w:r w:rsidRPr="00B42FEB">
          <w:rPr>
            <w:webHidden/>
          </w:rPr>
        </w:r>
        <w:r w:rsidRPr="00B42FEB">
          <w:rPr>
            <w:webHidden/>
          </w:rPr>
          <w:fldChar w:fldCharType="separate"/>
        </w:r>
        <w:r w:rsidRPr="00B42FEB">
          <w:rPr>
            <w:webHidden/>
          </w:rPr>
          <w:t>15</w:t>
        </w:r>
        <w:r w:rsidRPr="00B42FEB">
          <w:rPr>
            <w:webHidden/>
          </w:rPr>
          <w:fldChar w:fldCharType="end"/>
        </w:r>
      </w:hyperlink>
    </w:p>
    <w:p w14:paraId="3C3AD024" w14:textId="10C1B9B0" w:rsidR="00331C22" w:rsidRPr="00B42FEB" w:rsidRDefault="004610EC" w:rsidP="00B42FEB">
      <w:pPr>
        <w:widowControl/>
        <w:autoSpaceDE/>
        <w:autoSpaceDN/>
        <w:spacing w:after="160" w:line="360" w:lineRule="auto"/>
        <w:jc w:val="both"/>
        <w:rPr>
          <w:b/>
          <w:sz w:val="24"/>
          <w:szCs w:val="24"/>
        </w:rPr>
        <w:sectPr w:rsidR="00331C22" w:rsidRPr="00B42FEB" w:rsidSect="004A2AE0">
          <w:type w:val="continuous"/>
          <w:pgSz w:w="11906" w:h="16838" w:code="9"/>
          <w:pgMar w:top="1701" w:right="1134" w:bottom="1701" w:left="2268" w:header="709" w:footer="709" w:gutter="0"/>
          <w:pgNumType w:fmt="lowerRoman" w:start="3"/>
          <w:cols w:space="708"/>
          <w:docGrid w:linePitch="360"/>
        </w:sectPr>
      </w:pPr>
      <w:r w:rsidRPr="00B42FEB">
        <w:rPr>
          <w:b/>
          <w:sz w:val="24"/>
          <w:szCs w:val="24"/>
        </w:rPr>
        <w:fldChar w:fldCharType="end"/>
      </w:r>
    </w:p>
    <w:p w14:paraId="28623818" w14:textId="6204F053" w:rsidR="006676F8" w:rsidRDefault="009036E5" w:rsidP="00133C7C">
      <w:pPr>
        <w:pStyle w:val="Heading1"/>
        <w:ind w:left="541"/>
        <w:jc w:val="both"/>
        <w:rPr>
          <w:bCs w:val="0"/>
        </w:rPr>
      </w:pPr>
      <w:bookmarkStart w:id="0" w:name="_Toc136009251"/>
      <w:bookmarkStart w:id="1" w:name="_Toc155189145"/>
      <w:r w:rsidRPr="009036E5">
        <w:rPr>
          <w:bCs w:val="0"/>
        </w:rPr>
        <w:lastRenderedPageBreak/>
        <w:t>ŞEKİLLER DİZİNİ</w:t>
      </w:r>
      <w:bookmarkEnd w:id="0"/>
      <w:bookmarkEnd w:id="1"/>
    </w:p>
    <w:p w14:paraId="3F02E2F5" w14:textId="77777777" w:rsidR="004523BB" w:rsidRPr="00D3450B" w:rsidRDefault="004523BB" w:rsidP="00DB7EFD">
      <w:pPr>
        <w:pStyle w:val="Heading1"/>
        <w:spacing w:line="360" w:lineRule="auto"/>
        <w:ind w:left="539" w:hanging="539"/>
        <w:jc w:val="both"/>
        <w:rPr>
          <w:bCs w:val="0"/>
        </w:rPr>
      </w:pPr>
    </w:p>
    <w:p w14:paraId="6F73BA82" w14:textId="176EC203" w:rsidR="009731D5" w:rsidRPr="00D3450B" w:rsidRDefault="00C73B07" w:rsidP="00DB7EFD">
      <w:pPr>
        <w:pStyle w:val="TableofFigures"/>
        <w:tabs>
          <w:tab w:val="right" w:leader="dot" w:pos="8494"/>
        </w:tabs>
        <w:spacing w:before="0"/>
        <w:rPr>
          <w:rFonts w:asciiTheme="minorHAnsi" w:eastAsiaTheme="minorEastAsia" w:hAnsiTheme="minorHAnsi"/>
          <w:noProof/>
          <w:kern w:val="2"/>
          <w:sz w:val="24"/>
          <w:lang w:eastAsia="tr-TR"/>
          <w14:ligatures w14:val="standardContextual"/>
        </w:rPr>
      </w:pPr>
      <w:r w:rsidRPr="00D3450B">
        <w:rPr>
          <w:b/>
          <w:sz w:val="24"/>
        </w:rPr>
        <w:fldChar w:fldCharType="begin"/>
      </w:r>
      <w:r w:rsidRPr="00D3450B">
        <w:rPr>
          <w:b/>
          <w:sz w:val="24"/>
        </w:rPr>
        <w:instrText xml:space="preserve"> TOC \h \z \t "BURDA ŞEKİL" \c </w:instrText>
      </w:r>
      <w:r w:rsidRPr="00D3450B">
        <w:rPr>
          <w:b/>
          <w:sz w:val="24"/>
        </w:rPr>
        <w:fldChar w:fldCharType="separate"/>
      </w:r>
      <w:hyperlink w:anchor="_Toc136263733" w:history="1">
        <w:r w:rsidR="009731D5" w:rsidRPr="00D3450B">
          <w:rPr>
            <w:rStyle w:val="Hyperlink"/>
            <w:b/>
            <w:bCs/>
            <w:noProof/>
            <w:sz w:val="24"/>
          </w:rPr>
          <w:t>Şekil 1</w:t>
        </w:r>
        <w:r w:rsidR="009A7580" w:rsidRPr="00D3450B">
          <w:rPr>
            <w:rStyle w:val="Hyperlink"/>
            <w:b/>
            <w:bCs/>
            <w:noProof/>
            <w:sz w:val="24"/>
          </w:rPr>
          <w:t>.</w:t>
        </w:r>
        <w:r w:rsidR="009731D5" w:rsidRPr="00D3450B">
          <w:rPr>
            <w:rStyle w:val="Hyperlink"/>
            <w:noProof/>
            <w:sz w:val="24"/>
          </w:rPr>
          <w:t xml:space="preserve"> Pomza</w:t>
        </w:r>
        <w:r w:rsidR="009731D5" w:rsidRPr="00D3450B">
          <w:rPr>
            <w:noProof/>
            <w:webHidden/>
            <w:sz w:val="24"/>
          </w:rPr>
          <w:tab/>
        </w:r>
        <w:r w:rsidR="00593198" w:rsidRPr="00D3450B">
          <w:rPr>
            <w:noProof/>
            <w:webHidden/>
            <w:sz w:val="24"/>
          </w:rPr>
          <w:t>6</w:t>
        </w:r>
      </w:hyperlink>
    </w:p>
    <w:p w14:paraId="45C6F9B9" w14:textId="765462BB" w:rsidR="009731D5" w:rsidRPr="00D3450B" w:rsidRDefault="007B3A17" w:rsidP="00DB7EFD">
      <w:pPr>
        <w:pStyle w:val="TableofFigures"/>
        <w:tabs>
          <w:tab w:val="right" w:leader="dot" w:pos="8494"/>
        </w:tabs>
        <w:spacing w:before="0"/>
        <w:rPr>
          <w:rFonts w:asciiTheme="minorHAnsi" w:eastAsiaTheme="minorEastAsia" w:hAnsiTheme="minorHAnsi"/>
          <w:noProof/>
          <w:kern w:val="2"/>
          <w:sz w:val="24"/>
          <w:lang w:eastAsia="tr-TR"/>
          <w14:ligatures w14:val="standardContextual"/>
        </w:rPr>
      </w:pPr>
      <w:r w:rsidRPr="00D3450B">
        <w:rPr>
          <w:rFonts w:cs="Times New Roman"/>
          <w:b/>
          <w:bCs/>
          <w:sz w:val="24"/>
        </w:rPr>
        <w:t>Şekil 2.</w:t>
      </w:r>
      <w:r w:rsidRPr="00D3450B">
        <w:rPr>
          <w:rFonts w:cs="Times New Roman"/>
          <w:sz w:val="24"/>
        </w:rPr>
        <w:t xml:space="preserve"> Agregaların gradasyon eğrisi……………………………………………</w:t>
      </w:r>
      <w:r w:rsidR="002F1AC6" w:rsidRPr="00D3450B">
        <w:rPr>
          <w:rFonts w:cs="Times New Roman"/>
          <w:sz w:val="24"/>
        </w:rPr>
        <w:t>…..</w:t>
      </w:r>
      <w:r w:rsidRPr="00D3450B">
        <w:rPr>
          <w:rFonts w:cs="Times New Roman"/>
          <w:sz w:val="24"/>
        </w:rPr>
        <w:t>…</w:t>
      </w:r>
      <w:r w:rsidR="00593198" w:rsidRPr="00D3450B">
        <w:rPr>
          <w:rFonts w:cs="Times New Roman"/>
          <w:sz w:val="24"/>
        </w:rPr>
        <w:t>..8</w:t>
      </w:r>
    </w:p>
    <w:p w14:paraId="4DDB3190" w14:textId="6EE6D7AA" w:rsidR="00777893" w:rsidRPr="007E4D38" w:rsidRDefault="00C73B07" w:rsidP="005B6239">
      <w:pPr>
        <w:pStyle w:val="TableofFigures"/>
        <w:tabs>
          <w:tab w:val="right" w:leader="dot" w:pos="8494"/>
        </w:tabs>
        <w:spacing w:before="0"/>
        <w:rPr>
          <w:rFonts w:asciiTheme="minorHAnsi" w:eastAsiaTheme="minorEastAsia" w:hAnsiTheme="minorHAnsi"/>
          <w:noProof/>
          <w:kern w:val="2"/>
          <w:sz w:val="24"/>
          <w:lang w:eastAsia="tr-TR"/>
          <w14:ligatures w14:val="standardContextual"/>
        </w:rPr>
      </w:pPr>
      <w:r w:rsidRPr="00D3450B">
        <w:rPr>
          <w:b/>
          <w:sz w:val="24"/>
        </w:rPr>
        <w:fldChar w:fldCharType="end"/>
      </w:r>
      <w:r w:rsidR="005B6239" w:rsidRPr="007A5143">
        <w:rPr>
          <w:b/>
          <w:sz w:val="24"/>
        </w:rPr>
        <w:t>Şekil</w:t>
      </w:r>
      <w:r w:rsidR="005B6239">
        <w:rPr>
          <w:b/>
          <w:sz w:val="24"/>
        </w:rPr>
        <w:t xml:space="preserve"> 3. </w:t>
      </w:r>
      <w:r w:rsidR="005B6239" w:rsidRPr="007A5143">
        <w:rPr>
          <w:sz w:val="24"/>
        </w:rPr>
        <w:t>Segregasyon gözlemlenen PE_100 numunesi</w:t>
      </w:r>
      <w:r w:rsidR="005B6239">
        <w:rPr>
          <w:sz w:val="24"/>
        </w:rPr>
        <w:t>………………………………….12</w:t>
      </w:r>
    </w:p>
    <w:p w14:paraId="166E55FF" w14:textId="77777777" w:rsidR="00777893" w:rsidRDefault="00777893" w:rsidP="00133C7C">
      <w:pPr>
        <w:widowControl/>
        <w:autoSpaceDE/>
        <w:autoSpaceDN/>
        <w:spacing w:after="160" w:line="259" w:lineRule="auto"/>
        <w:jc w:val="both"/>
        <w:rPr>
          <w:b/>
          <w:sz w:val="24"/>
          <w:szCs w:val="24"/>
        </w:rPr>
      </w:pPr>
    </w:p>
    <w:p w14:paraId="0E37036C" w14:textId="77777777" w:rsidR="006676F8" w:rsidRDefault="006676F8" w:rsidP="009463B9">
      <w:pPr>
        <w:pStyle w:val="1"/>
        <w:numPr>
          <w:ilvl w:val="0"/>
          <w:numId w:val="0"/>
        </w:numPr>
        <w:spacing w:after="240" w:line="240" w:lineRule="auto"/>
        <w:rPr>
          <w:rStyle w:val="Strong"/>
          <w:b/>
          <w:bCs w:val="0"/>
          <w:szCs w:val="24"/>
        </w:rPr>
      </w:pPr>
    </w:p>
    <w:p w14:paraId="5FB31FAD" w14:textId="0B17B6B0" w:rsidR="00B67DD8" w:rsidRDefault="00B93ECD" w:rsidP="00D3450B">
      <w:pPr>
        <w:pStyle w:val="1"/>
        <w:numPr>
          <w:ilvl w:val="0"/>
          <w:numId w:val="0"/>
        </w:numPr>
        <w:spacing w:after="240" w:line="240" w:lineRule="auto"/>
        <w:rPr>
          <w:rStyle w:val="Strong"/>
          <w:b/>
          <w:bCs w:val="0"/>
          <w:szCs w:val="24"/>
        </w:rPr>
      </w:pPr>
      <w:bookmarkStart w:id="2" w:name="_Toc136009252"/>
      <w:bookmarkStart w:id="3" w:name="_Toc155189146"/>
      <w:r>
        <w:rPr>
          <w:rStyle w:val="Strong"/>
          <w:b/>
          <w:bCs w:val="0"/>
          <w:szCs w:val="24"/>
        </w:rPr>
        <w:t>TABLOLAR DİZİNİ</w:t>
      </w:r>
      <w:bookmarkEnd w:id="2"/>
      <w:bookmarkEnd w:id="3"/>
    </w:p>
    <w:p w14:paraId="46338025" w14:textId="77777777" w:rsidR="007E4D38" w:rsidRPr="00166C4D" w:rsidRDefault="007E4D38" w:rsidP="007E4D38">
      <w:pPr>
        <w:pStyle w:val="1"/>
        <w:numPr>
          <w:ilvl w:val="0"/>
          <w:numId w:val="0"/>
        </w:numPr>
        <w:spacing w:after="240" w:line="240" w:lineRule="auto"/>
        <w:ind w:left="641" w:hanging="357"/>
        <w:rPr>
          <w:rStyle w:val="Strong"/>
          <w:b/>
          <w:bCs w:val="0"/>
          <w:szCs w:val="24"/>
        </w:rPr>
      </w:pPr>
    </w:p>
    <w:p w14:paraId="42812D18" w14:textId="77777777" w:rsidR="007965CE" w:rsidRPr="003C7A59" w:rsidRDefault="005256B5" w:rsidP="00FF4918">
      <w:pPr>
        <w:pStyle w:val="TableofFigures"/>
        <w:tabs>
          <w:tab w:val="right" w:leader="dot" w:pos="8494"/>
        </w:tabs>
        <w:spacing w:before="0"/>
        <w:rPr>
          <w:rFonts w:asciiTheme="minorHAnsi" w:eastAsiaTheme="minorEastAsia" w:hAnsiTheme="minorHAnsi"/>
          <w:noProof/>
          <w:kern w:val="2"/>
          <w:sz w:val="24"/>
          <w:lang w:eastAsia="tr-TR"/>
          <w14:ligatures w14:val="standardContextual"/>
        </w:rPr>
      </w:pPr>
      <w:r w:rsidRPr="003C7A59">
        <w:rPr>
          <w:rStyle w:val="Strong"/>
          <w:b w:val="0"/>
          <w:bCs w:val="0"/>
        </w:rPr>
        <w:fldChar w:fldCharType="begin"/>
      </w:r>
      <w:r w:rsidRPr="003C7A59">
        <w:rPr>
          <w:rStyle w:val="Strong"/>
          <w:b w:val="0"/>
          <w:bCs w:val="0"/>
        </w:rPr>
        <w:instrText xml:space="preserve"> TOC \t "BU TABLO" \c </w:instrText>
      </w:r>
      <w:r w:rsidRPr="003C7A59">
        <w:rPr>
          <w:rStyle w:val="Strong"/>
          <w:b w:val="0"/>
          <w:bCs w:val="0"/>
        </w:rPr>
        <w:fldChar w:fldCharType="separate"/>
      </w:r>
      <w:r w:rsidRPr="005B6239">
        <w:rPr>
          <w:b/>
          <w:bCs/>
          <w:noProof/>
          <w:sz w:val="24"/>
        </w:rPr>
        <w:t>Tablo 1</w:t>
      </w:r>
      <w:r w:rsidR="00D40838" w:rsidRPr="005B6239">
        <w:rPr>
          <w:b/>
          <w:bCs/>
          <w:noProof/>
          <w:sz w:val="24"/>
        </w:rPr>
        <w:t>.</w:t>
      </w:r>
      <w:r w:rsidR="007965CE" w:rsidRPr="003C7A59">
        <w:rPr>
          <w:noProof/>
          <w:sz w:val="24"/>
        </w:rPr>
        <w:t xml:space="preserve"> </w:t>
      </w:r>
      <w:r w:rsidRPr="003C7A59">
        <w:rPr>
          <w:noProof/>
          <w:sz w:val="24"/>
        </w:rPr>
        <w:t>Hafif  beton sınıflandırması</w:t>
      </w:r>
      <w:r w:rsidRPr="003C7A59">
        <w:rPr>
          <w:noProof/>
          <w:sz w:val="24"/>
        </w:rPr>
        <w:tab/>
      </w:r>
      <w:r w:rsidRPr="003C7A59">
        <w:rPr>
          <w:noProof/>
          <w:sz w:val="24"/>
        </w:rPr>
        <w:fldChar w:fldCharType="begin"/>
      </w:r>
      <w:r w:rsidRPr="003C7A59">
        <w:rPr>
          <w:noProof/>
          <w:sz w:val="24"/>
        </w:rPr>
        <w:instrText xml:space="preserve"> PAGEREF _Toc135512993 \h </w:instrText>
      </w:r>
      <w:r w:rsidRPr="003C7A59">
        <w:rPr>
          <w:noProof/>
          <w:sz w:val="24"/>
        </w:rPr>
      </w:r>
      <w:r w:rsidRPr="003C7A59">
        <w:rPr>
          <w:noProof/>
          <w:sz w:val="24"/>
        </w:rPr>
        <w:fldChar w:fldCharType="separate"/>
      </w:r>
      <w:r w:rsidR="00151908" w:rsidRPr="003C7A59">
        <w:rPr>
          <w:noProof/>
          <w:sz w:val="24"/>
        </w:rPr>
        <w:t>3</w:t>
      </w:r>
      <w:r w:rsidRPr="003C7A59">
        <w:rPr>
          <w:noProof/>
          <w:sz w:val="24"/>
        </w:rPr>
        <w:fldChar w:fldCharType="end"/>
      </w:r>
    </w:p>
    <w:p w14:paraId="5B23E58D" w14:textId="6E976EC3" w:rsidR="005256B5" w:rsidRPr="003C7A59" w:rsidRDefault="005256B5" w:rsidP="00FF4918">
      <w:pPr>
        <w:pStyle w:val="TableofFigures"/>
        <w:tabs>
          <w:tab w:val="right" w:leader="dot" w:pos="8494"/>
        </w:tabs>
        <w:spacing w:before="0"/>
        <w:rPr>
          <w:rFonts w:asciiTheme="minorHAnsi" w:eastAsiaTheme="minorEastAsia" w:hAnsiTheme="minorHAnsi"/>
          <w:noProof/>
          <w:kern w:val="2"/>
          <w:sz w:val="24"/>
          <w:lang w:eastAsia="tr-TR"/>
          <w14:ligatures w14:val="standardContextual"/>
        </w:rPr>
      </w:pPr>
      <w:r w:rsidRPr="005B6239">
        <w:rPr>
          <w:b/>
          <w:bCs/>
          <w:noProof/>
          <w:sz w:val="24"/>
        </w:rPr>
        <w:t>Tablo 2.</w:t>
      </w:r>
      <w:r w:rsidR="007965CE" w:rsidRPr="003C7A59">
        <w:rPr>
          <w:noProof/>
          <w:sz w:val="24"/>
        </w:rPr>
        <w:t xml:space="preserve"> </w:t>
      </w:r>
      <w:r w:rsidRPr="003C7A59">
        <w:rPr>
          <w:noProof/>
          <w:sz w:val="24"/>
        </w:rPr>
        <w:t>Hafif betonun yoğunluğa göre sınıflandırılması (TS EN 206-1)</w:t>
      </w:r>
      <w:r w:rsidRPr="003C7A59">
        <w:rPr>
          <w:noProof/>
          <w:sz w:val="24"/>
        </w:rPr>
        <w:tab/>
      </w:r>
      <w:r w:rsidRPr="003C7A59">
        <w:rPr>
          <w:noProof/>
          <w:sz w:val="24"/>
        </w:rPr>
        <w:fldChar w:fldCharType="begin"/>
      </w:r>
      <w:r w:rsidRPr="003C7A59">
        <w:rPr>
          <w:noProof/>
          <w:sz w:val="24"/>
        </w:rPr>
        <w:instrText xml:space="preserve"> PAGEREF _Toc135512994 \h </w:instrText>
      </w:r>
      <w:r w:rsidRPr="003C7A59">
        <w:rPr>
          <w:noProof/>
          <w:sz w:val="24"/>
        </w:rPr>
      </w:r>
      <w:r w:rsidRPr="003C7A59">
        <w:rPr>
          <w:noProof/>
          <w:sz w:val="24"/>
        </w:rPr>
        <w:fldChar w:fldCharType="separate"/>
      </w:r>
      <w:r w:rsidR="00151908" w:rsidRPr="003C7A59">
        <w:rPr>
          <w:noProof/>
          <w:sz w:val="24"/>
        </w:rPr>
        <w:t>3</w:t>
      </w:r>
      <w:r w:rsidRPr="003C7A59">
        <w:rPr>
          <w:noProof/>
          <w:sz w:val="24"/>
        </w:rPr>
        <w:fldChar w:fldCharType="end"/>
      </w:r>
    </w:p>
    <w:p w14:paraId="4F36BB31" w14:textId="0A5EF395" w:rsidR="00291ADC" w:rsidRPr="003C7A59" w:rsidRDefault="00291ADC" w:rsidP="00FF4918">
      <w:pPr>
        <w:pStyle w:val="BUTABLO"/>
        <w:spacing w:line="360" w:lineRule="auto"/>
      </w:pPr>
      <w:r w:rsidRPr="005B6239">
        <w:rPr>
          <w:b/>
          <w:bCs/>
        </w:rPr>
        <w:t>Tablo 3.</w:t>
      </w:r>
      <w:r w:rsidR="007965CE" w:rsidRPr="005B6239">
        <w:rPr>
          <w:b/>
          <w:bCs/>
        </w:rPr>
        <w:t xml:space="preserve"> </w:t>
      </w:r>
      <w:r w:rsidRPr="003C7A59">
        <w:t>Çimentonun kimyasal bileşimi, fiziksel ve mekanik özellikleri………</w:t>
      </w:r>
      <w:r w:rsidR="007965CE" w:rsidRPr="003C7A59">
        <w:t>…</w:t>
      </w:r>
      <w:r w:rsidRPr="003C7A59">
        <w:t>…</w:t>
      </w:r>
      <w:r w:rsidR="007965CE" w:rsidRPr="003C7A59">
        <w:t>….</w:t>
      </w:r>
      <w:r w:rsidR="00D3450B" w:rsidRPr="003C7A59">
        <w:t>.7</w:t>
      </w:r>
    </w:p>
    <w:p w14:paraId="33DB16D4" w14:textId="077BB7DC" w:rsidR="007965CE" w:rsidRPr="004F0EBD" w:rsidRDefault="007965CE" w:rsidP="00FF4918">
      <w:pPr>
        <w:spacing w:line="360" w:lineRule="auto"/>
        <w:jc w:val="both"/>
        <w:rPr>
          <w:sz w:val="24"/>
          <w:szCs w:val="24"/>
        </w:rPr>
      </w:pPr>
      <w:r w:rsidRPr="004F0EBD">
        <w:rPr>
          <w:b/>
          <w:bCs/>
          <w:sz w:val="24"/>
          <w:szCs w:val="24"/>
        </w:rPr>
        <w:t>Tablo</w:t>
      </w:r>
      <w:r w:rsidR="00D3450B" w:rsidRPr="004F0EBD">
        <w:rPr>
          <w:b/>
          <w:bCs/>
          <w:sz w:val="24"/>
          <w:szCs w:val="24"/>
        </w:rPr>
        <w:t xml:space="preserve">  </w:t>
      </w:r>
      <w:r w:rsidRPr="004F0EBD">
        <w:rPr>
          <w:b/>
          <w:bCs/>
          <w:sz w:val="24"/>
          <w:szCs w:val="24"/>
        </w:rPr>
        <w:t>4</w:t>
      </w:r>
      <w:r w:rsidRPr="004F0EBD">
        <w:rPr>
          <w:sz w:val="24"/>
          <w:szCs w:val="24"/>
        </w:rPr>
        <w:t>. Kullanılan agregaların su emme kapasiteleri ve özgül ağırlıkları………</w:t>
      </w:r>
      <w:r w:rsidR="00D3450B" w:rsidRPr="004F0EBD">
        <w:rPr>
          <w:sz w:val="24"/>
          <w:szCs w:val="24"/>
        </w:rPr>
        <w:t>..</w:t>
      </w:r>
      <w:r w:rsidRPr="004F0EBD">
        <w:rPr>
          <w:sz w:val="24"/>
          <w:szCs w:val="24"/>
        </w:rPr>
        <w:t>……</w:t>
      </w:r>
      <w:r w:rsidR="00D3450B" w:rsidRPr="004F0EBD">
        <w:rPr>
          <w:sz w:val="24"/>
          <w:szCs w:val="24"/>
        </w:rPr>
        <w:t>..8</w:t>
      </w:r>
    </w:p>
    <w:p w14:paraId="6F88F75A" w14:textId="56E41B7E" w:rsidR="00291300" w:rsidRPr="003C7A59" w:rsidRDefault="00FF4918" w:rsidP="00FF4918">
      <w:pPr>
        <w:spacing w:line="360" w:lineRule="auto"/>
        <w:jc w:val="both"/>
        <w:rPr>
          <w:sz w:val="24"/>
          <w:szCs w:val="24"/>
        </w:rPr>
      </w:pPr>
      <w:r w:rsidRPr="004F0EBD">
        <w:rPr>
          <w:b/>
          <w:bCs/>
          <w:sz w:val="24"/>
          <w:szCs w:val="24"/>
        </w:rPr>
        <w:t>Tablo 5.</w:t>
      </w:r>
      <w:r w:rsidRPr="003C7A59">
        <w:rPr>
          <w:sz w:val="24"/>
          <w:szCs w:val="24"/>
        </w:rPr>
        <w:t xml:space="preserve"> 1 m³ hafif beton üretiminde kullanılan malzeme oranları ve miktarları….……9</w:t>
      </w:r>
      <w:r w:rsidRPr="003C7A59">
        <w:rPr>
          <w:rFonts w:eastAsiaTheme="minorHAnsi" w:cstheme="minorBidi"/>
          <w:sz w:val="24"/>
          <w:szCs w:val="24"/>
        </w:rPr>
        <w:t xml:space="preserve"> </w:t>
      </w:r>
      <w:r w:rsidRPr="004F0EBD">
        <w:rPr>
          <w:rFonts w:eastAsiaTheme="minorHAnsi" w:cstheme="minorBidi"/>
          <w:b/>
          <w:bCs/>
          <w:sz w:val="24"/>
          <w:szCs w:val="24"/>
        </w:rPr>
        <w:t xml:space="preserve">Tablo 6. </w:t>
      </w:r>
      <w:r w:rsidRPr="003C7A59">
        <w:rPr>
          <w:rFonts w:eastAsiaTheme="minorHAnsi" w:cstheme="minorBidi"/>
          <w:sz w:val="24"/>
          <w:szCs w:val="24"/>
        </w:rPr>
        <w:t>Karışımların teorik ve taze hal BHA</w:t>
      </w:r>
      <w:r w:rsidRPr="003C7A59">
        <w:rPr>
          <w:rFonts w:eastAsiaTheme="minorHAnsi" w:cstheme="minorBidi"/>
          <w:b/>
          <w:sz w:val="24"/>
          <w:szCs w:val="24"/>
        </w:rPr>
        <w:t>’</w:t>
      </w:r>
      <w:r w:rsidRPr="003C7A59">
        <w:rPr>
          <w:rFonts w:eastAsiaTheme="minorHAnsi" w:cstheme="minorBidi"/>
          <w:sz w:val="24"/>
          <w:szCs w:val="24"/>
        </w:rPr>
        <w:t>ları………………………………..…….11</w:t>
      </w:r>
    </w:p>
    <w:p w14:paraId="2C97723F" w14:textId="152B3A4F" w:rsidR="007965CE" w:rsidRPr="003C7A59" w:rsidRDefault="007965CE" w:rsidP="007E4D38">
      <w:pPr>
        <w:spacing w:line="360" w:lineRule="auto"/>
        <w:rPr>
          <w:sz w:val="24"/>
          <w:szCs w:val="24"/>
        </w:rPr>
      </w:pPr>
      <w:r w:rsidRPr="004F0EBD">
        <w:rPr>
          <w:b/>
          <w:bCs/>
          <w:sz w:val="24"/>
          <w:szCs w:val="24"/>
        </w:rPr>
        <w:t xml:space="preserve">Tablo </w:t>
      </w:r>
      <w:r w:rsidR="00FF4918" w:rsidRPr="004F0EBD">
        <w:rPr>
          <w:b/>
          <w:bCs/>
          <w:sz w:val="24"/>
          <w:szCs w:val="24"/>
        </w:rPr>
        <w:t>7</w:t>
      </w:r>
      <w:r w:rsidRPr="004F0EBD">
        <w:rPr>
          <w:b/>
          <w:bCs/>
          <w:sz w:val="24"/>
          <w:szCs w:val="24"/>
        </w:rPr>
        <w:t xml:space="preserve">. </w:t>
      </w:r>
      <w:r w:rsidRPr="003C7A59">
        <w:rPr>
          <w:sz w:val="24"/>
          <w:szCs w:val="24"/>
        </w:rPr>
        <w:t>Karışımların basınç daya</w:t>
      </w:r>
      <w:r w:rsidR="00FF4918" w:rsidRPr="003C7A59">
        <w:rPr>
          <w:sz w:val="24"/>
          <w:szCs w:val="24"/>
        </w:rPr>
        <w:t>nım deneyi sonuçları ……………………………....</w:t>
      </w:r>
      <w:r w:rsidR="00A23C05" w:rsidRPr="003C7A59">
        <w:rPr>
          <w:sz w:val="24"/>
          <w:szCs w:val="24"/>
        </w:rPr>
        <w:t>11</w:t>
      </w:r>
    </w:p>
    <w:p w14:paraId="5FB813C3" w14:textId="3737DC96" w:rsidR="007965CE" w:rsidRPr="003C7A59" w:rsidRDefault="00291300" w:rsidP="007E4D38">
      <w:pPr>
        <w:pStyle w:val="BUTABLO"/>
        <w:spacing w:line="360" w:lineRule="auto"/>
      </w:pPr>
      <w:r w:rsidRPr="004F0EBD">
        <w:rPr>
          <w:b/>
          <w:bCs/>
        </w:rPr>
        <w:t xml:space="preserve">Tablo </w:t>
      </w:r>
      <w:r w:rsidR="00FF4918" w:rsidRPr="004F0EBD">
        <w:rPr>
          <w:b/>
          <w:bCs/>
        </w:rPr>
        <w:t>8</w:t>
      </w:r>
      <w:r w:rsidRPr="004F0EBD">
        <w:rPr>
          <w:b/>
          <w:bCs/>
        </w:rPr>
        <w:t xml:space="preserve">. </w:t>
      </w:r>
      <w:r w:rsidRPr="003C7A59">
        <w:t>Karışımların termal iletkenlik katsayısı değerleri</w:t>
      </w:r>
      <w:r w:rsidR="00FF4918" w:rsidRPr="003C7A59">
        <w:t>………………………</w:t>
      </w:r>
      <w:r w:rsidR="004F0EBD">
        <w:t>...</w:t>
      </w:r>
      <w:r w:rsidR="00FF4918" w:rsidRPr="003C7A59">
        <w:t>…</w:t>
      </w:r>
      <w:r w:rsidR="00A23C05" w:rsidRPr="003C7A59">
        <w:t>...13</w:t>
      </w:r>
    </w:p>
    <w:p w14:paraId="2F216658" w14:textId="5E44123C" w:rsidR="002147F3" w:rsidRDefault="005256B5" w:rsidP="007E4D38">
      <w:pPr>
        <w:pStyle w:val="1"/>
        <w:numPr>
          <w:ilvl w:val="0"/>
          <w:numId w:val="0"/>
        </w:numPr>
        <w:spacing w:after="240"/>
        <w:rPr>
          <w:rStyle w:val="Strong"/>
          <w:b/>
          <w:bCs w:val="0"/>
          <w:szCs w:val="24"/>
        </w:rPr>
        <w:sectPr w:rsidR="002147F3" w:rsidSect="009932DA">
          <w:footerReference w:type="default" r:id="rId14"/>
          <w:type w:val="continuous"/>
          <w:pgSz w:w="11906" w:h="16838" w:code="9"/>
          <w:pgMar w:top="1701" w:right="1134" w:bottom="1701" w:left="2268" w:header="709" w:footer="709" w:gutter="0"/>
          <w:pgNumType w:fmt="lowerRoman" w:start="2"/>
          <w:cols w:space="708"/>
          <w:docGrid w:linePitch="360"/>
        </w:sectPr>
      </w:pPr>
      <w:r w:rsidRPr="003C7A59">
        <w:rPr>
          <w:rStyle w:val="Strong"/>
          <w:bCs w:val="0"/>
          <w:szCs w:val="24"/>
        </w:rPr>
        <w:fldChar w:fldCharType="end"/>
      </w:r>
    </w:p>
    <w:p w14:paraId="3C07494F" w14:textId="77777777" w:rsidR="002147F3" w:rsidRPr="005C1723" w:rsidRDefault="002147F3" w:rsidP="00133C7C">
      <w:pPr>
        <w:pStyle w:val="1"/>
        <w:numPr>
          <w:ilvl w:val="0"/>
          <w:numId w:val="0"/>
        </w:numPr>
        <w:spacing w:after="240" w:line="240" w:lineRule="auto"/>
        <w:rPr>
          <w:rStyle w:val="Strong"/>
          <w:b/>
          <w:bCs w:val="0"/>
          <w:szCs w:val="24"/>
        </w:rPr>
        <w:sectPr w:rsidR="002147F3" w:rsidRPr="005C1723" w:rsidSect="002147F3">
          <w:pgSz w:w="11906" w:h="16838" w:code="9"/>
          <w:pgMar w:top="1701" w:right="1134" w:bottom="1701" w:left="2268" w:header="709" w:footer="709" w:gutter="0"/>
          <w:pgNumType w:start="1"/>
          <w:cols w:space="708"/>
          <w:docGrid w:linePitch="360"/>
        </w:sectPr>
      </w:pPr>
      <w:bookmarkStart w:id="4" w:name="_Hlk135644075"/>
    </w:p>
    <w:p w14:paraId="397CC3FF" w14:textId="5AC379C4" w:rsidR="00614205" w:rsidRPr="005C1723" w:rsidRDefault="00614205" w:rsidP="00133C7C">
      <w:pPr>
        <w:pStyle w:val="1"/>
        <w:rPr>
          <w:rStyle w:val="Strong"/>
          <w:b/>
          <w:bCs w:val="0"/>
          <w:szCs w:val="24"/>
        </w:rPr>
      </w:pPr>
      <w:bookmarkStart w:id="5" w:name="_Toc155189147"/>
      <w:r w:rsidRPr="005C1723">
        <w:rPr>
          <w:rStyle w:val="Strong"/>
          <w:b/>
          <w:bCs w:val="0"/>
          <w:szCs w:val="24"/>
        </w:rPr>
        <w:t>GİRİŞ</w:t>
      </w:r>
      <w:bookmarkEnd w:id="5"/>
    </w:p>
    <w:p w14:paraId="23702C6D" w14:textId="11BA207B" w:rsidR="00F349DF" w:rsidRPr="005C1723" w:rsidRDefault="00EF36B6" w:rsidP="00133C7C">
      <w:pPr>
        <w:pStyle w:val="1"/>
        <w:numPr>
          <w:ilvl w:val="0"/>
          <w:numId w:val="0"/>
        </w:numPr>
        <w:ind w:left="284"/>
        <w:rPr>
          <w:rStyle w:val="Strong"/>
          <w:b/>
          <w:bCs w:val="0"/>
          <w:szCs w:val="24"/>
        </w:rPr>
      </w:pPr>
      <w:r w:rsidRPr="005C1723">
        <w:rPr>
          <w:rStyle w:val="Strong"/>
          <w:b/>
          <w:bCs w:val="0"/>
          <w:szCs w:val="24"/>
        </w:rPr>
        <w:t xml:space="preserve"> </w:t>
      </w:r>
    </w:p>
    <w:p w14:paraId="28A340E2" w14:textId="79E08900" w:rsidR="00EC3172" w:rsidRPr="005C1723" w:rsidRDefault="00CD6261" w:rsidP="00133C7C">
      <w:pPr>
        <w:widowControl/>
        <w:autoSpaceDE/>
        <w:autoSpaceDN/>
        <w:spacing w:line="360" w:lineRule="auto"/>
        <w:jc w:val="both"/>
        <w:rPr>
          <w:bCs/>
          <w:sz w:val="24"/>
          <w:szCs w:val="24"/>
        </w:rPr>
      </w:pPr>
      <w:r w:rsidRPr="005C1723">
        <w:rPr>
          <w:bCs/>
          <w:sz w:val="24"/>
          <w:szCs w:val="24"/>
        </w:rPr>
        <w:t>İnsanlar</w:t>
      </w:r>
      <w:r w:rsidR="00EC3172" w:rsidRPr="005C1723">
        <w:rPr>
          <w:bCs/>
          <w:sz w:val="24"/>
          <w:szCs w:val="24"/>
        </w:rPr>
        <w:t>,</w:t>
      </w:r>
      <w:r w:rsidRPr="005C1723">
        <w:rPr>
          <w:bCs/>
          <w:sz w:val="24"/>
          <w:szCs w:val="24"/>
        </w:rPr>
        <w:t xml:space="preserve"> tarih öncesi çağlardan beri kendilerini dış ortamlardan ayıracak barınma yapılarına ihtiyaç duymuştur. </w:t>
      </w:r>
      <w:r w:rsidR="00614205" w:rsidRPr="005C1723">
        <w:rPr>
          <w:bCs/>
          <w:sz w:val="24"/>
          <w:szCs w:val="24"/>
        </w:rPr>
        <w:t xml:space="preserve">İnşaat sektörünün gelişmesiyle bu ihtiyacın en önemli malzemesi </w:t>
      </w:r>
      <w:r w:rsidR="00716EF1" w:rsidRPr="005C1723">
        <w:rPr>
          <w:bCs/>
          <w:sz w:val="24"/>
          <w:szCs w:val="24"/>
        </w:rPr>
        <w:t xml:space="preserve">beton </w:t>
      </w:r>
      <w:r w:rsidR="00614205" w:rsidRPr="005C1723">
        <w:rPr>
          <w:bCs/>
          <w:sz w:val="24"/>
          <w:szCs w:val="24"/>
        </w:rPr>
        <w:t xml:space="preserve"> olmuştur.</w:t>
      </w:r>
      <w:r w:rsidR="00716EF1" w:rsidRPr="005C1723">
        <w:rPr>
          <w:bCs/>
          <w:sz w:val="24"/>
          <w:szCs w:val="24"/>
        </w:rPr>
        <w:t xml:space="preserve"> </w:t>
      </w:r>
      <w:r w:rsidR="009131F0" w:rsidRPr="005C1723">
        <w:rPr>
          <w:bCs/>
          <w:sz w:val="24"/>
          <w:szCs w:val="24"/>
        </w:rPr>
        <w:t>Beton en genel anlamda</w:t>
      </w:r>
      <w:r w:rsidR="00BF68FF" w:rsidRPr="005C1723">
        <w:rPr>
          <w:bCs/>
          <w:sz w:val="24"/>
          <w:szCs w:val="24"/>
        </w:rPr>
        <w:t xml:space="preserve"> çimento, agrega, su ve gerektiğinde bir katkı maddesinden oluşan, </w:t>
      </w:r>
      <w:r w:rsidR="00A44EED" w:rsidRPr="005C1723">
        <w:rPr>
          <w:bCs/>
          <w:sz w:val="24"/>
          <w:szCs w:val="24"/>
        </w:rPr>
        <w:t>kullanılan malzemelerin oranlar</w:t>
      </w:r>
      <w:r w:rsidR="00BF68FF" w:rsidRPr="005C1723">
        <w:rPr>
          <w:bCs/>
          <w:sz w:val="24"/>
          <w:szCs w:val="24"/>
        </w:rPr>
        <w:t>ı</w:t>
      </w:r>
      <w:r w:rsidR="00A44EED" w:rsidRPr="005C1723">
        <w:rPr>
          <w:bCs/>
          <w:sz w:val="24"/>
          <w:szCs w:val="24"/>
        </w:rPr>
        <w:t xml:space="preserve"> hesaplanarak elde edilen</w:t>
      </w:r>
      <w:r w:rsidR="00BF68FF" w:rsidRPr="005C1723">
        <w:rPr>
          <w:bCs/>
          <w:sz w:val="24"/>
          <w:szCs w:val="24"/>
        </w:rPr>
        <w:t xml:space="preserve">, </w:t>
      </w:r>
      <w:r w:rsidR="00A44EED" w:rsidRPr="005C1723">
        <w:rPr>
          <w:bCs/>
          <w:sz w:val="24"/>
          <w:szCs w:val="24"/>
        </w:rPr>
        <w:t xml:space="preserve">şeklini alan kalıplar içerisine yerleştirilen </w:t>
      </w:r>
      <w:r w:rsidR="00BF68FF" w:rsidRPr="005C1723">
        <w:rPr>
          <w:bCs/>
          <w:sz w:val="24"/>
          <w:szCs w:val="24"/>
        </w:rPr>
        <w:t xml:space="preserve">ve uygun  koşulları altında </w:t>
      </w:r>
      <w:r w:rsidR="00A44EED" w:rsidRPr="005C1723">
        <w:rPr>
          <w:bCs/>
          <w:sz w:val="24"/>
          <w:szCs w:val="24"/>
        </w:rPr>
        <w:t xml:space="preserve">prizini alan </w:t>
      </w:r>
      <w:r w:rsidR="00BF68FF" w:rsidRPr="005C1723">
        <w:rPr>
          <w:bCs/>
          <w:sz w:val="24"/>
          <w:szCs w:val="24"/>
        </w:rPr>
        <w:t>malzemedir (Kocataşkın 1991)</w:t>
      </w:r>
      <w:r w:rsidR="009131F0" w:rsidRPr="005C1723">
        <w:rPr>
          <w:bCs/>
          <w:sz w:val="24"/>
          <w:szCs w:val="24"/>
        </w:rPr>
        <w:t>. Taze betonun kolayca kalıba yerleştirilmesi, yüksek basınç dayanıma sahip olması,</w:t>
      </w:r>
      <w:r w:rsidR="00C33319" w:rsidRPr="005C1723">
        <w:rPr>
          <w:bCs/>
          <w:sz w:val="24"/>
          <w:szCs w:val="24"/>
        </w:rPr>
        <w:t xml:space="preserve"> hizmet ömrü boyunca çevre faktörlere dayanıklı olması, yangına karşı dayanıklı olması gibi avantajlarının yanında</w:t>
      </w:r>
      <w:r w:rsidR="00A34991" w:rsidRPr="005C1723">
        <w:rPr>
          <w:bCs/>
          <w:sz w:val="24"/>
          <w:szCs w:val="24"/>
        </w:rPr>
        <w:t xml:space="preserve"> sertleşmiş betonun gevrek olması, çekme dayanımının düşük olması,</w:t>
      </w:r>
      <w:r w:rsidR="00C33319" w:rsidRPr="005C1723">
        <w:rPr>
          <w:bCs/>
          <w:sz w:val="24"/>
          <w:szCs w:val="24"/>
        </w:rPr>
        <w:t xml:space="preserve"> ağır olması, </w:t>
      </w:r>
      <w:r w:rsidR="00EC3172" w:rsidRPr="005C1723">
        <w:rPr>
          <w:bCs/>
          <w:sz w:val="24"/>
          <w:szCs w:val="24"/>
        </w:rPr>
        <w:t>sera gazları diğer gaz ve partikül atıkların çevresel etkisi gibi dezavantajları mevcuttur</w:t>
      </w:r>
      <w:r w:rsidR="00367A9E">
        <w:rPr>
          <w:bCs/>
          <w:sz w:val="24"/>
          <w:szCs w:val="24"/>
        </w:rPr>
        <w:t xml:space="preserve"> </w:t>
      </w:r>
      <w:r w:rsidR="001A29EA">
        <w:rPr>
          <w:bCs/>
          <w:sz w:val="24"/>
          <w:szCs w:val="24"/>
        </w:rPr>
        <w:t xml:space="preserve">(Yılmaz ve ark. </w:t>
      </w:r>
      <w:r w:rsidR="00B827BA" w:rsidRPr="005C1723">
        <w:rPr>
          <w:bCs/>
          <w:sz w:val="24"/>
          <w:szCs w:val="24"/>
        </w:rPr>
        <w:t>2013)</w:t>
      </w:r>
      <w:r w:rsidR="00BF6307" w:rsidRPr="005C1723">
        <w:rPr>
          <w:bCs/>
          <w:sz w:val="24"/>
          <w:szCs w:val="24"/>
        </w:rPr>
        <w:t>.</w:t>
      </w:r>
      <w:r w:rsidR="00462D36" w:rsidRPr="005C1723">
        <w:rPr>
          <w:bCs/>
          <w:sz w:val="24"/>
          <w:szCs w:val="24"/>
        </w:rPr>
        <w:t xml:space="preserve"> </w:t>
      </w:r>
    </w:p>
    <w:p w14:paraId="126F1237" w14:textId="259901A3" w:rsidR="00A34991" w:rsidRPr="005C1723" w:rsidRDefault="00B827BA" w:rsidP="00133C7C">
      <w:pPr>
        <w:widowControl/>
        <w:autoSpaceDE/>
        <w:autoSpaceDN/>
        <w:spacing w:line="360" w:lineRule="auto"/>
        <w:jc w:val="both"/>
        <w:rPr>
          <w:bCs/>
          <w:sz w:val="24"/>
          <w:szCs w:val="24"/>
        </w:rPr>
      </w:pPr>
      <w:r w:rsidRPr="005C1723">
        <w:rPr>
          <w:bCs/>
          <w:sz w:val="24"/>
          <w:szCs w:val="24"/>
        </w:rPr>
        <w:t xml:space="preserve">İlerleyen teknolojiye </w:t>
      </w:r>
      <w:r w:rsidR="00A34991" w:rsidRPr="005C1723">
        <w:rPr>
          <w:bCs/>
          <w:sz w:val="24"/>
          <w:szCs w:val="24"/>
        </w:rPr>
        <w:t>bağlı olarak beton</w:t>
      </w:r>
      <w:r w:rsidRPr="005C1723">
        <w:rPr>
          <w:bCs/>
          <w:sz w:val="24"/>
          <w:szCs w:val="24"/>
        </w:rPr>
        <w:t>unun</w:t>
      </w:r>
      <w:r w:rsidR="00A34991" w:rsidRPr="005C1723">
        <w:rPr>
          <w:bCs/>
          <w:sz w:val="24"/>
          <w:szCs w:val="24"/>
        </w:rPr>
        <w:t xml:space="preserve"> </w:t>
      </w:r>
      <w:r w:rsidR="00832273" w:rsidRPr="005C1723">
        <w:rPr>
          <w:bCs/>
          <w:sz w:val="24"/>
          <w:szCs w:val="24"/>
        </w:rPr>
        <w:t>olumsuz yönlerinde iyileştirmeler</w:t>
      </w:r>
      <w:r w:rsidR="00A34991" w:rsidRPr="005C1723">
        <w:rPr>
          <w:bCs/>
          <w:sz w:val="24"/>
          <w:szCs w:val="24"/>
        </w:rPr>
        <w:t xml:space="preserve"> meydana gelmiştir. İnşaat </w:t>
      </w:r>
      <w:r w:rsidRPr="005C1723">
        <w:rPr>
          <w:bCs/>
          <w:sz w:val="24"/>
          <w:szCs w:val="24"/>
        </w:rPr>
        <w:t xml:space="preserve">alanında </w:t>
      </w:r>
      <w:r w:rsidR="00EF4EAD" w:rsidRPr="005C1723">
        <w:rPr>
          <w:bCs/>
          <w:sz w:val="24"/>
          <w:szCs w:val="24"/>
        </w:rPr>
        <w:t>çokça</w:t>
      </w:r>
      <w:r w:rsidR="00A34991" w:rsidRPr="005C1723">
        <w:rPr>
          <w:bCs/>
          <w:sz w:val="24"/>
          <w:szCs w:val="24"/>
        </w:rPr>
        <w:t xml:space="preserve"> kullanılan beton</w:t>
      </w:r>
      <w:r w:rsidR="00EF4EAD" w:rsidRPr="005C1723">
        <w:rPr>
          <w:bCs/>
          <w:sz w:val="24"/>
          <w:szCs w:val="24"/>
        </w:rPr>
        <w:t>un</w:t>
      </w:r>
      <w:r w:rsidR="00A34991" w:rsidRPr="005C1723">
        <w:rPr>
          <w:bCs/>
          <w:sz w:val="24"/>
          <w:szCs w:val="24"/>
        </w:rPr>
        <w:t xml:space="preserve"> </w:t>
      </w:r>
      <w:r w:rsidRPr="005C1723">
        <w:rPr>
          <w:bCs/>
          <w:sz w:val="24"/>
          <w:szCs w:val="24"/>
        </w:rPr>
        <w:t>olumsuz</w:t>
      </w:r>
      <w:r w:rsidR="00A34991" w:rsidRPr="005C1723">
        <w:rPr>
          <w:bCs/>
          <w:sz w:val="24"/>
          <w:szCs w:val="24"/>
        </w:rPr>
        <w:t xml:space="preserve"> yönlerini iyileştirmek,</w:t>
      </w:r>
      <w:r w:rsidR="00832273" w:rsidRPr="005C1723">
        <w:rPr>
          <w:bCs/>
          <w:sz w:val="24"/>
          <w:szCs w:val="24"/>
        </w:rPr>
        <w:t xml:space="preserve"> </w:t>
      </w:r>
      <w:r w:rsidR="00A34991" w:rsidRPr="005C1723">
        <w:rPr>
          <w:bCs/>
          <w:sz w:val="24"/>
          <w:szCs w:val="24"/>
        </w:rPr>
        <w:t xml:space="preserve">ekonomik ve </w:t>
      </w:r>
      <w:r w:rsidR="00FE053A" w:rsidRPr="005C1723">
        <w:rPr>
          <w:bCs/>
          <w:sz w:val="24"/>
          <w:szCs w:val="24"/>
        </w:rPr>
        <w:t>daha cazip</w:t>
      </w:r>
      <w:r w:rsidR="00A34991" w:rsidRPr="005C1723">
        <w:rPr>
          <w:bCs/>
          <w:sz w:val="24"/>
          <w:szCs w:val="24"/>
        </w:rPr>
        <w:t xml:space="preserve"> betonlar elde etmek için </w:t>
      </w:r>
      <w:r w:rsidR="00832273" w:rsidRPr="005C1723">
        <w:rPr>
          <w:bCs/>
          <w:sz w:val="24"/>
          <w:szCs w:val="24"/>
        </w:rPr>
        <w:t>özel</w:t>
      </w:r>
      <w:r w:rsidR="00A34991" w:rsidRPr="005C1723">
        <w:rPr>
          <w:bCs/>
          <w:sz w:val="24"/>
          <w:szCs w:val="24"/>
        </w:rPr>
        <w:t xml:space="preserve"> beton çeşitleri üretimi geliştiril</w:t>
      </w:r>
      <w:r w:rsidR="00367A9E">
        <w:rPr>
          <w:bCs/>
          <w:sz w:val="24"/>
          <w:szCs w:val="24"/>
        </w:rPr>
        <w:t xml:space="preserve">miştir (Ünal ve Uygunoğlu 2007, Beycioğlu </w:t>
      </w:r>
      <w:r w:rsidR="00A34991" w:rsidRPr="005C1723">
        <w:rPr>
          <w:bCs/>
          <w:sz w:val="24"/>
          <w:szCs w:val="24"/>
        </w:rPr>
        <w:t xml:space="preserve">2008). </w:t>
      </w:r>
      <w:r w:rsidR="00832273" w:rsidRPr="005C1723">
        <w:rPr>
          <w:bCs/>
          <w:sz w:val="24"/>
          <w:szCs w:val="24"/>
        </w:rPr>
        <w:t>Özel beton üretim sürecinde</w:t>
      </w:r>
      <w:r w:rsidR="00A34991" w:rsidRPr="005C1723">
        <w:rPr>
          <w:bCs/>
          <w:sz w:val="24"/>
          <w:szCs w:val="24"/>
        </w:rPr>
        <w:t xml:space="preserve"> </w:t>
      </w:r>
      <w:r w:rsidR="00832273" w:rsidRPr="005C1723">
        <w:rPr>
          <w:bCs/>
          <w:sz w:val="24"/>
          <w:szCs w:val="24"/>
        </w:rPr>
        <w:t>farklı</w:t>
      </w:r>
      <w:r w:rsidR="00A34991" w:rsidRPr="005C1723">
        <w:rPr>
          <w:bCs/>
          <w:sz w:val="24"/>
          <w:szCs w:val="24"/>
        </w:rPr>
        <w:t xml:space="preserve"> agregalar ve katkı maddeleri kullanılmış, karışım oranları değiştirilmiştir. Bunun yanı sıra yalnızca normal agrega ve çimento kullanılmasıyla yapım tekniğinde değiştirilmiş veya bu yöntemlerden birkaçı birlikte kullanılarak özel betonlar üretim yoluna gidilmiştir (Alkaya, 2010)</w:t>
      </w:r>
      <w:r w:rsidR="00BF6307" w:rsidRPr="005C1723">
        <w:rPr>
          <w:bCs/>
          <w:sz w:val="24"/>
          <w:szCs w:val="24"/>
        </w:rPr>
        <w:t>.</w:t>
      </w:r>
    </w:p>
    <w:p w14:paraId="55803C35" w14:textId="256A1505" w:rsidR="00EF4EAD" w:rsidRDefault="00EF4EAD" w:rsidP="00133C7C">
      <w:pPr>
        <w:widowControl/>
        <w:autoSpaceDE/>
        <w:autoSpaceDN/>
        <w:spacing w:line="360" w:lineRule="auto"/>
        <w:jc w:val="both"/>
        <w:rPr>
          <w:bCs/>
          <w:sz w:val="24"/>
          <w:szCs w:val="24"/>
        </w:rPr>
      </w:pPr>
      <w:r w:rsidRPr="005C1723">
        <w:rPr>
          <w:bCs/>
          <w:sz w:val="24"/>
          <w:szCs w:val="24"/>
        </w:rPr>
        <w:t>Üretilen özel betonlara bakıldığında hafif beton önemli bir yer tutmaktadır</w:t>
      </w:r>
      <w:r w:rsidR="00DA717D" w:rsidRPr="005C1723">
        <w:rPr>
          <w:bCs/>
          <w:sz w:val="24"/>
          <w:szCs w:val="24"/>
        </w:rPr>
        <w:t xml:space="preserve">. </w:t>
      </w:r>
      <w:r w:rsidRPr="005C1723">
        <w:rPr>
          <w:bCs/>
          <w:sz w:val="24"/>
          <w:szCs w:val="24"/>
        </w:rPr>
        <w:t>Ağırlığı normal betona göre az</w:t>
      </w:r>
      <w:r w:rsidR="00DA717D" w:rsidRPr="005C1723">
        <w:rPr>
          <w:bCs/>
          <w:sz w:val="24"/>
          <w:szCs w:val="24"/>
        </w:rPr>
        <w:t xml:space="preserve">, </w:t>
      </w:r>
      <w:r w:rsidRPr="005C1723">
        <w:rPr>
          <w:bCs/>
          <w:sz w:val="24"/>
          <w:szCs w:val="24"/>
        </w:rPr>
        <w:t>boşluklu yapısından dolayı yalıtım özelliği iyi</w:t>
      </w:r>
      <w:r w:rsidR="00DA717D" w:rsidRPr="005C1723">
        <w:rPr>
          <w:bCs/>
          <w:sz w:val="24"/>
          <w:szCs w:val="24"/>
        </w:rPr>
        <w:t xml:space="preserve"> ve yanmaz bir malzeme olan hafif beton geleceğin</w:t>
      </w:r>
      <w:r w:rsidRPr="005C1723">
        <w:rPr>
          <w:bCs/>
          <w:sz w:val="24"/>
          <w:szCs w:val="24"/>
        </w:rPr>
        <w:t xml:space="preserve"> yapıda kullanılacak önemli malzemesidir</w:t>
      </w:r>
      <w:r w:rsidR="00DA717D" w:rsidRPr="005C1723">
        <w:rPr>
          <w:bCs/>
          <w:sz w:val="24"/>
          <w:szCs w:val="24"/>
        </w:rPr>
        <w:t>. Hafif betonu</w:t>
      </w:r>
      <w:r w:rsidRPr="005C1723">
        <w:rPr>
          <w:bCs/>
          <w:sz w:val="24"/>
          <w:szCs w:val="24"/>
        </w:rPr>
        <w:t>n birim hacim ağırlığının çok düşük olması normal betonla a</w:t>
      </w:r>
      <w:r w:rsidR="00367A9E">
        <w:rPr>
          <w:bCs/>
          <w:sz w:val="24"/>
          <w:szCs w:val="24"/>
        </w:rPr>
        <w:t xml:space="preserve">ralarındaki en belirgin farktır </w:t>
      </w:r>
      <w:r w:rsidR="00DA717D" w:rsidRPr="005C1723">
        <w:rPr>
          <w:bCs/>
          <w:sz w:val="24"/>
          <w:szCs w:val="24"/>
        </w:rPr>
        <w:t>(Topçu, 2006)</w:t>
      </w:r>
      <w:r w:rsidR="00BF6307" w:rsidRPr="005C1723">
        <w:rPr>
          <w:bCs/>
          <w:sz w:val="24"/>
          <w:szCs w:val="24"/>
        </w:rPr>
        <w:t>.</w:t>
      </w:r>
    </w:p>
    <w:p w14:paraId="71B52D2A" w14:textId="77777777" w:rsidR="00367A9E" w:rsidRDefault="00367A9E" w:rsidP="00296697">
      <w:pPr>
        <w:widowControl/>
        <w:autoSpaceDE/>
        <w:autoSpaceDN/>
        <w:jc w:val="both"/>
        <w:rPr>
          <w:bCs/>
          <w:sz w:val="24"/>
          <w:szCs w:val="24"/>
        </w:rPr>
      </w:pPr>
    </w:p>
    <w:p w14:paraId="258FFFAA" w14:textId="77777777" w:rsidR="00296697" w:rsidRPr="00367A9E" w:rsidRDefault="00296697" w:rsidP="00296697">
      <w:pPr>
        <w:widowControl/>
        <w:autoSpaceDE/>
        <w:autoSpaceDN/>
        <w:jc w:val="both"/>
        <w:rPr>
          <w:bCs/>
          <w:sz w:val="24"/>
          <w:szCs w:val="24"/>
        </w:rPr>
      </w:pPr>
    </w:p>
    <w:p w14:paraId="7F7DB65C" w14:textId="72771CD9" w:rsidR="00AD6B41" w:rsidRDefault="00B67DD8" w:rsidP="00296697">
      <w:pPr>
        <w:pStyle w:val="11"/>
        <w:ind w:left="697"/>
        <w:rPr>
          <w:rStyle w:val="Strong"/>
          <w:b/>
          <w:bCs w:val="0"/>
          <w:szCs w:val="24"/>
        </w:rPr>
      </w:pPr>
      <w:bookmarkStart w:id="6" w:name="_Toc135491982"/>
      <w:r w:rsidRPr="00314809">
        <w:rPr>
          <w:rStyle w:val="Strong"/>
          <w:b/>
          <w:bCs w:val="0"/>
          <w:szCs w:val="24"/>
        </w:rPr>
        <w:t xml:space="preserve"> </w:t>
      </w:r>
      <w:bookmarkStart w:id="7" w:name="_Toc155189148"/>
      <w:r w:rsidR="00DA717D" w:rsidRPr="00314809">
        <w:rPr>
          <w:rStyle w:val="Strong"/>
          <w:b/>
          <w:bCs w:val="0"/>
          <w:szCs w:val="24"/>
        </w:rPr>
        <w:t>Hafif Beton</w:t>
      </w:r>
      <w:bookmarkEnd w:id="6"/>
      <w:bookmarkEnd w:id="7"/>
      <w:r w:rsidR="003354B4" w:rsidRPr="00314809">
        <w:rPr>
          <w:rStyle w:val="Strong"/>
          <w:b/>
          <w:bCs w:val="0"/>
          <w:szCs w:val="24"/>
        </w:rPr>
        <w:t xml:space="preserve"> </w:t>
      </w:r>
    </w:p>
    <w:p w14:paraId="02F9BC6E" w14:textId="77777777" w:rsidR="00B534B9" w:rsidRPr="00314809" w:rsidRDefault="00B534B9" w:rsidP="00B534B9">
      <w:pPr>
        <w:pStyle w:val="11"/>
        <w:numPr>
          <w:ilvl w:val="0"/>
          <w:numId w:val="0"/>
        </w:numPr>
        <w:ind w:left="703"/>
        <w:rPr>
          <w:rStyle w:val="Strong"/>
          <w:b/>
          <w:bCs w:val="0"/>
          <w:szCs w:val="24"/>
        </w:rPr>
      </w:pPr>
    </w:p>
    <w:p w14:paraId="1B72769A" w14:textId="77777777" w:rsidR="00367A9E" w:rsidRDefault="00314809" w:rsidP="00133C7C">
      <w:pPr>
        <w:widowControl/>
        <w:autoSpaceDE/>
        <w:autoSpaceDN/>
        <w:spacing w:line="360" w:lineRule="auto"/>
        <w:jc w:val="both"/>
        <w:rPr>
          <w:bCs/>
          <w:sz w:val="24"/>
          <w:lang w:val="tr"/>
        </w:rPr>
      </w:pPr>
      <w:r w:rsidRPr="00314809">
        <w:rPr>
          <w:sz w:val="24"/>
          <w:szCs w:val="24"/>
        </w:rPr>
        <w:t xml:space="preserve">Hafif agregalı beton, normal agregalı </w:t>
      </w:r>
      <w:r w:rsidR="00367A9E" w:rsidRPr="00314809">
        <w:rPr>
          <w:sz w:val="24"/>
          <w:szCs w:val="24"/>
        </w:rPr>
        <w:t>beton</w:t>
      </w:r>
      <w:r w:rsidR="00367A9E">
        <w:rPr>
          <w:sz w:val="24"/>
          <w:szCs w:val="24"/>
        </w:rPr>
        <w:t>a</w:t>
      </w:r>
      <w:r w:rsidR="0074144F">
        <w:rPr>
          <w:sz w:val="24"/>
          <w:szCs w:val="24"/>
        </w:rPr>
        <w:t xml:space="preserve"> göre </w:t>
      </w:r>
      <w:r w:rsidRPr="00314809">
        <w:rPr>
          <w:sz w:val="24"/>
          <w:szCs w:val="24"/>
        </w:rPr>
        <w:t xml:space="preserve"> ısı yalıtımı bakımından üstündür ve bu nedenle konut yapı</w:t>
      </w:r>
      <w:r w:rsidR="00F53C8D">
        <w:rPr>
          <w:sz w:val="24"/>
          <w:szCs w:val="24"/>
        </w:rPr>
        <w:t xml:space="preserve">larında </w:t>
      </w:r>
      <w:r w:rsidR="00367A9E">
        <w:rPr>
          <w:sz w:val="24"/>
          <w:szCs w:val="24"/>
        </w:rPr>
        <w:t>kullanılmaktadır</w:t>
      </w:r>
      <w:r w:rsidRPr="00314809">
        <w:rPr>
          <w:sz w:val="24"/>
          <w:szCs w:val="24"/>
        </w:rPr>
        <w:t xml:space="preserve">. Hafif </w:t>
      </w:r>
      <w:r w:rsidR="00367A9E">
        <w:rPr>
          <w:sz w:val="24"/>
          <w:szCs w:val="24"/>
        </w:rPr>
        <w:t xml:space="preserve"> beton </w:t>
      </w:r>
      <w:r w:rsidRPr="00314809">
        <w:rPr>
          <w:sz w:val="24"/>
          <w:szCs w:val="24"/>
        </w:rPr>
        <w:t xml:space="preserve">düşük yoğunluğu, ısı yalıtımı, </w:t>
      </w:r>
      <w:r w:rsidR="00367A9E">
        <w:rPr>
          <w:sz w:val="24"/>
          <w:szCs w:val="24"/>
        </w:rPr>
        <w:lastRenderedPageBreak/>
        <w:t>deprem ve yangına karşı yüksek dayanım  performansına sahiptir</w:t>
      </w:r>
      <w:r w:rsidRPr="00314809">
        <w:rPr>
          <w:sz w:val="24"/>
          <w:szCs w:val="24"/>
        </w:rPr>
        <w:t>.</w:t>
      </w:r>
      <w:r w:rsidR="00367A9E">
        <w:rPr>
          <w:sz w:val="24"/>
          <w:szCs w:val="24"/>
        </w:rPr>
        <w:t xml:space="preserve"> </w:t>
      </w:r>
      <w:r w:rsidR="00771042" w:rsidRPr="004D3AE6">
        <w:rPr>
          <w:bCs/>
          <w:sz w:val="24"/>
          <w:lang w:val="tr"/>
        </w:rPr>
        <w:t>Hafif betonun avantajları şunlardır</w:t>
      </w:r>
      <w:bookmarkStart w:id="8" w:name="_amsccdxorljo" w:colFirst="0" w:colLast="0"/>
      <w:bookmarkEnd w:id="8"/>
      <w:r w:rsidR="00885BE0">
        <w:rPr>
          <w:bCs/>
          <w:sz w:val="24"/>
          <w:lang w:val="tr"/>
        </w:rPr>
        <w:t>;</w:t>
      </w:r>
    </w:p>
    <w:p w14:paraId="6C038FCA" w14:textId="77777777" w:rsidR="00367A9E" w:rsidRPr="00367A9E" w:rsidRDefault="00771042" w:rsidP="00367A9E">
      <w:pPr>
        <w:pStyle w:val="ListParagraph"/>
        <w:widowControl/>
        <w:numPr>
          <w:ilvl w:val="0"/>
          <w:numId w:val="27"/>
        </w:numPr>
        <w:autoSpaceDE/>
        <w:autoSpaceDN/>
        <w:spacing w:line="360" w:lineRule="auto"/>
        <w:jc w:val="both"/>
        <w:rPr>
          <w:sz w:val="24"/>
          <w:szCs w:val="24"/>
        </w:rPr>
      </w:pPr>
      <w:r w:rsidRPr="00367A9E">
        <w:rPr>
          <w:bCs/>
          <w:sz w:val="24"/>
          <w:lang w:val="tr"/>
        </w:rPr>
        <w:t>Yapıyı oluşturan yükü azaltır</w:t>
      </w:r>
      <w:r w:rsidR="00885BE0" w:rsidRPr="00367A9E">
        <w:rPr>
          <w:bCs/>
          <w:sz w:val="24"/>
          <w:lang w:val="tr"/>
        </w:rPr>
        <w:t>,</w:t>
      </w:r>
    </w:p>
    <w:p w14:paraId="2528228A" w14:textId="77777777" w:rsidR="00367A9E" w:rsidRPr="00367A9E" w:rsidRDefault="00771042" w:rsidP="00367A9E">
      <w:pPr>
        <w:pStyle w:val="ListParagraph"/>
        <w:widowControl/>
        <w:numPr>
          <w:ilvl w:val="0"/>
          <w:numId w:val="27"/>
        </w:numPr>
        <w:autoSpaceDE/>
        <w:autoSpaceDN/>
        <w:spacing w:line="360" w:lineRule="auto"/>
        <w:jc w:val="both"/>
        <w:rPr>
          <w:sz w:val="24"/>
          <w:szCs w:val="24"/>
        </w:rPr>
      </w:pPr>
      <w:r w:rsidRPr="00367A9E">
        <w:rPr>
          <w:bCs/>
          <w:sz w:val="24"/>
          <w:lang w:val="tr"/>
        </w:rPr>
        <w:t>Zemin, bölme duvar, dış duvar aşamalarında tercih edildiğinde maliyet açısından tasarruf yapmayı sağlar</w:t>
      </w:r>
      <w:r w:rsidR="00885BE0" w:rsidRPr="00367A9E">
        <w:rPr>
          <w:bCs/>
          <w:sz w:val="24"/>
          <w:lang w:val="tr"/>
        </w:rPr>
        <w:t>,</w:t>
      </w:r>
    </w:p>
    <w:p w14:paraId="3168C2C8" w14:textId="77777777" w:rsidR="00367A9E" w:rsidRDefault="00771042" w:rsidP="00367A9E">
      <w:pPr>
        <w:pStyle w:val="ListParagraph"/>
        <w:widowControl/>
        <w:numPr>
          <w:ilvl w:val="0"/>
          <w:numId w:val="27"/>
        </w:numPr>
        <w:autoSpaceDE/>
        <w:autoSpaceDN/>
        <w:spacing w:line="360" w:lineRule="auto"/>
        <w:jc w:val="both"/>
        <w:rPr>
          <w:sz w:val="24"/>
          <w:szCs w:val="24"/>
        </w:rPr>
      </w:pPr>
      <w:r w:rsidRPr="00367A9E">
        <w:rPr>
          <w:bCs/>
          <w:sz w:val="24"/>
          <w:lang w:val="tr"/>
        </w:rPr>
        <w:t>Yangın ve tutuşmaya karşı dayanıklı olup ısı ve ses yalıtımı açısından da kolaylıklar sağlayan bir malzemedir.</w:t>
      </w:r>
      <w:r w:rsidRPr="00367A9E">
        <w:rPr>
          <w:b/>
          <w:bCs/>
          <w:sz w:val="24"/>
          <w:lang w:val="tr"/>
        </w:rPr>
        <w:tab/>
      </w:r>
      <w:r w:rsidR="00246124" w:rsidRPr="00367A9E">
        <w:rPr>
          <w:sz w:val="24"/>
          <w:szCs w:val="24"/>
        </w:rPr>
        <w:t xml:space="preserve"> </w:t>
      </w:r>
    </w:p>
    <w:p w14:paraId="1CA473B1" w14:textId="77777777" w:rsidR="00367A9E" w:rsidRDefault="00367A9E" w:rsidP="00367A9E">
      <w:pPr>
        <w:pStyle w:val="ListParagraph"/>
        <w:widowControl/>
        <w:autoSpaceDE/>
        <w:autoSpaceDN/>
        <w:spacing w:line="360" w:lineRule="auto"/>
        <w:jc w:val="both"/>
        <w:rPr>
          <w:sz w:val="24"/>
          <w:szCs w:val="24"/>
        </w:rPr>
      </w:pPr>
    </w:p>
    <w:p w14:paraId="03682739" w14:textId="1B052F0D" w:rsidR="0088446E" w:rsidRPr="00367A9E" w:rsidRDefault="008745C7" w:rsidP="00367A9E">
      <w:pPr>
        <w:widowControl/>
        <w:autoSpaceDE/>
        <w:autoSpaceDN/>
        <w:spacing w:line="360" w:lineRule="auto"/>
        <w:jc w:val="both"/>
        <w:rPr>
          <w:sz w:val="24"/>
          <w:szCs w:val="24"/>
        </w:rPr>
      </w:pPr>
      <w:r w:rsidRPr="00367A9E">
        <w:rPr>
          <w:bCs/>
          <w:sz w:val="24"/>
          <w:szCs w:val="24"/>
        </w:rPr>
        <w:t>Hafif</w:t>
      </w:r>
      <w:r w:rsidRPr="00367A9E">
        <w:rPr>
          <w:bCs/>
          <w:sz w:val="24"/>
        </w:rPr>
        <w:t xml:space="preserve"> betonların sınıflandırılması</w:t>
      </w:r>
      <w:r w:rsidR="000823B6" w:rsidRPr="00367A9E">
        <w:rPr>
          <w:bCs/>
          <w:sz w:val="24"/>
        </w:rPr>
        <w:t>,  birim ağırlık</w:t>
      </w:r>
      <w:r w:rsidR="00006D82" w:rsidRPr="00367A9E">
        <w:rPr>
          <w:bCs/>
          <w:sz w:val="24"/>
        </w:rPr>
        <w:t xml:space="preserve">larına </w:t>
      </w:r>
      <w:r w:rsidR="000823B6" w:rsidRPr="00367A9E">
        <w:rPr>
          <w:bCs/>
          <w:sz w:val="24"/>
        </w:rPr>
        <w:t xml:space="preserve"> ve </w:t>
      </w:r>
      <w:r w:rsidR="00006D82" w:rsidRPr="00367A9E">
        <w:rPr>
          <w:bCs/>
          <w:sz w:val="24"/>
        </w:rPr>
        <w:t xml:space="preserve">buna karşın </w:t>
      </w:r>
      <w:r w:rsidR="000823B6" w:rsidRPr="00367A9E">
        <w:rPr>
          <w:bCs/>
          <w:sz w:val="24"/>
        </w:rPr>
        <w:t>dayanım</w:t>
      </w:r>
      <w:r w:rsidR="00006D82" w:rsidRPr="00367A9E">
        <w:rPr>
          <w:bCs/>
          <w:sz w:val="24"/>
        </w:rPr>
        <w:t>larına</w:t>
      </w:r>
      <w:r w:rsidR="000823B6" w:rsidRPr="00367A9E">
        <w:rPr>
          <w:bCs/>
          <w:sz w:val="24"/>
        </w:rPr>
        <w:t xml:space="preserve"> göre yapılmaktadır. </w:t>
      </w:r>
      <w:r w:rsidR="00B534B9" w:rsidRPr="00367A9E">
        <w:rPr>
          <w:bCs/>
          <w:sz w:val="24"/>
        </w:rPr>
        <w:t xml:space="preserve"> Genel olarak </w:t>
      </w:r>
      <w:r w:rsidR="000823B6" w:rsidRPr="00367A9E">
        <w:rPr>
          <w:bCs/>
          <w:sz w:val="24"/>
        </w:rPr>
        <w:t xml:space="preserve">ASTM, ACI, TSE ve benzeri standartlar hafif betonu kuru birim hacim ağırlığı 2.0 g/cm3 ’ün altında üretilen betonlar olarak tanımlamaktadır. Hafif betonlar, farklı standartlara göre değişim göstermektedir. </w:t>
      </w:r>
    </w:p>
    <w:p w14:paraId="00093445" w14:textId="77777777" w:rsidR="00771042" w:rsidRDefault="00771042" w:rsidP="00133C7C">
      <w:pPr>
        <w:widowControl/>
        <w:autoSpaceDE/>
        <w:autoSpaceDN/>
        <w:spacing w:line="360" w:lineRule="auto"/>
        <w:jc w:val="both"/>
        <w:rPr>
          <w:bCs/>
          <w:sz w:val="24"/>
        </w:rPr>
      </w:pPr>
    </w:p>
    <w:p w14:paraId="79C4A57D" w14:textId="77777777" w:rsidR="00BE67D5" w:rsidRDefault="000823B6" w:rsidP="00133C7C">
      <w:pPr>
        <w:widowControl/>
        <w:autoSpaceDE/>
        <w:autoSpaceDN/>
        <w:spacing w:line="360" w:lineRule="auto"/>
        <w:jc w:val="both"/>
        <w:rPr>
          <w:bCs/>
          <w:sz w:val="24"/>
        </w:rPr>
      </w:pPr>
      <w:r w:rsidRPr="000823B6">
        <w:rPr>
          <w:bCs/>
          <w:sz w:val="24"/>
        </w:rPr>
        <w:t xml:space="preserve">ASTM C330 – 69’ a göre birim ağırlıkları 1840 kg/m3 ’ü geçmeyen ve 28 günlük silindir basınç dayanımı 17 MPa’dan büyük betonlar hafif beton sınıfına girerler. TS 2511 'de ise kuru birim hacim ağırlığı 1900 kg/m3 'den az olan ve BS 16 sınıfına giren betonlar hafif beton olarak tanımlanmıştır. DIN 1045’te ise hafif betonların birim hacim ağırlığının 300-2000 kg/m3 arasında değiştiği ifade edilmektedir. </w:t>
      </w:r>
    </w:p>
    <w:p w14:paraId="0D482FF2" w14:textId="77777777" w:rsidR="00BE67D5" w:rsidRDefault="00BE67D5" w:rsidP="00133C7C">
      <w:pPr>
        <w:widowControl/>
        <w:autoSpaceDE/>
        <w:autoSpaceDN/>
        <w:spacing w:line="360" w:lineRule="auto"/>
        <w:jc w:val="both"/>
        <w:rPr>
          <w:bCs/>
          <w:sz w:val="24"/>
        </w:rPr>
      </w:pPr>
    </w:p>
    <w:p w14:paraId="3B211618" w14:textId="5677B571" w:rsidR="0088446E" w:rsidRDefault="000823B6" w:rsidP="007E4D38">
      <w:pPr>
        <w:widowControl/>
        <w:autoSpaceDE/>
        <w:autoSpaceDN/>
        <w:spacing w:line="360" w:lineRule="auto"/>
        <w:jc w:val="both"/>
      </w:pPr>
      <w:r w:rsidRPr="000823B6">
        <w:rPr>
          <w:bCs/>
          <w:sz w:val="24"/>
        </w:rPr>
        <w:t xml:space="preserve">ACI 213R-87’e göre; basınç dayanımları 6.89 MPa’ya kadar olan betonlar düşük yoğunluklu hafif betonlar, 6.89 – 17.24 MPa orta dayanımlı betonlar (dolgu betonları), 17.24 – 41.36 MPa ve daha yukarı olan betonlar yapısal hafif beton olarak tanımlanmaktadır. </w:t>
      </w:r>
      <w:r w:rsidRPr="00152317">
        <w:rPr>
          <w:bCs/>
          <w:sz w:val="24"/>
        </w:rPr>
        <w:t xml:space="preserve">TS EN 206-1’ de  etüv kurusu durumdaki </w:t>
      </w:r>
      <w:r w:rsidR="00006D82">
        <w:rPr>
          <w:bCs/>
          <w:sz w:val="24"/>
        </w:rPr>
        <w:t xml:space="preserve">yoğunluğu </w:t>
      </w:r>
      <w:r w:rsidRPr="00152317">
        <w:rPr>
          <w:bCs/>
          <w:sz w:val="24"/>
        </w:rPr>
        <w:t>800 kg/m</w:t>
      </w:r>
      <w:r w:rsidRPr="00006D82">
        <w:rPr>
          <w:bCs/>
          <w:sz w:val="24"/>
          <w:vertAlign w:val="superscript"/>
        </w:rPr>
        <w:t>3</w:t>
      </w:r>
      <w:r w:rsidRPr="00152317">
        <w:rPr>
          <w:bCs/>
          <w:sz w:val="24"/>
        </w:rPr>
        <w:t xml:space="preserve"> </w:t>
      </w:r>
      <w:r w:rsidR="00006D82">
        <w:rPr>
          <w:bCs/>
          <w:sz w:val="24"/>
        </w:rPr>
        <w:t xml:space="preserve">veya daha büyük olup </w:t>
      </w:r>
      <w:r w:rsidRPr="00152317">
        <w:rPr>
          <w:bCs/>
          <w:sz w:val="24"/>
        </w:rPr>
        <w:t>, 2000 kg/m</w:t>
      </w:r>
      <w:r w:rsidRPr="00006D82">
        <w:rPr>
          <w:bCs/>
          <w:sz w:val="24"/>
          <w:vertAlign w:val="superscript"/>
        </w:rPr>
        <w:t>3</w:t>
      </w:r>
      <w:r w:rsidRPr="00152317">
        <w:rPr>
          <w:bCs/>
          <w:sz w:val="24"/>
        </w:rPr>
        <w:t xml:space="preserve"> </w:t>
      </w:r>
      <w:r w:rsidR="00006D82">
        <w:rPr>
          <w:bCs/>
          <w:sz w:val="24"/>
        </w:rPr>
        <w:t>geçmeyen beton olarak tanımlanmıştır.</w:t>
      </w:r>
      <w:r w:rsidR="008E1AED">
        <w:rPr>
          <w:bCs/>
          <w:sz w:val="24"/>
        </w:rPr>
        <w:t xml:space="preserve"> </w:t>
      </w:r>
      <w:r w:rsidR="006676FB">
        <w:rPr>
          <w:bCs/>
          <w:sz w:val="24"/>
        </w:rPr>
        <w:t xml:space="preserve">Literatüre göre </w:t>
      </w:r>
      <w:r w:rsidR="008E1AED">
        <w:rPr>
          <w:bCs/>
          <w:sz w:val="24"/>
        </w:rPr>
        <w:t xml:space="preserve">hafif betonun </w:t>
      </w:r>
      <w:r w:rsidR="0068753C">
        <w:rPr>
          <w:bCs/>
          <w:sz w:val="24"/>
        </w:rPr>
        <w:t xml:space="preserve">  birim hacim ağırlığı ve </w:t>
      </w:r>
      <w:r w:rsidR="00DF3138">
        <w:rPr>
          <w:bCs/>
          <w:sz w:val="24"/>
        </w:rPr>
        <w:t xml:space="preserve">dayanım </w:t>
      </w:r>
      <w:r w:rsidR="0068753C">
        <w:rPr>
          <w:bCs/>
          <w:sz w:val="24"/>
        </w:rPr>
        <w:t xml:space="preserve">performansına göre sınıflandırılması </w:t>
      </w:r>
      <w:r w:rsidR="006676FB">
        <w:rPr>
          <w:bCs/>
          <w:sz w:val="24"/>
        </w:rPr>
        <w:t xml:space="preserve">Tablo 1 ve </w:t>
      </w:r>
      <w:r w:rsidR="00BF21E5">
        <w:rPr>
          <w:bCs/>
          <w:sz w:val="24"/>
        </w:rPr>
        <w:t>2</w:t>
      </w:r>
      <w:r w:rsidR="006676FB">
        <w:rPr>
          <w:bCs/>
          <w:sz w:val="24"/>
        </w:rPr>
        <w:t xml:space="preserve"> de gösterilmiştir.</w:t>
      </w:r>
      <w:r w:rsidR="0088446E">
        <w:t xml:space="preserve">                </w:t>
      </w:r>
    </w:p>
    <w:p w14:paraId="17484FA4" w14:textId="77777777" w:rsidR="007E4D38" w:rsidRDefault="007E4D38" w:rsidP="007E4D38">
      <w:pPr>
        <w:widowControl/>
        <w:autoSpaceDE/>
        <w:autoSpaceDN/>
        <w:spacing w:line="360" w:lineRule="auto"/>
        <w:jc w:val="both"/>
      </w:pPr>
    </w:p>
    <w:p w14:paraId="25BABCF4" w14:textId="77777777" w:rsidR="00670897" w:rsidRDefault="00670897" w:rsidP="007E4D38">
      <w:pPr>
        <w:widowControl/>
        <w:autoSpaceDE/>
        <w:autoSpaceDN/>
        <w:spacing w:line="360" w:lineRule="auto"/>
        <w:jc w:val="both"/>
      </w:pPr>
    </w:p>
    <w:p w14:paraId="0E80E92A" w14:textId="77777777" w:rsidR="00670897" w:rsidRDefault="00670897" w:rsidP="007E4D38">
      <w:pPr>
        <w:widowControl/>
        <w:autoSpaceDE/>
        <w:autoSpaceDN/>
        <w:spacing w:line="360" w:lineRule="auto"/>
        <w:jc w:val="both"/>
      </w:pPr>
    </w:p>
    <w:p w14:paraId="6804CF6D" w14:textId="77777777" w:rsidR="00670897" w:rsidRDefault="00670897" w:rsidP="007E4D38">
      <w:pPr>
        <w:widowControl/>
        <w:autoSpaceDE/>
        <w:autoSpaceDN/>
        <w:spacing w:line="360" w:lineRule="auto"/>
        <w:jc w:val="both"/>
      </w:pPr>
    </w:p>
    <w:p w14:paraId="5F36EF45" w14:textId="77777777" w:rsidR="00670897" w:rsidRDefault="00670897" w:rsidP="007E4D38">
      <w:pPr>
        <w:widowControl/>
        <w:autoSpaceDE/>
        <w:autoSpaceDN/>
        <w:spacing w:line="360" w:lineRule="auto"/>
        <w:jc w:val="both"/>
      </w:pPr>
    </w:p>
    <w:p w14:paraId="3F914604" w14:textId="77777777" w:rsidR="00670897" w:rsidRDefault="00670897" w:rsidP="007E4D38">
      <w:pPr>
        <w:widowControl/>
        <w:autoSpaceDE/>
        <w:autoSpaceDN/>
        <w:spacing w:line="360" w:lineRule="auto"/>
        <w:jc w:val="both"/>
      </w:pPr>
    </w:p>
    <w:p w14:paraId="14926670" w14:textId="77777777" w:rsidR="00670897" w:rsidRPr="007E4D38" w:rsidRDefault="00670897" w:rsidP="007E4D38">
      <w:pPr>
        <w:widowControl/>
        <w:autoSpaceDE/>
        <w:autoSpaceDN/>
        <w:spacing w:line="360" w:lineRule="auto"/>
        <w:jc w:val="both"/>
      </w:pPr>
    </w:p>
    <w:p w14:paraId="3C5305DA" w14:textId="52276EED" w:rsidR="007E4D38" w:rsidRPr="00F72CB9" w:rsidRDefault="0088446E" w:rsidP="007E4D38">
      <w:pPr>
        <w:pStyle w:val="BUTABLO"/>
      </w:pPr>
      <w:bookmarkStart w:id="9" w:name="_Toc135512737"/>
      <w:bookmarkStart w:id="10" w:name="_Toc135512993"/>
      <w:r w:rsidRPr="00A966C2">
        <w:rPr>
          <w:b/>
          <w:bCs/>
        </w:rPr>
        <w:lastRenderedPageBreak/>
        <w:t>Tablo 1.</w:t>
      </w:r>
      <w:r w:rsidR="00670897">
        <w:rPr>
          <w:b/>
          <w:bCs/>
        </w:rPr>
        <w:t xml:space="preserve"> </w:t>
      </w:r>
      <w:r w:rsidRPr="00F72CB9">
        <w:t>Hafif  beton sınıflandırması</w:t>
      </w:r>
      <w:bookmarkEnd w:id="9"/>
      <w:bookmarkEnd w:id="10"/>
    </w:p>
    <w:p w14:paraId="25CFA928" w14:textId="77777777" w:rsidR="0088446E" w:rsidRDefault="0088446E" w:rsidP="0088446E">
      <w:pPr>
        <w:pStyle w:val="BodyText"/>
        <w:ind w:right="2489"/>
        <w:jc w:val="both"/>
      </w:pPr>
    </w:p>
    <w:tbl>
      <w:tblPr>
        <w:tblStyle w:val="TableNormal1"/>
        <w:tblW w:w="87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79"/>
        <w:gridCol w:w="1066"/>
        <w:gridCol w:w="887"/>
        <w:gridCol w:w="1394"/>
        <w:gridCol w:w="1395"/>
        <w:gridCol w:w="1393"/>
        <w:gridCol w:w="816"/>
      </w:tblGrid>
      <w:tr w:rsidR="0088446E" w14:paraId="311F1840" w14:textId="77777777" w:rsidTr="007E4D38">
        <w:trPr>
          <w:trHeight w:val="510"/>
        </w:trPr>
        <w:tc>
          <w:tcPr>
            <w:tcW w:w="1779" w:type="dxa"/>
            <w:vMerge w:val="restart"/>
            <w:tcBorders>
              <w:right w:val="single" w:sz="4" w:space="0" w:color="000000"/>
            </w:tcBorders>
          </w:tcPr>
          <w:p w14:paraId="2A992EB0" w14:textId="77777777" w:rsidR="0088446E" w:rsidRDefault="0088446E" w:rsidP="00D01B9B">
            <w:pPr>
              <w:pStyle w:val="TableParagraph"/>
              <w:spacing w:before="120"/>
              <w:jc w:val="both"/>
              <w:rPr>
                <w:sz w:val="21"/>
              </w:rPr>
            </w:pPr>
          </w:p>
          <w:p w14:paraId="51A0D088" w14:textId="77777777" w:rsidR="0088446E" w:rsidRDefault="0088446E" w:rsidP="00D01B9B">
            <w:pPr>
              <w:pStyle w:val="TableParagraph"/>
              <w:spacing w:before="120"/>
              <w:ind w:left="621" w:right="304" w:hanging="278"/>
              <w:jc w:val="both"/>
            </w:pPr>
            <w:r>
              <w:t>Hafif Beton</w:t>
            </w:r>
            <w:r>
              <w:rPr>
                <w:spacing w:val="-53"/>
              </w:rPr>
              <w:t xml:space="preserve"> </w:t>
            </w:r>
            <w:r>
              <w:t>Sınıfı</w:t>
            </w:r>
          </w:p>
        </w:tc>
        <w:tc>
          <w:tcPr>
            <w:tcW w:w="1953" w:type="dxa"/>
            <w:gridSpan w:val="2"/>
            <w:tcBorders>
              <w:left w:val="single" w:sz="4" w:space="0" w:color="000000"/>
              <w:bottom w:val="single" w:sz="4" w:space="0" w:color="000000"/>
              <w:right w:val="single" w:sz="4" w:space="0" w:color="000000"/>
            </w:tcBorders>
          </w:tcPr>
          <w:p w14:paraId="216CCCE5" w14:textId="77777777" w:rsidR="0088446E" w:rsidRDefault="0088446E" w:rsidP="00D01B9B">
            <w:pPr>
              <w:pStyle w:val="TableParagraph"/>
              <w:spacing w:before="120"/>
              <w:ind w:left="679" w:right="157" w:hanging="479"/>
              <w:jc w:val="both"/>
            </w:pPr>
            <w:r>
              <w:t>Basınç</w:t>
            </w:r>
            <w:r>
              <w:rPr>
                <w:spacing w:val="-8"/>
              </w:rPr>
              <w:t xml:space="preserve"> </w:t>
            </w:r>
            <w:r>
              <w:t>Dayanımı</w:t>
            </w:r>
            <w:r>
              <w:rPr>
                <w:spacing w:val="-52"/>
              </w:rPr>
              <w:t xml:space="preserve"> </w:t>
            </w:r>
            <w:r>
              <w:t>(MPa)</w:t>
            </w:r>
          </w:p>
        </w:tc>
        <w:tc>
          <w:tcPr>
            <w:tcW w:w="2789" w:type="dxa"/>
            <w:gridSpan w:val="2"/>
            <w:tcBorders>
              <w:left w:val="single" w:sz="4" w:space="0" w:color="000000"/>
              <w:bottom w:val="single" w:sz="4" w:space="0" w:color="000000"/>
              <w:right w:val="single" w:sz="4" w:space="0" w:color="000000"/>
            </w:tcBorders>
          </w:tcPr>
          <w:p w14:paraId="65FD3EB6" w14:textId="77777777" w:rsidR="0088446E" w:rsidRDefault="0088446E" w:rsidP="00D01B9B">
            <w:pPr>
              <w:pStyle w:val="TableParagraph"/>
              <w:spacing w:before="120"/>
              <w:ind w:left="523" w:right="495"/>
              <w:jc w:val="both"/>
            </w:pPr>
            <w:r>
              <w:t>Beton</w:t>
            </w:r>
            <w:r>
              <w:rPr>
                <w:spacing w:val="-1"/>
              </w:rPr>
              <w:t xml:space="preserve"> </w:t>
            </w:r>
            <w:r>
              <w:t>yoğunluğu</w:t>
            </w:r>
            <w:r>
              <w:rPr>
                <w:spacing w:val="-1"/>
              </w:rPr>
              <w:t xml:space="preserve"> </w:t>
            </w:r>
            <w:r>
              <w:rPr>
                <w:vertAlign w:val="superscript"/>
              </w:rPr>
              <w:t>*</w:t>
            </w:r>
          </w:p>
          <w:p w14:paraId="3F5BBDEF" w14:textId="77777777" w:rsidR="0088446E" w:rsidRDefault="0088446E" w:rsidP="00D01B9B">
            <w:pPr>
              <w:pStyle w:val="TableParagraph"/>
              <w:spacing w:before="120"/>
              <w:ind w:left="523" w:right="494"/>
              <w:jc w:val="both"/>
            </w:pPr>
            <w:r>
              <w:t>(kg/m</w:t>
            </w:r>
            <w:r>
              <w:rPr>
                <w:vertAlign w:val="superscript"/>
              </w:rPr>
              <w:t>3</w:t>
            </w:r>
            <w:r>
              <w:t>)</w:t>
            </w:r>
          </w:p>
        </w:tc>
        <w:tc>
          <w:tcPr>
            <w:tcW w:w="2209" w:type="dxa"/>
            <w:gridSpan w:val="2"/>
            <w:tcBorders>
              <w:left w:val="single" w:sz="4" w:space="0" w:color="000000"/>
              <w:bottom w:val="single" w:sz="4" w:space="0" w:color="000000"/>
            </w:tcBorders>
          </w:tcPr>
          <w:p w14:paraId="3D92504B" w14:textId="77777777" w:rsidR="0088446E" w:rsidRDefault="0088446E" w:rsidP="00D01B9B">
            <w:pPr>
              <w:pStyle w:val="TableParagraph"/>
              <w:spacing w:before="120"/>
              <w:ind w:left="678" w:right="228" w:hanging="400"/>
              <w:jc w:val="both"/>
            </w:pPr>
            <w:r>
              <w:t>Isı</w:t>
            </w:r>
            <w:r>
              <w:rPr>
                <w:spacing w:val="-4"/>
              </w:rPr>
              <w:t xml:space="preserve"> </w:t>
            </w:r>
            <w:r>
              <w:t>iletim</w:t>
            </w:r>
            <w:r>
              <w:rPr>
                <w:spacing w:val="-6"/>
              </w:rPr>
              <w:t xml:space="preserve"> </w:t>
            </w:r>
            <w:r>
              <w:t>katsayısı</w:t>
            </w:r>
            <w:r>
              <w:rPr>
                <w:spacing w:val="-52"/>
              </w:rPr>
              <w:t xml:space="preserve"> </w:t>
            </w:r>
            <w:r>
              <w:t>(W/m</w:t>
            </w:r>
            <w:r>
              <w:rPr>
                <w:vertAlign w:val="superscript"/>
              </w:rPr>
              <w:t>o</w:t>
            </w:r>
            <w:r>
              <w:t>K)</w:t>
            </w:r>
          </w:p>
        </w:tc>
      </w:tr>
      <w:tr w:rsidR="0088446E" w14:paraId="04692D72" w14:textId="77777777" w:rsidTr="007E4D38">
        <w:trPr>
          <w:trHeight w:val="405"/>
        </w:trPr>
        <w:tc>
          <w:tcPr>
            <w:tcW w:w="1779" w:type="dxa"/>
            <w:vMerge/>
            <w:tcBorders>
              <w:top w:val="nil"/>
              <w:right w:val="single" w:sz="4" w:space="0" w:color="000000"/>
            </w:tcBorders>
          </w:tcPr>
          <w:p w14:paraId="10F22246" w14:textId="77777777" w:rsidR="0088446E" w:rsidRDefault="0088446E" w:rsidP="00D01B9B">
            <w:pPr>
              <w:spacing w:before="120"/>
              <w:jc w:val="both"/>
              <w:rPr>
                <w:sz w:val="2"/>
                <w:szCs w:val="2"/>
              </w:rPr>
            </w:pPr>
          </w:p>
        </w:tc>
        <w:tc>
          <w:tcPr>
            <w:tcW w:w="1066" w:type="dxa"/>
            <w:tcBorders>
              <w:top w:val="single" w:sz="4" w:space="0" w:color="000000"/>
              <w:left w:val="single" w:sz="4" w:space="0" w:color="000000"/>
              <w:right w:val="single" w:sz="4" w:space="0" w:color="000000"/>
            </w:tcBorders>
          </w:tcPr>
          <w:p w14:paraId="341994CC" w14:textId="77777777" w:rsidR="0088446E" w:rsidRDefault="0088446E" w:rsidP="00D01B9B">
            <w:pPr>
              <w:pStyle w:val="TableParagraph"/>
              <w:spacing w:before="120"/>
              <w:ind w:left="29"/>
              <w:jc w:val="both"/>
            </w:pPr>
            <w:r>
              <w:rPr>
                <w:w w:val="99"/>
              </w:rPr>
              <w:t>A</w:t>
            </w:r>
          </w:p>
        </w:tc>
        <w:tc>
          <w:tcPr>
            <w:tcW w:w="886" w:type="dxa"/>
            <w:tcBorders>
              <w:top w:val="single" w:sz="4" w:space="0" w:color="000000"/>
              <w:left w:val="single" w:sz="4" w:space="0" w:color="000000"/>
              <w:right w:val="single" w:sz="4" w:space="0" w:color="000000"/>
            </w:tcBorders>
          </w:tcPr>
          <w:p w14:paraId="546E26E2" w14:textId="77777777" w:rsidR="0088446E" w:rsidRDefault="0088446E" w:rsidP="00D01B9B">
            <w:pPr>
              <w:pStyle w:val="TableParagraph"/>
              <w:spacing w:before="120"/>
              <w:ind w:left="29"/>
              <w:jc w:val="both"/>
            </w:pPr>
            <w:r>
              <w:rPr>
                <w:w w:val="99"/>
              </w:rPr>
              <w:t>B</w:t>
            </w:r>
          </w:p>
        </w:tc>
        <w:tc>
          <w:tcPr>
            <w:tcW w:w="1394" w:type="dxa"/>
            <w:tcBorders>
              <w:top w:val="single" w:sz="4" w:space="0" w:color="000000"/>
              <w:left w:val="single" w:sz="4" w:space="0" w:color="000000"/>
              <w:right w:val="single" w:sz="4" w:space="0" w:color="000000"/>
            </w:tcBorders>
          </w:tcPr>
          <w:p w14:paraId="20D67E9A" w14:textId="77777777" w:rsidR="0088446E" w:rsidRDefault="0088446E" w:rsidP="00D01B9B">
            <w:pPr>
              <w:pStyle w:val="TableParagraph"/>
              <w:spacing w:before="120"/>
              <w:ind w:left="29"/>
              <w:jc w:val="both"/>
            </w:pPr>
            <w:r>
              <w:rPr>
                <w:w w:val="99"/>
              </w:rPr>
              <w:t>A</w:t>
            </w:r>
          </w:p>
        </w:tc>
        <w:tc>
          <w:tcPr>
            <w:tcW w:w="1395" w:type="dxa"/>
            <w:tcBorders>
              <w:top w:val="single" w:sz="4" w:space="0" w:color="000000"/>
              <w:left w:val="single" w:sz="4" w:space="0" w:color="000000"/>
              <w:right w:val="single" w:sz="4" w:space="0" w:color="000000"/>
            </w:tcBorders>
          </w:tcPr>
          <w:p w14:paraId="5FC38CE5" w14:textId="77777777" w:rsidR="0088446E" w:rsidRDefault="0088446E" w:rsidP="00D01B9B">
            <w:pPr>
              <w:pStyle w:val="TableParagraph"/>
              <w:spacing w:before="120"/>
              <w:ind w:left="32"/>
              <w:jc w:val="both"/>
            </w:pPr>
            <w:r>
              <w:rPr>
                <w:w w:val="99"/>
              </w:rPr>
              <w:t>B</w:t>
            </w:r>
          </w:p>
        </w:tc>
        <w:tc>
          <w:tcPr>
            <w:tcW w:w="1393" w:type="dxa"/>
            <w:tcBorders>
              <w:top w:val="single" w:sz="4" w:space="0" w:color="000000"/>
              <w:left w:val="single" w:sz="4" w:space="0" w:color="000000"/>
              <w:right w:val="single" w:sz="4" w:space="0" w:color="000000"/>
            </w:tcBorders>
          </w:tcPr>
          <w:p w14:paraId="6C011ACF" w14:textId="77777777" w:rsidR="0088446E" w:rsidRDefault="0088446E" w:rsidP="00D01B9B">
            <w:pPr>
              <w:pStyle w:val="TableParagraph"/>
              <w:spacing w:before="120"/>
              <w:ind w:left="31"/>
              <w:jc w:val="both"/>
            </w:pPr>
            <w:r>
              <w:rPr>
                <w:w w:val="99"/>
              </w:rPr>
              <w:t>A</w:t>
            </w:r>
          </w:p>
        </w:tc>
        <w:tc>
          <w:tcPr>
            <w:tcW w:w="816" w:type="dxa"/>
            <w:tcBorders>
              <w:top w:val="single" w:sz="4" w:space="0" w:color="000000"/>
              <w:left w:val="single" w:sz="4" w:space="0" w:color="000000"/>
            </w:tcBorders>
          </w:tcPr>
          <w:p w14:paraId="016E6D71" w14:textId="77777777" w:rsidR="0088446E" w:rsidRDefault="0088446E" w:rsidP="00D01B9B">
            <w:pPr>
              <w:pStyle w:val="TableParagraph"/>
              <w:spacing w:before="120"/>
              <w:ind w:left="39"/>
              <w:jc w:val="both"/>
            </w:pPr>
            <w:r>
              <w:rPr>
                <w:w w:val="99"/>
              </w:rPr>
              <w:t>B</w:t>
            </w:r>
          </w:p>
        </w:tc>
      </w:tr>
      <w:tr w:rsidR="0088446E" w14:paraId="0A27153B" w14:textId="77777777" w:rsidTr="007E4D38">
        <w:trPr>
          <w:trHeight w:val="462"/>
        </w:trPr>
        <w:tc>
          <w:tcPr>
            <w:tcW w:w="1779" w:type="dxa"/>
            <w:tcBorders>
              <w:bottom w:val="single" w:sz="4" w:space="0" w:color="000000"/>
              <w:right w:val="single" w:sz="4" w:space="0" w:color="000000"/>
            </w:tcBorders>
          </w:tcPr>
          <w:p w14:paraId="52011407" w14:textId="77777777" w:rsidR="0088446E" w:rsidRDefault="0088446E" w:rsidP="00D01B9B">
            <w:pPr>
              <w:pStyle w:val="TableParagraph"/>
              <w:spacing w:line="250" w:lineRule="exact"/>
              <w:ind w:left="108"/>
              <w:jc w:val="both"/>
            </w:pPr>
            <w:r>
              <w:t>Taşıyıcı</w:t>
            </w:r>
          </w:p>
          <w:p w14:paraId="0E6A3CED" w14:textId="77777777" w:rsidR="0088446E" w:rsidRDefault="0088446E" w:rsidP="00D01B9B">
            <w:pPr>
              <w:pStyle w:val="TableParagraph"/>
              <w:spacing w:line="236" w:lineRule="exact"/>
              <w:ind w:left="108"/>
              <w:jc w:val="both"/>
            </w:pPr>
            <w:r>
              <w:t>(ACI</w:t>
            </w:r>
            <w:r>
              <w:rPr>
                <w:spacing w:val="-1"/>
              </w:rPr>
              <w:t xml:space="preserve"> </w:t>
            </w:r>
            <w:r>
              <w:t>213R)</w:t>
            </w:r>
          </w:p>
        </w:tc>
        <w:tc>
          <w:tcPr>
            <w:tcW w:w="1066" w:type="dxa"/>
            <w:tcBorders>
              <w:left w:val="single" w:sz="4" w:space="0" w:color="000000"/>
              <w:bottom w:val="single" w:sz="4" w:space="0" w:color="000000"/>
              <w:right w:val="single" w:sz="4" w:space="0" w:color="000000"/>
            </w:tcBorders>
          </w:tcPr>
          <w:p w14:paraId="1CB0054D" w14:textId="77777777" w:rsidR="0088446E" w:rsidRDefault="0088446E" w:rsidP="00D01B9B">
            <w:pPr>
              <w:pStyle w:val="TableParagraph"/>
              <w:spacing w:before="123"/>
              <w:ind w:left="123" w:right="94"/>
              <w:jc w:val="both"/>
            </w:pPr>
            <w:r>
              <w:t>&gt;17,0</w:t>
            </w:r>
          </w:p>
        </w:tc>
        <w:tc>
          <w:tcPr>
            <w:tcW w:w="886" w:type="dxa"/>
            <w:tcBorders>
              <w:left w:val="single" w:sz="4" w:space="0" w:color="000000"/>
              <w:bottom w:val="single" w:sz="4" w:space="0" w:color="000000"/>
              <w:right w:val="single" w:sz="4" w:space="0" w:color="000000"/>
            </w:tcBorders>
          </w:tcPr>
          <w:p w14:paraId="27C80D1A" w14:textId="77777777" w:rsidR="0088446E" w:rsidRDefault="0088446E" w:rsidP="00D01B9B">
            <w:pPr>
              <w:pStyle w:val="TableParagraph"/>
              <w:spacing w:before="124"/>
              <w:ind w:left="186"/>
              <w:jc w:val="both"/>
            </w:pPr>
            <w:r>
              <w:t>&gt;15,0</w:t>
            </w:r>
          </w:p>
        </w:tc>
        <w:tc>
          <w:tcPr>
            <w:tcW w:w="1394" w:type="dxa"/>
            <w:tcBorders>
              <w:left w:val="single" w:sz="4" w:space="0" w:color="000000"/>
              <w:bottom w:val="single" w:sz="4" w:space="0" w:color="000000"/>
              <w:right w:val="single" w:sz="4" w:space="0" w:color="000000"/>
            </w:tcBorders>
          </w:tcPr>
          <w:p w14:paraId="40AB65C7" w14:textId="77777777" w:rsidR="0088446E" w:rsidRDefault="0088446E" w:rsidP="00D01B9B">
            <w:pPr>
              <w:pStyle w:val="TableParagraph"/>
              <w:spacing w:before="123"/>
              <w:ind w:left="171" w:right="143"/>
              <w:jc w:val="both"/>
            </w:pPr>
            <w:r>
              <w:t>1120–1920</w:t>
            </w:r>
          </w:p>
        </w:tc>
        <w:tc>
          <w:tcPr>
            <w:tcW w:w="1395" w:type="dxa"/>
            <w:tcBorders>
              <w:left w:val="single" w:sz="4" w:space="0" w:color="000000"/>
              <w:bottom w:val="single" w:sz="4" w:space="0" w:color="000000"/>
              <w:right w:val="single" w:sz="4" w:space="0" w:color="000000"/>
            </w:tcBorders>
          </w:tcPr>
          <w:p w14:paraId="0A6C5A23" w14:textId="77777777" w:rsidR="0088446E" w:rsidRDefault="0088446E" w:rsidP="00D01B9B">
            <w:pPr>
              <w:pStyle w:val="TableParagraph"/>
              <w:spacing w:before="123"/>
              <w:ind w:left="172" w:right="141"/>
              <w:jc w:val="both"/>
            </w:pPr>
            <w:r>
              <w:t>1600–2000</w:t>
            </w:r>
          </w:p>
        </w:tc>
        <w:tc>
          <w:tcPr>
            <w:tcW w:w="1393" w:type="dxa"/>
            <w:tcBorders>
              <w:left w:val="single" w:sz="4" w:space="0" w:color="000000"/>
              <w:bottom w:val="single" w:sz="4" w:space="0" w:color="000000"/>
              <w:right w:val="single" w:sz="4" w:space="0" w:color="000000"/>
            </w:tcBorders>
          </w:tcPr>
          <w:p w14:paraId="79CAB831" w14:textId="77777777" w:rsidR="0088446E" w:rsidRDefault="0088446E" w:rsidP="00D01B9B">
            <w:pPr>
              <w:pStyle w:val="TableParagraph"/>
              <w:spacing w:before="123"/>
              <w:ind w:left="30"/>
              <w:jc w:val="both"/>
            </w:pPr>
            <w:r>
              <w:rPr>
                <w:w w:val="99"/>
              </w:rPr>
              <w:t>-</w:t>
            </w:r>
          </w:p>
        </w:tc>
        <w:tc>
          <w:tcPr>
            <w:tcW w:w="816" w:type="dxa"/>
            <w:tcBorders>
              <w:left w:val="single" w:sz="4" w:space="0" w:color="000000"/>
              <w:bottom w:val="single" w:sz="4" w:space="0" w:color="000000"/>
            </w:tcBorders>
          </w:tcPr>
          <w:p w14:paraId="71093AF1" w14:textId="77777777" w:rsidR="0088446E" w:rsidRDefault="0088446E" w:rsidP="00D01B9B">
            <w:pPr>
              <w:pStyle w:val="TableParagraph"/>
              <w:spacing w:before="123"/>
              <w:ind w:left="38"/>
              <w:jc w:val="both"/>
            </w:pPr>
            <w:r>
              <w:rPr>
                <w:w w:val="99"/>
              </w:rPr>
              <w:t>-</w:t>
            </w:r>
          </w:p>
        </w:tc>
      </w:tr>
      <w:tr w:rsidR="0088446E" w14:paraId="698C9797" w14:textId="77777777" w:rsidTr="007E4D38">
        <w:trPr>
          <w:trHeight w:val="448"/>
        </w:trPr>
        <w:tc>
          <w:tcPr>
            <w:tcW w:w="1779" w:type="dxa"/>
            <w:tcBorders>
              <w:top w:val="single" w:sz="4" w:space="0" w:color="000000"/>
              <w:bottom w:val="single" w:sz="4" w:space="0" w:color="000000"/>
              <w:right w:val="single" w:sz="4" w:space="0" w:color="000000"/>
            </w:tcBorders>
          </w:tcPr>
          <w:p w14:paraId="18663EA5" w14:textId="77777777" w:rsidR="0088446E" w:rsidRDefault="0088446E" w:rsidP="00D01B9B">
            <w:pPr>
              <w:pStyle w:val="TableParagraph"/>
              <w:spacing w:before="114"/>
              <w:ind w:left="108"/>
              <w:jc w:val="both"/>
            </w:pPr>
            <w:r>
              <w:t>Taşıyıcı/Yalıtım</w:t>
            </w:r>
          </w:p>
        </w:tc>
        <w:tc>
          <w:tcPr>
            <w:tcW w:w="1066" w:type="dxa"/>
            <w:tcBorders>
              <w:top w:val="single" w:sz="4" w:space="0" w:color="000000"/>
              <w:left w:val="single" w:sz="4" w:space="0" w:color="000000"/>
              <w:bottom w:val="single" w:sz="4" w:space="0" w:color="000000"/>
              <w:right w:val="single" w:sz="4" w:space="0" w:color="000000"/>
            </w:tcBorders>
          </w:tcPr>
          <w:p w14:paraId="257DFAFD" w14:textId="77777777" w:rsidR="0088446E" w:rsidRDefault="0088446E" w:rsidP="00D01B9B">
            <w:pPr>
              <w:pStyle w:val="TableParagraph"/>
              <w:spacing w:before="115"/>
              <w:ind w:left="123" w:right="95"/>
              <w:jc w:val="both"/>
            </w:pPr>
            <w:r>
              <w:t>3,4–17,0</w:t>
            </w:r>
          </w:p>
        </w:tc>
        <w:tc>
          <w:tcPr>
            <w:tcW w:w="886" w:type="dxa"/>
            <w:tcBorders>
              <w:top w:val="single" w:sz="4" w:space="0" w:color="000000"/>
              <w:left w:val="single" w:sz="4" w:space="0" w:color="000000"/>
              <w:bottom w:val="single" w:sz="4" w:space="0" w:color="000000"/>
              <w:right w:val="single" w:sz="4" w:space="0" w:color="000000"/>
            </w:tcBorders>
          </w:tcPr>
          <w:p w14:paraId="6D12747B" w14:textId="77777777" w:rsidR="0088446E" w:rsidRDefault="0088446E" w:rsidP="00D01B9B">
            <w:pPr>
              <w:pStyle w:val="TableParagraph"/>
              <w:spacing w:before="115"/>
              <w:ind w:left="241"/>
              <w:jc w:val="both"/>
            </w:pPr>
            <w:r>
              <w:t>&gt;3,5</w:t>
            </w:r>
          </w:p>
        </w:tc>
        <w:tc>
          <w:tcPr>
            <w:tcW w:w="1394" w:type="dxa"/>
            <w:tcBorders>
              <w:top w:val="single" w:sz="4" w:space="0" w:color="000000"/>
              <w:left w:val="single" w:sz="4" w:space="0" w:color="000000"/>
              <w:bottom w:val="single" w:sz="4" w:space="0" w:color="000000"/>
              <w:right w:val="single" w:sz="4" w:space="0" w:color="000000"/>
            </w:tcBorders>
          </w:tcPr>
          <w:p w14:paraId="780B71D7" w14:textId="77777777" w:rsidR="0088446E" w:rsidRDefault="0088446E" w:rsidP="00D01B9B">
            <w:pPr>
              <w:pStyle w:val="TableParagraph"/>
              <w:spacing w:before="114"/>
              <w:ind w:left="171" w:right="143"/>
              <w:jc w:val="both"/>
            </w:pPr>
            <w:r>
              <w:t>800–1440</w:t>
            </w:r>
          </w:p>
        </w:tc>
        <w:tc>
          <w:tcPr>
            <w:tcW w:w="1395" w:type="dxa"/>
            <w:tcBorders>
              <w:top w:val="single" w:sz="4" w:space="0" w:color="000000"/>
              <w:left w:val="single" w:sz="4" w:space="0" w:color="000000"/>
              <w:bottom w:val="single" w:sz="4" w:space="0" w:color="000000"/>
              <w:right w:val="single" w:sz="4" w:space="0" w:color="000000"/>
            </w:tcBorders>
          </w:tcPr>
          <w:p w14:paraId="6A1B3951" w14:textId="77777777" w:rsidR="0088446E" w:rsidRDefault="0088446E" w:rsidP="00D01B9B">
            <w:pPr>
              <w:pStyle w:val="TableParagraph"/>
              <w:spacing w:before="114"/>
              <w:ind w:left="172" w:right="142"/>
              <w:jc w:val="both"/>
            </w:pPr>
            <w:r>
              <w:t>&lt;1600</w:t>
            </w:r>
          </w:p>
        </w:tc>
        <w:tc>
          <w:tcPr>
            <w:tcW w:w="1393" w:type="dxa"/>
            <w:tcBorders>
              <w:top w:val="single" w:sz="4" w:space="0" w:color="000000"/>
              <w:left w:val="single" w:sz="4" w:space="0" w:color="000000"/>
              <w:bottom w:val="single" w:sz="4" w:space="0" w:color="000000"/>
              <w:right w:val="single" w:sz="4" w:space="0" w:color="000000"/>
            </w:tcBorders>
          </w:tcPr>
          <w:p w14:paraId="3172CE24" w14:textId="77777777" w:rsidR="0088446E" w:rsidRDefault="0088446E" w:rsidP="00D01B9B">
            <w:pPr>
              <w:pStyle w:val="TableParagraph"/>
              <w:spacing w:before="114"/>
              <w:ind w:right="214"/>
              <w:jc w:val="both"/>
            </w:pPr>
            <w:r>
              <w:t>0,22–0,43</w:t>
            </w:r>
          </w:p>
        </w:tc>
        <w:tc>
          <w:tcPr>
            <w:tcW w:w="816" w:type="dxa"/>
            <w:tcBorders>
              <w:top w:val="single" w:sz="4" w:space="0" w:color="000000"/>
              <w:left w:val="single" w:sz="4" w:space="0" w:color="000000"/>
              <w:bottom w:val="single" w:sz="4" w:space="0" w:color="000000"/>
            </w:tcBorders>
          </w:tcPr>
          <w:p w14:paraId="1C5AFC45" w14:textId="77777777" w:rsidR="0088446E" w:rsidRDefault="0088446E" w:rsidP="00D01B9B">
            <w:pPr>
              <w:pStyle w:val="TableParagraph"/>
              <w:spacing w:before="114"/>
              <w:ind w:left="130" w:right="93"/>
              <w:jc w:val="both"/>
            </w:pPr>
            <w:r>
              <w:t>&lt;0,75</w:t>
            </w:r>
          </w:p>
        </w:tc>
      </w:tr>
      <w:tr w:rsidR="0088446E" w14:paraId="2D534772" w14:textId="77777777" w:rsidTr="007E4D38">
        <w:trPr>
          <w:trHeight w:val="99"/>
        </w:trPr>
        <w:tc>
          <w:tcPr>
            <w:tcW w:w="1779" w:type="dxa"/>
            <w:tcBorders>
              <w:top w:val="single" w:sz="4" w:space="0" w:color="000000"/>
              <w:right w:val="single" w:sz="4" w:space="0" w:color="000000"/>
            </w:tcBorders>
          </w:tcPr>
          <w:p w14:paraId="51A0625B" w14:textId="77777777" w:rsidR="0088446E" w:rsidRDefault="0088446E" w:rsidP="00D01B9B">
            <w:pPr>
              <w:pStyle w:val="TableParagraph"/>
              <w:spacing w:before="19"/>
              <w:ind w:left="108"/>
              <w:jc w:val="both"/>
            </w:pPr>
            <w:r>
              <w:t>Yalıtım</w:t>
            </w:r>
          </w:p>
        </w:tc>
        <w:tc>
          <w:tcPr>
            <w:tcW w:w="1066" w:type="dxa"/>
            <w:tcBorders>
              <w:top w:val="single" w:sz="4" w:space="0" w:color="000000"/>
              <w:left w:val="single" w:sz="4" w:space="0" w:color="000000"/>
              <w:right w:val="single" w:sz="4" w:space="0" w:color="000000"/>
            </w:tcBorders>
          </w:tcPr>
          <w:p w14:paraId="10EA297C" w14:textId="77777777" w:rsidR="0088446E" w:rsidRDefault="0088446E" w:rsidP="00D01B9B">
            <w:pPr>
              <w:pStyle w:val="TableParagraph"/>
              <w:spacing w:before="19"/>
              <w:ind w:left="123" w:right="94"/>
              <w:jc w:val="both"/>
            </w:pPr>
            <w:r>
              <w:t>0,7–3,4</w:t>
            </w:r>
          </w:p>
        </w:tc>
        <w:tc>
          <w:tcPr>
            <w:tcW w:w="886" w:type="dxa"/>
            <w:tcBorders>
              <w:top w:val="single" w:sz="4" w:space="0" w:color="000000"/>
              <w:left w:val="single" w:sz="4" w:space="0" w:color="000000"/>
              <w:right w:val="single" w:sz="4" w:space="0" w:color="000000"/>
            </w:tcBorders>
          </w:tcPr>
          <w:p w14:paraId="02462728" w14:textId="77777777" w:rsidR="0088446E" w:rsidRDefault="0088446E" w:rsidP="00D01B9B">
            <w:pPr>
              <w:pStyle w:val="TableParagraph"/>
              <w:spacing w:before="19"/>
              <w:ind w:left="241"/>
              <w:jc w:val="both"/>
            </w:pPr>
            <w:r>
              <w:t>&gt;0,5</w:t>
            </w:r>
          </w:p>
        </w:tc>
        <w:tc>
          <w:tcPr>
            <w:tcW w:w="1394" w:type="dxa"/>
            <w:tcBorders>
              <w:top w:val="single" w:sz="4" w:space="0" w:color="000000"/>
              <w:left w:val="single" w:sz="4" w:space="0" w:color="000000"/>
              <w:right w:val="single" w:sz="4" w:space="0" w:color="000000"/>
            </w:tcBorders>
          </w:tcPr>
          <w:p w14:paraId="5858EA58" w14:textId="77777777" w:rsidR="0088446E" w:rsidRDefault="0088446E" w:rsidP="00D01B9B">
            <w:pPr>
              <w:pStyle w:val="TableParagraph"/>
              <w:spacing w:before="19"/>
              <w:ind w:left="171" w:right="143"/>
              <w:jc w:val="both"/>
            </w:pPr>
            <w:r>
              <w:t>240–800</w:t>
            </w:r>
          </w:p>
        </w:tc>
        <w:tc>
          <w:tcPr>
            <w:tcW w:w="1395" w:type="dxa"/>
            <w:tcBorders>
              <w:top w:val="single" w:sz="4" w:space="0" w:color="000000"/>
              <w:left w:val="single" w:sz="4" w:space="0" w:color="000000"/>
              <w:right w:val="single" w:sz="4" w:space="0" w:color="000000"/>
            </w:tcBorders>
          </w:tcPr>
          <w:p w14:paraId="66231061" w14:textId="77777777" w:rsidR="0088446E" w:rsidRDefault="0088446E" w:rsidP="00D01B9B">
            <w:pPr>
              <w:pStyle w:val="TableParagraph"/>
              <w:spacing w:before="19"/>
              <w:ind w:left="172" w:right="141"/>
              <w:jc w:val="both"/>
            </w:pPr>
            <w:r>
              <w:t>&lt;&lt;1450</w:t>
            </w:r>
          </w:p>
        </w:tc>
        <w:tc>
          <w:tcPr>
            <w:tcW w:w="1393" w:type="dxa"/>
            <w:tcBorders>
              <w:top w:val="single" w:sz="4" w:space="0" w:color="000000"/>
              <w:left w:val="single" w:sz="4" w:space="0" w:color="000000"/>
              <w:right w:val="single" w:sz="4" w:space="0" w:color="000000"/>
            </w:tcBorders>
          </w:tcPr>
          <w:p w14:paraId="6A3844FC" w14:textId="77777777" w:rsidR="0088446E" w:rsidRDefault="0088446E" w:rsidP="00D01B9B">
            <w:pPr>
              <w:pStyle w:val="TableParagraph"/>
              <w:spacing w:before="19"/>
              <w:ind w:right="159"/>
              <w:jc w:val="both"/>
            </w:pPr>
            <w:r>
              <w:t>0,065–0,22</w:t>
            </w:r>
          </w:p>
        </w:tc>
        <w:tc>
          <w:tcPr>
            <w:tcW w:w="816" w:type="dxa"/>
            <w:tcBorders>
              <w:top w:val="single" w:sz="4" w:space="0" w:color="000000"/>
              <w:left w:val="single" w:sz="4" w:space="0" w:color="000000"/>
            </w:tcBorders>
          </w:tcPr>
          <w:p w14:paraId="0BBB5908" w14:textId="77777777" w:rsidR="0088446E" w:rsidRDefault="0088446E" w:rsidP="00D01B9B">
            <w:pPr>
              <w:pStyle w:val="TableParagraph"/>
              <w:spacing w:before="19"/>
              <w:ind w:left="129" w:right="93"/>
              <w:jc w:val="both"/>
            </w:pPr>
            <w:r>
              <w:t>&lt;0,30</w:t>
            </w:r>
          </w:p>
        </w:tc>
      </w:tr>
    </w:tbl>
    <w:p w14:paraId="5702B74D" w14:textId="77777777" w:rsidR="00670897" w:rsidRDefault="00670897" w:rsidP="00670897">
      <w:pPr>
        <w:pStyle w:val="BUTABLO"/>
        <w:spacing w:after="120" w:line="360" w:lineRule="auto"/>
        <w:rPr>
          <w:b/>
          <w:bCs/>
        </w:rPr>
      </w:pPr>
      <w:bookmarkStart w:id="11" w:name="_Toc135512994"/>
    </w:p>
    <w:p w14:paraId="5723AF3B" w14:textId="54F1B03B" w:rsidR="00670897" w:rsidRPr="005256B5" w:rsidRDefault="0088446E" w:rsidP="00670897">
      <w:pPr>
        <w:pStyle w:val="BUTABLO"/>
      </w:pPr>
      <w:r w:rsidRPr="00A966C2">
        <w:rPr>
          <w:b/>
          <w:bCs/>
        </w:rPr>
        <w:t>Tablo 2</w:t>
      </w:r>
      <w:r w:rsidRPr="005256B5">
        <w:t>. Hafif betonun yoğunluğa göre sınıflandırılması (TS EN 206-1)</w:t>
      </w:r>
      <w:bookmarkEnd w:id="11"/>
    </w:p>
    <w:p w14:paraId="69810A01" w14:textId="77777777" w:rsidR="0088446E" w:rsidRPr="00656ECF" w:rsidRDefault="0088446E" w:rsidP="0088446E">
      <w:pPr>
        <w:pStyle w:val="BodyText"/>
        <w:ind w:left="176" w:right="301"/>
        <w:jc w:val="both"/>
      </w:pPr>
    </w:p>
    <w:tbl>
      <w:tblPr>
        <w:tblStyle w:val="TableNormal1"/>
        <w:tblW w:w="88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67"/>
        <w:gridCol w:w="1266"/>
        <w:gridCol w:w="1266"/>
        <w:gridCol w:w="1266"/>
        <w:gridCol w:w="1266"/>
        <w:gridCol w:w="1266"/>
        <w:gridCol w:w="1265"/>
      </w:tblGrid>
      <w:tr w:rsidR="0088446E" w:rsidRPr="00656ECF" w14:paraId="47C534E2" w14:textId="77777777" w:rsidTr="00D01B9B">
        <w:trPr>
          <w:trHeight w:val="551"/>
        </w:trPr>
        <w:tc>
          <w:tcPr>
            <w:tcW w:w="1267" w:type="dxa"/>
            <w:tcBorders>
              <w:bottom w:val="single" w:sz="4" w:space="0" w:color="000000"/>
              <w:right w:val="single" w:sz="4" w:space="0" w:color="000000"/>
            </w:tcBorders>
          </w:tcPr>
          <w:p w14:paraId="1669AFB1" w14:textId="77777777" w:rsidR="0088446E" w:rsidRPr="00656ECF" w:rsidRDefault="0088446E" w:rsidP="00D01B9B">
            <w:pPr>
              <w:spacing w:line="272" w:lineRule="exact"/>
              <w:ind w:left="108"/>
              <w:jc w:val="both"/>
              <w:rPr>
                <w:sz w:val="24"/>
              </w:rPr>
            </w:pPr>
            <w:r w:rsidRPr="00656ECF">
              <w:rPr>
                <w:sz w:val="24"/>
              </w:rPr>
              <w:t>Yoğunluk</w:t>
            </w:r>
          </w:p>
          <w:p w14:paraId="6F85DF48" w14:textId="77777777" w:rsidR="0088446E" w:rsidRPr="00656ECF" w:rsidRDefault="0088446E" w:rsidP="00D01B9B">
            <w:pPr>
              <w:spacing w:line="259" w:lineRule="exact"/>
              <w:ind w:left="108"/>
              <w:jc w:val="both"/>
              <w:rPr>
                <w:sz w:val="24"/>
              </w:rPr>
            </w:pPr>
            <w:r w:rsidRPr="00656ECF">
              <w:rPr>
                <w:sz w:val="24"/>
              </w:rPr>
              <w:t>Sınıfı</w:t>
            </w:r>
          </w:p>
        </w:tc>
        <w:tc>
          <w:tcPr>
            <w:tcW w:w="1266" w:type="dxa"/>
            <w:tcBorders>
              <w:left w:val="single" w:sz="4" w:space="0" w:color="000000"/>
              <w:bottom w:val="single" w:sz="4" w:space="0" w:color="000000"/>
              <w:right w:val="single" w:sz="4" w:space="0" w:color="000000"/>
            </w:tcBorders>
          </w:tcPr>
          <w:p w14:paraId="7DD3C005" w14:textId="77777777" w:rsidR="0088446E" w:rsidRPr="00656ECF" w:rsidRDefault="0088446E" w:rsidP="00D01B9B">
            <w:pPr>
              <w:spacing w:before="134"/>
              <w:ind w:left="116"/>
              <w:jc w:val="both"/>
              <w:rPr>
                <w:sz w:val="24"/>
              </w:rPr>
            </w:pPr>
            <w:r w:rsidRPr="00656ECF">
              <w:rPr>
                <w:sz w:val="24"/>
              </w:rPr>
              <w:t>D</w:t>
            </w:r>
            <w:r w:rsidRPr="00656ECF">
              <w:rPr>
                <w:spacing w:val="-2"/>
                <w:sz w:val="24"/>
              </w:rPr>
              <w:t xml:space="preserve"> </w:t>
            </w:r>
            <w:r w:rsidRPr="00656ECF">
              <w:rPr>
                <w:sz w:val="24"/>
              </w:rPr>
              <w:t>1,0</w:t>
            </w:r>
          </w:p>
        </w:tc>
        <w:tc>
          <w:tcPr>
            <w:tcW w:w="1266" w:type="dxa"/>
            <w:tcBorders>
              <w:left w:val="single" w:sz="4" w:space="0" w:color="000000"/>
              <w:bottom w:val="single" w:sz="4" w:space="0" w:color="000000"/>
              <w:right w:val="single" w:sz="4" w:space="0" w:color="000000"/>
            </w:tcBorders>
          </w:tcPr>
          <w:p w14:paraId="3F7A6B30" w14:textId="77777777" w:rsidR="0088446E" w:rsidRPr="00656ECF" w:rsidRDefault="0088446E" w:rsidP="00D01B9B">
            <w:pPr>
              <w:spacing w:before="134"/>
              <w:ind w:left="117"/>
              <w:jc w:val="both"/>
              <w:rPr>
                <w:sz w:val="24"/>
              </w:rPr>
            </w:pPr>
            <w:r w:rsidRPr="00656ECF">
              <w:rPr>
                <w:sz w:val="24"/>
              </w:rPr>
              <w:t>D</w:t>
            </w:r>
            <w:r w:rsidRPr="00656ECF">
              <w:rPr>
                <w:spacing w:val="-2"/>
                <w:sz w:val="24"/>
              </w:rPr>
              <w:t xml:space="preserve"> </w:t>
            </w:r>
            <w:r w:rsidRPr="00656ECF">
              <w:rPr>
                <w:sz w:val="24"/>
              </w:rPr>
              <w:t>1,2</w:t>
            </w:r>
          </w:p>
        </w:tc>
        <w:tc>
          <w:tcPr>
            <w:tcW w:w="1266" w:type="dxa"/>
            <w:tcBorders>
              <w:left w:val="single" w:sz="4" w:space="0" w:color="000000"/>
              <w:bottom w:val="single" w:sz="4" w:space="0" w:color="000000"/>
              <w:right w:val="single" w:sz="4" w:space="0" w:color="000000"/>
            </w:tcBorders>
          </w:tcPr>
          <w:p w14:paraId="566EF584" w14:textId="77777777" w:rsidR="0088446E" w:rsidRPr="00656ECF" w:rsidRDefault="0088446E" w:rsidP="00D01B9B">
            <w:pPr>
              <w:spacing w:before="134"/>
              <w:ind w:left="117"/>
              <w:jc w:val="both"/>
              <w:rPr>
                <w:sz w:val="24"/>
              </w:rPr>
            </w:pPr>
            <w:r w:rsidRPr="00656ECF">
              <w:rPr>
                <w:sz w:val="24"/>
              </w:rPr>
              <w:t>D</w:t>
            </w:r>
            <w:r w:rsidRPr="00656ECF">
              <w:rPr>
                <w:spacing w:val="-2"/>
                <w:sz w:val="24"/>
              </w:rPr>
              <w:t xml:space="preserve"> </w:t>
            </w:r>
            <w:r w:rsidRPr="00656ECF">
              <w:rPr>
                <w:sz w:val="24"/>
              </w:rPr>
              <w:t>1,4</w:t>
            </w:r>
          </w:p>
        </w:tc>
        <w:tc>
          <w:tcPr>
            <w:tcW w:w="1266" w:type="dxa"/>
            <w:tcBorders>
              <w:left w:val="single" w:sz="4" w:space="0" w:color="000000"/>
              <w:bottom w:val="single" w:sz="4" w:space="0" w:color="000000"/>
              <w:right w:val="single" w:sz="4" w:space="0" w:color="000000"/>
            </w:tcBorders>
          </w:tcPr>
          <w:p w14:paraId="79CDA410" w14:textId="77777777" w:rsidR="0088446E" w:rsidRPr="00656ECF" w:rsidRDefault="0088446E" w:rsidP="00D01B9B">
            <w:pPr>
              <w:spacing w:before="134"/>
              <w:ind w:left="117"/>
              <w:jc w:val="both"/>
              <w:rPr>
                <w:sz w:val="24"/>
              </w:rPr>
            </w:pPr>
            <w:r w:rsidRPr="00656ECF">
              <w:rPr>
                <w:sz w:val="24"/>
              </w:rPr>
              <w:t>D</w:t>
            </w:r>
            <w:r w:rsidRPr="00656ECF">
              <w:rPr>
                <w:spacing w:val="-2"/>
                <w:sz w:val="24"/>
              </w:rPr>
              <w:t xml:space="preserve"> </w:t>
            </w:r>
            <w:r w:rsidRPr="00656ECF">
              <w:rPr>
                <w:sz w:val="24"/>
              </w:rPr>
              <w:t>1,6</w:t>
            </w:r>
          </w:p>
        </w:tc>
        <w:tc>
          <w:tcPr>
            <w:tcW w:w="1266" w:type="dxa"/>
            <w:tcBorders>
              <w:left w:val="single" w:sz="4" w:space="0" w:color="000000"/>
              <w:bottom w:val="single" w:sz="4" w:space="0" w:color="000000"/>
              <w:right w:val="single" w:sz="4" w:space="0" w:color="000000"/>
            </w:tcBorders>
          </w:tcPr>
          <w:p w14:paraId="611BF538" w14:textId="77777777" w:rsidR="0088446E" w:rsidRPr="00656ECF" w:rsidRDefault="0088446E" w:rsidP="00D01B9B">
            <w:pPr>
              <w:spacing w:before="134"/>
              <w:ind w:left="117"/>
              <w:jc w:val="both"/>
              <w:rPr>
                <w:sz w:val="24"/>
              </w:rPr>
            </w:pPr>
            <w:r w:rsidRPr="00656ECF">
              <w:rPr>
                <w:sz w:val="24"/>
              </w:rPr>
              <w:t>D</w:t>
            </w:r>
            <w:r w:rsidRPr="00656ECF">
              <w:rPr>
                <w:spacing w:val="-2"/>
                <w:sz w:val="24"/>
              </w:rPr>
              <w:t xml:space="preserve"> </w:t>
            </w:r>
            <w:r w:rsidRPr="00656ECF">
              <w:rPr>
                <w:sz w:val="24"/>
              </w:rPr>
              <w:t>1,8</w:t>
            </w:r>
          </w:p>
        </w:tc>
        <w:tc>
          <w:tcPr>
            <w:tcW w:w="1265" w:type="dxa"/>
            <w:tcBorders>
              <w:left w:val="single" w:sz="4" w:space="0" w:color="000000"/>
              <w:bottom w:val="single" w:sz="4" w:space="0" w:color="000000"/>
            </w:tcBorders>
          </w:tcPr>
          <w:p w14:paraId="089B457B" w14:textId="77777777" w:rsidR="0088446E" w:rsidRPr="00656ECF" w:rsidRDefault="0088446E" w:rsidP="00D01B9B">
            <w:pPr>
              <w:spacing w:before="134"/>
              <w:ind w:left="115"/>
              <w:jc w:val="both"/>
              <w:rPr>
                <w:sz w:val="24"/>
              </w:rPr>
            </w:pPr>
            <w:r w:rsidRPr="00656ECF">
              <w:rPr>
                <w:sz w:val="24"/>
              </w:rPr>
              <w:t>D</w:t>
            </w:r>
            <w:r w:rsidRPr="00656ECF">
              <w:rPr>
                <w:spacing w:val="-2"/>
                <w:sz w:val="24"/>
              </w:rPr>
              <w:t xml:space="preserve"> </w:t>
            </w:r>
            <w:r w:rsidRPr="00656ECF">
              <w:rPr>
                <w:sz w:val="24"/>
              </w:rPr>
              <w:t>2,0</w:t>
            </w:r>
          </w:p>
        </w:tc>
      </w:tr>
      <w:tr w:rsidR="0088446E" w:rsidRPr="00656ECF" w14:paraId="0A8D0FD5" w14:textId="77777777" w:rsidTr="00D01B9B">
        <w:trPr>
          <w:trHeight w:val="827"/>
        </w:trPr>
        <w:tc>
          <w:tcPr>
            <w:tcW w:w="1267" w:type="dxa"/>
            <w:tcBorders>
              <w:top w:val="single" w:sz="4" w:space="0" w:color="000000"/>
              <w:right w:val="single" w:sz="4" w:space="0" w:color="000000"/>
            </w:tcBorders>
          </w:tcPr>
          <w:p w14:paraId="738A9A97" w14:textId="77777777" w:rsidR="0088446E" w:rsidRPr="00656ECF" w:rsidRDefault="0088446E" w:rsidP="00D01B9B">
            <w:pPr>
              <w:ind w:left="108" w:right="160" w:hanging="1"/>
              <w:jc w:val="both"/>
              <w:rPr>
                <w:sz w:val="24"/>
              </w:rPr>
            </w:pPr>
            <w:r w:rsidRPr="00656ECF">
              <w:rPr>
                <w:sz w:val="24"/>
              </w:rPr>
              <w:t>Yoğunluk</w:t>
            </w:r>
            <w:r w:rsidRPr="00656ECF">
              <w:rPr>
                <w:spacing w:val="-57"/>
                <w:sz w:val="24"/>
              </w:rPr>
              <w:t xml:space="preserve"> </w:t>
            </w:r>
            <w:r w:rsidRPr="00656ECF">
              <w:rPr>
                <w:sz w:val="24"/>
              </w:rPr>
              <w:t>Aralığı</w:t>
            </w:r>
          </w:p>
          <w:p w14:paraId="2759808D" w14:textId="77777777" w:rsidR="0088446E" w:rsidRPr="00656ECF" w:rsidRDefault="0088446E" w:rsidP="00D01B9B">
            <w:pPr>
              <w:spacing w:line="259" w:lineRule="exact"/>
              <w:ind w:left="108"/>
              <w:jc w:val="both"/>
              <w:rPr>
                <w:sz w:val="24"/>
              </w:rPr>
            </w:pPr>
            <w:r w:rsidRPr="00656ECF">
              <w:rPr>
                <w:sz w:val="24"/>
              </w:rPr>
              <w:t>(kg/m</w:t>
            </w:r>
            <w:r w:rsidRPr="00656ECF">
              <w:rPr>
                <w:sz w:val="24"/>
                <w:vertAlign w:val="superscript"/>
              </w:rPr>
              <w:t>3</w:t>
            </w:r>
            <w:r w:rsidRPr="00656ECF">
              <w:rPr>
                <w:sz w:val="24"/>
              </w:rPr>
              <w:t>)</w:t>
            </w:r>
          </w:p>
        </w:tc>
        <w:tc>
          <w:tcPr>
            <w:tcW w:w="1266" w:type="dxa"/>
            <w:tcBorders>
              <w:top w:val="single" w:sz="4" w:space="0" w:color="000000"/>
              <w:left w:val="single" w:sz="4" w:space="0" w:color="000000"/>
              <w:right w:val="single" w:sz="4" w:space="0" w:color="000000"/>
            </w:tcBorders>
          </w:tcPr>
          <w:p w14:paraId="2FA57811" w14:textId="77777777" w:rsidR="0088446E" w:rsidRPr="00656ECF" w:rsidRDefault="0088446E" w:rsidP="00D01B9B">
            <w:pPr>
              <w:spacing w:before="134"/>
              <w:ind w:left="116"/>
              <w:jc w:val="both"/>
              <w:rPr>
                <w:sz w:val="24"/>
              </w:rPr>
            </w:pPr>
            <w:r w:rsidRPr="00656ECF">
              <w:rPr>
                <w:sz w:val="24"/>
              </w:rPr>
              <w:t>≥</w:t>
            </w:r>
            <w:r w:rsidRPr="00656ECF">
              <w:rPr>
                <w:spacing w:val="-1"/>
                <w:sz w:val="24"/>
              </w:rPr>
              <w:t xml:space="preserve"> </w:t>
            </w:r>
            <w:r w:rsidRPr="00656ECF">
              <w:rPr>
                <w:sz w:val="24"/>
              </w:rPr>
              <w:t>800 ve</w:t>
            </w:r>
          </w:p>
          <w:p w14:paraId="79FBEBA7" w14:textId="77777777" w:rsidR="0088446E" w:rsidRPr="00656ECF" w:rsidRDefault="0088446E" w:rsidP="00D01B9B">
            <w:pPr>
              <w:ind w:left="116"/>
              <w:jc w:val="both"/>
              <w:rPr>
                <w:sz w:val="24"/>
              </w:rPr>
            </w:pPr>
            <w:r w:rsidRPr="00656ECF">
              <w:rPr>
                <w:sz w:val="24"/>
              </w:rPr>
              <w:t>≤</w:t>
            </w:r>
            <w:r w:rsidRPr="00656ECF">
              <w:rPr>
                <w:spacing w:val="-1"/>
                <w:sz w:val="24"/>
              </w:rPr>
              <w:t xml:space="preserve"> </w:t>
            </w:r>
            <w:r w:rsidRPr="00656ECF">
              <w:rPr>
                <w:sz w:val="24"/>
              </w:rPr>
              <w:t>1000</w:t>
            </w:r>
          </w:p>
        </w:tc>
        <w:tc>
          <w:tcPr>
            <w:tcW w:w="1266" w:type="dxa"/>
            <w:tcBorders>
              <w:top w:val="single" w:sz="4" w:space="0" w:color="000000"/>
              <w:left w:val="single" w:sz="4" w:space="0" w:color="000000"/>
              <w:right w:val="single" w:sz="4" w:space="0" w:color="000000"/>
            </w:tcBorders>
          </w:tcPr>
          <w:p w14:paraId="508C70CF" w14:textId="77777777" w:rsidR="0088446E" w:rsidRPr="00656ECF" w:rsidRDefault="0088446E" w:rsidP="00D01B9B">
            <w:pPr>
              <w:spacing w:before="134"/>
              <w:ind w:left="117"/>
              <w:jc w:val="both"/>
              <w:rPr>
                <w:sz w:val="24"/>
              </w:rPr>
            </w:pPr>
            <w:r w:rsidRPr="00656ECF">
              <w:rPr>
                <w:sz w:val="24"/>
              </w:rPr>
              <w:t>&gt;1000</w:t>
            </w:r>
            <w:r w:rsidRPr="00656ECF">
              <w:rPr>
                <w:spacing w:val="-1"/>
                <w:sz w:val="24"/>
              </w:rPr>
              <w:t xml:space="preserve"> </w:t>
            </w:r>
            <w:r w:rsidRPr="00656ECF">
              <w:rPr>
                <w:sz w:val="24"/>
              </w:rPr>
              <w:t>ve</w:t>
            </w:r>
          </w:p>
          <w:p w14:paraId="36D09AE1" w14:textId="77777777" w:rsidR="0088446E" w:rsidRPr="00656ECF" w:rsidRDefault="0088446E" w:rsidP="00D01B9B">
            <w:pPr>
              <w:ind w:left="117"/>
              <w:jc w:val="both"/>
              <w:rPr>
                <w:sz w:val="24"/>
              </w:rPr>
            </w:pPr>
            <w:r w:rsidRPr="00656ECF">
              <w:rPr>
                <w:sz w:val="24"/>
              </w:rPr>
              <w:t>≤</w:t>
            </w:r>
            <w:r w:rsidRPr="00656ECF">
              <w:rPr>
                <w:spacing w:val="-1"/>
                <w:sz w:val="24"/>
              </w:rPr>
              <w:t xml:space="preserve"> </w:t>
            </w:r>
            <w:r w:rsidRPr="00656ECF">
              <w:rPr>
                <w:sz w:val="24"/>
              </w:rPr>
              <w:t>1200</w:t>
            </w:r>
          </w:p>
        </w:tc>
        <w:tc>
          <w:tcPr>
            <w:tcW w:w="1266" w:type="dxa"/>
            <w:tcBorders>
              <w:top w:val="single" w:sz="4" w:space="0" w:color="000000"/>
              <w:left w:val="single" w:sz="4" w:space="0" w:color="000000"/>
              <w:right w:val="single" w:sz="4" w:space="0" w:color="000000"/>
            </w:tcBorders>
          </w:tcPr>
          <w:p w14:paraId="7BD26FDE" w14:textId="77777777" w:rsidR="0088446E" w:rsidRPr="00656ECF" w:rsidRDefault="0088446E" w:rsidP="00D01B9B">
            <w:pPr>
              <w:spacing w:before="134"/>
              <w:ind w:left="117"/>
              <w:jc w:val="both"/>
              <w:rPr>
                <w:sz w:val="24"/>
              </w:rPr>
            </w:pPr>
            <w:r w:rsidRPr="00656ECF">
              <w:rPr>
                <w:sz w:val="24"/>
              </w:rPr>
              <w:t>&gt;1200</w:t>
            </w:r>
            <w:r w:rsidRPr="00656ECF">
              <w:rPr>
                <w:spacing w:val="-1"/>
                <w:sz w:val="24"/>
              </w:rPr>
              <w:t xml:space="preserve"> </w:t>
            </w:r>
            <w:r w:rsidRPr="00656ECF">
              <w:rPr>
                <w:sz w:val="24"/>
              </w:rPr>
              <w:t>ve</w:t>
            </w:r>
          </w:p>
          <w:p w14:paraId="531A9873" w14:textId="77777777" w:rsidR="0088446E" w:rsidRPr="00656ECF" w:rsidRDefault="0088446E" w:rsidP="00D01B9B">
            <w:pPr>
              <w:ind w:left="117"/>
              <w:jc w:val="both"/>
              <w:rPr>
                <w:sz w:val="24"/>
              </w:rPr>
            </w:pPr>
            <w:r w:rsidRPr="00656ECF">
              <w:rPr>
                <w:sz w:val="24"/>
              </w:rPr>
              <w:t>≤</w:t>
            </w:r>
            <w:r w:rsidRPr="00656ECF">
              <w:rPr>
                <w:spacing w:val="-1"/>
                <w:sz w:val="24"/>
              </w:rPr>
              <w:t xml:space="preserve"> </w:t>
            </w:r>
            <w:r w:rsidRPr="00656ECF">
              <w:rPr>
                <w:sz w:val="24"/>
              </w:rPr>
              <w:t>1400</w:t>
            </w:r>
          </w:p>
        </w:tc>
        <w:tc>
          <w:tcPr>
            <w:tcW w:w="1266" w:type="dxa"/>
            <w:tcBorders>
              <w:top w:val="single" w:sz="4" w:space="0" w:color="000000"/>
              <w:left w:val="single" w:sz="4" w:space="0" w:color="000000"/>
              <w:right w:val="single" w:sz="4" w:space="0" w:color="000000"/>
            </w:tcBorders>
          </w:tcPr>
          <w:p w14:paraId="3E5756E8" w14:textId="77777777" w:rsidR="0088446E" w:rsidRPr="00656ECF" w:rsidRDefault="0088446E" w:rsidP="00D01B9B">
            <w:pPr>
              <w:spacing w:before="134"/>
              <w:ind w:left="117"/>
              <w:jc w:val="both"/>
              <w:rPr>
                <w:sz w:val="24"/>
              </w:rPr>
            </w:pPr>
            <w:r w:rsidRPr="00656ECF">
              <w:rPr>
                <w:sz w:val="24"/>
              </w:rPr>
              <w:t>&gt;1400</w:t>
            </w:r>
            <w:r w:rsidRPr="00656ECF">
              <w:rPr>
                <w:spacing w:val="-1"/>
                <w:sz w:val="24"/>
              </w:rPr>
              <w:t xml:space="preserve"> </w:t>
            </w:r>
            <w:r w:rsidRPr="00656ECF">
              <w:rPr>
                <w:sz w:val="24"/>
              </w:rPr>
              <w:t>ve</w:t>
            </w:r>
          </w:p>
          <w:p w14:paraId="37ADE809" w14:textId="77777777" w:rsidR="0088446E" w:rsidRPr="00656ECF" w:rsidRDefault="0088446E" w:rsidP="00D01B9B">
            <w:pPr>
              <w:ind w:left="117"/>
              <w:jc w:val="both"/>
              <w:rPr>
                <w:sz w:val="24"/>
              </w:rPr>
            </w:pPr>
            <w:r w:rsidRPr="00656ECF">
              <w:rPr>
                <w:sz w:val="24"/>
              </w:rPr>
              <w:t>≤</w:t>
            </w:r>
            <w:r w:rsidRPr="00656ECF">
              <w:rPr>
                <w:spacing w:val="-1"/>
                <w:sz w:val="24"/>
              </w:rPr>
              <w:t xml:space="preserve"> </w:t>
            </w:r>
            <w:r w:rsidRPr="00656ECF">
              <w:rPr>
                <w:sz w:val="24"/>
              </w:rPr>
              <w:t>1600</w:t>
            </w:r>
          </w:p>
        </w:tc>
        <w:tc>
          <w:tcPr>
            <w:tcW w:w="1266" w:type="dxa"/>
            <w:tcBorders>
              <w:top w:val="single" w:sz="4" w:space="0" w:color="000000"/>
              <w:left w:val="single" w:sz="4" w:space="0" w:color="000000"/>
              <w:right w:val="single" w:sz="4" w:space="0" w:color="000000"/>
            </w:tcBorders>
          </w:tcPr>
          <w:p w14:paraId="25AB6E5F" w14:textId="77777777" w:rsidR="0088446E" w:rsidRPr="00656ECF" w:rsidRDefault="0088446E" w:rsidP="00D01B9B">
            <w:pPr>
              <w:spacing w:before="134"/>
              <w:ind w:left="117"/>
              <w:jc w:val="both"/>
              <w:rPr>
                <w:sz w:val="24"/>
              </w:rPr>
            </w:pPr>
            <w:r w:rsidRPr="00656ECF">
              <w:rPr>
                <w:sz w:val="24"/>
              </w:rPr>
              <w:t>&gt;1600</w:t>
            </w:r>
            <w:r w:rsidRPr="00656ECF">
              <w:rPr>
                <w:spacing w:val="-1"/>
                <w:sz w:val="24"/>
              </w:rPr>
              <w:t xml:space="preserve"> </w:t>
            </w:r>
            <w:r w:rsidRPr="00656ECF">
              <w:rPr>
                <w:sz w:val="24"/>
              </w:rPr>
              <w:t>ve</w:t>
            </w:r>
          </w:p>
          <w:p w14:paraId="3CB608D4" w14:textId="77777777" w:rsidR="0088446E" w:rsidRPr="00656ECF" w:rsidRDefault="0088446E" w:rsidP="00D01B9B">
            <w:pPr>
              <w:ind w:left="117"/>
              <w:jc w:val="both"/>
              <w:rPr>
                <w:sz w:val="24"/>
              </w:rPr>
            </w:pPr>
            <w:r w:rsidRPr="00656ECF">
              <w:rPr>
                <w:sz w:val="24"/>
              </w:rPr>
              <w:t>≤</w:t>
            </w:r>
            <w:r w:rsidRPr="00656ECF">
              <w:rPr>
                <w:spacing w:val="-1"/>
                <w:sz w:val="24"/>
              </w:rPr>
              <w:t xml:space="preserve"> </w:t>
            </w:r>
            <w:r w:rsidRPr="00656ECF">
              <w:rPr>
                <w:sz w:val="24"/>
              </w:rPr>
              <w:t>1800</w:t>
            </w:r>
          </w:p>
        </w:tc>
        <w:tc>
          <w:tcPr>
            <w:tcW w:w="1265" w:type="dxa"/>
            <w:tcBorders>
              <w:top w:val="single" w:sz="4" w:space="0" w:color="000000"/>
              <w:left w:val="single" w:sz="4" w:space="0" w:color="000000"/>
            </w:tcBorders>
          </w:tcPr>
          <w:p w14:paraId="2E7D9072" w14:textId="77777777" w:rsidR="0088446E" w:rsidRPr="00656ECF" w:rsidRDefault="0088446E" w:rsidP="00D01B9B">
            <w:pPr>
              <w:spacing w:before="134"/>
              <w:ind w:left="116"/>
              <w:jc w:val="both"/>
              <w:rPr>
                <w:sz w:val="24"/>
              </w:rPr>
            </w:pPr>
            <w:r w:rsidRPr="00656ECF">
              <w:rPr>
                <w:sz w:val="24"/>
              </w:rPr>
              <w:t>&gt;1800</w:t>
            </w:r>
            <w:r w:rsidRPr="00656ECF">
              <w:rPr>
                <w:spacing w:val="-1"/>
                <w:sz w:val="24"/>
              </w:rPr>
              <w:t xml:space="preserve"> </w:t>
            </w:r>
            <w:r w:rsidRPr="00656ECF">
              <w:rPr>
                <w:sz w:val="24"/>
              </w:rPr>
              <w:t>ve</w:t>
            </w:r>
          </w:p>
          <w:p w14:paraId="221B40AE" w14:textId="77777777" w:rsidR="0088446E" w:rsidRPr="00656ECF" w:rsidRDefault="0088446E" w:rsidP="00D01B9B">
            <w:pPr>
              <w:ind w:left="116"/>
              <w:jc w:val="both"/>
              <w:rPr>
                <w:sz w:val="24"/>
              </w:rPr>
            </w:pPr>
            <w:r w:rsidRPr="00656ECF">
              <w:rPr>
                <w:sz w:val="24"/>
              </w:rPr>
              <w:t>≤</w:t>
            </w:r>
            <w:r w:rsidRPr="00656ECF">
              <w:rPr>
                <w:spacing w:val="-1"/>
                <w:sz w:val="24"/>
              </w:rPr>
              <w:t xml:space="preserve"> </w:t>
            </w:r>
            <w:r w:rsidRPr="00656ECF">
              <w:rPr>
                <w:sz w:val="24"/>
              </w:rPr>
              <w:t>2000</w:t>
            </w:r>
          </w:p>
        </w:tc>
      </w:tr>
    </w:tbl>
    <w:p w14:paraId="60A50FD4" w14:textId="77777777" w:rsidR="0088446E" w:rsidRDefault="0088446E" w:rsidP="0088446E">
      <w:pPr>
        <w:pStyle w:val="BodyText"/>
        <w:spacing w:line="360" w:lineRule="auto"/>
        <w:ind w:right="306"/>
        <w:jc w:val="both"/>
      </w:pPr>
    </w:p>
    <w:p w14:paraId="380400C4" w14:textId="57234304" w:rsidR="005C1723" w:rsidRDefault="00B534B9" w:rsidP="00670897">
      <w:pPr>
        <w:pStyle w:val="111"/>
        <w:numPr>
          <w:ilvl w:val="0"/>
          <w:numId w:val="0"/>
        </w:numPr>
        <w:spacing w:line="240" w:lineRule="auto"/>
        <w:rPr>
          <w:b w:val="0"/>
          <w:bCs/>
        </w:rPr>
      </w:pPr>
      <w:bookmarkStart w:id="12" w:name="_Toc155189149"/>
      <w:r>
        <w:rPr>
          <w:b w:val="0"/>
          <w:bCs/>
        </w:rPr>
        <w:t>Dayanım performansına göre hafif beton 3 başlı</w:t>
      </w:r>
      <w:r w:rsidR="00367A9E">
        <w:rPr>
          <w:b w:val="0"/>
          <w:bCs/>
        </w:rPr>
        <w:t>k altında aşağıda özetlenmiştir:</w:t>
      </w:r>
      <w:bookmarkEnd w:id="12"/>
    </w:p>
    <w:p w14:paraId="60BFF38F" w14:textId="77777777" w:rsidR="00670897" w:rsidRDefault="00670897" w:rsidP="00670897">
      <w:pPr>
        <w:pStyle w:val="111"/>
        <w:numPr>
          <w:ilvl w:val="0"/>
          <w:numId w:val="0"/>
        </w:numPr>
        <w:spacing w:line="240" w:lineRule="auto"/>
        <w:rPr>
          <w:b w:val="0"/>
          <w:bCs/>
        </w:rPr>
      </w:pPr>
    </w:p>
    <w:p w14:paraId="352B5342" w14:textId="77777777" w:rsidR="00670897" w:rsidRPr="00670897" w:rsidRDefault="00670897" w:rsidP="00670897">
      <w:pPr>
        <w:pStyle w:val="111"/>
        <w:numPr>
          <w:ilvl w:val="0"/>
          <w:numId w:val="0"/>
        </w:numPr>
        <w:spacing w:line="240" w:lineRule="auto"/>
        <w:rPr>
          <w:b w:val="0"/>
          <w:bCs/>
        </w:rPr>
      </w:pPr>
    </w:p>
    <w:p w14:paraId="35BCCA51" w14:textId="19AEBB61" w:rsidR="008E1AED" w:rsidRDefault="008E1AED" w:rsidP="00670897">
      <w:pPr>
        <w:pStyle w:val="111"/>
      </w:pPr>
      <w:bookmarkStart w:id="13" w:name="_Toc155189150"/>
      <w:r w:rsidRPr="008B5C14">
        <w:t>Yalıtım Hafif Betonu</w:t>
      </w:r>
      <w:bookmarkEnd w:id="13"/>
    </w:p>
    <w:p w14:paraId="26AA5022" w14:textId="77777777" w:rsidR="008E1AED" w:rsidRPr="008B5C14" w:rsidRDefault="008E1AED" w:rsidP="008E1AED">
      <w:pPr>
        <w:pStyle w:val="111"/>
        <w:numPr>
          <w:ilvl w:val="0"/>
          <w:numId w:val="0"/>
        </w:numPr>
      </w:pPr>
    </w:p>
    <w:p w14:paraId="6D59608B" w14:textId="49B11825" w:rsidR="008E1AED" w:rsidRPr="00230031" w:rsidRDefault="008E1AED" w:rsidP="007A3284">
      <w:pPr>
        <w:pStyle w:val="BodyText"/>
        <w:spacing w:line="360" w:lineRule="auto"/>
        <w:ind w:right="306"/>
        <w:jc w:val="both"/>
      </w:pPr>
      <w:r>
        <w:t>Dayanımı az yalıtım için üretilen hafif beton, taşıyıcı özelliği olmayan elemanlarda boşluklu yapısıyla yalıtım sağlamak amacıyla</w:t>
      </w:r>
      <w:r>
        <w:rPr>
          <w:spacing w:val="1"/>
        </w:rPr>
        <w:t xml:space="preserve"> </w:t>
      </w:r>
      <w:r>
        <w:t>kullanılan,</w:t>
      </w:r>
      <w:r>
        <w:rPr>
          <w:spacing w:val="1"/>
        </w:rPr>
        <w:t xml:space="preserve"> </w:t>
      </w:r>
      <w:r>
        <w:t>düşük</w:t>
      </w:r>
      <w:r>
        <w:rPr>
          <w:spacing w:val="1"/>
        </w:rPr>
        <w:t xml:space="preserve"> </w:t>
      </w:r>
      <w:r>
        <w:t>yoğunluğa sahip hafif betonlardır.</w:t>
      </w:r>
      <w:r>
        <w:rPr>
          <w:spacing w:val="1"/>
        </w:rPr>
        <w:t xml:space="preserve"> </w:t>
      </w:r>
      <w:r>
        <w:t>Hafif yalıtım betonlarını elde ederken</w:t>
      </w:r>
      <w:r>
        <w:rPr>
          <w:spacing w:val="1"/>
        </w:rPr>
        <w:t xml:space="preserve"> </w:t>
      </w:r>
      <w:r>
        <w:t>pomza</w:t>
      </w:r>
      <w:r>
        <w:rPr>
          <w:spacing w:val="1"/>
        </w:rPr>
        <w:t xml:space="preserve"> </w:t>
      </w:r>
      <w:r>
        <w:t>gibi</w:t>
      </w:r>
      <w:r>
        <w:rPr>
          <w:spacing w:val="1"/>
        </w:rPr>
        <w:t xml:space="preserve"> </w:t>
      </w:r>
      <w:r>
        <w:t>boşluğu fazla yoğunluğu az</w:t>
      </w:r>
      <w:r>
        <w:rPr>
          <w:spacing w:val="1"/>
        </w:rPr>
        <w:t xml:space="preserve"> </w:t>
      </w:r>
      <w:r>
        <w:t>ve</w:t>
      </w:r>
      <w:r>
        <w:rPr>
          <w:spacing w:val="1"/>
        </w:rPr>
        <w:t xml:space="preserve"> </w:t>
      </w:r>
      <w:r>
        <w:t>düşük</w:t>
      </w:r>
      <w:r>
        <w:rPr>
          <w:spacing w:val="1"/>
        </w:rPr>
        <w:t xml:space="preserve"> </w:t>
      </w:r>
      <w:r>
        <w:t>dayanımlı</w:t>
      </w:r>
      <w:r>
        <w:rPr>
          <w:spacing w:val="1"/>
        </w:rPr>
        <w:t xml:space="preserve"> </w:t>
      </w:r>
      <w:r>
        <w:t>agregalar</w:t>
      </w:r>
      <w:r>
        <w:rPr>
          <w:spacing w:val="1"/>
        </w:rPr>
        <w:t xml:space="preserve"> </w:t>
      </w:r>
      <w:r>
        <w:t>kullanılır.</w:t>
      </w:r>
      <w:r>
        <w:rPr>
          <w:spacing w:val="48"/>
        </w:rPr>
        <w:t xml:space="preserve"> </w:t>
      </w:r>
      <w:r>
        <w:t>Yalıtım</w:t>
      </w:r>
      <w:r>
        <w:rPr>
          <w:spacing w:val="47"/>
        </w:rPr>
        <w:t xml:space="preserve"> </w:t>
      </w:r>
      <w:r>
        <w:t>hafif</w:t>
      </w:r>
      <w:r>
        <w:rPr>
          <w:spacing w:val="48"/>
        </w:rPr>
        <w:t xml:space="preserve"> </w:t>
      </w:r>
      <w:r>
        <w:t>betonlarının</w:t>
      </w:r>
      <w:r>
        <w:rPr>
          <w:spacing w:val="49"/>
        </w:rPr>
        <w:t xml:space="preserve"> </w:t>
      </w:r>
      <w:r>
        <w:t>birim hacim ağırlığı</w:t>
      </w:r>
      <w:r>
        <w:rPr>
          <w:spacing w:val="48"/>
        </w:rPr>
        <w:t xml:space="preserve"> </w:t>
      </w:r>
      <w:r>
        <w:t>800</w:t>
      </w:r>
      <w:r>
        <w:rPr>
          <w:spacing w:val="49"/>
        </w:rPr>
        <w:t xml:space="preserve"> </w:t>
      </w:r>
      <w:r>
        <w:t>kg/m</w:t>
      </w:r>
      <w:r>
        <w:rPr>
          <w:vertAlign w:val="superscript"/>
        </w:rPr>
        <w:t>3</w:t>
      </w:r>
      <w:r>
        <w:t>’ten düşük</w:t>
      </w:r>
      <w:r>
        <w:rPr>
          <w:spacing w:val="48"/>
        </w:rPr>
        <w:t xml:space="preserve"> </w:t>
      </w:r>
      <w:r>
        <w:t>basınç</w:t>
      </w:r>
      <w:r>
        <w:rPr>
          <w:spacing w:val="48"/>
        </w:rPr>
        <w:t xml:space="preserve"> </w:t>
      </w:r>
      <w:r>
        <w:t xml:space="preserve">dayanımları ise en düşük </w:t>
      </w:r>
      <w:r>
        <w:rPr>
          <w:spacing w:val="-58"/>
        </w:rPr>
        <w:t xml:space="preserve"> </w:t>
      </w:r>
      <w:r>
        <w:t>0,7 M</w:t>
      </w:r>
      <w:r w:rsidR="00670897">
        <w:t>p</w:t>
      </w:r>
      <w:r>
        <w:t>a en fazla 3,4 M</w:t>
      </w:r>
      <w:r w:rsidR="00670897">
        <w:t>p</w:t>
      </w:r>
      <w:r>
        <w:t>a’dır (Lamond ve Pielert,</w:t>
      </w:r>
      <w:r>
        <w:rPr>
          <w:spacing w:val="-1"/>
        </w:rPr>
        <w:t xml:space="preserve"> </w:t>
      </w:r>
      <w:r>
        <w:t>2006).</w:t>
      </w:r>
    </w:p>
    <w:p w14:paraId="19D3B4BB" w14:textId="77777777" w:rsidR="00B534B9" w:rsidRDefault="00B534B9" w:rsidP="00670897">
      <w:pPr>
        <w:pStyle w:val="111"/>
        <w:numPr>
          <w:ilvl w:val="0"/>
          <w:numId w:val="0"/>
        </w:numPr>
        <w:spacing w:line="240" w:lineRule="auto"/>
      </w:pPr>
    </w:p>
    <w:p w14:paraId="0B3CF32C" w14:textId="77777777" w:rsidR="00670897" w:rsidRDefault="00670897" w:rsidP="00670897">
      <w:pPr>
        <w:pStyle w:val="111"/>
        <w:numPr>
          <w:ilvl w:val="0"/>
          <w:numId w:val="0"/>
        </w:numPr>
        <w:spacing w:line="240" w:lineRule="auto"/>
      </w:pPr>
    </w:p>
    <w:p w14:paraId="18D9B5C0" w14:textId="4ADA58EE" w:rsidR="008E1AED" w:rsidRDefault="008E1AED" w:rsidP="00670897">
      <w:pPr>
        <w:pStyle w:val="111"/>
      </w:pPr>
      <w:bookmarkStart w:id="14" w:name="_Toc155189151"/>
      <w:r w:rsidRPr="00230031">
        <w:t>Taşıyıcı – Yalıtım Hafif Betonlar</w:t>
      </w:r>
      <w:bookmarkEnd w:id="14"/>
    </w:p>
    <w:p w14:paraId="731E46F6" w14:textId="77777777" w:rsidR="008E1AED" w:rsidRPr="00230031" w:rsidRDefault="008E1AED" w:rsidP="008E1AED">
      <w:pPr>
        <w:pStyle w:val="111"/>
        <w:numPr>
          <w:ilvl w:val="0"/>
          <w:numId w:val="0"/>
        </w:numPr>
      </w:pPr>
    </w:p>
    <w:p w14:paraId="6B953EC1" w14:textId="3F54D506" w:rsidR="008E1AED" w:rsidRDefault="008E1AED" w:rsidP="008E1AED">
      <w:pPr>
        <w:pStyle w:val="BodyText"/>
        <w:spacing w:before="1" w:line="360" w:lineRule="auto"/>
        <w:ind w:right="301"/>
        <w:jc w:val="both"/>
      </w:pPr>
      <w:r>
        <w:t>Yalıtım betonlarına göre</w:t>
      </w:r>
      <w:r w:rsidR="00367A9E">
        <w:t xml:space="preserve"> dayanımı</w:t>
      </w:r>
      <w:r>
        <w:t xml:space="preserve"> biraz daha fazla olan hem taşıyıcı hem de yalıtım görevi gören hafif betonlardır. Bu hafif betonların basınç dayanımları en az 3,4 MPa en çok ise 17 MPa’dır. Bu hafif betonların birim hacim ağırlığı ise taşıyıcı hafif betondan az ile</w:t>
      </w:r>
      <w:r>
        <w:rPr>
          <w:spacing w:val="1"/>
        </w:rPr>
        <w:t xml:space="preserve"> </w:t>
      </w:r>
      <w:r>
        <w:t xml:space="preserve">yalıtım için kullanılan hafif betondan fazla olmalıdır. Aynı durum </w:t>
      </w:r>
      <w:r>
        <w:lastRenderedPageBreak/>
        <w:t>yalıtım özellikleri için de geçerlidir. Bu hafif betonlar üretilirken yüksek oranda boşluk içeren agregalar kullanılır. Dolgu betonu için kullanılması uygundur.</w:t>
      </w:r>
      <w:r>
        <w:rPr>
          <w:spacing w:val="1"/>
        </w:rPr>
        <w:t xml:space="preserve"> </w:t>
      </w:r>
      <w:r>
        <w:t>(Lamond</w:t>
      </w:r>
      <w:r>
        <w:rPr>
          <w:spacing w:val="-1"/>
        </w:rPr>
        <w:t xml:space="preserve"> </w:t>
      </w:r>
      <w:r>
        <w:t>ve Pielert,</w:t>
      </w:r>
      <w:r>
        <w:rPr>
          <w:spacing w:val="-1"/>
        </w:rPr>
        <w:t xml:space="preserve"> </w:t>
      </w:r>
      <w:r>
        <w:t>2006).</w:t>
      </w:r>
    </w:p>
    <w:p w14:paraId="579567D3" w14:textId="77777777" w:rsidR="008E1AED" w:rsidRDefault="008E1AED" w:rsidP="008E1AED">
      <w:pPr>
        <w:widowControl/>
        <w:autoSpaceDE/>
        <w:autoSpaceDN/>
        <w:spacing w:line="480" w:lineRule="auto"/>
        <w:jc w:val="both"/>
        <w:rPr>
          <w:bCs/>
          <w:sz w:val="24"/>
        </w:rPr>
      </w:pPr>
    </w:p>
    <w:p w14:paraId="19BCF148" w14:textId="025F0302" w:rsidR="008E1AED" w:rsidRPr="008F5F34" w:rsidRDefault="008E1AED" w:rsidP="00670897">
      <w:pPr>
        <w:pStyle w:val="111"/>
      </w:pPr>
      <w:bookmarkStart w:id="15" w:name="_Toc155189152"/>
      <w:r w:rsidRPr="008F5F34">
        <w:t>Taşıyıcı Hafif Betonlar</w:t>
      </w:r>
      <w:bookmarkEnd w:id="15"/>
    </w:p>
    <w:p w14:paraId="008112A7" w14:textId="77777777" w:rsidR="008E1AED" w:rsidRPr="00230031" w:rsidRDefault="008E1AED" w:rsidP="008E1AED">
      <w:pPr>
        <w:pStyle w:val="111"/>
        <w:numPr>
          <w:ilvl w:val="0"/>
          <w:numId w:val="0"/>
        </w:numPr>
      </w:pPr>
    </w:p>
    <w:p w14:paraId="72B54CAF" w14:textId="77777777" w:rsidR="008E1AED" w:rsidRDefault="008E1AED" w:rsidP="00567051">
      <w:pPr>
        <w:pStyle w:val="BodyText"/>
        <w:spacing w:line="360" w:lineRule="auto"/>
        <w:ind w:right="303"/>
        <w:jc w:val="both"/>
      </w:pPr>
      <w:r>
        <w:t>Taşıyıcı hafif betonlar yoğunluk ve basınç dayanımı değerleri diğer iki hafif beton çeşidinden büyüktür. ASTM C330’za göre</w:t>
      </w:r>
      <w:r>
        <w:rPr>
          <w:spacing w:val="1"/>
        </w:rPr>
        <w:t xml:space="preserve"> </w:t>
      </w:r>
      <w:r>
        <w:t>taşıyıcı hafif beton, 28 günlük basınç dayanımı 17 MPa’nın üzerinde ve yoğunluk olarak da 1840</w:t>
      </w:r>
      <w:r>
        <w:rPr>
          <w:spacing w:val="1"/>
        </w:rPr>
        <w:t xml:space="preserve"> </w:t>
      </w:r>
      <w:r>
        <w:t>kg/m</w:t>
      </w:r>
      <w:r>
        <w:rPr>
          <w:vertAlign w:val="superscript"/>
        </w:rPr>
        <w:t>3</w:t>
      </w:r>
      <w:r>
        <w:t xml:space="preserve">  değerini aşmaması gerekir (ACI 213R, 2003).  RILEM’e göre bu betonların birim hacim ağırlığının 1,6-2 ton/m</w:t>
      </w:r>
      <w:r>
        <w:rPr>
          <w:vertAlign w:val="superscript"/>
        </w:rPr>
        <w:t>3</w:t>
      </w:r>
      <w:r>
        <w:t>, basınç dayanımı ise 15 MPa’ın üzerinde olması gerekir</w:t>
      </w:r>
      <w:r>
        <w:rPr>
          <w:spacing w:val="1"/>
        </w:rPr>
        <w:t xml:space="preserve"> </w:t>
      </w:r>
      <w:r>
        <w:t>(Clark,</w:t>
      </w:r>
      <w:r>
        <w:rPr>
          <w:spacing w:val="1"/>
        </w:rPr>
        <w:t xml:space="preserve"> </w:t>
      </w:r>
      <w:r>
        <w:t>1993).</w:t>
      </w:r>
      <w:r>
        <w:rPr>
          <w:spacing w:val="1"/>
        </w:rPr>
        <w:t xml:space="preserve"> </w:t>
      </w:r>
      <w:r>
        <w:t>Taşıyıcı</w:t>
      </w:r>
      <w:r>
        <w:rPr>
          <w:spacing w:val="1"/>
        </w:rPr>
        <w:t xml:space="preserve"> </w:t>
      </w:r>
      <w:r>
        <w:t>hafif beton üretiminde sıklıkla yapay hafif agrega olan şist, kil,</w:t>
      </w:r>
      <w:r>
        <w:rPr>
          <w:spacing w:val="1"/>
        </w:rPr>
        <w:t xml:space="preserve"> </w:t>
      </w:r>
      <w:r>
        <w:t>genleştirilmiş cüruf gibi agregalar kullanılmaktadır</w:t>
      </w:r>
      <w:r>
        <w:rPr>
          <w:spacing w:val="1"/>
        </w:rPr>
        <w:t xml:space="preserve"> </w:t>
      </w:r>
      <w:r>
        <w:t>(Lamond</w:t>
      </w:r>
      <w:r>
        <w:rPr>
          <w:spacing w:val="-1"/>
        </w:rPr>
        <w:t xml:space="preserve"> </w:t>
      </w:r>
      <w:r>
        <w:t>ve Pielert,</w:t>
      </w:r>
      <w:r>
        <w:rPr>
          <w:spacing w:val="-1"/>
        </w:rPr>
        <w:t xml:space="preserve"> </w:t>
      </w:r>
      <w:r>
        <w:t>2006).</w:t>
      </w:r>
    </w:p>
    <w:p w14:paraId="0FF7EFF2" w14:textId="77777777" w:rsidR="008E1AED" w:rsidRPr="008B5C14" w:rsidRDefault="008E1AED" w:rsidP="00567051">
      <w:pPr>
        <w:pStyle w:val="11"/>
        <w:numPr>
          <w:ilvl w:val="0"/>
          <w:numId w:val="0"/>
        </w:numPr>
      </w:pPr>
    </w:p>
    <w:p w14:paraId="7AC74504" w14:textId="77777777" w:rsidR="00367A9E" w:rsidRDefault="005570D0" w:rsidP="00367A9E">
      <w:pPr>
        <w:widowControl/>
        <w:autoSpaceDE/>
        <w:autoSpaceDN/>
        <w:spacing w:line="360" w:lineRule="auto"/>
        <w:jc w:val="both"/>
        <w:rPr>
          <w:bCs/>
          <w:sz w:val="24"/>
        </w:rPr>
      </w:pPr>
      <w:r>
        <w:rPr>
          <w:bCs/>
          <w:sz w:val="24"/>
        </w:rPr>
        <w:t>Hafif betonda üretimind</w:t>
      </w:r>
      <w:r w:rsidR="00367A9E">
        <w:rPr>
          <w:bCs/>
          <w:sz w:val="24"/>
        </w:rPr>
        <w:t>e genellikle 3 farklı yöntem kullanılmaktadır</w:t>
      </w:r>
      <w:r>
        <w:rPr>
          <w:bCs/>
          <w:sz w:val="24"/>
        </w:rPr>
        <w:t>.</w:t>
      </w:r>
      <w:r w:rsidR="00367A9E">
        <w:rPr>
          <w:bCs/>
          <w:sz w:val="24"/>
        </w:rPr>
        <w:t xml:space="preserve"> </w:t>
      </w:r>
    </w:p>
    <w:p w14:paraId="248B607C" w14:textId="76F770BE" w:rsidR="005570D0" w:rsidRPr="00367A9E" w:rsidRDefault="005570D0" w:rsidP="00367A9E">
      <w:pPr>
        <w:pStyle w:val="ListParagraph"/>
        <w:widowControl/>
        <w:numPr>
          <w:ilvl w:val="0"/>
          <w:numId w:val="28"/>
        </w:numPr>
        <w:autoSpaceDE/>
        <w:autoSpaceDN/>
        <w:spacing w:line="360" w:lineRule="auto"/>
        <w:jc w:val="both"/>
        <w:rPr>
          <w:bCs/>
          <w:sz w:val="24"/>
        </w:rPr>
      </w:pPr>
      <w:r w:rsidRPr="00367A9E">
        <w:rPr>
          <w:bCs/>
          <w:sz w:val="24"/>
        </w:rPr>
        <w:t>Normal ağırlıklı agrega yerine,</w:t>
      </w:r>
      <w:r w:rsidR="00367A9E" w:rsidRPr="00367A9E">
        <w:rPr>
          <w:bCs/>
          <w:sz w:val="24"/>
        </w:rPr>
        <w:t xml:space="preserve"> </w:t>
      </w:r>
      <w:r w:rsidRPr="00367A9E">
        <w:rPr>
          <w:bCs/>
          <w:sz w:val="24"/>
        </w:rPr>
        <w:t xml:space="preserve">boşluklu hafif agrega </w:t>
      </w:r>
      <w:r w:rsidR="00367A9E">
        <w:rPr>
          <w:bCs/>
          <w:sz w:val="24"/>
        </w:rPr>
        <w:t>kullanımı</w:t>
      </w:r>
    </w:p>
    <w:p w14:paraId="0DAD2230" w14:textId="289C5EB6" w:rsidR="00367A9E" w:rsidRPr="00367A9E" w:rsidRDefault="005570D0" w:rsidP="00367A9E">
      <w:pPr>
        <w:pStyle w:val="ListParagraph"/>
        <w:widowControl/>
        <w:numPr>
          <w:ilvl w:val="0"/>
          <w:numId w:val="17"/>
        </w:numPr>
        <w:autoSpaceDE/>
        <w:autoSpaceDN/>
        <w:spacing w:line="360" w:lineRule="auto"/>
        <w:jc w:val="both"/>
        <w:rPr>
          <w:bCs/>
          <w:sz w:val="24"/>
        </w:rPr>
      </w:pPr>
      <w:r>
        <w:rPr>
          <w:bCs/>
          <w:sz w:val="24"/>
        </w:rPr>
        <w:t>Betonda fiziksel ve kimyasal yöntemlerl</w:t>
      </w:r>
      <w:r w:rsidR="00367A9E">
        <w:rPr>
          <w:bCs/>
          <w:sz w:val="24"/>
        </w:rPr>
        <w:t>e geniş boşluklar oluşturulması</w:t>
      </w:r>
    </w:p>
    <w:p w14:paraId="3FE41F49" w14:textId="7558FB81" w:rsidR="00546A9C" w:rsidRPr="00BC4EBC" w:rsidRDefault="00367A9E" w:rsidP="00367A9E">
      <w:pPr>
        <w:pStyle w:val="ListParagraph"/>
        <w:widowControl/>
        <w:numPr>
          <w:ilvl w:val="0"/>
          <w:numId w:val="17"/>
        </w:numPr>
        <w:autoSpaceDE/>
        <w:autoSpaceDN/>
        <w:spacing w:line="360" w:lineRule="auto"/>
        <w:jc w:val="both"/>
        <w:rPr>
          <w:bCs/>
          <w:sz w:val="24"/>
        </w:rPr>
      </w:pPr>
      <w:r>
        <w:rPr>
          <w:bCs/>
          <w:sz w:val="24"/>
        </w:rPr>
        <w:t>Karışımdaki ince agreganın çıkartılarak</w:t>
      </w:r>
      <w:r w:rsidR="005570D0">
        <w:rPr>
          <w:bCs/>
          <w:sz w:val="24"/>
        </w:rPr>
        <w:t xml:space="preserve"> beto</w:t>
      </w:r>
      <w:r>
        <w:rPr>
          <w:bCs/>
          <w:sz w:val="24"/>
        </w:rPr>
        <w:t xml:space="preserve">nda büyük boşluklar oluşturulması ile </w:t>
      </w:r>
      <w:r w:rsidR="005570D0" w:rsidRPr="00BC4EBC">
        <w:rPr>
          <w:bCs/>
          <w:sz w:val="24"/>
        </w:rPr>
        <w:t>(Dikici 2010)</w:t>
      </w:r>
    </w:p>
    <w:p w14:paraId="196EBA64" w14:textId="77777777" w:rsidR="00BC4EBC" w:rsidRPr="001D7A01" w:rsidRDefault="00BC4EBC" w:rsidP="00367A9E">
      <w:pPr>
        <w:widowControl/>
        <w:autoSpaceDE/>
        <w:autoSpaceDN/>
        <w:spacing w:line="360" w:lineRule="auto"/>
        <w:jc w:val="both"/>
        <w:rPr>
          <w:bCs/>
          <w:sz w:val="24"/>
        </w:rPr>
      </w:pPr>
    </w:p>
    <w:p w14:paraId="0215E4A6" w14:textId="31B0186F" w:rsidR="00A63DB0" w:rsidRDefault="00546A9C" w:rsidP="00367A9E">
      <w:pPr>
        <w:widowControl/>
        <w:autoSpaceDE/>
        <w:autoSpaceDN/>
        <w:spacing w:line="360" w:lineRule="auto"/>
        <w:jc w:val="both"/>
        <w:rPr>
          <w:bCs/>
          <w:sz w:val="24"/>
        </w:rPr>
      </w:pPr>
      <w:r>
        <w:rPr>
          <w:bCs/>
          <w:sz w:val="24"/>
        </w:rPr>
        <w:t>Bu</w:t>
      </w:r>
      <w:r w:rsidR="00A63DB0">
        <w:rPr>
          <w:bCs/>
          <w:sz w:val="24"/>
        </w:rPr>
        <w:t xml:space="preserve"> tez </w:t>
      </w:r>
      <w:r>
        <w:rPr>
          <w:bCs/>
          <w:sz w:val="24"/>
        </w:rPr>
        <w:t xml:space="preserve"> çalışma</w:t>
      </w:r>
      <w:r w:rsidR="00A63DB0">
        <w:rPr>
          <w:bCs/>
          <w:sz w:val="24"/>
        </w:rPr>
        <w:t xml:space="preserve">sında </w:t>
      </w:r>
      <w:r>
        <w:rPr>
          <w:bCs/>
          <w:sz w:val="24"/>
        </w:rPr>
        <w:t xml:space="preserve"> hafif beton üretimi</w:t>
      </w:r>
      <w:r w:rsidR="00A63DB0">
        <w:rPr>
          <w:bCs/>
          <w:sz w:val="24"/>
        </w:rPr>
        <w:t>nde</w:t>
      </w:r>
      <w:r w:rsidR="005F7C24">
        <w:rPr>
          <w:bCs/>
          <w:sz w:val="24"/>
        </w:rPr>
        <w:t>,</w:t>
      </w:r>
      <w:r>
        <w:rPr>
          <w:bCs/>
          <w:sz w:val="24"/>
        </w:rPr>
        <w:t xml:space="preserve"> </w:t>
      </w:r>
      <w:r w:rsidR="00A005A1">
        <w:rPr>
          <w:bCs/>
          <w:sz w:val="24"/>
        </w:rPr>
        <w:t>hafif</w:t>
      </w:r>
      <w:r>
        <w:rPr>
          <w:bCs/>
          <w:sz w:val="24"/>
        </w:rPr>
        <w:t xml:space="preserve"> </w:t>
      </w:r>
      <w:r w:rsidR="00A005A1">
        <w:rPr>
          <w:bCs/>
          <w:sz w:val="24"/>
        </w:rPr>
        <w:t>a</w:t>
      </w:r>
      <w:r>
        <w:rPr>
          <w:bCs/>
          <w:sz w:val="24"/>
        </w:rPr>
        <w:t>greg</w:t>
      </w:r>
      <w:r w:rsidR="00A005A1">
        <w:rPr>
          <w:bCs/>
          <w:sz w:val="24"/>
        </w:rPr>
        <w:t>a</w:t>
      </w:r>
      <w:r>
        <w:rPr>
          <w:bCs/>
          <w:sz w:val="24"/>
        </w:rPr>
        <w:t xml:space="preserve"> kull</w:t>
      </w:r>
      <w:r w:rsidR="00A005A1">
        <w:rPr>
          <w:bCs/>
          <w:sz w:val="24"/>
        </w:rPr>
        <w:t>a</w:t>
      </w:r>
      <w:r>
        <w:rPr>
          <w:bCs/>
          <w:sz w:val="24"/>
        </w:rPr>
        <w:t>nı</w:t>
      </w:r>
      <w:r w:rsidR="00A63DB0">
        <w:rPr>
          <w:bCs/>
          <w:sz w:val="24"/>
        </w:rPr>
        <w:t>mı araştırılmıştır.</w:t>
      </w:r>
      <w:r w:rsidR="00367A9E">
        <w:rPr>
          <w:bCs/>
          <w:sz w:val="24"/>
        </w:rPr>
        <w:t xml:space="preserve"> </w:t>
      </w:r>
      <w:r w:rsidR="00A63DB0">
        <w:rPr>
          <w:bCs/>
          <w:sz w:val="24"/>
        </w:rPr>
        <w:t>Çalışma kapsamında çeşitli oranlarda  kullanılan  pomza ve perlit hafif agregalarının</w:t>
      </w:r>
      <w:r w:rsidR="00BC4EBC">
        <w:rPr>
          <w:bCs/>
          <w:sz w:val="24"/>
        </w:rPr>
        <w:t xml:space="preserve"> hafif beton karışımlarının birim hacim ağı</w:t>
      </w:r>
      <w:r w:rsidR="00367A9E">
        <w:rPr>
          <w:bCs/>
          <w:sz w:val="24"/>
        </w:rPr>
        <w:t>rlık (BHA), b</w:t>
      </w:r>
      <w:r w:rsidR="00BC4EBC">
        <w:rPr>
          <w:bCs/>
          <w:sz w:val="24"/>
        </w:rPr>
        <w:t>asınç dayanımı</w:t>
      </w:r>
      <w:r w:rsidR="00367A9E">
        <w:rPr>
          <w:bCs/>
          <w:sz w:val="24"/>
        </w:rPr>
        <w:t xml:space="preserve"> ve termal performansı üzerindeki</w:t>
      </w:r>
      <w:r w:rsidR="00BC4EBC">
        <w:rPr>
          <w:bCs/>
          <w:sz w:val="24"/>
        </w:rPr>
        <w:t xml:space="preserve"> etkisi incelenmiştir.</w:t>
      </w:r>
    </w:p>
    <w:p w14:paraId="7B65445E" w14:textId="77777777" w:rsidR="00A63DB0" w:rsidRPr="004D3AE6" w:rsidRDefault="00A63DB0" w:rsidP="00A63DB0">
      <w:pPr>
        <w:widowControl/>
        <w:autoSpaceDE/>
        <w:autoSpaceDN/>
        <w:spacing w:line="360" w:lineRule="auto"/>
        <w:ind w:left="720"/>
        <w:jc w:val="both"/>
        <w:rPr>
          <w:bCs/>
          <w:sz w:val="24"/>
          <w:lang w:val="tr"/>
        </w:rPr>
      </w:pPr>
    </w:p>
    <w:p w14:paraId="76FCB2D2" w14:textId="4054B3C7" w:rsidR="00A63DB0" w:rsidRDefault="00A63DB0" w:rsidP="005B0648">
      <w:pPr>
        <w:pStyle w:val="1"/>
        <w:rPr>
          <w:rStyle w:val="Strong"/>
          <w:b/>
          <w:bCs w:val="0"/>
        </w:rPr>
      </w:pPr>
      <w:bookmarkStart w:id="16" w:name="_Toc155189153"/>
      <w:r w:rsidRPr="00A63DB0">
        <w:rPr>
          <w:rStyle w:val="Strong"/>
          <w:b/>
          <w:bCs w:val="0"/>
        </w:rPr>
        <w:t>LİTERATÜR</w:t>
      </w:r>
      <w:bookmarkEnd w:id="16"/>
    </w:p>
    <w:p w14:paraId="1A36087C" w14:textId="77777777" w:rsidR="00647EED" w:rsidRPr="00A63DB0" w:rsidRDefault="00647EED" w:rsidP="00647EED">
      <w:pPr>
        <w:pStyle w:val="1"/>
        <w:numPr>
          <w:ilvl w:val="0"/>
          <w:numId w:val="0"/>
        </w:numPr>
        <w:ind w:left="644"/>
        <w:rPr>
          <w:rStyle w:val="Strong"/>
          <w:b/>
          <w:bCs w:val="0"/>
        </w:rPr>
      </w:pPr>
    </w:p>
    <w:p w14:paraId="47787DD7" w14:textId="55CCFF7D" w:rsidR="00B5118A" w:rsidRDefault="00647EED" w:rsidP="00567051">
      <w:pPr>
        <w:widowControl/>
        <w:autoSpaceDE/>
        <w:autoSpaceDN/>
        <w:spacing w:line="360" w:lineRule="auto"/>
        <w:jc w:val="both"/>
        <w:rPr>
          <w:sz w:val="24"/>
          <w:szCs w:val="24"/>
        </w:rPr>
      </w:pPr>
      <w:r w:rsidRPr="005C1723">
        <w:rPr>
          <w:sz w:val="24"/>
          <w:szCs w:val="24"/>
        </w:rPr>
        <w:t>Hafif betonun genellikle normal agrega yerine birim ağırlığı düşük olan aşırı boşluklu bir yapıya sahip hafif agregalar kullanılarak üretildiği bildirilmiştir (Mardani 2016) Literatür çalışmasında hafif  beton üretimde kullanılan agregalar ve hafif betonun  performans</w:t>
      </w:r>
      <w:r w:rsidR="00675687" w:rsidRPr="005C1723">
        <w:rPr>
          <w:sz w:val="24"/>
          <w:szCs w:val="24"/>
        </w:rPr>
        <w:t xml:space="preserve"> </w:t>
      </w:r>
      <w:r w:rsidRPr="005C1723">
        <w:rPr>
          <w:sz w:val="24"/>
          <w:szCs w:val="24"/>
        </w:rPr>
        <w:t>özellikleri araştırılmıştır</w:t>
      </w:r>
      <w:r w:rsidR="00675687" w:rsidRPr="005C1723">
        <w:rPr>
          <w:sz w:val="24"/>
          <w:szCs w:val="24"/>
        </w:rPr>
        <w:t>.</w:t>
      </w:r>
      <w:r w:rsidR="00367A9E">
        <w:rPr>
          <w:sz w:val="24"/>
          <w:szCs w:val="24"/>
        </w:rPr>
        <w:t xml:space="preserve"> </w:t>
      </w:r>
      <w:r w:rsidR="002B2CBF" w:rsidRPr="005C1723">
        <w:rPr>
          <w:color w:val="222222"/>
          <w:sz w:val="24"/>
          <w:szCs w:val="24"/>
          <w:shd w:val="clear" w:color="auto" w:fill="FFFFFF"/>
        </w:rPr>
        <w:t>(</w:t>
      </w:r>
      <w:r w:rsidR="00367A9E">
        <w:rPr>
          <w:sz w:val="24"/>
          <w:szCs w:val="24"/>
          <w:shd w:val="clear" w:color="auto" w:fill="FFFFFF"/>
        </w:rPr>
        <w:t>Şişman ve ark. 2008</w:t>
      </w:r>
      <w:r w:rsidR="002B2CBF" w:rsidRPr="005C1723">
        <w:rPr>
          <w:sz w:val="24"/>
          <w:szCs w:val="24"/>
          <w:shd w:val="clear" w:color="auto" w:fill="FFFFFF"/>
        </w:rPr>
        <w:t>).</w:t>
      </w:r>
      <w:r w:rsidR="0073029A" w:rsidRPr="005C1723">
        <w:rPr>
          <w:bCs/>
          <w:sz w:val="24"/>
        </w:rPr>
        <w:t>Hafif agregalar,</w:t>
      </w:r>
      <w:r w:rsidR="00152317" w:rsidRPr="005C1723">
        <w:rPr>
          <w:bCs/>
          <w:sz w:val="24"/>
        </w:rPr>
        <w:t xml:space="preserve"> TS EN </w:t>
      </w:r>
      <w:r w:rsidR="00810917" w:rsidRPr="005C1723">
        <w:rPr>
          <w:bCs/>
          <w:sz w:val="24"/>
        </w:rPr>
        <w:t>206’ya göre</w:t>
      </w:r>
      <w:r w:rsidR="00D56E62" w:rsidRPr="005C1723">
        <w:rPr>
          <w:bCs/>
          <w:sz w:val="24"/>
        </w:rPr>
        <w:t xml:space="preserve"> TS EN 1097-6’ya</w:t>
      </w:r>
      <w:r w:rsidR="00810917" w:rsidRPr="005C1723">
        <w:rPr>
          <w:bCs/>
          <w:sz w:val="24"/>
        </w:rPr>
        <w:t xml:space="preserve"> uygun olarak tayin edilen etüv kurusu tane yoğunluğu 2000 kg/m</w:t>
      </w:r>
      <w:r w:rsidR="00810917" w:rsidRPr="005C1723">
        <w:rPr>
          <w:bCs/>
          <w:sz w:val="24"/>
          <w:vertAlign w:val="superscript"/>
        </w:rPr>
        <w:t>3</w:t>
      </w:r>
      <w:r w:rsidR="00152317" w:rsidRPr="005C1723">
        <w:rPr>
          <w:bCs/>
          <w:sz w:val="24"/>
        </w:rPr>
        <w:t xml:space="preserve"> </w:t>
      </w:r>
      <w:r w:rsidR="00810917" w:rsidRPr="005C1723">
        <w:rPr>
          <w:bCs/>
          <w:sz w:val="24"/>
        </w:rPr>
        <w:t>altında</w:t>
      </w:r>
      <w:r w:rsidR="00D56E62" w:rsidRPr="005C1723">
        <w:rPr>
          <w:bCs/>
          <w:sz w:val="24"/>
        </w:rPr>
        <w:t xml:space="preserve"> </w:t>
      </w:r>
      <w:r w:rsidR="00D56E62" w:rsidRPr="005C1723">
        <w:rPr>
          <w:bCs/>
          <w:sz w:val="24"/>
        </w:rPr>
        <w:lastRenderedPageBreak/>
        <w:t>veya EN 1097-3’e uygun olarak tayin edilen etüv kurusu yığın boşluklu yoğunluğu 1200kg/m</w:t>
      </w:r>
      <w:r w:rsidR="00D56E62" w:rsidRPr="005C1723">
        <w:rPr>
          <w:bCs/>
          <w:sz w:val="24"/>
          <w:vertAlign w:val="superscript"/>
        </w:rPr>
        <w:t>3</w:t>
      </w:r>
      <w:r w:rsidR="00810917" w:rsidRPr="005C1723">
        <w:rPr>
          <w:bCs/>
          <w:sz w:val="24"/>
        </w:rPr>
        <w:t xml:space="preserve"> </w:t>
      </w:r>
      <w:r w:rsidR="00D56E62" w:rsidRPr="005C1723">
        <w:rPr>
          <w:bCs/>
          <w:sz w:val="24"/>
        </w:rPr>
        <w:t>altında olan mineral esaslı agregalar olarak tanımlanır</w:t>
      </w:r>
      <w:r w:rsidR="00152317" w:rsidRPr="005C1723">
        <w:rPr>
          <w:bCs/>
          <w:sz w:val="24"/>
        </w:rPr>
        <w:t xml:space="preserve">. Hafif agregalar, </w:t>
      </w:r>
      <w:r w:rsidR="00992F42" w:rsidRPr="005C1723">
        <w:rPr>
          <w:bCs/>
          <w:sz w:val="24"/>
        </w:rPr>
        <w:t xml:space="preserve">doğal </w:t>
      </w:r>
      <w:r w:rsidR="009F74B8">
        <w:rPr>
          <w:bCs/>
          <w:sz w:val="24"/>
        </w:rPr>
        <w:t>ve yapay agregalar olarak iki sınıfa ayrılmaktadır.</w:t>
      </w:r>
    </w:p>
    <w:p w14:paraId="7AB1C2F4" w14:textId="77777777" w:rsidR="00567051" w:rsidRDefault="00567051" w:rsidP="005B0648">
      <w:pPr>
        <w:widowControl/>
        <w:autoSpaceDE/>
        <w:autoSpaceDN/>
        <w:jc w:val="both"/>
        <w:rPr>
          <w:sz w:val="24"/>
          <w:szCs w:val="24"/>
        </w:rPr>
      </w:pPr>
    </w:p>
    <w:p w14:paraId="694A91F8" w14:textId="77777777" w:rsidR="005B0648" w:rsidRPr="00567051" w:rsidRDefault="005B0648" w:rsidP="005B0648">
      <w:pPr>
        <w:widowControl/>
        <w:autoSpaceDE/>
        <w:autoSpaceDN/>
        <w:jc w:val="both"/>
        <w:rPr>
          <w:sz w:val="24"/>
          <w:szCs w:val="24"/>
        </w:rPr>
      </w:pPr>
    </w:p>
    <w:p w14:paraId="08C29EE7" w14:textId="48959EB9" w:rsidR="002A5747" w:rsidRPr="008B5C14" w:rsidRDefault="005B0648" w:rsidP="005B0648">
      <w:pPr>
        <w:pStyle w:val="11"/>
        <w:rPr>
          <w:rStyle w:val="Strong"/>
          <w:b/>
          <w:bCs w:val="0"/>
        </w:rPr>
      </w:pPr>
      <w:bookmarkStart w:id="17" w:name="_Toc136274453"/>
      <w:r>
        <w:rPr>
          <w:rStyle w:val="Strong"/>
          <w:b/>
          <w:bCs w:val="0"/>
        </w:rPr>
        <w:t xml:space="preserve"> </w:t>
      </w:r>
      <w:bookmarkStart w:id="18" w:name="_Toc155189154"/>
      <w:r w:rsidR="002A5747" w:rsidRPr="008B5C14">
        <w:rPr>
          <w:rStyle w:val="Strong"/>
          <w:b/>
          <w:bCs w:val="0"/>
        </w:rPr>
        <w:t>Doğal Hafif Agregalar</w:t>
      </w:r>
      <w:bookmarkEnd w:id="17"/>
      <w:bookmarkEnd w:id="18"/>
    </w:p>
    <w:p w14:paraId="37766289" w14:textId="77777777" w:rsidR="00E32D58" w:rsidRPr="004610EC" w:rsidRDefault="00E32D58" w:rsidP="00133C7C">
      <w:pPr>
        <w:pStyle w:val="111"/>
        <w:numPr>
          <w:ilvl w:val="0"/>
          <w:numId w:val="0"/>
        </w:numPr>
        <w:rPr>
          <w:rStyle w:val="Strong"/>
          <w:szCs w:val="24"/>
        </w:rPr>
      </w:pPr>
    </w:p>
    <w:p w14:paraId="5DB03199" w14:textId="3C07683B" w:rsidR="00821EF5" w:rsidRDefault="00152317" w:rsidP="00133C7C">
      <w:pPr>
        <w:widowControl/>
        <w:autoSpaceDE/>
        <w:autoSpaceDN/>
        <w:spacing w:line="360" w:lineRule="auto"/>
        <w:jc w:val="both"/>
        <w:rPr>
          <w:bCs/>
          <w:sz w:val="24"/>
        </w:rPr>
      </w:pPr>
      <w:r w:rsidRPr="00DD1293">
        <w:rPr>
          <w:bCs/>
          <w:sz w:val="24"/>
        </w:rPr>
        <w:t xml:space="preserve">Doğal </w:t>
      </w:r>
      <w:r w:rsidR="00F62232">
        <w:rPr>
          <w:bCs/>
          <w:sz w:val="24"/>
        </w:rPr>
        <w:t>h</w:t>
      </w:r>
      <w:r w:rsidRPr="00DD1293">
        <w:rPr>
          <w:bCs/>
          <w:sz w:val="24"/>
        </w:rPr>
        <w:t xml:space="preserve">afif </w:t>
      </w:r>
      <w:r w:rsidR="00F62232">
        <w:rPr>
          <w:bCs/>
          <w:sz w:val="24"/>
        </w:rPr>
        <w:t>a</w:t>
      </w:r>
      <w:r w:rsidRPr="00DD1293">
        <w:rPr>
          <w:bCs/>
          <w:sz w:val="24"/>
        </w:rPr>
        <w:t xml:space="preserve">gregalar </w:t>
      </w:r>
      <w:r w:rsidR="00A4489B">
        <w:rPr>
          <w:bCs/>
          <w:sz w:val="24"/>
        </w:rPr>
        <w:t xml:space="preserve">volkanizma ürünü olarak oluşmuş </w:t>
      </w:r>
      <w:r w:rsidR="00F90B8C">
        <w:rPr>
          <w:bCs/>
          <w:sz w:val="24"/>
        </w:rPr>
        <w:t>agregalardır</w:t>
      </w:r>
      <w:r w:rsidRPr="00DD1293">
        <w:rPr>
          <w:bCs/>
          <w:sz w:val="24"/>
        </w:rPr>
        <w:t>. Doğal</w:t>
      </w:r>
      <w:r w:rsidR="00F90B8C">
        <w:rPr>
          <w:bCs/>
          <w:sz w:val="24"/>
        </w:rPr>
        <w:t xml:space="preserve"> hafif</w:t>
      </w:r>
      <w:r w:rsidRPr="00DD1293">
        <w:rPr>
          <w:bCs/>
          <w:sz w:val="24"/>
        </w:rPr>
        <w:t xml:space="preserve"> agregalar </w:t>
      </w:r>
      <w:r w:rsidR="00F90B8C">
        <w:rPr>
          <w:bCs/>
          <w:sz w:val="24"/>
        </w:rPr>
        <w:t xml:space="preserve">elde edilirken </w:t>
      </w:r>
      <w:r w:rsidRPr="00DD1293">
        <w:rPr>
          <w:bCs/>
          <w:sz w:val="24"/>
        </w:rPr>
        <w:t xml:space="preserve"> </w:t>
      </w:r>
      <w:r w:rsidR="00F90B8C">
        <w:rPr>
          <w:bCs/>
          <w:sz w:val="24"/>
        </w:rPr>
        <w:t>sadece fiziksel işlemlere tabi tutulmaktadır</w:t>
      </w:r>
      <w:r w:rsidRPr="00DD1293">
        <w:rPr>
          <w:bCs/>
          <w:sz w:val="24"/>
        </w:rPr>
        <w:t xml:space="preserve">. Pomza ve perlit agregası </w:t>
      </w:r>
      <w:r w:rsidR="00F90B8C">
        <w:rPr>
          <w:bCs/>
          <w:sz w:val="24"/>
        </w:rPr>
        <w:t>kullanılan hafif agregaların başında gelmektedir</w:t>
      </w:r>
      <w:r w:rsidRPr="00DD1293">
        <w:rPr>
          <w:bCs/>
          <w:sz w:val="24"/>
        </w:rPr>
        <w:t xml:space="preserve">. </w:t>
      </w:r>
      <w:r w:rsidR="00F90B8C">
        <w:rPr>
          <w:bCs/>
          <w:sz w:val="24"/>
        </w:rPr>
        <w:t>Normal agregaya göre boşluklu yapıları ve gerekli dayanımı göstermeleri hafif beton üretimi için uygundur</w:t>
      </w:r>
      <w:r w:rsidRPr="00DD1293">
        <w:rPr>
          <w:bCs/>
          <w:sz w:val="24"/>
        </w:rPr>
        <w:t xml:space="preserve">. </w:t>
      </w:r>
      <w:r w:rsidR="00821EF5" w:rsidRPr="00DD1293">
        <w:rPr>
          <w:bCs/>
          <w:sz w:val="24"/>
        </w:rPr>
        <w:t>Hafif agregalar</w:t>
      </w:r>
      <w:r w:rsidR="00821EF5">
        <w:rPr>
          <w:bCs/>
          <w:sz w:val="24"/>
        </w:rPr>
        <w:t xml:space="preserve"> volkanik faaliyetler sonucu üretildiği için yereldir. Özellikleri bulundukları bölgelere </w:t>
      </w:r>
      <w:r w:rsidR="009F74B8">
        <w:rPr>
          <w:bCs/>
          <w:sz w:val="24"/>
        </w:rPr>
        <w:t xml:space="preserve">göre değişebilir (Neville, 1994, </w:t>
      </w:r>
      <w:r w:rsidR="00821EF5">
        <w:rPr>
          <w:bCs/>
          <w:sz w:val="24"/>
        </w:rPr>
        <w:t>Uygunoğlu 2008).</w:t>
      </w:r>
      <w:r w:rsidR="00CC6704" w:rsidRPr="005C1723">
        <w:rPr>
          <w:bCs/>
          <w:sz w:val="24"/>
        </w:rPr>
        <w:t>Bu çalışmada kullanılan pom</w:t>
      </w:r>
      <w:r w:rsidR="00A9341A" w:rsidRPr="005C1723">
        <w:rPr>
          <w:bCs/>
          <w:sz w:val="24"/>
        </w:rPr>
        <w:t>z</w:t>
      </w:r>
      <w:r w:rsidR="00CC6704" w:rsidRPr="005C1723">
        <w:rPr>
          <w:bCs/>
          <w:sz w:val="24"/>
        </w:rPr>
        <w:t>a doğal agregasına ait özellikle</w:t>
      </w:r>
      <w:r w:rsidR="00996493" w:rsidRPr="005C1723">
        <w:rPr>
          <w:bCs/>
          <w:sz w:val="24"/>
        </w:rPr>
        <w:t xml:space="preserve">r </w:t>
      </w:r>
      <w:r w:rsidR="00CC6704" w:rsidRPr="005C1723">
        <w:rPr>
          <w:bCs/>
          <w:sz w:val="24"/>
        </w:rPr>
        <w:t xml:space="preserve">aşağıda </w:t>
      </w:r>
      <w:r w:rsidR="007B2B48" w:rsidRPr="005C1723">
        <w:rPr>
          <w:bCs/>
          <w:sz w:val="24"/>
        </w:rPr>
        <w:t>ayrıntı</w:t>
      </w:r>
      <w:r w:rsidR="00996493" w:rsidRPr="005C1723">
        <w:rPr>
          <w:bCs/>
          <w:sz w:val="24"/>
        </w:rPr>
        <w:t>l</w:t>
      </w:r>
      <w:r w:rsidR="007B2B48" w:rsidRPr="005C1723">
        <w:rPr>
          <w:bCs/>
          <w:sz w:val="24"/>
        </w:rPr>
        <w:t>ı olarak anlatılmıştır.</w:t>
      </w:r>
    </w:p>
    <w:p w14:paraId="125A3252" w14:textId="77777777" w:rsidR="00361646" w:rsidRDefault="00361646" w:rsidP="00133C7C">
      <w:pPr>
        <w:widowControl/>
        <w:autoSpaceDE/>
        <w:autoSpaceDN/>
        <w:spacing w:line="480" w:lineRule="auto"/>
        <w:jc w:val="both"/>
        <w:rPr>
          <w:bCs/>
          <w:sz w:val="24"/>
        </w:rPr>
      </w:pPr>
    </w:p>
    <w:p w14:paraId="4202EA37" w14:textId="306691C6" w:rsidR="00C41684" w:rsidRPr="007E4D38" w:rsidRDefault="004C0C8E" w:rsidP="005B0648">
      <w:pPr>
        <w:pStyle w:val="111"/>
        <w:rPr>
          <w:rStyle w:val="Strong"/>
          <w:b/>
          <w:bCs w:val="0"/>
          <w:iCs/>
          <w:szCs w:val="24"/>
        </w:rPr>
      </w:pPr>
      <w:bookmarkStart w:id="19" w:name="_Toc136274454"/>
      <w:bookmarkStart w:id="20" w:name="_Toc155189155"/>
      <w:r w:rsidRPr="007E4D38">
        <w:rPr>
          <w:rStyle w:val="Strong"/>
          <w:b/>
          <w:bCs w:val="0"/>
          <w:iCs/>
          <w:szCs w:val="24"/>
        </w:rPr>
        <w:t>Pomza</w:t>
      </w:r>
      <w:bookmarkEnd w:id="19"/>
      <w:bookmarkEnd w:id="20"/>
    </w:p>
    <w:p w14:paraId="52FA70C8" w14:textId="77777777" w:rsidR="009F74B8" w:rsidRDefault="009F74B8" w:rsidP="00567051">
      <w:pPr>
        <w:pStyle w:val="1111"/>
        <w:numPr>
          <w:ilvl w:val="0"/>
          <w:numId w:val="0"/>
        </w:numPr>
        <w:contextualSpacing w:val="0"/>
        <w:rPr>
          <w:b w:val="0"/>
          <w:bCs/>
          <w:szCs w:val="24"/>
        </w:rPr>
      </w:pPr>
    </w:p>
    <w:p w14:paraId="11031826" w14:textId="31E8E06D" w:rsidR="00957C64" w:rsidRPr="00567051" w:rsidRDefault="00821EF5" w:rsidP="00567051">
      <w:pPr>
        <w:pStyle w:val="1111"/>
        <w:numPr>
          <w:ilvl w:val="0"/>
          <w:numId w:val="0"/>
        </w:numPr>
        <w:contextualSpacing w:val="0"/>
        <w:rPr>
          <w:b w:val="0"/>
          <w:szCs w:val="24"/>
        </w:rPr>
      </w:pPr>
      <w:bookmarkStart w:id="21" w:name="_Toc155189156"/>
      <w:r w:rsidRPr="00AA300E">
        <w:rPr>
          <w:b w:val="0"/>
        </w:rPr>
        <w:t>Pomza</w:t>
      </w:r>
      <w:r w:rsidR="00C2525E" w:rsidRPr="00AA300E">
        <w:rPr>
          <w:b w:val="0"/>
        </w:rPr>
        <w:t xml:space="preserve"> volkanik faaliyetler sonucu oluşan</w:t>
      </w:r>
      <w:r w:rsidR="00AC2CDF" w:rsidRPr="00AA300E">
        <w:rPr>
          <w:b w:val="0"/>
        </w:rPr>
        <w:t xml:space="preserve"> bir kayaç türüdür</w:t>
      </w:r>
      <w:r w:rsidR="00152317" w:rsidRPr="00AA300E">
        <w:rPr>
          <w:b w:val="0"/>
        </w:rPr>
        <w:t xml:space="preserve">. </w:t>
      </w:r>
      <w:r w:rsidR="00E122D8" w:rsidRPr="00AA300E">
        <w:rPr>
          <w:b w:val="0"/>
        </w:rPr>
        <w:t>Bu kayaç türü farklı alanlarda kullanılmakla birlikte fiziksel işlemlerle istenilen boyutlara getirilip beton için agrega olarak kullanılabilir.</w:t>
      </w:r>
      <w:r w:rsidR="00152317" w:rsidRPr="00AA300E">
        <w:rPr>
          <w:b w:val="0"/>
        </w:rPr>
        <w:t xml:space="preserve"> </w:t>
      </w:r>
      <w:r w:rsidR="00E122D8" w:rsidRPr="00AA300E">
        <w:rPr>
          <w:b w:val="0"/>
        </w:rPr>
        <w:t xml:space="preserve">Pomza agregası eski çağlardan beri yapı malzemesi olarak birçok alanda kullanılmıştır. Roma ve Antik Yunan dönemlerinde kemerlerde, </w:t>
      </w:r>
      <w:r w:rsidR="001E7074" w:rsidRPr="00AA300E">
        <w:rPr>
          <w:b w:val="0"/>
        </w:rPr>
        <w:t>hamamlarda</w:t>
      </w:r>
      <w:r w:rsidR="004871E4" w:rsidRPr="00AA300E">
        <w:rPr>
          <w:b w:val="0"/>
        </w:rPr>
        <w:t xml:space="preserve">, </w:t>
      </w:r>
      <w:r w:rsidR="00E122D8" w:rsidRPr="00AA300E">
        <w:rPr>
          <w:b w:val="0"/>
        </w:rPr>
        <w:t>mahzenlerde,</w:t>
      </w:r>
      <w:r w:rsidR="004871E4" w:rsidRPr="00AA300E">
        <w:rPr>
          <w:b w:val="0"/>
        </w:rPr>
        <w:t xml:space="preserve"> tapınaklarda sık bir</w:t>
      </w:r>
      <w:r w:rsidR="00152317" w:rsidRPr="00AA300E">
        <w:rPr>
          <w:b w:val="0"/>
        </w:rPr>
        <w:t xml:space="preserve"> şekilde kullanılmıştır.</w:t>
      </w:r>
      <w:r w:rsidR="00AB4854" w:rsidRPr="00AA300E">
        <w:rPr>
          <w:b w:val="0"/>
        </w:rPr>
        <w:t xml:space="preserve"> Türkiye’de de pomzanın ilk kullanıldığı yerlerden biri Van Gölü Havzasıdır (Elma</w:t>
      </w:r>
      <w:r w:rsidR="009F74B8">
        <w:rPr>
          <w:b w:val="0"/>
        </w:rPr>
        <w:t xml:space="preserve">sta </w:t>
      </w:r>
      <w:r w:rsidR="00AB4854" w:rsidRPr="00AA300E">
        <w:rPr>
          <w:b w:val="0"/>
        </w:rPr>
        <w:t xml:space="preserve">2012). </w:t>
      </w:r>
      <w:r w:rsidR="00152317" w:rsidRPr="00AA300E">
        <w:rPr>
          <w:b w:val="0"/>
        </w:rPr>
        <w:t xml:space="preserve">Pomza, süngerimsi </w:t>
      </w:r>
      <w:r w:rsidR="004871E4" w:rsidRPr="00AA300E">
        <w:rPr>
          <w:b w:val="0"/>
        </w:rPr>
        <w:t>bir yapıdan oluşur. Kimyasal dayanıklılığı yüksektir.</w:t>
      </w:r>
      <w:r w:rsidR="00152317" w:rsidRPr="00AA300E">
        <w:rPr>
          <w:b w:val="0"/>
        </w:rPr>
        <w:t xml:space="preserve"> </w:t>
      </w:r>
      <w:r w:rsidR="004871E4" w:rsidRPr="00AA300E">
        <w:rPr>
          <w:b w:val="0"/>
        </w:rPr>
        <w:t>Pomzayı oluşturan gözeneklerin genellikle birbirleriyle bağlantısı yoktur</w:t>
      </w:r>
      <w:r w:rsidR="00152317" w:rsidRPr="00AA300E">
        <w:rPr>
          <w:b w:val="0"/>
        </w:rPr>
        <w:t>.</w:t>
      </w:r>
      <w:r w:rsidR="000F69C3" w:rsidRPr="00AA300E">
        <w:rPr>
          <w:b w:val="0"/>
        </w:rPr>
        <w:t xml:space="preserve"> Pomzanın içeresindeki sıcak gazların birden soğuyarak kayacı terk etmeleri sonucunda mikro ve makro ölçeklerde birçok gözenek oluşturur</w:t>
      </w:r>
      <w:r w:rsidR="00152317" w:rsidRPr="00AA300E">
        <w:rPr>
          <w:b w:val="0"/>
        </w:rPr>
        <w:t xml:space="preserve">. Pomzanın </w:t>
      </w:r>
      <w:r w:rsidR="000F69C3" w:rsidRPr="00AA300E">
        <w:rPr>
          <w:b w:val="0"/>
        </w:rPr>
        <w:t>gözenekli yapısından dolayı yalıtımı yüksektir</w:t>
      </w:r>
      <w:r w:rsidR="00152317" w:rsidRPr="00AA300E">
        <w:rPr>
          <w:b w:val="0"/>
        </w:rPr>
        <w:t xml:space="preserve"> (Gönen, 2009; URL-7, 2020)</w:t>
      </w:r>
      <w:r w:rsidR="00C46DCC" w:rsidRPr="00AA300E">
        <w:rPr>
          <w:b w:val="0"/>
        </w:rPr>
        <w:t>.</w:t>
      </w:r>
      <w:r w:rsidR="00F504C8" w:rsidRPr="00AA300E">
        <w:rPr>
          <w:b w:val="0"/>
        </w:rPr>
        <w:t>Hafif beton üretiminde istediğimiz boşluğu p</w:t>
      </w:r>
      <w:r w:rsidR="00C41684" w:rsidRPr="00AA300E">
        <w:rPr>
          <w:b w:val="0"/>
        </w:rPr>
        <w:t xml:space="preserve">omza agregasının </w:t>
      </w:r>
      <w:r w:rsidR="00F504C8" w:rsidRPr="00AA300E">
        <w:rPr>
          <w:b w:val="0"/>
        </w:rPr>
        <w:t xml:space="preserve">yapısıyla sağlayabiliriz. Pomzada bu boşluklu yapıyı elde etmek için fazladan maliyete neden olmaması pomzanın </w:t>
      </w:r>
      <w:r w:rsidR="00C41684" w:rsidRPr="00AA300E">
        <w:rPr>
          <w:b w:val="0"/>
        </w:rPr>
        <w:t>en</w:t>
      </w:r>
      <w:r w:rsidR="00F504C8" w:rsidRPr="00AA300E">
        <w:rPr>
          <w:b w:val="0"/>
        </w:rPr>
        <w:t xml:space="preserve"> önemli avantajlarından biridir</w:t>
      </w:r>
      <w:r w:rsidR="003D38E7" w:rsidRPr="00AA300E">
        <w:rPr>
          <w:b w:val="0"/>
        </w:rPr>
        <w:t>.</w:t>
      </w:r>
      <w:r w:rsidR="00C41684" w:rsidRPr="00AA300E">
        <w:rPr>
          <w:b w:val="0"/>
        </w:rPr>
        <w:t xml:space="preserve"> Pomzanın </w:t>
      </w:r>
      <w:r w:rsidR="001538BC" w:rsidRPr="00AA300E">
        <w:rPr>
          <w:b w:val="0"/>
        </w:rPr>
        <w:t xml:space="preserve">başka bir </w:t>
      </w:r>
      <w:r w:rsidR="00C41684" w:rsidRPr="00AA300E">
        <w:rPr>
          <w:b w:val="0"/>
        </w:rPr>
        <w:t xml:space="preserve">tercih </w:t>
      </w:r>
      <w:r w:rsidR="001538BC" w:rsidRPr="00AA300E">
        <w:rPr>
          <w:b w:val="0"/>
        </w:rPr>
        <w:t>nedeni</w:t>
      </w:r>
      <w:r w:rsidR="00C41684" w:rsidRPr="00AA300E">
        <w:rPr>
          <w:b w:val="0"/>
        </w:rPr>
        <w:t xml:space="preserve"> </w:t>
      </w:r>
      <w:r w:rsidR="001538BC" w:rsidRPr="00AA300E">
        <w:rPr>
          <w:b w:val="0"/>
        </w:rPr>
        <w:t xml:space="preserve">birim hacim ağırlığının </w:t>
      </w:r>
      <w:r w:rsidR="00C41684" w:rsidRPr="00AA300E">
        <w:rPr>
          <w:b w:val="0"/>
        </w:rPr>
        <w:t xml:space="preserve">normal kum ve çakılın </w:t>
      </w:r>
      <w:r w:rsidR="003D38E7" w:rsidRPr="00AA300E">
        <w:rPr>
          <w:b w:val="0"/>
        </w:rPr>
        <w:t>%33</w:t>
      </w:r>
      <w:r w:rsidR="00C41684" w:rsidRPr="00AA300E">
        <w:rPr>
          <w:b w:val="0"/>
        </w:rPr>
        <w:t xml:space="preserve">-66 kadar  olmasıdır. </w:t>
      </w:r>
      <w:r w:rsidR="00DB178D" w:rsidRPr="00AA300E">
        <w:rPr>
          <w:b w:val="0"/>
          <w:color w:val="222222"/>
          <w:szCs w:val="24"/>
        </w:rPr>
        <w:t xml:space="preserve">Pomza, </w:t>
      </w:r>
      <w:r w:rsidR="001538BC" w:rsidRPr="00AA300E">
        <w:rPr>
          <w:b w:val="0"/>
          <w:color w:val="222222"/>
          <w:szCs w:val="24"/>
        </w:rPr>
        <w:t xml:space="preserve">elde edildiği yöreye göre </w:t>
      </w:r>
      <w:r w:rsidR="00DB178D" w:rsidRPr="00AA300E">
        <w:rPr>
          <w:b w:val="0"/>
          <w:color w:val="222222"/>
          <w:szCs w:val="24"/>
        </w:rPr>
        <w:t xml:space="preserve">asidik ve bazik </w:t>
      </w:r>
      <w:r w:rsidR="001538BC" w:rsidRPr="00AA300E">
        <w:rPr>
          <w:b w:val="0"/>
          <w:color w:val="222222"/>
          <w:szCs w:val="24"/>
        </w:rPr>
        <w:t>özellikte olabilir</w:t>
      </w:r>
      <w:r w:rsidR="00DB178D" w:rsidRPr="00AA300E">
        <w:rPr>
          <w:b w:val="0"/>
          <w:color w:val="222222"/>
          <w:szCs w:val="24"/>
        </w:rPr>
        <w:t>.</w:t>
      </w:r>
      <w:r w:rsidR="001538BC" w:rsidRPr="00AA300E">
        <w:rPr>
          <w:b w:val="0"/>
          <w:color w:val="222222"/>
          <w:szCs w:val="24"/>
        </w:rPr>
        <w:t xml:space="preserve"> Daha sık bulunan </w:t>
      </w:r>
      <w:r w:rsidR="00DB178D" w:rsidRPr="00AA300E">
        <w:rPr>
          <w:b w:val="0"/>
          <w:color w:val="222222"/>
          <w:szCs w:val="24"/>
        </w:rPr>
        <w:t xml:space="preserve"> </w:t>
      </w:r>
      <w:r w:rsidR="001538BC" w:rsidRPr="00AA300E">
        <w:rPr>
          <w:b w:val="0"/>
          <w:color w:val="222222"/>
          <w:szCs w:val="24"/>
        </w:rPr>
        <w:t>a</w:t>
      </w:r>
      <w:r w:rsidR="00DB178D" w:rsidRPr="00AA300E">
        <w:rPr>
          <w:b w:val="0"/>
          <w:color w:val="222222"/>
          <w:szCs w:val="24"/>
        </w:rPr>
        <w:t>sidik pomza, beyaz</w:t>
      </w:r>
      <w:r w:rsidR="001538BC" w:rsidRPr="00AA300E">
        <w:rPr>
          <w:b w:val="0"/>
          <w:color w:val="222222"/>
          <w:szCs w:val="24"/>
        </w:rPr>
        <w:t>a yakın</w:t>
      </w:r>
      <w:r w:rsidR="00DB178D" w:rsidRPr="00AA300E">
        <w:rPr>
          <w:b w:val="0"/>
          <w:color w:val="222222"/>
          <w:szCs w:val="24"/>
        </w:rPr>
        <w:t xml:space="preserve"> veya kirli beyaz ren</w:t>
      </w:r>
      <w:r w:rsidR="001538BC" w:rsidRPr="00AA300E">
        <w:rPr>
          <w:b w:val="0"/>
          <w:color w:val="222222"/>
          <w:szCs w:val="24"/>
        </w:rPr>
        <w:t>gindedir</w:t>
      </w:r>
      <w:r w:rsidR="00DB178D" w:rsidRPr="00AA300E">
        <w:rPr>
          <w:b w:val="0"/>
          <w:color w:val="222222"/>
          <w:szCs w:val="24"/>
        </w:rPr>
        <w:t xml:space="preserve">. </w:t>
      </w:r>
      <w:r w:rsidR="001538BC" w:rsidRPr="00AA300E">
        <w:rPr>
          <w:b w:val="0"/>
          <w:color w:val="222222"/>
          <w:szCs w:val="24"/>
        </w:rPr>
        <w:t xml:space="preserve">Asitik pomzanın sertliği </w:t>
      </w:r>
      <w:r w:rsidR="00DB178D" w:rsidRPr="00AA300E">
        <w:rPr>
          <w:b w:val="0"/>
          <w:color w:val="222222"/>
          <w:szCs w:val="24"/>
        </w:rPr>
        <w:t xml:space="preserve">Mohs </w:t>
      </w:r>
      <w:r w:rsidR="00DB178D" w:rsidRPr="00AA300E">
        <w:rPr>
          <w:b w:val="0"/>
          <w:color w:val="222222"/>
          <w:szCs w:val="24"/>
        </w:rPr>
        <w:lastRenderedPageBreak/>
        <w:t xml:space="preserve">Skalasına göre 5-6 olup, birim </w:t>
      </w:r>
      <w:r w:rsidR="009F6F24" w:rsidRPr="00AA300E">
        <w:rPr>
          <w:b w:val="0"/>
          <w:color w:val="222222"/>
          <w:szCs w:val="24"/>
        </w:rPr>
        <w:t>ağırlığı</w:t>
      </w:r>
      <w:r w:rsidR="00DB178D" w:rsidRPr="00AA300E">
        <w:rPr>
          <w:b w:val="0"/>
          <w:color w:val="222222"/>
          <w:szCs w:val="24"/>
        </w:rPr>
        <w:t xml:space="preserve"> 0.5-1 </w:t>
      </w:r>
      <w:r w:rsidR="009F6F24" w:rsidRPr="00AA300E">
        <w:rPr>
          <w:b w:val="0"/>
          <w:color w:val="222222"/>
          <w:szCs w:val="24"/>
        </w:rPr>
        <w:t>ton</w:t>
      </w:r>
      <w:r w:rsidR="00DB178D" w:rsidRPr="00AA300E">
        <w:rPr>
          <w:b w:val="0"/>
          <w:color w:val="222222"/>
          <w:szCs w:val="24"/>
        </w:rPr>
        <w:t>/</w:t>
      </w:r>
      <w:r w:rsidR="009F6F24" w:rsidRPr="00AA300E">
        <w:rPr>
          <w:b w:val="0"/>
          <w:color w:val="222222"/>
          <w:szCs w:val="24"/>
        </w:rPr>
        <w:t>m</w:t>
      </w:r>
      <w:r w:rsidR="009F6F24" w:rsidRPr="00AA300E">
        <w:rPr>
          <w:b w:val="0"/>
          <w:color w:val="222222"/>
          <w:szCs w:val="24"/>
          <w:vertAlign w:val="superscript"/>
        </w:rPr>
        <w:t>3</w:t>
      </w:r>
      <w:r w:rsidR="009F6F24" w:rsidRPr="00AA300E">
        <w:rPr>
          <w:b w:val="0"/>
          <w:color w:val="222222"/>
          <w:szCs w:val="24"/>
        </w:rPr>
        <w:t>’tür</w:t>
      </w:r>
      <w:r w:rsidR="00DB178D" w:rsidRPr="00AA300E">
        <w:rPr>
          <w:b w:val="0"/>
          <w:color w:val="222222"/>
          <w:szCs w:val="24"/>
        </w:rPr>
        <w:t>.</w:t>
      </w:r>
      <w:r w:rsidR="009F6F24" w:rsidRPr="00AA300E">
        <w:rPr>
          <w:b w:val="0"/>
          <w:color w:val="222222"/>
          <w:szCs w:val="24"/>
        </w:rPr>
        <w:t xml:space="preserve"> Daha az bulunan b</w:t>
      </w:r>
      <w:r w:rsidR="00DB178D" w:rsidRPr="00AA300E">
        <w:rPr>
          <w:b w:val="0"/>
          <w:color w:val="222222"/>
          <w:szCs w:val="24"/>
        </w:rPr>
        <w:t xml:space="preserve">azik pomza, </w:t>
      </w:r>
      <w:r w:rsidR="009F6F24" w:rsidRPr="00AA300E">
        <w:rPr>
          <w:b w:val="0"/>
          <w:color w:val="222222"/>
          <w:szCs w:val="24"/>
        </w:rPr>
        <w:t xml:space="preserve">daha koyu tonlarda </w:t>
      </w:r>
      <w:r w:rsidR="00DB178D" w:rsidRPr="00AA300E">
        <w:rPr>
          <w:b w:val="0"/>
          <w:color w:val="222222"/>
          <w:szCs w:val="24"/>
        </w:rPr>
        <w:t>kahvereng</w:t>
      </w:r>
      <w:r w:rsidR="009F6F24" w:rsidRPr="00AA300E">
        <w:rPr>
          <w:b w:val="0"/>
          <w:color w:val="222222"/>
          <w:szCs w:val="24"/>
        </w:rPr>
        <w:t>i</w:t>
      </w:r>
      <w:r w:rsidR="00DB178D" w:rsidRPr="00AA300E">
        <w:rPr>
          <w:b w:val="0"/>
          <w:color w:val="222222"/>
          <w:szCs w:val="24"/>
        </w:rPr>
        <w:t xml:space="preserve"> veya siyah</w:t>
      </w:r>
      <w:r w:rsidR="009F6F24" w:rsidRPr="00AA300E">
        <w:rPr>
          <w:b w:val="0"/>
          <w:color w:val="222222"/>
          <w:szCs w:val="24"/>
        </w:rPr>
        <w:t xml:space="preserve"> gibi </w:t>
      </w:r>
      <w:r w:rsidR="00DB178D" w:rsidRPr="00AA300E">
        <w:rPr>
          <w:b w:val="0"/>
          <w:color w:val="222222"/>
          <w:szCs w:val="24"/>
        </w:rPr>
        <w:t xml:space="preserve"> renk</w:t>
      </w:r>
      <w:r w:rsidR="009F6F24" w:rsidRPr="00AA300E">
        <w:rPr>
          <w:b w:val="0"/>
          <w:color w:val="222222"/>
          <w:szCs w:val="24"/>
        </w:rPr>
        <w:t>lerde</w:t>
      </w:r>
      <w:r w:rsidR="00DB178D" w:rsidRPr="00AA300E">
        <w:rPr>
          <w:b w:val="0"/>
          <w:color w:val="222222"/>
          <w:szCs w:val="24"/>
        </w:rPr>
        <w:t xml:space="preserve"> olup, sertliği 5–6, birim </w:t>
      </w:r>
      <w:r w:rsidR="00DB178D" w:rsidRPr="005C1723">
        <w:rPr>
          <w:b w:val="0"/>
          <w:color w:val="222222"/>
          <w:szCs w:val="24"/>
        </w:rPr>
        <w:t xml:space="preserve">ağırlığı 1–2 </w:t>
      </w:r>
      <w:r w:rsidR="009F6F24" w:rsidRPr="005C1723">
        <w:rPr>
          <w:b w:val="0"/>
          <w:color w:val="222222"/>
          <w:szCs w:val="24"/>
        </w:rPr>
        <w:t>ton</w:t>
      </w:r>
      <w:r w:rsidR="00DB178D" w:rsidRPr="005C1723">
        <w:rPr>
          <w:b w:val="0"/>
          <w:color w:val="222222"/>
          <w:szCs w:val="24"/>
        </w:rPr>
        <w:t>/</w:t>
      </w:r>
      <w:r w:rsidR="009F6F24" w:rsidRPr="005C1723">
        <w:rPr>
          <w:b w:val="0"/>
          <w:color w:val="222222"/>
          <w:szCs w:val="24"/>
        </w:rPr>
        <w:t>m</w:t>
      </w:r>
      <w:r w:rsidR="00DB178D" w:rsidRPr="005C1723">
        <w:rPr>
          <w:b w:val="0"/>
          <w:color w:val="222222"/>
          <w:szCs w:val="24"/>
          <w:vertAlign w:val="superscript"/>
        </w:rPr>
        <w:t>3</w:t>
      </w:r>
      <w:r w:rsidR="009F6F24" w:rsidRPr="005C1723">
        <w:rPr>
          <w:b w:val="0"/>
          <w:color w:val="222222"/>
          <w:szCs w:val="24"/>
          <w:vertAlign w:val="superscript"/>
        </w:rPr>
        <w:t>’</w:t>
      </w:r>
      <w:r w:rsidR="00DB178D" w:rsidRPr="005C1723">
        <w:rPr>
          <w:b w:val="0"/>
          <w:color w:val="222222"/>
          <w:szCs w:val="24"/>
        </w:rPr>
        <w:t xml:space="preserve"> tür</w:t>
      </w:r>
      <w:r w:rsidR="009F6F24" w:rsidRPr="005C1723">
        <w:rPr>
          <w:b w:val="0"/>
          <w:color w:val="222222"/>
          <w:szCs w:val="24"/>
        </w:rPr>
        <w:t xml:space="preserve"> </w:t>
      </w:r>
      <w:r w:rsidR="00DB178D" w:rsidRPr="005C1723">
        <w:rPr>
          <w:b w:val="0"/>
          <w:color w:val="222222"/>
          <w:szCs w:val="24"/>
        </w:rPr>
        <w:t>(Gençten, 2005).</w:t>
      </w:r>
      <w:r w:rsidR="009F74B8">
        <w:rPr>
          <w:b w:val="0"/>
          <w:color w:val="222222"/>
          <w:szCs w:val="24"/>
        </w:rPr>
        <w:t xml:space="preserve">  Bu çalışmada </w:t>
      </w:r>
      <w:r w:rsidR="009F74B8">
        <w:rPr>
          <w:b w:val="0"/>
          <w:bCs/>
          <w:szCs w:val="24"/>
        </w:rPr>
        <w:t xml:space="preserve">pomza agregası kullanılarak, hafif </w:t>
      </w:r>
      <w:r w:rsidR="009F74B8" w:rsidRPr="009D2AB9">
        <w:rPr>
          <w:b w:val="0"/>
          <w:bCs/>
          <w:szCs w:val="24"/>
        </w:rPr>
        <w:t>betonların yapısal</w:t>
      </w:r>
      <w:r w:rsidR="009F74B8">
        <w:rPr>
          <w:b w:val="0"/>
          <w:bCs/>
          <w:szCs w:val="24"/>
        </w:rPr>
        <w:t xml:space="preserve"> davranışlarını ve özellikleri</w:t>
      </w:r>
      <w:r w:rsidR="009F74B8" w:rsidRPr="009D2AB9">
        <w:rPr>
          <w:b w:val="0"/>
          <w:bCs/>
          <w:szCs w:val="24"/>
        </w:rPr>
        <w:t xml:space="preserve"> incelemiştir.</w:t>
      </w:r>
      <w:r w:rsidR="009F74B8">
        <w:rPr>
          <w:b w:val="0"/>
          <w:bCs/>
          <w:szCs w:val="24"/>
        </w:rPr>
        <w:t xml:space="preserve"> </w:t>
      </w:r>
      <w:r w:rsidR="00A95B98" w:rsidRPr="005C1723">
        <w:rPr>
          <w:b w:val="0"/>
          <w:color w:val="222222"/>
          <w:szCs w:val="24"/>
        </w:rPr>
        <w:t>Çalışma kapsamında kullanı</w:t>
      </w:r>
      <w:r w:rsidR="00F53E5A">
        <w:rPr>
          <w:b w:val="0"/>
          <w:color w:val="222222"/>
          <w:szCs w:val="24"/>
        </w:rPr>
        <w:t>l</w:t>
      </w:r>
      <w:r w:rsidR="009F74B8">
        <w:rPr>
          <w:b w:val="0"/>
          <w:color w:val="222222"/>
          <w:szCs w:val="24"/>
        </w:rPr>
        <w:t>an pomza agregası Ş</w:t>
      </w:r>
      <w:r w:rsidR="00A95B98" w:rsidRPr="005C1723">
        <w:rPr>
          <w:b w:val="0"/>
          <w:color w:val="222222"/>
          <w:szCs w:val="24"/>
        </w:rPr>
        <w:t>ekil</w:t>
      </w:r>
      <w:r w:rsidR="009F74B8">
        <w:rPr>
          <w:b w:val="0"/>
          <w:color w:val="222222"/>
          <w:szCs w:val="24"/>
        </w:rPr>
        <w:t xml:space="preserve"> 1’</w:t>
      </w:r>
      <w:r w:rsidR="00A95B98" w:rsidRPr="005C1723">
        <w:rPr>
          <w:b w:val="0"/>
          <w:color w:val="222222"/>
          <w:szCs w:val="24"/>
        </w:rPr>
        <w:t>de gösterilmektedir.</w:t>
      </w:r>
      <w:bookmarkEnd w:id="21"/>
      <w:r w:rsidR="009F74B8" w:rsidRPr="009F74B8">
        <w:rPr>
          <w:b w:val="0"/>
          <w:bCs/>
          <w:szCs w:val="24"/>
        </w:rPr>
        <w:t xml:space="preserve"> </w:t>
      </w:r>
    </w:p>
    <w:p w14:paraId="38D5DA39" w14:textId="77777777" w:rsidR="00957C64" w:rsidRDefault="00957C64" w:rsidP="00133C7C">
      <w:pPr>
        <w:widowControl/>
        <w:autoSpaceDE/>
        <w:autoSpaceDN/>
        <w:spacing w:line="480" w:lineRule="auto"/>
        <w:jc w:val="both"/>
        <w:rPr>
          <w:bCs/>
          <w:sz w:val="24"/>
        </w:rPr>
      </w:pPr>
    </w:p>
    <w:p w14:paraId="320C87FB" w14:textId="3EC2236D" w:rsidR="00D45EE9" w:rsidRDefault="00957C64" w:rsidP="00567051">
      <w:pPr>
        <w:widowControl/>
        <w:autoSpaceDE/>
        <w:autoSpaceDN/>
        <w:spacing w:line="480" w:lineRule="auto"/>
        <w:jc w:val="center"/>
        <w:rPr>
          <w:bCs/>
          <w:sz w:val="24"/>
        </w:rPr>
      </w:pPr>
      <w:r>
        <w:rPr>
          <w:noProof/>
          <w:lang w:eastAsia="tr-TR"/>
        </w:rPr>
        <w:drawing>
          <wp:inline distT="0" distB="0" distL="0" distR="0" wp14:anchorId="68E3E67D" wp14:editId="7F219D70">
            <wp:extent cx="2667000" cy="2667000"/>
            <wp:effectExtent l="0" t="0" r="0" b="0"/>
            <wp:docPr id="867690742" name="Resim 1" descr="Beyaz Pomza Taşı 10 L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yaz Pomza Taşı 10 Lit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487" cy="2667487"/>
                    </a:xfrm>
                    <a:prstGeom prst="rect">
                      <a:avLst/>
                    </a:prstGeom>
                    <a:noFill/>
                    <a:ln>
                      <a:noFill/>
                    </a:ln>
                  </pic:spPr>
                </pic:pic>
              </a:graphicData>
            </a:graphic>
          </wp:inline>
        </w:drawing>
      </w:r>
    </w:p>
    <w:p w14:paraId="7DEB0546" w14:textId="77777777" w:rsidR="00C73B07" w:rsidRDefault="00C73B07" w:rsidP="00133C7C">
      <w:pPr>
        <w:pStyle w:val="BURDAEKL"/>
        <w:rPr>
          <w:rStyle w:val="EKLLR"/>
          <w:rFonts w:eastAsiaTheme="minorHAnsi"/>
        </w:rPr>
      </w:pPr>
    </w:p>
    <w:p w14:paraId="76B2C35F" w14:textId="42FE0C99" w:rsidR="004530D6" w:rsidRPr="004530D6" w:rsidRDefault="00D45EE9" w:rsidP="004530D6">
      <w:pPr>
        <w:pStyle w:val="BURDAEKL"/>
        <w:rPr>
          <w:szCs w:val="24"/>
        </w:rPr>
      </w:pPr>
      <w:bookmarkStart w:id="22" w:name="_Toc136263733"/>
      <w:r w:rsidRPr="00DC2BEA">
        <w:rPr>
          <w:rStyle w:val="EKLLR"/>
          <w:rFonts w:eastAsiaTheme="minorHAnsi"/>
          <w:b/>
          <w:bCs/>
        </w:rPr>
        <w:t>Şekil 1.</w:t>
      </w:r>
      <w:r w:rsidR="00C84727">
        <w:rPr>
          <w:rStyle w:val="EKLLR"/>
          <w:rFonts w:eastAsiaTheme="minorHAnsi"/>
          <w:b/>
          <w:bCs/>
        </w:rPr>
        <w:t xml:space="preserve"> </w:t>
      </w:r>
      <w:r w:rsidRPr="00CF3B46">
        <w:rPr>
          <w:rStyle w:val="EKLLR"/>
          <w:rFonts w:eastAsiaTheme="minorHAnsi"/>
        </w:rPr>
        <w:t>Pomza</w:t>
      </w:r>
      <w:bookmarkEnd w:id="22"/>
    </w:p>
    <w:p w14:paraId="3F2E6D89" w14:textId="32B26C06" w:rsidR="00F504C8" w:rsidRDefault="004530D6" w:rsidP="00133C7C">
      <w:pPr>
        <w:jc w:val="both"/>
        <w:rPr>
          <w:lang w:eastAsia="tr-TR"/>
        </w:rPr>
      </w:pPr>
      <w:r>
        <w:rPr>
          <w:lang w:eastAsia="tr-TR"/>
        </w:rPr>
        <w:t xml:space="preserve">                             </w:t>
      </w:r>
    </w:p>
    <w:p w14:paraId="207A1A21" w14:textId="77777777" w:rsidR="00F504C8" w:rsidRDefault="00F504C8" w:rsidP="00133C7C">
      <w:pPr>
        <w:jc w:val="both"/>
        <w:rPr>
          <w:lang w:eastAsia="tr-TR"/>
        </w:rPr>
      </w:pPr>
    </w:p>
    <w:p w14:paraId="28AB70B5" w14:textId="5EBA784F" w:rsidR="00DD1293" w:rsidRPr="00C12768" w:rsidRDefault="00DD1293" w:rsidP="004530D6">
      <w:pPr>
        <w:pStyle w:val="11"/>
        <w:rPr>
          <w:rStyle w:val="Strong"/>
          <w:b/>
          <w:bCs w:val="0"/>
        </w:rPr>
      </w:pPr>
      <w:bookmarkStart w:id="23" w:name="_Toc136274455"/>
      <w:bookmarkStart w:id="24" w:name="_Toc155189157"/>
      <w:r w:rsidRPr="00C12768">
        <w:rPr>
          <w:rStyle w:val="Strong"/>
          <w:b/>
          <w:bCs w:val="0"/>
        </w:rPr>
        <w:t>Yapay Hafif Agregalar</w:t>
      </w:r>
      <w:bookmarkEnd w:id="23"/>
      <w:bookmarkEnd w:id="24"/>
      <w:r w:rsidRPr="00C12768">
        <w:rPr>
          <w:rStyle w:val="Strong"/>
          <w:b/>
          <w:bCs w:val="0"/>
        </w:rPr>
        <w:t xml:space="preserve"> </w:t>
      </w:r>
    </w:p>
    <w:p w14:paraId="49FD0444" w14:textId="77777777" w:rsidR="00361646" w:rsidRPr="00147923" w:rsidRDefault="00361646" w:rsidP="00133C7C">
      <w:pPr>
        <w:pStyle w:val="111"/>
        <w:numPr>
          <w:ilvl w:val="0"/>
          <w:numId w:val="0"/>
        </w:numPr>
        <w:ind w:left="357"/>
        <w:rPr>
          <w:rStyle w:val="Strong"/>
        </w:rPr>
      </w:pPr>
    </w:p>
    <w:p w14:paraId="45A9276A" w14:textId="40DF2CDF" w:rsidR="00A9341A" w:rsidRDefault="00455B81" w:rsidP="00A9341A">
      <w:pPr>
        <w:widowControl/>
        <w:autoSpaceDE/>
        <w:autoSpaceDN/>
        <w:spacing w:line="360" w:lineRule="auto"/>
        <w:jc w:val="both"/>
        <w:rPr>
          <w:bCs/>
          <w:sz w:val="24"/>
        </w:rPr>
      </w:pPr>
      <w:r w:rsidRPr="00455B81">
        <w:rPr>
          <w:bCs/>
          <w:sz w:val="24"/>
        </w:rPr>
        <w:t>Yapay hafif agregalar</w:t>
      </w:r>
      <w:r w:rsidR="00F63A5D">
        <w:rPr>
          <w:bCs/>
          <w:sz w:val="24"/>
        </w:rPr>
        <w:t xml:space="preserve"> elde edilirken</w:t>
      </w:r>
      <w:r w:rsidRPr="00455B81">
        <w:rPr>
          <w:bCs/>
          <w:sz w:val="24"/>
        </w:rPr>
        <w:t xml:space="preserve"> </w:t>
      </w:r>
      <w:r w:rsidR="00F63A5D">
        <w:rPr>
          <w:bCs/>
          <w:sz w:val="24"/>
        </w:rPr>
        <w:t>ısıl işlem</w:t>
      </w:r>
      <w:r w:rsidR="00F66715">
        <w:rPr>
          <w:bCs/>
          <w:sz w:val="24"/>
        </w:rPr>
        <w:t>i</w:t>
      </w:r>
      <w:r w:rsidR="00F63A5D">
        <w:rPr>
          <w:bCs/>
          <w:sz w:val="24"/>
        </w:rPr>
        <w:t xml:space="preserve"> uygulanır</w:t>
      </w:r>
      <w:r w:rsidRPr="00455B81">
        <w:rPr>
          <w:bCs/>
          <w:sz w:val="24"/>
        </w:rPr>
        <w:t xml:space="preserve">. Bazı </w:t>
      </w:r>
      <w:r w:rsidR="007E593B">
        <w:rPr>
          <w:bCs/>
          <w:sz w:val="24"/>
        </w:rPr>
        <w:t>durumlarda hammadde tanecikleri</w:t>
      </w:r>
      <w:r w:rsidR="00D03595">
        <w:rPr>
          <w:bCs/>
          <w:sz w:val="24"/>
        </w:rPr>
        <w:t>,</w:t>
      </w:r>
      <w:r w:rsidR="007E593B">
        <w:rPr>
          <w:bCs/>
          <w:sz w:val="24"/>
        </w:rPr>
        <w:t xml:space="preserve"> tam </w:t>
      </w:r>
      <w:r w:rsidR="00D03595">
        <w:rPr>
          <w:bCs/>
          <w:sz w:val="24"/>
        </w:rPr>
        <w:t>eritilmeyen</w:t>
      </w:r>
      <w:r w:rsidR="007E593B">
        <w:rPr>
          <w:bCs/>
          <w:sz w:val="24"/>
        </w:rPr>
        <w:t xml:space="preserve"> yüzeyde bir sıvı tabaka kalıncaya kadar ısıtılır.</w:t>
      </w:r>
      <w:r w:rsidRPr="00455B81">
        <w:rPr>
          <w:bCs/>
          <w:sz w:val="24"/>
        </w:rPr>
        <w:t xml:space="preserve"> </w:t>
      </w:r>
      <w:r w:rsidR="007E593B">
        <w:rPr>
          <w:bCs/>
          <w:sz w:val="24"/>
        </w:rPr>
        <w:t>İstenilen gözenekler gaz yardımıyla oluşturulur.</w:t>
      </w:r>
      <w:r w:rsidR="00D03595">
        <w:rPr>
          <w:bCs/>
          <w:sz w:val="24"/>
        </w:rPr>
        <w:t xml:space="preserve"> Yapay hafif agregalara</w:t>
      </w:r>
      <w:r w:rsidR="00323134">
        <w:rPr>
          <w:bCs/>
          <w:sz w:val="24"/>
        </w:rPr>
        <w:t xml:space="preserve"> </w:t>
      </w:r>
      <w:r w:rsidR="00D03595">
        <w:rPr>
          <w:bCs/>
          <w:sz w:val="24"/>
        </w:rPr>
        <w:t>g</w:t>
      </w:r>
      <w:r w:rsidRPr="00455B81">
        <w:rPr>
          <w:bCs/>
          <w:sz w:val="24"/>
        </w:rPr>
        <w:t xml:space="preserve">enleştirilmiş </w:t>
      </w:r>
      <w:r w:rsidR="00D03595">
        <w:rPr>
          <w:bCs/>
          <w:sz w:val="24"/>
        </w:rPr>
        <w:t>kil</w:t>
      </w:r>
      <w:r w:rsidRPr="00455B81">
        <w:rPr>
          <w:bCs/>
          <w:sz w:val="24"/>
        </w:rPr>
        <w:t xml:space="preserve">, genleştirilmiş </w:t>
      </w:r>
      <w:r w:rsidR="00D03595">
        <w:rPr>
          <w:bCs/>
          <w:sz w:val="24"/>
        </w:rPr>
        <w:t>perlit</w:t>
      </w:r>
      <w:r w:rsidRPr="00455B81">
        <w:rPr>
          <w:bCs/>
          <w:sz w:val="24"/>
        </w:rPr>
        <w:t xml:space="preserve">, genleştirilmiş şist </w:t>
      </w:r>
      <w:r w:rsidR="00D03595">
        <w:rPr>
          <w:bCs/>
          <w:sz w:val="24"/>
        </w:rPr>
        <w:t xml:space="preserve">birer </w:t>
      </w:r>
      <w:r w:rsidRPr="00455B81">
        <w:rPr>
          <w:bCs/>
          <w:sz w:val="24"/>
        </w:rPr>
        <w:t>örnek</w:t>
      </w:r>
      <w:r w:rsidR="00D03595">
        <w:rPr>
          <w:bCs/>
          <w:sz w:val="24"/>
        </w:rPr>
        <w:t>tir</w:t>
      </w:r>
      <w:r w:rsidRPr="00455B81">
        <w:rPr>
          <w:bCs/>
          <w:sz w:val="24"/>
        </w:rPr>
        <w:t xml:space="preserve">. </w:t>
      </w:r>
      <w:r w:rsidR="00D03595">
        <w:rPr>
          <w:bCs/>
          <w:sz w:val="24"/>
        </w:rPr>
        <w:t xml:space="preserve">Bunlarla beraber kömür kullanılan </w:t>
      </w:r>
      <w:r w:rsidRPr="00455B81">
        <w:rPr>
          <w:bCs/>
          <w:sz w:val="24"/>
        </w:rPr>
        <w:t xml:space="preserve"> termik santral</w:t>
      </w:r>
      <w:r w:rsidR="00D03595">
        <w:rPr>
          <w:bCs/>
          <w:sz w:val="24"/>
        </w:rPr>
        <w:t>lerde</w:t>
      </w:r>
      <w:r w:rsidRPr="00455B81">
        <w:rPr>
          <w:bCs/>
          <w:sz w:val="24"/>
        </w:rPr>
        <w:t xml:space="preserve"> </w:t>
      </w:r>
      <w:r w:rsidR="00D03595">
        <w:rPr>
          <w:bCs/>
          <w:sz w:val="24"/>
        </w:rPr>
        <w:t>ortaya çıkan atık küller de yapay hafif agrega sınıfına girer</w:t>
      </w:r>
      <w:r w:rsidRPr="00455B81">
        <w:rPr>
          <w:bCs/>
          <w:sz w:val="24"/>
        </w:rPr>
        <w:t xml:space="preserve">. Yüksek fırın cürufu, </w:t>
      </w:r>
      <w:r w:rsidR="008E26A3">
        <w:rPr>
          <w:bCs/>
          <w:sz w:val="24"/>
        </w:rPr>
        <w:t>ham demir üretim</w:t>
      </w:r>
      <w:r w:rsidRPr="00455B81">
        <w:rPr>
          <w:bCs/>
          <w:sz w:val="24"/>
        </w:rPr>
        <w:t xml:space="preserve"> tesislerin</w:t>
      </w:r>
      <w:r w:rsidR="008E26A3">
        <w:rPr>
          <w:bCs/>
          <w:sz w:val="24"/>
        </w:rPr>
        <w:t>de</w:t>
      </w:r>
      <w:r w:rsidRPr="00455B81">
        <w:rPr>
          <w:bCs/>
          <w:sz w:val="24"/>
        </w:rPr>
        <w:t xml:space="preserve"> yüksek </w:t>
      </w:r>
      <w:r w:rsidR="00BC5661">
        <w:rPr>
          <w:bCs/>
          <w:sz w:val="24"/>
        </w:rPr>
        <w:t xml:space="preserve">sıcaklık </w:t>
      </w:r>
      <w:r w:rsidRPr="00455B81">
        <w:rPr>
          <w:bCs/>
          <w:sz w:val="24"/>
        </w:rPr>
        <w:t xml:space="preserve">fırınlarında demir üretimi esnasında açığa çıkan </w:t>
      </w:r>
      <w:r w:rsidR="00BC5661">
        <w:rPr>
          <w:bCs/>
          <w:sz w:val="24"/>
        </w:rPr>
        <w:t>atık üründür</w:t>
      </w:r>
      <w:r w:rsidRPr="00455B81">
        <w:rPr>
          <w:bCs/>
          <w:sz w:val="24"/>
        </w:rPr>
        <w:t>.</w:t>
      </w:r>
      <w:r w:rsidR="008E26A3">
        <w:rPr>
          <w:bCs/>
          <w:sz w:val="24"/>
        </w:rPr>
        <w:t xml:space="preserve"> Yüksek sıcaklık</w:t>
      </w:r>
      <w:r w:rsidR="003C63F1">
        <w:rPr>
          <w:bCs/>
          <w:sz w:val="24"/>
        </w:rPr>
        <w:t>larda</w:t>
      </w:r>
      <w:r w:rsidRPr="00455B81">
        <w:rPr>
          <w:bCs/>
          <w:sz w:val="24"/>
        </w:rPr>
        <w:t xml:space="preserve"> erimiş </w:t>
      </w:r>
      <w:r w:rsidR="008E26A3">
        <w:rPr>
          <w:bCs/>
          <w:sz w:val="24"/>
        </w:rPr>
        <w:t xml:space="preserve">halde, </w:t>
      </w:r>
      <w:r w:rsidRPr="00455B81">
        <w:rPr>
          <w:bCs/>
          <w:sz w:val="24"/>
        </w:rPr>
        <w:t>yüzey</w:t>
      </w:r>
      <w:r w:rsidR="008E26A3">
        <w:rPr>
          <w:bCs/>
          <w:sz w:val="24"/>
        </w:rPr>
        <w:t>i altıgen şekle sahip</w:t>
      </w:r>
      <w:r w:rsidRPr="00455B81">
        <w:rPr>
          <w:bCs/>
          <w:sz w:val="24"/>
        </w:rPr>
        <w:t xml:space="preserve">, </w:t>
      </w:r>
      <w:r w:rsidRPr="005C1723">
        <w:rPr>
          <w:bCs/>
          <w:sz w:val="24"/>
        </w:rPr>
        <w:t>gözenekli ve gri ren</w:t>
      </w:r>
      <w:r w:rsidR="003C63F1" w:rsidRPr="005C1723">
        <w:rPr>
          <w:bCs/>
          <w:sz w:val="24"/>
        </w:rPr>
        <w:t xml:space="preserve">kte çıkan yan ürün </w:t>
      </w:r>
      <w:r w:rsidRPr="005C1723">
        <w:rPr>
          <w:bCs/>
          <w:sz w:val="24"/>
        </w:rPr>
        <w:t>hafif bir agrega haline</w:t>
      </w:r>
      <w:r w:rsidR="008E26A3" w:rsidRPr="005C1723">
        <w:rPr>
          <w:bCs/>
          <w:sz w:val="24"/>
        </w:rPr>
        <w:t xml:space="preserve"> </w:t>
      </w:r>
      <w:r w:rsidRPr="005C1723">
        <w:rPr>
          <w:bCs/>
          <w:sz w:val="24"/>
        </w:rPr>
        <w:t xml:space="preserve"> dönüşmektedir</w:t>
      </w:r>
      <w:r w:rsidR="00E65A4C" w:rsidRPr="005C1723">
        <w:rPr>
          <w:bCs/>
          <w:sz w:val="24"/>
        </w:rPr>
        <w:t xml:space="preserve"> </w:t>
      </w:r>
      <w:r w:rsidRPr="005C1723">
        <w:rPr>
          <w:bCs/>
          <w:sz w:val="24"/>
        </w:rPr>
        <w:t>(Mercan, 2007)</w:t>
      </w:r>
      <w:r w:rsidR="00C46DCC" w:rsidRPr="005C1723">
        <w:rPr>
          <w:bCs/>
          <w:sz w:val="24"/>
        </w:rPr>
        <w:t>.</w:t>
      </w:r>
      <w:r w:rsidR="00A9341A" w:rsidRPr="005C1723">
        <w:rPr>
          <w:bCs/>
          <w:sz w:val="24"/>
        </w:rPr>
        <w:t xml:space="preserve"> ).  Bu çalışmada kullanılan perlit doğal agregasına ait özellikle aşağıda ayrıntıı olarak anlatılmıştır.</w:t>
      </w:r>
    </w:p>
    <w:p w14:paraId="0559DAEA" w14:textId="77777777" w:rsidR="00A9341A" w:rsidRPr="00A9341A" w:rsidRDefault="00A9341A" w:rsidP="00A9341A">
      <w:pPr>
        <w:widowControl/>
        <w:autoSpaceDE/>
        <w:autoSpaceDN/>
        <w:spacing w:line="480" w:lineRule="auto"/>
        <w:jc w:val="both"/>
        <w:rPr>
          <w:b/>
          <w:sz w:val="24"/>
        </w:rPr>
      </w:pPr>
    </w:p>
    <w:p w14:paraId="149BBB6B" w14:textId="0F2C4E36" w:rsidR="00A9341A" w:rsidRPr="004530D6" w:rsidRDefault="00A9341A" w:rsidP="004530D6">
      <w:pPr>
        <w:pStyle w:val="111"/>
      </w:pPr>
      <w:bookmarkStart w:id="25" w:name="_Toc155189158"/>
      <w:r w:rsidRPr="004530D6">
        <w:lastRenderedPageBreak/>
        <w:t>Perlit</w:t>
      </w:r>
      <w:bookmarkEnd w:id="25"/>
    </w:p>
    <w:p w14:paraId="78F41836" w14:textId="77777777" w:rsidR="009F74B8" w:rsidRPr="009F74B8" w:rsidRDefault="009F74B8" w:rsidP="008C3B7D">
      <w:pPr>
        <w:widowControl/>
        <w:autoSpaceDE/>
        <w:autoSpaceDN/>
        <w:spacing w:line="360" w:lineRule="auto"/>
        <w:jc w:val="both"/>
        <w:rPr>
          <w:b/>
          <w:i/>
          <w:sz w:val="24"/>
        </w:rPr>
      </w:pPr>
    </w:p>
    <w:p w14:paraId="3F0AB2F7" w14:textId="093BD917" w:rsidR="00284A42" w:rsidRDefault="00023D7B" w:rsidP="008C3B7D">
      <w:pPr>
        <w:widowControl/>
        <w:autoSpaceDE/>
        <w:autoSpaceDN/>
        <w:spacing w:line="360" w:lineRule="auto"/>
        <w:jc w:val="both"/>
        <w:rPr>
          <w:sz w:val="24"/>
          <w:szCs w:val="24"/>
        </w:rPr>
      </w:pPr>
      <w:r w:rsidRPr="00023D7B">
        <w:rPr>
          <w:sz w:val="24"/>
          <w:szCs w:val="24"/>
        </w:rPr>
        <w:t>Perlit asidik karakterli volkanik bir camdır. Perlit, ısıyla genleşme özelliği olan, genleştirildiğinde çok hafif ve gözenekli hale geçen bir kayaçtır. Perlit kelimesi hem ham perlit ve hem de bunun genleştirilmesiyle elde edilen ürün için kullanılmaktadır. Çeşitli perlit kayaçları renk ve yapı itibariyle birbirinden farklılık gösterebilmektedir. Ham perlitin rengi saydam açık griden parlak siyaha kadar değişebilmektedir. Genleştiğinde ham perlitin rengi tamamen beyazlaşmaktadır. Perlitte en önemli özellik, hidrasyona uğramış camsı silika yapısındaki %2-5 arasında bileşik halinde içerdiği sudur ve bu su perlitin kararlılığını sağlamaktadı</w:t>
      </w:r>
      <w:r w:rsidR="00284A42">
        <w:rPr>
          <w:sz w:val="24"/>
          <w:szCs w:val="24"/>
        </w:rPr>
        <w:t>r.</w:t>
      </w:r>
    </w:p>
    <w:p w14:paraId="4B048A80" w14:textId="77777777" w:rsidR="00733C97" w:rsidRDefault="00733C97" w:rsidP="004530D6">
      <w:pPr>
        <w:widowControl/>
        <w:autoSpaceDE/>
        <w:autoSpaceDN/>
        <w:jc w:val="both"/>
        <w:rPr>
          <w:bCs/>
          <w:sz w:val="24"/>
          <w:szCs w:val="24"/>
        </w:rPr>
      </w:pPr>
    </w:p>
    <w:p w14:paraId="647988D0" w14:textId="77777777" w:rsidR="004530D6" w:rsidRPr="001623E4" w:rsidRDefault="004530D6" w:rsidP="004530D6">
      <w:pPr>
        <w:widowControl/>
        <w:autoSpaceDE/>
        <w:autoSpaceDN/>
        <w:jc w:val="both"/>
        <w:rPr>
          <w:bCs/>
          <w:sz w:val="24"/>
          <w:szCs w:val="24"/>
        </w:rPr>
      </w:pPr>
    </w:p>
    <w:p w14:paraId="2F84A898" w14:textId="15F405EC" w:rsidR="003B6170" w:rsidRPr="00C90CA9" w:rsidRDefault="00EA13F3" w:rsidP="00C90CA9">
      <w:pPr>
        <w:pStyle w:val="1"/>
        <w:numPr>
          <w:ilvl w:val="0"/>
          <w:numId w:val="26"/>
        </w:numPr>
        <w:rPr>
          <w:rStyle w:val="Strong"/>
          <w:b/>
          <w:bCs w:val="0"/>
        </w:rPr>
      </w:pPr>
      <w:bookmarkStart w:id="26" w:name="_Toc155189159"/>
      <w:r w:rsidRPr="00C90CA9">
        <w:rPr>
          <w:rStyle w:val="Strong"/>
          <w:b/>
          <w:bCs w:val="0"/>
        </w:rPr>
        <w:t>K</w:t>
      </w:r>
      <w:r w:rsidR="004C0C8E" w:rsidRPr="00C90CA9">
        <w:rPr>
          <w:rStyle w:val="Strong"/>
          <w:b/>
          <w:bCs w:val="0"/>
        </w:rPr>
        <w:t>APSAM</w:t>
      </w:r>
      <w:bookmarkEnd w:id="26"/>
    </w:p>
    <w:p w14:paraId="63AC8AF6" w14:textId="77777777" w:rsidR="009F74B8" w:rsidRDefault="009F74B8" w:rsidP="009F74B8">
      <w:pPr>
        <w:pStyle w:val="1"/>
        <w:numPr>
          <w:ilvl w:val="0"/>
          <w:numId w:val="0"/>
        </w:numPr>
        <w:rPr>
          <w:rStyle w:val="Strong"/>
          <w:b/>
          <w:bCs w:val="0"/>
        </w:rPr>
      </w:pPr>
    </w:p>
    <w:p w14:paraId="4B76D841" w14:textId="36D8097F" w:rsidR="00F70906" w:rsidRDefault="009F74B8" w:rsidP="004530D6">
      <w:pPr>
        <w:pStyle w:val="11"/>
        <w:rPr>
          <w:rStyle w:val="Strong"/>
          <w:b/>
          <w:bCs w:val="0"/>
        </w:rPr>
      </w:pPr>
      <w:r>
        <w:rPr>
          <w:rStyle w:val="Strong"/>
          <w:b/>
          <w:bCs w:val="0"/>
        </w:rPr>
        <w:t xml:space="preserve"> </w:t>
      </w:r>
      <w:bookmarkStart w:id="27" w:name="_Toc155189160"/>
      <w:r>
        <w:rPr>
          <w:rStyle w:val="Strong"/>
          <w:b/>
          <w:bCs w:val="0"/>
        </w:rPr>
        <w:t>M</w:t>
      </w:r>
      <w:r w:rsidR="004530D6">
        <w:rPr>
          <w:rStyle w:val="Strong"/>
          <w:b/>
          <w:bCs w:val="0"/>
        </w:rPr>
        <w:t>ALZEME</w:t>
      </w:r>
      <w:r>
        <w:rPr>
          <w:rStyle w:val="Strong"/>
          <w:b/>
          <w:bCs w:val="0"/>
        </w:rPr>
        <w:t xml:space="preserve"> </w:t>
      </w:r>
      <w:r w:rsidR="004530D6">
        <w:rPr>
          <w:rStyle w:val="Strong"/>
          <w:b/>
          <w:bCs w:val="0"/>
        </w:rPr>
        <w:t>Ve</w:t>
      </w:r>
      <w:r>
        <w:rPr>
          <w:rStyle w:val="Strong"/>
          <w:b/>
          <w:bCs w:val="0"/>
        </w:rPr>
        <w:t xml:space="preserve"> </w:t>
      </w:r>
      <w:r w:rsidR="004530D6">
        <w:rPr>
          <w:rStyle w:val="Strong"/>
          <w:b/>
          <w:bCs w:val="0"/>
        </w:rPr>
        <w:t>METOT</w:t>
      </w:r>
      <w:bookmarkEnd w:id="27"/>
    </w:p>
    <w:p w14:paraId="24155293" w14:textId="77777777" w:rsidR="00D01B9B" w:rsidRPr="00D01B9B" w:rsidRDefault="00D01B9B" w:rsidP="00D01B9B">
      <w:pPr>
        <w:pStyle w:val="1"/>
        <w:numPr>
          <w:ilvl w:val="0"/>
          <w:numId w:val="0"/>
        </w:numPr>
      </w:pPr>
    </w:p>
    <w:p w14:paraId="475BCFBB" w14:textId="0DD57F6C" w:rsidR="009F74B8" w:rsidRPr="009F74B8" w:rsidRDefault="009F74B8" w:rsidP="004530D6">
      <w:pPr>
        <w:pStyle w:val="111"/>
      </w:pPr>
      <w:bookmarkStart w:id="28" w:name="_Toc155189161"/>
      <w:r w:rsidRPr="009F74B8">
        <w:t>M</w:t>
      </w:r>
      <w:r w:rsidR="004530D6">
        <w:t>ALZEMELER</w:t>
      </w:r>
      <w:bookmarkEnd w:id="28"/>
    </w:p>
    <w:p w14:paraId="6ED623DB" w14:textId="77777777" w:rsidR="00305B90" w:rsidRPr="004530D6" w:rsidRDefault="00305B90" w:rsidP="004530D6">
      <w:pPr>
        <w:pStyle w:val="111"/>
        <w:numPr>
          <w:ilvl w:val="0"/>
          <w:numId w:val="0"/>
        </w:numPr>
        <w:rPr>
          <w:rStyle w:val="Strong"/>
          <w:b/>
          <w:iCs/>
          <w:szCs w:val="24"/>
        </w:rPr>
      </w:pPr>
    </w:p>
    <w:p w14:paraId="4B3999C3" w14:textId="4DCD263C" w:rsidR="009F74B8" w:rsidRDefault="004530D6" w:rsidP="004530D6">
      <w:pPr>
        <w:pStyle w:val="1111"/>
        <w:rPr>
          <w:rStyle w:val="Strong"/>
          <w:b/>
          <w:iCs/>
          <w:szCs w:val="24"/>
        </w:rPr>
      </w:pPr>
      <w:r>
        <w:rPr>
          <w:rStyle w:val="Strong"/>
          <w:b/>
          <w:iCs/>
          <w:szCs w:val="24"/>
        </w:rPr>
        <w:t xml:space="preserve"> </w:t>
      </w:r>
      <w:bookmarkStart w:id="29" w:name="_Toc155189162"/>
      <w:r w:rsidR="009F74B8" w:rsidRPr="004530D6">
        <w:rPr>
          <w:rStyle w:val="Strong"/>
          <w:b/>
          <w:iCs/>
          <w:szCs w:val="24"/>
        </w:rPr>
        <w:t>Ç</w:t>
      </w:r>
      <w:r>
        <w:rPr>
          <w:rStyle w:val="Strong"/>
          <w:b/>
          <w:iCs/>
          <w:szCs w:val="24"/>
        </w:rPr>
        <w:t>İMENTO</w:t>
      </w:r>
      <w:bookmarkEnd w:id="29"/>
    </w:p>
    <w:p w14:paraId="52EDDAA0" w14:textId="77777777" w:rsidR="004530D6" w:rsidRPr="004530D6" w:rsidRDefault="004530D6" w:rsidP="004530D6">
      <w:pPr>
        <w:pStyle w:val="1111"/>
        <w:numPr>
          <w:ilvl w:val="0"/>
          <w:numId w:val="0"/>
        </w:numPr>
        <w:ind w:left="357"/>
        <w:rPr>
          <w:rStyle w:val="Strong"/>
          <w:b/>
          <w:iCs/>
          <w:szCs w:val="24"/>
        </w:rPr>
      </w:pPr>
    </w:p>
    <w:p w14:paraId="6EDCE129" w14:textId="397EC23D" w:rsidR="00305B90" w:rsidRPr="001623E4" w:rsidRDefault="004C0C8E" w:rsidP="004530D6">
      <w:pPr>
        <w:spacing w:line="360" w:lineRule="auto"/>
        <w:jc w:val="both"/>
        <w:rPr>
          <w:bCs/>
          <w:sz w:val="24"/>
          <w:szCs w:val="24"/>
        </w:rPr>
      </w:pPr>
      <w:r w:rsidRPr="001623E4">
        <w:rPr>
          <w:bCs/>
          <w:sz w:val="24"/>
          <w:szCs w:val="24"/>
        </w:rPr>
        <w:t xml:space="preserve">Bu çalışmada CEM I 42,5 R tipi çimento kullanılmıştır. Çimentonun özgül ağırlığı 3.15 olup </w:t>
      </w:r>
      <w:r w:rsidR="00124A65" w:rsidRPr="001623E4">
        <w:rPr>
          <w:bCs/>
          <w:sz w:val="24"/>
          <w:szCs w:val="24"/>
        </w:rPr>
        <w:t xml:space="preserve">kimyasal bileşimi, fiziksel ve mekanik özellikleri </w:t>
      </w:r>
      <w:r w:rsidR="00D70552" w:rsidRPr="001623E4">
        <w:rPr>
          <w:bCs/>
          <w:sz w:val="24"/>
          <w:szCs w:val="24"/>
        </w:rPr>
        <w:t>Tablo</w:t>
      </w:r>
      <w:r w:rsidRPr="001623E4">
        <w:rPr>
          <w:bCs/>
          <w:sz w:val="24"/>
          <w:szCs w:val="24"/>
        </w:rPr>
        <w:t xml:space="preserve"> </w:t>
      </w:r>
      <w:r w:rsidR="009360E7">
        <w:rPr>
          <w:bCs/>
          <w:sz w:val="24"/>
          <w:szCs w:val="24"/>
        </w:rPr>
        <w:t>3</w:t>
      </w:r>
      <w:r w:rsidR="009360E7" w:rsidRPr="001623E4">
        <w:rPr>
          <w:bCs/>
          <w:sz w:val="24"/>
          <w:szCs w:val="24"/>
        </w:rPr>
        <w:t>’te</w:t>
      </w:r>
      <w:r w:rsidR="00124A65" w:rsidRPr="001623E4">
        <w:rPr>
          <w:bCs/>
          <w:sz w:val="24"/>
          <w:szCs w:val="24"/>
        </w:rPr>
        <w:t xml:space="preserve"> verilmiştir.</w:t>
      </w:r>
    </w:p>
    <w:p w14:paraId="58107090" w14:textId="77777777" w:rsidR="003E3F86" w:rsidRDefault="003E3F86" w:rsidP="00133C7C">
      <w:pPr>
        <w:spacing w:line="480" w:lineRule="auto"/>
        <w:jc w:val="both"/>
        <w:rPr>
          <w:bCs/>
          <w:sz w:val="24"/>
        </w:rPr>
      </w:pPr>
    </w:p>
    <w:p w14:paraId="1E4E213A" w14:textId="3A964B85" w:rsidR="0094328E" w:rsidRPr="005256B5" w:rsidRDefault="0094328E" w:rsidP="00133C7C">
      <w:pPr>
        <w:pStyle w:val="BUTABLO"/>
      </w:pPr>
      <w:bookmarkStart w:id="30" w:name="_Toc106448896"/>
      <w:bookmarkStart w:id="31" w:name="_Toc135512996"/>
      <w:r w:rsidRPr="00A966C2">
        <w:rPr>
          <w:b/>
          <w:bCs/>
        </w:rPr>
        <w:t>Tablo</w:t>
      </w:r>
      <w:r w:rsidR="001D23D7" w:rsidRPr="00A966C2">
        <w:rPr>
          <w:b/>
          <w:bCs/>
        </w:rPr>
        <w:t xml:space="preserve"> </w:t>
      </w:r>
      <w:r w:rsidR="004D61D1">
        <w:rPr>
          <w:b/>
          <w:bCs/>
        </w:rPr>
        <w:t>3.</w:t>
      </w:r>
      <w:r w:rsidR="00784884">
        <w:rPr>
          <w:b/>
          <w:bCs/>
        </w:rPr>
        <w:t xml:space="preserve"> </w:t>
      </w:r>
      <w:r w:rsidRPr="005256B5">
        <w:t xml:space="preserve"> Çimentonun kimyasal bileşimi, fiziksel ve mekanik özellikler</w:t>
      </w:r>
      <w:bookmarkEnd w:id="30"/>
      <w:r w:rsidRPr="005256B5">
        <w:t>i</w:t>
      </w:r>
      <w:bookmarkEnd w:id="31"/>
    </w:p>
    <w:tbl>
      <w:tblPr>
        <w:tblW w:w="8738" w:type="dxa"/>
        <w:tblCellMar>
          <w:left w:w="70" w:type="dxa"/>
          <w:right w:w="70" w:type="dxa"/>
        </w:tblCellMar>
        <w:tblLook w:val="04A0" w:firstRow="1" w:lastRow="0" w:firstColumn="1" w:lastColumn="0" w:noHBand="0" w:noVBand="1"/>
      </w:tblPr>
      <w:tblGrid>
        <w:gridCol w:w="1907"/>
        <w:gridCol w:w="2318"/>
        <w:gridCol w:w="1771"/>
        <w:gridCol w:w="1638"/>
        <w:gridCol w:w="1104"/>
      </w:tblGrid>
      <w:tr w:rsidR="004C0C8E" w:rsidRPr="004C0C8E" w14:paraId="3AC6BFC7" w14:textId="77777777" w:rsidTr="004530D6">
        <w:trPr>
          <w:trHeight w:val="240"/>
        </w:trPr>
        <w:tc>
          <w:tcPr>
            <w:tcW w:w="8738" w:type="dxa"/>
            <w:gridSpan w:val="5"/>
            <w:tcBorders>
              <w:top w:val="nil"/>
              <w:left w:val="nil"/>
              <w:bottom w:val="single" w:sz="4" w:space="0" w:color="auto"/>
              <w:right w:val="nil"/>
            </w:tcBorders>
            <w:shd w:val="clear" w:color="000000" w:fill="FFFFFF"/>
            <w:noWrap/>
            <w:vAlign w:val="center"/>
            <w:hideMark/>
          </w:tcPr>
          <w:p w14:paraId="3D74895E" w14:textId="77777777" w:rsidR="004C0C8E" w:rsidRPr="004C0C8E" w:rsidRDefault="004C0C8E" w:rsidP="00133C7C">
            <w:pPr>
              <w:jc w:val="both"/>
              <w:rPr>
                <w:bCs/>
                <w:sz w:val="24"/>
              </w:rPr>
            </w:pPr>
          </w:p>
        </w:tc>
      </w:tr>
      <w:tr w:rsidR="004C0C8E" w:rsidRPr="004C0C8E" w14:paraId="1FFBE142" w14:textId="77777777" w:rsidTr="004530D6">
        <w:trPr>
          <w:trHeight w:val="240"/>
        </w:trPr>
        <w:tc>
          <w:tcPr>
            <w:tcW w:w="1907" w:type="dxa"/>
            <w:tcBorders>
              <w:top w:val="nil"/>
              <w:left w:val="nil"/>
              <w:bottom w:val="single" w:sz="4" w:space="0" w:color="auto"/>
              <w:right w:val="nil"/>
            </w:tcBorders>
            <w:shd w:val="clear" w:color="000000" w:fill="FFFFFF"/>
            <w:noWrap/>
            <w:vAlign w:val="center"/>
            <w:hideMark/>
          </w:tcPr>
          <w:p w14:paraId="75B80CF5" w14:textId="77777777" w:rsidR="004C0C8E" w:rsidRPr="004C0C8E" w:rsidRDefault="004C0C8E" w:rsidP="00133C7C">
            <w:pPr>
              <w:jc w:val="both"/>
              <w:rPr>
                <w:bCs/>
                <w:sz w:val="24"/>
              </w:rPr>
            </w:pPr>
            <w:r w:rsidRPr="004C0C8E">
              <w:rPr>
                <w:bCs/>
                <w:sz w:val="24"/>
              </w:rPr>
              <w:t>Oksit (%)</w:t>
            </w:r>
          </w:p>
        </w:tc>
        <w:tc>
          <w:tcPr>
            <w:tcW w:w="2318" w:type="dxa"/>
            <w:tcBorders>
              <w:top w:val="nil"/>
              <w:left w:val="nil"/>
              <w:bottom w:val="single" w:sz="4" w:space="0" w:color="auto"/>
              <w:right w:val="nil"/>
            </w:tcBorders>
            <w:shd w:val="clear" w:color="000000" w:fill="FFFFFF"/>
            <w:noWrap/>
            <w:vAlign w:val="center"/>
            <w:hideMark/>
          </w:tcPr>
          <w:p w14:paraId="30D600C6" w14:textId="77777777" w:rsidR="004C0C8E" w:rsidRPr="004C0C8E" w:rsidRDefault="004C0C8E" w:rsidP="00133C7C">
            <w:pPr>
              <w:jc w:val="both"/>
              <w:rPr>
                <w:bCs/>
                <w:sz w:val="24"/>
              </w:rPr>
            </w:pPr>
            <w:r w:rsidRPr="004C0C8E">
              <w:rPr>
                <w:bCs/>
                <w:sz w:val="24"/>
              </w:rPr>
              <w:t>Çimento</w:t>
            </w:r>
          </w:p>
        </w:tc>
        <w:tc>
          <w:tcPr>
            <w:tcW w:w="4511" w:type="dxa"/>
            <w:gridSpan w:val="3"/>
            <w:tcBorders>
              <w:top w:val="single" w:sz="4" w:space="0" w:color="auto"/>
              <w:left w:val="nil"/>
              <w:bottom w:val="single" w:sz="4" w:space="0" w:color="auto"/>
              <w:right w:val="nil"/>
            </w:tcBorders>
            <w:shd w:val="clear" w:color="000000" w:fill="FFFFFF"/>
            <w:noWrap/>
            <w:vAlign w:val="center"/>
            <w:hideMark/>
          </w:tcPr>
          <w:p w14:paraId="1CE889D1" w14:textId="77777777" w:rsidR="004C0C8E" w:rsidRPr="004C0C8E" w:rsidRDefault="004C0C8E" w:rsidP="00133C7C">
            <w:pPr>
              <w:jc w:val="both"/>
              <w:rPr>
                <w:bCs/>
                <w:sz w:val="24"/>
              </w:rPr>
            </w:pPr>
            <w:r w:rsidRPr="004C0C8E">
              <w:rPr>
                <w:bCs/>
                <w:sz w:val="24"/>
              </w:rPr>
              <w:t>Fiziksel özelikleri</w:t>
            </w:r>
          </w:p>
        </w:tc>
      </w:tr>
      <w:tr w:rsidR="004C0C8E" w:rsidRPr="004C0C8E" w14:paraId="5CF1B0D3" w14:textId="77777777" w:rsidTr="004530D6">
        <w:trPr>
          <w:trHeight w:val="240"/>
        </w:trPr>
        <w:tc>
          <w:tcPr>
            <w:tcW w:w="1907" w:type="dxa"/>
            <w:tcBorders>
              <w:top w:val="nil"/>
              <w:left w:val="nil"/>
              <w:bottom w:val="nil"/>
              <w:right w:val="nil"/>
            </w:tcBorders>
            <w:shd w:val="clear" w:color="000000" w:fill="FFFFFF"/>
            <w:noWrap/>
            <w:vAlign w:val="center"/>
            <w:hideMark/>
          </w:tcPr>
          <w:p w14:paraId="1CFD5BA6" w14:textId="77777777" w:rsidR="004C0C8E" w:rsidRPr="00EF4474" w:rsidRDefault="004C0C8E" w:rsidP="00133C7C">
            <w:pPr>
              <w:jc w:val="both"/>
              <w:rPr>
                <w:bCs/>
                <w:sz w:val="20"/>
                <w:szCs w:val="20"/>
              </w:rPr>
            </w:pPr>
            <w:r w:rsidRPr="00EF4474">
              <w:rPr>
                <w:bCs/>
                <w:sz w:val="20"/>
                <w:szCs w:val="20"/>
              </w:rPr>
              <w:t>SiO2</w:t>
            </w:r>
          </w:p>
        </w:tc>
        <w:tc>
          <w:tcPr>
            <w:tcW w:w="2318" w:type="dxa"/>
            <w:tcBorders>
              <w:top w:val="nil"/>
              <w:left w:val="nil"/>
              <w:bottom w:val="nil"/>
              <w:right w:val="nil"/>
            </w:tcBorders>
            <w:shd w:val="clear" w:color="000000" w:fill="FFFFFF"/>
            <w:noWrap/>
            <w:vAlign w:val="center"/>
            <w:hideMark/>
          </w:tcPr>
          <w:p w14:paraId="3EB1AB66" w14:textId="77777777" w:rsidR="004C0C8E" w:rsidRPr="00EF4474" w:rsidRDefault="004C0C8E" w:rsidP="00133C7C">
            <w:pPr>
              <w:jc w:val="both"/>
              <w:rPr>
                <w:bCs/>
                <w:sz w:val="20"/>
                <w:szCs w:val="20"/>
              </w:rPr>
            </w:pPr>
            <w:r w:rsidRPr="00EF4474">
              <w:rPr>
                <w:bCs/>
                <w:sz w:val="20"/>
                <w:szCs w:val="20"/>
              </w:rPr>
              <w:t>18.86</w:t>
            </w:r>
          </w:p>
        </w:tc>
        <w:tc>
          <w:tcPr>
            <w:tcW w:w="3409" w:type="dxa"/>
            <w:gridSpan w:val="2"/>
            <w:tcBorders>
              <w:top w:val="single" w:sz="4" w:space="0" w:color="auto"/>
              <w:left w:val="nil"/>
              <w:bottom w:val="single" w:sz="4" w:space="0" w:color="auto"/>
              <w:right w:val="nil"/>
            </w:tcBorders>
            <w:shd w:val="clear" w:color="000000" w:fill="FFFFFF"/>
            <w:noWrap/>
            <w:vAlign w:val="center"/>
            <w:hideMark/>
          </w:tcPr>
          <w:p w14:paraId="41093575" w14:textId="77777777" w:rsidR="004C0C8E" w:rsidRPr="00EF4474" w:rsidRDefault="004C0C8E" w:rsidP="00133C7C">
            <w:pPr>
              <w:jc w:val="both"/>
              <w:rPr>
                <w:bCs/>
                <w:sz w:val="20"/>
                <w:szCs w:val="20"/>
              </w:rPr>
            </w:pPr>
            <w:r w:rsidRPr="00EF4474">
              <w:rPr>
                <w:bCs/>
                <w:sz w:val="20"/>
                <w:szCs w:val="20"/>
              </w:rPr>
              <w:t>Özgül ağırlık</w:t>
            </w:r>
          </w:p>
        </w:tc>
        <w:tc>
          <w:tcPr>
            <w:tcW w:w="1101" w:type="dxa"/>
            <w:tcBorders>
              <w:top w:val="nil"/>
              <w:left w:val="nil"/>
              <w:bottom w:val="single" w:sz="4" w:space="0" w:color="auto"/>
              <w:right w:val="nil"/>
            </w:tcBorders>
            <w:shd w:val="clear" w:color="000000" w:fill="FFFFFF"/>
            <w:noWrap/>
            <w:vAlign w:val="center"/>
            <w:hideMark/>
          </w:tcPr>
          <w:p w14:paraId="19549556" w14:textId="77777777" w:rsidR="004C0C8E" w:rsidRPr="00EF4474" w:rsidRDefault="004C0C8E" w:rsidP="00133C7C">
            <w:pPr>
              <w:jc w:val="both"/>
              <w:rPr>
                <w:bCs/>
                <w:sz w:val="20"/>
                <w:szCs w:val="20"/>
              </w:rPr>
            </w:pPr>
            <w:r w:rsidRPr="00EF4474">
              <w:rPr>
                <w:bCs/>
                <w:sz w:val="20"/>
                <w:szCs w:val="20"/>
              </w:rPr>
              <w:t>3.15</w:t>
            </w:r>
          </w:p>
        </w:tc>
      </w:tr>
      <w:tr w:rsidR="004C0C8E" w:rsidRPr="004C0C8E" w14:paraId="73C8EDF7" w14:textId="77777777" w:rsidTr="004530D6">
        <w:trPr>
          <w:trHeight w:val="240"/>
        </w:trPr>
        <w:tc>
          <w:tcPr>
            <w:tcW w:w="1907" w:type="dxa"/>
            <w:tcBorders>
              <w:top w:val="nil"/>
              <w:left w:val="nil"/>
              <w:bottom w:val="nil"/>
              <w:right w:val="nil"/>
            </w:tcBorders>
            <w:shd w:val="clear" w:color="000000" w:fill="FFFFFF"/>
            <w:noWrap/>
            <w:vAlign w:val="center"/>
            <w:hideMark/>
          </w:tcPr>
          <w:p w14:paraId="3F196B6A" w14:textId="77777777" w:rsidR="004C0C8E" w:rsidRPr="00EF4474" w:rsidRDefault="004C0C8E" w:rsidP="00133C7C">
            <w:pPr>
              <w:jc w:val="both"/>
              <w:rPr>
                <w:bCs/>
                <w:sz w:val="20"/>
                <w:szCs w:val="20"/>
              </w:rPr>
            </w:pPr>
            <w:r w:rsidRPr="00EF4474">
              <w:rPr>
                <w:bCs/>
                <w:sz w:val="20"/>
                <w:szCs w:val="20"/>
              </w:rPr>
              <w:t>AI2O3</w:t>
            </w:r>
          </w:p>
        </w:tc>
        <w:tc>
          <w:tcPr>
            <w:tcW w:w="2318" w:type="dxa"/>
            <w:tcBorders>
              <w:top w:val="nil"/>
              <w:left w:val="nil"/>
              <w:bottom w:val="nil"/>
              <w:right w:val="nil"/>
            </w:tcBorders>
            <w:shd w:val="clear" w:color="000000" w:fill="FFFFFF"/>
            <w:noWrap/>
            <w:vAlign w:val="center"/>
            <w:hideMark/>
          </w:tcPr>
          <w:p w14:paraId="4D3A9667" w14:textId="77777777" w:rsidR="004C0C8E" w:rsidRPr="00EF4474" w:rsidRDefault="004C0C8E" w:rsidP="00133C7C">
            <w:pPr>
              <w:jc w:val="both"/>
              <w:rPr>
                <w:bCs/>
                <w:sz w:val="20"/>
                <w:szCs w:val="20"/>
              </w:rPr>
            </w:pPr>
            <w:r w:rsidRPr="00EF4474">
              <w:rPr>
                <w:bCs/>
                <w:sz w:val="20"/>
                <w:szCs w:val="20"/>
              </w:rPr>
              <w:t>5.71</w:t>
            </w:r>
          </w:p>
        </w:tc>
        <w:tc>
          <w:tcPr>
            <w:tcW w:w="4511" w:type="dxa"/>
            <w:gridSpan w:val="3"/>
            <w:tcBorders>
              <w:top w:val="single" w:sz="4" w:space="0" w:color="auto"/>
              <w:left w:val="nil"/>
              <w:bottom w:val="single" w:sz="4" w:space="0" w:color="808080"/>
              <w:right w:val="nil"/>
            </w:tcBorders>
            <w:shd w:val="clear" w:color="000000" w:fill="FFFFFF"/>
            <w:noWrap/>
            <w:vAlign w:val="center"/>
            <w:hideMark/>
          </w:tcPr>
          <w:p w14:paraId="5BA8BF8A" w14:textId="77777777" w:rsidR="004C0C8E" w:rsidRPr="00EF4474" w:rsidRDefault="004C0C8E" w:rsidP="00133C7C">
            <w:pPr>
              <w:jc w:val="both"/>
              <w:rPr>
                <w:bCs/>
                <w:sz w:val="20"/>
                <w:szCs w:val="20"/>
              </w:rPr>
            </w:pPr>
            <w:r w:rsidRPr="00EF4474">
              <w:rPr>
                <w:bCs/>
                <w:sz w:val="20"/>
                <w:szCs w:val="20"/>
              </w:rPr>
              <w:t>Mekanik özelikleri</w:t>
            </w:r>
          </w:p>
        </w:tc>
      </w:tr>
      <w:tr w:rsidR="004C0C8E" w:rsidRPr="004C0C8E" w14:paraId="72CE9971" w14:textId="77777777" w:rsidTr="004530D6">
        <w:trPr>
          <w:trHeight w:val="240"/>
        </w:trPr>
        <w:tc>
          <w:tcPr>
            <w:tcW w:w="1907" w:type="dxa"/>
            <w:tcBorders>
              <w:top w:val="nil"/>
              <w:left w:val="nil"/>
              <w:bottom w:val="nil"/>
              <w:right w:val="nil"/>
            </w:tcBorders>
            <w:shd w:val="clear" w:color="000000" w:fill="FFFFFF"/>
            <w:noWrap/>
            <w:vAlign w:val="center"/>
            <w:hideMark/>
          </w:tcPr>
          <w:p w14:paraId="7E5E1EF4" w14:textId="77777777" w:rsidR="004C0C8E" w:rsidRPr="00EF4474" w:rsidRDefault="004C0C8E" w:rsidP="00133C7C">
            <w:pPr>
              <w:jc w:val="both"/>
              <w:rPr>
                <w:bCs/>
                <w:sz w:val="20"/>
                <w:szCs w:val="20"/>
              </w:rPr>
            </w:pPr>
            <w:r w:rsidRPr="00EF4474">
              <w:rPr>
                <w:bCs/>
                <w:sz w:val="20"/>
                <w:szCs w:val="20"/>
              </w:rPr>
              <w:t>Fe2Ch</w:t>
            </w:r>
          </w:p>
        </w:tc>
        <w:tc>
          <w:tcPr>
            <w:tcW w:w="2318" w:type="dxa"/>
            <w:tcBorders>
              <w:top w:val="nil"/>
              <w:left w:val="nil"/>
              <w:bottom w:val="nil"/>
              <w:right w:val="nil"/>
            </w:tcBorders>
            <w:shd w:val="clear" w:color="000000" w:fill="FFFFFF"/>
            <w:noWrap/>
            <w:vAlign w:val="center"/>
            <w:hideMark/>
          </w:tcPr>
          <w:p w14:paraId="7BD66B27" w14:textId="77777777" w:rsidR="004C0C8E" w:rsidRPr="00EF4474" w:rsidRDefault="004C0C8E" w:rsidP="00133C7C">
            <w:pPr>
              <w:jc w:val="both"/>
              <w:rPr>
                <w:bCs/>
                <w:sz w:val="20"/>
                <w:szCs w:val="20"/>
              </w:rPr>
            </w:pPr>
            <w:r w:rsidRPr="00EF4474">
              <w:rPr>
                <w:bCs/>
                <w:sz w:val="20"/>
                <w:szCs w:val="20"/>
              </w:rPr>
              <w:t>3.09</w:t>
            </w:r>
          </w:p>
        </w:tc>
        <w:tc>
          <w:tcPr>
            <w:tcW w:w="1771" w:type="dxa"/>
            <w:tcBorders>
              <w:top w:val="nil"/>
              <w:left w:val="nil"/>
              <w:bottom w:val="nil"/>
              <w:right w:val="nil"/>
            </w:tcBorders>
            <w:shd w:val="clear" w:color="000000" w:fill="FFFFFF"/>
            <w:noWrap/>
            <w:vAlign w:val="center"/>
            <w:hideMark/>
          </w:tcPr>
          <w:p w14:paraId="6BD9A263" w14:textId="77777777" w:rsidR="004C0C8E" w:rsidRPr="00EF4474" w:rsidRDefault="004C0C8E" w:rsidP="00133C7C">
            <w:pPr>
              <w:jc w:val="both"/>
              <w:rPr>
                <w:bCs/>
                <w:sz w:val="20"/>
                <w:szCs w:val="20"/>
              </w:rPr>
            </w:pPr>
            <w:r w:rsidRPr="00EF4474">
              <w:rPr>
                <w:bCs/>
                <w:sz w:val="20"/>
                <w:szCs w:val="20"/>
              </w:rPr>
              <w:t> </w:t>
            </w:r>
          </w:p>
        </w:tc>
        <w:tc>
          <w:tcPr>
            <w:tcW w:w="1638" w:type="dxa"/>
            <w:tcBorders>
              <w:top w:val="nil"/>
              <w:left w:val="nil"/>
              <w:bottom w:val="nil"/>
              <w:right w:val="nil"/>
            </w:tcBorders>
            <w:shd w:val="clear" w:color="000000" w:fill="FFFFFF"/>
            <w:noWrap/>
            <w:vAlign w:val="center"/>
            <w:hideMark/>
          </w:tcPr>
          <w:p w14:paraId="1737AD79" w14:textId="77777777" w:rsidR="004C0C8E" w:rsidRPr="00EF4474" w:rsidRDefault="004C0C8E" w:rsidP="00133C7C">
            <w:pPr>
              <w:jc w:val="both"/>
              <w:rPr>
                <w:bCs/>
                <w:sz w:val="20"/>
                <w:szCs w:val="20"/>
              </w:rPr>
            </w:pPr>
            <w:r w:rsidRPr="00EF4474">
              <w:rPr>
                <w:bCs/>
                <w:sz w:val="20"/>
                <w:szCs w:val="20"/>
              </w:rPr>
              <w:t>1 -günlük</w:t>
            </w:r>
          </w:p>
        </w:tc>
        <w:tc>
          <w:tcPr>
            <w:tcW w:w="1101" w:type="dxa"/>
            <w:tcBorders>
              <w:top w:val="nil"/>
              <w:left w:val="nil"/>
              <w:bottom w:val="nil"/>
              <w:right w:val="nil"/>
            </w:tcBorders>
            <w:shd w:val="clear" w:color="000000" w:fill="FFFFFF"/>
            <w:noWrap/>
            <w:vAlign w:val="center"/>
            <w:hideMark/>
          </w:tcPr>
          <w:p w14:paraId="4E06B806" w14:textId="77777777" w:rsidR="004C0C8E" w:rsidRPr="00EF4474" w:rsidRDefault="004C0C8E" w:rsidP="00133C7C">
            <w:pPr>
              <w:jc w:val="both"/>
              <w:rPr>
                <w:bCs/>
                <w:sz w:val="20"/>
                <w:szCs w:val="20"/>
              </w:rPr>
            </w:pPr>
            <w:r w:rsidRPr="00EF4474">
              <w:rPr>
                <w:bCs/>
                <w:sz w:val="20"/>
                <w:szCs w:val="20"/>
              </w:rPr>
              <w:t>14.7</w:t>
            </w:r>
          </w:p>
        </w:tc>
      </w:tr>
      <w:tr w:rsidR="004C0C8E" w:rsidRPr="004C0C8E" w14:paraId="60945B3D" w14:textId="77777777" w:rsidTr="004530D6">
        <w:trPr>
          <w:trHeight w:val="240"/>
        </w:trPr>
        <w:tc>
          <w:tcPr>
            <w:tcW w:w="1907" w:type="dxa"/>
            <w:tcBorders>
              <w:top w:val="nil"/>
              <w:left w:val="nil"/>
              <w:bottom w:val="nil"/>
              <w:right w:val="nil"/>
            </w:tcBorders>
            <w:shd w:val="clear" w:color="000000" w:fill="FFFFFF"/>
            <w:noWrap/>
            <w:vAlign w:val="center"/>
            <w:hideMark/>
          </w:tcPr>
          <w:p w14:paraId="7AE16707" w14:textId="77777777" w:rsidR="004C0C8E" w:rsidRPr="00EF4474" w:rsidRDefault="004C0C8E" w:rsidP="00133C7C">
            <w:pPr>
              <w:jc w:val="both"/>
              <w:rPr>
                <w:bCs/>
                <w:sz w:val="20"/>
                <w:szCs w:val="20"/>
              </w:rPr>
            </w:pPr>
            <w:r w:rsidRPr="00EF4474">
              <w:rPr>
                <w:bCs/>
                <w:sz w:val="20"/>
                <w:szCs w:val="20"/>
              </w:rPr>
              <w:t>CaO</w:t>
            </w:r>
          </w:p>
        </w:tc>
        <w:tc>
          <w:tcPr>
            <w:tcW w:w="2318" w:type="dxa"/>
            <w:tcBorders>
              <w:top w:val="nil"/>
              <w:left w:val="nil"/>
              <w:bottom w:val="nil"/>
              <w:right w:val="nil"/>
            </w:tcBorders>
            <w:shd w:val="clear" w:color="000000" w:fill="FFFFFF"/>
            <w:noWrap/>
            <w:vAlign w:val="center"/>
            <w:hideMark/>
          </w:tcPr>
          <w:p w14:paraId="343A75CC" w14:textId="77777777" w:rsidR="004C0C8E" w:rsidRPr="00EF4474" w:rsidRDefault="004C0C8E" w:rsidP="00133C7C">
            <w:pPr>
              <w:jc w:val="both"/>
              <w:rPr>
                <w:bCs/>
                <w:sz w:val="20"/>
                <w:szCs w:val="20"/>
              </w:rPr>
            </w:pPr>
            <w:r w:rsidRPr="00EF4474">
              <w:rPr>
                <w:bCs/>
                <w:sz w:val="20"/>
                <w:szCs w:val="20"/>
              </w:rPr>
              <w:t>62.70</w:t>
            </w:r>
          </w:p>
        </w:tc>
        <w:tc>
          <w:tcPr>
            <w:tcW w:w="1771" w:type="dxa"/>
            <w:tcBorders>
              <w:top w:val="nil"/>
              <w:left w:val="nil"/>
              <w:bottom w:val="nil"/>
              <w:right w:val="nil"/>
            </w:tcBorders>
            <w:shd w:val="clear" w:color="000000" w:fill="FFFFFF"/>
            <w:noWrap/>
            <w:vAlign w:val="center"/>
            <w:hideMark/>
          </w:tcPr>
          <w:p w14:paraId="41C5EF7F" w14:textId="77777777" w:rsidR="004C0C8E" w:rsidRPr="00EF4474" w:rsidRDefault="004C0C8E" w:rsidP="00133C7C">
            <w:pPr>
              <w:jc w:val="both"/>
              <w:rPr>
                <w:bCs/>
                <w:sz w:val="20"/>
                <w:szCs w:val="20"/>
              </w:rPr>
            </w:pPr>
            <w:r w:rsidRPr="00EF4474">
              <w:rPr>
                <w:bCs/>
                <w:sz w:val="20"/>
                <w:szCs w:val="20"/>
              </w:rPr>
              <w:t>Basınç dayanımı (Mpa)</w:t>
            </w:r>
          </w:p>
        </w:tc>
        <w:tc>
          <w:tcPr>
            <w:tcW w:w="1638" w:type="dxa"/>
            <w:tcBorders>
              <w:top w:val="nil"/>
              <w:left w:val="nil"/>
              <w:bottom w:val="nil"/>
              <w:right w:val="nil"/>
            </w:tcBorders>
            <w:shd w:val="clear" w:color="000000" w:fill="FFFFFF"/>
            <w:noWrap/>
            <w:vAlign w:val="center"/>
            <w:hideMark/>
          </w:tcPr>
          <w:p w14:paraId="6181B38D" w14:textId="77777777" w:rsidR="004C0C8E" w:rsidRPr="00EF4474" w:rsidRDefault="004C0C8E" w:rsidP="00133C7C">
            <w:pPr>
              <w:jc w:val="both"/>
              <w:rPr>
                <w:bCs/>
                <w:sz w:val="20"/>
                <w:szCs w:val="20"/>
              </w:rPr>
            </w:pPr>
            <w:r w:rsidRPr="00EF4474">
              <w:rPr>
                <w:bCs/>
                <w:sz w:val="20"/>
                <w:szCs w:val="20"/>
              </w:rPr>
              <w:t>2-günlük</w:t>
            </w:r>
          </w:p>
        </w:tc>
        <w:tc>
          <w:tcPr>
            <w:tcW w:w="1101" w:type="dxa"/>
            <w:tcBorders>
              <w:top w:val="nil"/>
              <w:left w:val="nil"/>
              <w:bottom w:val="nil"/>
              <w:right w:val="nil"/>
            </w:tcBorders>
            <w:shd w:val="clear" w:color="000000" w:fill="FFFFFF"/>
            <w:noWrap/>
            <w:vAlign w:val="center"/>
            <w:hideMark/>
          </w:tcPr>
          <w:p w14:paraId="47D20EF3" w14:textId="77777777" w:rsidR="004C0C8E" w:rsidRPr="00EF4474" w:rsidRDefault="004C0C8E" w:rsidP="00133C7C">
            <w:pPr>
              <w:jc w:val="both"/>
              <w:rPr>
                <w:bCs/>
                <w:sz w:val="20"/>
                <w:szCs w:val="20"/>
              </w:rPr>
            </w:pPr>
            <w:r w:rsidRPr="00EF4474">
              <w:rPr>
                <w:bCs/>
                <w:sz w:val="20"/>
                <w:szCs w:val="20"/>
              </w:rPr>
              <w:t>26.80</w:t>
            </w:r>
          </w:p>
        </w:tc>
      </w:tr>
      <w:tr w:rsidR="004C0C8E" w:rsidRPr="004C0C8E" w14:paraId="019EC142" w14:textId="77777777" w:rsidTr="004530D6">
        <w:trPr>
          <w:trHeight w:val="240"/>
        </w:trPr>
        <w:tc>
          <w:tcPr>
            <w:tcW w:w="1907" w:type="dxa"/>
            <w:tcBorders>
              <w:top w:val="nil"/>
              <w:left w:val="nil"/>
              <w:bottom w:val="nil"/>
              <w:right w:val="nil"/>
            </w:tcBorders>
            <w:shd w:val="clear" w:color="000000" w:fill="FFFFFF"/>
            <w:noWrap/>
            <w:vAlign w:val="center"/>
            <w:hideMark/>
          </w:tcPr>
          <w:p w14:paraId="367D20A2" w14:textId="77777777" w:rsidR="004C0C8E" w:rsidRPr="00EF4474" w:rsidRDefault="004C0C8E" w:rsidP="00133C7C">
            <w:pPr>
              <w:jc w:val="both"/>
              <w:rPr>
                <w:bCs/>
                <w:sz w:val="20"/>
                <w:szCs w:val="20"/>
              </w:rPr>
            </w:pPr>
            <w:r w:rsidRPr="00EF4474">
              <w:rPr>
                <w:bCs/>
                <w:sz w:val="20"/>
                <w:szCs w:val="20"/>
              </w:rPr>
              <w:t>MgO</w:t>
            </w:r>
          </w:p>
        </w:tc>
        <w:tc>
          <w:tcPr>
            <w:tcW w:w="2318" w:type="dxa"/>
            <w:tcBorders>
              <w:top w:val="nil"/>
              <w:left w:val="nil"/>
              <w:bottom w:val="nil"/>
              <w:right w:val="nil"/>
            </w:tcBorders>
            <w:shd w:val="clear" w:color="000000" w:fill="FFFFFF"/>
            <w:noWrap/>
            <w:vAlign w:val="center"/>
            <w:hideMark/>
          </w:tcPr>
          <w:p w14:paraId="7959A8C9" w14:textId="77777777" w:rsidR="004C0C8E" w:rsidRPr="00EF4474" w:rsidRDefault="004C0C8E" w:rsidP="00133C7C">
            <w:pPr>
              <w:jc w:val="both"/>
              <w:rPr>
                <w:bCs/>
                <w:sz w:val="20"/>
                <w:szCs w:val="20"/>
              </w:rPr>
            </w:pPr>
            <w:r w:rsidRPr="00EF4474">
              <w:rPr>
                <w:bCs/>
                <w:sz w:val="20"/>
                <w:szCs w:val="20"/>
              </w:rPr>
              <w:t>1.16</w:t>
            </w:r>
          </w:p>
        </w:tc>
        <w:tc>
          <w:tcPr>
            <w:tcW w:w="1771" w:type="dxa"/>
            <w:tcBorders>
              <w:top w:val="nil"/>
              <w:left w:val="nil"/>
              <w:bottom w:val="nil"/>
              <w:right w:val="nil"/>
            </w:tcBorders>
            <w:shd w:val="clear" w:color="000000" w:fill="FFFFFF"/>
            <w:noWrap/>
            <w:vAlign w:val="center"/>
            <w:hideMark/>
          </w:tcPr>
          <w:p w14:paraId="7FAD2139" w14:textId="77777777" w:rsidR="004C0C8E" w:rsidRPr="00EF4474" w:rsidRDefault="004C0C8E" w:rsidP="00133C7C">
            <w:pPr>
              <w:jc w:val="both"/>
              <w:rPr>
                <w:bCs/>
                <w:sz w:val="20"/>
                <w:szCs w:val="20"/>
              </w:rPr>
            </w:pPr>
            <w:r w:rsidRPr="00EF4474">
              <w:rPr>
                <w:bCs/>
                <w:sz w:val="20"/>
                <w:szCs w:val="20"/>
              </w:rPr>
              <w:t> </w:t>
            </w:r>
          </w:p>
        </w:tc>
        <w:tc>
          <w:tcPr>
            <w:tcW w:w="1638" w:type="dxa"/>
            <w:tcBorders>
              <w:top w:val="nil"/>
              <w:left w:val="nil"/>
              <w:bottom w:val="nil"/>
              <w:right w:val="nil"/>
            </w:tcBorders>
            <w:shd w:val="clear" w:color="000000" w:fill="FFFFFF"/>
            <w:noWrap/>
            <w:vAlign w:val="center"/>
            <w:hideMark/>
          </w:tcPr>
          <w:p w14:paraId="2FE091CD" w14:textId="77777777" w:rsidR="004C0C8E" w:rsidRPr="00EF4474" w:rsidRDefault="004C0C8E" w:rsidP="00133C7C">
            <w:pPr>
              <w:jc w:val="both"/>
              <w:rPr>
                <w:bCs/>
                <w:sz w:val="20"/>
                <w:szCs w:val="20"/>
              </w:rPr>
            </w:pPr>
            <w:r w:rsidRPr="00EF4474">
              <w:rPr>
                <w:bCs/>
                <w:sz w:val="20"/>
                <w:szCs w:val="20"/>
              </w:rPr>
              <w:t>7-günlük</w:t>
            </w:r>
          </w:p>
        </w:tc>
        <w:tc>
          <w:tcPr>
            <w:tcW w:w="1101" w:type="dxa"/>
            <w:tcBorders>
              <w:top w:val="nil"/>
              <w:left w:val="nil"/>
              <w:bottom w:val="nil"/>
              <w:right w:val="nil"/>
            </w:tcBorders>
            <w:shd w:val="clear" w:color="000000" w:fill="FFFFFF"/>
            <w:noWrap/>
            <w:vAlign w:val="center"/>
            <w:hideMark/>
          </w:tcPr>
          <w:p w14:paraId="55463652" w14:textId="77777777" w:rsidR="004C0C8E" w:rsidRPr="00EF4474" w:rsidRDefault="004C0C8E" w:rsidP="00133C7C">
            <w:pPr>
              <w:jc w:val="both"/>
              <w:rPr>
                <w:bCs/>
                <w:sz w:val="20"/>
                <w:szCs w:val="20"/>
              </w:rPr>
            </w:pPr>
            <w:r w:rsidRPr="00EF4474">
              <w:rPr>
                <w:bCs/>
                <w:sz w:val="20"/>
                <w:szCs w:val="20"/>
              </w:rPr>
              <w:t>49.80</w:t>
            </w:r>
          </w:p>
        </w:tc>
      </w:tr>
      <w:tr w:rsidR="004C0C8E" w:rsidRPr="004C0C8E" w14:paraId="4782CF17" w14:textId="77777777" w:rsidTr="004530D6">
        <w:trPr>
          <w:trHeight w:val="240"/>
        </w:trPr>
        <w:tc>
          <w:tcPr>
            <w:tcW w:w="1907" w:type="dxa"/>
            <w:tcBorders>
              <w:top w:val="nil"/>
              <w:left w:val="nil"/>
              <w:bottom w:val="nil"/>
              <w:right w:val="nil"/>
            </w:tcBorders>
            <w:shd w:val="clear" w:color="000000" w:fill="FFFFFF"/>
            <w:noWrap/>
            <w:vAlign w:val="center"/>
            <w:hideMark/>
          </w:tcPr>
          <w:p w14:paraId="4268AFCF" w14:textId="77777777" w:rsidR="004C0C8E" w:rsidRPr="00EF4474" w:rsidRDefault="004C0C8E" w:rsidP="00133C7C">
            <w:pPr>
              <w:jc w:val="both"/>
              <w:rPr>
                <w:bCs/>
                <w:sz w:val="20"/>
                <w:szCs w:val="20"/>
              </w:rPr>
            </w:pPr>
            <w:r w:rsidRPr="00EF4474">
              <w:rPr>
                <w:bCs/>
                <w:sz w:val="20"/>
                <w:szCs w:val="20"/>
              </w:rPr>
              <w:t>SO3</w:t>
            </w:r>
          </w:p>
        </w:tc>
        <w:tc>
          <w:tcPr>
            <w:tcW w:w="2318" w:type="dxa"/>
            <w:tcBorders>
              <w:top w:val="nil"/>
              <w:left w:val="nil"/>
              <w:bottom w:val="nil"/>
              <w:right w:val="nil"/>
            </w:tcBorders>
            <w:shd w:val="clear" w:color="000000" w:fill="FFFFFF"/>
            <w:noWrap/>
            <w:vAlign w:val="center"/>
            <w:hideMark/>
          </w:tcPr>
          <w:p w14:paraId="452D5FD5" w14:textId="77777777" w:rsidR="004C0C8E" w:rsidRPr="00EF4474" w:rsidRDefault="004C0C8E" w:rsidP="00133C7C">
            <w:pPr>
              <w:jc w:val="both"/>
              <w:rPr>
                <w:bCs/>
                <w:sz w:val="20"/>
                <w:szCs w:val="20"/>
              </w:rPr>
            </w:pPr>
            <w:r w:rsidRPr="00EF4474">
              <w:rPr>
                <w:bCs/>
                <w:sz w:val="20"/>
                <w:szCs w:val="20"/>
              </w:rPr>
              <w:t>2.39</w:t>
            </w:r>
          </w:p>
        </w:tc>
        <w:tc>
          <w:tcPr>
            <w:tcW w:w="1771" w:type="dxa"/>
            <w:tcBorders>
              <w:top w:val="nil"/>
              <w:left w:val="nil"/>
              <w:bottom w:val="nil"/>
              <w:right w:val="nil"/>
            </w:tcBorders>
            <w:shd w:val="clear" w:color="000000" w:fill="FFFFFF"/>
            <w:noWrap/>
            <w:vAlign w:val="center"/>
            <w:hideMark/>
          </w:tcPr>
          <w:p w14:paraId="78C24631" w14:textId="77777777" w:rsidR="004C0C8E" w:rsidRPr="00EF4474" w:rsidRDefault="004C0C8E" w:rsidP="00133C7C">
            <w:pPr>
              <w:jc w:val="both"/>
              <w:rPr>
                <w:bCs/>
                <w:sz w:val="20"/>
                <w:szCs w:val="20"/>
              </w:rPr>
            </w:pPr>
            <w:r w:rsidRPr="00EF4474">
              <w:rPr>
                <w:bCs/>
                <w:sz w:val="20"/>
                <w:szCs w:val="20"/>
              </w:rPr>
              <w:t> </w:t>
            </w:r>
          </w:p>
        </w:tc>
        <w:tc>
          <w:tcPr>
            <w:tcW w:w="1638" w:type="dxa"/>
            <w:tcBorders>
              <w:top w:val="nil"/>
              <w:left w:val="nil"/>
              <w:bottom w:val="nil"/>
              <w:right w:val="nil"/>
            </w:tcBorders>
            <w:shd w:val="clear" w:color="000000" w:fill="FFFFFF"/>
            <w:noWrap/>
            <w:vAlign w:val="center"/>
            <w:hideMark/>
          </w:tcPr>
          <w:p w14:paraId="500BC182" w14:textId="77777777" w:rsidR="004C0C8E" w:rsidRPr="00EF4474" w:rsidRDefault="004C0C8E" w:rsidP="00133C7C">
            <w:pPr>
              <w:jc w:val="both"/>
              <w:rPr>
                <w:bCs/>
                <w:sz w:val="20"/>
                <w:szCs w:val="20"/>
              </w:rPr>
            </w:pPr>
            <w:r w:rsidRPr="00EF4474">
              <w:rPr>
                <w:bCs/>
                <w:sz w:val="20"/>
                <w:szCs w:val="20"/>
              </w:rPr>
              <w:t>28-günlük</w:t>
            </w:r>
          </w:p>
        </w:tc>
        <w:tc>
          <w:tcPr>
            <w:tcW w:w="1101" w:type="dxa"/>
            <w:tcBorders>
              <w:top w:val="nil"/>
              <w:left w:val="nil"/>
              <w:bottom w:val="nil"/>
              <w:right w:val="nil"/>
            </w:tcBorders>
            <w:shd w:val="clear" w:color="000000" w:fill="FFFFFF"/>
            <w:noWrap/>
            <w:vAlign w:val="center"/>
            <w:hideMark/>
          </w:tcPr>
          <w:p w14:paraId="6E0B6DDE" w14:textId="77777777" w:rsidR="004C0C8E" w:rsidRPr="00EF4474" w:rsidRDefault="004C0C8E" w:rsidP="00133C7C">
            <w:pPr>
              <w:jc w:val="both"/>
              <w:rPr>
                <w:bCs/>
                <w:sz w:val="20"/>
                <w:szCs w:val="20"/>
              </w:rPr>
            </w:pPr>
            <w:r w:rsidRPr="00EF4474">
              <w:rPr>
                <w:bCs/>
                <w:sz w:val="20"/>
                <w:szCs w:val="20"/>
              </w:rPr>
              <w:t>58.5</w:t>
            </w:r>
          </w:p>
        </w:tc>
      </w:tr>
      <w:tr w:rsidR="004C0C8E" w:rsidRPr="004C0C8E" w14:paraId="2E8116C3" w14:textId="77777777" w:rsidTr="004530D6">
        <w:trPr>
          <w:trHeight w:val="240"/>
        </w:trPr>
        <w:tc>
          <w:tcPr>
            <w:tcW w:w="1907" w:type="dxa"/>
            <w:tcBorders>
              <w:top w:val="nil"/>
              <w:left w:val="nil"/>
              <w:bottom w:val="nil"/>
              <w:right w:val="nil"/>
            </w:tcBorders>
            <w:shd w:val="clear" w:color="000000" w:fill="FFFFFF"/>
            <w:noWrap/>
            <w:vAlign w:val="center"/>
            <w:hideMark/>
          </w:tcPr>
          <w:p w14:paraId="004F7F80" w14:textId="77777777" w:rsidR="004C0C8E" w:rsidRPr="00EF4474" w:rsidRDefault="004C0C8E" w:rsidP="00133C7C">
            <w:pPr>
              <w:jc w:val="both"/>
              <w:rPr>
                <w:bCs/>
                <w:sz w:val="20"/>
                <w:szCs w:val="20"/>
              </w:rPr>
            </w:pPr>
            <w:r w:rsidRPr="00EF4474">
              <w:rPr>
                <w:bCs/>
                <w:sz w:val="20"/>
                <w:szCs w:val="20"/>
              </w:rPr>
              <w:t>Na2O+0.658 K2O</w:t>
            </w:r>
          </w:p>
        </w:tc>
        <w:tc>
          <w:tcPr>
            <w:tcW w:w="2318" w:type="dxa"/>
            <w:tcBorders>
              <w:top w:val="nil"/>
              <w:left w:val="nil"/>
              <w:bottom w:val="nil"/>
              <w:right w:val="nil"/>
            </w:tcBorders>
            <w:shd w:val="clear" w:color="000000" w:fill="FFFFFF"/>
            <w:noWrap/>
            <w:vAlign w:val="center"/>
            <w:hideMark/>
          </w:tcPr>
          <w:p w14:paraId="04DAF253" w14:textId="77777777" w:rsidR="004C0C8E" w:rsidRPr="00EF4474" w:rsidRDefault="004C0C8E" w:rsidP="00133C7C">
            <w:pPr>
              <w:jc w:val="both"/>
              <w:rPr>
                <w:bCs/>
                <w:sz w:val="20"/>
                <w:szCs w:val="20"/>
              </w:rPr>
            </w:pPr>
            <w:r w:rsidRPr="00EF4474">
              <w:rPr>
                <w:bCs/>
                <w:sz w:val="20"/>
                <w:szCs w:val="20"/>
              </w:rPr>
              <w:t>0.92</w:t>
            </w:r>
          </w:p>
        </w:tc>
        <w:tc>
          <w:tcPr>
            <w:tcW w:w="4511" w:type="dxa"/>
            <w:gridSpan w:val="3"/>
            <w:tcBorders>
              <w:top w:val="single" w:sz="4" w:space="0" w:color="808080"/>
              <w:left w:val="nil"/>
              <w:bottom w:val="single" w:sz="4" w:space="0" w:color="808080"/>
              <w:right w:val="nil"/>
            </w:tcBorders>
            <w:shd w:val="clear" w:color="000000" w:fill="FFFFFF"/>
            <w:noWrap/>
            <w:vAlign w:val="center"/>
            <w:hideMark/>
          </w:tcPr>
          <w:p w14:paraId="5E8EFCB2" w14:textId="77777777" w:rsidR="004C0C8E" w:rsidRPr="00EF4474" w:rsidRDefault="004C0C8E" w:rsidP="00133C7C">
            <w:pPr>
              <w:jc w:val="both"/>
              <w:rPr>
                <w:bCs/>
                <w:sz w:val="20"/>
                <w:szCs w:val="20"/>
              </w:rPr>
            </w:pPr>
            <w:r w:rsidRPr="00EF4474">
              <w:rPr>
                <w:bCs/>
                <w:sz w:val="20"/>
                <w:szCs w:val="20"/>
              </w:rPr>
              <w:t>İncelik</w:t>
            </w:r>
          </w:p>
        </w:tc>
      </w:tr>
      <w:tr w:rsidR="004C0C8E" w:rsidRPr="004C0C8E" w14:paraId="7D36E9C6" w14:textId="77777777" w:rsidTr="004530D6">
        <w:trPr>
          <w:trHeight w:val="240"/>
        </w:trPr>
        <w:tc>
          <w:tcPr>
            <w:tcW w:w="1907" w:type="dxa"/>
            <w:tcBorders>
              <w:top w:val="nil"/>
              <w:left w:val="nil"/>
              <w:bottom w:val="nil"/>
              <w:right w:val="nil"/>
            </w:tcBorders>
            <w:shd w:val="clear" w:color="000000" w:fill="FFFFFF"/>
            <w:noWrap/>
            <w:vAlign w:val="center"/>
            <w:hideMark/>
          </w:tcPr>
          <w:p w14:paraId="2952FF39" w14:textId="77777777" w:rsidR="004C0C8E" w:rsidRPr="00EF4474" w:rsidRDefault="004C0C8E" w:rsidP="00133C7C">
            <w:pPr>
              <w:jc w:val="both"/>
              <w:rPr>
                <w:bCs/>
                <w:sz w:val="20"/>
                <w:szCs w:val="20"/>
              </w:rPr>
            </w:pPr>
            <w:r w:rsidRPr="00EF4474">
              <w:rPr>
                <w:bCs/>
                <w:sz w:val="20"/>
                <w:szCs w:val="20"/>
              </w:rPr>
              <w:t>Cl-</w:t>
            </w:r>
          </w:p>
        </w:tc>
        <w:tc>
          <w:tcPr>
            <w:tcW w:w="2318" w:type="dxa"/>
            <w:tcBorders>
              <w:top w:val="nil"/>
              <w:left w:val="nil"/>
              <w:bottom w:val="nil"/>
              <w:right w:val="nil"/>
            </w:tcBorders>
            <w:shd w:val="clear" w:color="000000" w:fill="FFFFFF"/>
            <w:noWrap/>
            <w:vAlign w:val="center"/>
            <w:hideMark/>
          </w:tcPr>
          <w:p w14:paraId="7015F303" w14:textId="77777777" w:rsidR="004C0C8E" w:rsidRPr="00EF4474" w:rsidRDefault="004C0C8E" w:rsidP="00133C7C">
            <w:pPr>
              <w:jc w:val="both"/>
              <w:rPr>
                <w:bCs/>
                <w:sz w:val="20"/>
                <w:szCs w:val="20"/>
              </w:rPr>
            </w:pPr>
            <w:r w:rsidRPr="00EF4474">
              <w:rPr>
                <w:bCs/>
                <w:sz w:val="20"/>
                <w:szCs w:val="20"/>
              </w:rPr>
              <w:t>0.01</w:t>
            </w:r>
          </w:p>
        </w:tc>
        <w:tc>
          <w:tcPr>
            <w:tcW w:w="3409" w:type="dxa"/>
            <w:gridSpan w:val="2"/>
            <w:tcBorders>
              <w:top w:val="single" w:sz="4" w:space="0" w:color="808080"/>
              <w:left w:val="nil"/>
              <w:bottom w:val="single" w:sz="4" w:space="0" w:color="808080"/>
              <w:right w:val="nil"/>
            </w:tcBorders>
            <w:shd w:val="clear" w:color="000000" w:fill="FFFFFF"/>
            <w:noWrap/>
            <w:vAlign w:val="center"/>
            <w:hideMark/>
          </w:tcPr>
          <w:p w14:paraId="1518BAF8" w14:textId="77777777" w:rsidR="004C0C8E" w:rsidRPr="00EF4474" w:rsidRDefault="004C0C8E" w:rsidP="00133C7C">
            <w:pPr>
              <w:jc w:val="both"/>
              <w:rPr>
                <w:bCs/>
                <w:sz w:val="20"/>
                <w:szCs w:val="20"/>
              </w:rPr>
            </w:pPr>
            <w:r w:rsidRPr="00EF4474">
              <w:rPr>
                <w:bCs/>
                <w:sz w:val="20"/>
                <w:szCs w:val="20"/>
              </w:rPr>
              <w:t>Özgül yüzey (Blaine, cm2/g)</w:t>
            </w:r>
          </w:p>
        </w:tc>
        <w:tc>
          <w:tcPr>
            <w:tcW w:w="1101" w:type="dxa"/>
            <w:tcBorders>
              <w:top w:val="nil"/>
              <w:left w:val="nil"/>
              <w:bottom w:val="single" w:sz="4" w:space="0" w:color="808080"/>
              <w:right w:val="nil"/>
            </w:tcBorders>
            <w:shd w:val="clear" w:color="000000" w:fill="FFFFFF"/>
            <w:noWrap/>
            <w:vAlign w:val="center"/>
            <w:hideMark/>
          </w:tcPr>
          <w:p w14:paraId="70C97FC0" w14:textId="77777777" w:rsidR="004C0C8E" w:rsidRPr="00EF4474" w:rsidRDefault="004C0C8E" w:rsidP="00133C7C">
            <w:pPr>
              <w:jc w:val="both"/>
              <w:rPr>
                <w:bCs/>
                <w:sz w:val="20"/>
                <w:szCs w:val="20"/>
              </w:rPr>
            </w:pPr>
            <w:r w:rsidRPr="00EF4474">
              <w:rPr>
                <w:bCs/>
                <w:sz w:val="20"/>
                <w:szCs w:val="20"/>
              </w:rPr>
              <w:t>3530</w:t>
            </w:r>
          </w:p>
        </w:tc>
      </w:tr>
      <w:tr w:rsidR="004C0C8E" w:rsidRPr="004C0C8E" w14:paraId="13156D8D" w14:textId="77777777" w:rsidTr="004530D6">
        <w:trPr>
          <w:trHeight w:val="240"/>
        </w:trPr>
        <w:tc>
          <w:tcPr>
            <w:tcW w:w="1907" w:type="dxa"/>
            <w:tcBorders>
              <w:top w:val="nil"/>
              <w:left w:val="nil"/>
              <w:bottom w:val="nil"/>
              <w:right w:val="nil"/>
            </w:tcBorders>
            <w:shd w:val="clear" w:color="000000" w:fill="FFFFFF"/>
            <w:noWrap/>
            <w:vAlign w:val="center"/>
            <w:hideMark/>
          </w:tcPr>
          <w:p w14:paraId="3EB3490A" w14:textId="77777777" w:rsidR="004C0C8E" w:rsidRPr="00EF4474" w:rsidRDefault="004C0C8E" w:rsidP="00133C7C">
            <w:pPr>
              <w:jc w:val="both"/>
              <w:rPr>
                <w:bCs/>
                <w:sz w:val="20"/>
                <w:szCs w:val="20"/>
              </w:rPr>
            </w:pPr>
            <w:r w:rsidRPr="00EF4474">
              <w:rPr>
                <w:bCs/>
                <w:sz w:val="20"/>
                <w:szCs w:val="20"/>
              </w:rPr>
              <w:t>Çözünmeyen kalıntı</w:t>
            </w:r>
          </w:p>
        </w:tc>
        <w:tc>
          <w:tcPr>
            <w:tcW w:w="2318" w:type="dxa"/>
            <w:tcBorders>
              <w:top w:val="nil"/>
              <w:left w:val="nil"/>
              <w:bottom w:val="nil"/>
              <w:right w:val="nil"/>
            </w:tcBorders>
            <w:shd w:val="clear" w:color="000000" w:fill="FFFFFF"/>
            <w:noWrap/>
            <w:vAlign w:val="center"/>
            <w:hideMark/>
          </w:tcPr>
          <w:p w14:paraId="7F05E510" w14:textId="77777777" w:rsidR="004C0C8E" w:rsidRPr="00EF4474" w:rsidRDefault="004C0C8E" w:rsidP="00133C7C">
            <w:pPr>
              <w:jc w:val="both"/>
              <w:rPr>
                <w:bCs/>
                <w:sz w:val="20"/>
                <w:szCs w:val="20"/>
              </w:rPr>
            </w:pPr>
            <w:r w:rsidRPr="00EF4474">
              <w:rPr>
                <w:bCs/>
                <w:sz w:val="20"/>
                <w:szCs w:val="20"/>
              </w:rPr>
              <w:t>0.32</w:t>
            </w:r>
          </w:p>
        </w:tc>
        <w:tc>
          <w:tcPr>
            <w:tcW w:w="3409" w:type="dxa"/>
            <w:gridSpan w:val="2"/>
            <w:tcBorders>
              <w:top w:val="single" w:sz="4" w:space="0" w:color="808080"/>
              <w:left w:val="nil"/>
              <w:bottom w:val="single" w:sz="4" w:space="0" w:color="808080"/>
              <w:right w:val="nil"/>
            </w:tcBorders>
            <w:shd w:val="clear" w:color="000000" w:fill="FFFFFF"/>
            <w:noWrap/>
            <w:vAlign w:val="center"/>
            <w:hideMark/>
          </w:tcPr>
          <w:p w14:paraId="20318E40" w14:textId="77777777" w:rsidR="004C0C8E" w:rsidRPr="00EF4474" w:rsidRDefault="004C0C8E" w:rsidP="00133C7C">
            <w:pPr>
              <w:jc w:val="both"/>
              <w:rPr>
                <w:bCs/>
                <w:sz w:val="20"/>
                <w:szCs w:val="20"/>
              </w:rPr>
            </w:pPr>
            <w:r w:rsidRPr="00EF4474">
              <w:rPr>
                <w:bCs/>
                <w:sz w:val="20"/>
                <w:szCs w:val="20"/>
              </w:rPr>
              <w:t>0.045 mm elekte kalıntı (%)</w:t>
            </w:r>
          </w:p>
        </w:tc>
        <w:tc>
          <w:tcPr>
            <w:tcW w:w="1101" w:type="dxa"/>
            <w:tcBorders>
              <w:top w:val="nil"/>
              <w:left w:val="nil"/>
              <w:bottom w:val="single" w:sz="4" w:space="0" w:color="808080"/>
              <w:right w:val="nil"/>
            </w:tcBorders>
            <w:shd w:val="clear" w:color="000000" w:fill="FFFFFF"/>
            <w:noWrap/>
            <w:vAlign w:val="center"/>
            <w:hideMark/>
          </w:tcPr>
          <w:p w14:paraId="282AF568" w14:textId="77777777" w:rsidR="004C0C8E" w:rsidRPr="00EF4474" w:rsidRDefault="004C0C8E" w:rsidP="00133C7C">
            <w:pPr>
              <w:jc w:val="both"/>
              <w:rPr>
                <w:bCs/>
                <w:sz w:val="20"/>
                <w:szCs w:val="20"/>
              </w:rPr>
            </w:pPr>
            <w:r w:rsidRPr="00EF4474">
              <w:rPr>
                <w:bCs/>
                <w:sz w:val="20"/>
                <w:szCs w:val="20"/>
              </w:rPr>
              <w:t>7.6</w:t>
            </w:r>
          </w:p>
        </w:tc>
      </w:tr>
      <w:tr w:rsidR="004C0C8E" w:rsidRPr="004C0C8E" w14:paraId="74B47170" w14:textId="77777777" w:rsidTr="004530D6">
        <w:trPr>
          <w:trHeight w:val="240"/>
        </w:trPr>
        <w:tc>
          <w:tcPr>
            <w:tcW w:w="1907" w:type="dxa"/>
            <w:tcBorders>
              <w:top w:val="nil"/>
              <w:left w:val="nil"/>
              <w:bottom w:val="nil"/>
              <w:right w:val="nil"/>
            </w:tcBorders>
            <w:shd w:val="clear" w:color="000000" w:fill="FFFFFF"/>
            <w:noWrap/>
            <w:vAlign w:val="center"/>
            <w:hideMark/>
          </w:tcPr>
          <w:p w14:paraId="38187ABD" w14:textId="77777777" w:rsidR="004C0C8E" w:rsidRPr="00EF4474" w:rsidRDefault="004C0C8E" w:rsidP="00133C7C">
            <w:pPr>
              <w:jc w:val="both"/>
              <w:rPr>
                <w:bCs/>
                <w:sz w:val="20"/>
                <w:szCs w:val="20"/>
              </w:rPr>
            </w:pPr>
            <w:r w:rsidRPr="00EF4474">
              <w:rPr>
                <w:bCs/>
                <w:sz w:val="20"/>
                <w:szCs w:val="20"/>
              </w:rPr>
              <w:t>Kızdırma kaybı</w:t>
            </w:r>
          </w:p>
        </w:tc>
        <w:tc>
          <w:tcPr>
            <w:tcW w:w="2318" w:type="dxa"/>
            <w:tcBorders>
              <w:top w:val="nil"/>
              <w:left w:val="nil"/>
              <w:bottom w:val="nil"/>
              <w:right w:val="nil"/>
            </w:tcBorders>
            <w:shd w:val="clear" w:color="000000" w:fill="FFFFFF"/>
            <w:noWrap/>
            <w:vAlign w:val="center"/>
            <w:hideMark/>
          </w:tcPr>
          <w:p w14:paraId="1E296733" w14:textId="77777777" w:rsidR="004C0C8E" w:rsidRPr="00EF4474" w:rsidRDefault="004C0C8E" w:rsidP="00133C7C">
            <w:pPr>
              <w:jc w:val="both"/>
              <w:rPr>
                <w:bCs/>
                <w:sz w:val="20"/>
                <w:szCs w:val="20"/>
              </w:rPr>
            </w:pPr>
            <w:r w:rsidRPr="00EF4474">
              <w:rPr>
                <w:bCs/>
                <w:sz w:val="20"/>
                <w:szCs w:val="20"/>
              </w:rPr>
              <w:t>3.20</w:t>
            </w:r>
          </w:p>
        </w:tc>
        <w:tc>
          <w:tcPr>
            <w:tcW w:w="1771" w:type="dxa"/>
            <w:tcBorders>
              <w:top w:val="nil"/>
              <w:left w:val="nil"/>
              <w:bottom w:val="nil"/>
              <w:right w:val="nil"/>
            </w:tcBorders>
            <w:shd w:val="clear" w:color="000000" w:fill="FFFFFF"/>
            <w:noWrap/>
            <w:vAlign w:val="center"/>
            <w:hideMark/>
          </w:tcPr>
          <w:p w14:paraId="3568CE65" w14:textId="77777777" w:rsidR="004C0C8E" w:rsidRPr="00EF4474" w:rsidRDefault="004C0C8E" w:rsidP="00133C7C">
            <w:pPr>
              <w:jc w:val="both"/>
              <w:rPr>
                <w:bCs/>
                <w:sz w:val="20"/>
                <w:szCs w:val="20"/>
              </w:rPr>
            </w:pPr>
            <w:r w:rsidRPr="00EF4474">
              <w:rPr>
                <w:bCs/>
                <w:sz w:val="20"/>
                <w:szCs w:val="20"/>
              </w:rPr>
              <w:t> </w:t>
            </w:r>
          </w:p>
        </w:tc>
        <w:tc>
          <w:tcPr>
            <w:tcW w:w="1638" w:type="dxa"/>
            <w:tcBorders>
              <w:top w:val="nil"/>
              <w:left w:val="nil"/>
              <w:bottom w:val="nil"/>
              <w:right w:val="nil"/>
            </w:tcBorders>
            <w:shd w:val="clear" w:color="000000" w:fill="FFFFFF"/>
            <w:noWrap/>
            <w:vAlign w:val="center"/>
            <w:hideMark/>
          </w:tcPr>
          <w:p w14:paraId="2729ED6C" w14:textId="77777777" w:rsidR="004C0C8E" w:rsidRDefault="004C0C8E" w:rsidP="00133C7C">
            <w:pPr>
              <w:jc w:val="both"/>
              <w:rPr>
                <w:bCs/>
                <w:sz w:val="20"/>
                <w:szCs w:val="20"/>
              </w:rPr>
            </w:pPr>
            <w:r w:rsidRPr="00EF4474">
              <w:rPr>
                <w:bCs/>
                <w:sz w:val="20"/>
                <w:szCs w:val="20"/>
              </w:rPr>
              <w:t> </w:t>
            </w:r>
          </w:p>
          <w:p w14:paraId="4635B9DB" w14:textId="77777777" w:rsidR="004530D6" w:rsidRDefault="004530D6" w:rsidP="004530D6">
            <w:pPr>
              <w:rPr>
                <w:bCs/>
                <w:sz w:val="20"/>
                <w:szCs w:val="20"/>
              </w:rPr>
            </w:pPr>
          </w:p>
          <w:p w14:paraId="10C2BB61" w14:textId="77777777" w:rsidR="004530D6" w:rsidRPr="004530D6" w:rsidRDefault="004530D6" w:rsidP="004530D6">
            <w:pPr>
              <w:rPr>
                <w:sz w:val="20"/>
                <w:szCs w:val="20"/>
              </w:rPr>
            </w:pPr>
          </w:p>
        </w:tc>
        <w:tc>
          <w:tcPr>
            <w:tcW w:w="1101" w:type="dxa"/>
            <w:tcBorders>
              <w:top w:val="nil"/>
              <w:left w:val="nil"/>
              <w:bottom w:val="nil"/>
              <w:right w:val="nil"/>
            </w:tcBorders>
            <w:shd w:val="clear" w:color="000000" w:fill="FFFFFF"/>
            <w:noWrap/>
            <w:vAlign w:val="center"/>
            <w:hideMark/>
          </w:tcPr>
          <w:p w14:paraId="199B450B" w14:textId="77777777" w:rsidR="004C0C8E" w:rsidRPr="00EF4474" w:rsidRDefault="004C0C8E" w:rsidP="00133C7C">
            <w:pPr>
              <w:jc w:val="both"/>
              <w:rPr>
                <w:bCs/>
                <w:sz w:val="20"/>
                <w:szCs w:val="20"/>
              </w:rPr>
            </w:pPr>
            <w:r w:rsidRPr="00EF4474">
              <w:rPr>
                <w:bCs/>
                <w:sz w:val="20"/>
                <w:szCs w:val="20"/>
              </w:rPr>
              <w:t> </w:t>
            </w:r>
          </w:p>
        </w:tc>
      </w:tr>
      <w:tr w:rsidR="004C0C8E" w:rsidRPr="004C0C8E" w14:paraId="21FB63CC" w14:textId="77777777" w:rsidTr="004530D6">
        <w:trPr>
          <w:trHeight w:val="240"/>
        </w:trPr>
        <w:tc>
          <w:tcPr>
            <w:tcW w:w="1907" w:type="dxa"/>
            <w:tcBorders>
              <w:top w:val="nil"/>
              <w:left w:val="nil"/>
              <w:bottom w:val="single" w:sz="4" w:space="0" w:color="808080"/>
              <w:right w:val="nil"/>
            </w:tcBorders>
            <w:shd w:val="clear" w:color="000000" w:fill="FFFFFF"/>
            <w:noWrap/>
            <w:vAlign w:val="center"/>
            <w:hideMark/>
          </w:tcPr>
          <w:p w14:paraId="4970C99A" w14:textId="77777777" w:rsidR="004C0C8E" w:rsidRPr="00EF4474" w:rsidRDefault="004C0C8E" w:rsidP="00133C7C">
            <w:pPr>
              <w:jc w:val="both"/>
              <w:rPr>
                <w:bCs/>
                <w:sz w:val="20"/>
                <w:szCs w:val="20"/>
              </w:rPr>
            </w:pPr>
            <w:r w:rsidRPr="00EF4474">
              <w:rPr>
                <w:bCs/>
                <w:sz w:val="20"/>
                <w:szCs w:val="20"/>
              </w:rPr>
              <w:t>Serbest CaO</w:t>
            </w:r>
          </w:p>
        </w:tc>
        <w:tc>
          <w:tcPr>
            <w:tcW w:w="2318" w:type="dxa"/>
            <w:tcBorders>
              <w:top w:val="nil"/>
              <w:left w:val="nil"/>
              <w:bottom w:val="single" w:sz="4" w:space="0" w:color="808080"/>
              <w:right w:val="nil"/>
            </w:tcBorders>
            <w:shd w:val="clear" w:color="000000" w:fill="FFFFFF"/>
            <w:noWrap/>
            <w:vAlign w:val="center"/>
            <w:hideMark/>
          </w:tcPr>
          <w:p w14:paraId="06F2F2CA" w14:textId="77777777" w:rsidR="004C0C8E" w:rsidRPr="00EF4474" w:rsidRDefault="004C0C8E" w:rsidP="00133C7C">
            <w:pPr>
              <w:jc w:val="both"/>
              <w:rPr>
                <w:bCs/>
                <w:sz w:val="20"/>
                <w:szCs w:val="20"/>
              </w:rPr>
            </w:pPr>
            <w:r w:rsidRPr="00EF4474">
              <w:rPr>
                <w:bCs/>
                <w:sz w:val="20"/>
                <w:szCs w:val="20"/>
              </w:rPr>
              <w:t>1.26</w:t>
            </w:r>
          </w:p>
        </w:tc>
        <w:tc>
          <w:tcPr>
            <w:tcW w:w="1771" w:type="dxa"/>
            <w:tcBorders>
              <w:top w:val="nil"/>
              <w:left w:val="nil"/>
              <w:bottom w:val="nil"/>
              <w:right w:val="nil"/>
            </w:tcBorders>
            <w:shd w:val="clear" w:color="000000" w:fill="FFFFFF"/>
            <w:noWrap/>
            <w:vAlign w:val="center"/>
            <w:hideMark/>
          </w:tcPr>
          <w:p w14:paraId="3158DAB1" w14:textId="75290563" w:rsidR="00EF4474" w:rsidRPr="00EF4474" w:rsidRDefault="004C0C8E" w:rsidP="00133C7C">
            <w:pPr>
              <w:jc w:val="both"/>
              <w:rPr>
                <w:bCs/>
                <w:sz w:val="20"/>
                <w:szCs w:val="20"/>
              </w:rPr>
            </w:pPr>
            <w:r w:rsidRPr="00EF4474">
              <w:rPr>
                <w:bCs/>
                <w:sz w:val="20"/>
                <w:szCs w:val="20"/>
              </w:rPr>
              <w:t> </w:t>
            </w:r>
          </w:p>
        </w:tc>
        <w:tc>
          <w:tcPr>
            <w:tcW w:w="1638" w:type="dxa"/>
            <w:tcBorders>
              <w:top w:val="nil"/>
              <w:left w:val="nil"/>
              <w:bottom w:val="nil"/>
              <w:right w:val="nil"/>
            </w:tcBorders>
            <w:shd w:val="clear" w:color="000000" w:fill="FFFFFF"/>
            <w:noWrap/>
            <w:vAlign w:val="center"/>
            <w:hideMark/>
          </w:tcPr>
          <w:p w14:paraId="38CA91B1" w14:textId="77777777" w:rsidR="004C0C8E" w:rsidRPr="00EF4474" w:rsidRDefault="004C0C8E" w:rsidP="00133C7C">
            <w:pPr>
              <w:jc w:val="both"/>
              <w:rPr>
                <w:bCs/>
                <w:sz w:val="20"/>
                <w:szCs w:val="20"/>
              </w:rPr>
            </w:pPr>
            <w:r w:rsidRPr="00EF4474">
              <w:rPr>
                <w:bCs/>
                <w:sz w:val="20"/>
                <w:szCs w:val="20"/>
              </w:rPr>
              <w:t> </w:t>
            </w:r>
          </w:p>
        </w:tc>
        <w:tc>
          <w:tcPr>
            <w:tcW w:w="1101" w:type="dxa"/>
            <w:tcBorders>
              <w:top w:val="nil"/>
              <w:left w:val="nil"/>
              <w:bottom w:val="nil"/>
              <w:right w:val="nil"/>
            </w:tcBorders>
            <w:shd w:val="clear" w:color="000000" w:fill="FFFFFF"/>
            <w:noWrap/>
            <w:vAlign w:val="center"/>
            <w:hideMark/>
          </w:tcPr>
          <w:p w14:paraId="4E440186" w14:textId="77777777" w:rsidR="004C0C8E" w:rsidRPr="00EF4474" w:rsidRDefault="004C0C8E" w:rsidP="00133C7C">
            <w:pPr>
              <w:jc w:val="both"/>
              <w:rPr>
                <w:bCs/>
                <w:sz w:val="20"/>
                <w:szCs w:val="20"/>
              </w:rPr>
            </w:pPr>
            <w:r w:rsidRPr="00EF4474">
              <w:rPr>
                <w:bCs/>
                <w:sz w:val="20"/>
                <w:szCs w:val="20"/>
              </w:rPr>
              <w:t> </w:t>
            </w:r>
          </w:p>
        </w:tc>
      </w:tr>
    </w:tbl>
    <w:p w14:paraId="59FE26DE" w14:textId="4CBFA279" w:rsidR="00FC602B" w:rsidRPr="004530D6" w:rsidRDefault="004530D6" w:rsidP="004530D6">
      <w:pPr>
        <w:pStyle w:val="1111"/>
        <w:rPr>
          <w:rStyle w:val="Strong"/>
          <w:b/>
          <w:bCs w:val="0"/>
          <w:iCs/>
        </w:rPr>
      </w:pPr>
      <w:r>
        <w:rPr>
          <w:rStyle w:val="Strong"/>
          <w:b/>
          <w:bCs w:val="0"/>
          <w:iCs/>
        </w:rPr>
        <w:lastRenderedPageBreak/>
        <w:t xml:space="preserve"> </w:t>
      </w:r>
      <w:bookmarkStart w:id="32" w:name="_Toc155189163"/>
      <w:r w:rsidR="00470B2B" w:rsidRPr="004530D6">
        <w:rPr>
          <w:rStyle w:val="Strong"/>
          <w:b/>
          <w:bCs w:val="0"/>
          <w:iCs/>
        </w:rPr>
        <w:t>A</w:t>
      </w:r>
      <w:r w:rsidR="006222B0" w:rsidRPr="004530D6">
        <w:rPr>
          <w:rStyle w:val="Strong"/>
          <w:b/>
          <w:bCs w:val="0"/>
          <w:iCs/>
        </w:rPr>
        <w:t>grega</w:t>
      </w:r>
      <w:bookmarkEnd w:id="32"/>
    </w:p>
    <w:p w14:paraId="5C4B381E" w14:textId="77777777" w:rsidR="00305B90" w:rsidRPr="00147923" w:rsidRDefault="00305B90" w:rsidP="004530D6">
      <w:pPr>
        <w:pStyle w:val="111"/>
        <w:numPr>
          <w:ilvl w:val="0"/>
          <w:numId w:val="0"/>
        </w:numPr>
        <w:ind w:left="357"/>
        <w:rPr>
          <w:rStyle w:val="Strong"/>
        </w:rPr>
      </w:pPr>
    </w:p>
    <w:p w14:paraId="3A83FB54" w14:textId="05CD1618" w:rsidR="006D3DF4" w:rsidRPr="009F74B8" w:rsidRDefault="006E4F5A" w:rsidP="009F74B8">
      <w:pPr>
        <w:spacing w:line="360" w:lineRule="auto"/>
        <w:jc w:val="both"/>
        <w:rPr>
          <w:sz w:val="24"/>
          <w:szCs w:val="24"/>
        </w:rPr>
      </w:pPr>
      <w:r w:rsidRPr="006E4F5A">
        <w:rPr>
          <w:sz w:val="24"/>
          <w:szCs w:val="24"/>
        </w:rPr>
        <w:t xml:space="preserve">Agrega olarak 5-15 mm ve 0-4 mm tane boyutuna sahip pomza agregası, ince agrega olarak ise 0-4 mm olan kırma kireçtaşı agregası, 0-4 mm  geri dönüştürülmüş agrega ve 0-4 mm genleştirilmiş perlit  kullanılmıştır. Çalışma kapsamında kullanılan agregaların özgül ağırlık ve su emme kapasitesi deneyi sonuçları Tablo </w:t>
      </w:r>
      <w:r w:rsidR="009360E7">
        <w:rPr>
          <w:sz w:val="24"/>
          <w:szCs w:val="24"/>
        </w:rPr>
        <w:t>4</w:t>
      </w:r>
      <w:r w:rsidR="009360E7" w:rsidRPr="006E4F5A">
        <w:rPr>
          <w:sz w:val="24"/>
          <w:szCs w:val="24"/>
        </w:rPr>
        <w:t>’te</w:t>
      </w:r>
      <w:r w:rsidRPr="006E4F5A">
        <w:rPr>
          <w:sz w:val="24"/>
          <w:szCs w:val="24"/>
        </w:rPr>
        <w:t xml:space="preserve"> verilmiştir . Agregaların gradasyon eğrisi Şekil </w:t>
      </w:r>
      <w:r w:rsidR="002F1AC6">
        <w:rPr>
          <w:sz w:val="24"/>
          <w:szCs w:val="24"/>
        </w:rPr>
        <w:t>2</w:t>
      </w:r>
      <w:r w:rsidRPr="006E4F5A">
        <w:rPr>
          <w:sz w:val="24"/>
          <w:szCs w:val="24"/>
        </w:rPr>
        <w:t>’</w:t>
      </w:r>
      <w:r w:rsidR="009360E7">
        <w:rPr>
          <w:sz w:val="24"/>
          <w:szCs w:val="24"/>
        </w:rPr>
        <w:t>d</w:t>
      </w:r>
      <w:r w:rsidRPr="006E4F5A">
        <w:rPr>
          <w:sz w:val="24"/>
          <w:szCs w:val="24"/>
        </w:rPr>
        <w:t>e gösterilmiştir</w:t>
      </w:r>
      <w:r w:rsidRPr="009F74B8">
        <w:rPr>
          <w:sz w:val="24"/>
          <w:szCs w:val="24"/>
        </w:rPr>
        <w:t>.</w:t>
      </w:r>
    </w:p>
    <w:p w14:paraId="13CB76AC" w14:textId="77777777" w:rsidR="002F1AC6" w:rsidRPr="009F74B8" w:rsidRDefault="002F1AC6" w:rsidP="00900F92">
      <w:pPr>
        <w:jc w:val="both"/>
        <w:rPr>
          <w:sz w:val="24"/>
          <w:szCs w:val="24"/>
        </w:rPr>
      </w:pPr>
    </w:p>
    <w:p w14:paraId="7C8BA12B" w14:textId="77777777" w:rsidR="002F1AC6" w:rsidRPr="009F74B8" w:rsidRDefault="002F1AC6" w:rsidP="00900F92">
      <w:pPr>
        <w:jc w:val="both"/>
        <w:rPr>
          <w:sz w:val="24"/>
          <w:szCs w:val="24"/>
        </w:rPr>
      </w:pPr>
    </w:p>
    <w:p w14:paraId="426D33CE" w14:textId="3955B980" w:rsidR="00900F92" w:rsidRPr="009F74B8" w:rsidRDefault="00900F92" w:rsidP="00900F92">
      <w:pPr>
        <w:jc w:val="both"/>
        <w:rPr>
          <w:sz w:val="24"/>
          <w:szCs w:val="24"/>
        </w:rPr>
      </w:pPr>
      <w:r w:rsidRPr="009F74B8">
        <w:rPr>
          <w:b/>
          <w:sz w:val="24"/>
          <w:szCs w:val="24"/>
        </w:rPr>
        <w:t xml:space="preserve">Tablo </w:t>
      </w:r>
      <w:r w:rsidR="004D61D1" w:rsidRPr="009F74B8">
        <w:rPr>
          <w:b/>
          <w:sz w:val="24"/>
          <w:szCs w:val="24"/>
        </w:rPr>
        <w:t>4</w:t>
      </w:r>
      <w:r w:rsidRPr="009F74B8">
        <w:rPr>
          <w:sz w:val="24"/>
          <w:szCs w:val="24"/>
        </w:rPr>
        <w:t>. Kullanılan agregaların su emme kapasiteleri ve özgül ağırlıkları</w:t>
      </w:r>
    </w:p>
    <w:p w14:paraId="0C25EE03" w14:textId="77777777" w:rsidR="009F74B8" w:rsidRPr="00C42859" w:rsidRDefault="009F74B8" w:rsidP="00900F92">
      <w:pPr>
        <w:jc w:val="both"/>
      </w:pPr>
    </w:p>
    <w:tbl>
      <w:tblPr>
        <w:tblW w:w="8649" w:type="dxa"/>
        <w:jc w:val="center"/>
        <w:tblCellMar>
          <w:left w:w="0" w:type="dxa"/>
          <w:right w:w="0" w:type="dxa"/>
        </w:tblCellMar>
        <w:tblLook w:val="0600" w:firstRow="0" w:lastRow="0" w:firstColumn="0" w:lastColumn="0" w:noHBand="1" w:noVBand="1"/>
      </w:tblPr>
      <w:tblGrid>
        <w:gridCol w:w="3316"/>
        <w:gridCol w:w="1826"/>
        <w:gridCol w:w="3507"/>
      </w:tblGrid>
      <w:tr w:rsidR="00900F92" w:rsidRPr="00C42859" w14:paraId="50961134" w14:textId="77777777" w:rsidTr="00F06704">
        <w:trPr>
          <w:trHeight w:val="591"/>
          <w:jc w:val="center"/>
        </w:trPr>
        <w:tc>
          <w:tcPr>
            <w:tcW w:w="3316" w:type="dxa"/>
            <w:tcBorders>
              <w:top w:val="single" w:sz="8" w:space="0" w:color="000000"/>
              <w:left w:val="nil"/>
              <w:bottom w:val="single" w:sz="8" w:space="0" w:color="000000"/>
              <w:right w:val="nil"/>
            </w:tcBorders>
            <w:tcMar>
              <w:top w:w="55" w:type="dxa"/>
              <w:left w:w="55" w:type="dxa"/>
              <w:bottom w:w="0" w:type="dxa"/>
              <w:right w:w="55" w:type="dxa"/>
            </w:tcMar>
            <w:hideMark/>
          </w:tcPr>
          <w:p w14:paraId="7269339C" w14:textId="77777777" w:rsidR="00900F92" w:rsidRPr="00A00211" w:rsidRDefault="00900F92" w:rsidP="00D01B9B">
            <w:pPr>
              <w:jc w:val="both"/>
              <w:rPr>
                <w:b/>
                <w:sz w:val="20"/>
                <w:szCs w:val="20"/>
                <w:lang w:eastAsia="tr-TR"/>
              </w:rPr>
            </w:pPr>
            <w:r w:rsidRPr="00A00211">
              <w:rPr>
                <w:b/>
                <w:sz w:val="20"/>
                <w:szCs w:val="20"/>
                <w:lang w:eastAsia="tr-TR"/>
              </w:rPr>
              <w:t>Boyut (mm)</w:t>
            </w:r>
          </w:p>
        </w:tc>
        <w:tc>
          <w:tcPr>
            <w:tcW w:w="1826" w:type="dxa"/>
            <w:tcBorders>
              <w:top w:val="single" w:sz="8" w:space="0" w:color="000000"/>
              <w:left w:val="nil"/>
              <w:bottom w:val="single" w:sz="8" w:space="0" w:color="000000"/>
              <w:right w:val="nil"/>
            </w:tcBorders>
            <w:tcMar>
              <w:top w:w="55" w:type="dxa"/>
              <w:left w:w="55" w:type="dxa"/>
              <w:bottom w:w="0" w:type="dxa"/>
              <w:right w:w="55" w:type="dxa"/>
            </w:tcMar>
            <w:hideMark/>
          </w:tcPr>
          <w:p w14:paraId="48EDD657" w14:textId="77777777" w:rsidR="00900F92" w:rsidRPr="00A00211" w:rsidRDefault="00900F92" w:rsidP="00D01B9B">
            <w:pPr>
              <w:jc w:val="both"/>
              <w:rPr>
                <w:b/>
                <w:sz w:val="20"/>
                <w:szCs w:val="20"/>
                <w:lang w:eastAsia="tr-TR"/>
              </w:rPr>
            </w:pPr>
            <w:r w:rsidRPr="00A00211">
              <w:rPr>
                <w:b/>
                <w:sz w:val="20"/>
                <w:szCs w:val="20"/>
                <w:lang w:eastAsia="tr-TR"/>
              </w:rPr>
              <w:t>Özgül Ağırlık</w:t>
            </w:r>
          </w:p>
        </w:tc>
        <w:tc>
          <w:tcPr>
            <w:tcW w:w="3507" w:type="dxa"/>
            <w:tcBorders>
              <w:top w:val="single" w:sz="8" w:space="0" w:color="000000"/>
              <w:left w:val="nil"/>
              <w:bottom w:val="single" w:sz="8" w:space="0" w:color="000000"/>
              <w:right w:val="nil"/>
            </w:tcBorders>
            <w:tcMar>
              <w:top w:w="55" w:type="dxa"/>
              <w:left w:w="55" w:type="dxa"/>
              <w:bottom w:w="0" w:type="dxa"/>
              <w:right w:w="55" w:type="dxa"/>
            </w:tcMar>
            <w:hideMark/>
          </w:tcPr>
          <w:p w14:paraId="6744AC62" w14:textId="77777777" w:rsidR="00900F92" w:rsidRPr="00A00211" w:rsidRDefault="00900F92" w:rsidP="00D01B9B">
            <w:pPr>
              <w:jc w:val="both"/>
              <w:rPr>
                <w:b/>
                <w:sz w:val="20"/>
                <w:szCs w:val="20"/>
                <w:lang w:eastAsia="tr-TR"/>
              </w:rPr>
            </w:pPr>
            <w:r w:rsidRPr="00A00211">
              <w:rPr>
                <w:b/>
                <w:sz w:val="20"/>
                <w:szCs w:val="20"/>
                <w:lang w:eastAsia="tr-TR"/>
              </w:rPr>
              <w:t>Su Emme Kapasitesi (%)</w:t>
            </w:r>
          </w:p>
        </w:tc>
      </w:tr>
      <w:tr w:rsidR="00900F92" w:rsidRPr="00C42859" w14:paraId="56434BE2" w14:textId="77777777" w:rsidTr="00F06704">
        <w:trPr>
          <w:trHeight w:val="444"/>
          <w:jc w:val="center"/>
        </w:trPr>
        <w:tc>
          <w:tcPr>
            <w:tcW w:w="3316" w:type="dxa"/>
            <w:tcBorders>
              <w:top w:val="single" w:sz="8" w:space="0" w:color="000000"/>
              <w:left w:val="nil"/>
              <w:bottom w:val="single" w:sz="8" w:space="0" w:color="000000"/>
              <w:right w:val="nil"/>
            </w:tcBorders>
            <w:tcMar>
              <w:top w:w="55" w:type="dxa"/>
              <w:left w:w="55" w:type="dxa"/>
              <w:bottom w:w="0" w:type="dxa"/>
              <w:right w:w="55" w:type="dxa"/>
            </w:tcMar>
            <w:hideMark/>
          </w:tcPr>
          <w:p w14:paraId="281EDD6C" w14:textId="77777777" w:rsidR="00900F92" w:rsidRPr="00A00211" w:rsidRDefault="00900F92" w:rsidP="00D01B9B">
            <w:pPr>
              <w:jc w:val="both"/>
              <w:rPr>
                <w:sz w:val="20"/>
                <w:szCs w:val="20"/>
                <w:lang w:eastAsia="tr-TR"/>
              </w:rPr>
            </w:pPr>
            <w:r w:rsidRPr="00A00211">
              <w:rPr>
                <w:sz w:val="20"/>
                <w:szCs w:val="20"/>
                <w:lang w:eastAsia="tr-TR"/>
              </w:rPr>
              <w:t>0-4 (kireç taşı)</w:t>
            </w:r>
          </w:p>
        </w:tc>
        <w:tc>
          <w:tcPr>
            <w:tcW w:w="1826" w:type="dxa"/>
            <w:tcBorders>
              <w:top w:val="single" w:sz="8" w:space="0" w:color="000000"/>
              <w:left w:val="nil"/>
              <w:bottom w:val="single" w:sz="8" w:space="0" w:color="000000"/>
              <w:right w:val="nil"/>
            </w:tcBorders>
            <w:tcMar>
              <w:top w:w="55" w:type="dxa"/>
              <w:left w:w="55" w:type="dxa"/>
              <w:bottom w:w="0" w:type="dxa"/>
              <w:right w:w="55" w:type="dxa"/>
            </w:tcMar>
            <w:hideMark/>
          </w:tcPr>
          <w:p w14:paraId="4321306E" w14:textId="77777777" w:rsidR="00900F92" w:rsidRPr="00A00211" w:rsidRDefault="00900F92" w:rsidP="00D01B9B">
            <w:pPr>
              <w:jc w:val="both"/>
              <w:rPr>
                <w:sz w:val="20"/>
                <w:szCs w:val="20"/>
                <w:lang w:eastAsia="tr-TR"/>
              </w:rPr>
            </w:pPr>
            <w:r w:rsidRPr="00A00211">
              <w:rPr>
                <w:sz w:val="20"/>
                <w:szCs w:val="20"/>
                <w:lang w:val="fi-FI" w:eastAsia="tr-TR"/>
              </w:rPr>
              <w:t>2,6</w:t>
            </w:r>
          </w:p>
        </w:tc>
        <w:tc>
          <w:tcPr>
            <w:tcW w:w="3507" w:type="dxa"/>
            <w:tcBorders>
              <w:top w:val="single" w:sz="8" w:space="0" w:color="000000"/>
              <w:left w:val="nil"/>
              <w:bottom w:val="single" w:sz="8" w:space="0" w:color="000000"/>
              <w:right w:val="nil"/>
            </w:tcBorders>
            <w:tcMar>
              <w:top w:w="55" w:type="dxa"/>
              <w:left w:w="55" w:type="dxa"/>
              <w:bottom w:w="0" w:type="dxa"/>
              <w:right w:w="55" w:type="dxa"/>
            </w:tcMar>
            <w:hideMark/>
          </w:tcPr>
          <w:p w14:paraId="6B4BCEA4" w14:textId="77777777" w:rsidR="00900F92" w:rsidRPr="00A00211" w:rsidRDefault="00900F92" w:rsidP="00D01B9B">
            <w:pPr>
              <w:jc w:val="both"/>
              <w:rPr>
                <w:sz w:val="20"/>
                <w:szCs w:val="20"/>
                <w:lang w:eastAsia="tr-TR"/>
              </w:rPr>
            </w:pPr>
            <w:r w:rsidRPr="00A00211">
              <w:rPr>
                <w:sz w:val="20"/>
                <w:szCs w:val="20"/>
                <w:lang w:val="uk-UA" w:eastAsia="tr-TR"/>
              </w:rPr>
              <w:t>0,37</w:t>
            </w:r>
          </w:p>
        </w:tc>
      </w:tr>
      <w:tr w:rsidR="00900F92" w:rsidRPr="00C42859" w14:paraId="3543367E" w14:textId="77777777" w:rsidTr="00F06704">
        <w:trPr>
          <w:trHeight w:val="251"/>
          <w:jc w:val="center"/>
        </w:trPr>
        <w:tc>
          <w:tcPr>
            <w:tcW w:w="3316" w:type="dxa"/>
            <w:tcBorders>
              <w:top w:val="single" w:sz="8" w:space="0" w:color="000000"/>
              <w:left w:val="nil"/>
              <w:bottom w:val="single" w:sz="8" w:space="0" w:color="000000"/>
              <w:right w:val="nil"/>
            </w:tcBorders>
            <w:tcMar>
              <w:top w:w="55" w:type="dxa"/>
              <w:left w:w="55" w:type="dxa"/>
              <w:bottom w:w="0" w:type="dxa"/>
              <w:right w:w="55" w:type="dxa"/>
            </w:tcMar>
          </w:tcPr>
          <w:p w14:paraId="6EC302ED" w14:textId="77777777" w:rsidR="00900F92" w:rsidRPr="00A00211" w:rsidRDefault="00900F92" w:rsidP="00D01B9B">
            <w:pPr>
              <w:jc w:val="both"/>
              <w:rPr>
                <w:sz w:val="20"/>
                <w:szCs w:val="20"/>
                <w:cs/>
                <w:lang w:eastAsia="tr-TR" w:bidi="mr-IN"/>
              </w:rPr>
            </w:pPr>
            <w:r w:rsidRPr="00A00211">
              <w:rPr>
                <w:sz w:val="20"/>
                <w:szCs w:val="20"/>
                <w:cs/>
                <w:lang w:eastAsia="tr-TR" w:bidi="mr-IN"/>
              </w:rPr>
              <w:t>5-15 (</w:t>
            </w:r>
            <w:r w:rsidRPr="00A00211">
              <w:rPr>
                <w:sz w:val="20"/>
                <w:szCs w:val="20"/>
                <w:lang w:eastAsia="tr-TR"/>
              </w:rPr>
              <w:t>pomza)</w:t>
            </w:r>
          </w:p>
        </w:tc>
        <w:tc>
          <w:tcPr>
            <w:tcW w:w="1826" w:type="dxa"/>
            <w:tcBorders>
              <w:top w:val="single" w:sz="8" w:space="0" w:color="000000"/>
              <w:left w:val="nil"/>
              <w:bottom w:val="single" w:sz="8" w:space="0" w:color="000000"/>
              <w:right w:val="nil"/>
            </w:tcBorders>
            <w:tcMar>
              <w:top w:w="55" w:type="dxa"/>
              <w:left w:w="55" w:type="dxa"/>
              <w:bottom w:w="0" w:type="dxa"/>
              <w:right w:w="55" w:type="dxa"/>
            </w:tcMar>
          </w:tcPr>
          <w:p w14:paraId="4A543888" w14:textId="77777777" w:rsidR="00900F92" w:rsidRPr="00A00211" w:rsidRDefault="00900F92" w:rsidP="00D01B9B">
            <w:pPr>
              <w:jc w:val="both"/>
              <w:rPr>
                <w:sz w:val="20"/>
                <w:szCs w:val="20"/>
                <w:lang w:val="is-IS" w:eastAsia="tr-TR"/>
              </w:rPr>
            </w:pPr>
            <w:r w:rsidRPr="00A00211">
              <w:rPr>
                <w:sz w:val="20"/>
                <w:szCs w:val="20"/>
                <w:lang w:val="is-IS" w:eastAsia="tr-TR"/>
              </w:rPr>
              <w:t>0,92</w:t>
            </w:r>
          </w:p>
        </w:tc>
        <w:tc>
          <w:tcPr>
            <w:tcW w:w="3507" w:type="dxa"/>
            <w:tcBorders>
              <w:top w:val="single" w:sz="8" w:space="0" w:color="000000"/>
              <w:left w:val="nil"/>
              <w:bottom w:val="single" w:sz="8" w:space="0" w:color="000000"/>
              <w:right w:val="nil"/>
            </w:tcBorders>
            <w:tcMar>
              <w:top w:w="55" w:type="dxa"/>
              <w:left w:w="55" w:type="dxa"/>
              <w:bottom w:w="0" w:type="dxa"/>
              <w:right w:w="55" w:type="dxa"/>
            </w:tcMar>
          </w:tcPr>
          <w:p w14:paraId="1C098BC1" w14:textId="77777777" w:rsidR="00900F92" w:rsidRPr="00A00211" w:rsidRDefault="00900F92" w:rsidP="00D01B9B">
            <w:pPr>
              <w:jc w:val="both"/>
              <w:rPr>
                <w:sz w:val="20"/>
                <w:szCs w:val="20"/>
                <w:lang w:eastAsia="tr-TR"/>
              </w:rPr>
            </w:pPr>
            <w:r w:rsidRPr="00A00211">
              <w:rPr>
                <w:sz w:val="20"/>
                <w:szCs w:val="20"/>
                <w:lang w:eastAsia="tr-TR"/>
              </w:rPr>
              <w:t>54</w:t>
            </w:r>
          </w:p>
        </w:tc>
      </w:tr>
      <w:tr w:rsidR="00900F92" w:rsidRPr="00C42859" w14:paraId="263B67B0" w14:textId="77777777" w:rsidTr="00F06704">
        <w:trPr>
          <w:trHeight w:val="92"/>
          <w:jc w:val="center"/>
        </w:trPr>
        <w:tc>
          <w:tcPr>
            <w:tcW w:w="3316" w:type="dxa"/>
            <w:tcBorders>
              <w:top w:val="single" w:sz="8" w:space="0" w:color="000000"/>
              <w:left w:val="nil"/>
              <w:bottom w:val="single" w:sz="8" w:space="0" w:color="000000"/>
              <w:right w:val="nil"/>
            </w:tcBorders>
            <w:tcMar>
              <w:top w:w="55" w:type="dxa"/>
              <w:left w:w="55" w:type="dxa"/>
              <w:bottom w:w="0" w:type="dxa"/>
              <w:right w:w="55" w:type="dxa"/>
            </w:tcMar>
          </w:tcPr>
          <w:p w14:paraId="6E8E4F45" w14:textId="77777777" w:rsidR="00900F92" w:rsidRPr="00A00211" w:rsidRDefault="00900F92" w:rsidP="00D01B9B">
            <w:pPr>
              <w:jc w:val="both"/>
              <w:rPr>
                <w:sz w:val="20"/>
                <w:szCs w:val="20"/>
                <w:cs/>
                <w:lang w:eastAsia="tr-TR" w:bidi="mr-IN"/>
              </w:rPr>
            </w:pPr>
            <w:r w:rsidRPr="00A00211">
              <w:rPr>
                <w:sz w:val="20"/>
                <w:szCs w:val="20"/>
                <w:lang w:eastAsia="tr-TR" w:bidi="mr-IN"/>
              </w:rPr>
              <w:t>0-4   (pomza)</w:t>
            </w:r>
          </w:p>
        </w:tc>
        <w:tc>
          <w:tcPr>
            <w:tcW w:w="1826" w:type="dxa"/>
            <w:tcBorders>
              <w:top w:val="single" w:sz="8" w:space="0" w:color="000000"/>
              <w:left w:val="nil"/>
              <w:bottom w:val="single" w:sz="8" w:space="0" w:color="000000"/>
              <w:right w:val="nil"/>
            </w:tcBorders>
            <w:tcMar>
              <w:top w:w="55" w:type="dxa"/>
              <w:left w:w="55" w:type="dxa"/>
              <w:bottom w:w="0" w:type="dxa"/>
              <w:right w:w="55" w:type="dxa"/>
            </w:tcMar>
          </w:tcPr>
          <w:p w14:paraId="6483FF8D" w14:textId="77777777" w:rsidR="00900F92" w:rsidRPr="00A00211" w:rsidRDefault="00900F92" w:rsidP="00D01B9B">
            <w:pPr>
              <w:jc w:val="both"/>
              <w:rPr>
                <w:sz w:val="20"/>
                <w:szCs w:val="20"/>
                <w:lang w:val="is-IS" w:eastAsia="tr-TR"/>
              </w:rPr>
            </w:pPr>
            <w:r w:rsidRPr="00A00211">
              <w:rPr>
                <w:sz w:val="20"/>
                <w:szCs w:val="20"/>
                <w:lang w:val="is-IS" w:eastAsia="tr-TR"/>
              </w:rPr>
              <w:t>1,09</w:t>
            </w:r>
          </w:p>
        </w:tc>
        <w:tc>
          <w:tcPr>
            <w:tcW w:w="3507" w:type="dxa"/>
            <w:tcBorders>
              <w:top w:val="single" w:sz="8" w:space="0" w:color="000000"/>
              <w:left w:val="nil"/>
              <w:bottom w:val="single" w:sz="8" w:space="0" w:color="000000"/>
              <w:right w:val="nil"/>
            </w:tcBorders>
            <w:tcMar>
              <w:top w:w="55" w:type="dxa"/>
              <w:left w:w="55" w:type="dxa"/>
              <w:bottom w:w="0" w:type="dxa"/>
              <w:right w:w="55" w:type="dxa"/>
            </w:tcMar>
          </w:tcPr>
          <w:p w14:paraId="36EFBD3C" w14:textId="77777777" w:rsidR="00900F92" w:rsidRPr="00A00211" w:rsidRDefault="00900F92" w:rsidP="00D01B9B">
            <w:pPr>
              <w:jc w:val="both"/>
              <w:rPr>
                <w:sz w:val="20"/>
                <w:szCs w:val="20"/>
                <w:lang w:eastAsia="tr-TR"/>
              </w:rPr>
            </w:pPr>
            <w:r w:rsidRPr="00A00211">
              <w:rPr>
                <w:sz w:val="20"/>
                <w:szCs w:val="20"/>
                <w:lang w:eastAsia="tr-TR"/>
              </w:rPr>
              <w:t>44</w:t>
            </w:r>
          </w:p>
        </w:tc>
      </w:tr>
      <w:tr w:rsidR="00900F92" w:rsidRPr="00C42859" w14:paraId="5651C2F8" w14:textId="77777777" w:rsidTr="00F06704">
        <w:trPr>
          <w:trHeight w:val="251"/>
          <w:jc w:val="center"/>
        </w:trPr>
        <w:tc>
          <w:tcPr>
            <w:tcW w:w="3316" w:type="dxa"/>
            <w:tcBorders>
              <w:top w:val="single" w:sz="8" w:space="0" w:color="000000"/>
              <w:left w:val="nil"/>
              <w:bottom w:val="single" w:sz="8" w:space="0" w:color="000000"/>
              <w:right w:val="nil"/>
            </w:tcBorders>
            <w:tcMar>
              <w:top w:w="55" w:type="dxa"/>
              <w:left w:w="55" w:type="dxa"/>
              <w:bottom w:w="0" w:type="dxa"/>
              <w:right w:w="55" w:type="dxa"/>
            </w:tcMar>
          </w:tcPr>
          <w:p w14:paraId="500589F4" w14:textId="77777777" w:rsidR="00900F92" w:rsidRPr="00A00211" w:rsidRDefault="00900F92" w:rsidP="00D01B9B">
            <w:pPr>
              <w:jc w:val="both"/>
              <w:rPr>
                <w:sz w:val="20"/>
                <w:szCs w:val="20"/>
                <w:lang w:eastAsia="tr-TR"/>
              </w:rPr>
            </w:pPr>
            <w:r w:rsidRPr="00A00211">
              <w:rPr>
                <w:sz w:val="20"/>
                <w:szCs w:val="20"/>
                <w:lang w:eastAsia="tr-TR"/>
              </w:rPr>
              <w:t>0-4 (genleştirilmiş perlit)</w:t>
            </w:r>
          </w:p>
        </w:tc>
        <w:tc>
          <w:tcPr>
            <w:tcW w:w="1826" w:type="dxa"/>
            <w:tcBorders>
              <w:top w:val="single" w:sz="8" w:space="0" w:color="000000"/>
              <w:left w:val="nil"/>
              <w:bottom w:val="single" w:sz="8" w:space="0" w:color="000000"/>
              <w:right w:val="nil"/>
            </w:tcBorders>
            <w:tcMar>
              <w:top w:w="55" w:type="dxa"/>
              <w:left w:w="55" w:type="dxa"/>
              <w:bottom w:w="0" w:type="dxa"/>
              <w:right w:w="55" w:type="dxa"/>
            </w:tcMar>
          </w:tcPr>
          <w:p w14:paraId="7F8A2643" w14:textId="77777777" w:rsidR="00900F92" w:rsidRPr="00A00211" w:rsidRDefault="00900F92" w:rsidP="00D01B9B">
            <w:pPr>
              <w:jc w:val="both"/>
              <w:rPr>
                <w:sz w:val="20"/>
                <w:szCs w:val="20"/>
                <w:lang w:eastAsia="tr-TR"/>
              </w:rPr>
            </w:pPr>
            <w:r w:rsidRPr="00A00211">
              <w:rPr>
                <w:sz w:val="20"/>
                <w:szCs w:val="20"/>
                <w:lang w:eastAsia="tr-TR"/>
              </w:rPr>
              <w:t>0,1</w:t>
            </w:r>
          </w:p>
        </w:tc>
        <w:tc>
          <w:tcPr>
            <w:tcW w:w="3507" w:type="dxa"/>
            <w:tcBorders>
              <w:top w:val="single" w:sz="8" w:space="0" w:color="000000"/>
              <w:left w:val="nil"/>
              <w:bottom w:val="single" w:sz="8" w:space="0" w:color="000000"/>
              <w:right w:val="nil"/>
            </w:tcBorders>
            <w:tcMar>
              <w:top w:w="55" w:type="dxa"/>
              <w:left w:w="55" w:type="dxa"/>
              <w:bottom w:w="0" w:type="dxa"/>
              <w:right w:w="55" w:type="dxa"/>
            </w:tcMar>
          </w:tcPr>
          <w:p w14:paraId="71EAC343" w14:textId="77777777" w:rsidR="00900F92" w:rsidRPr="00A00211" w:rsidRDefault="00900F92" w:rsidP="00D01B9B">
            <w:pPr>
              <w:jc w:val="both"/>
              <w:rPr>
                <w:sz w:val="20"/>
                <w:szCs w:val="20"/>
                <w:lang w:eastAsia="tr-TR"/>
              </w:rPr>
            </w:pPr>
            <w:r w:rsidRPr="00A00211">
              <w:rPr>
                <w:sz w:val="20"/>
                <w:szCs w:val="20"/>
                <w:lang w:eastAsia="tr-TR"/>
              </w:rPr>
              <w:t>250</w:t>
            </w:r>
          </w:p>
        </w:tc>
      </w:tr>
      <w:tr w:rsidR="00900F92" w:rsidRPr="00C42859" w14:paraId="7CC16FD4" w14:textId="77777777" w:rsidTr="00F06704">
        <w:trPr>
          <w:trHeight w:val="393"/>
          <w:jc w:val="center"/>
        </w:trPr>
        <w:tc>
          <w:tcPr>
            <w:tcW w:w="3316" w:type="dxa"/>
            <w:tcBorders>
              <w:left w:val="nil"/>
              <w:bottom w:val="nil"/>
              <w:right w:val="nil"/>
            </w:tcBorders>
            <w:tcMar>
              <w:top w:w="55" w:type="dxa"/>
              <w:left w:w="55" w:type="dxa"/>
              <w:bottom w:w="0" w:type="dxa"/>
              <w:right w:w="55" w:type="dxa"/>
            </w:tcMar>
          </w:tcPr>
          <w:p w14:paraId="3C5AD069" w14:textId="77777777" w:rsidR="00900F92" w:rsidRDefault="00900F92" w:rsidP="00D01B9B">
            <w:pPr>
              <w:jc w:val="both"/>
              <w:rPr>
                <w:sz w:val="24"/>
                <w:szCs w:val="24"/>
                <w:lang w:eastAsia="tr-TR"/>
              </w:rPr>
            </w:pPr>
          </w:p>
          <w:p w14:paraId="5A3B3D43" w14:textId="77777777" w:rsidR="004530D6" w:rsidRDefault="004530D6" w:rsidP="00D01B9B">
            <w:pPr>
              <w:jc w:val="both"/>
              <w:rPr>
                <w:sz w:val="24"/>
                <w:szCs w:val="24"/>
                <w:lang w:eastAsia="tr-TR"/>
              </w:rPr>
            </w:pPr>
          </w:p>
          <w:p w14:paraId="19B19803" w14:textId="77777777" w:rsidR="00F06704" w:rsidRPr="00C42859" w:rsidRDefault="00F06704" w:rsidP="00D01B9B">
            <w:pPr>
              <w:jc w:val="both"/>
              <w:rPr>
                <w:sz w:val="24"/>
                <w:szCs w:val="24"/>
                <w:lang w:eastAsia="tr-TR"/>
              </w:rPr>
            </w:pPr>
          </w:p>
        </w:tc>
        <w:tc>
          <w:tcPr>
            <w:tcW w:w="1826" w:type="dxa"/>
            <w:tcBorders>
              <w:left w:val="nil"/>
              <w:bottom w:val="nil"/>
              <w:right w:val="nil"/>
            </w:tcBorders>
            <w:tcMar>
              <w:top w:w="55" w:type="dxa"/>
              <w:left w:w="55" w:type="dxa"/>
              <w:bottom w:w="0" w:type="dxa"/>
              <w:right w:w="55" w:type="dxa"/>
            </w:tcMar>
          </w:tcPr>
          <w:p w14:paraId="4D215E7D" w14:textId="77777777" w:rsidR="00900F92" w:rsidRPr="00C42859" w:rsidRDefault="00900F92" w:rsidP="00D01B9B">
            <w:pPr>
              <w:jc w:val="both"/>
              <w:rPr>
                <w:sz w:val="24"/>
                <w:szCs w:val="24"/>
                <w:lang w:eastAsia="tr-TR"/>
              </w:rPr>
            </w:pPr>
          </w:p>
        </w:tc>
        <w:tc>
          <w:tcPr>
            <w:tcW w:w="3507" w:type="dxa"/>
            <w:tcBorders>
              <w:left w:val="nil"/>
              <w:bottom w:val="nil"/>
              <w:right w:val="nil"/>
            </w:tcBorders>
            <w:tcMar>
              <w:top w:w="55" w:type="dxa"/>
              <w:left w:w="55" w:type="dxa"/>
              <w:bottom w:w="0" w:type="dxa"/>
              <w:right w:w="55" w:type="dxa"/>
            </w:tcMar>
          </w:tcPr>
          <w:p w14:paraId="1432D27B" w14:textId="77777777" w:rsidR="00900F92" w:rsidRPr="00C42859" w:rsidRDefault="00900F92" w:rsidP="00D01B9B">
            <w:pPr>
              <w:jc w:val="both"/>
              <w:rPr>
                <w:sz w:val="24"/>
                <w:szCs w:val="24"/>
                <w:lang w:eastAsia="tr-TR"/>
              </w:rPr>
            </w:pPr>
          </w:p>
        </w:tc>
      </w:tr>
    </w:tbl>
    <w:p w14:paraId="23EC0C3B" w14:textId="77777777" w:rsidR="00900F92" w:rsidRDefault="00900F92" w:rsidP="00900F92">
      <w:pPr>
        <w:jc w:val="center"/>
      </w:pPr>
      <w:r>
        <w:rPr>
          <w:noProof/>
          <w:lang w:eastAsia="tr-TR"/>
        </w:rPr>
        <w:drawing>
          <wp:inline distT="0" distB="0" distL="0" distR="0" wp14:anchorId="15DD9A36" wp14:editId="42022D35">
            <wp:extent cx="5343525" cy="3009900"/>
            <wp:effectExtent l="0" t="0" r="9525" b="0"/>
            <wp:docPr id="1" name="Grafik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5A73FAE" w14:textId="77777777" w:rsidR="00F06704" w:rsidRDefault="00F06704" w:rsidP="00900F92">
      <w:pPr>
        <w:jc w:val="center"/>
        <w:rPr>
          <w:b/>
        </w:rPr>
      </w:pPr>
    </w:p>
    <w:p w14:paraId="319E02C9" w14:textId="410DBD97" w:rsidR="00900F92" w:rsidRDefault="00900F92" w:rsidP="00F06704">
      <w:pPr>
        <w:spacing w:after="60"/>
        <w:jc w:val="center"/>
        <w:rPr>
          <w:sz w:val="24"/>
          <w:szCs w:val="24"/>
        </w:rPr>
      </w:pPr>
      <w:r w:rsidRPr="009F74B8">
        <w:rPr>
          <w:b/>
          <w:sz w:val="24"/>
          <w:szCs w:val="24"/>
        </w:rPr>
        <w:t xml:space="preserve">Şekil </w:t>
      </w:r>
      <w:r w:rsidR="007965CE" w:rsidRPr="009F74B8">
        <w:rPr>
          <w:b/>
          <w:sz w:val="24"/>
          <w:szCs w:val="24"/>
        </w:rPr>
        <w:t>2</w:t>
      </w:r>
      <w:r w:rsidRPr="009F74B8">
        <w:rPr>
          <w:b/>
          <w:sz w:val="24"/>
          <w:szCs w:val="24"/>
        </w:rPr>
        <w:t>.</w:t>
      </w:r>
      <w:r w:rsidRPr="009F74B8">
        <w:rPr>
          <w:sz w:val="24"/>
          <w:szCs w:val="24"/>
        </w:rPr>
        <w:t xml:space="preserve"> Agregaların gradasyon eğrisi </w:t>
      </w:r>
    </w:p>
    <w:p w14:paraId="3B5AA921" w14:textId="77777777" w:rsidR="001D6943" w:rsidRDefault="001D6943" w:rsidP="001D6943">
      <w:pPr>
        <w:rPr>
          <w:sz w:val="24"/>
          <w:szCs w:val="24"/>
        </w:rPr>
      </w:pPr>
    </w:p>
    <w:p w14:paraId="47976ADF" w14:textId="77777777" w:rsidR="00F06704" w:rsidRDefault="00F06704" w:rsidP="001D6943">
      <w:pPr>
        <w:rPr>
          <w:sz w:val="24"/>
          <w:szCs w:val="24"/>
        </w:rPr>
      </w:pPr>
    </w:p>
    <w:p w14:paraId="31791170" w14:textId="77777777" w:rsidR="00F06704" w:rsidRDefault="00F06704" w:rsidP="001D6943">
      <w:pPr>
        <w:rPr>
          <w:sz w:val="24"/>
          <w:szCs w:val="24"/>
        </w:rPr>
      </w:pPr>
    </w:p>
    <w:p w14:paraId="34292365" w14:textId="03FF6016" w:rsidR="00D01B9B" w:rsidRPr="00F06704" w:rsidRDefault="00F06704" w:rsidP="00F06704">
      <w:pPr>
        <w:pStyle w:val="11"/>
        <w:rPr>
          <w:szCs w:val="24"/>
        </w:rPr>
      </w:pPr>
      <w:r>
        <w:rPr>
          <w:szCs w:val="24"/>
        </w:rPr>
        <w:lastRenderedPageBreak/>
        <w:t xml:space="preserve"> </w:t>
      </w:r>
      <w:bookmarkStart w:id="33" w:name="_Toc155189164"/>
      <w:r w:rsidR="00D01B9B" w:rsidRPr="00F06704">
        <w:rPr>
          <w:szCs w:val="24"/>
        </w:rPr>
        <w:t xml:space="preserve">Karışımların </w:t>
      </w:r>
      <w:r w:rsidRPr="00F06704">
        <w:rPr>
          <w:szCs w:val="24"/>
        </w:rPr>
        <w:t>H</w:t>
      </w:r>
      <w:r w:rsidR="00D01B9B" w:rsidRPr="00F06704">
        <w:rPr>
          <w:szCs w:val="24"/>
        </w:rPr>
        <w:t>azırlanması</w:t>
      </w:r>
      <w:bookmarkEnd w:id="33"/>
    </w:p>
    <w:p w14:paraId="625A032F" w14:textId="77777777" w:rsidR="00D01B9B" w:rsidRPr="00F06704" w:rsidRDefault="00D01B9B" w:rsidP="00F06704">
      <w:pPr>
        <w:spacing w:line="360" w:lineRule="auto"/>
        <w:jc w:val="both"/>
        <w:rPr>
          <w:b/>
          <w:sz w:val="24"/>
          <w:szCs w:val="24"/>
        </w:rPr>
      </w:pPr>
    </w:p>
    <w:p w14:paraId="293FAD17" w14:textId="77777777" w:rsidR="00D01B9B" w:rsidRPr="00F06704" w:rsidRDefault="00D01B9B" w:rsidP="00F06704">
      <w:pPr>
        <w:spacing w:line="360" w:lineRule="auto"/>
        <w:jc w:val="both"/>
        <w:rPr>
          <w:sz w:val="24"/>
          <w:szCs w:val="24"/>
        </w:rPr>
      </w:pPr>
      <w:r w:rsidRPr="00F06704">
        <w:rPr>
          <w:sz w:val="24"/>
          <w:szCs w:val="24"/>
        </w:rPr>
        <w:t>Karışım hesabı 1 m</w:t>
      </w:r>
      <w:r w:rsidRPr="00F06704">
        <w:rPr>
          <w:sz w:val="24"/>
          <w:szCs w:val="24"/>
          <w:vertAlign w:val="superscript"/>
        </w:rPr>
        <w:t>3</w:t>
      </w:r>
      <w:r w:rsidRPr="00F06704">
        <w:rPr>
          <w:sz w:val="24"/>
          <w:szCs w:val="24"/>
        </w:rPr>
        <w:t xml:space="preserve"> beton üzerinden yapılmıştır. 0,46 su/çimento oranına sahip karışımlar ACI 211-2 Standardına göre tasarlanmıştır. Tüm karışımlarda, çimento miktarı ve çökme değeri sırasıyla ilk aşamadaki deneylerde olduğu gibi 300 kg/m3 ve 40±20 mm olarak sabit tutulmuştur (ACI 211-2, 1991; TS 2511, 2017).  </w:t>
      </w:r>
    </w:p>
    <w:p w14:paraId="0AE00534" w14:textId="0015D5FA" w:rsidR="00D01B9B" w:rsidRPr="00F06704" w:rsidRDefault="00D01B9B" w:rsidP="00F06704">
      <w:pPr>
        <w:spacing w:line="360" w:lineRule="auto"/>
        <w:jc w:val="both"/>
        <w:rPr>
          <w:sz w:val="24"/>
          <w:szCs w:val="24"/>
        </w:rPr>
      </w:pPr>
      <w:r w:rsidRPr="00F06704">
        <w:rPr>
          <w:sz w:val="24"/>
          <w:szCs w:val="24"/>
        </w:rPr>
        <w:t>Çalışma kapsamında, literatürde yapılan çalışmalar göz önüne alınarak  hazırlanan kontrol karışımında, ince agrega olarak kullanılan kireç taşı (0-4 mm) yerine belirli oranlarda (%100 ve %50) genleştirilmiş perlit (0-4 mm) ve pomza (0-4 mm) ikame edilerek deneyler gerçekleştirilmiştir. Biri kontrol olmak üzere toplam 5 adet karışım hazırlanmıştır</w:t>
      </w:r>
      <w:r w:rsidR="0092630B">
        <w:rPr>
          <w:sz w:val="24"/>
          <w:szCs w:val="24"/>
        </w:rPr>
        <w:t>.</w:t>
      </w:r>
    </w:p>
    <w:p w14:paraId="4F34580F" w14:textId="73E966E7" w:rsidR="00D01B9B" w:rsidRPr="00F06704" w:rsidRDefault="00D01B9B" w:rsidP="00F06704">
      <w:pPr>
        <w:spacing w:line="360" w:lineRule="auto"/>
        <w:jc w:val="both"/>
        <w:rPr>
          <w:sz w:val="24"/>
          <w:szCs w:val="24"/>
        </w:rPr>
      </w:pPr>
      <w:r w:rsidRPr="00F06704">
        <w:rPr>
          <w:sz w:val="24"/>
          <w:szCs w:val="24"/>
        </w:rPr>
        <w:t xml:space="preserve">Karışımların isimlendirilmesi agrega tipi ve ikame oranına göre yapılmıştır. Örneğin %50 oranında perlit ikame edilen karışımın isimlendirmesi PE_50, %50 oranında pomza ikame edilen karışımın isimlendirmesi PO_50 şeklinde olmuştur. 1 m³ hafif beton üretiminde kullanılan malzeme oranları ve miktarları Tablo </w:t>
      </w:r>
      <w:r w:rsidR="003C0525">
        <w:rPr>
          <w:sz w:val="24"/>
          <w:szCs w:val="24"/>
        </w:rPr>
        <w:t>5</w:t>
      </w:r>
      <w:r w:rsidRPr="00F06704">
        <w:rPr>
          <w:sz w:val="24"/>
          <w:szCs w:val="24"/>
        </w:rPr>
        <w:t>’ te gösterilmiştir.</w:t>
      </w:r>
    </w:p>
    <w:p w14:paraId="26230BD2" w14:textId="77777777" w:rsidR="00D01B9B" w:rsidRDefault="00D01B9B" w:rsidP="00F06704">
      <w:pPr>
        <w:jc w:val="both"/>
      </w:pPr>
    </w:p>
    <w:p w14:paraId="1D3501D0" w14:textId="77777777" w:rsidR="00F06704" w:rsidRDefault="00F06704" w:rsidP="00F06704">
      <w:pPr>
        <w:jc w:val="both"/>
      </w:pPr>
    </w:p>
    <w:p w14:paraId="29893EFF" w14:textId="428D9498" w:rsidR="00D01B9B" w:rsidRPr="00F06704" w:rsidRDefault="00D01B9B" w:rsidP="00D01B9B">
      <w:pPr>
        <w:jc w:val="both"/>
        <w:rPr>
          <w:sz w:val="24"/>
          <w:szCs w:val="24"/>
        </w:rPr>
      </w:pPr>
      <w:bookmarkStart w:id="34" w:name="_Hlk155190427"/>
      <w:r w:rsidRPr="00F06704">
        <w:rPr>
          <w:b/>
          <w:sz w:val="24"/>
          <w:szCs w:val="24"/>
        </w:rPr>
        <w:t xml:space="preserve">Tablo </w:t>
      </w:r>
      <w:r w:rsidR="003C0525">
        <w:rPr>
          <w:b/>
          <w:sz w:val="24"/>
          <w:szCs w:val="24"/>
        </w:rPr>
        <w:t>5</w:t>
      </w:r>
      <w:r w:rsidRPr="00F06704">
        <w:rPr>
          <w:sz w:val="24"/>
          <w:szCs w:val="24"/>
        </w:rPr>
        <w:t>. 1 m³ hafif beton üretiminde kullanılan malzeme oranları ve miktarları</w:t>
      </w:r>
    </w:p>
    <w:bookmarkEnd w:id="34"/>
    <w:p w14:paraId="4EA683F5" w14:textId="77777777" w:rsidR="00F06704" w:rsidRPr="00C42859" w:rsidRDefault="00F06704" w:rsidP="00D01B9B">
      <w:pPr>
        <w:jc w:val="both"/>
      </w:pPr>
    </w:p>
    <w:tbl>
      <w:tblPr>
        <w:tblW w:w="8968" w:type="dxa"/>
        <w:jc w:val="center"/>
        <w:tblBorders>
          <w:top w:val="single" w:sz="4" w:space="0" w:color="auto"/>
          <w:bottom w:val="single" w:sz="4" w:space="0" w:color="auto"/>
          <w:insideH w:val="single" w:sz="4" w:space="0" w:color="auto"/>
        </w:tblBorders>
        <w:tblCellMar>
          <w:left w:w="0" w:type="dxa"/>
          <w:right w:w="0" w:type="dxa"/>
        </w:tblCellMar>
        <w:tblLook w:val="0600" w:firstRow="0" w:lastRow="0" w:firstColumn="0" w:lastColumn="0" w:noHBand="1" w:noVBand="1"/>
      </w:tblPr>
      <w:tblGrid>
        <w:gridCol w:w="1123"/>
        <w:gridCol w:w="1032"/>
        <w:gridCol w:w="1032"/>
        <w:gridCol w:w="722"/>
        <w:gridCol w:w="1417"/>
        <w:gridCol w:w="1178"/>
        <w:gridCol w:w="1178"/>
        <w:gridCol w:w="1286"/>
      </w:tblGrid>
      <w:tr w:rsidR="00D01B9B" w:rsidRPr="009F79CA" w14:paraId="73659E87" w14:textId="77777777" w:rsidTr="00D01B9B">
        <w:trPr>
          <w:trHeight w:val="672"/>
          <w:jc w:val="center"/>
        </w:trPr>
        <w:tc>
          <w:tcPr>
            <w:tcW w:w="1123" w:type="dxa"/>
            <w:tcMar>
              <w:top w:w="16" w:type="dxa"/>
              <w:left w:w="16" w:type="dxa"/>
              <w:bottom w:w="0" w:type="dxa"/>
              <w:right w:w="16" w:type="dxa"/>
            </w:tcMar>
            <w:vAlign w:val="center"/>
            <w:hideMark/>
          </w:tcPr>
          <w:p w14:paraId="11428FF6" w14:textId="77777777" w:rsidR="00D01B9B" w:rsidRPr="00377376" w:rsidRDefault="00D01B9B" w:rsidP="00D01B9B">
            <w:pPr>
              <w:jc w:val="center"/>
              <w:rPr>
                <w:b/>
                <w:sz w:val="20"/>
                <w:szCs w:val="20"/>
                <w:lang w:val="is-IS" w:eastAsia="tr-TR"/>
              </w:rPr>
            </w:pPr>
            <w:r w:rsidRPr="00377376">
              <w:rPr>
                <w:b/>
                <w:sz w:val="20"/>
                <w:szCs w:val="20"/>
                <w:lang w:val="is-IS" w:eastAsia="tr-TR"/>
              </w:rPr>
              <w:t>Karışım</w:t>
            </w:r>
          </w:p>
        </w:tc>
        <w:tc>
          <w:tcPr>
            <w:tcW w:w="1032" w:type="dxa"/>
            <w:tcMar>
              <w:top w:w="16" w:type="dxa"/>
              <w:left w:w="16" w:type="dxa"/>
              <w:bottom w:w="0" w:type="dxa"/>
              <w:right w:w="16" w:type="dxa"/>
            </w:tcMar>
            <w:vAlign w:val="center"/>
            <w:hideMark/>
          </w:tcPr>
          <w:p w14:paraId="4199833E" w14:textId="77777777" w:rsidR="00D01B9B" w:rsidRPr="00377376" w:rsidRDefault="00D01B9B" w:rsidP="00D01B9B">
            <w:pPr>
              <w:jc w:val="center"/>
              <w:rPr>
                <w:b/>
                <w:sz w:val="20"/>
                <w:szCs w:val="20"/>
                <w:lang w:val="is-IS" w:eastAsia="tr-TR"/>
              </w:rPr>
            </w:pPr>
            <w:r w:rsidRPr="00377376">
              <w:rPr>
                <w:b/>
                <w:sz w:val="20"/>
                <w:szCs w:val="20"/>
                <w:lang w:val="is-IS" w:eastAsia="tr-TR"/>
              </w:rPr>
              <w:t>Su/ Çimento Oranı</w:t>
            </w:r>
          </w:p>
        </w:tc>
        <w:tc>
          <w:tcPr>
            <w:tcW w:w="1032" w:type="dxa"/>
            <w:tcMar>
              <w:top w:w="16" w:type="dxa"/>
              <w:left w:w="16" w:type="dxa"/>
              <w:bottom w:w="0" w:type="dxa"/>
              <w:right w:w="16" w:type="dxa"/>
            </w:tcMar>
            <w:vAlign w:val="center"/>
            <w:hideMark/>
          </w:tcPr>
          <w:p w14:paraId="394CC82D" w14:textId="77777777" w:rsidR="00D01B9B" w:rsidRPr="00377376" w:rsidRDefault="00D01B9B" w:rsidP="00D01B9B">
            <w:pPr>
              <w:jc w:val="center"/>
              <w:rPr>
                <w:b/>
                <w:sz w:val="20"/>
                <w:szCs w:val="20"/>
                <w:lang w:val="is-IS" w:eastAsia="tr-TR"/>
              </w:rPr>
            </w:pPr>
            <w:r w:rsidRPr="00377376">
              <w:rPr>
                <w:b/>
                <w:sz w:val="20"/>
                <w:szCs w:val="20"/>
                <w:lang w:val="is-IS" w:eastAsia="tr-TR"/>
              </w:rPr>
              <w:t>Çimento (kg)</w:t>
            </w:r>
          </w:p>
        </w:tc>
        <w:tc>
          <w:tcPr>
            <w:tcW w:w="722" w:type="dxa"/>
            <w:tcMar>
              <w:top w:w="16" w:type="dxa"/>
              <w:left w:w="16" w:type="dxa"/>
              <w:bottom w:w="0" w:type="dxa"/>
              <w:right w:w="16" w:type="dxa"/>
            </w:tcMar>
            <w:vAlign w:val="center"/>
            <w:hideMark/>
          </w:tcPr>
          <w:p w14:paraId="51A83A57" w14:textId="77777777" w:rsidR="00D01B9B" w:rsidRPr="00377376" w:rsidRDefault="00D01B9B" w:rsidP="00D01B9B">
            <w:pPr>
              <w:jc w:val="center"/>
              <w:rPr>
                <w:b/>
                <w:sz w:val="20"/>
                <w:szCs w:val="20"/>
                <w:lang w:val="is-IS" w:eastAsia="tr-TR"/>
              </w:rPr>
            </w:pPr>
            <w:r w:rsidRPr="00377376">
              <w:rPr>
                <w:b/>
                <w:sz w:val="20"/>
                <w:szCs w:val="20"/>
                <w:lang w:val="is-IS" w:eastAsia="tr-TR"/>
              </w:rPr>
              <w:t>Su</w:t>
            </w:r>
            <w:r w:rsidRPr="00377376">
              <w:rPr>
                <w:b/>
                <w:sz w:val="20"/>
                <w:szCs w:val="20"/>
                <w:cs/>
                <w:lang w:val="is-IS" w:eastAsia="tr-TR"/>
              </w:rPr>
              <w:t xml:space="preserve">       (</w:t>
            </w:r>
            <w:r w:rsidRPr="00377376">
              <w:rPr>
                <w:b/>
                <w:sz w:val="20"/>
                <w:szCs w:val="20"/>
                <w:lang w:val="is-IS" w:eastAsia="tr-TR"/>
              </w:rPr>
              <w:t>kg</w:t>
            </w:r>
            <w:r w:rsidRPr="00377376">
              <w:rPr>
                <w:b/>
                <w:sz w:val="20"/>
                <w:szCs w:val="20"/>
                <w:cs/>
                <w:lang w:val="is-IS" w:eastAsia="tr-TR"/>
              </w:rPr>
              <w:t>)</w:t>
            </w:r>
          </w:p>
        </w:tc>
        <w:tc>
          <w:tcPr>
            <w:tcW w:w="1417" w:type="dxa"/>
            <w:tcMar>
              <w:top w:w="16" w:type="dxa"/>
              <w:left w:w="16" w:type="dxa"/>
              <w:bottom w:w="0" w:type="dxa"/>
              <w:right w:w="16" w:type="dxa"/>
            </w:tcMar>
            <w:vAlign w:val="center"/>
            <w:hideMark/>
          </w:tcPr>
          <w:p w14:paraId="3DD30D32" w14:textId="77777777" w:rsidR="00D01B9B" w:rsidRPr="00377376" w:rsidRDefault="00D01B9B" w:rsidP="00D01B9B">
            <w:pPr>
              <w:jc w:val="center"/>
              <w:rPr>
                <w:b/>
                <w:sz w:val="20"/>
                <w:szCs w:val="20"/>
                <w:lang w:val="is-IS" w:eastAsia="tr-TR"/>
              </w:rPr>
            </w:pPr>
            <w:r w:rsidRPr="00377376">
              <w:rPr>
                <w:b/>
                <w:sz w:val="20"/>
                <w:szCs w:val="20"/>
                <w:lang w:val="is-IS" w:eastAsia="tr-TR"/>
              </w:rPr>
              <w:t>0-4 mm</w:t>
            </w:r>
          </w:p>
          <w:p w14:paraId="64AE1F16" w14:textId="77777777" w:rsidR="00D01B9B" w:rsidRPr="00377376" w:rsidRDefault="00D01B9B" w:rsidP="00D01B9B">
            <w:pPr>
              <w:jc w:val="center"/>
              <w:rPr>
                <w:b/>
                <w:sz w:val="20"/>
                <w:szCs w:val="20"/>
                <w:lang w:val="is-IS" w:eastAsia="tr-TR"/>
              </w:rPr>
            </w:pPr>
            <w:r w:rsidRPr="00377376">
              <w:rPr>
                <w:b/>
                <w:sz w:val="20"/>
                <w:szCs w:val="20"/>
                <w:lang w:val="is-IS" w:eastAsia="tr-TR"/>
              </w:rPr>
              <w:t>Agrega (kg)</w:t>
            </w:r>
          </w:p>
          <w:p w14:paraId="06EB8CBA" w14:textId="77777777" w:rsidR="00D01B9B" w:rsidRPr="00377376" w:rsidRDefault="00D01B9B" w:rsidP="00D01B9B">
            <w:pPr>
              <w:jc w:val="center"/>
              <w:rPr>
                <w:b/>
                <w:sz w:val="20"/>
                <w:szCs w:val="20"/>
                <w:lang w:val="is-IS" w:eastAsia="tr-TR"/>
              </w:rPr>
            </w:pPr>
            <w:r w:rsidRPr="00377376">
              <w:rPr>
                <w:b/>
                <w:sz w:val="20"/>
                <w:szCs w:val="20"/>
                <w:lang w:val="is-IS" w:eastAsia="tr-TR"/>
              </w:rPr>
              <w:t>Kireç Taşı</w:t>
            </w:r>
          </w:p>
        </w:tc>
        <w:tc>
          <w:tcPr>
            <w:tcW w:w="1178" w:type="dxa"/>
            <w:vAlign w:val="center"/>
          </w:tcPr>
          <w:p w14:paraId="1582671B" w14:textId="77777777" w:rsidR="00D01B9B" w:rsidRPr="00377376" w:rsidRDefault="00D01B9B" w:rsidP="00D01B9B">
            <w:pPr>
              <w:jc w:val="center"/>
              <w:rPr>
                <w:b/>
                <w:sz w:val="20"/>
                <w:szCs w:val="20"/>
                <w:lang w:val="is-IS" w:eastAsia="tr-TR"/>
              </w:rPr>
            </w:pPr>
            <w:r w:rsidRPr="00377376">
              <w:rPr>
                <w:b/>
                <w:sz w:val="20"/>
                <w:szCs w:val="20"/>
                <w:lang w:val="is-IS" w:eastAsia="tr-TR"/>
              </w:rPr>
              <w:t>5-15 mm Agrega (kg) Pomza</w:t>
            </w:r>
          </w:p>
        </w:tc>
        <w:tc>
          <w:tcPr>
            <w:tcW w:w="1178" w:type="dxa"/>
            <w:vAlign w:val="center"/>
          </w:tcPr>
          <w:p w14:paraId="46BA3EBD" w14:textId="77777777" w:rsidR="00D01B9B" w:rsidRPr="00377376" w:rsidRDefault="00D01B9B" w:rsidP="00D01B9B">
            <w:pPr>
              <w:jc w:val="center"/>
              <w:rPr>
                <w:b/>
                <w:sz w:val="20"/>
                <w:szCs w:val="20"/>
                <w:lang w:val="is-IS" w:eastAsia="tr-TR"/>
              </w:rPr>
            </w:pPr>
            <w:r w:rsidRPr="00377376">
              <w:rPr>
                <w:b/>
                <w:sz w:val="20"/>
                <w:szCs w:val="20"/>
                <w:lang w:val="is-IS" w:eastAsia="tr-TR"/>
              </w:rPr>
              <w:t>0-4 mm</w:t>
            </w:r>
          </w:p>
          <w:p w14:paraId="7205C0E2" w14:textId="77777777" w:rsidR="00D01B9B" w:rsidRPr="00377376" w:rsidRDefault="00D01B9B" w:rsidP="00D01B9B">
            <w:pPr>
              <w:jc w:val="center"/>
              <w:rPr>
                <w:b/>
                <w:sz w:val="20"/>
                <w:szCs w:val="20"/>
                <w:lang w:val="is-IS" w:eastAsia="tr-TR"/>
              </w:rPr>
            </w:pPr>
            <w:r w:rsidRPr="00377376">
              <w:rPr>
                <w:b/>
                <w:sz w:val="20"/>
                <w:szCs w:val="20"/>
                <w:lang w:val="is-IS" w:eastAsia="tr-TR"/>
              </w:rPr>
              <w:t>Agrega (kg) Pomza</w:t>
            </w:r>
          </w:p>
        </w:tc>
        <w:tc>
          <w:tcPr>
            <w:tcW w:w="1286" w:type="dxa"/>
            <w:tcMar>
              <w:top w:w="16" w:type="dxa"/>
              <w:left w:w="16" w:type="dxa"/>
              <w:bottom w:w="0" w:type="dxa"/>
              <w:right w:w="16" w:type="dxa"/>
            </w:tcMar>
            <w:vAlign w:val="center"/>
            <w:hideMark/>
          </w:tcPr>
          <w:p w14:paraId="61C59157" w14:textId="77777777" w:rsidR="00D01B9B" w:rsidRPr="00377376" w:rsidRDefault="00D01B9B" w:rsidP="00D01B9B">
            <w:pPr>
              <w:jc w:val="center"/>
              <w:rPr>
                <w:b/>
                <w:sz w:val="20"/>
                <w:szCs w:val="20"/>
                <w:lang w:val="is-IS" w:eastAsia="tr-TR"/>
              </w:rPr>
            </w:pPr>
            <w:r w:rsidRPr="00377376">
              <w:rPr>
                <w:b/>
                <w:sz w:val="20"/>
                <w:szCs w:val="20"/>
                <w:lang w:val="is-IS" w:eastAsia="tr-TR"/>
              </w:rPr>
              <w:t>0-4mm Agrega (kg) G.Perlit</w:t>
            </w:r>
          </w:p>
        </w:tc>
      </w:tr>
      <w:tr w:rsidR="00D01B9B" w:rsidRPr="009F79CA" w14:paraId="338C5A6D" w14:textId="77777777" w:rsidTr="00D01B9B">
        <w:trPr>
          <w:trHeight w:val="503"/>
          <w:jc w:val="center"/>
        </w:trPr>
        <w:tc>
          <w:tcPr>
            <w:tcW w:w="1123" w:type="dxa"/>
            <w:tcMar>
              <w:top w:w="16" w:type="dxa"/>
              <w:left w:w="16" w:type="dxa"/>
              <w:bottom w:w="0" w:type="dxa"/>
              <w:right w:w="16" w:type="dxa"/>
            </w:tcMar>
            <w:vAlign w:val="center"/>
            <w:hideMark/>
          </w:tcPr>
          <w:p w14:paraId="1C7F9EC6" w14:textId="77777777" w:rsidR="00D01B9B" w:rsidRPr="00377376" w:rsidRDefault="00D01B9B" w:rsidP="00D01B9B">
            <w:pPr>
              <w:jc w:val="center"/>
              <w:rPr>
                <w:sz w:val="20"/>
                <w:szCs w:val="20"/>
                <w:lang w:val="is-IS" w:eastAsia="tr-TR"/>
              </w:rPr>
            </w:pPr>
            <w:r w:rsidRPr="00377376">
              <w:rPr>
                <w:sz w:val="20"/>
                <w:szCs w:val="20"/>
                <w:lang w:val="is-IS" w:eastAsia="tr-TR"/>
              </w:rPr>
              <w:t>K</w:t>
            </w:r>
          </w:p>
        </w:tc>
        <w:tc>
          <w:tcPr>
            <w:tcW w:w="1032" w:type="dxa"/>
            <w:tcMar>
              <w:top w:w="16" w:type="dxa"/>
              <w:left w:w="16" w:type="dxa"/>
              <w:bottom w:w="0" w:type="dxa"/>
              <w:right w:w="16" w:type="dxa"/>
            </w:tcMar>
            <w:vAlign w:val="center"/>
            <w:hideMark/>
          </w:tcPr>
          <w:p w14:paraId="66FAE3F9" w14:textId="77777777" w:rsidR="00D01B9B" w:rsidRPr="00377376" w:rsidRDefault="00D01B9B" w:rsidP="00D01B9B">
            <w:pPr>
              <w:jc w:val="center"/>
              <w:rPr>
                <w:sz w:val="20"/>
                <w:szCs w:val="20"/>
                <w:lang w:val="is-IS" w:eastAsia="tr-TR"/>
              </w:rPr>
            </w:pPr>
            <w:r w:rsidRPr="00377376">
              <w:rPr>
                <w:sz w:val="20"/>
                <w:szCs w:val="20"/>
                <w:lang w:val="is-IS" w:eastAsia="tr-TR"/>
              </w:rPr>
              <w:t>0,46</w:t>
            </w:r>
          </w:p>
        </w:tc>
        <w:tc>
          <w:tcPr>
            <w:tcW w:w="1032" w:type="dxa"/>
            <w:tcMar>
              <w:top w:w="16" w:type="dxa"/>
              <w:left w:w="16" w:type="dxa"/>
              <w:bottom w:w="0" w:type="dxa"/>
              <w:right w:w="16" w:type="dxa"/>
            </w:tcMar>
            <w:vAlign w:val="center"/>
            <w:hideMark/>
          </w:tcPr>
          <w:p w14:paraId="4208C3B0" w14:textId="77777777" w:rsidR="00D01B9B" w:rsidRPr="00377376" w:rsidRDefault="00D01B9B" w:rsidP="00D01B9B">
            <w:pPr>
              <w:jc w:val="center"/>
              <w:rPr>
                <w:sz w:val="20"/>
                <w:szCs w:val="20"/>
                <w:lang w:val="is-IS" w:eastAsia="tr-TR"/>
              </w:rPr>
            </w:pPr>
            <w:r w:rsidRPr="009F79CA">
              <w:rPr>
                <w:sz w:val="20"/>
                <w:szCs w:val="20"/>
                <w:lang w:val="is-IS" w:eastAsia="tr-TR"/>
              </w:rPr>
              <w:t>300</w:t>
            </w:r>
          </w:p>
        </w:tc>
        <w:tc>
          <w:tcPr>
            <w:tcW w:w="722" w:type="dxa"/>
            <w:tcMar>
              <w:top w:w="16" w:type="dxa"/>
              <w:left w:w="16" w:type="dxa"/>
              <w:bottom w:w="0" w:type="dxa"/>
              <w:right w:w="16" w:type="dxa"/>
            </w:tcMar>
            <w:vAlign w:val="center"/>
            <w:hideMark/>
          </w:tcPr>
          <w:p w14:paraId="654816EB" w14:textId="77777777" w:rsidR="00D01B9B" w:rsidRPr="00377376" w:rsidRDefault="00D01B9B" w:rsidP="00D01B9B">
            <w:pPr>
              <w:jc w:val="center"/>
              <w:rPr>
                <w:sz w:val="20"/>
                <w:szCs w:val="20"/>
                <w:lang w:val="is-IS" w:eastAsia="tr-TR"/>
              </w:rPr>
            </w:pPr>
            <w:r w:rsidRPr="009F79CA">
              <w:rPr>
                <w:sz w:val="20"/>
                <w:szCs w:val="20"/>
                <w:lang w:val="is-IS" w:eastAsia="tr-TR"/>
              </w:rPr>
              <w:t>138</w:t>
            </w:r>
          </w:p>
        </w:tc>
        <w:tc>
          <w:tcPr>
            <w:tcW w:w="1417" w:type="dxa"/>
            <w:tcMar>
              <w:top w:w="16" w:type="dxa"/>
              <w:left w:w="16" w:type="dxa"/>
              <w:bottom w:w="0" w:type="dxa"/>
              <w:right w:w="16" w:type="dxa"/>
            </w:tcMar>
            <w:vAlign w:val="center"/>
            <w:hideMark/>
          </w:tcPr>
          <w:p w14:paraId="19A4295D" w14:textId="77777777" w:rsidR="00D01B9B" w:rsidRPr="00377376" w:rsidRDefault="00D01B9B" w:rsidP="00D01B9B">
            <w:pPr>
              <w:jc w:val="center"/>
              <w:rPr>
                <w:sz w:val="20"/>
                <w:szCs w:val="20"/>
                <w:lang w:val="is-IS" w:eastAsia="tr-TR"/>
              </w:rPr>
            </w:pPr>
            <w:r w:rsidRPr="00377376">
              <w:rPr>
                <w:sz w:val="20"/>
                <w:szCs w:val="20"/>
                <w:lang w:val="is-IS" w:eastAsia="tr-TR"/>
              </w:rPr>
              <w:t>1108,17</w:t>
            </w:r>
          </w:p>
          <w:p w14:paraId="49D38F27" w14:textId="77777777" w:rsidR="00D01B9B" w:rsidRPr="00377376" w:rsidRDefault="00D01B9B" w:rsidP="00D01B9B">
            <w:pPr>
              <w:jc w:val="center"/>
              <w:rPr>
                <w:sz w:val="20"/>
                <w:szCs w:val="20"/>
                <w:lang w:val="is-IS" w:eastAsia="tr-TR"/>
              </w:rPr>
            </w:pPr>
          </w:p>
        </w:tc>
        <w:tc>
          <w:tcPr>
            <w:tcW w:w="1178" w:type="dxa"/>
            <w:vAlign w:val="center"/>
          </w:tcPr>
          <w:p w14:paraId="5427B81D" w14:textId="77777777" w:rsidR="00D01B9B" w:rsidRPr="00377376" w:rsidRDefault="00D01B9B" w:rsidP="00D01B9B">
            <w:pPr>
              <w:jc w:val="center"/>
              <w:rPr>
                <w:sz w:val="20"/>
                <w:szCs w:val="20"/>
                <w:lang w:val="is-IS" w:eastAsia="tr-TR"/>
              </w:rPr>
            </w:pPr>
            <w:r w:rsidRPr="00377376">
              <w:rPr>
                <w:sz w:val="20"/>
                <w:szCs w:val="20"/>
                <w:lang w:val="is-IS" w:eastAsia="tr-TR"/>
              </w:rPr>
              <w:t>295,779</w:t>
            </w:r>
          </w:p>
          <w:p w14:paraId="12CF0E6C" w14:textId="77777777" w:rsidR="00D01B9B" w:rsidRPr="00377376" w:rsidRDefault="00D01B9B" w:rsidP="00D01B9B">
            <w:pPr>
              <w:jc w:val="center"/>
              <w:rPr>
                <w:sz w:val="20"/>
                <w:szCs w:val="20"/>
                <w:lang w:val="is-IS" w:eastAsia="tr-TR"/>
              </w:rPr>
            </w:pPr>
          </w:p>
        </w:tc>
        <w:tc>
          <w:tcPr>
            <w:tcW w:w="1178" w:type="dxa"/>
            <w:vAlign w:val="center"/>
          </w:tcPr>
          <w:p w14:paraId="2C690F91" w14:textId="77777777" w:rsidR="00D01B9B" w:rsidRPr="00377376" w:rsidRDefault="00D01B9B" w:rsidP="00D01B9B">
            <w:pPr>
              <w:jc w:val="center"/>
              <w:rPr>
                <w:sz w:val="20"/>
                <w:szCs w:val="20"/>
                <w:lang w:val="is-IS" w:eastAsia="tr-TR"/>
              </w:rPr>
            </w:pPr>
          </w:p>
        </w:tc>
        <w:tc>
          <w:tcPr>
            <w:tcW w:w="1286" w:type="dxa"/>
            <w:tcMar>
              <w:top w:w="16" w:type="dxa"/>
              <w:left w:w="16" w:type="dxa"/>
              <w:bottom w:w="0" w:type="dxa"/>
              <w:right w:w="16" w:type="dxa"/>
            </w:tcMar>
            <w:vAlign w:val="center"/>
            <w:hideMark/>
          </w:tcPr>
          <w:p w14:paraId="5586E858" w14:textId="77777777" w:rsidR="00D01B9B" w:rsidRPr="00377376" w:rsidRDefault="00D01B9B" w:rsidP="00D01B9B">
            <w:pPr>
              <w:jc w:val="center"/>
              <w:rPr>
                <w:sz w:val="20"/>
                <w:szCs w:val="20"/>
                <w:lang w:val="is-IS" w:eastAsia="tr-TR"/>
              </w:rPr>
            </w:pPr>
          </w:p>
        </w:tc>
      </w:tr>
      <w:tr w:rsidR="00D01B9B" w:rsidRPr="009F79CA" w14:paraId="2E7AAAF5" w14:textId="77777777" w:rsidTr="00D01B9B">
        <w:trPr>
          <w:trHeight w:val="418"/>
          <w:jc w:val="center"/>
        </w:trPr>
        <w:tc>
          <w:tcPr>
            <w:tcW w:w="1123" w:type="dxa"/>
            <w:tcMar>
              <w:top w:w="16" w:type="dxa"/>
              <w:left w:w="16" w:type="dxa"/>
              <w:bottom w:w="0" w:type="dxa"/>
              <w:right w:w="16" w:type="dxa"/>
            </w:tcMar>
            <w:vAlign w:val="center"/>
            <w:hideMark/>
          </w:tcPr>
          <w:p w14:paraId="2A75D500" w14:textId="77777777" w:rsidR="00D01B9B" w:rsidRPr="00377376" w:rsidRDefault="00D01B9B" w:rsidP="00D01B9B">
            <w:pPr>
              <w:jc w:val="center"/>
              <w:rPr>
                <w:sz w:val="20"/>
                <w:szCs w:val="20"/>
                <w:lang w:val="is-IS" w:eastAsia="tr-TR"/>
              </w:rPr>
            </w:pPr>
            <w:r w:rsidRPr="00377376">
              <w:rPr>
                <w:sz w:val="20"/>
                <w:szCs w:val="20"/>
                <w:lang w:val="is-IS" w:eastAsia="tr-TR"/>
              </w:rPr>
              <w:t>PO_100</w:t>
            </w:r>
          </w:p>
        </w:tc>
        <w:tc>
          <w:tcPr>
            <w:tcW w:w="1032" w:type="dxa"/>
            <w:tcMar>
              <w:top w:w="16" w:type="dxa"/>
              <w:left w:w="16" w:type="dxa"/>
              <w:bottom w:w="0" w:type="dxa"/>
              <w:right w:w="16" w:type="dxa"/>
            </w:tcMar>
            <w:vAlign w:val="center"/>
            <w:hideMark/>
          </w:tcPr>
          <w:p w14:paraId="05792CD5" w14:textId="77777777" w:rsidR="00D01B9B" w:rsidRPr="00377376" w:rsidRDefault="00D01B9B" w:rsidP="00D01B9B">
            <w:pPr>
              <w:jc w:val="center"/>
              <w:rPr>
                <w:sz w:val="20"/>
                <w:szCs w:val="20"/>
                <w:lang w:val="is-IS" w:eastAsia="tr-TR"/>
              </w:rPr>
            </w:pPr>
            <w:r w:rsidRPr="00377376">
              <w:rPr>
                <w:sz w:val="20"/>
                <w:szCs w:val="20"/>
                <w:lang w:val="is-IS" w:eastAsia="tr-TR"/>
              </w:rPr>
              <w:t>0,46</w:t>
            </w:r>
          </w:p>
        </w:tc>
        <w:tc>
          <w:tcPr>
            <w:tcW w:w="1032" w:type="dxa"/>
            <w:tcMar>
              <w:top w:w="16" w:type="dxa"/>
              <w:left w:w="16" w:type="dxa"/>
              <w:bottom w:w="0" w:type="dxa"/>
              <w:right w:w="16" w:type="dxa"/>
            </w:tcMar>
            <w:vAlign w:val="center"/>
            <w:hideMark/>
          </w:tcPr>
          <w:p w14:paraId="14B993F7" w14:textId="77777777" w:rsidR="00D01B9B" w:rsidRPr="00377376" w:rsidRDefault="00D01B9B" w:rsidP="00D01B9B">
            <w:pPr>
              <w:jc w:val="center"/>
              <w:rPr>
                <w:sz w:val="20"/>
                <w:szCs w:val="20"/>
                <w:lang w:val="is-IS" w:eastAsia="tr-TR"/>
              </w:rPr>
            </w:pPr>
            <w:r w:rsidRPr="009F79CA">
              <w:rPr>
                <w:sz w:val="20"/>
                <w:szCs w:val="20"/>
                <w:lang w:val="is-IS" w:eastAsia="tr-TR"/>
              </w:rPr>
              <w:t>300</w:t>
            </w:r>
          </w:p>
        </w:tc>
        <w:tc>
          <w:tcPr>
            <w:tcW w:w="722" w:type="dxa"/>
            <w:tcMar>
              <w:top w:w="16" w:type="dxa"/>
              <w:left w:w="16" w:type="dxa"/>
              <w:bottom w:w="0" w:type="dxa"/>
              <w:right w:w="16" w:type="dxa"/>
            </w:tcMar>
            <w:vAlign w:val="center"/>
            <w:hideMark/>
          </w:tcPr>
          <w:p w14:paraId="2E6E2121" w14:textId="77777777" w:rsidR="00D01B9B" w:rsidRPr="00377376" w:rsidRDefault="00D01B9B" w:rsidP="00D01B9B">
            <w:pPr>
              <w:jc w:val="center"/>
              <w:rPr>
                <w:sz w:val="20"/>
                <w:szCs w:val="20"/>
                <w:lang w:val="is-IS" w:eastAsia="tr-TR"/>
              </w:rPr>
            </w:pPr>
            <w:r w:rsidRPr="009F79CA">
              <w:rPr>
                <w:sz w:val="20"/>
                <w:szCs w:val="20"/>
                <w:lang w:val="is-IS" w:eastAsia="tr-TR"/>
              </w:rPr>
              <w:t>138</w:t>
            </w:r>
          </w:p>
        </w:tc>
        <w:tc>
          <w:tcPr>
            <w:tcW w:w="1417" w:type="dxa"/>
            <w:tcMar>
              <w:top w:w="16" w:type="dxa"/>
              <w:left w:w="16" w:type="dxa"/>
              <w:bottom w:w="0" w:type="dxa"/>
              <w:right w:w="16" w:type="dxa"/>
            </w:tcMar>
            <w:vAlign w:val="center"/>
            <w:hideMark/>
          </w:tcPr>
          <w:p w14:paraId="51F9C3E2" w14:textId="77777777" w:rsidR="00D01B9B" w:rsidRPr="00377376" w:rsidRDefault="00D01B9B" w:rsidP="00D01B9B">
            <w:pPr>
              <w:jc w:val="center"/>
              <w:rPr>
                <w:sz w:val="20"/>
                <w:szCs w:val="20"/>
                <w:lang w:val="is-IS" w:eastAsia="tr-TR"/>
              </w:rPr>
            </w:pPr>
          </w:p>
        </w:tc>
        <w:tc>
          <w:tcPr>
            <w:tcW w:w="1178" w:type="dxa"/>
            <w:vAlign w:val="center"/>
          </w:tcPr>
          <w:p w14:paraId="75DC8738" w14:textId="77777777" w:rsidR="00D01B9B" w:rsidRPr="00377376" w:rsidRDefault="00D01B9B" w:rsidP="00D01B9B">
            <w:pPr>
              <w:jc w:val="center"/>
              <w:rPr>
                <w:sz w:val="20"/>
                <w:szCs w:val="20"/>
                <w:lang w:val="is-IS" w:eastAsia="tr-TR"/>
              </w:rPr>
            </w:pPr>
            <w:r w:rsidRPr="00377376">
              <w:rPr>
                <w:sz w:val="20"/>
                <w:szCs w:val="20"/>
                <w:lang w:val="is-IS" w:eastAsia="tr-TR"/>
              </w:rPr>
              <w:t>295,779</w:t>
            </w:r>
          </w:p>
          <w:p w14:paraId="283C728C" w14:textId="77777777" w:rsidR="00D01B9B" w:rsidRPr="00377376" w:rsidRDefault="00D01B9B" w:rsidP="00D01B9B">
            <w:pPr>
              <w:jc w:val="center"/>
              <w:rPr>
                <w:sz w:val="20"/>
                <w:szCs w:val="20"/>
                <w:lang w:val="is-IS" w:eastAsia="tr-TR"/>
              </w:rPr>
            </w:pPr>
          </w:p>
        </w:tc>
        <w:tc>
          <w:tcPr>
            <w:tcW w:w="1178" w:type="dxa"/>
            <w:vAlign w:val="center"/>
          </w:tcPr>
          <w:p w14:paraId="32031A6F" w14:textId="77777777" w:rsidR="00D01B9B" w:rsidRPr="00377376" w:rsidRDefault="00D01B9B" w:rsidP="00D01B9B">
            <w:pPr>
              <w:jc w:val="center"/>
              <w:rPr>
                <w:sz w:val="20"/>
                <w:szCs w:val="20"/>
                <w:lang w:val="is-IS" w:eastAsia="tr-TR"/>
              </w:rPr>
            </w:pPr>
            <w:r w:rsidRPr="00377376">
              <w:rPr>
                <w:sz w:val="20"/>
                <w:szCs w:val="20"/>
                <w:lang w:val="is-IS" w:eastAsia="tr-TR"/>
              </w:rPr>
              <w:t>464,528</w:t>
            </w:r>
          </w:p>
          <w:p w14:paraId="3C19E94B" w14:textId="77777777" w:rsidR="00D01B9B" w:rsidRPr="00377376" w:rsidRDefault="00D01B9B" w:rsidP="00D01B9B">
            <w:pPr>
              <w:jc w:val="center"/>
              <w:rPr>
                <w:sz w:val="20"/>
                <w:szCs w:val="20"/>
                <w:lang w:val="is-IS" w:eastAsia="tr-TR"/>
              </w:rPr>
            </w:pPr>
          </w:p>
        </w:tc>
        <w:tc>
          <w:tcPr>
            <w:tcW w:w="1286" w:type="dxa"/>
            <w:tcMar>
              <w:top w:w="16" w:type="dxa"/>
              <w:left w:w="16" w:type="dxa"/>
              <w:bottom w:w="0" w:type="dxa"/>
              <w:right w:w="16" w:type="dxa"/>
            </w:tcMar>
            <w:vAlign w:val="center"/>
            <w:hideMark/>
          </w:tcPr>
          <w:p w14:paraId="4917BB56" w14:textId="77777777" w:rsidR="00D01B9B" w:rsidRPr="00377376" w:rsidRDefault="00D01B9B" w:rsidP="00D01B9B">
            <w:pPr>
              <w:jc w:val="center"/>
              <w:rPr>
                <w:sz w:val="20"/>
                <w:szCs w:val="20"/>
                <w:lang w:val="is-IS" w:eastAsia="tr-TR"/>
              </w:rPr>
            </w:pPr>
          </w:p>
        </w:tc>
      </w:tr>
      <w:tr w:rsidR="00D01B9B" w:rsidRPr="009F79CA" w14:paraId="3AD86DA1" w14:textId="77777777" w:rsidTr="00D01B9B">
        <w:trPr>
          <w:trHeight w:val="418"/>
          <w:jc w:val="center"/>
        </w:trPr>
        <w:tc>
          <w:tcPr>
            <w:tcW w:w="1123" w:type="dxa"/>
            <w:tcMar>
              <w:top w:w="16" w:type="dxa"/>
              <w:left w:w="16" w:type="dxa"/>
              <w:bottom w:w="0" w:type="dxa"/>
              <w:right w:w="16" w:type="dxa"/>
            </w:tcMar>
            <w:vAlign w:val="center"/>
          </w:tcPr>
          <w:p w14:paraId="32FD553E" w14:textId="77777777" w:rsidR="00D01B9B" w:rsidRPr="00377376" w:rsidRDefault="00D01B9B" w:rsidP="00D01B9B">
            <w:pPr>
              <w:jc w:val="center"/>
              <w:rPr>
                <w:sz w:val="20"/>
                <w:szCs w:val="20"/>
                <w:lang w:val="is-IS" w:eastAsia="tr-TR"/>
              </w:rPr>
            </w:pPr>
            <w:r w:rsidRPr="00377376">
              <w:rPr>
                <w:sz w:val="20"/>
                <w:szCs w:val="20"/>
                <w:lang w:val="is-IS" w:eastAsia="tr-TR"/>
              </w:rPr>
              <w:t>PE_100</w:t>
            </w:r>
          </w:p>
        </w:tc>
        <w:tc>
          <w:tcPr>
            <w:tcW w:w="1032" w:type="dxa"/>
            <w:tcMar>
              <w:top w:w="16" w:type="dxa"/>
              <w:left w:w="16" w:type="dxa"/>
              <w:bottom w:w="0" w:type="dxa"/>
              <w:right w:w="16" w:type="dxa"/>
            </w:tcMar>
            <w:vAlign w:val="center"/>
          </w:tcPr>
          <w:p w14:paraId="3BBBF601" w14:textId="77777777" w:rsidR="00D01B9B" w:rsidRPr="00377376" w:rsidRDefault="00D01B9B" w:rsidP="00D01B9B">
            <w:pPr>
              <w:jc w:val="center"/>
              <w:rPr>
                <w:sz w:val="20"/>
                <w:szCs w:val="20"/>
                <w:lang w:val="is-IS" w:eastAsia="tr-TR"/>
              </w:rPr>
            </w:pPr>
            <w:r w:rsidRPr="00377376">
              <w:rPr>
                <w:sz w:val="20"/>
                <w:szCs w:val="20"/>
                <w:lang w:val="is-IS" w:eastAsia="tr-TR"/>
              </w:rPr>
              <w:t>0,46</w:t>
            </w:r>
          </w:p>
        </w:tc>
        <w:tc>
          <w:tcPr>
            <w:tcW w:w="1032" w:type="dxa"/>
            <w:tcMar>
              <w:top w:w="16" w:type="dxa"/>
              <w:left w:w="16" w:type="dxa"/>
              <w:bottom w:w="0" w:type="dxa"/>
              <w:right w:w="16" w:type="dxa"/>
            </w:tcMar>
            <w:vAlign w:val="center"/>
          </w:tcPr>
          <w:p w14:paraId="34D94CF8" w14:textId="77777777" w:rsidR="00D01B9B" w:rsidRPr="009F79CA" w:rsidRDefault="00D01B9B" w:rsidP="00D01B9B">
            <w:pPr>
              <w:jc w:val="center"/>
              <w:rPr>
                <w:sz w:val="20"/>
                <w:szCs w:val="20"/>
                <w:lang w:val="is-IS" w:eastAsia="tr-TR"/>
              </w:rPr>
            </w:pPr>
            <w:r w:rsidRPr="009F79CA">
              <w:rPr>
                <w:sz w:val="20"/>
                <w:szCs w:val="20"/>
                <w:lang w:val="is-IS" w:eastAsia="tr-TR"/>
              </w:rPr>
              <w:t>300</w:t>
            </w:r>
          </w:p>
        </w:tc>
        <w:tc>
          <w:tcPr>
            <w:tcW w:w="722" w:type="dxa"/>
            <w:tcMar>
              <w:top w:w="16" w:type="dxa"/>
              <w:left w:w="16" w:type="dxa"/>
              <w:bottom w:w="0" w:type="dxa"/>
              <w:right w:w="16" w:type="dxa"/>
            </w:tcMar>
            <w:vAlign w:val="center"/>
          </w:tcPr>
          <w:p w14:paraId="0F6AA050" w14:textId="77777777" w:rsidR="00D01B9B" w:rsidRPr="009F79CA" w:rsidRDefault="00D01B9B" w:rsidP="00D01B9B">
            <w:pPr>
              <w:jc w:val="center"/>
              <w:rPr>
                <w:sz w:val="20"/>
                <w:szCs w:val="20"/>
                <w:lang w:val="is-IS" w:eastAsia="tr-TR"/>
              </w:rPr>
            </w:pPr>
            <w:r w:rsidRPr="009F79CA">
              <w:rPr>
                <w:sz w:val="20"/>
                <w:szCs w:val="20"/>
                <w:lang w:val="is-IS" w:eastAsia="tr-TR"/>
              </w:rPr>
              <w:t>138</w:t>
            </w:r>
          </w:p>
        </w:tc>
        <w:tc>
          <w:tcPr>
            <w:tcW w:w="1417" w:type="dxa"/>
            <w:tcMar>
              <w:top w:w="16" w:type="dxa"/>
              <w:left w:w="16" w:type="dxa"/>
              <w:bottom w:w="0" w:type="dxa"/>
              <w:right w:w="16" w:type="dxa"/>
            </w:tcMar>
            <w:vAlign w:val="center"/>
          </w:tcPr>
          <w:p w14:paraId="0894C4DA" w14:textId="77777777" w:rsidR="00D01B9B" w:rsidRPr="00377376" w:rsidRDefault="00D01B9B" w:rsidP="00D01B9B">
            <w:pPr>
              <w:jc w:val="center"/>
              <w:rPr>
                <w:sz w:val="20"/>
                <w:szCs w:val="20"/>
                <w:lang w:val="is-IS" w:eastAsia="tr-TR"/>
              </w:rPr>
            </w:pPr>
          </w:p>
        </w:tc>
        <w:tc>
          <w:tcPr>
            <w:tcW w:w="1178" w:type="dxa"/>
            <w:vAlign w:val="center"/>
          </w:tcPr>
          <w:p w14:paraId="4E50A3FB" w14:textId="77777777" w:rsidR="00D01B9B" w:rsidRPr="00377376" w:rsidRDefault="00D01B9B" w:rsidP="00D01B9B">
            <w:pPr>
              <w:jc w:val="center"/>
              <w:rPr>
                <w:sz w:val="20"/>
                <w:szCs w:val="20"/>
                <w:lang w:val="is-IS" w:eastAsia="tr-TR"/>
              </w:rPr>
            </w:pPr>
            <w:r w:rsidRPr="00377376">
              <w:rPr>
                <w:sz w:val="20"/>
                <w:szCs w:val="20"/>
                <w:lang w:val="is-IS" w:eastAsia="tr-TR"/>
              </w:rPr>
              <w:t>295,779</w:t>
            </w:r>
          </w:p>
          <w:p w14:paraId="06AFA449" w14:textId="77777777" w:rsidR="00D01B9B" w:rsidRPr="00377376" w:rsidRDefault="00D01B9B" w:rsidP="00D01B9B">
            <w:pPr>
              <w:jc w:val="center"/>
              <w:rPr>
                <w:sz w:val="20"/>
                <w:szCs w:val="20"/>
                <w:lang w:val="is-IS" w:eastAsia="tr-TR"/>
              </w:rPr>
            </w:pPr>
          </w:p>
        </w:tc>
        <w:tc>
          <w:tcPr>
            <w:tcW w:w="1178" w:type="dxa"/>
            <w:vAlign w:val="center"/>
          </w:tcPr>
          <w:p w14:paraId="1B3E3EAB" w14:textId="77777777" w:rsidR="00D01B9B" w:rsidRPr="00377376" w:rsidRDefault="00D01B9B" w:rsidP="00D01B9B">
            <w:pPr>
              <w:jc w:val="center"/>
              <w:rPr>
                <w:sz w:val="20"/>
                <w:szCs w:val="20"/>
                <w:lang w:val="is-IS" w:eastAsia="tr-TR"/>
              </w:rPr>
            </w:pPr>
          </w:p>
        </w:tc>
        <w:tc>
          <w:tcPr>
            <w:tcW w:w="1286" w:type="dxa"/>
            <w:tcMar>
              <w:top w:w="16" w:type="dxa"/>
              <w:left w:w="16" w:type="dxa"/>
              <w:bottom w:w="0" w:type="dxa"/>
              <w:right w:w="16" w:type="dxa"/>
            </w:tcMar>
            <w:vAlign w:val="center"/>
          </w:tcPr>
          <w:p w14:paraId="3DF6D7CD" w14:textId="77777777" w:rsidR="00D01B9B" w:rsidRPr="00377376" w:rsidRDefault="00D01B9B" w:rsidP="00D01B9B">
            <w:pPr>
              <w:jc w:val="center"/>
              <w:rPr>
                <w:sz w:val="20"/>
                <w:szCs w:val="20"/>
                <w:lang w:val="is-IS" w:eastAsia="tr-TR"/>
              </w:rPr>
            </w:pPr>
            <w:r w:rsidRPr="00377376">
              <w:rPr>
                <w:sz w:val="20"/>
                <w:szCs w:val="20"/>
                <w:lang w:val="is-IS" w:eastAsia="tr-TR"/>
              </w:rPr>
              <w:t>42,618</w:t>
            </w:r>
          </w:p>
          <w:p w14:paraId="41C1975C" w14:textId="77777777" w:rsidR="00D01B9B" w:rsidRPr="00377376" w:rsidRDefault="00D01B9B" w:rsidP="00D01B9B">
            <w:pPr>
              <w:jc w:val="center"/>
              <w:rPr>
                <w:sz w:val="20"/>
                <w:szCs w:val="20"/>
                <w:lang w:val="is-IS" w:eastAsia="tr-TR"/>
              </w:rPr>
            </w:pPr>
          </w:p>
        </w:tc>
      </w:tr>
      <w:tr w:rsidR="00D01B9B" w:rsidRPr="009F79CA" w14:paraId="4101F6ED" w14:textId="77777777" w:rsidTr="00D01B9B">
        <w:trPr>
          <w:trHeight w:val="418"/>
          <w:jc w:val="center"/>
        </w:trPr>
        <w:tc>
          <w:tcPr>
            <w:tcW w:w="1123" w:type="dxa"/>
            <w:tcMar>
              <w:top w:w="16" w:type="dxa"/>
              <w:left w:w="16" w:type="dxa"/>
              <w:bottom w:w="0" w:type="dxa"/>
              <w:right w:w="16" w:type="dxa"/>
            </w:tcMar>
            <w:vAlign w:val="center"/>
          </w:tcPr>
          <w:p w14:paraId="1BF27EB9" w14:textId="77777777" w:rsidR="00D01B9B" w:rsidRPr="00377376" w:rsidRDefault="00D01B9B" w:rsidP="00D01B9B">
            <w:pPr>
              <w:jc w:val="center"/>
              <w:rPr>
                <w:sz w:val="20"/>
                <w:szCs w:val="20"/>
                <w:lang w:val="is-IS" w:eastAsia="tr-TR"/>
              </w:rPr>
            </w:pPr>
            <w:r w:rsidRPr="00377376">
              <w:rPr>
                <w:sz w:val="20"/>
                <w:szCs w:val="20"/>
                <w:lang w:val="is-IS" w:eastAsia="tr-TR"/>
              </w:rPr>
              <w:t>PO_50</w:t>
            </w:r>
          </w:p>
        </w:tc>
        <w:tc>
          <w:tcPr>
            <w:tcW w:w="1032" w:type="dxa"/>
            <w:tcMar>
              <w:top w:w="16" w:type="dxa"/>
              <w:left w:w="16" w:type="dxa"/>
              <w:bottom w:w="0" w:type="dxa"/>
              <w:right w:w="16" w:type="dxa"/>
            </w:tcMar>
            <w:vAlign w:val="center"/>
          </w:tcPr>
          <w:p w14:paraId="40F452C1" w14:textId="77777777" w:rsidR="00D01B9B" w:rsidRPr="00377376" w:rsidRDefault="00D01B9B" w:rsidP="00D01B9B">
            <w:pPr>
              <w:jc w:val="center"/>
              <w:rPr>
                <w:sz w:val="20"/>
                <w:szCs w:val="20"/>
                <w:lang w:val="is-IS" w:eastAsia="tr-TR"/>
              </w:rPr>
            </w:pPr>
            <w:r w:rsidRPr="00377376">
              <w:rPr>
                <w:sz w:val="20"/>
                <w:szCs w:val="20"/>
                <w:lang w:val="is-IS" w:eastAsia="tr-TR"/>
              </w:rPr>
              <w:t>0,46</w:t>
            </w:r>
          </w:p>
        </w:tc>
        <w:tc>
          <w:tcPr>
            <w:tcW w:w="1032" w:type="dxa"/>
            <w:tcMar>
              <w:top w:w="16" w:type="dxa"/>
              <w:left w:w="16" w:type="dxa"/>
              <w:bottom w:w="0" w:type="dxa"/>
              <w:right w:w="16" w:type="dxa"/>
            </w:tcMar>
            <w:vAlign w:val="center"/>
          </w:tcPr>
          <w:p w14:paraId="78177DE4" w14:textId="77777777" w:rsidR="00D01B9B" w:rsidRPr="009F79CA" w:rsidRDefault="00D01B9B" w:rsidP="00D01B9B">
            <w:pPr>
              <w:jc w:val="center"/>
              <w:rPr>
                <w:sz w:val="20"/>
                <w:szCs w:val="20"/>
                <w:lang w:val="is-IS" w:eastAsia="tr-TR"/>
              </w:rPr>
            </w:pPr>
            <w:r w:rsidRPr="009F79CA">
              <w:rPr>
                <w:sz w:val="20"/>
                <w:szCs w:val="20"/>
                <w:lang w:val="is-IS" w:eastAsia="tr-TR"/>
              </w:rPr>
              <w:t>300</w:t>
            </w:r>
          </w:p>
        </w:tc>
        <w:tc>
          <w:tcPr>
            <w:tcW w:w="722" w:type="dxa"/>
            <w:tcMar>
              <w:top w:w="16" w:type="dxa"/>
              <w:left w:w="16" w:type="dxa"/>
              <w:bottom w:w="0" w:type="dxa"/>
              <w:right w:w="16" w:type="dxa"/>
            </w:tcMar>
            <w:vAlign w:val="center"/>
          </w:tcPr>
          <w:p w14:paraId="3845947B" w14:textId="77777777" w:rsidR="00D01B9B" w:rsidRPr="009F79CA" w:rsidRDefault="00D01B9B" w:rsidP="00D01B9B">
            <w:pPr>
              <w:jc w:val="center"/>
              <w:rPr>
                <w:sz w:val="20"/>
                <w:szCs w:val="20"/>
                <w:lang w:val="is-IS" w:eastAsia="tr-TR"/>
              </w:rPr>
            </w:pPr>
            <w:r w:rsidRPr="009F79CA">
              <w:rPr>
                <w:sz w:val="20"/>
                <w:szCs w:val="20"/>
                <w:lang w:val="is-IS" w:eastAsia="tr-TR"/>
              </w:rPr>
              <w:t>138</w:t>
            </w:r>
          </w:p>
        </w:tc>
        <w:tc>
          <w:tcPr>
            <w:tcW w:w="1417" w:type="dxa"/>
            <w:tcMar>
              <w:top w:w="16" w:type="dxa"/>
              <w:left w:w="16" w:type="dxa"/>
              <w:bottom w:w="0" w:type="dxa"/>
              <w:right w:w="16" w:type="dxa"/>
            </w:tcMar>
            <w:vAlign w:val="center"/>
          </w:tcPr>
          <w:p w14:paraId="605E07E0" w14:textId="77777777" w:rsidR="00D01B9B" w:rsidRPr="00377376" w:rsidRDefault="00D01B9B" w:rsidP="00D01B9B">
            <w:pPr>
              <w:jc w:val="center"/>
              <w:rPr>
                <w:sz w:val="20"/>
                <w:szCs w:val="20"/>
                <w:lang w:val="is-IS" w:eastAsia="tr-TR"/>
              </w:rPr>
            </w:pPr>
            <w:r w:rsidRPr="00377376">
              <w:rPr>
                <w:sz w:val="20"/>
                <w:szCs w:val="20"/>
                <w:lang w:val="is-IS" w:eastAsia="tr-TR"/>
              </w:rPr>
              <w:t>554,211</w:t>
            </w:r>
          </w:p>
          <w:p w14:paraId="12610A5F" w14:textId="77777777" w:rsidR="00D01B9B" w:rsidRPr="00377376" w:rsidRDefault="00D01B9B" w:rsidP="00D01B9B">
            <w:pPr>
              <w:jc w:val="center"/>
              <w:rPr>
                <w:sz w:val="20"/>
                <w:szCs w:val="20"/>
                <w:lang w:val="is-IS" w:eastAsia="tr-TR"/>
              </w:rPr>
            </w:pPr>
          </w:p>
        </w:tc>
        <w:tc>
          <w:tcPr>
            <w:tcW w:w="1178" w:type="dxa"/>
            <w:vAlign w:val="center"/>
          </w:tcPr>
          <w:p w14:paraId="2FD7AADD" w14:textId="77777777" w:rsidR="00D01B9B" w:rsidRPr="00377376" w:rsidRDefault="00D01B9B" w:rsidP="00D01B9B">
            <w:pPr>
              <w:jc w:val="center"/>
              <w:rPr>
                <w:sz w:val="20"/>
                <w:szCs w:val="20"/>
                <w:lang w:val="is-IS" w:eastAsia="tr-TR"/>
              </w:rPr>
            </w:pPr>
            <w:r w:rsidRPr="00377376">
              <w:rPr>
                <w:sz w:val="20"/>
                <w:szCs w:val="20"/>
                <w:lang w:val="is-IS" w:eastAsia="tr-TR"/>
              </w:rPr>
              <w:t>295,779</w:t>
            </w:r>
          </w:p>
          <w:p w14:paraId="7FC2BDA4" w14:textId="77777777" w:rsidR="00D01B9B" w:rsidRPr="00377376" w:rsidRDefault="00D01B9B" w:rsidP="00D01B9B">
            <w:pPr>
              <w:jc w:val="center"/>
              <w:rPr>
                <w:sz w:val="20"/>
                <w:szCs w:val="20"/>
                <w:lang w:val="is-IS" w:eastAsia="tr-TR"/>
              </w:rPr>
            </w:pPr>
          </w:p>
        </w:tc>
        <w:tc>
          <w:tcPr>
            <w:tcW w:w="1178" w:type="dxa"/>
            <w:vAlign w:val="center"/>
          </w:tcPr>
          <w:p w14:paraId="6CF24937" w14:textId="77777777" w:rsidR="00D01B9B" w:rsidRPr="00377376" w:rsidRDefault="00D01B9B" w:rsidP="00D01B9B">
            <w:pPr>
              <w:jc w:val="center"/>
              <w:rPr>
                <w:sz w:val="20"/>
                <w:szCs w:val="20"/>
                <w:lang w:val="is-IS" w:eastAsia="tr-TR"/>
              </w:rPr>
            </w:pPr>
            <w:r w:rsidRPr="00377376">
              <w:rPr>
                <w:sz w:val="20"/>
                <w:szCs w:val="20"/>
                <w:lang w:val="is-IS" w:eastAsia="tr-TR"/>
              </w:rPr>
              <w:t>232,264</w:t>
            </w:r>
          </w:p>
          <w:p w14:paraId="25EFC0F0" w14:textId="77777777" w:rsidR="00D01B9B" w:rsidRPr="00377376" w:rsidRDefault="00D01B9B" w:rsidP="00D01B9B">
            <w:pPr>
              <w:jc w:val="center"/>
              <w:rPr>
                <w:sz w:val="20"/>
                <w:szCs w:val="20"/>
                <w:lang w:val="is-IS" w:eastAsia="tr-TR"/>
              </w:rPr>
            </w:pPr>
          </w:p>
        </w:tc>
        <w:tc>
          <w:tcPr>
            <w:tcW w:w="1286" w:type="dxa"/>
            <w:tcMar>
              <w:top w:w="16" w:type="dxa"/>
              <w:left w:w="16" w:type="dxa"/>
              <w:bottom w:w="0" w:type="dxa"/>
              <w:right w:w="16" w:type="dxa"/>
            </w:tcMar>
            <w:vAlign w:val="center"/>
          </w:tcPr>
          <w:p w14:paraId="79C977B3" w14:textId="77777777" w:rsidR="00D01B9B" w:rsidRPr="00377376" w:rsidRDefault="00D01B9B" w:rsidP="00D01B9B">
            <w:pPr>
              <w:jc w:val="center"/>
              <w:rPr>
                <w:sz w:val="20"/>
                <w:szCs w:val="20"/>
                <w:lang w:val="is-IS" w:eastAsia="tr-TR"/>
              </w:rPr>
            </w:pPr>
          </w:p>
        </w:tc>
      </w:tr>
      <w:tr w:rsidR="00D01B9B" w:rsidRPr="009F79CA" w14:paraId="2E8A23BA" w14:textId="77777777" w:rsidTr="00D01B9B">
        <w:trPr>
          <w:trHeight w:val="559"/>
          <w:jc w:val="center"/>
        </w:trPr>
        <w:tc>
          <w:tcPr>
            <w:tcW w:w="1123" w:type="dxa"/>
            <w:tcMar>
              <w:top w:w="16" w:type="dxa"/>
              <w:left w:w="16" w:type="dxa"/>
              <w:bottom w:w="0" w:type="dxa"/>
              <w:right w:w="16" w:type="dxa"/>
            </w:tcMar>
            <w:vAlign w:val="center"/>
            <w:hideMark/>
          </w:tcPr>
          <w:p w14:paraId="036AC754" w14:textId="77777777" w:rsidR="00D01B9B" w:rsidRPr="00377376" w:rsidRDefault="00D01B9B" w:rsidP="00D01B9B">
            <w:pPr>
              <w:jc w:val="center"/>
              <w:rPr>
                <w:sz w:val="20"/>
                <w:szCs w:val="20"/>
                <w:lang w:val="is-IS" w:eastAsia="tr-TR"/>
              </w:rPr>
            </w:pPr>
            <w:r w:rsidRPr="00377376">
              <w:rPr>
                <w:sz w:val="20"/>
                <w:szCs w:val="20"/>
                <w:lang w:val="is-IS" w:eastAsia="tr-TR"/>
              </w:rPr>
              <w:t>PE_50</w:t>
            </w:r>
          </w:p>
        </w:tc>
        <w:tc>
          <w:tcPr>
            <w:tcW w:w="1032" w:type="dxa"/>
            <w:tcMar>
              <w:top w:w="16" w:type="dxa"/>
              <w:left w:w="16" w:type="dxa"/>
              <w:bottom w:w="0" w:type="dxa"/>
              <w:right w:w="16" w:type="dxa"/>
            </w:tcMar>
            <w:vAlign w:val="center"/>
            <w:hideMark/>
          </w:tcPr>
          <w:p w14:paraId="326DA434" w14:textId="77777777" w:rsidR="00D01B9B" w:rsidRPr="00377376" w:rsidRDefault="00D01B9B" w:rsidP="00D01B9B">
            <w:pPr>
              <w:jc w:val="center"/>
              <w:rPr>
                <w:sz w:val="20"/>
                <w:szCs w:val="20"/>
                <w:lang w:val="is-IS" w:eastAsia="tr-TR"/>
              </w:rPr>
            </w:pPr>
            <w:r w:rsidRPr="00377376">
              <w:rPr>
                <w:sz w:val="20"/>
                <w:szCs w:val="20"/>
                <w:lang w:val="is-IS" w:eastAsia="tr-TR"/>
              </w:rPr>
              <w:t>0,46</w:t>
            </w:r>
          </w:p>
        </w:tc>
        <w:tc>
          <w:tcPr>
            <w:tcW w:w="1032" w:type="dxa"/>
            <w:tcMar>
              <w:top w:w="16" w:type="dxa"/>
              <w:left w:w="16" w:type="dxa"/>
              <w:bottom w:w="0" w:type="dxa"/>
              <w:right w:w="16" w:type="dxa"/>
            </w:tcMar>
            <w:vAlign w:val="center"/>
            <w:hideMark/>
          </w:tcPr>
          <w:p w14:paraId="33412BB1" w14:textId="77777777" w:rsidR="00D01B9B" w:rsidRPr="00377376" w:rsidRDefault="00D01B9B" w:rsidP="00D01B9B">
            <w:pPr>
              <w:jc w:val="center"/>
              <w:rPr>
                <w:sz w:val="20"/>
                <w:szCs w:val="20"/>
                <w:lang w:val="is-IS" w:eastAsia="tr-TR"/>
              </w:rPr>
            </w:pPr>
            <w:r w:rsidRPr="009F79CA">
              <w:rPr>
                <w:sz w:val="20"/>
                <w:szCs w:val="20"/>
                <w:lang w:val="is-IS" w:eastAsia="tr-TR"/>
              </w:rPr>
              <w:t>300</w:t>
            </w:r>
          </w:p>
        </w:tc>
        <w:tc>
          <w:tcPr>
            <w:tcW w:w="722" w:type="dxa"/>
            <w:tcMar>
              <w:top w:w="16" w:type="dxa"/>
              <w:left w:w="16" w:type="dxa"/>
              <w:bottom w:w="0" w:type="dxa"/>
              <w:right w:w="16" w:type="dxa"/>
            </w:tcMar>
            <w:vAlign w:val="center"/>
            <w:hideMark/>
          </w:tcPr>
          <w:p w14:paraId="6636061B" w14:textId="77777777" w:rsidR="00D01B9B" w:rsidRPr="00377376" w:rsidRDefault="00D01B9B" w:rsidP="00D01B9B">
            <w:pPr>
              <w:jc w:val="center"/>
              <w:rPr>
                <w:sz w:val="20"/>
                <w:szCs w:val="20"/>
                <w:lang w:val="is-IS" w:eastAsia="tr-TR"/>
              </w:rPr>
            </w:pPr>
            <w:r w:rsidRPr="009F79CA">
              <w:rPr>
                <w:sz w:val="20"/>
                <w:szCs w:val="20"/>
                <w:lang w:val="is-IS" w:eastAsia="tr-TR"/>
              </w:rPr>
              <w:t>138</w:t>
            </w:r>
          </w:p>
        </w:tc>
        <w:tc>
          <w:tcPr>
            <w:tcW w:w="1417" w:type="dxa"/>
            <w:tcMar>
              <w:top w:w="16" w:type="dxa"/>
              <w:left w:w="16" w:type="dxa"/>
              <w:bottom w:w="0" w:type="dxa"/>
              <w:right w:w="16" w:type="dxa"/>
            </w:tcMar>
            <w:vAlign w:val="center"/>
            <w:hideMark/>
          </w:tcPr>
          <w:p w14:paraId="41952DB9" w14:textId="77777777" w:rsidR="00D01B9B" w:rsidRPr="00377376" w:rsidRDefault="00D01B9B" w:rsidP="00D01B9B">
            <w:pPr>
              <w:jc w:val="center"/>
              <w:rPr>
                <w:sz w:val="20"/>
                <w:szCs w:val="20"/>
                <w:lang w:val="is-IS" w:eastAsia="tr-TR"/>
              </w:rPr>
            </w:pPr>
            <w:r w:rsidRPr="00377376">
              <w:rPr>
                <w:sz w:val="20"/>
                <w:szCs w:val="20"/>
                <w:lang w:val="is-IS" w:eastAsia="tr-TR"/>
              </w:rPr>
              <w:t>554,211</w:t>
            </w:r>
          </w:p>
          <w:p w14:paraId="1307EBF9" w14:textId="77777777" w:rsidR="00D01B9B" w:rsidRPr="00377376" w:rsidRDefault="00D01B9B" w:rsidP="00D01B9B">
            <w:pPr>
              <w:jc w:val="center"/>
              <w:rPr>
                <w:sz w:val="20"/>
                <w:szCs w:val="20"/>
                <w:lang w:val="is-IS" w:eastAsia="tr-TR"/>
              </w:rPr>
            </w:pPr>
          </w:p>
        </w:tc>
        <w:tc>
          <w:tcPr>
            <w:tcW w:w="1178" w:type="dxa"/>
            <w:vAlign w:val="center"/>
          </w:tcPr>
          <w:p w14:paraId="31F47A29" w14:textId="77777777" w:rsidR="00D01B9B" w:rsidRPr="00377376" w:rsidRDefault="00D01B9B" w:rsidP="00D01B9B">
            <w:pPr>
              <w:jc w:val="center"/>
              <w:rPr>
                <w:sz w:val="20"/>
                <w:szCs w:val="20"/>
                <w:lang w:val="is-IS" w:eastAsia="tr-TR"/>
              </w:rPr>
            </w:pPr>
            <w:r w:rsidRPr="00377376">
              <w:rPr>
                <w:sz w:val="20"/>
                <w:szCs w:val="20"/>
                <w:lang w:val="is-IS" w:eastAsia="tr-TR"/>
              </w:rPr>
              <w:t>295,779</w:t>
            </w:r>
          </w:p>
          <w:p w14:paraId="0AFF5469" w14:textId="77777777" w:rsidR="00D01B9B" w:rsidRPr="00377376" w:rsidRDefault="00D01B9B" w:rsidP="00D01B9B">
            <w:pPr>
              <w:jc w:val="center"/>
              <w:rPr>
                <w:sz w:val="20"/>
                <w:szCs w:val="20"/>
                <w:lang w:val="is-IS" w:eastAsia="tr-TR"/>
              </w:rPr>
            </w:pPr>
          </w:p>
        </w:tc>
        <w:tc>
          <w:tcPr>
            <w:tcW w:w="1178" w:type="dxa"/>
            <w:vAlign w:val="center"/>
          </w:tcPr>
          <w:p w14:paraId="0055E7A3" w14:textId="77777777" w:rsidR="00D01B9B" w:rsidRPr="00377376" w:rsidRDefault="00D01B9B" w:rsidP="00D01B9B">
            <w:pPr>
              <w:jc w:val="center"/>
              <w:rPr>
                <w:sz w:val="20"/>
                <w:szCs w:val="20"/>
                <w:lang w:val="is-IS" w:eastAsia="tr-TR"/>
              </w:rPr>
            </w:pPr>
          </w:p>
        </w:tc>
        <w:tc>
          <w:tcPr>
            <w:tcW w:w="1286" w:type="dxa"/>
            <w:tcMar>
              <w:top w:w="16" w:type="dxa"/>
              <w:left w:w="16" w:type="dxa"/>
              <w:bottom w:w="0" w:type="dxa"/>
              <w:right w:w="16" w:type="dxa"/>
            </w:tcMar>
            <w:vAlign w:val="center"/>
            <w:hideMark/>
          </w:tcPr>
          <w:p w14:paraId="7AA4011F" w14:textId="77777777" w:rsidR="00D01B9B" w:rsidRPr="00377376" w:rsidRDefault="00D01B9B" w:rsidP="00D01B9B">
            <w:pPr>
              <w:jc w:val="center"/>
              <w:rPr>
                <w:sz w:val="20"/>
                <w:szCs w:val="20"/>
                <w:lang w:val="is-IS" w:eastAsia="tr-TR"/>
              </w:rPr>
            </w:pPr>
            <w:r w:rsidRPr="00377376">
              <w:rPr>
                <w:sz w:val="20"/>
                <w:szCs w:val="20"/>
                <w:lang w:val="is-IS" w:eastAsia="tr-TR"/>
              </w:rPr>
              <w:t>21,309</w:t>
            </w:r>
          </w:p>
          <w:p w14:paraId="00CC0937" w14:textId="77777777" w:rsidR="00D01B9B" w:rsidRPr="00377376" w:rsidRDefault="00D01B9B" w:rsidP="00D01B9B">
            <w:pPr>
              <w:jc w:val="center"/>
              <w:rPr>
                <w:sz w:val="20"/>
                <w:szCs w:val="20"/>
                <w:lang w:val="is-IS" w:eastAsia="tr-TR"/>
              </w:rPr>
            </w:pPr>
          </w:p>
        </w:tc>
      </w:tr>
    </w:tbl>
    <w:p w14:paraId="30FEB1A0" w14:textId="77777777" w:rsidR="001D6943" w:rsidRDefault="001D6943" w:rsidP="001D6943">
      <w:pPr>
        <w:rPr>
          <w:sz w:val="24"/>
          <w:szCs w:val="24"/>
        </w:rPr>
      </w:pPr>
    </w:p>
    <w:p w14:paraId="7167CE17" w14:textId="77777777" w:rsidR="00D01B9B" w:rsidRDefault="00D01B9B" w:rsidP="00F06704">
      <w:pPr>
        <w:rPr>
          <w:sz w:val="24"/>
          <w:szCs w:val="24"/>
        </w:rPr>
      </w:pPr>
    </w:p>
    <w:p w14:paraId="7EB2CA34" w14:textId="77777777" w:rsidR="00F06704" w:rsidRDefault="00F06704" w:rsidP="00F06704">
      <w:pPr>
        <w:rPr>
          <w:sz w:val="24"/>
          <w:szCs w:val="24"/>
        </w:rPr>
      </w:pPr>
    </w:p>
    <w:p w14:paraId="3F3FB779" w14:textId="31FE9446" w:rsidR="00D01B9B" w:rsidRPr="00F06704" w:rsidRDefault="00F06704" w:rsidP="00F06704">
      <w:pPr>
        <w:pStyle w:val="11"/>
        <w:rPr>
          <w:rStyle w:val="Strong"/>
          <w:b/>
          <w:bCs w:val="0"/>
        </w:rPr>
      </w:pPr>
      <w:r>
        <w:rPr>
          <w:rStyle w:val="Strong"/>
          <w:b/>
          <w:bCs w:val="0"/>
        </w:rPr>
        <w:t xml:space="preserve"> </w:t>
      </w:r>
      <w:bookmarkStart w:id="35" w:name="_Toc155189165"/>
      <w:r w:rsidR="00D01B9B" w:rsidRPr="00F06704">
        <w:rPr>
          <w:rStyle w:val="Strong"/>
          <w:b/>
          <w:bCs w:val="0"/>
        </w:rPr>
        <w:t>Yöntem</w:t>
      </w:r>
      <w:bookmarkEnd w:id="35"/>
      <w:r w:rsidR="00D01B9B" w:rsidRPr="00F06704">
        <w:rPr>
          <w:rStyle w:val="Strong"/>
          <w:b/>
          <w:bCs w:val="0"/>
        </w:rPr>
        <w:t xml:space="preserve"> </w:t>
      </w:r>
    </w:p>
    <w:p w14:paraId="0A6E815D" w14:textId="77777777" w:rsidR="00D01B9B" w:rsidRDefault="00D01B9B" w:rsidP="00F06704">
      <w:pPr>
        <w:spacing w:line="360" w:lineRule="auto"/>
        <w:jc w:val="both"/>
      </w:pPr>
    </w:p>
    <w:p w14:paraId="4C658F8C" w14:textId="77777777" w:rsidR="00D01B9B" w:rsidRPr="00EB5806" w:rsidRDefault="00D01B9B" w:rsidP="00F06704">
      <w:pPr>
        <w:spacing w:line="360" w:lineRule="auto"/>
        <w:jc w:val="both"/>
        <w:rPr>
          <w:sz w:val="24"/>
          <w:szCs w:val="24"/>
        </w:rPr>
      </w:pPr>
      <w:r w:rsidRPr="00EB5806">
        <w:rPr>
          <w:sz w:val="24"/>
          <w:szCs w:val="24"/>
        </w:rPr>
        <w:t xml:space="preserve">Beton karışımları düşey eksenli, karıştırıcılı, 45 lt kapasiteli pan-mikserde, standarda uygun olarak hazırlanmıştır. Pomza agregası kuru yüzey suya doygun olarak kullanılmıştır. Hazırlanan örnekler standarda uygun olarak deney gününe kadar kirece </w:t>
      </w:r>
      <w:r w:rsidRPr="00EB5806">
        <w:rPr>
          <w:sz w:val="24"/>
          <w:szCs w:val="24"/>
        </w:rPr>
        <w:lastRenderedPageBreak/>
        <w:t>doygun suda kürlenmiştir.</w:t>
      </w:r>
    </w:p>
    <w:p w14:paraId="22511A2D" w14:textId="77777777" w:rsidR="00D01B9B" w:rsidRPr="00EB5806" w:rsidRDefault="00D01B9B" w:rsidP="00F06704">
      <w:pPr>
        <w:spacing w:line="360" w:lineRule="auto"/>
        <w:jc w:val="both"/>
        <w:rPr>
          <w:sz w:val="24"/>
          <w:szCs w:val="24"/>
        </w:rPr>
      </w:pPr>
      <w:r w:rsidRPr="00EB5806">
        <w:rPr>
          <w:sz w:val="24"/>
          <w:szCs w:val="24"/>
        </w:rPr>
        <w:t>Karışımların çökme ve birim ağırlık değerleri sırasıyla, EN 12350-2 ve EN 12350-6 Standardına uygun olarak belirlenmiştir.</w:t>
      </w:r>
    </w:p>
    <w:p w14:paraId="1C65FE5A" w14:textId="77777777" w:rsidR="00D01B9B" w:rsidRPr="00EB5806" w:rsidRDefault="00D01B9B" w:rsidP="00F06704">
      <w:pPr>
        <w:spacing w:line="360" w:lineRule="auto"/>
        <w:jc w:val="both"/>
        <w:rPr>
          <w:sz w:val="24"/>
          <w:szCs w:val="24"/>
        </w:rPr>
      </w:pPr>
    </w:p>
    <w:p w14:paraId="0FDB798C" w14:textId="77777777" w:rsidR="00D01B9B" w:rsidRPr="00EB5806" w:rsidRDefault="00D01B9B" w:rsidP="00F06704">
      <w:pPr>
        <w:spacing w:line="360" w:lineRule="auto"/>
        <w:jc w:val="both"/>
        <w:rPr>
          <w:sz w:val="24"/>
          <w:szCs w:val="24"/>
        </w:rPr>
      </w:pPr>
      <w:r w:rsidRPr="00EB5806">
        <w:rPr>
          <w:sz w:val="24"/>
          <w:szCs w:val="24"/>
        </w:rPr>
        <w:t>Karışımların 7, 28 günlük basınç dayanımları TS EN 12390-3 “ Beton- Sertleşmiş Beton Deneyleri-Bölüm 3: Deney Numunelerinde Basınç Dayanımının Tayini ”  Standardına uygun olacak şekilde  100x100x100 mm küpler üzerinde elde edilmiştir. Elde edilen her sonuç 3 numunenin ortalaması olarak verilmiştir.</w:t>
      </w:r>
    </w:p>
    <w:p w14:paraId="1F3F666B" w14:textId="77777777" w:rsidR="00FC396B" w:rsidRPr="00EB5806" w:rsidRDefault="00FC396B" w:rsidP="00F06704">
      <w:pPr>
        <w:spacing w:line="360" w:lineRule="auto"/>
        <w:jc w:val="both"/>
        <w:rPr>
          <w:sz w:val="24"/>
          <w:szCs w:val="24"/>
        </w:rPr>
      </w:pPr>
    </w:p>
    <w:p w14:paraId="1373D077" w14:textId="77777777" w:rsidR="00FC396B" w:rsidRPr="00EB5806" w:rsidRDefault="00FC396B" w:rsidP="00F06704">
      <w:pPr>
        <w:spacing w:line="360" w:lineRule="auto"/>
        <w:jc w:val="both"/>
        <w:rPr>
          <w:sz w:val="24"/>
          <w:szCs w:val="24"/>
        </w:rPr>
      </w:pPr>
      <w:r w:rsidRPr="00EB5806">
        <w:rPr>
          <w:sz w:val="24"/>
          <w:szCs w:val="24"/>
        </w:rPr>
        <w:t>Karışımların ısı iletkenlik deneyi ASTM C518 ve ISO 8301 standardına, su ile soğutulan soğutucu plakalardan oluşan deney düzeneğinde gerçekleştirilmiştir. Deney kapsamında denge koşullarında iki yüzey arasındaki sıcaklık farkı 1 °C olduğunda birim zamanda (1 saat), birim alanından (1 m²), bu alana dik yönde birim kalınlığından (1 m) geçen ısı miktarı ile ölçülmektedir.</w:t>
      </w:r>
    </w:p>
    <w:p w14:paraId="365A3F6B" w14:textId="77777777" w:rsidR="00D01B9B" w:rsidRPr="00EB5806" w:rsidRDefault="00D01B9B" w:rsidP="00F06704">
      <w:pPr>
        <w:spacing w:line="360" w:lineRule="auto"/>
        <w:rPr>
          <w:sz w:val="24"/>
          <w:szCs w:val="24"/>
        </w:rPr>
      </w:pPr>
    </w:p>
    <w:p w14:paraId="25F7E450" w14:textId="77777777" w:rsidR="00F06704" w:rsidRPr="009F74B8" w:rsidRDefault="00F06704" w:rsidP="00F06704">
      <w:pPr>
        <w:spacing w:line="360" w:lineRule="auto"/>
        <w:rPr>
          <w:sz w:val="24"/>
          <w:szCs w:val="24"/>
        </w:rPr>
      </w:pPr>
    </w:p>
    <w:p w14:paraId="29BC73D4" w14:textId="73F62154" w:rsidR="009F74B8" w:rsidRDefault="001D6943" w:rsidP="009F74B8">
      <w:pPr>
        <w:pStyle w:val="1"/>
        <w:numPr>
          <w:ilvl w:val="0"/>
          <w:numId w:val="26"/>
        </w:numPr>
        <w:rPr>
          <w:rStyle w:val="Strong"/>
          <w:b/>
          <w:bCs w:val="0"/>
        </w:rPr>
      </w:pPr>
      <w:bookmarkStart w:id="36" w:name="_Toc155189166"/>
      <w:r>
        <w:rPr>
          <w:rStyle w:val="Strong"/>
          <w:b/>
          <w:bCs w:val="0"/>
        </w:rPr>
        <w:t>DEĞERLENDİRME VE SONUÇ</w:t>
      </w:r>
      <w:bookmarkEnd w:id="36"/>
    </w:p>
    <w:p w14:paraId="4A9091C1" w14:textId="77777777" w:rsidR="001D6943" w:rsidRDefault="001D6943" w:rsidP="001D6943">
      <w:pPr>
        <w:pStyle w:val="1"/>
        <w:numPr>
          <w:ilvl w:val="0"/>
          <w:numId w:val="0"/>
        </w:numPr>
        <w:ind w:left="644"/>
        <w:rPr>
          <w:rStyle w:val="Strong"/>
          <w:b/>
          <w:bCs w:val="0"/>
        </w:rPr>
      </w:pPr>
    </w:p>
    <w:p w14:paraId="35F113A1" w14:textId="6F1CDC3B" w:rsidR="001D6943" w:rsidRDefault="00F06704" w:rsidP="001D6943">
      <w:pPr>
        <w:pStyle w:val="11"/>
        <w:rPr>
          <w:rStyle w:val="Strong"/>
          <w:b/>
          <w:bCs w:val="0"/>
        </w:rPr>
      </w:pPr>
      <w:r>
        <w:rPr>
          <w:rStyle w:val="Strong"/>
          <w:b/>
          <w:bCs w:val="0"/>
        </w:rPr>
        <w:t xml:space="preserve"> </w:t>
      </w:r>
      <w:bookmarkStart w:id="37" w:name="_Toc155189167"/>
      <w:r>
        <w:rPr>
          <w:rStyle w:val="Strong"/>
          <w:b/>
          <w:bCs w:val="0"/>
        </w:rPr>
        <w:t>TAZE HAL ÖZELLİKLERİNİN BELİRLENMESİ</w:t>
      </w:r>
      <w:bookmarkEnd w:id="37"/>
    </w:p>
    <w:p w14:paraId="4B58B33F" w14:textId="77777777" w:rsidR="001D6943" w:rsidRDefault="001D6943" w:rsidP="001D6943">
      <w:pPr>
        <w:pStyle w:val="11"/>
        <w:numPr>
          <w:ilvl w:val="0"/>
          <w:numId w:val="0"/>
        </w:numPr>
        <w:ind w:left="346"/>
        <w:rPr>
          <w:rStyle w:val="Strong"/>
          <w:b/>
          <w:bCs w:val="0"/>
        </w:rPr>
      </w:pPr>
    </w:p>
    <w:p w14:paraId="24E15759" w14:textId="73B6E319" w:rsidR="001D6943" w:rsidRPr="00F06704" w:rsidRDefault="00F06704" w:rsidP="00F06704">
      <w:pPr>
        <w:pStyle w:val="111"/>
        <w:rPr>
          <w:rStyle w:val="Strong"/>
          <w:b/>
          <w:bCs w:val="0"/>
          <w:iCs/>
        </w:rPr>
      </w:pPr>
      <w:bookmarkStart w:id="38" w:name="_Toc155189168"/>
      <w:r>
        <w:rPr>
          <w:rStyle w:val="Strong"/>
          <w:b/>
          <w:bCs w:val="0"/>
          <w:iCs/>
        </w:rPr>
        <w:t>BİRİM</w:t>
      </w:r>
      <w:r w:rsidR="001D6943" w:rsidRPr="00F06704">
        <w:rPr>
          <w:rStyle w:val="Strong"/>
          <w:b/>
          <w:bCs w:val="0"/>
          <w:iCs/>
        </w:rPr>
        <w:t xml:space="preserve"> </w:t>
      </w:r>
      <w:r>
        <w:rPr>
          <w:rStyle w:val="Strong"/>
          <w:b/>
          <w:bCs w:val="0"/>
          <w:iCs/>
        </w:rPr>
        <w:t>HACİM</w:t>
      </w:r>
      <w:r w:rsidR="001D6943" w:rsidRPr="00F06704">
        <w:rPr>
          <w:rStyle w:val="Strong"/>
          <w:b/>
          <w:bCs w:val="0"/>
          <w:iCs/>
        </w:rPr>
        <w:t xml:space="preserve"> </w:t>
      </w:r>
      <w:r>
        <w:rPr>
          <w:rStyle w:val="Strong"/>
          <w:b/>
          <w:bCs w:val="0"/>
          <w:iCs/>
        </w:rPr>
        <w:t>AĞIRLIK DEĞERİNİN</w:t>
      </w:r>
      <w:r w:rsidR="001D6943" w:rsidRPr="00F06704">
        <w:rPr>
          <w:rStyle w:val="Strong"/>
          <w:b/>
          <w:bCs w:val="0"/>
          <w:iCs/>
        </w:rPr>
        <w:t xml:space="preserve"> </w:t>
      </w:r>
      <w:r>
        <w:rPr>
          <w:rStyle w:val="Strong"/>
          <w:b/>
          <w:bCs w:val="0"/>
          <w:iCs/>
        </w:rPr>
        <w:t>BELİRLENMESİ</w:t>
      </w:r>
      <w:bookmarkEnd w:id="38"/>
    </w:p>
    <w:p w14:paraId="658FCFC1" w14:textId="77777777" w:rsidR="009F74B8" w:rsidRDefault="009F74B8" w:rsidP="009F74B8">
      <w:pPr>
        <w:pStyle w:val="111"/>
        <w:numPr>
          <w:ilvl w:val="0"/>
          <w:numId w:val="0"/>
        </w:numPr>
      </w:pPr>
    </w:p>
    <w:p w14:paraId="499CCAD3" w14:textId="75B5FD87" w:rsidR="00D01B9B" w:rsidRPr="00291300" w:rsidRDefault="00D01B9B" w:rsidP="00F06704">
      <w:pPr>
        <w:spacing w:line="360" w:lineRule="auto"/>
        <w:jc w:val="both"/>
        <w:rPr>
          <w:sz w:val="24"/>
          <w:szCs w:val="24"/>
        </w:rPr>
      </w:pPr>
      <w:r w:rsidRPr="00291300">
        <w:rPr>
          <w:sz w:val="24"/>
          <w:szCs w:val="24"/>
        </w:rPr>
        <w:t>Karışımların</w:t>
      </w:r>
      <w:r w:rsidRPr="00291300">
        <w:rPr>
          <w:b/>
          <w:sz w:val="24"/>
          <w:szCs w:val="24"/>
        </w:rPr>
        <w:t xml:space="preserve"> </w:t>
      </w:r>
      <w:r w:rsidRPr="00291300">
        <w:rPr>
          <w:sz w:val="24"/>
          <w:szCs w:val="24"/>
        </w:rPr>
        <w:t xml:space="preserve">teorik ve taze hal BHA değerleri Tablo </w:t>
      </w:r>
      <w:r w:rsidR="00291300">
        <w:rPr>
          <w:sz w:val="24"/>
          <w:szCs w:val="24"/>
        </w:rPr>
        <w:t>6</w:t>
      </w:r>
      <w:r w:rsidR="001C6D30" w:rsidRPr="00291300">
        <w:rPr>
          <w:sz w:val="24"/>
          <w:szCs w:val="24"/>
        </w:rPr>
        <w:t>’</w:t>
      </w:r>
      <w:r w:rsidR="00291300">
        <w:rPr>
          <w:sz w:val="24"/>
          <w:szCs w:val="24"/>
        </w:rPr>
        <w:t>da</w:t>
      </w:r>
      <w:r w:rsidRPr="00291300">
        <w:rPr>
          <w:sz w:val="24"/>
          <w:szCs w:val="24"/>
        </w:rPr>
        <w:t xml:space="preserve"> gösterilmektedir.</w:t>
      </w:r>
      <w:bookmarkStart w:id="39" w:name="_Toc106448903"/>
      <w:r w:rsidRPr="00291300">
        <w:rPr>
          <w:sz w:val="24"/>
          <w:szCs w:val="24"/>
        </w:rPr>
        <w:t xml:space="preserve"> Çalışma kapsamında üretilen tüm karışımların birim hacim ağırlık değerinin 2000 kg/m3 (ACI 211-2, 1991; TS 2511, 2017) olan hafif betonlar için mevcut sınır değerin altında olduğu gözlemlenmiştir. Agrega tip ve kullanım oranından bağımsız olarak kırma kireçtaşı yerine ikame edilen pomza ve perlitin karışımların taze hal birim hacim ağırlıklarını %19-52 mertebesinde düşürdüğü anlaşılmıştır. Bu durumun, kireç taşı yerine kullanılan malzemelerin özgül ağırlıkları ile doğrudan ilişkilidir (Mardani ve ark. 2015).  Perlit ikameli karışımlar en düşük birim hacim ağırlık değerine sahip olmuştur. İnce agrega olarak %100 perlit içeren karışımların birim hacim ağırlık değeri 850 kg/m3 olarak elde edilmiştir.</w:t>
      </w:r>
    </w:p>
    <w:p w14:paraId="391655B6" w14:textId="77777777" w:rsidR="00F06704" w:rsidRDefault="00F06704" w:rsidP="00F06704">
      <w:pPr>
        <w:jc w:val="both"/>
      </w:pPr>
    </w:p>
    <w:p w14:paraId="30DD006B" w14:textId="77777777" w:rsidR="00EB5806" w:rsidRPr="00B2330F" w:rsidRDefault="00EB5806" w:rsidP="00F06704">
      <w:pPr>
        <w:jc w:val="both"/>
      </w:pPr>
    </w:p>
    <w:bookmarkEnd w:id="39"/>
    <w:p w14:paraId="1F1DD1CD" w14:textId="2EE23385" w:rsidR="00D01B9B" w:rsidRPr="001C6D30" w:rsidRDefault="001C6D30" w:rsidP="001C6D30">
      <w:pPr>
        <w:pStyle w:val="Titleofthepaper"/>
        <w:spacing w:before="240"/>
        <w:jc w:val="left"/>
        <w:rPr>
          <w:rFonts w:ascii="Times New Roman" w:eastAsiaTheme="minorHAnsi" w:hAnsi="Times New Roman"/>
          <w:b w:val="0"/>
          <w:noProof w:val="0"/>
          <w:sz w:val="24"/>
          <w:szCs w:val="24"/>
          <w:lang w:val="tr-TR"/>
        </w:rPr>
      </w:pPr>
      <w:r>
        <w:rPr>
          <w:rFonts w:ascii="Times New Roman" w:eastAsiaTheme="minorHAnsi" w:hAnsi="Times New Roman" w:cstheme="minorBidi"/>
          <w:noProof w:val="0"/>
          <w:sz w:val="24"/>
          <w:szCs w:val="24"/>
          <w:lang w:val="tr-TR"/>
        </w:rPr>
        <w:t xml:space="preserve">                 </w:t>
      </w:r>
      <w:bookmarkStart w:id="40" w:name="_Hlk155190512"/>
      <w:r>
        <w:rPr>
          <w:rFonts w:ascii="Times New Roman" w:eastAsiaTheme="minorHAnsi" w:hAnsi="Times New Roman" w:cstheme="minorBidi"/>
          <w:noProof w:val="0"/>
          <w:sz w:val="24"/>
          <w:szCs w:val="24"/>
          <w:lang w:val="tr-TR"/>
        </w:rPr>
        <w:t xml:space="preserve">  </w:t>
      </w:r>
      <w:r w:rsidR="00D01B9B" w:rsidRPr="001C6D30">
        <w:rPr>
          <w:rFonts w:ascii="Times New Roman" w:eastAsiaTheme="minorHAnsi" w:hAnsi="Times New Roman" w:cstheme="minorBidi"/>
          <w:noProof w:val="0"/>
          <w:sz w:val="24"/>
          <w:szCs w:val="24"/>
          <w:lang w:val="tr-TR"/>
        </w:rPr>
        <w:t xml:space="preserve">Tablo </w:t>
      </w:r>
      <w:r w:rsidR="00291300">
        <w:rPr>
          <w:rFonts w:ascii="Times New Roman" w:eastAsiaTheme="minorHAnsi" w:hAnsi="Times New Roman" w:cstheme="minorBidi"/>
          <w:noProof w:val="0"/>
          <w:sz w:val="24"/>
          <w:szCs w:val="24"/>
          <w:lang w:val="tr-TR"/>
        </w:rPr>
        <w:t>6</w:t>
      </w:r>
      <w:r w:rsidR="00D01B9B" w:rsidRPr="001C6D30">
        <w:rPr>
          <w:rFonts w:ascii="Times New Roman" w:eastAsiaTheme="minorHAnsi" w:hAnsi="Times New Roman" w:cstheme="minorBidi"/>
          <w:noProof w:val="0"/>
          <w:sz w:val="24"/>
          <w:szCs w:val="24"/>
          <w:lang w:val="tr-TR"/>
        </w:rPr>
        <w:t>.</w:t>
      </w:r>
      <w:r w:rsidR="00D01B9B" w:rsidRPr="001C6D30">
        <w:rPr>
          <w:rFonts w:ascii="Times New Roman" w:eastAsiaTheme="minorHAnsi" w:hAnsi="Times New Roman" w:cstheme="minorBidi"/>
          <w:b w:val="0"/>
          <w:noProof w:val="0"/>
          <w:sz w:val="24"/>
          <w:szCs w:val="24"/>
          <w:lang w:val="tr-TR"/>
        </w:rPr>
        <w:t xml:space="preserve"> Karışımların teorik ve taze hal BHA</w:t>
      </w:r>
      <w:r>
        <w:rPr>
          <w:rFonts w:ascii="Times New Roman" w:eastAsiaTheme="minorHAnsi" w:hAnsi="Times New Roman" w:cstheme="minorBidi"/>
          <w:b w:val="0"/>
          <w:noProof w:val="0"/>
          <w:sz w:val="24"/>
          <w:szCs w:val="24"/>
          <w:lang w:val="tr-TR"/>
        </w:rPr>
        <w:t>’</w:t>
      </w:r>
      <w:r w:rsidR="00D01B9B" w:rsidRPr="001C6D30">
        <w:rPr>
          <w:rFonts w:ascii="Times New Roman" w:eastAsiaTheme="minorHAnsi" w:hAnsi="Times New Roman" w:cstheme="minorBidi"/>
          <w:b w:val="0"/>
          <w:noProof w:val="0"/>
          <w:sz w:val="24"/>
          <w:szCs w:val="24"/>
          <w:lang w:val="tr-TR"/>
        </w:rPr>
        <w:t xml:space="preserve">ları </w:t>
      </w:r>
      <w:bookmarkEnd w:id="40"/>
    </w:p>
    <w:p w14:paraId="56067472" w14:textId="77777777" w:rsidR="00D01B9B" w:rsidRPr="009F79CA" w:rsidRDefault="00D01B9B" w:rsidP="00D01B9B">
      <w:pPr>
        <w:jc w:val="both"/>
      </w:pPr>
    </w:p>
    <w:tbl>
      <w:tblPr>
        <w:tblW w:w="6240" w:type="dxa"/>
        <w:jc w:val="center"/>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418"/>
        <w:gridCol w:w="2411"/>
        <w:gridCol w:w="2411"/>
      </w:tblGrid>
      <w:tr w:rsidR="00D01B9B" w:rsidRPr="009F79CA" w14:paraId="1D52ACA3" w14:textId="77777777" w:rsidTr="00D01B9B">
        <w:trPr>
          <w:trHeight w:val="631"/>
          <w:jc w:val="center"/>
        </w:trPr>
        <w:tc>
          <w:tcPr>
            <w:tcW w:w="1418" w:type="dxa"/>
            <w:tcBorders>
              <w:top w:val="single" w:sz="4" w:space="0" w:color="auto"/>
              <w:bottom w:val="single" w:sz="4" w:space="0" w:color="auto"/>
              <w:right w:val="single" w:sz="4" w:space="0" w:color="auto"/>
            </w:tcBorders>
            <w:shd w:val="clear" w:color="000000" w:fill="FFFFFF"/>
            <w:noWrap/>
            <w:vAlign w:val="center"/>
          </w:tcPr>
          <w:p w14:paraId="50AE247C" w14:textId="77777777" w:rsidR="00D01B9B" w:rsidRPr="00A7651F" w:rsidRDefault="00D01B9B" w:rsidP="00D01B9B">
            <w:pPr>
              <w:jc w:val="center"/>
              <w:rPr>
                <w:b/>
                <w:sz w:val="20"/>
                <w:szCs w:val="20"/>
              </w:rPr>
            </w:pPr>
            <w:r w:rsidRPr="00A7651F">
              <w:rPr>
                <w:b/>
                <w:sz w:val="20"/>
                <w:szCs w:val="20"/>
              </w:rPr>
              <w:t>Karışım</w:t>
            </w:r>
          </w:p>
        </w:tc>
        <w:tc>
          <w:tcPr>
            <w:tcW w:w="2411" w:type="dxa"/>
            <w:tcBorders>
              <w:top w:val="single" w:sz="4" w:space="0" w:color="auto"/>
              <w:left w:val="single" w:sz="4" w:space="0" w:color="auto"/>
              <w:bottom w:val="single" w:sz="4" w:space="0" w:color="auto"/>
              <w:right w:val="single" w:sz="4" w:space="0" w:color="auto"/>
            </w:tcBorders>
            <w:shd w:val="clear" w:color="000000" w:fill="FFFFFF"/>
            <w:vAlign w:val="center"/>
          </w:tcPr>
          <w:p w14:paraId="43BA988A" w14:textId="77777777" w:rsidR="00D01B9B" w:rsidRPr="00A7651F" w:rsidRDefault="00D01B9B" w:rsidP="00D01B9B">
            <w:pPr>
              <w:jc w:val="center"/>
              <w:rPr>
                <w:b/>
                <w:sz w:val="20"/>
                <w:szCs w:val="20"/>
              </w:rPr>
            </w:pPr>
            <w:r>
              <w:rPr>
                <w:b/>
                <w:sz w:val="20"/>
                <w:szCs w:val="20"/>
              </w:rPr>
              <w:t>Teorik BHA</w:t>
            </w:r>
          </w:p>
        </w:tc>
        <w:tc>
          <w:tcPr>
            <w:tcW w:w="2411" w:type="dxa"/>
            <w:tcBorders>
              <w:top w:val="single" w:sz="4" w:space="0" w:color="auto"/>
              <w:left w:val="single" w:sz="4" w:space="0" w:color="auto"/>
              <w:bottom w:val="single" w:sz="4" w:space="0" w:color="auto"/>
            </w:tcBorders>
            <w:shd w:val="clear" w:color="000000" w:fill="FFFFFF"/>
            <w:vAlign w:val="center"/>
            <w:hideMark/>
          </w:tcPr>
          <w:p w14:paraId="687ACAC2" w14:textId="77777777" w:rsidR="00D01B9B" w:rsidRDefault="00D01B9B" w:rsidP="00D01B9B">
            <w:pPr>
              <w:jc w:val="center"/>
              <w:rPr>
                <w:b/>
                <w:sz w:val="20"/>
                <w:szCs w:val="20"/>
              </w:rPr>
            </w:pPr>
            <w:r w:rsidRPr="00A7651F">
              <w:rPr>
                <w:b/>
                <w:sz w:val="20"/>
                <w:szCs w:val="20"/>
              </w:rPr>
              <w:t>BHA</w:t>
            </w:r>
          </w:p>
          <w:p w14:paraId="49C17281" w14:textId="77777777" w:rsidR="00D01B9B" w:rsidRPr="00A7651F" w:rsidRDefault="00D01B9B" w:rsidP="00D01B9B">
            <w:pPr>
              <w:jc w:val="center"/>
              <w:rPr>
                <w:b/>
                <w:sz w:val="20"/>
                <w:szCs w:val="20"/>
              </w:rPr>
            </w:pPr>
            <w:r>
              <w:rPr>
                <w:b/>
                <w:sz w:val="20"/>
                <w:szCs w:val="20"/>
              </w:rPr>
              <w:t>(</w:t>
            </w:r>
            <w:r w:rsidRPr="00A7651F">
              <w:rPr>
                <w:b/>
                <w:sz w:val="20"/>
                <w:szCs w:val="20"/>
              </w:rPr>
              <w:t>kg/m3)</w:t>
            </w:r>
          </w:p>
        </w:tc>
      </w:tr>
      <w:tr w:rsidR="00D01B9B" w:rsidRPr="009F79CA" w14:paraId="7FD32DCD" w14:textId="77777777" w:rsidTr="00D01B9B">
        <w:trPr>
          <w:trHeight w:val="353"/>
          <w:jc w:val="center"/>
        </w:trPr>
        <w:tc>
          <w:tcPr>
            <w:tcW w:w="1418" w:type="dxa"/>
            <w:tcBorders>
              <w:right w:val="single" w:sz="4" w:space="0" w:color="auto"/>
            </w:tcBorders>
            <w:shd w:val="clear" w:color="000000" w:fill="FFFFFF"/>
            <w:noWrap/>
            <w:vAlign w:val="center"/>
          </w:tcPr>
          <w:p w14:paraId="07B5A0AA" w14:textId="77777777" w:rsidR="00D01B9B" w:rsidRPr="00A7651F" w:rsidRDefault="00D01B9B" w:rsidP="00D01B9B">
            <w:pPr>
              <w:jc w:val="center"/>
              <w:rPr>
                <w:b/>
                <w:sz w:val="20"/>
                <w:szCs w:val="20"/>
              </w:rPr>
            </w:pPr>
            <w:r w:rsidRPr="00A7651F">
              <w:rPr>
                <w:b/>
                <w:sz w:val="20"/>
                <w:szCs w:val="20"/>
              </w:rPr>
              <w:t>K</w:t>
            </w:r>
          </w:p>
        </w:tc>
        <w:tc>
          <w:tcPr>
            <w:tcW w:w="2411" w:type="dxa"/>
            <w:tcBorders>
              <w:top w:val="single" w:sz="4" w:space="0" w:color="auto"/>
              <w:left w:val="single" w:sz="4" w:space="0" w:color="auto"/>
              <w:right w:val="single" w:sz="4" w:space="0" w:color="auto"/>
            </w:tcBorders>
            <w:shd w:val="clear" w:color="000000" w:fill="FFFFFF"/>
            <w:vAlign w:val="center"/>
          </w:tcPr>
          <w:p w14:paraId="5DE15D1E" w14:textId="77777777" w:rsidR="00D01B9B" w:rsidRPr="009F79CA" w:rsidRDefault="00D01B9B" w:rsidP="00D01B9B">
            <w:pPr>
              <w:jc w:val="center"/>
            </w:pPr>
            <w:r w:rsidRPr="00BC6B1A">
              <w:t>1841,827</w:t>
            </w:r>
          </w:p>
        </w:tc>
        <w:tc>
          <w:tcPr>
            <w:tcW w:w="2411" w:type="dxa"/>
            <w:tcBorders>
              <w:left w:val="single" w:sz="4" w:space="0" w:color="auto"/>
            </w:tcBorders>
            <w:shd w:val="clear" w:color="000000" w:fill="FFFFFF"/>
            <w:noWrap/>
            <w:vAlign w:val="center"/>
            <w:hideMark/>
          </w:tcPr>
          <w:p w14:paraId="29BE2D0E" w14:textId="77777777" w:rsidR="00D01B9B" w:rsidRPr="009F79CA" w:rsidRDefault="00D01B9B" w:rsidP="00D01B9B">
            <w:pPr>
              <w:jc w:val="center"/>
            </w:pPr>
            <w:r w:rsidRPr="009F79CA">
              <w:t>1900</w:t>
            </w:r>
          </w:p>
        </w:tc>
      </w:tr>
      <w:tr w:rsidR="00D01B9B" w:rsidRPr="009F79CA" w14:paraId="42EF73DA" w14:textId="77777777" w:rsidTr="00D01B9B">
        <w:trPr>
          <w:trHeight w:val="71"/>
          <w:jc w:val="center"/>
        </w:trPr>
        <w:tc>
          <w:tcPr>
            <w:tcW w:w="1418" w:type="dxa"/>
            <w:tcBorders>
              <w:right w:val="single" w:sz="4" w:space="0" w:color="auto"/>
            </w:tcBorders>
            <w:shd w:val="clear" w:color="000000" w:fill="FFFFFF"/>
            <w:noWrap/>
            <w:vAlign w:val="center"/>
          </w:tcPr>
          <w:p w14:paraId="639108C2" w14:textId="77777777" w:rsidR="00D01B9B" w:rsidRPr="00A7651F" w:rsidRDefault="00D01B9B" w:rsidP="00D01B9B">
            <w:pPr>
              <w:jc w:val="center"/>
              <w:rPr>
                <w:b/>
                <w:sz w:val="20"/>
                <w:szCs w:val="20"/>
              </w:rPr>
            </w:pPr>
            <w:r w:rsidRPr="00A7651F">
              <w:rPr>
                <w:b/>
                <w:sz w:val="20"/>
                <w:szCs w:val="20"/>
              </w:rPr>
              <w:t>P_100</w:t>
            </w:r>
          </w:p>
        </w:tc>
        <w:tc>
          <w:tcPr>
            <w:tcW w:w="2411" w:type="dxa"/>
            <w:tcBorders>
              <w:left w:val="single" w:sz="4" w:space="0" w:color="auto"/>
              <w:right w:val="single" w:sz="4" w:space="0" w:color="auto"/>
            </w:tcBorders>
            <w:shd w:val="clear" w:color="000000" w:fill="FFFFFF"/>
            <w:vAlign w:val="center"/>
          </w:tcPr>
          <w:p w14:paraId="4E09DAE9" w14:textId="77777777" w:rsidR="00D01B9B" w:rsidRDefault="00D01B9B" w:rsidP="00D01B9B">
            <w:pPr>
              <w:jc w:val="center"/>
            </w:pPr>
            <w:r w:rsidRPr="00A3583C">
              <w:t>1198,307</w:t>
            </w:r>
          </w:p>
        </w:tc>
        <w:tc>
          <w:tcPr>
            <w:tcW w:w="2411" w:type="dxa"/>
            <w:tcBorders>
              <w:left w:val="single" w:sz="4" w:space="0" w:color="auto"/>
            </w:tcBorders>
            <w:shd w:val="clear" w:color="000000" w:fill="FFFFFF"/>
            <w:noWrap/>
            <w:vAlign w:val="center"/>
            <w:hideMark/>
          </w:tcPr>
          <w:p w14:paraId="6B1FEDB7" w14:textId="77777777" w:rsidR="00D01B9B" w:rsidRPr="009F79CA" w:rsidRDefault="00D01B9B" w:rsidP="00D01B9B">
            <w:pPr>
              <w:jc w:val="center"/>
            </w:pPr>
            <w:r>
              <w:t>1180</w:t>
            </w:r>
          </w:p>
        </w:tc>
      </w:tr>
      <w:tr w:rsidR="00D01B9B" w:rsidRPr="009F79CA" w14:paraId="73CDF1F3" w14:textId="77777777" w:rsidTr="00D01B9B">
        <w:trPr>
          <w:trHeight w:val="302"/>
          <w:jc w:val="center"/>
        </w:trPr>
        <w:tc>
          <w:tcPr>
            <w:tcW w:w="1418" w:type="dxa"/>
            <w:tcBorders>
              <w:right w:val="single" w:sz="4" w:space="0" w:color="auto"/>
            </w:tcBorders>
            <w:shd w:val="clear" w:color="000000" w:fill="FFFFFF"/>
            <w:noWrap/>
            <w:vAlign w:val="center"/>
          </w:tcPr>
          <w:p w14:paraId="773C3B19" w14:textId="77777777" w:rsidR="00D01B9B" w:rsidRPr="00A7651F" w:rsidRDefault="00D01B9B" w:rsidP="00D01B9B">
            <w:pPr>
              <w:jc w:val="center"/>
              <w:rPr>
                <w:b/>
                <w:sz w:val="20"/>
                <w:szCs w:val="20"/>
              </w:rPr>
            </w:pPr>
            <w:r w:rsidRPr="00A7651F">
              <w:rPr>
                <w:b/>
                <w:sz w:val="20"/>
                <w:szCs w:val="20"/>
              </w:rPr>
              <w:t>PE_100</w:t>
            </w:r>
          </w:p>
        </w:tc>
        <w:tc>
          <w:tcPr>
            <w:tcW w:w="2411" w:type="dxa"/>
            <w:tcBorders>
              <w:left w:val="single" w:sz="4" w:space="0" w:color="auto"/>
              <w:right w:val="single" w:sz="4" w:space="0" w:color="auto"/>
            </w:tcBorders>
            <w:shd w:val="clear" w:color="000000" w:fill="FFFFFF"/>
            <w:vAlign w:val="center"/>
          </w:tcPr>
          <w:p w14:paraId="5CB4242B" w14:textId="77777777" w:rsidR="00D01B9B" w:rsidRDefault="00D01B9B" w:rsidP="00D01B9B">
            <w:pPr>
              <w:jc w:val="center"/>
            </w:pPr>
            <w:r>
              <w:t>776,396</w:t>
            </w:r>
          </w:p>
        </w:tc>
        <w:tc>
          <w:tcPr>
            <w:tcW w:w="2411" w:type="dxa"/>
            <w:tcBorders>
              <w:left w:val="single" w:sz="4" w:space="0" w:color="auto"/>
            </w:tcBorders>
            <w:shd w:val="clear" w:color="000000" w:fill="FFFFFF"/>
            <w:noWrap/>
            <w:vAlign w:val="center"/>
          </w:tcPr>
          <w:p w14:paraId="05DC69A7" w14:textId="77777777" w:rsidR="00D01B9B" w:rsidRPr="009F79CA" w:rsidRDefault="00D01B9B" w:rsidP="00D01B9B">
            <w:pPr>
              <w:jc w:val="center"/>
            </w:pPr>
            <w:r>
              <w:t>850</w:t>
            </w:r>
          </w:p>
        </w:tc>
      </w:tr>
      <w:tr w:rsidR="00D01B9B" w:rsidRPr="009F79CA" w14:paraId="5D48F269" w14:textId="77777777" w:rsidTr="00D01B9B">
        <w:trPr>
          <w:trHeight w:val="302"/>
          <w:jc w:val="center"/>
        </w:trPr>
        <w:tc>
          <w:tcPr>
            <w:tcW w:w="1418" w:type="dxa"/>
            <w:tcBorders>
              <w:right w:val="single" w:sz="4" w:space="0" w:color="auto"/>
            </w:tcBorders>
            <w:shd w:val="clear" w:color="000000" w:fill="FFFFFF"/>
            <w:noWrap/>
            <w:vAlign w:val="center"/>
          </w:tcPr>
          <w:p w14:paraId="3EC7DFA7" w14:textId="77777777" w:rsidR="00D01B9B" w:rsidRPr="00A7651F" w:rsidRDefault="00D01B9B" w:rsidP="00D01B9B">
            <w:pPr>
              <w:jc w:val="center"/>
              <w:rPr>
                <w:b/>
                <w:sz w:val="20"/>
                <w:szCs w:val="20"/>
              </w:rPr>
            </w:pPr>
            <w:r w:rsidRPr="00A7651F">
              <w:rPr>
                <w:b/>
                <w:sz w:val="20"/>
                <w:szCs w:val="20"/>
              </w:rPr>
              <w:t>P_50</w:t>
            </w:r>
          </w:p>
        </w:tc>
        <w:tc>
          <w:tcPr>
            <w:tcW w:w="2411" w:type="dxa"/>
            <w:tcBorders>
              <w:left w:val="single" w:sz="4" w:space="0" w:color="auto"/>
              <w:right w:val="single" w:sz="4" w:space="0" w:color="auto"/>
            </w:tcBorders>
            <w:shd w:val="clear" w:color="000000" w:fill="FFFFFF"/>
            <w:vAlign w:val="center"/>
          </w:tcPr>
          <w:p w14:paraId="14DBE48F" w14:textId="77777777" w:rsidR="00D01B9B" w:rsidRPr="009F79CA" w:rsidRDefault="00D01B9B" w:rsidP="00D01B9B">
            <w:pPr>
              <w:jc w:val="center"/>
            </w:pPr>
            <w:r>
              <w:t>1520,067</w:t>
            </w:r>
          </w:p>
        </w:tc>
        <w:tc>
          <w:tcPr>
            <w:tcW w:w="2411" w:type="dxa"/>
            <w:tcBorders>
              <w:left w:val="single" w:sz="4" w:space="0" w:color="auto"/>
            </w:tcBorders>
            <w:shd w:val="clear" w:color="000000" w:fill="FFFFFF"/>
            <w:noWrap/>
            <w:vAlign w:val="center"/>
            <w:hideMark/>
          </w:tcPr>
          <w:p w14:paraId="52DC0216" w14:textId="77777777" w:rsidR="00D01B9B" w:rsidRPr="009F79CA" w:rsidRDefault="00D01B9B" w:rsidP="00D01B9B">
            <w:pPr>
              <w:jc w:val="center"/>
            </w:pPr>
            <w:r w:rsidRPr="009F79CA">
              <w:t>1480</w:t>
            </w:r>
          </w:p>
        </w:tc>
      </w:tr>
      <w:tr w:rsidR="00D01B9B" w:rsidRPr="009F79CA" w14:paraId="63D2621A" w14:textId="77777777" w:rsidTr="00D01B9B">
        <w:trPr>
          <w:trHeight w:val="302"/>
          <w:jc w:val="center"/>
        </w:trPr>
        <w:tc>
          <w:tcPr>
            <w:tcW w:w="1418" w:type="dxa"/>
            <w:tcBorders>
              <w:bottom w:val="single" w:sz="4" w:space="0" w:color="auto"/>
              <w:right w:val="single" w:sz="4" w:space="0" w:color="auto"/>
            </w:tcBorders>
            <w:shd w:val="clear" w:color="000000" w:fill="FFFFFF"/>
            <w:noWrap/>
            <w:vAlign w:val="center"/>
            <w:hideMark/>
          </w:tcPr>
          <w:p w14:paraId="52889FFA" w14:textId="77777777" w:rsidR="00D01B9B" w:rsidRPr="00A7651F" w:rsidRDefault="00D01B9B" w:rsidP="00D01B9B">
            <w:pPr>
              <w:jc w:val="center"/>
              <w:rPr>
                <w:b/>
                <w:sz w:val="20"/>
                <w:szCs w:val="20"/>
              </w:rPr>
            </w:pPr>
            <w:r w:rsidRPr="00A7651F">
              <w:rPr>
                <w:b/>
                <w:sz w:val="20"/>
                <w:szCs w:val="20"/>
              </w:rPr>
              <w:t>PE_50</w:t>
            </w:r>
          </w:p>
        </w:tc>
        <w:tc>
          <w:tcPr>
            <w:tcW w:w="2411" w:type="dxa"/>
            <w:tcBorders>
              <w:left w:val="single" w:sz="4" w:space="0" w:color="auto"/>
              <w:bottom w:val="single" w:sz="4" w:space="0" w:color="auto"/>
              <w:right w:val="single" w:sz="4" w:space="0" w:color="auto"/>
            </w:tcBorders>
            <w:shd w:val="clear" w:color="000000" w:fill="FFFFFF"/>
            <w:vAlign w:val="center"/>
          </w:tcPr>
          <w:p w14:paraId="5E6E20FF" w14:textId="77777777" w:rsidR="00D01B9B" w:rsidRDefault="00D01B9B" w:rsidP="00D01B9B">
            <w:pPr>
              <w:jc w:val="center"/>
            </w:pPr>
            <w:r>
              <w:t>1309,111</w:t>
            </w:r>
          </w:p>
        </w:tc>
        <w:tc>
          <w:tcPr>
            <w:tcW w:w="2411" w:type="dxa"/>
            <w:tcBorders>
              <w:left w:val="single" w:sz="4" w:space="0" w:color="auto"/>
              <w:bottom w:val="single" w:sz="4" w:space="0" w:color="auto"/>
            </w:tcBorders>
            <w:shd w:val="clear" w:color="000000" w:fill="FFFFFF"/>
            <w:noWrap/>
            <w:vAlign w:val="center"/>
            <w:hideMark/>
          </w:tcPr>
          <w:p w14:paraId="41F4B50C" w14:textId="77777777" w:rsidR="00D01B9B" w:rsidRPr="009F79CA" w:rsidRDefault="00D01B9B" w:rsidP="00D01B9B">
            <w:pPr>
              <w:jc w:val="center"/>
            </w:pPr>
            <w:r>
              <w:t>1272</w:t>
            </w:r>
          </w:p>
        </w:tc>
      </w:tr>
    </w:tbl>
    <w:p w14:paraId="190A69FF" w14:textId="77777777" w:rsidR="00D01B9B" w:rsidRDefault="00D01B9B" w:rsidP="00D01B9B">
      <w:pPr>
        <w:rPr>
          <w:b/>
        </w:rPr>
      </w:pPr>
    </w:p>
    <w:p w14:paraId="046140D1" w14:textId="77777777" w:rsidR="00A92A5E" w:rsidRDefault="00A92A5E" w:rsidP="009F74B8">
      <w:pPr>
        <w:pStyle w:val="111"/>
        <w:numPr>
          <w:ilvl w:val="0"/>
          <w:numId w:val="0"/>
        </w:numPr>
      </w:pPr>
    </w:p>
    <w:p w14:paraId="45DD026A" w14:textId="25AEC143" w:rsidR="00CB2DEC" w:rsidRDefault="00F06704" w:rsidP="001D6943">
      <w:pPr>
        <w:pStyle w:val="11"/>
      </w:pPr>
      <w:r>
        <w:t xml:space="preserve"> </w:t>
      </w:r>
      <w:bookmarkStart w:id="41" w:name="_Toc155189169"/>
      <w:r>
        <w:t>SERTLEŞMİŞ HAL ÖZELLİKLE</w:t>
      </w:r>
      <w:r w:rsidR="00EB5806">
        <w:t>RİNİN BELİRŞENMESİ</w:t>
      </w:r>
      <w:bookmarkEnd w:id="41"/>
    </w:p>
    <w:p w14:paraId="27F1EBB9" w14:textId="77777777" w:rsidR="001D6943" w:rsidRDefault="001D6943" w:rsidP="001D6943">
      <w:pPr>
        <w:pStyle w:val="111"/>
        <w:numPr>
          <w:ilvl w:val="0"/>
          <w:numId w:val="0"/>
        </w:numPr>
        <w:rPr>
          <w:b w:val="0"/>
          <w:bCs/>
          <w:szCs w:val="24"/>
        </w:rPr>
      </w:pPr>
    </w:p>
    <w:p w14:paraId="06ECCF22" w14:textId="789C067B" w:rsidR="001D6943" w:rsidRDefault="00EB5806" w:rsidP="00EB5806">
      <w:pPr>
        <w:pStyle w:val="111"/>
      </w:pPr>
      <w:bookmarkStart w:id="42" w:name="_Toc155189170"/>
      <w:r>
        <w:t>BASINÇ DAYANIMI</w:t>
      </w:r>
      <w:bookmarkEnd w:id="42"/>
      <w:r>
        <w:t xml:space="preserve"> </w:t>
      </w:r>
    </w:p>
    <w:p w14:paraId="5B0834B7" w14:textId="77777777" w:rsidR="00EB5806" w:rsidRPr="00EB5806" w:rsidRDefault="00EB5806" w:rsidP="00EB5806">
      <w:pPr>
        <w:pStyle w:val="111"/>
        <w:numPr>
          <w:ilvl w:val="0"/>
          <w:numId w:val="0"/>
        </w:numPr>
        <w:ind w:left="357"/>
      </w:pPr>
    </w:p>
    <w:p w14:paraId="1A3E51A8" w14:textId="4A224463" w:rsidR="00D40838" w:rsidRPr="00EB5806" w:rsidRDefault="00A92A5E" w:rsidP="00EB5806">
      <w:pPr>
        <w:pStyle w:val="Titleofthepaper"/>
        <w:spacing w:line="360" w:lineRule="auto"/>
        <w:jc w:val="both"/>
        <w:rPr>
          <w:rFonts w:ascii="Times New Roman" w:hAnsi="Times New Roman"/>
          <w:b w:val="0"/>
          <w:bCs/>
          <w:noProof w:val="0"/>
          <w:sz w:val="24"/>
          <w:szCs w:val="24"/>
          <w:lang w:val="tr-TR"/>
        </w:rPr>
      </w:pPr>
      <w:r w:rsidRPr="009F74B8">
        <w:rPr>
          <w:rFonts w:ascii="Times New Roman" w:hAnsi="Times New Roman"/>
          <w:b w:val="0"/>
          <w:bCs/>
          <w:noProof w:val="0"/>
          <w:sz w:val="24"/>
          <w:szCs w:val="24"/>
          <w:lang w:val="tr-TR"/>
        </w:rPr>
        <w:t xml:space="preserve">Karışımların 7 ve 28 günlük basınç dayanım performansı sonuçları Tablo </w:t>
      </w:r>
      <w:r w:rsidR="00291300">
        <w:rPr>
          <w:rFonts w:ascii="Times New Roman" w:hAnsi="Times New Roman"/>
          <w:b w:val="0"/>
          <w:bCs/>
          <w:noProof w:val="0"/>
          <w:sz w:val="24"/>
          <w:szCs w:val="24"/>
          <w:lang w:val="tr-TR"/>
        </w:rPr>
        <w:t>7</w:t>
      </w:r>
      <w:r w:rsidRPr="009F74B8">
        <w:rPr>
          <w:rFonts w:ascii="Times New Roman" w:hAnsi="Times New Roman"/>
          <w:b w:val="0"/>
          <w:bCs/>
          <w:noProof w:val="0"/>
          <w:sz w:val="24"/>
          <w:szCs w:val="24"/>
          <w:lang w:val="tr-TR"/>
        </w:rPr>
        <w:t>’</w:t>
      </w:r>
      <w:r w:rsidR="00291300">
        <w:rPr>
          <w:rFonts w:ascii="Times New Roman" w:hAnsi="Times New Roman"/>
          <w:b w:val="0"/>
          <w:bCs/>
          <w:noProof w:val="0"/>
          <w:sz w:val="24"/>
          <w:szCs w:val="24"/>
          <w:lang w:val="tr-TR"/>
        </w:rPr>
        <w:t xml:space="preserve">de </w:t>
      </w:r>
      <w:r w:rsidR="009F74B8">
        <w:rPr>
          <w:rFonts w:ascii="Times New Roman" w:hAnsi="Times New Roman"/>
          <w:b w:val="0"/>
          <w:bCs/>
          <w:noProof w:val="0"/>
          <w:sz w:val="24"/>
          <w:szCs w:val="24"/>
          <w:lang w:val="tr-TR"/>
        </w:rPr>
        <w:t>gösterilmiştir.</w:t>
      </w:r>
    </w:p>
    <w:p w14:paraId="4882EB7C" w14:textId="77777777" w:rsidR="00EB5806" w:rsidRPr="009F74B8" w:rsidRDefault="00EB5806" w:rsidP="00EB5806">
      <w:pPr>
        <w:spacing w:line="360" w:lineRule="auto"/>
        <w:jc w:val="center"/>
        <w:rPr>
          <w:b/>
          <w:sz w:val="24"/>
          <w:szCs w:val="24"/>
        </w:rPr>
      </w:pPr>
    </w:p>
    <w:bookmarkEnd w:id="4"/>
    <w:p w14:paraId="65D399FE" w14:textId="2D34E280" w:rsidR="0006030A" w:rsidRPr="009F74B8" w:rsidRDefault="001C6D30" w:rsidP="001C6D30">
      <w:pPr>
        <w:rPr>
          <w:sz w:val="24"/>
          <w:szCs w:val="24"/>
        </w:rPr>
      </w:pPr>
      <w:r>
        <w:rPr>
          <w:b/>
          <w:sz w:val="24"/>
          <w:szCs w:val="24"/>
        </w:rPr>
        <w:t xml:space="preserve">              </w:t>
      </w:r>
      <w:r w:rsidR="0006030A" w:rsidRPr="00EB5806">
        <w:rPr>
          <w:b/>
          <w:sz w:val="24"/>
          <w:szCs w:val="24"/>
        </w:rPr>
        <w:t xml:space="preserve">Tablo </w:t>
      </w:r>
      <w:r w:rsidR="00291300">
        <w:rPr>
          <w:b/>
          <w:sz w:val="24"/>
          <w:szCs w:val="24"/>
        </w:rPr>
        <w:t>7</w:t>
      </w:r>
      <w:r w:rsidR="0006030A" w:rsidRPr="00EB5806">
        <w:rPr>
          <w:b/>
          <w:sz w:val="24"/>
          <w:szCs w:val="24"/>
        </w:rPr>
        <w:t>.</w:t>
      </w:r>
      <w:r w:rsidR="0006030A" w:rsidRPr="009F74B8">
        <w:rPr>
          <w:sz w:val="24"/>
          <w:szCs w:val="24"/>
        </w:rPr>
        <w:t xml:space="preserve"> Karışımların basınç dayanımı deneyi sonuçları</w:t>
      </w:r>
    </w:p>
    <w:p w14:paraId="393C04C1" w14:textId="77777777" w:rsidR="009F74B8" w:rsidRPr="00B2330F" w:rsidRDefault="009F74B8" w:rsidP="0006030A">
      <w:pPr>
        <w:jc w:val="center"/>
      </w:pPr>
    </w:p>
    <w:tbl>
      <w:tblPr>
        <w:tblW w:w="6678" w:type="dxa"/>
        <w:jc w:val="center"/>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418"/>
        <w:gridCol w:w="3090"/>
        <w:gridCol w:w="27"/>
        <w:gridCol w:w="2122"/>
        <w:gridCol w:w="21"/>
      </w:tblGrid>
      <w:tr w:rsidR="0006030A" w:rsidRPr="00096AFC" w14:paraId="287CDC04" w14:textId="77777777" w:rsidTr="00D01B9B">
        <w:trPr>
          <w:trHeight w:val="338"/>
          <w:jc w:val="center"/>
        </w:trPr>
        <w:tc>
          <w:tcPr>
            <w:tcW w:w="1418" w:type="dxa"/>
            <w:vMerge w:val="restart"/>
            <w:tcBorders>
              <w:top w:val="single" w:sz="4" w:space="0" w:color="auto"/>
              <w:bottom w:val="single" w:sz="4" w:space="0" w:color="auto"/>
            </w:tcBorders>
            <w:shd w:val="clear" w:color="000000" w:fill="FFFFFF"/>
            <w:noWrap/>
            <w:vAlign w:val="center"/>
          </w:tcPr>
          <w:p w14:paraId="01C7936C" w14:textId="77777777" w:rsidR="0006030A" w:rsidRPr="00096AFC" w:rsidRDefault="0006030A" w:rsidP="00D01B9B">
            <w:pPr>
              <w:jc w:val="both"/>
              <w:rPr>
                <w:b/>
              </w:rPr>
            </w:pPr>
            <w:r w:rsidRPr="00096AFC">
              <w:rPr>
                <w:b/>
              </w:rPr>
              <w:t>Karışım</w:t>
            </w:r>
          </w:p>
        </w:tc>
        <w:tc>
          <w:tcPr>
            <w:tcW w:w="5260" w:type="dxa"/>
            <w:gridSpan w:val="4"/>
            <w:tcBorders>
              <w:top w:val="single" w:sz="4" w:space="0" w:color="auto"/>
              <w:bottom w:val="single" w:sz="4" w:space="0" w:color="auto"/>
            </w:tcBorders>
            <w:shd w:val="clear" w:color="000000" w:fill="FFFFFF"/>
            <w:vAlign w:val="center"/>
          </w:tcPr>
          <w:p w14:paraId="606F4A28" w14:textId="77777777" w:rsidR="0006030A" w:rsidRPr="00096AFC" w:rsidRDefault="0006030A" w:rsidP="00D01B9B">
            <w:pPr>
              <w:jc w:val="center"/>
              <w:rPr>
                <w:b/>
              </w:rPr>
            </w:pPr>
            <w:r>
              <w:rPr>
                <w:b/>
              </w:rPr>
              <w:t xml:space="preserve">Basınç </w:t>
            </w:r>
            <w:r w:rsidRPr="00096AFC">
              <w:rPr>
                <w:b/>
              </w:rPr>
              <w:t>Dayanım</w:t>
            </w:r>
            <w:r>
              <w:rPr>
                <w:b/>
              </w:rPr>
              <w:t>ı</w:t>
            </w:r>
            <w:r w:rsidRPr="00096AFC">
              <w:rPr>
                <w:b/>
              </w:rPr>
              <w:t xml:space="preserve"> (MPa)</w:t>
            </w:r>
          </w:p>
        </w:tc>
      </w:tr>
      <w:tr w:rsidR="0006030A" w:rsidRPr="009F79CA" w14:paraId="55229A2F" w14:textId="77777777" w:rsidTr="00D01B9B">
        <w:trPr>
          <w:trHeight w:val="255"/>
          <w:jc w:val="center"/>
        </w:trPr>
        <w:tc>
          <w:tcPr>
            <w:tcW w:w="1418" w:type="dxa"/>
            <w:vMerge/>
            <w:tcBorders>
              <w:top w:val="single" w:sz="4" w:space="0" w:color="auto"/>
              <w:bottom w:val="single" w:sz="4" w:space="0" w:color="auto"/>
            </w:tcBorders>
            <w:shd w:val="clear" w:color="000000" w:fill="FFFFFF"/>
            <w:noWrap/>
            <w:vAlign w:val="center"/>
          </w:tcPr>
          <w:p w14:paraId="59115D1E" w14:textId="77777777" w:rsidR="0006030A" w:rsidRPr="00A7651F" w:rsidRDefault="0006030A" w:rsidP="00D01B9B">
            <w:pPr>
              <w:jc w:val="both"/>
              <w:rPr>
                <w:b/>
                <w:sz w:val="20"/>
                <w:szCs w:val="20"/>
              </w:rPr>
            </w:pPr>
          </w:p>
        </w:tc>
        <w:tc>
          <w:tcPr>
            <w:tcW w:w="3090" w:type="dxa"/>
            <w:tcBorders>
              <w:top w:val="single" w:sz="4" w:space="0" w:color="auto"/>
              <w:bottom w:val="single" w:sz="4" w:space="0" w:color="auto"/>
            </w:tcBorders>
            <w:shd w:val="clear" w:color="000000" w:fill="FFFFFF"/>
            <w:vAlign w:val="center"/>
          </w:tcPr>
          <w:p w14:paraId="0A2E35AC" w14:textId="77777777" w:rsidR="0006030A" w:rsidRPr="00A7651F" w:rsidRDefault="0006030A" w:rsidP="00D01B9B">
            <w:pPr>
              <w:jc w:val="center"/>
              <w:rPr>
                <w:b/>
                <w:sz w:val="20"/>
                <w:szCs w:val="20"/>
              </w:rPr>
            </w:pPr>
            <w:r>
              <w:rPr>
                <w:b/>
                <w:sz w:val="20"/>
                <w:szCs w:val="20"/>
              </w:rPr>
              <w:t>7 gün</w:t>
            </w:r>
          </w:p>
        </w:tc>
        <w:tc>
          <w:tcPr>
            <w:tcW w:w="2170" w:type="dxa"/>
            <w:gridSpan w:val="3"/>
            <w:tcBorders>
              <w:top w:val="single" w:sz="4" w:space="0" w:color="auto"/>
              <w:bottom w:val="single" w:sz="4" w:space="0" w:color="auto"/>
            </w:tcBorders>
            <w:shd w:val="clear" w:color="000000" w:fill="FFFFFF"/>
            <w:vAlign w:val="center"/>
          </w:tcPr>
          <w:p w14:paraId="29CDBEEF" w14:textId="77777777" w:rsidR="0006030A" w:rsidRPr="00A7651F" w:rsidRDefault="0006030A" w:rsidP="00D01B9B">
            <w:pPr>
              <w:jc w:val="center"/>
              <w:rPr>
                <w:b/>
                <w:sz w:val="20"/>
                <w:szCs w:val="20"/>
              </w:rPr>
            </w:pPr>
            <w:r>
              <w:rPr>
                <w:b/>
                <w:sz w:val="20"/>
                <w:szCs w:val="20"/>
              </w:rPr>
              <w:t>28 gün</w:t>
            </w:r>
          </w:p>
        </w:tc>
      </w:tr>
      <w:tr w:rsidR="0006030A" w:rsidRPr="009F79CA" w14:paraId="2C7E8CCA" w14:textId="77777777" w:rsidTr="00D01B9B">
        <w:trPr>
          <w:gridAfter w:val="1"/>
          <w:wAfter w:w="21" w:type="dxa"/>
          <w:trHeight w:val="302"/>
          <w:jc w:val="center"/>
        </w:trPr>
        <w:tc>
          <w:tcPr>
            <w:tcW w:w="1418" w:type="dxa"/>
            <w:shd w:val="clear" w:color="000000" w:fill="FFFFFF"/>
            <w:noWrap/>
            <w:vAlign w:val="center"/>
          </w:tcPr>
          <w:p w14:paraId="2B81E23B" w14:textId="77777777" w:rsidR="0006030A" w:rsidRPr="00A7651F" w:rsidRDefault="0006030A" w:rsidP="00D01B9B">
            <w:pPr>
              <w:jc w:val="both"/>
              <w:rPr>
                <w:b/>
                <w:sz w:val="20"/>
                <w:szCs w:val="20"/>
              </w:rPr>
            </w:pPr>
            <w:r w:rsidRPr="00A7651F">
              <w:rPr>
                <w:b/>
                <w:sz w:val="20"/>
                <w:szCs w:val="20"/>
              </w:rPr>
              <w:t>K</w:t>
            </w:r>
          </w:p>
        </w:tc>
        <w:tc>
          <w:tcPr>
            <w:tcW w:w="3117" w:type="dxa"/>
            <w:gridSpan w:val="2"/>
            <w:shd w:val="clear" w:color="000000" w:fill="FFFFFF"/>
            <w:noWrap/>
            <w:vAlign w:val="center"/>
            <w:hideMark/>
          </w:tcPr>
          <w:p w14:paraId="30D0AD27" w14:textId="77777777" w:rsidR="0006030A" w:rsidRPr="009F79CA" w:rsidRDefault="0006030A" w:rsidP="00D01B9B">
            <w:pPr>
              <w:jc w:val="center"/>
            </w:pPr>
            <w:r w:rsidRPr="009F79CA">
              <w:t>20,2</w:t>
            </w:r>
          </w:p>
        </w:tc>
        <w:tc>
          <w:tcPr>
            <w:tcW w:w="2122" w:type="dxa"/>
            <w:shd w:val="clear" w:color="000000" w:fill="FFFFFF"/>
            <w:noWrap/>
            <w:vAlign w:val="center"/>
            <w:hideMark/>
          </w:tcPr>
          <w:p w14:paraId="508F8217" w14:textId="77777777" w:rsidR="0006030A" w:rsidRPr="009F79CA" w:rsidRDefault="0006030A" w:rsidP="00D01B9B">
            <w:pPr>
              <w:jc w:val="center"/>
            </w:pPr>
            <w:r w:rsidRPr="009F79CA">
              <w:t>23,27</w:t>
            </w:r>
          </w:p>
        </w:tc>
      </w:tr>
      <w:tr w:rsidR="0006030A" w:rsidRPr="009F79CA" w14:paraId="322803FE" w14:textId="77777777" w:rsidTr="00D01B9B">
        <w:trPr>
          <w:gridAfter w:val="1"/>
          <w:wAfter w:w="21" w:type="dxa"/>
          <w:trHeight w:val="302"/>
          <w:jc w:val="center"/>
        </w:trPr>
        <w:tc>
          <w:tcPr>
            <w:tcW w:w="1418" w:type="dxa"/>
            <w:shd w:val="clear" w:color="000000" w:fill="FFFFFF"/>
            <w:noWrap/>
            <w:vAlign w:val="center"/>
          </w:tcPr>
          <w:p w14:paraId="0DEBF275" w14:textId="77777777" w:rsidR="0006030A" w:rsidRPr="00A7651F" w:rsidRDefault="0006030A" w:rsidP="00D01B9B">
            <w:pPr>
              <w:jc w:val="both"/>
              <w:rPr>
                <w:b/>
                <w:sz w:val="20"/>
                <w:szCs w:val="20"/>
              </w:rPr>
            </w:pPr>
            <w:r w:rsidRPr="00A7651F">
              <w:rPr>
                <w:b/>
                <w:sz w:val="20"/>
                <w:szCs w:val="20"/>
              </w:rPr>
              <w:t>P</w:t>
            </w:r>
            <w:r>
              <w:rPr>
                <w:b/>
                <w:sz w:val="20"/>
                <w:szCs w:val="20"/>
              </w:rPr>
              <w:t>O</w:t>
            </w:r>
            <w:r w:rsidRPr="00A7651F">
              <w:rPr>
                <w:b/>
                <w:sz w:val="20"/>
                <w:szCs w:val="20"/>
              </w:rPr>
              <w:t>_50</w:t>
            </w:r>
          </w:p>
        </w:tc>
        <w:tc>
          <w:tcPr>
            <w:tcW w:w="3117" w:type="dxa"/>
            <w:gridSpan w:val="2"/>
            <w:shd w:val="clear" w:color="000000" w:fill="FFFFFF"/>
            <w:noWrap/>
            <w:vAlign w:val="center"/>
            <w:hideMark/>
          </w:tcPr>
          <w:p w14:paraId="2FC13A83" w14:textId="77777777" w:rsidR="0006030A" w:rsidRPr="009F79CA" w:rsidRDefault="0006030A" w:rsidP="00D01B9B">
            <w:pPr>
              <w:jc w:val="center"/>
            </w:pPr>
            <w:r w:rsidRPr="009F79CA">
              <w:t>12,3</w:t>
            </w:r>
          </w:p>
        </w:tc>
        <w:tc>
          <w:tcPr>
            <w:tcW w:w="2122" w:type="dxa"/>
            <w:shd w:val="clear" w:color="000000" w:fill="FFFFFF"/>
            <w:noWrap/>
            <w:vAlign w:val="center"/>
            <w:hideMark/>
          </w:tcPr>
          <w:p w14:paraId="22EE7C6C" w14:textId="77777777" w:rsidR="0006030A" w:rsidRPr="009F79CA" w:rsidRDefault="0006030A" w:rsidP="00D01B9B">
            <w:pPr>
              <w:jc w:val="center"/>
            </w:pPr>
            <w:r w:rsidRPr="009F79CA">
              <w:t>13,2</w:t>
            </w:r>
          </w:p>
        </w:tc>
      </w:tr>
      <w:tr w:rsidR="0006030A" w:rsidRPr="009F79CA" w14:paraId="40285814" w14:textId="77777777" w:rsidTr="00D01B9B">
        <w:trPr>
          <w:gridAfter w:val="1"/>
          <w:wAfter w:w="21" w:type="dxa"/>
          <w:trHeight w:val="302"/>
          <w:jc w:val="center"/>
        </w:trPr>
        <w:tc>
          <w:tcPr>
            <w:tcW w:w="1418" w:type="dxa"/>
            <w:shd w:val="clear" w:color="000000" w:fill="FFFFFF"/>
            <w:noWrap/>
            <w:vAlign w:val="center"/>
          </w:tcPr>
          <w:p w14:paraId="442DE910" w14:textId="77777777" w:rsidR="0006030A" w:rsidRPr="00A7651F" w:rsidRDefault="0006030A" w:rsidP="00D01B9B">
            <w:pPr>
              <w:jc w:val="both"/>
              <w:rPr>
                <w:b/>
                <w:sz w:val="20"/>
                <w:szCs w:val="20"/>
              </w:rPr>
            </w:pPr>
            <w:r w:rsidRPr="00A7651F">
              <w:rPr>
                <w:b/>
                <w:sz w:val="20"/>
                <w:szCs w:val="20"/>
              </w:rPr>
              <w:t>P</w:t>
            </w:r>
            <w:r>
              <w:rPr>
                <w:b/>
                <w:sz w:val="20"/>
                <w:szCs w:val="20"/>
              </w:rPr>
              <w:t>O</w:t>
            </w:r>
            <w:r w:rsidRPr="00A7651F">
              <w:rPr>
                <w:b/>
                <w:sz w:val="20"/>
                <w:szCs w:val="20"/>
              </w:rPr>
              <w:t>_100</w:t>
            </w:r>
          </w:p>
        </w:tc>
        <w:tc>
          <w:tcPr>
            <w:tcW w:w="3117" w:type="dxa"/>
            <w:gridSpan w:val="2"/>
            <w:shd w:val="clear" w:color="000000" w:fill="FFFFFF"/>
            <w:noWrap/>
            <w:vAlign w:val="center"/>
            <w:hideMark/>
          </w:tcPr>
          <w:p w14:paraId="3052D0B9" w14:textId="77777777" w:rsidR="0006030A" w:rsidRPr="009F79CA" w:rsidRDefault="0006030A" w:rsidP="00D01B9B">
            <w:pPr>
              <w:jc w:val="center"/>
            </w:pPr>
            <w:r w:rsidRPr="009F79CA">
              <w:t>4,5</w:t>
            </w:r>
          </w:p>
        </w:tc>
        <w:tc>
          <w:tcPr>
            <w:tcW w:w="2122" w:type="dxa"/>
            <w:shd w:val="clear" w:color="000000" w:fill="FFFFFF"/>
            <w:noWrap/>
            <w:vAlign w:val="center"/>
            <w:hideMark/>
          </w:tcPr>
          <w:p w14:paraId="741E0EBD" w14:textId="77777777" w:rsidR="0006030A" w:rsidRPr="009F79CA" w:rsidRDefault="0006030A" w:rsidP="00D01B9B">
            <w:pPr>
              <w:jc w:val="center"/>
            </w:pPr>
            <w:r w:rsidRPr="009F79CA">
              <w:t>3,7</w:t>
            </w:r>
          </w:p>
        </w:tc>
      </w:tr>
      <w:tr w:rsidR="0006030A" w:rsidRPr="009F79CA" w14:paraId="3C32B3AC" w14:textId="77777777" w:rsidTr="00D01B9B">
        <w:trPr>
          <w:gridAfter w:val="1"/>
          <w:wAfter w:w="21" w:type="dxa"/>
          <w:trHeight w:val="302"/>
          <w:jc w:val="center"/>
        </w:trPr>
        <w:tc>
          <w:tcPr>
            <w:tcW w:w="1418" w:type="dxa"/>
            <w:shd w:val="clear" w:color="000000" w:fill="FFFFFF"/>
            <w:noWrap/>
            <w:vAlign w:val="center"/>
            <w:hideMark/>
          </w:tcPr>
          <w:p w14:paraId="66C7D500" w14:textId="77777777" w:rsidR="0006030A" w:rsidRPr="00A7651F" w:rsidRDefault="0006030A" w:rsidP="00D01B9B">
            <w:pPr>
              <w:jc w:val="both"/>
              <w:rPr>
                <w:b/>
                <w:sz w:val="20"/>
                <w:szCs w:val="20"/>
              </w:rPr>
            </w:pPr>
            <w:r w:rsidRPr="00A7651F">
              <w:rPr>
                <w:b/>
                <w:sz w:val="20"/>
                <w:szCs w:val="20"/>
              </w:rPr>
              <w:t>PE_50</w:t>
            </w:r>
          </w:p>
        </w:tc>
        <w:tc>
          <w:tcPr>
            <w:tcW w:w="3117" w:type="dxa"/>
            <w:gridSpan w:val="2"/>
            <w:shd w:val="clear" w:color="000000" w:fill="FFFFFF"/>
            <w:noWrap/>
            <w:vAlign w:val="center"/>
            <w:hideMark/>
          </w:tcPr>
          <w:p w14:paraId="1B4343C2" w14:textId="77777777" w:rsidR="0006030A" w:rsidRPr="009F79CA" w:rsidRDefault="0006030A" w:rsidP="00D01B9B">
            <w:pPr>
              <w:jc w:val="center"/>
            </w:pPr>
            <w:r w:rsidRPr="009F79CA">
              <w:t>8,43</w:t>
            </w:r>
          </w:p>
        </w:tc>
        <w:tc>
          <w:tcPr>
            <w:tcW w:w="2122" w:type="dxa"/>
            <w:shd w:val="clear" w:color="000000" w:fill="FFFFFF"/>
            <w:noWrap/>
            <w:vAlign w:val="center"/>
            <w:hideMark/>
          </w:tcPr>
          <w:p w14:paraId="7E8B2C62" w14:textId="77777777" w:rsidR="0006030A" w:rsidRPr="009F79CA" w:rsidRDefault="0006030A" w:rsidP="00D01B9B">
            <w:pPr>
              <w:jc w:val="center"/>
            </w:pPr>
            <w:r w:rsidRPr="009F79CA">
              <w:t>9,3</w:t>
            </w:r>
          </w:p>
        </w:tc>
      </w:tr>
      <w:tr w:rsidR="0006030A" w:rsidRPr="009F79CA" w14:paraId="118AD816" w14:textId="77777777" w:rsidTr="00D01B9B">
        <w:trPr>
          <w:gridAfter w:val="1"/>
          <w:wAfter w:w="21" w:type="dxa"/>
          <w:trHeight w:val="302"/>
          <w:jc w:val="center"/>
        </w:trPr>
        <w:tc>
          <w:tcPr>
            <w:tcW w:w="1418" w:type="dxa"/>
            <w:shd w:val="clear" w:color="000000" w:fill="FFFFFF"/>
            <w:noWrap/>
            <w:vAlign w:val="center"/>
          </w:tcPr>
          <w:p w14:paraId="0023A1EF" w14:textId="77777777" w:rsidR="0006030A" w:rsidRPr="00A7651F" w:rsidRDefault="0006030A" w:rsidP="00D01B9B">
            <w:pPr>
              <w:jc w:val="both"/>
              <w:rPr>
                <w:b/>
                <w:sz w:val="20"/>
                <w:szCs w:val="20"/>
              </w:rPr>
            </w:pPr>
            <w:r w:rsidRPr="00A7651F">
              <w:rPr>
                <w:b/>
                <w:sz w:val="20"/>
                <w:szCs w:val="20"/>
              </w:rPr>
              <w:t>PE_100</w:t>
            </w:r>
          </w:p>
        </w:tc>
        <w:tc>
          <w:tcPr>
            <w:tcW w:w="3117" w:type="dxa"/>
            <w:gridSpan w:val="2"/>
            <w:shd w:val="clear" w:color="000000" w:fill="FFFFFF"/>
            <w:noWrap/>
            <w:vAlign w:val="center"/>
          </w:tcPr>
          <w:p w14:paraId="7207F622" w14:textId="77777777" w:rsidR="0006030A" w:rsidRPr="009F79CA" w:rsidRDefault="0006030A" w:rsidP="00D01B9B">
            <w:pPr>
              <w:jc w:val="center"/>
            </w:pPr>
            <w:r w:rsidRPr="009F79CA">
              <w:t>1,8</w:t>
            </w:r>
          </w:p>
        </w:tc>
        <w:tc>
          <w:tcPr>
            <w:tcW w:w="2122" w:type="dxa"/>
            <w:shd w:val="clear" w:color="000000" w:fill="FFFFFF"/>
            <w:noWrap/>
            <w:vAlign w:val="center"/>
          </w:tcPr>
          <w:p w14:paraId="367A6BEB" w14:textId="77777777" w:rsidR="0006030A" w:rsidRPr="009F79CA" w:rsidRDefault="0006030A" w:rsidP="00D01B9B">
            <w:pPr>
              <w:jc w:val="center"/>
            </w:pPr>
            <w:r w:rsidRPr="009F79CA">
              <w:t>2,5</w:t>
            </w:r>
          </w:p>
        </w:tc>
      </w:tr>
    </w:tbl>
    <w:p w14:paraId="169082EF" w14:textId="77777777" w:rsidR="0006030A" w:rsidRDefault="0006030A" w:rsidP="0006030A">
      <w:pPr>
        <w:jc w:val="both"/>
      </w:pPr>
    </w:p>
    <w:p w14:paraId="0D739895" w14:textId="77777777" w:rsidR="00481793" w:rsidRDefault="00481793" w:rsidP="00EB5806">
      <w:pPr>
        <w:pStyle w:val="Heading1"/>
        <w:spacing w:line="480" w:lineRule="auto"/>
        <w:ind w:left="0" w:firstLine="0"/>
        <w:jc w:val="both"/>
      </w:pPr>
    </w:p>
    <w:p w14:paraId="026E174B" w14:textId="06158B9B" w:rsidR="00D65257" w:rsidRPr="00B837CD" w:rsidRDefault="00D65257" w:rsidP="007A5143">
      <w:pPr>
        <w:spacing w:line="360" w:lineRule="auto"/>
        <w:jc w:val="both"/>
        <w:rPr>
          <w:sz w:val="24"/>
          <w:szCs w:val="24"/>
        </w:rPr>
      </w:pPr>
      <w:r w:rsidRPr="00B837CD">
        <w:rPr>
          <w:sz w:val="24"/>
          <w:szCs w:val="24"/>
        </w:rPr>
        <w:t xml:space="preserve">Pomza ve perlit agregalı karışımların 7 ve 28 günlük basınç dayanımı performansının kontrol karışımına kıyasla %38,5-91 ve %43-89  mertebesinde azaldığı Tablo </w:t>
      </w:r>
      <w:r w:rsidR="00D35CBF">
        <w:rPr>
          <w:sz w:val="24"/>
          <w:szCs w:val="24"/>
        </w:rPr>
        <w:t>5</w:t>
      </w:r>
      <w:r w:rsidRPr="00B837CD">
        <w:rPr>
          <w:sz w:val="24"/>
          <w:szCs w:val="24"/>
        </w:rPr>
        <w:t xml:space="preserve">'den anlaşılmıştır. Benzer şekilde, daha yüksek yoğunluğa sahip agregaların, düşük yoğunluğa sahip agregalara kıyasla  genellikle daha iyi dayanım özellikleri gösterdiği çeşitli araştırmacılar tarafından vurgulanmıştır (Lo 2007, Ducman &amp; Mirtic 2014). Hafif beton karışımlarındaki hafif agrega miktarının arttırılmasıyla, basınç dayanımı performansının olumsuz etkilendiği tespit edilmiştir. %100 hafif agrega içeren karışımların 28-günlük </w:t>
      </w:r>
      <w:r w:rsidRPr="00B837CD">
        <w:rPr>
          <w:sz w:val="24"/>
          <w:szCs w:val="24"/>
        </w:rPr>
        <w:lastRenderedPageBreak/>
        <w:t xml:space="preserve">basınç dayanımının kontrol karışımına kıyasla %80-90 arasında daha düşük olduğu ölçülmüştür. Bu azalmanın perlit içeren betonlarda daha bariz olduğu anlaşılmıştır. Perlitin %100 oranında ikame edildiği karışımda segregasyon </w:t>
      </w:r>
      <w:r w:rsidRPr="00EB5806">
        <w:rPr>
          <w:sz w:val="24"/>
          <w:szCs w:val="24"/>
        </w:rPr>
        <w:t>gözlemlenmiştir (</w:t>
      </w:r>
      <w:r w:rsidR="00D01B9B" w:rsidRPr="00EB5806">
        <w:rPr>
          <w:sz w:val="24"/>
          <w:szCs w:val="24"/>
        </w:rPr>
        <w:t xml:space="preserve">Şekil </w:t>
      </w:r>
      <w:r w:rsidR="00EB5806" w:rsidRPr="00EB5806">
        <w:rPr>
          <w:sz w:val="24"/>
          <w:szCs w:val="24"/>
        </w:rPr>
        <w:t>3</w:t>
      </w:r>
      <w:r w:rsidRPr="00EB5806">
        <w:rPr>
          <w:sz w:val="24"/>
          <w:szCs w:val="24"/>
        </w:rPr>
        <w:t>).</w:t>
      </w:r>
      <w:r w:rsidRPr="00B837CD">
        <w:rPr>
          <w:sz w:val="24"/>
          <w:szCs w:val="24"/>
        </w:rPr>
        <w:t xml:space="preserve"> Lo ve ark. (2007) tarafından yapılan çalışmada pomzanın sıkıştırılabilirlik, çekme dayanımı ve kopma dayanımı gibi mekanik özelliklerinin perlite göre daha iyi olduğu belirtilmiştir.</w:t>
      </w:r>
      <w:r w:rsidRPr="00B837CD" w:rsidDel="00BD47B4">
        <w:rPr>
          <w:sz w:val="24"/>
          <w:szCs w:val="24"/>
        </w:rPr>
        <w:t xml:space="preserve"> </w:t>
      </w:r>
      <w:r w:rsidRPr="00B837CD">
        <w:rPr>
          <w:sz w:val="24"/>
          <w:szCs w:val="24"/>
        </w:rPr>
        <w:t>Bu durumun basınç dayanımı performansını olumlu yönde etkilediği anlaşılmıştır. %50 oranında pomza agregalı hafif beton karışımının 28-günlük basınç dayanımı açısından en iyi performansı sergilediği tespit edilmiştir.</w:t>
      </w:r>
    </w:p>
    <w:p w14:paraId="032FB041" w14:textId="77777777" w:rsidR="00D01B9B" w:rsidRPr="00EB5806" w:rsidRDefault="00D01B9B" w:rsidP="00EB5806">
      <w:pPr>
        <w:pStyle w:val="Heading1"/>
        <w:spacing w:line="480" w:lineRule="auto"/>
        <w:ind w:left="0" w:firstLine="0"/>
        <w:jc w:val="both"/>
        <w:rPr>
          <w:iCs/>
        </w:rPr>
      </w:pPr>
    </w:p>
    <w:p w14:paraId="57896356" w14:textId="4CB4BD26" w:rsidR="00D01B9B" w:rsidRDefault="00D01B9B" w:rsidP="00D01B9B">
      <w:pPr>
        <w:pStyle w:val="Heading1"/>
        <w:spacing w:line="480" w:lineRule="auto"/>
        <w:ind w:left="0" w:firstLine="0"/>
        <w:jc w:val="center"/>
        <w:rPr>
          <w:i/>
        </w:rPr>
      </w:pPr>
      <w:bookmarkStart w:id="43" w:name="_Toc155189171"/>
      <w:r>
        <w:rPr>
          <w:noProof/>
          <w:lang w:eastAsia="tr-TR"/>
        </w:rPr>
        <w:drawing>
          <wp:inline distT="0" distB="0" distL="0" distR="0" wp14:anchorId="4CC942A8" wp14:editId="600EF76D">
            <wp:extent cx="2472898" cy="2274038"/>
            <wp:effectExtent l="0" t="2223" r="0" b="0"/>
            <wp:docPr id="12" name="Resim 12" descr="adsız%20klasör%202/IMG_6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sız%20klasör%202/IMG_6929.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64" r="18974"/>
                    <a:stretch/>
                  </pic:blipFill>
                  <pic:spPr bwMode="auto">
                    <a:xfrm rot="5400000" flipV="1">
                      <a:off x="0" y="0"/>
                      <a:ext cx="2521927" cy="2319124"/>
                    </a:xfrm>
                    <a:prstGeom prst="rect">
                      <a:avLst/>
                    </a:prstGeom>
                    <a:noFill/>
                    <a:ln>
                      <a:noFill/>
                    </a:ln>
                    <a:extLst>
                      <a:ext uri="{53640926-AAD7-44D8-BBD7-CCE9431645EC}">
                        <a14:shadowObscured xmlns:a14="http://schemas.microsoft.com/office/drawing/2010/main"/>
                      </a:ext>
                    </a:extLst>
                  </pic:spPr>
                </pic:pic>
              </a:graphicData>
            </a:graphic>
          </wp:inline>
        </w:drawing>
      </w:r>
      <w:bookmarkEnd w:id="43"/>
    </w:p>
    <w:p w14:paraId="5450AE59" w14:textId="77B971BE" w:rsidR="00D01B9B" w:rsidRPr="007A5143" w:rsidRDefault="00D01B9B" w:rsidP="00D01B9B">
      <w:pPr>
        <w:tabs>
          <w:tab w:val="left" w:pos="449"/>
        </w:tabs>
        <w:jc w:val="center"/>
        <w:rPr>
          <w:sz w:val="24"/>
          <w:szCs w:val="24"/>
        </w:rPr>
      </w:pPr>
      <w:bookmarkStart w:id="44" w:name="_Hlk155190590"/>
      <w:r w:rsidRPr="007A5143">
        <w:rPr>
          <w:b/>
          <w:sz w:val="24"/>
          <w:szCs w:val="24"/>
        </w:rPr>
        <w:t>Şekil</w:t>
      </w:r>
      <w:r w:rsidR="00EB5806">
        <w:rPr>
          <w:b/>
          <w:sz w:val="24"/>
          <w:szCs w:val="24"/>
        </w:rPr>
        <w:t xml:space="preserve"> 3. </w:t>
      </w:r>
      <w:r w:rsidRPr="007A5143">
        <w:rPr>
          <w:sz w:val="24"/>
          <w:szCs w:val="24"/>
        </w:rPr>
        <w:t>Segregasyon gözlemlenen PE_100 numunesi</w:t>
      </w:r>
    </w:p>
    <w:bookmarkEnd w:id="44"/>
    <w:p w14:paraId="7F7F5E46" w14:textId="77777777" w:rsidR="00D01B9B" w:rsidRPr="00EB5806" w:rsidRDefault="00D01B9B" w:rsidP="00D01B9B">
      <w:pPr>
        <w:pStyle w:val="Heading1"/>
        <w:spacing w:line="480" w:lineRule="auto"/>
        <w:ind w:left="0" w:firstLine="0"/>
        <w:jc w:val="center"/>
        <w:rPr>
          <w:iCs/>
        </w:rPr>
      </w:pPr>
    </w:p>
    <w:p w14:paraId="1ABE8E37" w14:textId="193CF6EB" w:rsidR="00DA4D13" w:rsidRPr="00EB5806" w:rsidRDefault="00EB5806" w:rsidP="00EB5806">
      <w:pPr>
        <w:pStyle w:val="111"/>
      </w:pPr>
      <w:bookmarkStart w:id="45" w:name="_Toc155189172"/>
      <w:r>
        <w:t>ISI İLETKENLİK PEERFORMANSININ ÖLÇÜLMESİ</w:t>
      </w:r>
      <w:bookmarkEnd w:id="45"/>
    </w:p>
    <w:p w14:paraId="25A14D02" w14:textId="77777777" w:rsidR="00F12BBE" w:rsidRDefault="00F12BBE" w:rsidP="00EB5806">
      <w:pPr>
        <w:pStyle w:val="Heading1"/>
        <w:spacing w:line="360" w:lineRule="auto"/>
        <w:ind w:left="0" w:firstLine="0"/>
        <w:jc w:val="both"/>
      </w:pPr>
    </w:p>
    <w:p w14:paraId="4DE377CD" w14:textId="3A0A5172" w:rsidR="00FC396B" w:rsidRPr="00EB5806" w:rsidRDefault="00FC396B" w:rsidP="00EB5806">
      <w:pPr>
        <w:spacing w:line="360" w:lineRule="auto"/>
        <w:jc w:val="both"/>
        <w:rPr>
          <w:sz w:val="24"/>
          <w:szCs w:val="24"/>
        </w:rPr>
      </w:pPr>
      <w:bookmarkStart w:id="46" w:name="_Hlk155188405"/>
      <w:r w:rsidRPr="00EB5806">
        <w:rPr>
          <w:sz w:val="24"/>
          <w:szCs w:val="24"/>
        </w:rPr>
        <w:t xml:space="preserve">Karışımların termal iletkenlik katsayısı değerleri </w:t>
      </w:r>
      <w:bookmarkEnd w:id="46"/>
      <w:r w:rsidRPr="00EB5806">
        <w:rPr>
          <w:sz w:val="24"/>
          <w:szCs w:val="24"/>
        </w:rPr>
        <w:t>Tablo</w:t>
      </w:r>
      <w:r w:rsidR="00EB5806" w:rsidRPr="00EB5806">
        <w:rPr>
          <w:sz w:val="24"/>
          <w:szCs w:val="24"/>
        </w:rPr>
        <w:t xml:space="preserve"> </w:t>
      </w:r>
      <w:r w:rsidR="00FF4918">
        <w:rPr>
          <w:sz w:val="24"/>
          <w:szCs w:val="24"/>
        </w:rPr>
        <w:t>8</w:t>
      </w:r>
      <w:r w:rsidR="00EB5806" w:rsidRPr="00EB5806">
        <w:rPr>
          <w:sz w:val="24"/>
          <w:szCs w:val="24"/>
        </w:rPr>
        <w:t>’de</w:t>
      </w:r>
      <w:r w:rsidRPr="00EB5806">
        <w:rPr>
          <w:sz w:val="24"/>
          <w:szCs w:val="24"/>
        </w:rPr>
        <w:t xml:space="preserve"> gösterilmiştir. Genleştirişmiş perlit içeren karışımların pomza içeren karışımlara kıyasla daha üstün termal performans gösterdiği sonuçlardan anlaşılmıştır. Hem pomza hem de genleştirilmiş perlit için kullanım oranının artışının termal özellikler üzerinde olumlu etkisi olmuştur. Geçmişte yapılan çalışmalarda da, daha yüksek yoğunluğa sahip agregaların, düşük yoğunluğa sahip agregalara kıyasla genellikle daha iyi dayanım özellikleri gösterdiği vurgulanmıştır.</w:t>
      </w:r>
    </w:p>
    <w:p w14:paraId="24350302" w14:textId="77777777" w:rsidR="006363FF" w:rsidRDefault="006363FF" w:rsidP="00EB5806">
      <w:pPr>
        <w:pStyle w:val="Heading1"/>
        <w:spacing w:line="360" w:lineRule="auto"/>
        <w:ind w:left="0" w:firstLine="0"/>
        <w:jc w:val="both"/>
      </w:pPr>
    </w:p>
    <w:p w14:paraId="2533E5EC" w14:textId="77777777" w:rsidR="00EB5806" w:rsidRDefault="00EB5806" w:rsidP="00EB5806">
      <w:pPr>
        <w:pStyle w:val="Heading1"/>
        <w:spacing w:line="360" w:lineRule="auto"/>
        <w:ind w:left="0" w:firstLine="0"/>
        <w:jc w:val="both"/>
      </w:pPr>
    </w:p>
    <w:p w14:paraId="7EEF42A4" w14:textId="77777777" w:rsidR="00EB5806" w:rsidRDefault="00EB5806" w:rsidP="00EB5806">
      <w:pPr>
        <w:pStyle w:val="Heading1"/>
        <w:spacing w:line="360" w:lineRule="auto"/>
        <w:ind w:left="0" w:firstLine="0"/>
        <w:jc w:val="both"/>
      </w:pPr>
    </w:p>
    <w:p w14:paraId="141047D2" w14:textId="77777777" w:rsidR="00EB5806" w:rsidRDefault="00EB5806" w:rsidP="00EB5806">
      <w:pPr>
        <w:pStyle w:val="Heading1"/>
        <w:spacing w:line="360" w:lineRule="auto"/>
        <w:ind w:left="0" w:firstLine="0"/>
        <w:jc w:val="both"/>
      </w:pPr>
    </w:p>
    <w:p w14:paraId="49E10B4F" w14:textId="77777777" w:rsidR="00EB5806" w:rsidRDefault="00EB5806" w:rsidP="00EB5806">
      <w:pPr>
        <w:pStyle w:val="Heading1"/>
        <w:spacing w:line="360" w:lineRule="auto"/>
        <w:ind w:left="0" w:firstLine="0"/>
        <w:jc w:val="both"/>
      </w:pPr>
    </w:p>
    <w:p w14:paraId="312EB5D8" w14:textId="3A904877" w:rsidR="00EB5806" w:rsidRDefault="00EB5806" w:rsidP="00EB5806">
      <w:pPr>
        <w:pStyle w:val="Heading1"/>
        <w:spacing w:line="360" w:lineRule="auto"/>
        <w:ind w:left="0" w:firstLine="0"/>
        <w:jc w:val="both"/>
        <w:rPr>
          <w:b w:val="0"/>
          <w:bCs w:val="0"/>
        </w:rPr>
      </w:pPr>
      <w:r>
        <w:t xml:space="preserve">       </w:t>
      </w:r>
      <w:bookmarkStart w:id="47" w:name="_Toc155189173"/>
      <w:r>
        <w:t>Tabl</w:t>
      </w:r>
      <w:r w:rsidRPr="0014032F">
        <w:t xml:space="preserve">o </w:t>
      </w:r>
      <w:r w:rsidR="00FF4918">
        <w:t>8</w:t>
      </w:r>
      <w:r w:rsidRPr="0014032F">
        <w:t>.</w:t>
      </w:r>
      <w:r>
        <w:t xml:space="preserve"> </w:t>
      </w:r>
      <w:r w:rsidRPr="00EB5806">
        <w:rPr>
          <w:b w:val="0"/>
          <w:bCs w:val="0"/>
        </w:rPr>
        <w:t>Karışımların termal iletkenlik katsayısı değerleri</w:t>
      </w:r>
      <w:bookmarkEnd w:id="47"/>
    </w:p>
    <w:p w14:paraId="7FAE44C9" w14:textId="77777777" w:rsidR="00EB5806" w:rsidRPr="00EB5806" w:rsidRDefault="00EB5806" w:rsidP="00EB5806">
      <w:pPr>
        <w:pStyle w:val="Heading1"/>
        <w:ind w:left="0" w:firstLine="0"/>
        <w:jc w:val="both"/>
        <w:rPr>
          <w:sz w:val="16"/>
          <w:szCs w:val="16"/>
        </w:rPr>
      </w:pPr>
    </w:p>
    <w:tbl>
      <w:tblPr>
        <w:tblW w:w="7513" w:type="dxa"/>
        <w:jc w:val="center"/>
        <w:tblCellMar>
          <w:left w:w="0" w:type="dxa"/>
          <w:right w:w="0" w:type="dxa"/>
        </w:tblCellMar>
        <w:tblLook w:val="04A0" w:firstRow="1" w:lastRow="0" w:firstColumn="1" w:lastColumn="0" w:noHBand="0" w:noVBand="1"/>
      </w:tblPr>
      <w:tblGrid>
        <w:gridCol w:w="2526"/>
        <w:gridCol w:w="4987"/>
      </w:tblGrid>
      <w:tr w:rsidR="00FC396B" w:rsidRPr="00276E08" w14:paraId="53065166" w14:textId="77777777" w:rsidTr="00FC396B">
        <w:trPr>
          <w:trHeight w:val="528"/>
          <w:jc w:val="center"/>
        </w:trPr>
        <w:tc>
          <w:tcPr>
            <w:tcW w:w="2526" w:type="dxa"/>
            <w:tcBorders>
              <w:top w:val="single" w:sz="4" w:space="0" w:color="000000"/>
              <w:left w:val="single" w:sz="4" w:space="0" w:color="000000"/>
              <w:bottom w:val="single" w:sz="4" w:space="0" w:color="000000"/>
              <w:right w:val="nil"/>
            </w:tcBorders>
            <w:shd w:val="clear" w:color="auto" w:fill="000000"/>
            <w:tcMar>
              <w:top w:w="15" w:type="dxa"/>
              <w:left w:w="70" w:type="dxa"/>
              <w:bottom w:w="0" w:type="dxa"/>
              <w:right w:w="70" w:type="dxa"/>
            </w:tcMar>
            <w:vAlign w:val="center"/>
            <w:hideMark/>
          </w:tcPr>
          <w:p w14:paraId="682143BA" w14:textId="77777777" w:rsidR="00FC396B" w:rsidRPr="00276E08" w:rsidRDefault="00FC396B" w:rsidP="001E59B5">
            <w:pPr>
              <w:rPr>
                <w:sz w:val="20"/>
                <w:szCs w:val="20"/>
              </w:rPr>
            </w:pPr>
            <w:r w:rsidRPr="00276E08">
              <w:rPr>
                <w:b/>
                <w:bCs/>
                <w:sz w:val="20"/>
                <w:szCs w:val="20"/>
              </w:rPr>
              <w:t>Karışım</w:t>
            </w:r>
          </w:p>
        </w:tc>
        <w:tc>
          <w:tcPr>
            <w:tcW w:w="4987" w:type="dxa"/>
            <w:tcBorders>
              <w:top w:val="single" w:sz="4" w:space="0" w:color="000000"/>
              <w:left w:val="nil"/>
              <w:bottom w:val="single" w:sz="4" w:space="0" w:color="000000"/>
              <w:right w:val="single" w:sz="4" w:space="0" w:color="000000"/>
            </w:tcBorders>
            <w:shd w:val="clear" w:color="auto" w:fill="000000"/>
            <w:tcMar>
              <w:top w:w="15" w:type="dxa"/>
              <w:left w:w="70" w:type="dxa"/>
              <w:bottom w:w="0" w:type="dxa"/>
              <w:right w:w="70" w:type="dxa"/>
            </w:tcMar>
            <w:vAlign w:val="center"/>
            <w:hideMark/>
          </w:tcPr>
          <w:p w14:paraId="5F30179A" w14:textId="77777777" w:rsidR="00FC396B" w:rsidRPr="00276E08" w:rsidRDefault="00FC396B" w:rsidP="001E59B5">
            <w:pPr>
              <w:rPr>
                <w:sz w:val="20"/>
                <w:szCs w:val="20"/>
              </w:rPr>
            </w:pPr>
            <w:r w:rsidRPr="00276E08">
              <w:rPr>
                <w:b/>
                <w:bCs/>
                <w:sz w:val="20"/>
                <w:szCs w:val="20"/>
              </w:rPr>
              <w:t>U değeri (W/Mk)</w:t>
            </w:r>
          </w:p>
        </w:tc>
      </w:tr>
      <w:tr w:rsidR="00FC396B" w:rsidRPr="00276E08" w14:paraId="431CB6D8" w14:textId="77777777" w:rsidTr="00FC396B">
        <w:trPr>
          <w:trHeight w:val="361"/>
          <w:jc w:val="center"/>
        </w:trPr>
        <w:tc>
          <w:tcPr>
            <w:tcW w:w="2526" w:type="dxa"/>
            <w:tcBorders>
              <w:top w:val="single" w:sz="4" w:space="0" w:color="000000"/>
              <w:left w:val="single" w:sz="4" w:space="0" w:color="000000"/>
              <w:bottom w:val="single" w:sz="4" w:space="0" w:color="000000"/>
              <w:right w:val="nil"/>
            </w:tcBorders>
            <w:tcMar>
              <w:top w:w="15" w:type="dxa"/>
              <w:left w:w="70" w:type="dxa"/>
              <w:bottom w:w="0" w:type="dxa"/>
              <w:right w:w="70" w:type="dxa"/>
            </w:tcMar>
            <w:vAlign w:val="center"/>
            <w:hideMark/>
          </w:tcPr>
          <w:p w14:paraId="346DA9D2" w14:textId="77777777" w:rsidR="00FC396B" w:rsidRPr="00276E08" w:rsidRDefault="00FC396B" w:rsidP="001E59B5">
            <w:pPr>
              <w:rPr>
                <w:sz w:val="20"/>
                <w:szCs w:val="20"/>
              </w:rPr>
            </w:pPr>
            <w:r w:rsidRPr="00276E08">
              <w:rPr>
                <w:b/>
                <w:bCs/>
                <w:sz w:val="20"/>
                <w:szCs w:val="20"/>
              </w:rPr>
              <w:t>K</w:t>
            </w:r>
          </w:p>
        </w:tc>
        <w:tc>
          <w:tcPr>
            <w:tcW w:w="4987" w:type="dxa"/>
            <w:tcBorders>
              <w:top w:val="single" w:sz="4" w:space="0" w:color="000000"/>
              <w:left w:val="nil"/>
              <w:bottom w:val="single" w:sz="4" w:space="0" w:color="000000"/>
              <w:right w:val="single" w:sz="4" w:space="0" w:color="000000"/>
            </w:tcBorders>
            <w:tcMar>
              <w:top w:w="15" w:type="dxa"/>
              <w:left w:w="70" w:type="dxa"/>
              <w:bottom w:w="0" w:type="dxa"/>
              <w:right w:w="70" w:type="dxa"/>
            </w:tcMar>
            <w:vAlign w:val="center"/>
            <w:hideMark/>
          </w:tcPr>
          <w:p w14:paraId="6E18A91D" w14:textId="77777777" w:rsidR="00FC396B" w:rsidRPr="00276E08" w:rsidRDefault="00FC396B" w:rsidP="001E59B5">
            <w:pPr>
              <w:rPr>
                <w:sz w:val="20"/>
                <w:szCs w:val="20"/>
              </w:rPr>
            </w:pPr>
            <w:r w:rsidRPr="00276E08">
              <w:rPr>
                <w:sz w:val="20"/>
                <w:szCs w:val="20"/>
              </w:rPr>
              <w:t>0,43</w:t>
            </w:r>
          </w:p>
        </w:tc>
      </w:tr>
      <w:tr w:rsidR="00FC396B" w:rsidRPr="00276E08" w14:paraId="17992F88" w14:textId="77777777" w:rsidTr="00FC396B">
        <w:trPr>
          <w:trHeight w:val="431"/>
          <w:jc w:val="center"/>
        </w:trPr>
        <w:tc>
          <w:tcPr>
            <w:tcW w:w="2526" w:type="dxa"/>
            <w:tcBorders>
              <w:top w:val="single" w:sz="4" w:space="0" w:color="000000"/>
              <w:left w:val="single" w:sz="4" w:space="0" w:color="000000"/>
              <w:bottom w:val="single" w:sz="4" w:space="0" w:color="000000"/>
              <w:right w:val="nil"/>
            </w:tcBorders>
            <w:tcMar>
              <w:top w:w="15" w:type="dxa"/>
              <w:left w:w="70" w:type="dxa"/>
              <w:bottom w:w="0" w:type="dxa"/>
              <w:right w:w="70" w:type="dxa"/>
            </w:tcMar>
            <w:vAlign w:val="center"/>
            <w:hideMark/>
          </w:tcPr>
          <w:p w14:paraId="3F9F594E" w14:textId="77777777" w:rsidR="00FC396B" w:rsidRPr="00276E08" w:rsidRDefault="00FC396B" w:rsidP="001E59B5">
            <w:pPr>
              <w:rPr>
                <w:sz w:val="20"/>
                <w:szCs w:val="20"/>
              </w:rPr>
            </w:pPr>
            <w:r w:rsidRPr="00276E08">
              <w:rPr>
                <w:b/>
                <w:bCs/>
                <w:sz w:val="20"/>
                <w:szCs w:val="20"/>
              </w:rPr>
              <w:t>P_50</w:t>
            </w:r>
          </w:p>
        </w:tc>
        <w:tc>
          <w:tcPr>
            <w:tcW w:w="4987" w:type="dxa"/>
            <w:tcBorders>
              <w:top w:val="single" w:sz="4" w:space="0" w:color="000000"/>
              <w:left w:val="nil"/>
              <w:bottom w:val="single" w:sz="4" w:space="0" w:color="000000"/>
              <w:right w:val="single" w:sz="4" w:space="0" w:color="000000"/>
            </w:tcBorders>
            <w:tcMar>
              <w:top w:w="15" w:type="dxa"/>
              <w:left w:w="70" w:type="dxa"/>
              <w:bottom w:w="0" w:type="dxa"/>
              <w:right w:w="70" w:type="dxa"/>
            </w:tcMar>
            <w:vAlign w:val="center"/>
            <w:hideMark/>
          </w:tcPr>
          <w:p w14:paraId="5F31E132" w14:textId="77777777" w:rsidR="00FC396B" w:rsidRPr="00276E08" w:rsidRDefault="00FC396B" w:rsidP="001E59B5">
            <w:pPr>
              <w:rPr>
                <w:sz w:val="20"/>
                <w:szCs w:val="20"/>
              </w:rPr>
            </w:pPr>
            <w:r w:rsidRPr="00276E08">
              <w:rPr>
                <w:sz w:val="20"/>
                <w:szCs w:val="20"/>
              </w:rPr>
              <w:t>0,25</w:t>
            </w:r>
          </w:p>
        </w:tc>
      </w:tr>
      <w:tr w:rsidR="00FC396B" w:rsidRPr="00276E08" w14:paraId="4FED5466" w14:textId="77777777" w:rsidTr="00FC396B">
        <w:trPr>
          <w:trHeight w:val="417"/>
          <w:jc w:val="center"/>
        </w:trPr>
        <w:tc>
          <w:tcPr>
            <w:tcW w:w="2526" w:type="dxa"/>
            <w:tcBorders>
              <w:top w:val="single" w:sz="4" w:space="0" w:color="000000"/>
              <w:left w:val="single" w:sz="4" w:space="0" w:color="000000"/>
              <w:bottom w:val="single" w:sz="4" w:space="0" w:color="000000"/>
              <w:right w:val="nil"/>
            </w:tcBorders>
            <w:tcMar>
              <w:top w:w="15" w:type="dxa"/>
              <w:left w:w="70" w:type="dxa"/>
              <w:bottom w:w="0" w:type="dxa"/>
              <w:right w:w="70" w:type="dxa"/>
            </w:tcMar>
            <w:vAlign w:val="center"/>
            <w:hideMark/>
          </w:tcPr>
          <w:p w14:paraId="6AC12B40" w14:textId="77777777" w:rsidR="00FC396B" w:rsidRPr="00276E08" w:rsidRDefault="00FC396B" w:rsidP="001E59B5">
            <w:pPr>
              <w:rPr>
                <w:sz w:val="20"/>
                <w:szCs w:val="20"/>
              </w:rPr>
            </w:pPr>
            <w:r w:rsidRPr="00276E08">
              <w:rPr>
                <w:b/>
                <w:bCs/>
                <w:sz w:val="20"/>
                <w:szCs w:val="20"/>
              </w:rPr>
              <w:t>P_100</w:t>
            </w:r>
          </w:p>
        </w:tc>
        <w:tc>
          <w:tcPr>
            <w:tcW w:w="4987" w:type="dxa"/>
            <w:tcBorders>
              <w:top w:val="single" w:sz="4" w:space="0" w:color="000000"/>
              <w:left w:val="nil"/>
              <w:bottom w:val="single" w:sz="4" w:space="0" w:color="000000"/>
              <w:right w:val="single" w:sz="4" w:space="0" w:color="000000"/>
            </w:tcBorders>
            <w:tcMar>
              <w:top w:w="15" w:type="dxa"/>
              <w:left w:w="70" w:type="dxa"/>
              <w:bottom w:w="0" w:type="dxa"/>
              <w:right w:w="70" w:type="dxa"/>
            </w:tcMar>
            <w:vAlign w:val="center"/>
            <w:hideMark/>
          </w:tcPr>
          <w:p w14:paraId="0FA534F5" w14:textId="77777777" w:rsidR="00FC396B" w:rsidRPr="00276E08" w:rsidRDefault="00FC396B" w:rsidP="001E59B5">
            <w:pPr>
              <w:rPr>
                <w:sz w:val="20"/>
                <w:szCs w:val="20"/>
              </w:rPr>
            </w:pPr>
            <w:r w:rsidRPr="00276E08">
              <w:rPr>
                <w:sz w:val="20"/>
                <w:szCs w:val="20"/>
              </w:rPr>
              <w:t>0,21</w:t>
            </w:r>
          </w:p>
        </w:tc>
      </w:tr>
      <w:tr w:rsidR="00FC396B" w:rsidRPr="00276E08" w14:paraId="430D9C05" w14:textId="77777777" w:rsidTr="00FC396B">
        <w:trPr>
          <w:trHeight w:val="412"/>
          <w:jc w:val="center"/>
        </w:trPr>
        <w:tc>
          <w:tcPr>
            <w:tcW w:w="2526" w:type="dxa"/>
            <w:tcBorders>
              <w:top w:val="single" w:sz="4" w:space="0" w:color="000000"/>
              <w:left w:val="single" w:sz="4" w:space="0" w:color="000000"/>
              <w:bottom w:val="single" w:sz="4" w:space="0" w:color="000000"/>
              <w:right w:val="nil"/>
            </w:tcBorders>
            <w:tcMar>
              <w:top w:w="15" w:type="dxa"/>
              <w:left w:w="70" w:type="dxa"/>
              <w:bottom w:w="0" w:type="dxa"/>
              <w:right w:w="70" w:type="dxa"/>
            </w:tcMar>
            <w:vAlign w:val="center"/>
            <w:hideMark/>
          </w:tcPr>
          <w:p w14:paraId="5ECBAC23" w14:textId="77777777" w:rsidR="00FC396B" w:rsidRPr="00276E08" w:rsidRDefault="00FC396B" w:rsidP="001E59B5">
            <w:pPr>
              <w:rPr>
                <w:sz w:val="20"/>
                <w:szCs w:val="20"/>
              </w:rPr>
            </w:pPr>
            <w:r w:rsidRPr="00276E08">
              <w:rPr>
                <w:b/>
                <w:bCs/>
                <w:sz w:val="20"/>
                <w:szCs w:val="20"/>
              </w:rPr>
              <w:t>GP_50</w:t>
            </w:r>
          </w:p>
        </w:tc>
        <w:tc>
          <w:tcPr>
            <w:tcW w:w="4987" w:type="dxa"/>
            <w:tcBorders>
              <w:top w:val="single" w:sz="4" w:space="0" w:color="000000"/>
              <w:left w:val="nil"/>
              <w:bottom w:val="single" w:sz="4" w:space="0" w:color="000000"/>
              <w:right w:val="single" w:sz="4" w:space="0" w:color="000000"/>
            </w:tcBorders>
            <w:tcMar>
              <w:top w:w="15" w:type="dxa"/>
              <w:left w:w="70" w:type="dxa"/>
              <w:bottom w:w="0" w:type="dxa"/>
              <w:right w:w="70" w:type="dxa"/>
            </w:tcMar>
            <w:vAlign w:val="center"/>
            <w:hideMark/>
          </w:tcPr>
          <w:p w14:paraId="4697A7CF" w14:textId="77777777" w:rsidR="00FC396B" w:rsidRPr="00276E08" w:rsidRDefault="00FC396B" w:rsidP="001E59B5">
            <w:pPr>
              <w:rPr>
                <w:sz w:val="20"/>
                <w:szCs w:val="20"/>
              </w:rPr>
            </w:pPr>
            <w:r w:rsidRPr="00276E08">
              <w:rPr>
                <w:sz w:val="20"/>
                <w:szCs w:val="20"/>
              </w:rPr>
              <w:t>0,20</w:t>
            </w:r>
          </w:p>
        </w:tc>
      </w:tr>
      <w:tr w:rsidR="00FC396B" w:rsidRPr="00276E08" w14:paraId="0F11EE8A" w14:textId="77777777" w:rsidTr="00FC396B">
        <w:trPr>
          <w:trHeight w:val="398"/>
          <w:jc w:val="center"/>
        </w:trPr>
        <w:tc>
          <w:tcPr>
            <w:tcW w:w="2526" w:type="dxa"/>
            <w:tcBorders>
              <w:top w:val="single" w:sz="4" w:space="0" w:color="000000"/>
              <w:left w:val="single" w:sz="4" w:space="0" w:color="000000"/>
              <w:bottom w:val="single" w:sz="4" w:space="0" w:color="000000"/>
              <w:right w:val="nil"/>
            </w:tcBorders>
            <w:tcMar>
              <w:top w:w="15" w:type="dxa"/>
              <w:left w:w="70" w:type="dxa"/>
              <w:bottom w:w="0" w:type="dxa"/>
              <w:right w:w="70" w:type="dxa"/>
            </w:tcMar>
            <w:vAlign w:val="center"/>
            <w:hideMark/>
          </w:tcPr>
          <w:p w14:paraId="7C275443" w14:textId="77777777" w:rsidR="00FC396B" w:rsidRPr="00276E08" w:rsidRDefault="00FC396B" w:rsidP="001E59B5">
            <w:pPr>
              <w:rPr>
                <w:sz w:val="20"/>
                <w:szCs w:val="20"/>
              </w:rPr>
            </w:pPr>
            <w:r w:rsidRPr="00276E08">
              <w:rPr>
                <w:b/>
                <w:bCs/>
                <w:sz w:val="20"/>
                <w:szCs w:val="20"/>
              </w:rPr>
              <w:t>GP_100</w:t>
            </w:r>
          </w:p>
        </w:tc>
        <w:tc>
          <w:tcPr>
            <w:tcW w:w="4987" w:type="dxa"/>
            <w:tcBorders>
              <w:top w:val="single" w:sz="4" w:space="0" w:color="000000"/>
              <w:left w:val="nil"/>
              <w:bottom w:val="single" w:sz="4" w:space="0" w:color="000000"/>
              <w:right w:val="single" w:sz="4" w:space="0" w:color="000000"/>
            </w:tcBorders>
            <w:tcMar>
              <w:top w:w="15" w:type="dxa"/>
              <w:left w:w="70" w:type="dxa"/>
              <w:bottom w:w="0" w:type="dxa"/>
              <w:right w:w="70" w:type="dxa"/>
            </w:tcMar>
            <w:vAlign w:val="center"/>
            <w:hideMark/>
          </w:tcPr>
          <w:p w14:paraId="0BD8967D" w14:textId="77777777" w:rsidR="00FC396B" w:rsidRPr="00276E08" w:rsidRDefault="00FC396B" w:rsidP="001E59B5">
            <w:pPr>
              <w:rPr>
                <w:sz w:val="20"/>
                <w:szCs w:val="20"/>
              </w:rPr>
            </w:pPr>
            <w:r w:rsidRPr="00276E08">
              <w:rPr>
                <w:sz w:val="20"/>
                <w:szCs w:val="20"/>
              </w:rPr>
              <w:t>0,17</w:t>
            </w:r>
          </w:p>
        </w:tc>
      </w:tr>
    </w:tbl>
    <w:p w14:paraId="7F719F5A" w14:textId="77777777" w:rsidR="00B837CD" w:rsidRDefault="00B837CD" w:rsidP="00EB5806">
      <w:pPr>
        <w:pStyle w:val="Heading1"/>
        <w:spacing w:line="360" w:lineRule="auto"/>
        <w:ind w:left="0" w:firstLine="0"/>
        <w:jc w:val="both"/>
      </w:pPr>
    </w:p>
    <w:p w14:paraId="611E1004" w14:textId="77777777" w:rsidR="00EB5806" w:rsidRDefault="00EB5806" w:rsidP="00EB5806">
      <w:pPr>
        <w:pStyle w:val="Heading1"/>
        <w:ind w:left="0" w:firstLine="0"/>
        <w:jc w:val="both"/>
      </w:pPr>
    </w:p>
    <w:p w14:paraId="2C646364" w14:textId="0E551356" w:rsidR="006363FF" w:rsidRDefault="00280C67" w:rsidP="001572DF">
      <w:pPr>
        <w:pStyle w:val="1"/>
      </w:pPr>
      <w:bookmarkStart w:id="48" w:name="_Toc155189174"/>
      <w:r>
        <w:t>SONUÇ</w:t>
      </w:r>
      <w:bookmarkEnd w:id="48"/>
      <w:r>
        <w:t xml:space="preserve"> </w:t>
      </w:r>
    </w:p>
    <w:p w14:paraId="442B76D5" w14:textId="77777777" w:rsidR="00EB5806" w:rsidRDefault="00EB5806" w:rsidP="00EB5806">
      <w:pPr>
        <w:pStyle w:val="1"/>
        <w:numPr>
          <w:ilvl w:val="0"/>
          <w:numId w:val="0"/>
        </w:numPr>
        <w:ind w:left="284"/>
      </w:pPr>
    </w:p>
    <w:p w14:paraId="243BAAC1" w14:textId="77777777" w:rsidR="007A5143" w:rsidRPr="002277B9" w:rsidRDefault="007A5143" w:rsidP="00EB5806">
      <w:pPr>
        <w:spacing w:line="360" w:lineRule="auto"/>
        <w:jc w:val="both"/>
      </w:pPr>
      <w:bookmarkStart w:id="49" w:name="_Toc123424414"/>
      <w:bookmarkStart w:id="50" w:name="_Toc123424727"/>
      <w:bookmarkStart w:id="51" w:name="_Toc123425039"/>
      <w:r w:rsidRPr="002277B9">
        <w:t>Agrega tipinin hafif beton karışımlarının birim hacim ağırlık ve basınç dayanımı özelliklerine etkisinin belirlenmesi amacıyla yapılan bu çalışma kapsamında aşağıda özetlenen sonuçlar elde edilmiştir:</w:t>
      </w:r>
      <w:r w:rsidRPr="000454FF">
        <w:t xml:space="preserve"> </w:t>
      </w:r>
    </w:p>
    <w:p w14:paraId="201283D5" w14:textId="77777777" w:rsidR="007A5143" w:rsidRPr="00595F34" w:rsidRDefault="007A5143" w:rsidP="00EB5806">
      <w:pPr>
        <w:pStyle w:val="ListParagraph"/>
        <w:widowControl/>
        <w:numPr>
          <w:ilvl w:val="0"/>
          <w:numId w:val="31"/>
        </w:numPr>
        <w:autoSpaceDE/>
        <w:autoSpaceDN/>
        <w:spacing w:after="200" w:line="360" w:lineRule="auto"/>
        <w:jc w:val="both"/>
      </w:pPr>
      <w:r w:rsidRPr="00595F34">
        <w:t xml:space="preserve">Çalışma kapsamında üretilen tüm karışımların birim hacim ağırlık değerinin 2000 kg/m3 olan hafif betonlar için mevcut sınır değerin altında olduğu gözlemlenmiştir. Perlit ikameli karışımlar en düşük birim hacim değerine sahip olmuştur. </w:t>
      </w:r>
    </w:p>
    <w:p w14:paraId="0158546E" w14:textId="77777777" w:rsidR="007A5143" w:rsidRPr="00595F34" w:rsidRDefault="007A5143" w:rsidP="00EB5806">
      <w:pPr>
        <w:pStyle w:val="ListParagraph"/>
        <w:widowControl/>
        <w:numPr>
          <w:ilvl w:val="0"/>
          <w:numId w:val="31"/>
        </w:numPr>
        <w:autoSpaceDE/>
        <w:autoSpaceDN/>
        <w:spacing w:after="200" w:line="360" w:lineRule="auto"/>
        <w:jc w:val="both"/>
      </w:pPr>
      <w:r w:rsidRPr="00595F34">
        <w:t xml:space="preserve">İnce agrega olarak %100 perlit içeren karışımların birim hacim ağırlık değeri 850 kg/m3 olarak </w:t>
      </w:r>
      <w:r>
        <w:t>ölçülmüştür.</w:t>
      </w:r>
    </w:p>
    <w:p w14:paraId="34ABAF77" w14:textId="77777777" w:rsidR="007A5143" w:rsidRPr="00595F34" w:rsidRDefault="007A5143" w:rsidP="00EB5806">
      <w:pPr>
        <w:pStyle w:val="ListParagraph"/>
        <w:widowControl/>
        <w:numPr>
          <w:ilvl w:val="0"/>
          <w:numId w:val="31"/>
        </w:numPr>
        <w:autoSpaceDE/>
        <w:autoSpaceDN/>
        <w:spacing w:after="200" w:line="360" w:lineRule="auto"/>
        <w:jc w:val="both"/>
      </w:pPr>
      <w:r w:rsidRPr="00595F34">
        <w:t xml:space="preserve">İkame oranından bağımsız olarak, genleştirilmiş perlitin pomzaya göre  daha düşük dayanım performansı gösterdiği tespit edilmiştir. </w:t>
      </w:r>
    </w:p>
    <w:p w14:paraId="39774837" w14:textId="77777777" w:rsidR="007A5143" w:rsidRPr="00595F34" w:rsidRDefault="007A5143" w:rsidP="00EB5806">
      <w:pPr>
        <w:pStyle w:val="ListParagraph"/>
        <w:widowControl/>
        <w:numPr>
          <w:ilvl w:val="0"/>
          <w:numId w:val="31"/>
        </w:numPr>
        <w:autoSpaceDE/>
        <w:autoSpaceDN/>
        <w:spacing w:after="200" w:line="360" w:lineRule="auto"/>
        <w:jc w:val="both"/>
      </w:pPr>
      <w:r w:rsidRPr="00595F34">
        <w:t xml:space="preserve">İnce agrega olarak %100 hafif agrega içeren karışımların 28-günlük basınç dayanımının kontrol karışımına kıyasla %80-90 arasında daha düşük olduğu gözlemlenmiştir. Bu azalmanın perlit içeren betonlarda daha bariz olduğu </w:t>
      </w:r>
      <w:r>
        <w:t>gözlemlenmiştir.</w:t>
      </w:r>
    </w:p>
    <w:p w14:paraId="301A3F1C" w14:textId="77777777" w:rsidR="007A5143" w:rsidRPr="00595F34" w:rsidRDefault="007A5143" w:rsidP="00EB5806">
      <w:pPr>
        <w:pStyle w:val="ListParagraph"/>
        <w:widowControl/>
        <w:numPr>
          <w:ilvl w:val="0"/>
          <w:numId w:val="31"/>
        </w:numPr>
        <w:autoSpaceDE/>
        <w:autoSpaceDN/>
        <w:spacing w:after="200" w:line="360" w:lineRule="auto"/>
        <w:jc w:val="both"/>
      </w:pPr>
      <w:r w:rsidRPr="00595F34">
        <w:t xml:space="preserve">Perlitin %100 oranında ikame edildiği karışımda segregasyon </w:t>
      </w:r>
      <w:r>
        <w:t>oluştuğu gözlemlenmiştir.</w:t>
      </w:r>
    </w:p>
    <w:p w14:paraId="79F3DE26" w14:textId="77777777" w:rsidR="007A5143" w:rsidRDefault="007A5143" w:rsidP="00EB5806">
      <w:pPr>
        <w:pStyle w:val="ListParagraph"/>
        <w:widowControl/>
        <w:numPr>
          <w:ilvl w:val="0"/>
          <w:numId w:val="31"/>
        </w:numPr>
        <w:autoSpaceDE/>
        <w:autoSpaceDN/>
        <w:spacing w:after="200" w:line="360" w:lineRule="auto"/>
        <w:jc w:val="both"/>
      </w:pPr>
      <w:r w:rsidRPr="00595F34">
        <w:t xml:space="preserve">Hafif betonlar kıyaslandığında, %50 oranında pomza agregalı beton karışımının 28-günlük basınç dayanımı açısından en iyi performansı sergilediği tespit edilmiştir. </w:t>
      </w:r>
    </w:p>
    <w:p w14:paraId="2EA8F4E7" w14:textId="77777777" w:rsidR="00FC396B" w:rsidRPr="009A1B94" w:rsidRDefault="00FC396B" w:rsidP="00EB5806">
      <w:pPr>
        <w:widowControl/>
        <w:numPr>
          <w:ilvl w:val="0"/>
          <w:numId w:val="31"/>
        </w:numPr>
        <w:autoSpaceDE/>
        <w:autoSpaceDN/>
        <w:spacing w:after="200" w:line="360" w:lineRule="auto"/>
        <w:jc w:val="both"/>
      </w:pPr>
      <w:r w:rsidRPr="009A1B94">
        <w:t xml:space="preserve">Kontrol karışımının ısıl iletkenlik katsayısı 0,43 W/Mk olarak ölçülmüştür. GP ve pomza ikamesi ile karışımların ısı iletkenlik katsayılarının ciddi mertebede azaldığı tespit edilmiştir. Bu davranışın agrega ikame oranının artışı ile daha da bariz hale geldiği gözlemlenmiştir. </w:t>
      </w:r>
    </w:p>
    <w:p w14:paraId="22C7FF49" w14:textId="77777777" w:rsidR="00FC396B" w:rsidRPr="009A1B94" w:rsidRDefault="00FC396B" w:rsidP="00EB5806">
      <w:pPr>
        <w:widowControl/>
        <w:numPr>
          <w:ilvl w:val="0"/>
          <w:numId w:val="31"/>
        </w:numPr>
        <w:autoSpaceDE/>
        <w:autoSpaceDN/>
        <w:spacing w:after="200" w:line="360" w:lineRule="auto"/>
        <w:jc w:val="both"/>
      </w:pPr>
      <w:r w:rsidRPr="009A1B94">
        <w:lastRenderedPageBreak/>
        <w:t xml:space="preserve">Kontrol karışımına kıyasla, %100 GP ve pomza ikameli karışımlarda, ısı iletkenlik katsayısı değerlerinde sırasıyla, %60 ve %51 oranında azalma hesaplanmıştır. </w:t>
      </w:r>
    </w:p>
    <w:p w14:paraId="6D99644A" w14:textId="77777777" w:rsidR="00FC396B" w:rsidRPr="009A1B94" w:rsidRDefault="00FC396B" w:rsidP="00EB5806">
      <w:pPr>
        <w:widowControl/>
        <w:numPr>
          <w:ilvl w:val="0"/>
          <w:numId w:val="31"/>
        </w:numPr>
        <w:autoSpaceDE/>
        <w:autoSpaceDN/>
        <w:spacing w:after="200" w:line="360" w:lineRule="auto"/>
        <w:jc w:val="both"/>
      </w:pPr>
      <w:r w:rsidRPr="009A1B94">
        <w:t xml:space="preserve">En düşük ısı iletkenlik katsayısı değeri %100 GP içeren karışımda ölçülmüştür. </w:t>
      </w:r>
    </w:p>
    <w:p w14:paraId="476CA955" w14:textId="77777777" w:rsidR="00FC396B" w:rsidRDefault="00FC396B" w:rsidP="00FC396B">
      <w:pPr>
        <w:pStyle w:val="ListParagraph"/>
        <w:widowControl/>
        <w:autoSpaceDE/>
        <w:autoSpaceDN/>
        <w:spacing w:after="200"/>
        <w:jc w:val="both"/>
      </w:pPr>
    </w:p>
    <w:p w14:paraId="17B8244B" w14:textId="77777777" w:rsidR="001572DF" w:rsidRDefault="001572DF" w:rsidP="00FC396B">
      <w:pPr>
        <w:pStyle w:val="Heading1"/>
        <w:ind w:left="0" w:firstLine="0"/>
        <w:jc w:val="both"/>
        <w:rPr>
          <w:rStyle w:val="Strong"/>
          <w:b/>
          <w:bCs/>
        </w:rPr>
      </w:pPr>
    </w:p>
    <w:p w14:paraId="76288F15" w14:textId="77777777" w:rsidR="00EB5806" w:rsidRDefault="00EB5806" w:rsidP="00FC396B">
      <w:pPr>
        <w:pStyle w:val="Heading1"/>
        <w:ind w:left="0" w:firstLine="0"/>
        <w:jc w:val="both"/>
        <w:rPr>
          <w:rStyle w:val="Strong"/>
          <w:b/>
          <w:bCs/>
        </w:rPr>
      </w:pPr>
    </w:p>
    <w:p w14:paraId="3DCB36F0" w14:textId="77777777" w:rsidR="00EB5806" w:rsidRDefault="00EB5806" w:rsidP="00FC396B">
      <w:pPr>
        <w:pStyle w:val="Heading1"/>
        <w:ind w:left="0" w:firstLine="0"/>
        <w:jc w:val="both"/>
        <w:rPr>
          <w:rStyle w:val="Strong"/>
          <w:b/>
          <w:bCs/>
        </w:rPr>
      </w:pPr>
    </w:p>
    <w:p w14:paraId="0E5B26D1" w14:textId="77777777" w:rsidR="00EB5806" w:rsidRDefault="00EB5806" w:rsidP="00FC396B">
      <w:pPr>
        <w:pStyle w:val="Heading1"/>
        <w:ind w:left="0" w:firstLine="0"/>
        <w:jc w:val="both"/>
        <w:rPr>
          <w:rStyle w:val="Strong"/>
          <w:b/>
          <w:bCs/>
        </w:rPr>
      </w:pPr>
    </w:p>
    <w:p w14:paraId="6D0C8CDF" w14:textId="77777777" w:rsidR="00EB5806" w:rsidRDefault="00EB5806" w:rsidP="00FC396B">
      <w:pPr>
        <w:pStyle w:val="Heading1"/>
        <w:ind w:left="0" w:firstLine="0"/>
        <w:jc w:val="both"/>
        <w:rPr>
          <w:rStyle w:val="Strong"/>
          <w:b/>
          <w:bCs/>
        </w:rPr>
      </w:pPr>
    </w:p>
    <w:p w14:paraId="34D33D1C" w14:textId="77777777" w:rsidR="00EB5806" w:rsidRDefault="00EB5806" w:rsidP="00FC396B">
      <w:pPr>
        <w:pStyle w:val="Heading1"/>
        <w:ind w:left="0" w:firstLine="0"/>
        <w:jc w:val="both"/>
        <w:rPr>
          <w:rStyle w:val="Strong"/>
          <w:b/>
          <w:bCs/>
        </w:rPr>
      </w:pPr>
    </w:p>
    <w:p w14:paraId="6915A3D2" w14:textId="77777777" w:rsidR="00EB5806" w:rsidRDefault="00EB5806" w:rsidP="00FC396B">
      <w:pPr>
        <w:pStyle w:val="Heading1"/>
        <w:ind w:left="0" w:firstLine="0"/>
        <w:jc w:val="both"/>
        <w:rPr>
          <w:rStyle w:val="Strong"/>
          <w:b/>
          <w:bCs/>
        </w:rPr>
      </w:pPr>
    </w:p>
    <w:p w14:paraId="28D64FB4" w14:textId="77777777" w:rsidR="00EB5806" w:rsidRDefault="00EB5806" w:rsidP="00FC396B">
      <w:pPr>
        <w:pStyle w:val="Heading1"/>
        <w:ind w:left="0" w:firstLine="0"/>
        <w:jc w:val="both"/>
        <w:rPr>
          <w:rStyle w:val="Strong"/>
          <w:b/>
          <w:bCs/>
        </w:rPr>
      </w:pPr>
    </w:p>
    <w:p w14:paraId="17320841" w14:textId="77777777" w:rsidR="00EB5806" w:rsidRDefault="00EB5806" w:rsidP="00FC396B">
      <w:pPr>
        <w:pStyle w:val="Heading1"/>
        <w:ind w:left="0" w:firstLine="0"/>
        <w:jc w:val="both"/>
        <w:rPr>
          <w:rStyle w:val="Strong"/>
          <w:b/>
          <w:bCs/>
        </w:rPr>
      </w:pPr>
    </w:p>
    <w:p w14:paraId="6413E5B3" w14:textId="77777777" w:rsidR="00EB5806" w:rsidRDefault="00EB5806" w:rsidP="00FC396B">
      <w:pPr>
        <w:pStyle w:val="Heading1"/>
        <w:ind w:left="0" w:firstLine="0"/>
        <w:jc w:val="both"/>
        <w:rPr>
          <w:rStyle w:val="Strong"/>
          <w:b/>
          <w:bCs/>
        </w:rPr>
      </w:pPr>
    </w:p>
    <w:p w14:paraId="7DC63D2D" w14:textId="77777777" w:rsidR="00EB5806" w:rsidRDefault="00EB5806" w:rsidP="00FC396B">
      <w:pPr>
        <w:pStyle w:val="Heading1"/>
        <w:ind w:left="0" w:firstLine="0"/>
        <w:jc w:val="both"/>
        <w:rPr>
          <w:rStyle w:val="Strong"/>
          <w:b/>
          <w:bCs/>
        </w:rPr>
      </w:pPr>
    </w:p>
    <w:p w14:paraId="7C0EB68A" w14:textId="77777777" w:rsidR="00EB5806" w:rsidRDefault="00EB5806" w:rsidP="00FC396B">
      <w:pPr>
        <w:pStyle w:val="Heading1"/>
        <w:ind w:left="0" w:firstLine="0"/>
        <w:jc w:val="both"/>
        <w:rPr>
          <w:rStyle w:val="Strong"/>
          <w:b/>
          <w:bCs/>
        </w:rPr>
      </w:pPr>
    </w:p>
    <w:p w14:paraId="01AACCB9" w14:textId="77777777" w:rsidR="00EB5806" w:rsidRDefault="00EB5806" w:rsidP="00FC396B">
      <w:pPr>
        <w:pStyle w:val="Heading1"/>
        <w:ind w:left="0" w:firstLine="0"/>
        <w:jc w:val="both"/>
        <w:rPr>
          <w:rStyle w:val="Strong"/>
          <w:b/>
          <w:bCs/>
        </w:rPr>
      </w:pPr>
    </w:p>
    <w:p w14:paraId="15100DB1" w14:textId="77777777" w:rsidR="00EB5806" w:rsidRDefault="00EB5806" w:rsidP="00FC396B">
      <w:pPr>
        <w:pStyle w:val="Heading1"/>
        <w:ind w:left="0" w:firstLine="0"/>
        <w:jc w:val="both"/>
        <w:rPr>
          <w:rStyle w:val="Strong"/>
          <w:b/>
          <w:bCs/>
        </w:rPr>
      </w:pPr>
    </w:p>
    <w:p w14:paraId="60E59008" w14:textId="77777777" w:rsidR="00EB5806" w:rsidRDefault="00EB5806" w:rsidP="00FC396B">
      <w:pPr>
        <w:pStyle w:val="Heading1"/>
        <w:ind w:left="0" w:firstLine="0"/>
        <w:jc w:val="both"/>
        <w:rPr>
          <w:rStyle w:val="Strong"/>
          <w:b/>
          <w:bCs/>
        </w:rPr>
      </w:pPr>
    </w:p>
    <w:p w14:paraId="08AA6E3F" w14:textId="77777777" w:rsidR="00EB5806" w:rsidRDefault="00EB5806" w:rsidP="00FC396B">
      <w:pPr>
        <w:pStyle w:val="Heading1"/>
        <w:ind w:left="0" w:firstLine="0"/>
        <w:jc w:val="both"/>
        <w:rPr>
          <w:rStyle w:val="Strong"/>
          <w:b/>
          <w:bCs/>
        </w:rPr>
      </w:pPr>
    </w:p>
    <w:p w14:paraId="6F19ACBB" w14:textId="77777777" w:rsidR="00EB5806" w:rsidRDefault="00EB5806" w:rsidP="00FC396B">
      <w:pPr>
        <w:pStyle w:val="Heading1"/>
        <w:ind w:left="0" w:firstLine="0"/>
        <w:jc w:val="both"/>
        <w:rPr>
          <w:rStyle w:val="Strong"/>
          <w:b/>
          <w:bCs/>
        </w:rPr>
      </w:pPr>
    </w:p>
    <w:p w14:paraId="0F91B20A" w14:textId="77777777" w:rsidR="00EB5806" w:rsidRDefault="00EB5806" w:rsidP="00FC396B">
      <w:pPr>
        <w:pStyle w:val="Heading1"/>
        <w:ind w:left="0" w:firstLine="0"/>
        <w:jc w:val="both"/>
        <w:rPr>
          <w:rStyle w:val="Strong"/>
          <w:b/>
          <w:bCs/>
        </w:rPr>
      </w:pPr>
    </w:p>
    <w:p w14:paraId="22D6AA21" w14:textId="77777777" w:rsidR="00EB5806" w:rsidRDefault="00EB5806" w:rsidP="00FC396B">
      <w:pPr>
        <w:pStyle w:val="Heading1"/>
        <w:ind w:left="0" w:firstLine="0"/>
        <w:jc w:val="both"/>
        <w:rPr>
          <w:rStyle w:val="Strong"/>
          <w:b/>
          <w:bCs/>
        </w:rPr>
      </w:pPr>
    </w:p>
    <w:p w14:paraId="3F490168" w14:textId="77777777" w:rsidR="00EB5806" w:rsidRDefault="00EB5806" w:rsidP="00FC396B">
      <w:pPr>
        <w:pStyle w:val="Heading1"/>
        <w:ind w:left="0" w:firstLine="0"/>
        <w:jc w:val="both"/>
        <w:rPr>
          <w:rStyle w:val="Strong"/>
          <w:b/>
          <w:bCs/>
        </w:rPr>
      </w:pPr>
    </w:p>
    <w:p w14:paraId="004FB4F7" w14:textId="77777777" w:rsidR="00EB5806" w:rsidRDefault="00EB5806" w:rsidP="00FC396B">
      <w:pPr>
        <w:pStyle w:val="Heading1"/>
        <w:ind w:left="0" w:firstLine="0"/>
        <w:jc w:val="both"/>
        <w:rPr>
          <w:rStyle w:val="Strong"/>
          <w:b/>
          <w:bCs/>
        </w:rPr>
      </w:pPr>
    </w:p>
    <w:p w14:paraId="40FD03F6" w14:textId="77777777" w:rsidR="00EB5806" w:rsidRDefault="00EB5806" w:rsidP="00FC396B">
      <w:pPr>
        <w:pStyle w:val="Heading1"/>
        <w:ind w:left="0" w:firstLine="0"/>
        <w:jc w:val="both"/>
        <w:rPr>
          <w:rStyle w:val="Strong"/>
          <w:b/>
          <w:bCs/>
        </w:rPr>
      </w:pPr>
    </w:p>
    <w:p w14:paraId="6ACD8CB0" w14:textId="77777777" w:rsidR="00EB5806" w:rsidRDefault="00EB5806" w:rsidP="00FC396B">
      <w:pPr>
        <w:pStyle w:val="Heading1"/>
        <w:ind w:left="0" w:firstLine="0"/>
        <w:jc w:val="both"/>
        <w:rPr>
          <w:rStyle w:val="Strong"/>
          <w:b/>
          <w:bCs/>
        </w:rPr>
      </w:pPr>
    </w:p>
    <w:p w14:paraId="6098803D" w14:textId="77777777" w:rsidR="00EB5806" w:rsidRDefault="00EB5806" w:rsidP="00FC396B">
      <w:pPr>
        <w:pStyle w:val="Heading1"/>
        <w:ind w:left="0" w:firstLine="0"/>
        <w:jc w:val="both"/>
        <w:rPr>
          <w:rStyle w:val="Strong"/>
          <w:b/>
          <w:bCs/>
        </w:rPr>
      </w:pPr>
    </w:p>
    <w:p w14:paraId="241A3640" w14:textId="77777777" w:rsidR="00EB5806" w:rsidRDefault="00EB5806" w:rsidP="00FC396B">
      <w:pPr>
        <w:pStyle w:val="Heading1"/>
        <w:ind w:left="0" w:firstLine="0"/>
        <w:jc w:val="both"/>
        <w:rPr>
          <w:rStyle w:val="Strong"/>
          <w:b/>
          <w:bCs/>
        </w:rPr>
      </w:pPr>
    </w:p>
    <w:p w14:paraId="425323D5" w14:textId="77777777" w:rsidR="00EB5806" w:rsidRDefault="00EB5806" w:rsidP="00FC396B">
      <w:pPr>
        <w:pStyle w:val="Heading1"/>
        <w:ind w:left="0" w:firstLine="0"/>
        <w:jc w:val="both"/>
        <w:rPr>
          <w:rStyle w:val="Strong"/>
          <w:b/>
          <w:bCs/>
        </w:rPr>
      </w:pPr>
    </w:p>
    <w:p w14:paraId="2E897AFA" w14:textId="77777777" w:rsidR="00EB5806" w:rsidRDefault="00EB5806" w:rsidP="00FC396B">
      <w:pPr>
        <w:pStyle w:val="Heading1"/>
        <w:ind w:left="0" w:firstLine="0"/>
        <w:jc w:val="both"/>
        <w:rPr>
          <w:rStyle w:val="Strong"/>
          <w:b/>
          <w:bCs/>
        </w:rPr>
      </w:pPr>
    </w:p>
    <w:p w14:paraId="01B4F190" w14:textId="77777777" w:rsidR="00EB5806" w:rsidRDefault="00EB5806" w:rsidP="00FC396B">
      <w:pPr>
        <w:pStyle w:val="Heading1"/>
        <w:ind w:left="0" w:firstLine="0"/>
        <w:jc w:val="both"/>
        <w:rPr>
          <w:rStyle w:val="Strong"/>
          <w:b/>
          <w:bCs/>
        </w:rPr>
      </w:pPr>
    </w:p>
    <w:p w14:paraId="4B2C83C7" w14:textId="77777777" w:rsidR="00EB5806" w:rsidRDefault="00EB5806" w:rsidP="00FC396B">
      <w:pPr>
        <w:pStyle w:val="Heading1"/>
        <w:ind w:left="0" w:firstLine="0"/>
        <w:jc w:val="both"/>
        <w:rPr>
          <w:rStyle w:val="Strong"/>
          <w:b/>
          <w:bCs/>
        </w:rPr>
      </w:pPr>
    </w:p>
    <w:p w14:paraId="70371056" w14:textId="77777777" w:rsidR="00EB5806" w:rsidRDefault="00EB5806" w:rsidP="00FC396B">
      <w:pPr>
        <w:pStyle w:val="Heading1"/>
        <w:ind w:left="0" w:firstLine="0"/>
        <w:jc w:val="both"/>
        <w:rPr>
          <w:rStyle w:val="Strong"/>
          <w:b/>
          <w:bCs/>
        </w:rPr>
      </w:pPr>
    </w:p>
    <w:p w14:paraId="7E038591" w14:textId="77777777" w:rsidR="00EB5806" w:rsidRDefault="00EB5806" w:rsidP="00FC396B">
      <w:pPr>
        <w:pStyle w:val="Heading1"/>
        <w:ind w:left="0" w:firstLine="0"/>
        <w:jc w:val="both"/>
        <w:rPr>
          <w:rStyle w:val="Strong"/>
          <w:b/>
          <w:bCs/>
        </w:rPr>
      </w:pPr>
    </w:p>
    <w:p w14:paraId="643F9E57" w14:textId="77777777" w:rsidR="00EB5806" w:rsidRDefault="00EB5806" w:rsidP="00FC396B">
      <w:pPr>
        <w:pStyle w:val="Heading1"/>
        <w:ind w:left="0" w:firstLine="0"/>
        <w:jc w:val="both"/>
        <w:rPr>
          <w:rStyle w:val="Strong"/>
          <w:b/>
          <w:bCs/>
        </w:rPr>
      </w:pPr>
    </w:p>
    <w:p w14:paraId="5FC9D2CB" w14:textId="77777777" w:rsidR="00EB5806" w:rsidRDefault="00EB5806" w:rsidP="00FC396B">
      <w:pPr>
        <w:pStyle w:val="Heading1"/>
        <w:ind w:left="0" w:firstLine="0"/>
        <w:jc w:val="both"/>
        <w:rPr>
          <w:rStyle w:val="Strong"/>
          <w:b/>
          <w:bCs/>
        </w:rPr>
      </w:pPr>
    </w:p>
    <w:p w14:paraId="4BE96486" w14:textId="77777777" w:rsidR="00EB5806" w:rsidRDefault="00EB5806" w:rsidP="00FC396B">
      <w:pPr>
        <w:pStyle w:val="Heading1"/>
        <w:ind w:left="0" w:firstLine="0"/>
        <w:jc w:val="both"/>
        <w:rPr>
          <w:rStyle w:val="Strong"/>
          <w:b/>
          <w:bCs/>
        </w:rPr>
      </w:pPr>
    </w:p>
    <w:p w14:paraId="5DAFC34C" w14:textId="77777777" w:rsidR="00EB5806" w:rsidRDefault="00EB5806" w:rsidP="00FC396B">
      <w:pPr>
        <w:pStyle w:val="Heading1"/>
        <w:ind w:left="0" w:firstLine="0"/>
        <w:jc w:val="both"/>
        <w:rPr>
          <w:rStyle w:val="Strong"/>
          <w:b/>
          <w:bCs/>
        </w:rPr>
      </w:pPr>
    </w:p>
    <w:p w14:paraId="5F18E199" w14:textId="77777777" w:rsidR="00EB5806" w:rsidRDefault="00EB5806" w:rsidP="00FC396B">
      <w:pPr>
        <w:pStyle w:val="Heading1"/>
        <w:ind w:left="0" w:firstLine="0"/>
        <w:jc w:val="both"/>
        <w:rPr>
          <w:rStyle w:val="Strong"/>
          <w:b/>
          <w:bCs/>
        </w:rPr>
      </w:pPr>
    </w:p>
    <w:p w14:paraId="2FB064DF" w14:textId="77777777" w:rsidR="00EB5806" w:rsidRDefault="00EB5806" w:rsidP="00FC396B">
      <w:pPr>
        <w:pStyle w:val="Heading1"/>
        <w:ind w:left="0" w:firstLine="0"/>
        <w:jc w:val="both"/>
        <w:rPr>
          <w:rStyle w:val="Strong"/>
          <w:b/>
          <w:bCs/>
        </w:rPr>
      </w:pPr>
    </w:p>
    <w:p w14:paraId="1E7E0ADB" w14:textId="77777777" w:rsidR="00EB5806" w:rsidRDefault="00EB5806" w:rsidP="00FC396B">
      <w:pPr>
        <w:pStyle w:val="Heading1"/>
        <w:ind w:left="0" w:firstLine="0"/>
        <w:jc w:val="both"/>
        <w:rPr>
          <w:rStyle w:val="Strong"/>
          <w:b/>
          <w:bCs/>
        </w:rPr>
      </w:pPr>
    </w:p>
    <w:p w14:paraId="321D4564" w14:textId="77777777" w:rsidR="00EB5806" w:rsidRDefault="00EB5806" w:rsidP="00FC396B">
      <w:pPr>
        <w:pStyle w:val="Heading1"/>
        <w:ind w:left="0" w:firstLine="0"/>
        <w:jc w:val="both"/>
        <w:rPr>
          <w:rStyle w:val="Strong"/>
          <w:b/>
          <w:bCs/>
        </w:rPr>
      </w:pPr>
    </w:p>
    <w:p w14:paraId="017F20BC" w14:textId="77777777" w:rsidR="00EB5806" w:rsidRDefault="00EB5806" w:rsidP="00FC396B">
      <w:pPr>
        <w:pStyle w:val="Heading1"/>
        <w:ind w:left="0" w:firstLine="0"/>
        <w:jc w:val="both"/>
        <w:rPr>
          <w:rStyle w:val="Strong"/>
          <w:b/>
          <w:bCs/>
        </w:rPr>
      </w:pPr>
    </w:p>
    <w:p w14:paraId="70E1285C" w14:textId="77777777" w:rsidR="00EB5806" w:rsidRDefault="00EB5806" w:rsidP="00FC396B">
      <w:pPr>
        <w:pStyle w:val="Heading1"/>
        <w:ind w:left="0" w:firstLine="0"/>
        <w:jc w:val="both"/>
        <w:rPr>
          <w:rStyle w:val="Strong"/>
          <w:b/>
          <w:bCs/>
        </w:rPr>
      </w:pPr>
    </w:p>
    <w:p w14:paraId="62249CC9" w14:textId="2914A2D9" w:rsidR="008D2E13" w:rsidRDefault="008D2E13" w:rsidP="00133C7C">
      <w:pPr>
        <w:pStyle w:val="Heading1"/>
        <w:jc w:val="both"/>
        <w:rPr>
          <w:rStyle w:val="Strong"/>
          <w:b/>
          <w:bCs/>
        </w:rPr>
      </w:pPr>
      <w:bookmarkStart w:id="52" w:name="_Toc155189175"/>
      <w:r w:rsidRPr="00147923">
        <w:rPr>
          <w:rStyle w:val="Strong"/>
          <w:b/>
          <w:bCs/>
        </w:rPr>
        <w:lastRenderedPageBreak/>
        <w:t>KAYNAKLAR</w:t>
      </w:r>
      <w:bookmarkEnd w:id="49"/>
      <w:bookmarkEnd w:id="50"/>
      <w:bookmarkEnd w:id="51"/>
      <w:bookmarkEnd w:id="52"/>
    </w:p>
    <w:p w14:paraId="324BCC10" w14:textId="77777777" w:rsidR="00B12CB4" w:rsidRPr="00147923" w:rsidRDefault="00B12CB4" w:rsidP="00D01B9B">
      <w:pPr>
        <w:pStyle w:val="Heading1"/>
        <w:ind w:left="0" w:firstLine="0"/>
        <w:jc w:val="both"/>
        <w:rPr>
          <w:rStyle w:val="Strong"/>
          <w:b/>
          <w:bCs/>
        </w:rPr>
      </w:pPr>
    </w:p>
    <w:p w14:paraId="69AC1A62" w14:textId="77777777" w:rsidR="0094328E" w:rsidRPr="0094328E" w:rsidRDefault="0094328E" w:rsidP="00133C7C">
      <w:pPr>
        <w:pStyle w:val="Heading1"/>
        <w:jc w:val="both"/>
      </w:pPr>
    </w:p>
    <w:p w14:paraId="592B9896"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A.M. Neville, J.J. Brooks (2008) Concrete technology Pearson Education Asia Pte Ltd., PP(CTP), Malaysia.</w:t>
      </w:r>
    </w:p>
    <w:p w14:paraId="78899791"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Cao, C. Zhang, H.F. Lv (2014) Mechanical response and shrinkage performance of cementitious composites with a new fiber hybridization, Construction and Building Materials, 57 (2014), pp. 45-52.</w:t>
      </w:r>
    </w:p>
    <w:p w14:paraId="51889727"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Chen, P., Shi, Z., Cao, S., Liu, P., Rong, X., &amp; Wang, L. (2022). Mechanical properties of alkali-activated slag lightweight aggregate concrete. Journal of Cleaner Production, 132136. ( Widodo 2012, Behfarnia, 2014, Yap ve ark. 2014, Das ve ark. 2018).</w:t>
      </w:r>
    </w:p>
    <w:p w14:paraId="001B8837"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Chen, P., Shi, Z., Cao, S., Liu, P., Rong, X., &amp; Wang, L. (2022). Mechanical properties of alkali-activated slag  lightweight aggregate concrete. Journal of Cleaner Production, 132136.</w:t>
      </w:r>
    </w:p>
    <w:p w14:paraId="3B455FAD"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DİKİCİ, T. (2010). Taşıyıcı hafif betonun mekanik özelliklerinin incelenmesi (Doctoral dissertation, DEÜ Fen Bilimleri Enstitüsü).</w:t>
      </w:r>
    </w:p>
    <w:p w14:paraId="6F744471"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AB4854">
        <w:rPr>
          <w:color w:val="222222"/>
          <w:sz w:val="20"/>
          <w:szCs w:val="20"/>
          <w:shd w:val="clear" w:color="auto" w:fill="FFFFFF"/>
        </w:rPr>
        <w:t>ELMASTAŞ, N. (2012). TÜRKİYE EKONOMİSİ İÇİN ÖNEMİ GİDEREK ARTAN BİR MADEN: POMZA (SÜNGER TAŞI). Journal of International Social Research, 5(23).</w:t>
      </w:r>
    </w:p>
    <w:p w14:paraId="5A728E0C"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Fatih, K. A. Y. A., Keskin, N., &amp; ÇakiroĞlu, M. A. (2014). DEĞİŞİK GEOMETRİLİ ÇELİK LİF İLAVELİ BETONARME KİRİŞLERİN TAHRİBATSIZ DENEY YÖNTEMLERİ İLE ELDE EDİLEN BASINÇ DAYANIMLARININ ANFIS METODUYLA TAHMİN EDİLMESİ. Uluslararası Teknolojik Bilimler Dergisi, 6(1), 44-56.</w:t>
      </w:r>
    </w:p>
    <w:p w14:paraId="2705A8DA" w14:textId="55E3AAD0" w:rsidR="009815D9" w:rsidRPr="0094328E" w:rsidRDefault="00B460D0"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Pr>
          <w:color w:val="222222"/>
          <w:sz w:val="20"/>
          <w:szCs w:val="20"/>
          <w:shd w:val="clear" w:color="auto" w:fill="FFFFFF"/>
        </w:rPr>
        <w:t xml:space="preserve"> </w:t>
      </w:r>
      <w:r w:rsidR="007F2CFB">
        <w:rPr>
          <w:color w:val="222222"/>
          <w:sz w:val="20"/>
          <w:szCs w:val="20"/>
          <w:shd w:val="clear" w:color="auto" w:fill="FFFFFF"/>
        </w:rPr>
        <w:t xml:space="preserve"> </w:t>
      </w:r>
      <w:r w:rsidR="009815D9" w:rsidRPr="0094328E">
        <w:rPr>
          <w:color w:val="222222"/>
          <w:sz w:val="20"/>
          <w:szCs w:val="20"/>
          <w:shd w:val="clear" w:color="auto" w:fill="FFFFFF"/>
        </w:rPr>
        <w:t>Humur, G., &amp; Çevik, A. (2022). Effects of hybrid fibers and nanosilica on mechanical and durability properties of lightweight engineered geopolymer composites subjected to cyclic loading and heating–cooling cycles. Construction and Building Materials, 326, 126846.</w:t>
      </w:r>
    </w:p>
    <w:p w14:paraId="1F2B8AA4"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Julia Blazya,*, Rafał Blazyb, Polypropylene fiber reinforced concrete and its application in creating architectural forms of public spaces , Case Studies in Construction Materials 14 (2021) e00549.</w:t>
      </w:r>
    </w:p>
    <w:p w14:paraId="64726814"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Kocataşkın, F. (1991). Betonun Dünü Bugünü Yarını, 2. Ulusal Beton Kongresi, 27, 23-41.</w:t>
      </w:r>
    </w:p>
    <w:p w14:paraId="140FB171"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 xml:space="preserve">Kozak, M. (2013). Çelik Lifli Betonlar ve Kullanım Alanlarının Araştırılması . Teknik Bilimler Dergisi, 3 (1) , 26-35 . Retrieved from </w:t>
      </w:r>
      <w:hyperlink r:id="rId18" w:history="1">
        <w:r w:rsidRPr="0094328E">
          <w:rPr>
            <w:color w:val="222222"/>
            <w:sz w:val="20"/>
            <w:szCs w:val="20"/>
            <w:shd w:val="clear" w:color="auto" w:fill="FFFFFF"/>
          </w:rPr>
          <w:t>https://dergipark.org.tr/en/pub/tbed/issue/20931/225042</w:t>
        </w:r>
      </w:hyperlink>
    </w:p>
    <w:p w14:paraId="3916FE4A"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L.A. Pereira-De-Oliveira, J.P. Castro-Gomes, M.C.S. Nepomuceno, Effect of acrylic fibres geometry on physical, mechanical and durability properties of cement mortars, Constr Build Mater, 27 (1) (2012), pp. 189-196.</w:t>
      </w:r>
    </w:p>
    <w:p w14:paraId="4226263D"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L.P. Chaves, J. Cunha (2014) Design of carbon fiber reinforcement of concrete slabs using topology optimization, Constr Build Mater, 73 (2014), pp. 688-698.</w:t>
      </w:r>
    </w:p>
    <w:p w14:paraId="4C95C555" w14:textId="77777777" w:rsidR="009815D9" w:rsidRPr="0026240B"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Pr>
          <w:rFonts w:ascii="Arial" w:hAnsi="Arial" w:cs="Arial"/>
          <w:color w:val="222222"/>
          <w:sz w:val="20"/>
          <w:szCs w:val="20"/>
          <w:shd w:val="clear" w:color="auto" w:fill="FFFFFF"/>
        </w:rPr>
        <w:t>Lamond, J. F., &amp; Pielert, J. H. (2006). </w:t>
      </w:r>
      <w:r>
        <w:rPr>
          <w:rFonts w:ascii="Arial" w:hAnsi="Arial" w:cs="Arial"/>
          <w:i/>
          <w:iCs/>
          <w:color w:val="222222"/>
          <w:sz w:val="20"/>
          <w:szCs w:val="20"/>
          <w:shd w:val="clear" w:color="auto" w:fill="FFFFFF"/>
        </w:rPr>
        <w:t>Significance of tests and properties of concrete and concrete-making materials</w:t>
      </w:r>
      <w:r>
        <w:rPr>
          <w:rFonts w:ascii="Arial" w:hAnsi="Arial" w:cs="Arial"/>
          <w:color w:val="222222"/>
          <w:sz w:val="20"/>
          <w:szCs w:val="20"/>
          <w:shd w:val="clear" w:color="auto" w:fill="FFFFFF"/>
        </w:rPr>
        <w:t> (Vol. 169). ASTM international.</w:t>
      </w:r>
    </w:p>
    <w:p w14:paraId="28C0192F" w14:textId="77777777" w:rsidR="009815D9"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815D9">
        <w:rPr>
          <w:color w:val="222222"/>
          <w:sz w:val="20"/>
          <w:szCs w:val="20"/>
          <w:shd w:val="clear" w:color="auto" w:fill="FFFFFF"/>
        </w:rPr>
        <w:t>Lamond, J. F., &amp; Pielert, J. H. (2006). Significance of tests and properties of concrete and concrete-making materials (Vol. 169). ASTM international</w:t>
      </w:r>
      <w:r>
        <w:rPr>
          <w:rFonts w:ascii="Arial" w:hAnsi="Arial" w:cs="Arial"/>
          <w:color w:val="222222"/>
          <w:sz w:val="20"/>
          <w:szCs w:val="20"/>
          <w:shd w:val="clear" w:color="auto" w:fill="FFFFFF"/>
        </w:rPr>
        <w:t>.</w:t>
      </w:r>
    </w:p>
    <w:p w14:paraId="6C92E89A"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lastRenderedPageBreak/>
        <w:t>Liu K, Su Q,Ni  cChuanbinZhouaWenhuiZhaoaFeiYuea (2018), Evaluation on the dynamic performance of bridge approach backfilled with fibre reinforced lightweight concrete under high-speed train loading. Computers and Geotechnics, Volume 104, December 2018, Pages 42-53.</w:t>
      </w:r>
    </w:p>
    <w:p w14:paraId="5AF2558D"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M. Amin, B.A. Tayeh, I. Saad Agwa, Investigating the mechanical and microstructure properties of fi bre-reinforced lightweight concrete under elevated temperatures, Case Stud. Constr. Mater. 13 (2020) e00459, doi:</w:t>
      </w:r>
      <w:hyperlink r:id="rId19" w:history="1">
        <w:r w:rsidRPr="0094328E">
          <w:rPr>
            <w:color w:val="222222"/>
            <w:sz w:val="20"/>
            <w:szCs w:val="20"/>
            <w:shd w:val="clear" w:color="auto" w:fill="FFFFFF"/>
          </w:rPr>
          <w:t>http://dx.doi.org/10.1016/j.cscm.2020.e00459</w:t>
        </w:r>
      </w:hyperlink>
      <w:r w:rsidRPr="0094328E">
        <w:rPr>
          <w:color w:val="222222"/>
          <w:sz w:val="20"/>
          <w:szCs w:val="20"/>
          <w:shd w:val="clear" w:color="auto" w:fill="FFFFFF"/>
        </w:rPr>
        <w:t>.</w:t>
      </w:r>
      <w:bookmarkStart w:id="53" w:name="bookmark318"/>
      <w:bookmarkEnd w:id="53"/>
    </w:p>
    <w:p w14:paraId="1DC8FAEF"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M.G. Alberti, A. Enfedaque, J.C. Galvez (2014) On the mechanical properties and fracture behavior of polyolefin fiber-reinforced self-compacting concrete, Constr Build Mater, 55 (2014), pp. 274-288.</w:t>
      </w:r>
    </w:p>
    <w:p w14:paraId="424F6E34" w14:textId="77777777" w:rsidR="009815D9"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6B3FDE">
        <w:rPr>
          <w:color w:val="222222"/>
          <w:sz w:val="20"/>
          <w:szCs w:val="20"/>
          <w:shd w:val="clear" w:color="auto" w:fill="FFFFFF"/>
        </w:rPr>
        <w:t>Macdonald, C. A., Clark, I. M., Zhao, F. J., Hirsch, P. R., Singh, B. K., &amp; McGrath, S. P. (2011). Long-term impacts of zinc and copper enriched sewage sludge additions on bacterial, archaeal and fungal communities in arable and grassland soils. Soil Biology and Biochemistry, 43(5), 932-941.</w:t>
      </w:r>
    </w:p>
    <w:p w14:paraId="7C439063"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Neville 2008Hosen A, Shammas M.I., Shill S.K. (2021) Investigation of structural characteristics of palm oil clinker based high-strength lightweight concrete comprising steel fibers, Journal of Materials Research and Technology , Volume 15, November–December 2021, Pages 673.</w:t>
      </w:r>
    </w:p>
    <w:p w14:paraId="70F2C597" w14:textId="308CBE67" w:rsidR="009815D9" w:rsidRPr="002B2400" w:rsidRDefault="009815D9" w:rsidP="002B2400">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 xml:space="preserve">Rahman Latifi, M., Biricik, Ö., Mardani Aghabaglou, A., &amp; Biricik, O. (2022) Effect of the addition of polypropylene fiber on concrete properties. </w:t>
      </w:r>
      <w:bookmarkStart w:id="54" w:name="_Hlk122769968"/>
    </w:p>
    <w:bookmarkEnd w:id="54"/>
    <w:p w14:paraId="2C9336C8"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T. Vincent, T. Ozbakkaloglu (2013) Influence of fiber orientation and specimen end condition on axial’ compressive behavior of FRP-confined concrete, Constr Build Mater, 47 (2013), pp. 814-826.</w:t>
      </w:r>
    </w:p>
    <w:p w14:paraId="26A95320"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Uygunoğlu, T., &amp; Topçu, İ. B. (2009). Thermal expansion of self-consolidating normal and lightweight aggregate concrete at elevated temperature. Construction and Building Materials, 23(9), 3063-3069.</w:t>
      </w:r>
    </w:p>
    <w:p w14:paraId="48E6BC81" w14:textId="77777777" w:rsidR="009815D9" w:rsidRPr="0094328E"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Yılmaz, Y., Işık, A., Kılınç, C., &amp; Eren, E. (2013). Beton endüstrisinde sürdürülebilir üretim. Beton 2013 Hazır Beton Kongresi.</w:t>
      </w:r>
    </w:p>
    <w:p w14:paraId="56DA7E73" w14:textId="77777777" w:rsidR="009815D9" w:rsidRDefault="009815D9" w:rsidP="00133C7C">
      <w:pPr>
        <w:pStyle w:val="ListParagraph"/>
        <w:widowControl/>
        <w:numPr>
          <w:ilvl w:val="0"/>
          <w:numId w:val="7"/>
        </w:numPr>
        <w:autoSpaceDE/>
        <w:autoSpaceDN/>
        <w:spacing w:after="160" w:line="360" w:lineRule="auto"/>
        <w:jc w:val="both"/>
        <w:rPr>
          <w:color w:val="222222"/>
          <w:sz w:val="20"/>
          <w:szCs w:val="20"/>
          <w:shd w:val="clear" w:color="auto" w:fill="FFFFFF"/>
        </w:rPr>
      </w:pPr>
      <w:r w:rsidRPr="0094328E">
        <w:rPr>
          <w:color w:val="222222"/>
          <w:sz w:val="20"/>
          <w:szCs w:val="20"/>
          <w:shd w:val="clear" w:color="auto" w:fill="FFFFFF"/>
        </w:rPr>
        <w:t>Zhang B, Feng Y (2022) Effects of fibres on ultra-lightweight high strength concrete: Dynamic behaviour and microstructures Cement and Concrete Composites Volume 128, April 2022, 104417.</w:t>
      </w:r>
    </w:p>
    <w:p w14:paraId="5D2E3155" w14:textId="77777777" w:rsidR="00624668" w:rsidRDefault="00624668" w:rsidP="00624668">
      <w:pPr>
        <w:widowControl/>
        <w:autoSpaceDE/>
        <w:autoSpaceDN/>
        <w:spacing w:after="160" w:line="360" w:lineRule="auto"/>
        <w:jc w:val="both"/>
        <w:rPr>
          <w:color w:val="222222"/>
          <w:sz w:val="20"/>
          <w:szCs w:val="20"/>
          <w:shd w:val="clear" w:color="auto" w:fill="FFFFFF"/>
        </w:rPr>
      </w:pPr>
    </w:p>
    <w:p w14:paraId="064A5DD6" w14:textId="77777777" w:rsidR="00624668" w:rsidRDefault="00624668" w:rsidP="00624668">
      <w:pPr>
        <w:widowControl/>
        <w:autoSpaceDE/>
        <w:autoSpaceDN/>
        <w:spacing w:after="160" w:line="360" w:lineRule="auto"/>
        <w:jc w:val="both"/>
        <w:rPr>
          <w:color w:val="222222"/>
          <w:sz w:val="20"/>
          <w:szCs w:val="20"/>
          <w:shd w:val="clear" w:color="auto" w:fill="FFFFFF"/>
        </w:rPr>
      </w:pPr>
    </w:p>
    <w:p w14:paraId="57ABC2A6" w14:textId="77777777" w:rsidR="00624668" w:rsidRDefault="00624668" w:rsidP="00624668">
      <w:pPr>
        <w:widowControl/>
        <w:autoSpaceDE/>
        <w:autoSpaceDN/>
        <w:spacing w:after="160" w:line="360" w:lineRule="auto"/>
        <w:jc w:val="both"/>
        <w:rPr>
          <w:color w:val="222222"/>
          <w:sz w:val="20"/>
          <w:szCs w:val="20"/>
          <w:shd w:val="clear" w:color="auto" w:fill="FFFFFF"/>
        </w:rPr>
      </w:pPr>
    </w:p>
    <w:p w14:paraId="7241CF14" w14:textId="77777777" w:rsidR="00624668" w:rsidRDefault="00624668" w:rsidP="00624668">
      <w:pPr>
        <w:widowControl/>
        <w:autoSpaceDE/>
        <w:autoSpaceDN/>
        <w:spacing w:after="160" w:line="360" w:lineRule="auto"/>
        <w:jc w:val="both"/>
        <w:rPr>
          <w:color w:val="222222"/>
          <w:sz w:val="20"/>
          <w:szCs w:val="20"/>
          <w:shd w:val="clear" w:color="auto" w:fill="FFFFFF"/>
        </w:rPr>
      </w:pPr>
    </w:p>
    <w:p w14:paraId="09F1123E" w14:textId="77777777" w:rsidR="00624668" w:rsidRDefault="00624668" w:rsidP="00624668">
      <w:pPr>
        <w:widowControl/>
        <w:autoSpaceDE/>
        <w:autoSpaceDN/>
        <w:spacing w:after="160" w:line="360" w:lineRule="auto"/>
        <w:jc w:val="both"/>
        <w:rPr>
          <w:color w:val="222222"/>
          <w:sz w:val="20"/>
          <w:szCs w:val="20"/>
          <w:shd w:val="clear" w:color="auto" w:fill="FFFFFF"/>
        </w:rPr>
      </w:pPr>
    </w:p>
    <w:p w14:paraId="22479170" w14:textId="77777777" w:rsidR="003A02F5" w:rsidRDefault="003A02F5" w:rsidP="00624668">
      <w:pPr>
        <w:widowControl/>
        <w:autoSpaceDE/>
        <w:autoSpaceDN/>
        <w:spacing w:after="160" w:line="360" w:lineRule="auto"/>
        <w:jc w:val="both"/>
        <w:rPr>
          <w:color w:val="222222"/>
          <w:sz w:val="20"/>
          <w:szCs w:val="20"/>
          <w:shd w:val="clear" w:color="auto" w:fill="FFFFFF"/>
        </w:rPr>
      </w:pPr>
    </w:p>
    <w:p w14:paraId="1F7DAC8F" w14:textId="77777777" w:rsidR="00EB5806" w:rsidRDefault="00EB5806" w:rsidP="00624668">
      <w:pPr>
        <w:widowControl/>
        <w:autoSpaceDE/>
        <w:autoSpaceDN/>
        <w:spacing w:after="160" w:line="360" w:lineRule="auto"/>
        <w:jc w:val="both"/>
        <w:rPr>
          <w:b/>
          <w:bCs/>
          <w:color w:val="222222"/>
          <w:sz w:val="24"/>
          <w:szCs w:val="24"/>
          <w:shd w:val="clear" w:color="auto" w:fill="FFFFFF"/>
        </w:rPr>
      </w:pPr>
    </w:p>
    <w:p w14:paraId="79B5A62B" w14:textId="6CEEDAAA" w:rsidR="00624668" w:rsidRDefault="00624668" w:rsidP="00624668">
      <w:pPr>
        <w:widowControl/>
        <w:autoSpaceDE/>
        <w:autoSpaceDN/>
        <w:spacing w:after="160" w:line="360" w:lineRule="auto"/>
        <w:jc w:val="both"/>
        <w:rPr>
          <w:b/>
          <w:bCs/>
          <w:color w:val="222222"/>
          <w:sz w:val="24"/>
          <w:szCs w:val="24"/>
          <w:shd w:val="clear" w:color="auto" w:fill="FFFFFF"/>
        </w:rPr>
      </w:pPr>
      <w:r w:rsidRPr="00624668">
        <w:rPr>
          <w:b/>
          <w:bCs/>
          <w:color w:val="222222"/>
          <w:sz w:val="24"/>
          <w:szCs w:val="24"/>
          <w:shd w:val="clear" w:color="auto" w:fill="FFFFFF"/>
        </w:rPr>
        <w:lastRenderedPageBreak/>
        <w:t>TEŞEKKÜRLER</w:t>
      </w:r>
    </w:p>
    <w:p w14:paraId="5E2DAC1F" w14:textId="77777777" w:rsidR="00624668" w:rsidRDefault="00624668" w:rsidP="00624668">
      <w:pPr>
        <w:widowControl/>
        <w:autoSpaceDE/>
        <w:autoSpaceDN/>
        <w:spacing w:after="160" w:line="360" w:lineRule="auto"/>
        <w:jc w:val="both"/>
        <w:rPr>
          <w:b/>
          <w:bCs/>
          <w:color w:val="222222"/>
          <w:sz w:val="24"/>
          <w:szCs w:val="24"/>
          <w:shd w:val="clear" w:color="auto" w:fill="FFFFFF"/>
        </w:rPr>
      </w:pPr>
    </w:p>
    <w:p w14:paraId="2FF00845" w14:textId="32884710" w:rsidR="00624668" w:rsidRPr="00624668" w:rsidRDefault="00624668" w:rsidP="00624668">
      <w:pPr>
        <w:widowControl/>
        <w:autoSpaceDE/>
        <w:autoSpaceDN/>
        <w:spacing w:after="160" w:line="360" w:lineRule="auto"/>
        <w:jc w:val="both"/>
        <w:rPr>
          <w:color w:val="222222"/>
          <w:sz w:val="24"/>
          <w:szCs w:val="24"/>
          <w:shd w:val="clear" w:color="auto" w:fill="FFFFFF"/>
        </w:rPr>
      </w:pPr>
      <w:r w:rsidRPr="00624668">
        <w:rPr>
          <w:sz w:val="24"/>
          <w:szCs w:val="24"/>
        </w:rPr>
        <w:t xml:space="preserve">Bitirme tezinde bize dönem boyunca yardımı dokunan sayın hocamız Doç. Dr. Ali MARDANİ </w:t>
      </w:r>
      <w:r>
        <w:rPr>
          <w:sz w:val="24"/>
          <w:szCs w:val="24"/>
        </w:rPr>
        <w:t xml:space="preserve"> </w:t>
      </w:r>
      <w:r w:rsidRPr="00624668">
        <w:rPr>
          <w:sz w:val="24"/>
          <w:szCs w:val="24"/>
        </w:rPr>
        <w:t xml:space="preserve">ve </w:t>
      </w:r>
      <w:r>
        <w:rPr>
          <w:sz w:val="24"/>
          <w:szCs w:val="24"/>
        </w:rPr>
        <w:t>doktora öğrencisi Hatice Elif  BEYTEKİN hocamıza teşekkürlerimizi sunuyoruz.</w:t>
      </w:r>
    </w:p>
    <w:sectPr w:rsidR="00624668" w:rsidRPr="00624668" w:rsidSect="000C152F">
      <w:footerReference w:type="default" r:id="rId20"/>
      <w:type w:val="continuous"/>
      <w:pgSz w:w="11906" w:h="16838" w:code="9"/>
      <w:pgMar w:top="1701" w:right="1134" w:bottom="1701" w:left="2268"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16AF" w14:textId="77777777" w:rsidR="00151A07" w:rsidRDefault="00151A07" w:rsidP="00322BDA">
      <w:r>
        <w:separator/>
      </w:r>
    </w:p>
  </w:endnote>
  <w:endnote w:type="continuationSeparator" w:id="0">
    <w:p w14:paraId="1211500E" w14:textId="77777777" w:rsidR="00151A07" w:rsidRDefault="00151A07" w:rsidP="00322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A2"/>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21F1" w14:textId="193F4D65" w:rsidR="00D01B9B" w:rsidRDefault="00D01B9B" w:rsidP="003309F6">
    <w:pPr>
      <w:pStyle w:val="Footer"/>
    </w:pPr>
  </w:p>
  <w:p w14:paraId="3CC51B03" w14:textId="24220DC9" w:rsidR="00D01B9B" w:rsidRPr="00AC1104" w:rsidRDefault="00D01B9B" w:rsidP="00331C22">
    <w:pPr>
      <w:spacing w:line="245" w:lineRule="exact"/>
      <w:rPr>
        <w:rFonts w:ascii="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411016"/>
      <w:docPartObj>
        <w:docPartGallery w:val="Page Numbers (Bottom of Page)"/>
        <w:docPartUnique/>
      </w:docPartObj>
    </w:sdtPr>
    <w:sdtEndPr/>
    <w:sdtContent>
      <w:p w14:paraId="635B74B0" w14:textId="50375AC4" w:rsidR="00D01B9B" w:rsidRDefault="00D01B9B">
        <w:pPr>
          <w:pStyle w:val="Footer"/>
          <w:jc w:val="center"/>
        </w:pPr>
        <w:r>
          <w:fldChar w:fldCharType="begin"/>
        </w:r>
        <w:r>
          <w:instrText>PAGE   \* MERGEFORMAT</w:instrText>
        </w:r>
        <w:r>
          <w:fldChar w:fldCharType="separate"/>
        </w:r>
        <w:r w:rsidR="00FC396B">
          <w:rPr>
            <w:noProof/>
          </w:rPr>
          <w:t>ii</w:t>
        </w:r>
        <w:r>
          <w:fldChar w:fldCharType="end"/>
        </w:r>
      </w:p>
    </w:sdtContent>
  </w:sdt>
  <w:p w14:paraId="14E2CD61" w14:textId="30614A75" w:rsidR="00D01B9B" w:rsidRPr="00AC1104" w:rsidRDefault="00D01B9B" w:rsidP="004A2AE0">
    <w:pPr>
      <w:pStyle w:val="Footer"/>
      <w:jc w:val="center"/>
      <w:rPr>
        <w:rFonts w:ascii="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92232"/>
      <w:docPartObj>
        <w:docPartGallery w:val="Page Numbers (Bottom of Page)"/>
        <w:docPartUnique/>
      </w:docPartObj>
    </w:sdtPr>
    <w:sdtEndPr/>
    <w:sdtContent>
      <w:p w14:paraId="14EE84A4" w14:textId="09AC850D" w:rsidR="00D01B9B" w:rsidRDefault="00D01B9B">
        <w:pPr>
          <w:pStyle w:val="Footer"/>
          <w:jc w:val="center"/>
        </w:pPr>
        <w:r>
          <w:fldChar w:fldCharType="begin"/>
        </w:r>
        <w:r>
          <w:instrText>PAGE   \* MERGEFORMAT</w:instrText>
        </w:r>
        <w:r>
          <w:fldChar w:fldCharType="separate"/>
        </w:r>
        <w:r w:rsidR="00FC396B">
          <w:rPr>
            <w:noProof/>
          </w:rPr>
          <w:t>1</w:t>
        </w:r>
        <w:r>
          <w:fldChar w:fldCharType="end"/>
        </w:r>
      </w:p>
    </w:sdtContent>
  </w:sdt>
  <w:p w14:paraId="3D472CAA" w14:textId="77777777" w:rsidR="00D01B9B" w:rsidRPr="00AC1104" w:rsidRDefault="00D01B9B" w:rsidP="004A2AE0">
    <w:pPr>
      <w:pStyle w:val="Footer"/>
      <w:jc w:val="center"/>
      <w:rPr>
        <w:rFonts w:ascii="Calibr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77717"/>
      <w:docPartObj>
        <w:docPartGallery w:val="Page Numbers (Bottom of Page)"/>
        <w:docPartUnique/>
      </w:docPartObj>
    </w:sdtPr>
    <w:sdtEndPr/>
    <w:sdtContent>
      <w:p w14:paraId="3B579C1E" w14:textId="77777777" w:rsidR="00D01B9B" w:rsidRDefault="00D01B9B">
        <w:pPr>
          <w:pStyle w:val="Footer"/>
          <w:jc w:val="center"/>
        </w:pPr>
        <w:r>
          <w:fldChar w:fldCharType="begin"/>
        </w:r>
        <w:r>
          <w:instrText>PAGE   \* MERGEFORMAT</w:instrText>
        </w:r>
        <w:r>
          <w:fldChar w:fldCharType="separate"/>
        </w:r>
        <w:r w:rsidR="00FC396B">
          <w:rPr>
            <w:noProof/>
          </w:rPr>
          <w:t>12</w:t>
        </w:r>
        <w:r>
          <w:fldChar w:fldCharType="end"/>
        </w:r>
      </w:p>
    </w:sdtContent>
  </w:sdt>
  <w:p w14:paraId="2B0CEF03" w14:textId="77777777" w:rsidR="00D01B9B" w:rsidRPr="00AC1104" w:rsidRDefault="00D01B9B" w:rsidP="00331C22">
    <w:pPr>
      <w:spacing w:line="245" w:lineRule="exact"/>
      <w:rPr>
        <w:rFonts w:ascii="Calibri"/>
      </w:rPr>
    </w:pPr>
  </w:p>
  <w:p w14:paraId="4234594B" w14:textId="77777777" w:rsidR="00D01B9B" w:rsidRDefault="00D01B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B7756" w14:textId="77777777" w:rsidR="00151A07" w:rsidRDefault="00151A07" w:rsidP="00322BDA">
      <w:r>
        <w:separator/>
      </w:r>
    </w:p>
  </w:footnote>
  <w:footnote w:type="continuationSeparator" w:id="0">
    <w:p w14:paraId="055F1151" w14:textId="77777777" w:rsidR="00151A07" w:rsidRDefault="00151A07" w:rsidP="00322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E1D3" w14:textId="77777777" w:rsidR="00D01B9B" w:rsidRDefault="00D01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2AC4"/>
    <w:multiLevelType w:val="multilevel"/>
    <w:tmpl w:val="9BFEE982"/>
    <w:lvl w:ilvl="0">
      <w:start w:val="5"/>
      <w:numFmt w:val="decimal"/>
      <w:lvlText w:val="%1"/>
      <w:lvlJc w:val="left"/>
      <w:pPr>
        <w:ind w:left="660" w:hanging="660"/>
      </w:pPr>
      <w:rPr>
        <w:rFonts w:hint="default"/>
      </w:rPr>
    </w:lvl>
    <w:lvl w:ilvl="1">
      <w:start w:val="2"/>
      <w:numFmt w:val="decimal"/>
      <w:lvlText w:val="%1.%2"/>
      <w:lvlJc w:val="left"/>
      <w:pPr>
        <w:ind w:left="1019" w:hanging="660"/>
      </w:pPr>
      <w:rPr>
        <w:rFonts w:hint="default"/>
      </w:rPr>
    </w:lvl>
    <w:lvl w:ilvl="2">
      <w:start w:val="1"/>
      <w:numFmt w:val="decimal"/>
      <w:lvlText w:val="%1.%2.%3"/>
      <w:lvlJc w:val="left"/>
      <w:pPr>
        <w:ind w:left="1438" w:hanging="720"/>
      </w:pPr>
      <w:rPr>
        <w:rFonts w:hint="default"/>
      </w:rPr>
    </w:lvl>
    <w:lvl w:ilvl="3">
      <w:start w:val="2"/>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1" w15:restartNumberingAfterBreak="0">
    <w:nsid w:val="073E0183"/>
    <w:multiLevelType w:val="hybridMultilevel"/>
    <w:tmpl w:val="65C0D7F2"/>
    <w:lvl w:ilvl="0" w:tplc="FBB4D224">
      <w:start w:val="1"/>
      <w:numFmt w:val="bullet"/>
      <w:lvlText w:val="■"/>
      <w:lvlJc w:val="left"/>
      <w:pPr>
        <w:tabs>
          <w:tab w:val="num" w:pos="720"/>
        </w:tabs>
        <w:ind w:left="720" w:hanging="360"/>
      </w:pPr>
      <w:rPr>
        <w:rFonts w:ascii="Franklin Gothic Book" w:hAnsi="Franklin Gothic Book" w:hint="default"/>
      </w:rPr>
    </w:lvl>
    <w:lvl w:ilvl="1" w:tplc="42808D06" w:tentative="1">
      <w:start w:val="1"/>
      <w:numFmt w:val="bullet"/>
      <w:lvlText w:val="■"/>
      <w:lvlJc w:val="left"/>
      <w:pPr>
        <w:tabs>
          <w:tab w:val="num" w:pos="1440"/>
        </w:tabs>
        <w:ind w:left="1440" w:hanging="360"/>
      </w:pPr>
      <w:rPr>
        <w:rFonts w:ascii="Franklin Gothic Book" w:hAnsi="Franklin Gothic Book" w:hint="default"/>
      </w:rPr>
    </w:lvl>
    <w:lvl w:ilvl="2" w:tplc="A62C6CF0" w:tentative="1">
      <w:start w:val="1"/>
      <w:numFmt w:val="bullet"/>
      <w:lvlText w:val="■"/>
      <w:lvlJc w:val="left"/>
      <w:pPr>
        <w:tabs>
          <w:tab w:val="num" w:pos="2160"/>
        </w:tabs>
        <w:ind w:left="2160" w:hanging="360"/>
      </w:pPr>
      <w:rPr>
        <w:rFonts w:ascii="Franklin Gothic Book" w:hAnsi="Franklin Gothic Book" w:hint="default"/>
      </w:rPr>
    </w:lvl>
    <w:lvl w:ilvl="3" w:tplc="BCCA29FA" w:tentative="1">
      <w:start w:val="1"/>
      <w:numFmt w:val="bullet"/>
      <w:lvlText w:val="■"/>
      <w:lvlJc w:val="left"/>
      <w:pPr>
        <w:tabs>
          <w:tab w:val="num" w:pos="2880"/>
        </w:tabs>
        <w:ind w:left="2880" w:hanging="360"/>
      </w:pPr>
      <w:rPr>
        <w:rFonts w:ascii="Franklin Gothic Book" w:hAnsi="Franklin Gothic Book" w:hint="default"/>
      </w:rPr>
    </w:lvl>
    <w:lvl w:ilvl="4" w:tplc="DB8289F0" w:tentative="1">
      <w:start w:val="1"/>
      <w:numFmt w:val="bullet"/>
      <w:lvlText w:val="■"/>
      <w:lvlJc w:val="left"/>
      <w:pPr>
        <w:tabs>
          <w:tab w:val="num" w:pos="3600"/>
        </w:tabs>
        <w:ind w:left="3600" w:hanging="360"/>
      </w:pPr>
      <w:rPr>
        <w:rFonts w:ascii="Franklin Gothic Book" w:hAnsi="Franklin Gothic Book" w:hint="default"/>
      </w:rPr>
    </w:lvl>
    <w:lvl w:ilvl="5" w:tplc="1D06DADE" w:tentative="1">
      <w:start w:val="1"/>
      <w:numFmt w:val="bullet"/>
      <w:lvlText w:val="■"/>
      <w:lvlJc w:val="left"/>
      <w:pPr>
        <w:tabs>
          <w:tab w:val="num" w:pos="4320"/>
        </w:tabs>
        <w:ind w:left="4320" w:hanging="360"/>
      </w:pPr>
      <w:rPr>
        <w:rFonts w:ascii="Franklin Gothic Book" w:hAnsi="Franklin Gothic Book" w:hint="default"/>
      </w:rPr>
    </w:lvl>
    <w:lvl w:ilvl="6" w:tplc="3028FF24" w:tentative="1">
      <w:start w:val="1"/>
      <w:numFmt w:val="bullet"/>
      <w:lvlText w:val="■"/>
      <w:lvlJc w:val="left"/>
      <w:pPr>
        <w:tabs>
          <w:tab w:val="num" w:pos="5040"/>
        </w:tabs>
        <w:ind w:left="5040" w:hanging="360"/>
      </w:pPr>
      <w:rPr>
        <w:rFonts w:ascii="Franklin Gothic Book" w:hAnsi="Franklin Gothic Book" w:hint="default"/>
      </w:rPr>
    </w:lvl>
    <w:lvl w:ilvl="7" w:tplc="B7D60D4A" w:tentative="1">
      <w:start w:val="1"/>
      <w:numFmt w:val="bullet"/>
      <w:lvlText w:val="■"/>
      <w:lvlJc w:val="left"/>
      <w:pPr>
        <w:tabs>
          <w:tab w:val="num" w:pos="5760"/>
        </w:tabs>
        <w:ind w:left="5760" w:hanging="360"/>
      </w:pPr>
      <w:rPr>
        <w:rFonts w:ascii="Franklin Gothic Book" w:hAnsi="Franklin Gothic Book" w:hint="default"/>
      </w:rPr>
    </w:lvl>
    <w:lvl w:ilvl="8" w:tplc="0EBCBDF2" w:tentative="1">
      <w:start w:val="1"/>
      <w:numFmt w:val="bullet"/>
      <w:lvlText w:val="■"/>
      <w:lvlJc w:val="left"/>
      <w:pPr>
        <w:tabs>
          <w:tab w:val="num" w:pos="6480"/>
        </w:tabs>
        <w:ind w:left="6480" w:hanging="360"/>
      </w:pPr>
      <w:rPr>
        <w:rFonts w:ascii="Franklin Gothic Book" w:hAnsi="Franklin Gothic Book" w:hint="default"/>
      </w:rPr>
    </w:lvl>
  </w:abstractNum>
  <w:abstractNum w:abstractNumId="2" w15:restartNumberingAfterBreak="0">
    <w:nsid w:val="0CAC57AD"/>
    <w:multiLevelType w:val="multilevel"/>
    <w:tmpl w:val="B6F42E22"/>
    <w:lvl w:ilvl="0">
      <w:start w:val="1"/>
      <w:numFmt w:val="decimal"/>
      <w:lvlText w:val="%1."/>
      <w:lvlJc w:val="left"/>
      <w:pPr>
        <w:ind w:left="397" w:hanging="181"/>
      </w:pPr>
      <w:rPr>
        <w:rFonts w:ascii="Times New Roman" w:eastAsia="Times New Roman" w:hAnsi="Times New Roman" w:cs="Times New Roman" w:hint="default"/>
        <w:b/>
        <w:bCs/>
        <w:w w:val="100"/>
        <w:sz w:val="22"/>
        <w:szCs w:val="22"/>
        <w:lang w:val="tr-TR" w:eastAsia="en-US" w:bidi="ar-SA"/>
      </w:rPr>
    </w:lvl>
    <w:lvl w:ilvl="1">
      <w:start w:val="1"/>
      <w:numFmt w:val="decimal"/>
      <w:lvlText w:val="%1.%2"/>
      <w:lvlJc w:val="left"/>
      <w:pPr>
        <w:ind w:left="792" w:hanging="360"/>
      </w:pPr>
      <w:rPr>
        <w:rFonts w:ascii="Times New Roman" w:eastAsia="Times New Roman" w:hAnsi="Times New Roman" w:cs="Times New Roman" w:hint="default"/>
        <w:w w:val="100"/>
        <w:sz w:val="24"/>
        <w:szCs w:val="24"/>
        <w:lang w:val="tr-TR" w:eastAsia="en-US" w:bidi="ar-SA"/>
      </w:rPr>
    </w:lvl>
    <w:lvl w:ilvl="2">
      <w:numFmt w:val="bullet"/>
      <w:lvlText w:val="•"/>
      <w:lvlJc w:val="left"/>
      <w:pPr>
        <w:ind w:left="1767" w:hanging="360"/>
      </w:pPr>
      <w:rPr>
        <w:rFonts w:hint="default"/>
        <w:lang w:val="tr-TR" w:eastAsia="en-US" w:bidi="ar-SA"/>
      </w:rPr>
    </w:lvl>
    <w:lvl w:ilvl="3">
      <w:numFmt w:val="bullet"/>
      <w:lvlText w:val="•"/>
      <w:lvlJc w:val="left"/>
      <w:pPr>
        <w:ind w:left="2734" w:hanging="360"/>
      </w:pPr>
      <w:rPr>
        <w:rFonts w:hint="default"/>
        <w:lang w:val="tr-TR" w:eastAsia="en-US" w:bidi="ar-SA"/>
      </w:rPr>
    </w:lvl>
    <w:lvl w:ilvl="4">
      <w:numFmt w:val="bullet"/>
      <w:lvlText w:val="•"/>
      <w:lvlJc w:val="left"/>
      <w:pPr>
        <w:ind w:left="3702" w:hanging="360"/>
      </w:pPr>
      <w:rPr>
        <w:rFonts w:hint="default"/>
        <w:lang w:val="tr-TR" w:eastAsia="en-US" w:bidi="ar-SA"/>
      </w:rPr>
    </w:lvl>
    <w:lvl w:ilvl="5">
      <w:numFmt w:val="bullet"/>
      <w:lvlText w:val="•"/>
      <w:lvlJc w:val="left"/>
      <w:pPr>
        <w:ind w:left="4669" w:hanging="360"/>
      </w:pPr>
      <w:rPr>
        <w:rFonts w:hint="default"/>
        <w:lang w:val="tr-TR" w:eastAsia="en-US" w:bidi="ar-SA"/>
      </w:rPr>
    </w:lvl>
    <w:lvl w:ilvl="6">
      <w:numFmt w:val="bullet"/>
      <w:lvlText w:val="•"/>
      <w:lvlJc w:val="left"/>
      <w:pPr>
        <w:ind w:left="5636" w:hanging="360"/>
      </w:pPr>
      <w:rPr>
        <w:rFonts w:hint="default"/>
        <w:lang w:val="tr-TR" w:eastAsia="en-US" w:bidi="ar-SA"/>
      </w:rPr>
    </w:lvl>
    <w:lvl w:ilvl="7">
      <w:numFmt w:val="bullet"/>
      <w:lvlText w:val="•"/>
      <w:lvlJc w:val="left"/>
      <w:pPr>
        <w:ind w:left="6604" w:hanging="360"/>
      </w:pPr>
      <w:rPr>
        <w:rFonts w:hint="default"/>
        <w:lang w:val="tr-TR" w:eastAsia="en-US" w:bidi="ar-SA"/>
      </w:rPr>
    </w:lvl>
    <w:lvl w:ilvl="8">
      <w:numFmt w:val="bullet"/>
      <w:lvlText w:val="•"/>
      <w:lvlJc w:val="left"/>
      <w:pPr>
        <w:ind w:left="7571" w:hanging="360"/>
      </w:pPr>
      <w:rPr>
        <w:rFonts w:hint="default"/>
        <w:lang w:val="tr-TR" w:eastAsia="en-US" w:bidi="ar-SA"/>
      </w:rPr>
    </w:lvl>
  </w:abstractNum>
  <w:abstractNum w:abstractNumId="3" w15:restartNumberingAfterBreak="0">
    <w:nsid w:val="0D5A7717"/>
    <w:multiLevelType w:val="hybridMultilevel"/>
    <w:tmpl w:val="1060B5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2050286"/>
    <w:multiLevelType w:val="hybridMultilevel"/>
    <w:tmpl w:val="F9FCC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4007502"/>
    <w:multiLevelType w:val="multilevel"/>
    <w:tmpl w:val="E82446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AC2643"/>
    <w:multiLevelType w:val="multilevel"/>
    <w:tmpl w:val="02A60E02"/>
    <w:lvl w:ilvl="0">
      <w:start w:val="2"/>
      <w:numFmt w:val="decimal"/>
      <w:lvlText w:val="%1"/>
      <w:lvlJc w:val="left"/>
      <w:pPr>
        <w:ind w:left="816" w:hanging="360"/>
      </w:pPr>
      <w:rPr>
        <w:rFonts w:hint="default"/>
        <w:lang w:val="tr-TR" w:eastAsia="en-US" w:bidi="ar-SA"/>
      </w:rPr>
    </w:lvl>
    <w:lvl w:ilvl="1">
      <w:start w:val="2"/>
      <w:numFmt w:val="decimal"/>
      <w:lvlText w:val="%1.%2"/>
      <w:lvlJc w:val="left"/>
      <w:pPr>
        <w:ind w:left="816" w:hanging="360"/>
      </w:pPr>
      <w:rPr>
        <w:rFonts w:ascii="Times New Roman" w:eastAsia="Times New Roman" w:hAnsi="Times New Roman" w:cs="Times New Roman" w:hint="default"/>
        <w:w w:val="100"/>
        <w:sz w:val="24"/>
        <w:szCs w:val="24"/>
        <w:lang w:val="tr-TR" w:eastAsia="en-US" w:bidi="ar-SA"/>
      </w:rPr>
    </w:lvl>
    <w:lvl w:ilvl="2">
      <w:start w:val="1"/>
      <w:numFmt w:val="decimal"/>
      <w:lvlText w:val="%1.%2.%3"/>
      <w:lvlJc w:val="left"/>
      <w:pPr>
        <w:ind w:left="1296" w:hanging="540"/>
      </w:pPr>
      <w:rPr>
        <w:rFonts w:ascii="Times New Roman" w:eastAsia="Times New Roman" w:hAnsi="Times New Roman" w:cs="Times New Roman" w:hint="default"/>
        <w:spacing w:val="-1"/>
        <w:w w:val="100"/>
        <w:sz w:val="24"/>
        <w:szCs w:val="24"/>
        <w:lang w:val="tr-TR" w:eastAsia="en-US" w:bidi="ar-SA"/>
      </w:rPr>
    </w:lvl>
    <w:lvl w:ilvl="3">
      <w:numFmt w:val="bullet"/>
      <w:lvlText w:val="•"/>
      <w:lvlJc w:val="left"/>
      <w:pPr>
        <w:ind w:left="3123" w:hanging="540"/>
      </w:pPr>
      <w:rPr>
        <w:rFonts w:hint="default"/>
        <w:lang w:val="tr-TR" w:eastAsia="en-US" w:bidi="ar-SA"/>
      </w:rPr>
    </w:lvl>
    <w:lvl w:ilvl="4">
      <w:numFmt w:val="bullet"/>
      <w:lvlText w:val="•"/>
      <w:lvlJc w:val="left"/>
      <w:pPr>
        <w:ind w:left="4035" w:hanging="540"/>
      </w:pPr>
      <w:rPr>
        <w:rFonts w:hint="default"/>
        <w:lang w:val="tr-TR" w:eastAsia="en-US" w:bidi="ar-SA"/>
      </w:rPr>
    </w:lvl>
    <w:lvl w:ilvl="5">
      <w:numFmt w:val="bullet"/>
      <w:lvlText w:val="•"/>
      <w:lvlJc w:val="left"/>
      <w:pPr>
        <w:ind w:left="4947" w:hanging="540"/>
      </w:pPr>
      <w:rPr>
        <w:rFonts w:hint="default"/>
        <w:lang w:val="tr-TR" w:eastAsia="en-US" w:bidi="ar-SA"/>
      </w:rPr>
    </w:lvl>
    <w:lvl w:ilvl="6">
      <w:numFmt w:val="bullet"/>
      <w:lvlText w:val="•"/>
      <w:lvlJc w:val="left"/>
      <w:pPr>
        <w:ind w:left="5859" w:hanging="540"/>
      </w:pPr>
      <w:rPr>
        <w:rFonts w:hint="default"/>
        <w:lang w:val="tr-TR" w:eastAsia="en-US" w:bidi="ar-SA"/>
      </w:rPr>
    </w:lvl>
    <w:lvl w:ilvl="7">
      <w:numFmt w:val="bullet"/>
      <w:lvlText w:val="•"/>
      <w:lvlJc w:val="left"/>
      <w:pPr>
        <w:ind w:left="6770" w:hanging="540"/>
      </w:pPr>
      <w:rPr>
        <w:rFonts w:hint="default"/>
        <w:lang w:val="tr-TR" w:eastAsia="en-US" w:bidi="ar-SA"/>
      </w:rPr>
    </w:lvl>
    <w:lvl w:ilvl="8">
      <w:numFmt w:val="bullet"/>
      <w:lvlText w:val="•"/>
      <w:lvlJc w:val="left"/>
      <w:pPr>
        <w:ind w:left="7682" w:hanging="540"/>
      </w:pPr>
      <w:rPr>
        <w:rFonts w:hint="default"/>
        <w:lang w:val="tr-TR" w:eastAsia="en-US" w:bidi="ar-SA"/>
      </w:rPr>
    </w:lvl>
  </w:abstractNum>
  <w:abstractNum w:abstractNumId="7" w15:restartNumberingAfterBreak="0">
    <w:nsid w:val="22AE20A0"/>
    <w:multiLevelType w:val="hybridMultilevel"/>
    <w:tmpl w:val="9F88AB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56708A3"/>
    <w:multiLevelType w:val="hybridMultilevel"/>
    <w:tmpl w:val="517C6D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657050E"/>
    <w:multiLevelType w:val="hybridMultilevel"/>
    <w:tmpl w:val="ABF8F80A"/>
    <w:lvl w:ilvl="0" w:tplc="D7DEDDF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B9D5E0A"/>
    <w:multiLevelType w:val="multilevel"/>
    <w:tmpl w:val="CCD6A41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3F51FB"/>
    <w:multiLevelType w:val="hybridMultilevel"/>
    <w:tmpl w:val="8A30E0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4EE1B62"/>
    <w:multiLevelType w:val="hybridMultilevel"/>
    <w:tmpl w:val="D77AF124"/>
    <w:lvl w:ilvl="0" w:tplc="72BC341E">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49482432"/>
    <w:multiLevelType w:val="multilevel"/>
    <w:tmpl w:val="88780822"/>
    <w:lvl w:ilvl="0">
      <w:start w:val="1"/>
      <w:numFmt w:val="decimal"/>
      <w:pStyle w:val="1"/>
      <w:lvlText w:val="%1."/>
      <w:lvlJc w:val="left"/>
      <w:pPr>
        <w:ind w:left="644" w:hanging="360"/>
      </w:pPr>
      <w:rPr>
        <w:rFonts w:hint="default"/>
      </w:rPr>
    </w:lvl>
    <w:lvl w:ilvl="1">
      <w:start w:val="1"/>
      <w:numFmt w:val="decimal"/>
      <w:pStyle w:val="11"/>
      <w:isLgl/>
      <w:lvlText w:val="%1.%2."/>
      <w:lvlJc w:val="left"/>
      <w:pPr>
        <w:ind w:left="4613" w:hanging="360"/>
      </w:pPr>
      <w:rPr>
        <w:rFonts w:hint="default"/>
      </w:rPr>
    </w:lvl>
    <w:lvl w:ilvl="2">
      <w:start w:val="1"/>
      <w:numFmt w:val="decimal"/>
      <w:pStyle w:val="111"/>
      <w:isLgl/>
      <w:lvlText w:val="%1.%2.%3."/>
      <w:lvlJc w:val="left"/>
      <w:pPr>
        <w:ind w:left="1004" w:hanging="720"/>
      </w:pPr>
      <w:rPr>
        <w:rFonts w:hint="default"/>
      </w:rPr>
    </w:lvl>
    <w:lvl w:ilvl="3">
      <w:start w:val="1"/>
      <w:numFmt w:val="decimal"/>
      <w:pStyle w:val="1111"/>
      <w:isLgl/>
      <w:lvlText w:val="%1.%2.%3.%4."/>
      <w:lvlJc w:val="left"/>
      <w:pPr>
        <w:ind w:left="72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42D0D44"/>
    <w:multiLevelType w:val="multilevel"/>
    <w:tmpl w:val="98A8F5CA"/>
    <w:lvl w:ilvl="0">
      <w:start w:val="1"/>
      <w:numFmt w:val="none"/>
      <w:lvlText w:val=""/>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48237AE"/>
    <w:multiLevelType w:val="hybridMultilevel"/>
    <w:tmpl w:val="BC5A4E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7180044"/>
    <w:multiLevelType w:val="multilevel"/>
    <w:tmpl w:val="DB7EF35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6C4B13"/>
    <w:multiLevelType w:val="multilevel"/>
    <w:tmpl w:val="CA2A2C3C"/>
    <w:lvl w:ilvl="0">
      <w:start w:val="5"/>
      <w:numFmt w:val="decimal"/>
      <w:lvlText w:val="%1"/>
      <w:lvlJc w:val="left"/>
      <w:pPr>
        <w:ind w:left="660" w:hanging="660"/>
      </w:pPr>
      <w:rPr>
        <w:rFonts w:hint="default"/>
      </w:rPr>
    </w:lvl>
    <w:lvl w:ilvl="1">
      <w:start w:val="2"/>
      <w:numFmt w:val="decimal"/>
      <w:lvlText w:val="%1.%2"/>
      <w:lvlJc w:val="left"/>
      <w:pPr>
        <w:ind w:left="1019" w:hanging="6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18" w15:restartNumberingAfterBreak="0">
    <w:nsid w:val="5C503E94"/>
    <w:multiLevelType w:val="hybridMultilevel"/>
    <w:tmpl w:val="BCEAEF4A"/>
    <w:lvl w:ilvl="0" w:tplc="746CDDA0">
      <w:start w:val="140"/>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1A53CC0"/>
    <w:multiLevelType w:val="multilevel"/>
    <w:tmpl w:val="A06E17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367F33"/>
    <w:multiLevelType w:val="hybridMultilevel"/>
    <w:tmpl w:val="D9F04896"/>
    <w:lvl w:ilvl="0" w:tplc="E8CEB5E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2954CF8"/>
    <w:multiLevelType w:val="hybridMultilevel"/>
    <w:tmpl w:val="FD1474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73413A3"/>
    <w:multiLevelType w:val="hybridMultilevel"/>
    <w:tmpl w:val="314462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03605E4"/>
    <w:multiLevelType w:val="hybridMultilevel"/>
    <w:tmpl w:val="256876D0"/>
    <w:lvl w:ilvl="0" w:tplc="787A593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4" w15:restartNumberingAfterBreak="0">
    <w:nsid w:val="72FA2348"/>
    <w:multiLevelType w:val="multilevel"/>
    <w:tmpl w:val="95C09572"/>
    <w:lvl w:ilvl="0">
      <w:start w:val="5"/>
      <w:numFmt w:val="decimal"/>
      <w:lvlText w:val="%1"/>
      <w:lvlJc w:val="left"/>
      <w:pPr>
        <w:ind w:left="936" w:hanging="420"/>
      </w:pPr>
      <w:rPr>
        <w:rFonts w:hint="default"/>
        <w:lang w:val="tr-TR" w:eastAsia="en-US" w:bidi="ar-SA"/>
      </w:rPr>
    </w:lvl>
    <w:lvl w:ilvl="1">
      <w:start w:val="1"/>
      <w:numFmt w:val="decimal"/>
      <w:lvlText w:val="%1.%2."/>
      <w:lvlJc w:val="left"/>
      <w:pPr>
        <w:ind w:left="936" w:hanging="420"/>
      </w:pPr>
      <w:rPr>
        <w:rFonts w:ascii="Times New Roman" w:eastAsia="Times New Roman" w:hAnsi="Times New Roman" w:cs="Times New Roman" w:hint="default"/>
        <w:w w:val="100"/>
        <w:sz w:val="24"/>
        <w:szCs w:val="24"/>
        <w:lang w:val="tr-TR" w:eastAsia="en-US" w:bidi="ar-SA"/>
      </w:rPr>
    </w:lvl>
    <w:lvl w:ilvl="2">
      <w:numFmt w:val="bullet"/>
      <w:lvlText w:val="•"/>
      <w:lvlJc w:val="left"/>
      <w:pPr>
        <w:ind w:left="2653" w:hanging="420"/>
      </w:pPr>
      <w:rPr>
        <w:rFonts w:hint="default"/>
        <w:lang w:val="tr-TR" w:eastAsia="en-US" w:bidi="ar-SA"/>
      </w:rPr>
    </w:lvl>
    <w:lvl w:ilvl="3">
      <w:numFmt w:val="bullet"/>
      <w:lvlText w:val="•"/>
      <w:lvlJc w:val="left"/>
      <w:pPr>
        <w:ind w:left="3509" w:hanging="420"/>
      </w:pPr>
      <w:rPr>
        <w:rFonts w:hint="default"/>
        <w:lang w:val="tr-TR" w:eastAsia="en-US" w:bidi="ar-SA"/>
      </w:rPr>
    </w:lvl>
    <w:lvl w:ilvl="4">
      <w:numFmt w:val="bullet"/>
      <w:lvlText w:val="•"/>
      <w:lvlJc w:val="left"/>
      <w:pPr>
        <w:ind w:left="4366" w:hanging="420"/>
      </w:pPr>
      <w:rPr>
        <w:rFonts w:hint="default"/>
        <w:lang w:val="tr-TR" w:eastAsia="en-US" w:bidi="ar-SA"/>
      </w:rPr>
    </w:lvl>
    <w:lvl w:ilvl="5">
      <w:numFmt w:val="bullet"/>
      <w:lvlText w:val="•"/>
      <w:lvlJc w:val="left"/>
      <w:pPr>
        <w:ind w:left="5223" w:hanging="420"/>
      </w:pPr>
      <w:rPr>
        <w:rFonts w:hint="default"/>
        <w:lang w:val="tr-TR" w:eastAsia="en-US" w:bidi="ar-SA"/>
      </w:rPr>
    </w:lvl>
    <w:lvl w:ilvl="6">
      <w:numFmt w:val="bullet"/>
      <w:lvlText w:val="•"/>
      <w:lvlJc w:val="left"/>
      <w:pPr>
        <w:ind w:left="6079" w:hanging="420"/>
      </w:pPr>
      <w:rPr>
        <w:rFonts w:hint="default"/>
        <w:lang w:val="tr-TR" w:eastAsia="en-US" w:bidi="ar-SA"/>
      </w:rPr>
    </w:lvl>
    <w:lvl w:ilvl="7">
      <w:numFmt w:val="bullet"/>
      <w:lvlText w:val="•"/>
      <w:lvlJc w:val="left"/>
      <w:pPr>
        <w:ind w:left="6936" w:hanging="420"/>
      </w:pPr>
      <w:rPr>
        <w:rFonts w:hint="default"/>
        <w:lang w:val="tr-TR" w:eastAsia="en-US" w:bidi="ar-SA"/>
      </w:rPr>
    </w:lvl>
    <w:lvl w:ilvl="8">
      <w:numFmt w:val="bullet"/>
      <w:lvlText w:val="•"/>
      <w:lvlJc w:val="left"/>
      <w:pPr>
        <w:ind w:left="7793" w:hanging="420"/>
      </w:pPr>
      <w:rPr>
        <w:rFonts w:hint="default"/>
        <w:lang w:val="tr-TR" w:eastAsia="en-US" w:bidi="ar-SA"/>
      </w:rPr>
    </w:lvl>
  </w:abstractNum>
  <w:abstractNum w:abstractNumId="25" w15:restartNumberingAfterBreak="0">
    <w:nsid w:val="794C3935"/>
    <w:multiLevelType w:val="multilevel"/>
    <w:tmpl w:val="D722A9FA"/>
    <w:lvl w:ilvl="0">
      <w:start w:val="1"/>
      <w:numFmt w:val="bullet"/>
      <w:lvlText w:val="●"/>
      <w:lvlJc w:val="left"/>
      <w:pPr>
        <w:ind w:left="720" w:hanging="360"/>
      </w:pPr>
      <w:rPr>
        <w:rFonts w:ascii="Times New Roman" w:eastAsia="Times New Roman" w:hAnsi="Times New Roman" w:cs="Times New Roman"/>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4608141">
    <w:abstractNumId w:val="19"/>
  </w:num>
  <w:num w:numId="2" w16cid:durableId="128328966">
    <w:abstractNumId w:val="14"/>
  </w:num>
  <w:num w:numId="3" w16cid:durableId="1673484678">
    <w:abstractNumId w:val="8"/>
  </w:num>
  <w:num w:numId="4" w16cid:durableId="893200099">
    <w:abstractNumId w:val="23"/>
  </w:num>
  <w:num w:numId="5" w16cid:durableId="1776364991">
    <w:abstractNumId w:val="13"/>
  </w:num>
  <w:num w:numId="6" w16cid:durableId="217864787">
    <w:abstractNumId w:val="7"/>
  </w:num>
  <w:num w:numId="7" w16cid:durableId="54596975">
    <w:abstractNumId w:val="3"/>
  </w:num>
  <w:num w:numId="8" w16cid:durableId="1149786534">
    <w:abstractNumId w:val="24"/>
  </w:num>
  <w:num w:numId="9" w16cid:durableId="1418557676">
    <w:abstractNumId w:val="6"/>
  </w:num>
  <w:num w:numId="10" w16cid:durableId="1765150892">
    <w:abstractNumId w:val="2"/>
  </w:num>
  <w:num w:numId="11" w16cid:durableId="1712340223">
    <w:abstractNumId w:val="20"/>
  </w:num>
  <w:num w:numId="12" w16cid:durableId="756168354">
    <w:abstractNumId w:val="12"/>
  </w:num>
  <w:num w:numId="13" w16cid:durableId="522208172">
    <w:abstractNumId w:val="5"/>
  </w:num>
  <w:num w:numId="14" w16cid:durableId="2146847124">
    <w:abstractNumId w:val="9"/>
  </w:num>
  <w:num w:numId="15" w16cid:durableId="786775862">
    <w:abstractNumId w:val="13"/>
    <w:lvlOverride w:ilvl="0">
      <w:startOverride w:val="1"/>
    </w:lvlOverride>
  </w:num>
  <w:num w:numId="16" w16cid:durableId="1968389814">
    <w:abstractNumId w:val="10"/>
  </w:num>
  <w:num w:numId="17" w16cid:durableId="483858110">
    <w:abstractNumId w:val="4"/>
  </w:num>
  <w:num w:numId="18" w16cid:durableId="1268808906">
    <w:abstractNumId w:val="16"/>
  </w:num>
  <w:num w:numId="19" w16cid:durableId="1669136689">
    <w:abstractNumId w:val="25"/>
  </w:num>
  <w:num w:numId="20" w16cid:durableId="119962005">
    <w:abstractNumId w:val="18"/>
  </w:num>
  <w:num w:numId="21" w16cid:durableId="719403483">
    <w:abstractNumId w:val="17"/>
  </w:num>
  <w:num w:numId="22" w16cid:durableId="1439443841">
    <w:abstractNumId w:val="0"/>
  </w:num>
  <w:num w:numId="23" w16cid:durableId="1224752495">
    <w:abstractNumId w:val="11"/>
  </w:num>
  <w:num w:numId="24" w16cid:durableId="18146431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2717716">
    <w:abstractNumId w:val="13"/>
    <w:lvlOverride w:ilvl="0">
      <w:startOverride w:val="2"/>
    </w:lvlOverride>
    <w:lvlOverride w:ilvl="1">
      <w:startOverride w:val="1"/>
    </w:lvlOverride>
    <w:lvlOverride w:ilvl="2">
      <w:startOverride w:val="3"/>
    </w:lvlOverride>
  </w:num>
  <w:num w:numId="26" w16cid:durableId="125004727">
    <w:abstractNumId w:val="13"/>
    <w:lvlOverride w:ilvl="0">
      <w:startOverride w:val="3"/>
    </w:lvlOverride>
  </w:num>
  <w:num w:numId="27" w16cid:durableId="841429064">
    <w:abstractNumId w:val="21"/>
  </w:num>
  <w:num w:numId="28" w16cid:durableId="1571501164">
    <w:abstractNumId w:val="22"/>
  </w:num>
  <w:num w:numId="29" w16cid:durableId="11720606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464250">
    <w:abstractNumId w:val="13"/>
    <w:lvlOverride w:ilvl="0">
      <w:startOverride w:val="3"/>
    </w:lvlOverride>
    <w:lvlOverride w:ilvl="1"/>
    <w:lvlOverride w:ilvl="2">
      <w:startOverride w:val="44"/>
    </w:lvlOverride>
    <w:lvlOverride w:ilvl="3">
      <w:startOverride w:val="-1074026728"/>
    </w:lvlOverride>
    <w:lvlOverride w:ilvl="4">
      <w:startOverride w:val="-1074026680"/>
    </w:lvlOverride>
    <w:lvlOverride w:ilvl="5">
      <w:startOverride w:val="-1074026760"/>
    </w:lvlOverride>
    <w:lvlOverride w:ilvl="6">
      <w:startOverride w:val="-1074026692"/>
    </w:lvlOverride>
    <w:lvlOverride w:ilvl="7">
      <w:startOverride w:val="-1074026732"/>
    </w:lvlOverride>
    <w:lvlOverride w:ilvl="8">
      <w:startOverride w:val="-1074026492"/>
    </w:lvlOverride>
  </w:num>
  <w:num w:numId="31" w16cid:durableId="1215392131">
    <w:abstractNumId w:val="15"/>
  </w:num>
  <w:num w:numId="32" w16cid:durableId="80212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51A"/>
    <w:rsid w:val="00001957"/>
    <w:rsid w:val="00002FEA"/>
    <w:rsid w:val="000037DE"/>
    <w:rsid w:val="0000530D"/>
    <w:rsid w:val="000064DC"/>
    <w:rsid w:val="00006D82"/>
    <w:rsid w:val="00011BD6"/>
    <w:rsid w:val="00012765"/>
    <w:rsid w:val="0002380D"/>
    <w:rsid w:val="0002383D"/>
    <w:rsid w:val="00023D7B"/>
    <w:rsid w:val="00024EEB"/>
    <w:rsid w:val="00025662"/>
    <w:rsid w:val="0002666A"/>
    <w:rsid w:val="000310D1"/>
    <w:rsid w:val="000330B1"/>
    <w:rsid w:val="00036849"/>
    <w:rsid w:val="00042E4E"/>
    <w:rsid w:val="00046AD5"/>
    <w:rsid w:val="0005691C"/>
    <w:rsid w:val="00057254"/>
    <w:rsid w:val="000575EA"/>
    <w:rsid w:val="0006030A"/>
    <w:rsid w:val="000638F5"/>
    <w:rsid w:val="00063955"/>
    <w:rsid w:val="00065F82"/>
    <w:rsid w:val="000668A9"/>
    <w:rsid w:val="00071CF1"/>
    <w:rsid w:val="00074496"/>
    <w:rsid w:val="0007499F"/>
    <w:rsid w:val="000756FD"/>
    <w:rsid w:val="00081858"/>
    <w:rsid w:val="000823B6"/>
    <w:rsid w:val="00092A70"/>
    <w:rsid w:val="000A07A4"/>
    <w:rsid w:val="000A1EE9"/>
    <w:rsid w:val="000A2A12"/>
    <w:rsid w:val="000A77C9"/>
    <w:rsid w:val="000B0C04"/>
    <w:rsid w:val="000B45AE"/>
    <w:rsid w:val="000B4973"/>
    <w:rsid w:val="000C10B7"/>
    <w:rsid w:val="000C152F"/>
    <w:rsid w:val="000C59CF"/>
    <w:rsid w:val="000C5E68"/>
    <w:rsid w:val="000D1D17"/>
    <w:rsid w:val="000D25E5"/>
    <w:rsid w:val="000D4903"/>
    <w:rsid w:val="000D5CD5"/>
    <w:rsid w:val="000D6D46"/>
    <w:rsid w:val="000D70B3"/>
    <w:rsid w:val="000E1C35"/>
    <w:rsid w:val="000E26D0"/>
    <w:rsid w:val="000E2D7F"/>
    <w:rsid w:val="000E5C08"/>
    <w:rsid w:val="000E7219"/>
    <w:rsid w:val="000F64BE"/>
    <w:rsid w:val="000F69C3"/>
    <w:rsid w:val="000F7B87"/>
    <w:rsid w:val="00103805"/>
    <w:rsid w:val="0011271A"/>
    <w:rsid w:val="00113C91"/>
    <w:rsid w:val="00120319"/>
    <w:rsid w:val="001223FE"/>
    <w:rsid w:val="00124A65"/>
    <w:rsid w:val="00127780"/>
    <w:rsid w:val="00130B99"/>
    <w:rsid w:val="001326D5"/>
    <w:rsid w:val="00133354"/>
    <w:rsid w:val="00133C7C"/>
    <w:rsid w:val="00135A99"/>
    <w:rsid w:val="0014032F"/>
    <w:rsid w:val="00140A2E"/>
    <w:rsid w:val="00141EE0"/>
    <w:rsid w:val="00144845"/>
    <w:rsid w:val="00144D79"/>
    <w:rsid w:val="00147923"/>
    <w:rsid w:val="00150545"/>
    <w:rsid w:val="00151908"/>
    <w:rsid w:val="00151A07"/>
    <w:rsid w:val="00152317"/>
    <w:rsid w:val="001528B4"/>
    <w:rsid w:val="001538BC"/>
    <w:rsid w:val="00153BDB"/>
    <w:rsid w:val="001572DF"/>
    <w:rsid w:val="00161E8D"/>
    <w:rsid w:val="001623E4"/>
    <w:rsid w:val="00162787"/>
    <w:rsid w:val="00166C4D"/>
    <w:rsid w:val="00167EC1"/>
    <w:rsid w:val="001811CE"/>
    <w:rsid w:val="00182EA8"/>
    <w:rsid w:val="001859AF"/>
    <w:rsid w:val="00185ECD"/>
    <w:rsid w:val="00187B88"/>
    <w:rsid w:val="00191925"/>
    <w:rsid w:val="00196F45"/>
    <w:rsid w:val="001A29EA"/>
    <w:rsid w:val="001A6F74"/>
    <w:rsid w:val="001A70E8"/>
    <w:rsid w:val="001B5CF7"/>
    <w:rsid w:val="001B76C7"/>
    <w:rsid w:val="001C1E1D"/>
    <w:rsid w:val="001C1EDB"/>
    <w:rsid w:val="001C6D30"/>
    <w:rsid w:val="001C6D3A"/>
    <w:rsid w:val="001C773B"/>
    <w:rsid w:val="001D2393"/>
    <w:rsid w:val="001D23D7"/>
    <w:rsid w:val="001D3216"/>
    <w:rsid w:val="001D5627"/>
    <w:rsid w:val="001D6943"/>
    <w:rsid w:val="001D7A01"/>
    <w:rsid w:val="001E1234"/>
    <w:rsid w:val="001E7074"/>
    <w:rsid w:val="001F0CE0"/>
    <w:rsid w:val="00200D0B"/>
    <w:rsid w:val="00210158"/>
    <w:rsid w:val="002147F3"/>
    <w:rsid w:val="00215E04"/>
    <w:rsid w:val="00222486"/>
    <w:rsid w:val="0022416E"/>
    <w:rsid w:val="002251B0"/>
    <w:rsid w:val="0022718F"/>
    <w:rsid w:val="00230031"/>
    <w:rsid w:val="002327C8"/>
    <w:rsid w:val="002339B9"/>
    <w:rsid w:val="00240C61"/>
    <w:rsid w:val="00241597"/>
    <w:rsid w:val="002429DB"/>
    <w:rsid w:val="00246124"/>
    <w:rsid w:val="00247FBF"/>
    <w:rsid w:val="00252584"/>
    <w:rsid w:val="00253092"/>
    <w:rsid w:val="0026240B"/>
    <w:rsid w:val="00262E09"/>
    <w:rsid w:val="00262F47"/>
    <w:rsid w:val="0026523C"/>
    <w:rsid w:val="00266E53"/>
    <w:rsid w:val="00274E4D"/>
    <w:rsid w:val="00275677"/>
    <w:rsid w:val="002774B7"/>
    <w:rsid w:val="00280C67"/>
    <w:rsid w:val="00284A42"/>
    <w:rsid w:val="002868EB"/>
    <w:rsid w:val="00291300"/>
    <w:rsid w:val="00291ADC"/>
    <w:rsid w:val="00296697"/>
    <w:rsid w:val="002A1FC7"/>
    <w:rsid w:val="002A228C"/>
    <w:rsid w:val="002A4B37"/>
    <w:rsid w:val="002A5391"/>
    <w:rsid w:val="002A5747"/>
    <w:rsid w:val="002A7F45"/>
    <w:rsid w:val="002B0A08"/>
    <w:rsid w:val="002B0FCF"/>
    <w:rsid w:val="002B2400"/>
    <w:rsid w:val="002B2CBF"/>
    <w:rsid w:val="002B3A02"/>
    <w:rsid w:val="002B7D59"/>
    <w:rsid w:val="002C219A"/>
    <w:rsid w:val="002C3968"/>
    <w:rsid w:val="002C658F"/>
    <w:rsid w:val="002D023E"/>
    <w:rsid w:val="002D676F"/>
    <w:rsid w:val="002D6B1C"/>
    <w:rsid w:val="002E0A1B"/>
    <w:rsid w:val="002F1AC6"/>
    <w:rsid w:val="002F451A"/>
    <w:rsid w:val="002F5214"/>
    <w:rsid w:val="002F73E6"/>
    <w:rsid w:val="002F7EBD"/>
    <w:rsid w:val="00301C4B"/>
    <w:rsid w:val="00302811"/>
    <w:rsid w:val="00303AB9"/>
    <w:rsid w:val="00304F8D"/>
    <w:rsid w:val="003055F5"/>
    <w:rsid w:val="00305B90"/>
    <w:rsid w:val="00307133"/>
    <w:rsid w:val="00311001"/>
    <w:rsid w:val="00312492"/>
    <w:rsid w:val="003137DB"/>
    <w:rsid w:val="00314809"/>
    <w:rsid w:val="00322BDA"/>
    <w:rsid w:val="00323134"/>
    <w:rsid w:val="003253F2"/>
    <w:rsid w:val="00327355"/>
    <w:rsid w:val="003309F6"/>
    <w:rsid w:val="00331C22"/>
    <w:rsid w:val="003328E5"/>
    <w:rsid w:val="003354B4"/>
    <w:rsid w:val="0034053C"/>
    <w:rsid w:val="00344581"/>
    <w:rsid w:val="00345094"/>
    <w:rsid w:val="003459CE"/>
    <w:rsid w:val="003460C1"/>
    <w:rsid w:val="00350000"/>
    <w:rsid w:val="0035192E"/>
    <w:rsid w:val="00351E97"/>
    <w:rsid w:val="0035263E"/>
    <w:rsid w:val="0035569D"/>
    <w:rsid w:val="00355EA8"/>
    <w:rsid w:val="003604E5"/>
    <w:rsid w:val="00360CEF"/>
    <w:rsid w:val="00361646"/>
    <w:rsid w:val="00362208"/>
    <w:rsid w:val="0036352D"/>
    <w:rsid w:val="003668C6"/>
    <w:rsid w:val="00367A9E"/>
    <w:rsid w:val="003710BD"/>
    <w:rsid w:val="00373751"/>
    <w:rsid w:val="003738C8"/>
    <w:rsid w:val="00376A75"/>
    <w:rsid w:val="003804A3"/>
    <w:rsid w:val="0038235D"/>
    <w:rsid w:val="003905BF"/>
    <w:rsid w:val="00390B90"/>
    <w:rsid w:val="00392CB6"/>
    <w:rsid w:val="00395226"/>
    <w:rsid w:val="00396F6F"/>
    <w:rsid w:val="003A02F5"/>
    <w:rsid w:val="003A1BB7"/>
    <w:rsid w:val="003A511F"/>
    <w:rsid w:val="003B005F"/>
    <w:rsid w:val="003B0EF6"/>
    <w:rsid w:val="003B1D30"/>
    <w:rsid w:val="003B2C71"/>
    <w:rsid w:val="003B6170"/>
    <w:rsid w:val="003C0525"/>
    <w:rsid w:val="003C07ED"/>
    <w:rsid w:val="003C1168"/>
    <w:rsid w:val="003C21D8"/>
    <w:rsid w:val="003C28BC"/>
    <w:rsid w:val="003C4540"/>
    <w:rsid w:val="003C5226"/>
    <w:rsid w:val="003C63F1"/>
    <w:rsid w:val="003C7403"/>
    <w:rsid w:val="003C7A59"/>
    <w:rsid w:val="003D3161"/>
    <w:rsid w:val="003D38E7"/>
    <w:rsid w:val="003D4396"/>
    <w:rsid w:val="003D4621"/>
    <w:rsid w:val="003E3F86"/>
    <w:rsid w:val="003E69B5"/>
    <w:rsid w:val="003F409B"/>
    <w:rsid w:val="003F4D39"/>
    <w:rsid w:val="003F5C93"/>
    <w:rsid w:val="003F72CD"/>
    <w:rsid w:val="003F7572"/>
    <w:rsid w:val="003F7947"/>
    <w:rsid w:val="00401704"/>
    <w:rsid w:val="00401F63"/>
    <w:rsid w:val="00404AF9"/>
    <w:rsid w:val="004103BE"/>
    <w:rsid w:val="004157C9"/>
    <w:rsid w:val="00420F8A"/>
    <w:rsid w:val="00424FF3"/>
    <w:rsid w:val="004301CD"/>
    <w:rsid w:val="00432D77"/>
    <w:rsid w:val="004368D6"/>
    <w:rsid w:val="00436E2A"/>
    <w:rsid w:val="00447A89"/>
    <w:rsid w:val="00451CBD"/>
    <w:rsid w:val="004523BB"/>
    <w:rsid w:val="004530D6"/>
    <w:rsid w:val="00455B81"/>
    <w:rsid w:val="004610EC"/>
    <w:rsid w:val="00462D36"/>
    <w:rsid w:val="004658E8"/>
    <w:rsid w:val="00466898"/>
    <w:rsid w:val="00466A75"/>
    <w:rsid w:val="00467A96"/>
    <w:rsid w:val="00470B2B"/>
    <w:rsid w:val="00470CE7"/>
    <w:rsid w:val="00472FA6"/>
    <w:rsid w:val="004746C6"/>
    <w:rsid w:val="0048014A"/>
    <w:rsid w:val="00480A3E"/>
    <w:rsid w:val="00481793"/>
    <w:rsid w:val="004832D8"/>
    <w:rsid w:val="00483EA0"/>
    <w:rsid w:val="004871E4"/>
    <w:rsid w:val="00495FAC"/>
    <w:rsid w:val="004979BF"/>
    <w:rsid w:val="004A2AE0"/>
    <w:rsid w:val="004A2BC2"/>
    <w:rsid w:val="004A6E9E"/>
    <w:rsid w:val="004B013F"/>
    <w:rsid w:val="004B1C08"/>
    <w:rsid w:val="004B2227"/>
    <w:rsid w:val="004B472C"/>
    <w:rsid w:val="004B5ABA"/>
    <w:rsid w:val="004B668B"/>
    <w:rsid w:val="004B7BFC"/>
    <w:rsid w:val="004C02E9"/>
    <w:rsid w:val="004C0C8E"/>
    <w:rsid w:val="004D1B05"/>
    <w:rsid w:val="004D279D"/>
    <w:rsid w:val="004D3AE6"/>
    <w:rsid w:val="004D61D1"/>
    <w:rsid w:val="004D6B25"/>
    <w:rsid w:val="004E7C6C"/>
    <w:rsid w:val="004F0DC7"/>
    <w:rsid w:val="004F0EBD"/>
    <w:rsid w:val="00513751"/>
    <w:rsid w:val="005222E1"/>
    <w:rsid w:val="00523E6A"/>
    <w:rsid w:val="005256B5"/>
    <w:rsid w:val="00531104"/>
    <w:rsid w:val="00531F42"/>
    <w:rsid w:val="00532522"/>
    <w:rsid w:val="00533A72"/>
    <w:rsid w:val="00535314"/>
    <w:rsid w:val="00546A9C"/>
    <w:rsid w:val="005508EA"/>
    <w:rsid w:val="005562E8"/>
    <w:rsid w:val="005570D0"/>
    <w:rsid w:val="00562121"/>
    <w:rsid w:val="00565528"/>
    <w:rsid w:val="0056681E"/>
    <w:rsid w:val="00567051"/>
    <w:rsid w:val="00573BE1"/>
    <w:rsid w:val="00580C52"/>
    <w:rsid w:val="00586C5F"/>
    <w:rsid w:val="0059075B"/>
    <w:rsid w:val="00591C89"/>
    <w:rsid w:val="00593198"/>
    <w:rsid w:val="005932D8"/>
    <w:rsid w:val="005979D7"/>
    <w:rsid w:val="005A13BE"/>
    <w:rsid w:val="005A492E"/>
    <w:rsid w:val="005A65C7"/>
    <w:rsid w:val="005B0648"/>
    <w:rsid w:val="005B3712"/>
    <w:rsid w:val="005B5FE4"/>
    <w:rsid w:val="005B6239"/>
    <w:rsid w:val="005C068B"/>
    <w:rsid w:val="005C1723"/>
    <w:rsid w:val="005C1B91"/>
    <w:rsid w:val="005D3DEE"/>
    <w:rsid w:val="005D725C"/>
    <w:rsid w:val="005E3410"/>
    <w:rsid w:val="005E5F56"/>
    <w:rsid w:val="005E6830"/>
    <w:rsid w:val="005E74EE"/>
    <w:rsid w:val="005E7E77"/>
    <w:rsid w:val="005F2117"/>
    <w:rsid w:val="005F2C48"/>
    <w:rsid w:val="005F571A"/>
    <w:rsid w:val="005F7C24"/>
    <w:rsid w:val="00611B82"/>
    <w:rsid w:val="00614205"/>
    <w:rsid w:val="006152AF"/>
    <w:rsid w:val="006222B0"/>
    <w:rsid w:val="00624668"/>
    <w:rsid w:val="00630ED7"/>
    <w:rsid w:val="00634216"/>
    <w:rsid w:val="00635D56"/>
    <w:rsid w:val="006363FF"/>
    <w:rsid w:val="006405C9"/>
    <w:rsid w:val="00647C68"/>
    <w:rsid w:val="00647EED"/>
    <w:rsid w:val="00655774"/>
    <w:rsid w:val="00656ECF"/>
    <w:rsid w:val="006641B3"/>
    <w:rsid w:val="00666589"/>
    <w:rsid w:val="00666EBE"/>
    <w:rsid w:val="006676F8"/>
    <w:rsid w:val="006676FB"/>
    <w:rsid w:val="00670897"/>
    <w:rsid w:val="00671E21"/>
    <w:rsid w:val="006726A7"/>
    <w:rsid w:val="00672C2C"/>
    <w:rsid w:val="00675687"/>
    <w:rsid w:val="00675B46"/>
    <w:rsid w:val="00676AD1"/>
    <w:rsid w:val="0068027C"/>
    <w:rsid w:val="00681066"/>
    <w:rsid w:val="00682A28"/>
    <w:rsid w:val="00682B46"/>
    <w:rsid w:val="00682B77"/>
    <w:rsid w:val="0068753C"/>
    <w:rsid w:val="006916B7"/>
    <w:rsid w:val="006933F1"/>
    <w:rsid w:val="006937B5"/>
    <w:rsid w:val="0069582E"/>
    <w:rsid w:val="00696729"/>
    <w:rsid w:val="006A4E96"/>
    <w:rsid w:val="006A6F71"/>
    <w:rsid w:val="006B18F1"/>
    <w:rsid w:val="006B1CA5"/>
    <w:rsid w:val="006B3FDE"/>
    <w:rsid w:val="006B447C"/>
    <w:rsid w:val="006C2B7A"/>
    <w:rsid w:val="006C5B78"/>
    <w:rsid w:val="006C747C"/>
    <w:rsid w:val="006D3DF4"/>
    <w:rsid w:val="006E088B"/>
    <w:rsid w:val="006E1685"/>
    <w:rsid w:val="006E4F5A"/>
    <w:rsid w:val="006E6C60"/>
    <w:rsid w:val="006F2003"/>
    <w:rsid w:val="007008AD"/>
    <w:rsid w:val="00707A0A"/>
    <w:rsid w:val="007116AB"/>
    <w:rsid w:val="00713742"/>
    <w:rsid w:val="00716B3F"/>
    <w:rsid w:val="00716EF1"/>
    <w:rsid w:val="007230A2"/>
    <w:rsid w:val="00723876"/>
    <w:rsid w:val="007242A0"/>
    <w:rsid w:val="00724815"/>
    <w:rsid w:val="007256C5"/>
    <w:rsid w:val="0072599F"/>
    <w:rsid w:val="0073029A"/>
    <w:rsid w:val="00733C97"/>
    <w:rsid w:val="007349D5"/>
    <w:rsid w:val="0074144F"/>
    <w:rsid w:val="0074762B"/>
    <w:rsid w:val="00747C50"/>
    <w:rsid w:val="00752076"/>
    <w:rsid w:val="007539EC"/>
    <w:rsid w:val="007565FE"/>
    <w:rsid w:val="00756A9F"/>
    <w:rsid w:val="007601C7"/>
    <w:rsid w:val="00770FF3"/>
    <w:rsid w:val="00771042"/>
    <w:rsid w:val="00775C3C"/>
    <w:rsid w:val="00777893"/>
    <w:rsid w:val="00783416"/>
    <w:rsid w:val="00784884"/>
    <w:rsid w:val="007848E2"/>
    <w:rsid w:val="00786D2E"/>
    <w:rsid w:val="007965CE"/>
    <w:rsid w:val="00797225"/>
    <w:rsid w:val="007A3284"/>
    <w:rsid w:val="007A37CA"/>
    <w:rsid w:val="007A5143"/>
    <w:rsid w:val="007A51A6"/>
    <w:rsid w:val="007B2B48"/>
    <w:rsid w:val="007B3A17"/>
    <w:rsid w:val="007C05C8"/>
    <w:rsid w:val="007C2B86"/>
    <w:rsid w:val="007D286B"/>
    <w:rsid w:val="007D311C"/>
    <w:rsid w:val="007D5DBD"/>
    <w:rsid w:val="007D68CE"/>
    <w:rsid w:val="007E0AC3"/>
    <w:rsid w:val="007E4D38"/>
    <w:rsid w:val="007E593B"/>
    <w:rsid w:val="007F1746"/>
    <w:rsid w:val="007F2CFB"/>
    <w:rsid w:val="007F4FA6"/>
    <w:rsid w:val="007F58D9"/>
    <w:rsid w:val="00806EBF"/>
    <w:rsid w:val="00806ED8"/>
    <w:rsid w:val="00810917"/>
    <w:rsid w:val="00811C51"/>
    <w:rsid w:val="00811F84"/>
    <w:rsid w:val="008154BF"/>
    <w:rsid w:val="00816054"/>
    <w:rsid w:val="0081694D"/>
    <w:rsid w:val="00816B3E"/>
    <w:rsid w:val="00817ADD"/>
    <w:rsid w:val="00817C43"/>
    <w:rsid w:val="00817E8B"/>
    <w:rsid w:val="00821EF5"/>
    <w:rsid w:val="008226DA"/>
    <w:rsid w:val="0082294A"/>
    <w:rsid w:val="00822F73"/>
    <w:rsid w:val="0082610B"/>
    <w:rsid w:val="00830DAD"/>
    <w:rsid w:val="00831B6D"/>
    <w:rsid w:val="00831C62"/>
    <w:rsid w:val="00831F29"/>
    <w:rsid w:val="00832273"/>
    <w:rsid w:val="00833C11"/>
    <w:rsid w:val="00835FF5"/>
    <w:rsid w:val="00836249"/>
    <w:rsid w:val="008364BB"/>
    <w:rsid w:val="0084102E"/>
    <w:rsid w:val="008416BE"/>
    <w:rsid w:val="00845992"/>
    <w:rsid w:val="00846268"/>
    <w:rsid w:val="00850792"/>
    <w:rsid w:val="00851034"/>
    <w:rsid w:val="00853480"/>
    <w:rsid w:val="008571A0"/>
    <w:rsid w:val="008573F8"/>
    <w:rsid w:val="00861D9C"/>
    <w:rsid w:val="00865758"/>
    <w:rsid w:val="00866094"/>
    <w:rsid w:val="00866C8F"/>
    <w:rsid w:val="00871030"/>
    <w:rsid w:val="008733D7"/>
    <w:rsid w:val="00873B77"/>
    <w:rsid w:val="00873CAC"/>
    <w:rsid w:val="008745C7"/>
    <w:rsid w:val="00880A31"/>
    <w:rsid w:val="00882342"/>
    <w:rsid w:val="0088446E"/>
    <w:rsid w:val="008854AD"/>
    <w:rsid w:val="00885BE0"/>
    <w:rsid w:val="00886398"/>
    <w:rsid w:val="008A3F99"/>
    <w:rsid w:val="008A79CF"/>
    <w:rsid w:val="008B0A22"/>
    <w:rsid w:val="008B3A34"/>
    <w:rsid w:val="008B5B21"/>
    <w:rsid w:val="008B5C14"/>
    <w:rsid w:val="008C0F54"/>
    <w:rsid w:val="008C3B7D"/>
    <w:rsid w:val="008C50D2"/>
    <w:rsid w:val="008C664F"/>
    <w:rsid w:val="008C6B4E"/>
    <w:rsid w:val="008D17A4"/>
    <w:rsid w:val="008D2E13"/>
    <w:rsid w:val="008D3CCC"/>
    <w:rsid w:val="008D4E83"/>
    <w:rsid w:val="008D5DDC"/>
    <w:rsid w:val="008D6BFE"/>
    <w:rsid w:val="008E1AED"/>
    <w:rsid w:val="008E26A3"/>
    <w:rsid w:val="008E442C"/>
    <w:rsid w:val="008E4722"/>
    <w:rsid w:val="008E663E"/>
    <w:rsid w:val="008E6CA3"/>
    <w:rsid w:val="008F01F0"/>
    <w:rsid w:val="008F1795"/>
    <w:rsid w:val="008F5F34"/>
    <w:rsid w:val="008F727A"/>
    <w:rsid w:val="00900F92"/>
    <w:rsid w:val="009036E5"/>
    <w:rsid w:val="00912B2A"/>
    <w:rsid w:val="009131F0"/>
    <w:rsid w:val="00913506"/>
    <w:rsid w:val="009230AC"/>
    <w:rsid w:val="0092630B"/>
    <w:rsid w:val="009325B0"/>
    <w:rsid w:val="0093288F"/>
    <w:rsid w:val="00934B8E"/>
    <w:rsid w:val="009360E7"/>
    <w:rsid w:val="00940035"/>
    <w:rsid w:val="00941996"/>
    <w:rsid w:val="0094328E"/>
    <w:rsid w:val="009463B9"/>
    <w:rsid w:val="00947044"/>
    <w:rsid w:val="0095331B"/>
    <w:rsid w:val="0095483A"/>
    <w:rsid w:val="00955AD0"/>
    <w:rsid w:val="00957C64"/>
    <w:rsid w:val="00957F4C"/>
    <w:rsid w:val="009621B6"/>
    <w:rsid w:val="00962429"/>
    <w:rsid w:val="00962946"/>
    <w:rsid w:val="00962F61"/>
    <w:rsid w:val="009673F2"/>
    <w:rsid w:val="00970BEC"/>
    <w:rsid w:val="009731D5"/>
    <w:rsid w:val="00977D22"/>
    <w:rsid w:val="009815D9"/>
    <w:rsid w:val="00983504"/>
    <w:rsid w:val="00985345"/>
    <w:rsid w:val="00986DAF"/>
    <w:rsid w:val="009917EC"/>
    <w:rsid w:val="00992F42"/>
    <w:rsid w:val="009932DA"/>
    <w:rsid w:val="00996493"/>
    <w:rsid w:val="009A3E80"/>
    <w:rsid w:val="009A7580"/>
    <w:rsid w:val="009B0004"/>
    <w:rsid w:val="009B45D1"/>
    <w:rsid w:val="009B4F03"/>
    <w:rsid w:val="009B7164"/>
    <w:rsid w:val="009C41D7"/>
    <w:rsid w:val="009C7C3B"/>
    <w:rsid w:val="009D2609"/>
    <w:rsid w:val="009D2AB9"/>
    <w:rsid w:val="009D50BC"/>
    <w:rsid w:val="009E5BDD"/>
    <w:rsid w:val="009F1F98"/>
    <w:rsid w:val="009F2012"/>
    <w:rsid w:val="009F355D"/>
    <w:rsid w:val="009F6F24"/>
    <w:rsid w:val="009F74B8"/>
    <w:rsid w:val="00A005A1"/>
    <w:rsid w:val="00A026B6"/>
    <w:rsid w:val="00A028AB"/>
    <w:rsid w:val="00A03FCD"/>
    <w:rsid w:val="00A046F3"/>
    <w:rsid w:val="00A070FA"/>
    <w:rsid w:val="00A13D73"/>
    <w:rsid w:val="00A1407E"/>
    <w:rsid w:val="00A145A7"/>
    <w:rsid w:val="00A17791"/>
    <w:rsid w:val="00A20650"/>
    <w:rsid w:val="00A230D7"/>
    <w:rsid w:val="00A2324B"/>
    <w:rsid w:val="00A23C05"/>
    <w:rsid w:val="00A3157B"/>
    <w:rsid w:val="00A34991"/>
    <w:rsid w:val="00A36069"/>
    <w:rsid w:val="00A4281F"/>
    <w:rsid w:val="00A43D23"/>
    <w:rsid w:val="00A4489B"/>
    <w:rsid w:val="00A44EED"/>
    <w:rsid w:val="00A4674F"/>
    <w:rsid w:val="00A52D64"/>
    <w:rsid w:val="00A5690C"/>
    <w:rsid w:val="00A63D72"/>
    <w:rsid w:val="00A63DB0"/>
    <w:rsid w:val="00A65F0F"/>
    <w:rsid w:val="00A66160"/>
    <w:rsid w:val="00A67861"/>
    <w:rsid w:val="00A71987"/>
    <w:rsid w:val="00A72710"/>
    <w:rsid w:val="00A741DA"/>
    <w:rsid w:val="00A76419"/>
    <w:rsid w:val="00A76469"/>
    <w:rsid w:val="00A764DD"/>
    <w:rsid w:val="00A8065C"/>
    <w:rsid w:val="00A84910"/>
    <w:rsid w:val="00A8524E"/>
    <w:rsid w:val="00A8553F"/>
    <w:rsid w:val="00A85DC7"/>
    <w:rsid w:val="00A86776"/>
    <w:rsid w:val="00A92A5E"/>
    <w:rsid w:val="00A932DC"/>
    <w:rsid w:val="00A9341A"/>
    <w:rsid w:val="00A95B98"/>
    <w:rsid w:val="00A966C2"/>
    <w:rsid w:val="00AA202E"/>
    <w:rsid w:val="00AA2D14"/>
    <w:rsid w:val="00AA300E"/>
    <w:rsid w:val="00AA358C"/>
    <w:rsid w:val="00AA6859"/>
    <w:rsid w:val="00AB0BCE"/>
    <w:rsid w:val="00AB2D62"/>
    <w:rsid w:val="00AB4854"/>
    <w:rsid w:val="00AB645B"/>
    <w:rsid w:val="00AB6758"/>
    <w:rsid w:val="00AB693D"/>
    <w:rsid w:val="00AC1104"/>
    <w:rsid w:val="00AC2CDF"/>
    <w:rsid w:val="00AD10EF"/>
    <w:rsid w:val="00AD22A3"/>
    <w:rsid w:val="00AD465C"/>
    <w:rsid w:val="00AD4FDC"/>
    <w:rsid w:val="00AD6B41"/>
    <w:rsid w:val="00AE01A6"/>
    <w:rsid w:val="00AE0267"/>
    <w:rsid w:val="00AE2054"/>
    <w:rsid w:val="00AE5D6A"/>
    <w:rsid w:val="00AE62AC"/>
    <w:rsid w:val="00AF2A57"/>
    <w:rsid w:val="00AF4840"/>
    <w:rsid w:val="00AF4E3F"/>
    <w:rsid w:val="00AF5DE1"/>
    <w:rsid w:val="00AF7250"/>
    <w:rsid w:val="00B056D4"/>
    <w:rsid w:val="00B12080"/>
    <w:rsid w:val="00B12CB4"/>
    <w:rsid w:val="00B1393E"/>
    <w:rsid w:val="00B16200"/>
    <w:rsid w:val="00B16ABB"/>
    <w:rsid w:val="00B17262"/>
    <w:rsid w:val="00B17EE3"/>
    <w:rsid w:val="00B24920"/>
    <w:rsid w:val="00B263A6"/>
    <w:rsid w:val="00B27597"/>
    <w:rsid w:val="00B27980"/>
    <w:rsid w:val="00B32688"/>
    <w:rsid w:val="00B348BD"/>
    <w:rsid w:val="00B350BB"/>
    <w:rsid w:val="00B407E7"/>
    <w:rsid w:val="00B41D98"/>
    <w:rsid w:val="00B42FEB"/>
    <w:rsid w:val="00B43BB8"/>
    <w:rsid w:val="00B44901"/>
    <w:rsid w:val="00B4591C"/>
    <w:rsid w:val="00B460D0"/>
    <w:rsid w:val="00B5118A"/>
    <w:rsid w:val="00B52225"/>
    <w:rsid w:val="00B534B9"/>
    <w:rsid w:val="00B60247"/>
    <w:rsid w:val="00B6399F"/>
    <w:rsid w:val="00B66ED5"/>
    <w:rsid w:val="00B67DD8"/>
    <w:rsid w:val="00B71827"/>
    <w:rsid w:val="00B71923"/>
    <w:rsid w:val="00B827BA"/>
    <w:rsid w:val="00B837CD"/>
    <w:rsid w:val="00B856D1"/>
    <w:rsid w:val="00B93ECD"/>
    <w:rsid w:val="00B95874"/>
    <w:rsid w:val="00BA0CEA"/>
    <w:rsid w:val="00BA7765"/>
    <w:rsid w:val="00BA7CB3"/>
    <w:rsid w:val="00BB07C7"/>
    <w:rsid w:val="00BB36A0"/>
    <w:rsid w:val="00BB44F8"/>
    <w:rsid w:val="00BB70DF"/>
    <w:rsid w:val="00BC4EBC"/>
    <w:rsid w:val="00BC5661"/>
    <w:rsid w:val="00BC7790"/>
    <w:rsid w:val="00BC78C4"/>
    <w:rsid w:val="00BD021E"/>
    <w:rsid w:val="00BD56EA"/>
    <w:rsid w:val="00BD7058"/>
    <w:rsid w:val="00BD73AA"/>
    <w:rsid w:val="00BE232D"/>
    <w:rsid w:val="00BE2D3C"/>
    <w:rsid w:val="00BE67D5"/>
    <w:rsid w:val="00BE67D8"/>
    <w:rsid w:val="00BF04DB"/>
    <w:rsid w:val="00BF0E0A"/>
    <w:rsid w:val="00BF21E5"/>
    <w:rsid w:val="00BF51D8"/>
    <w:rsid w:val="00BF6307"/>
    <w:rsid w:val="00BF68FF"/>
    <w:rsid w:val="00C00E79"/>
    <w:rsid w:val="00C05C7F"/>
    <w:rsid w:val="00C061F0"/>
    <w:rsid w:val="00C06B1A"/>
    <w:rsid w:val="00C07B9B"/>
    <w:rsid w:val="00C12768"/>
    <w:rsid w:val="00C12CAE"/>
    <w:rsid w:val="00C17722"/>
    <w:rsid w:val="00C21D6D"/>
    <w:rsid w:val="00C23714"/>
    <w:rsid w:val="00C2525E"/>
    <w:rsid w:val="00C25C36"/>
    <w:rsid w:val="00C303BD"/>
    <w:rsid w:val="00C33319"/>
    <w:rsid w:val="00C33987"/>
    <w:rsid w:val="00C35B77"/>
    <w:rsid w:val="00C35D95"/>
    <w:rsid w:val="00C36835"/>
    <w:rsid w:val="00C36D61"/>
    <w:rsid w:val="00C377FC"/>
    <w:rsid w:val="00C41684"/>
    <w:rsid w:val="00C46DCC"/>
    <w:rsid w:val="00C56AAC"/>
    <w:rsid w:val="00C602A3"/>
    <w:rsid w:val="00C6314D"/>
    <w:rsid w:val="00C66B66"/>
    <w:rsid w:val="00C72C28"/>
    <w:rsid w:val="00C73B07"/>
    <w:rsid w:val="00C750AF"/>
    <w:rsid w:val="00C7513C"/>
    <w:rsid w:val="00C755D2"/>
    <w:rsid w:val="00C767FE"/>
    <w:rsid w:val="00C8448B"/>
    <w:rsid w:val="00C84727"/>
    <w:rsid w:val="00C859FF"/>
    <w:rsid w:val="00C8723F"/>
    <w:rsid w:val="00C90CA9"/>
    <w:rsid w:val="00C928D2"/>
    <w:rsid w:val="00C94A50"/>
    <w:rsid w:val="00C95E15"/>
    <w:rsid w:val="00CA6D27"/>
    <w:rsid w:val="00CB0BB1"/>
    <w:rsid w:val="00CB2DEC"/>
    <w:rsid w:val="00CC13AB"/>
    <w:rsid w:val="00CC1B77"/>
    <w:rsid w:val="00CC2390"/>
    <w:rsid w:val="00CC3D53"/>
    <w:rsid w:val="00CC40C5"/>
    <w:rsid w:val="00CC6704"/>
    <w:rsid w:val="00CC7BDB"/>
    <w:rsid w:val="00CD1232"/>
    <w:rsid w:val="00CD44ED"/>
    <w:rsid w:val="00CD4A0F"/>
    <w:rsid w:val="00CD54BC"/>
    <w:rsid w:val="00CD6261"/>
    <w:rsid w:val="00CE0CBD"/>
    <w:rsid w:val="00CE3025"/>
    <w:rsid w:val="00CF08E7"/>
    <w:rsid w:val="00CF280F"/>
    <w:rsid w:val="00CF3B46"/>
    <w:rsid w:val="00CF67B8"/>
    <w:rsid w:val="00CF741F"/>
    <w:rsid w:val="00CF78D9"/>
    <w:rsid w:val="00D01B9B"/>
    <w:rsid w:val="00D03595"/>
    <w:rsid w:val="00D0624B"/>
    <w:rsid w:val="00D10673"/>
    <w:rsid w:val="00D15285"/>
    <w:rsid w:val="00D22827"/>
    <w:rsid w:val="00D22B53"/>
    <w:rsid w:val="00D23A02"/>
    <w:rsid w:val="00D24480"/>
    <w:rsid w:val="00D26264"/>
    <w:rsid w:val="00D3450B"/>
    <w:rsid w:val="00D35CBF"/>
    <w:rsid w:val="00D35D11"/>
    <w:rsid w:val="00D3667C"/>
    <w:rsid w:val="00D40838"/>
    <w:rsid w:val="00D42A61"/>
    <w:rsid w:val="00D4573D"/>
    <w:rsid w:val="00D45EE9"/>
    <w:rsid w:val="00D52FA3"/>
    <w:rsid w:val="00D53BAC"/>
    <w:rsid w:val="00D56E62"/>
    <w:rsid w:val="00D64C4A"/>
    <w:rsid w:val="00D65257"/>
    <w:rsid w:val="00D676D2"/>
    <w:rsid w:val="00D70552"/>
    <w:rsid w:val="00D72CD5"/>
    <w:rsid w:val="00D76557"/>
    <w:rsid w:val="00D827F0"/>
    <w:rsid w:val="00D8561C"/>
    <w:rsid w:val="00D878EE"/>
    <w:rsid w:val="00D87A39"/>
    <w:rsid w:val="00D91F5B"/>
    <w:rsid w:val="00D954F5"/>
    <w:rsid w:val="00D97C0B"/>
    <w:rsid w:val="00DA102A"/>
    <w:rsid w:val="00DA3B00"/>
    <w:rsid w:val="00DA445A"/>
    <w:rsid w:val="00DA4D13"/>
    <w:rsid w:val="00DA717D"/>
    <w:rsid w:val="00DB1285"/>
    <w:rsid w:val="00DB178D"/>
    <w:rsid w:val="00DB22B2"/>
    <w:rsid w:val="00DB5F87"/>
    <w:rsid w:val="00DB7EFD"/>
    <w:rsid w:val="00DC2938"/>
    <w:rsid w:val="00DC2BEA"/>
    <w:rsid w:val="00DC4048"/>
    <w:rsid w:val="00DC42B5"/>
    <w:rsid w:val="00DC5E2A"/>
    <w:rsid w:val="00DC61A8"/>
    <w:rsid w:val="00DC7B8A"/>
    <w:rsid w:val="00DD1293"/>
    <w:rsid w:val="00DD6248"/>
    <w:rsid w:val="00DD748F"/>
    <w:rsid w:val="00DE0393"/>
    <w:rsid w:val="00DE50D9"/>
    <w:rsid w:val="00DF0F6D"/>
    <w:rsid w:val="00DF1339"/>
    <w:rsid w:val="00DF1D52"/>
    <w:rsid w:val="00DF3138"/>
    <w:rsid w:val="00DF477A"/>
    <w:rsid w:val="00DF590A"/>
    <w:rsid w:val="00E01EB3"/>
    <w:rsid w:val="00E122D8"/>
    <w:rsid w:val="00E14C25"/>
    <w:rsid w:val="00E15168"/>
    <w:rsid w:val="00E27BD3"/>
    <w:rsid w:val="00E30985"/>
    <w:rsid w:val="00E3119B"/>
    <w:rsid w:val="00E32D58"/>
    <w:rsid w:val="00E32E17"/>
    <w:rsid w:val="00E354E9"/>
    <w:rsid w:val="00E42C20"/>
    <w:rsid w:val="00E527CC"/>
    <w:rsid w:val="00E562E3"/>
    <w:rsid w:val="00E65394"/>
    <w:rsid w:val="00E65A4C"/>
    <w:rsid w:val="00E70178"/>
    <w:rsid w:val="00E724A4"/>
    <w:rsid w:val="00E7430B"/>
    <w:rsid w:val="00E745A4"/>
    <w:rsid w:val="00E771A0"/>
    <w:rsid w:val="00E819C9"/>
    <w:rsid w:val="00E91659"/>
    <w:rsid w:val="00E94644"/>
    <w:rsid w:val="00E94E4A"/>
    <w:rsid w:val="00E9641F"/>
    <w:rsid w:val="00E97C6F"/>
    <w:rsid w:val="00EA13F3"/>
    <w:rsid w:val="00EB0B26"/>
    <w:rsid w:val="00EB4CF3"/>
    <w:rsid w:val="00EB5806"/>
    <w:rsid w:val="00EB6ED7"/>
    <w:rsid w:val="00EC0A9D"/>
    <w:rsid w:val="00EC3172"/>
    <w:rsid w:val="00ED3F5A"/>
    <w:rsid w:val="00ED43AB"/>
    <w:rsid w:val="00ED6B91"/>
    <w:rsid w:val="00EE04FC"/>
    <w:rsid w:val="00EE29F0"/>
    <w:rsid w:val="00EE2BFE"/>
    <w:rsid w:val="00EE3402"/>
    <w:rsid w:val="00EE4594"/>
    <w:rsid w:val="00EE7F7A"/>
    <w:rsid w:val="00EF1C3E"/>
    <w:rsid w:val="00EF36B6"/>
    <w:rsid w:val="00EF4474"/>
    <w:rsid w:val="00EF4EAD"/>
    <w:rsid w:val="00F0313B"/>
    <w:rsid w:val="00F03F80"/>
    <w:rsid w:val="00F04B8B"/>
    <w:rsid w:val="00F05032"/>
    <w:rsid w:val="00F06704"/>
    <w:rsid w:val="00F11E99"/>
    <w:rsid w:val="00F12BBE"/>
    <w:rsid w:val="00F12F53"/>
    <w:rsid w:val="00F16D28"/>
    <w:rsid w:val="00F16D4F"/>
    <w:rsid w:val="00F20515"/>
    <w:rsid w:val="00F20A80"/>
    <w:rsid w:val="00F2698E"/>
    <w:rsid w:val="00F300B5"/>
    <w:rsid w:val="00F30265"/>
    <w:rsid w:val="00F32B70"/>
    <w:rsid w:val="00F349DF"/>
    <w:rsid w:val="00F36C60"/>
    <w:rsid w:val="00F378B2"/>
    <w:rsid w:val="00F4121E"/>
    <w:rsid w:val="00F41ABA"/>
    <w:rsid w:val="00F46B20"/>
    <w:rsid w:val="00F47FBF"/>
    <w:rsid w:val="00F504C8"/>
    <w:rsid w:val="00F524E4"/>
    <w:rsid w:val="00F53C8D"/>
    <w:rsid w:val="00F53E5A"/>
    <w:rsid w:val="00F54407"/>
    <w:rsid w:val="00F56F7E"/>
    <w:rsid w:val="00F62232"/>
    <w:rsid w:val="00F6373F"/>
    <w:rsid w:val="00F63A5D"/>
    <w:rsid w:val="00F66715"/>
    <w:rsid w:val="00F70906"/>
    <w:rsid w:val="00F71189"/>
    <w:rsid w:val="00F715A6"/>
    <w:rsid w:val="00F72267"/>
    <w:rsid w:val="00F72CB9"/>
    <w:rsid w:val="00F76AC5"/>
    <w:rsid w:val="00F770BA"/>
    <w:rsid w:val="00F838AB"/>
    <w:rsid w:val="00F83BB1"/>
    <w:rsid w:val="00F90B8C"/>
    <w:rsid w:val="00F93D28"/>
    <w:rsid w:val="00FA78D6"/>
    <w:rsid w:val="00FB13E6"/>
    <w:rsid w:val="00FB34C9"/>
    <w:rsid w:val="00FC2252"/>
    <w:rsid w:val="00FC396B"/>
    <w:rsid w:val="00FC602B"/>
    <w:rsid w:val="00FD02A8"/>
    <w:rsid w:val="00FD578C"/>
    <w:rsid w:val="00FD7FD5"/>
    <w:rsid w:val="00FE018D"/>
    <w:rsid w:val="00FE053A"/>
    <w:rsid w:val="00FE44E7"/>
    <w:rsid w:val="00FE5A9D"/>
    <w:rsid w:val="00FF23B1"/>
    <w:rsid w:val="00FF3DB5"/>
    <w:rsid w:val="00FF49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708C"/>
  <w15:docId w15:val="{744152FB-6A06-44C8-A3B3-28C6B41C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51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2F451A"/>
    <w:pPr>
      <w:ind w:left="576" w:hanging="541"/>
      <w:outlineLvl w:val="0"/>
    </w:pPr>
    <w:rPr>
      <w:b/>
      <w:bCs/>
      <w:sz w:val="24"/>
      <w:szCs w:val="24"/>
    </w:rPr>
  </w:style>
  <w:style w:type="paragraph" w:styleId="Heading2">
    <w:name w:val="heading 2"/>
    <w:basedOn w:val="Normal"/>
    <w:next w:val="Normal"/>
    <w:link w:val="Heading2Char"/>
    <w:uiPriority w:val="9"/>
    <w:semiHidden/>
    <w:unhideWhenUsed/>
    <w:qFormat/>
    <w:rsid w:val="003F409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705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51A"/>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F451A"/>
    <w:rPr>
      <w:sz w:val="24"/>
      <w:szCs w:val="24"/>
    </w:rPr>
  </w:style>
  <w:style w:type="character" w:customStyle="1" w:styleId="BodyTextChar">
    <w:name w:val="Body Text Char"/>
    <w:basedOn w:val="DefaultParagraphFont"/>
    <w:link w:val="BodyText"/>
    <w:uiPriority w:val="1"/>
    <w:rsid w:val="002F451A"/>
    <w:rPr>
      <w:rFonts w:ascii="Times New Roman" w:eastAsia="Times New Roman" w:hAnsi="Times New Roman" w:cs="Times New Roman"/>
      <w:sz w:val="24"/>
      <w:szCs w:val="24"/>
    </w:rPr>
  </w:style>
  <w:style w:type="paragraph" w:styleId="ListParagraph">
    <w:name w:val="List Paragraph"/>
    <w:basedOn w:val="Normal"/>
    <w:uiPriority w:val="34"/>
    <w:qFormat/>
    <w:rsid w:val="00A72710"/>
    <w:pPr>
      <w:ind w:left="720"/>
      <w:contextualSpacing/>
    </w:pPr>
  </w:style>
  <w:style w:type="character" w:styleId="Hyperlink">
    <w:name w:val="Hyperlink"/>
    <w:basedOn w:val="DefaultParagraphFont"/>
    <w:uiPriority w:val="99"/>
    <w:unhideWhenUsed/>
    <w:rsid w:val="007A51A6"/>
    <w:rPr>
      <w:color w:val="0563C1" w:themeColor="hyperlink"/>
      <w:u w:val="single"/>
    </w:rPr>
  </w:style>
  <w:style w:type="character" w:customStyle="1" w:styleId="zmlenmeyenBahsetme1">
    <w:name w:val="Çözümlenmeyen Bahsetme1"/>
    <w:basedOn w:val="DefaultParagraphFont"/>
    <w:uiPriority w:val="99"/>
    <w:semiHidden/>
    <w:unhideWhenUsed/>
    <w:rsid w:val="007A51A6"/>
    <w:rPr>
      <w:color w:val="605E5C"/>
      <w:shd w:val="clear" w:color="auto" w:fill="E1DFDD"/>
    </w:rPr>
  </w:style>
  <w:style w:type="paragraph" w:styleId="Header">
    <w:name w:val="header"/>
    <w:basedOn w:val="Normal"/>
    <w:link w:val="HeaderChar"/>
    <w:uiPriority w:val="99"/>
    <w:unhideWhenUsed/>
    <w:rsid w:val="00322BDA"/>
    <w:pPr>
      <w:tabs>
        <w:tab w:val="center" w:pos="4536"/>
        <w:tab w:val="right" w:pos="9072"/>
      </w:tabs>
    </w:pPr>
  </w:style>
  <w:style w:type="character" w:customStyle="1" w:styleId="HeaderChar">
    <w:name w:val="Header Char"/>
    <w:basedOn w:val="DefaultParagraphFont"/>
    <w:link w:val="Header"/>
    <w:uiPriority w:val="99"/>
    <w:rsid w:val="00322BDA"/>
    <w:rPr>
      <w:rFonts w:ascii="Times New Roman" w:eastAsia="Times New Roman" w:hAnsi="Times New Roman" w:cs="Times New Roman"/>
    </w:rPr>
  </w:style>
  <w:style w:type="paragraph" w:styleId="Footer">
    <w:name w:val="footer"/>
    <w:basedOn w:val="Normal"/>
    <w:link w:val="FooterChar"/>
    <w:uiPriority w:val="99"/>
    <w:unhideWhenUsed/>
    <w:rsid w:val="00322BDA"/>
    <w:pPr>
      <w:tabs>
        <w:tab w:val="center" w:pos="4536"/>
        <w:tab w:val="right" w:pos="9072"/>
      </w:tabs>
    </w:pPr>
  </w:style>
  <w:style w:type="character" w:customStyle="1" w:styleId="FooterChar">
    <w:name w:val="Footer Char"/>
    <w:basedOn w:val="DefaultParagraphFont"/>
    <w:link w:val="Footer"/>
    <w:uiPriority w:val="99"/>
    <w:rsid w:val="00322BDA"/>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A13F3"/>
    <w:rPr>
      <w:sz w:val="16"/>
      <w:szCs w:val="16"/>
    </w:rPr>
  </w:style>
  <w:style w:type="paragraph" w:styleId="Caption">
    <w:name w:val="caption"/>
    <w:basedOn w:val="Normal"/>
    <w:next w:val="Normal"/>
    <w:uiPriority w:val="35"/>
    <w:unhideWhenUsed/>
    <w:qFormat/>
    <w:rsid w:val="00081858"/>
    <w:pPr>
      <w:spacing w:after="200"/>
    </w:pPr>
    <w:rPr>
      <w:i/>
      <w:iCs/>
      <w:color w:val="44546A" w:themeColor="text2"/>
      <w:sz w:val="18"/>
      <w:szCs w:val="18"/>
    </w:rPr>
  </w:style>
  <w:style w:type="paragraph" w:styleId="CommentText">
    <w:name w:val="annotation text"/>
    <w:basedOn w:val="Normal"/>
    <w:link w:val="CommentTextChar"/>
    <w:uiPriority w:val="99"/>
    <w:unhideWhenUsed/>
    <w:rsid w:val="00BB07C7"/>
    <w:pPr>
      <w:widowControl/>
      <w:autoSpaceDE/>
      <w:autoSpaceDN/>
      <w:spacing w:before="240" w:after="240" w:line="360" w:lineRule="auto"/>
      <w:jc w:val="both"/>
    </w:pPr>
    <w:rPr>
      <w:rFonts w:eastAsiaTheme="minorHAnsi" w:cstheme="minorBidi"/>
      <w:sz w:val="20"/>
      <w:szCs w:val="20"/>
    </w:rPr>
  </w:style>
  <w:style w:type="character" w:customStyle="1" w:styleId="CommentTextChar">
    <w:name w:val="Comment Text Char"/>
    <w:basedOn w:val="DefaultParagraphFont"/>
    <w:link w:val="CommentText"/>
    <w:uiPriority w:val="99"/>
    <w:rsid w:val="00BB07C7"/>
    <w:rPr>
      <w:rFonts w:ascii="Times New Roman" w:hAnsi="Times New Roman"/>
      <w:sz w:val="20"/>
      <w:szCs w:val="20"/>
    </w:rPr>
  </w:style>
  <w:style w:type="paragraph" w:styleId="TableofFigures">
    <w:name w:val="table of figures"/>
    <w:basedOn w:val="Normal"/>
    <w:next w:val="Normal"/>
    <w:link w:val="TableofFiguresChar"/>
    <w:uiPriority w:val="99"/>
    <w:unhideWhenUsed/>
    <w:rsid w:val="00BB07C7"/>
    <w:pPr>
      <w:widowControl/>
      <w:autoSpaceDE/>
      <w:autoSpaceDN/>
      <w:spacing w:before="240" w:line="360" w:lineRule="auto"/>
      <w:jc w:val="both"/>
    </w:pPr>
    <w:rPr>
      <w:rFonts w:eastAsiaTheme="minorHAnsi" w:cstheme="minorBidi"/>
      <w:szCs w:val="24"/>
    </w:rPr>
  </w:style>
  <w:style w:type="paragraph" w:styleId="BalloonText">
    <w:name w:val="Balloon Text"/>
    <w:basedOn w:val="Normal"/>
    <w:link w:val="BalloonTextChar"/>
    <w:uiPriority w:val="99"/>
    <w:semiHidden/>
    <w:unhideWhenUsed/>
    <w:rsid w:val="00BB07C7"/>
    <w:pPr>
      <w:widowControl/>
      <w:autoSpaceDE/>
      <w:autoSpaceDN/>
      <w:spacing w:before="240" w:after="240" w:line="360" w:lineRule="auto"/>
      <w:jc w:val="both"/>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BB07C7"/>
    <w:rPr>
      <w:rFonts w:ascii="Segoe UI" w:hAnsi="Segoe UI" w:cs="Segoe UI"/>
      <w:sz w:val="18"/>
      <w:szCs w:val="18"/>
    </w:rPr>
  </w:style>
  <w:style w:type="character" w:customStyle="1" w:styleId="Heading3Char">
    <w:name w:val="Heading 3 Char"/>
    <w:basedOn w:val="DefaultParagraphFont"/>
    <w:link w:val="Heading3"/>
    <w:uiPriority w:val="9"/>
    <w:semiHidden/>
    <w:rsid w:val="00BD705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B222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tr-TR"/>
    </w:rPr>
  </w:style>
  <w:style w:type="paragraph" w:styleId="TOC3">
    <w:name w:val="toc 3"/>
    <w:basedOn w:val="Normal"/>
    <w:next w:val="Normal"/>
    <w:autoRedefine/>
    <w:uiPriority w:val="39"/>
    <w:unhideWhenUsed/>
    <w:rsid w:val="004B2227"/>
    <w:pPr>
      <w:spacing w:after="100"/>
      <w:ind w:left="440"/>
    </w:pPr>
  </w:style>
  <w:style w:type="paragraph" w:styleId="TOC2">
    <w:name w:val="toc 2"/>
    <w:basedOn w:val="Normal"/>
    <w:next w:val="Normal"/>
    <w:autoRedefine/>
    <w:uiPriority w:val="39"/>
    <w:unhideWhenUsed/>
    <w:rsid w:val="004B2227"/>
    <w:pPr>
      <w:widowControl/>
      <w:autoSpaceDE/>
      <w:autoSpaceDN/>
      <w:spacing w:after="100" w:line="259" w:lineRule="auto"/>
      <w:ind w:left="220"/>
    </w:pPr>
    <w:rPr>
      <w:rFonts w:asciiTheme="minorHAnsi" w:eastAsiaTheme="minorEastAsia" w:hAnsiTheme="minorHAnsi"/>
      <w:lang w:eastAsia="tr-TR"/>
    </w:rPr>
  </w:style>
  <w:style w:type="paragraph" w:styleId="TOC1">
    <w:name w:val="toc 1"/>
    <w:basedOn w:val="Normal"/>
    <w:next w:val="Normal"/>
    <w:autoRedefine/>
    <w:uiPriority w:val="39"/>
    <w:unhideWhenUsed/>
    <w:rsid w:val="0002380D"/>
    <w:pPr>
      <w:widowControl/>
      <w:tabs>
        <w:tab w:val="left" w:pos="440"/>
        <w:tab w:val="right" w:leader="dot" w:pos="8494"/>
      </w:tabs>
      <w:autoSpaceDE/>
      <w:autoSpaceDN/>
      <w:spacing w:after="100"/>
    </w:pPr>
    <w:rPr>
      <w:rFonts w:asciiTheme="minorHAnsi" w:eastAsiaTheme="minorEastAsia" w:hAnsiTheme="minorHAnsi"/>
      <w:b/>
      <w:bCs/>
      <w:noProof/>
      <w:lang w:eastAsia="tr-TR"/>
    </w:rPr>
  </w:style>
  <w:style w:type="table" w:styleId="TableGrid">
    <w:name w:val="Table Grid"/>
    <w:basedOn w:val="TableNormal"/>
    <w:uiPriority w:val="39"/>
    <w:rsid w:val="00DC7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link w:val="1Char"/>
    <w:qFormat/>
    <w:rsid w:val="008B5C14"/>
    <w:pPr>
      <w:widowControl/>
      <w:numPr>
        <w:numId w:val="5"/>
      </w:numPr>
      <w:autoSpaceDE/>
      <w:autoSpaceDN/>
      <w:spacing w:line="360" w:lineRule="auto"/>
      <w:ind w:left="641" w:hanging="357"/>
      <w:jc w:val="both"/>
    </w:pPr>
    <w:rPr>
      <w:b/>
      <w:sz w:val="24"/>
    </w:rPr>
  </w:style>
  <w:style w:type="paragraph" w:customStyle="1" w:styleId="11">
    <w:name w:val="1.1"/>
    <w:basedOn w:val="ListParagraph"/>
    <w:link w:val="11Char"/>
    <w:qFormat/>
    <w:rsid w:val="00F05032"/>
    <w:pPr>
      <w:widowControl/>
      <w:numPr>
        <w:ilvl w:val="1"/>
        <w:numId w:val="5"/>
      </w:numPr>
      <w:autoSpaceDE/>
      <w:autoSpaceDN/>
      <w:spacing w:line="360" w:lineRule="auto"/>
      <w:ind w:left="703" w:hanging="357"/>
      <w:jc w:val="both"/>
    </w:pPr>
    <w:rPr>
      <w:b/>
      <w:sz w:val="24"/>
    </w:rPr>
  </w:style>
  <w:style w:type="character" w:customStyle="1" w:styleId="1Char">
    <w:name w:val="1. Char"/>
    <w:basedOn w:val="DefaultParagraphFont"/>
    <w:link w:val="1"/>
    <w:rsid w:val="008B5C14"/>
    <w:rPr>
      <w:rFonts w:ascii="Times New Roman" w:eastAsia="Times New Roman" w:hAnsi="Times New Roman" w:cs="Times New Roman"/>
      <w:b/>
      <w:sz w:val="24"/>
    </w:rPr>
  </w:style>
  <w:style w:type="paragraph" w:styleId="NoSpacing">
    <w:name w:val="No Spacing"/>
    <w:link w:val="NoSpacingChar"/>
    <w:uiPriority w:val="1"/>
    <w:qFormat/>
    <w:rsid w:val="009F355D"/>
    <w:pPr>
      <w:widowControl w:val="0"/>
      <w:autoSpaceDE w:val="0"/>
      <w:autoSpaceDN w:val="0"/>
      <w:spacing w:after="0" w:line="240" w:lineRule="auto"/>
    </w:pPr>
    <w:rPr>
      <w:rFonts w:ascii="Times New Roman" w:eastAsia="Times New Roman" w:hAnsi="Times New Roman" w:cs="Times New Roman"/>
    </w:rPr>
  </w:style>
  <w:style w:type="character" w:customStyle="1" w:styleId="11Char">
    <w:name w:val="1.1 Char"/>
    <w:basedOn w:val="BodyTextChar"/>
    <w:link w:val="11"/>
    <w:rsid w:val="00F05032"/>
    <w:rPr>
      <w:rFonts w:ascii="Times New Roman" w:eastAsia="Times New Roman" w:hAnsi="Times New Roman" w:cs="Times New Roman"/>
      <w:b/>
      <w:sz w:val="24"/>
      <w:szCs w:val="24"/>
    </w:rPr>
  </w:style>
  <w:style w:type="paragraph" w:customStyle="1" w:styleId="111">
    <w:name w:val="1.1.1"/>
    <w:basedOn w:val="ListParagraph"/>
    <w:link w:val="111Char"/>
    <w:qFormat/>
    <w:rsid w:val="008B5C14"/>
    <w:pPr>
      <w:widowControl/>
      <w:numPr>
        <w:ilvl w:val="2"/>
        <w:numId w:val="5"/>
      </w:numPr>
      <w:autoSpaceDE/>
      <w:autoSpaceDN/>
      <w:spacing w:line="360" w:lineRule="auto"/>
      <w:ind w:left="1077"/>
      <w:jc w:val="both"/>
    </w:pPr>
    <w:rPr>
      <w:b/>
      <w:sz w:val="24"/>
    </w:rPr>
  </w:style>
  <w:style w:type="paragraph" w:customStyle="1" w:styleId="1111">
    <w:name w:val="1.1.1.1"/>
    <w:basedOn w:val="ListParagraph"/>
    <w:link w:val="1111Char"/>
    <w:qFormat/>
    <w:rsid w:val="008B5C14"/>
    <w:pPr>
      <w:widowControl/>
      <w:numPr>
        <w:ilvl w:val="3"/>
        <w:numId w:val="5"/>
      </w:numPr>
      <w:autoSpaceDE/>
      <w:autoSpaceDN/>
      <w:spacing w:line="360" w:lineRule="auto"/>
      <w:ind w:left="1077"/>
      <w:jc w:val="both"/>
    </w:pPr>
    <w:rPr>
      <w:b/>
      <w:sz w:val="24"/>
    </w:rPr>
  </w:style>
  <w:style w:type="character" w:customStyle="1" w:styleId="NoSpacingChar">
    <w:name w:val="No Spacing Char"/>
    <w:basedOn w:val="DefaultParagraphFont"/>
    <w:link w:val="NoSpacing"/>
    <w:uiPriority w:val="1"/>
    <w:rsid w:val="009F355D"/>
    <w:rPr>
      <w:rFonts w:ascii="Times New Roman" w:eastAsia="Times New Roman" w:hAnsi="Times New Roman" w:cs="Times New Roman"/>
    </w:rPr>
  </w:style>
  <w:style w:type="character" w:customStyle="1" w:styleId="111Char">
    <w:name w:val="1.1.1 Char"/>
    <w:basedOn w:val="NoSpacingChar"/>
    <w:link w:val="111"/>
    <w:rsid w:val="008B5C14"/>
    <w:rPr>
      <w:rFonts w:ascii="Times New Roman" w:eastAsia="Times New Roman" w:hAnsi="Times New Roman" w:cs="Times New Roman"/>
      <w:b/>
      <w:sz w:val="24"/>
    </w:rPr>
  </w:style>
  <w:style w:type="paragraph" w:styleId="TOC4">
    <w:name w:val="toc 4"/>
    <w:basedOn w:val="Normal"/>
    <w:next w:val="Normal"/>
    <w:autoRedefine/>
    <w:uiPriority w:val="39"/>
    <w:unhideWhenUsed/>
    <w:rsid w:val="00985345"/>
    <w:pPr>
      <w:spacing w:after="100"/>
      <w:ind w:left="660"/>
    </w:pPr>
  </w:style>
  <w:style w:type="character" w:customStyle="1" w:styleId="1111Char">
    <w:name w:val="1.1.1.1 Char"/>
    <w:basedOn w:val="111Char"/>
    <w:link w:val="1111"/>
    <w:rsid w:val="008B5C14"/>
    <w:rPr>
      <w:rFonts w:ascii="Times New Roman" w:eastAsia="Times New Roman" w:hAnsi="Times New Roman" w:cs="Times New Roman"/>
      <w:b/>
      <w:sz w:val="24"/>
    </w:rPr>
  </w:style>
  <w:style w:type="character" w:styleId="Strong">
    <w:name w:val="Strong"/>
    <w:basedOn w:val="DefaultParagraphFont"/>
    <w:uiPriority w:val="22"/>
    <w:qFormat/>
    <w:rsid w:val="00147923"/>
    <w:rPr>
      <w:rFonts w:ascii="Times New Roman" w:hAnsi="Times New Roman"/>
      <w:b/>
      <w:bCs/>
      <w:sz w:val="24"/>
    </w:rPr>
  </w:style>
  <w:style w:type="table" w:customStyle="1" w:styleId="TableNormal1">
    <w:name w:val="Table Normal1"/>
    <w:uiPriority w:val="2"/>
    <w:semiHidden/>
    <w:unhideWhenUsed/>
    <w:qFormat/>
    <w:rsid w:val="0026240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6240B"/>
    <w:pPr>
      <w:jc w:val="center"/>
    </w:pPr>
  </w:style>
  <w:style w:type="paragraph" w:styleId="TOC8">
    <w:name w:val="toc 8"/>
    <w:basedOn w:val="Normal"/>
    <w:next w:val="Normal"/>
    <w:autoRedefine/>
    <w:uiPriority w:val="39"/>
    <w:semiHidden/>
    <w:unhideWhenUsed/>
    <w:rsid w:val="00355EA8"/>
    <w:pPr>
      <w:spacing w:after="100"/>
      <w:ind w:left="1540"/>
    </w:pPr>
  </w:style>
  <w:style w:type="paragraph" w:styleId="NormalWeb">
    <w:name w:val="Normal (Web)"/>
    <w:basedOn w:val="Normal"/>
    <w:uiPriority w:val="99"/>
    <w:unhideWhenUsed/>
    <w:rsid w:val="002A5391"/>
    <w:pPr>
      <w:widowControl/>
      <w:autoSpaceDE/>
      <w:autoSpaceDN/>
      <w:spacing w:before="100" w:beforeAutospacing="1" w:after="100" w:afterAutospacing="1"/>
    </w:pPr>
    <w:rPr>
      <w:rFonts w:eastAsiaTheme="minorHAnsi"/>
      <w:sz w:val="24"/>
      <w:szCs w:val="24"/>
      <w:lang w:eastAsia="tr-TR"/>
    </w:rPr>
  </w:style>
  <w:style w:type="paragraph" w:customStyle="1" w:styleId="EKLLER">
    <w:name w:val="ŞEKİLLER"/>
    <w:basedOn w:val="Normal"/>
    <w:link w:val="EKLLERChar"/>
    <w:rsid w:val="000E2D7F"/>
    <w:pPr>
      <w:widowControl/>
      <w:autoSpaceDE/>
      <w:autoSpaceDN/>
      <w:spacing w:line="360" w:lineRule="auto"/>
      <w:jc w:val="both"/>
    </w:pPr>
    <w:rPr>
      <w:bCs/>
      <w:sz w:val="24"/>
    </w:rPr>
  </w:style>
  <w:style w:type="character" w:customStyle="1" w:styleId="EKLLR">
    <w:name w:val="ŞEKİLLR"/>
    <w:basedOn w:val="11Char"/>
    <w:uiPriority w:val="1"/>
    <w:qFormat/>
    <w:rsid w:val="003F409B"/>
    <w:rPr>
      <w:rFonts w:ascii="Times New Roman" w:eastAsia="Times New Roman" w:hAnsi="Times New Roman" w:cs="Times New Roman"/>
      <w:b w:val="0"/>
      <w:sz w:val="24"/>
      <w:szCs w:val="24"/>
    </w:rPr>
  </w:style>
  <w:style w:type="character" w:customStyle="1" w:styleId="EKLLERChar">
    <w:name w:val="ŞEKİLLER Char"/>
    <w:basedOn w:val="DefaultParagraphFont"/>
    <w:link w:val="EKLLER"/>
    <w:rsid w:val="000E2D7F"/>
    <w:rPr>
      <w:rFonts w:ascii="Times New Roman" w:eastAsia="Times New Roman" w:hAnsi="Times New Roman" w:cs="Times New Roman"/>
      <w:bCs/>
      <w:sz w:val="24"/>
    </w:rPr>
  </w:style>
  <w:style w:type="character" w:customStyle="1" w:styleId="Heading2Char">
    <w:name w:val="Heading 2 Char"/>
    <w:basedOn w:val="DefaultParagraphFont"/>
    <w:link w:val="Heading2"/>
    <w:uiPriority w:val="9"/>
    <w:semiHidden/>
    <w:rsid w:val="003F409B"/>
    <w:rPr>
      <w:rFonts w:asciiTheme="majorHAnsi" w:eastAsiaTheme="majorEastAsia" w:hAnsiTheme="majorHAnsi" w:cstheme="majorBidi"/>
      <w:color w:val="2F5496" w:themeColor="accent1" w:themeShade="BF"/>
      <w:sz w:val="26"/>
      <w:szCs w:val="26"/>
    </w:rPr>
  </w:style>
  <w:style w:type="paragraph" w:styleId="TOC9">
    <w:name w:val="toc 9"/>
    <w:basedOn w:val="Normal"/>
    <w:next w:val="Normal"/>
    <w:autoRedefine/>
    <w:uiPriority w:val="39"/>
    <w:semiHidden/>
    <w:unhideWhenUsed/>
    <w:rsid w:val="003F409B"/>
    <w:pPr>
      <w:spacing w:after="100"/>
      <w:ind w:left="1760"/>
    </w:pPr>
  </w:style>
  <w:style w:type="paragraph" w:customStyle="1" w:styleId="BURDAEKL">
    <w:name w:val="BURDA ŞEKİL"/>
    <w:basedOn w:val="Normal"/>
    <w:next w:val="TableofFigures"/>
    <w:link w:val="BURDAEKLChar"/>
    <w:autoRedefine/>
    <w:qFormat/>
    <w:rsid w:val="00133C7C"/>
    <w:pPr>
      <w:jc w:val="center"/>
    </w:pPr>
    <w:rPr>
      <w:rFonts w:eastAsiaTheme="minorHAnsi"/>
      <w:sz w:val="24"/>
      <w:lang w:eastAsia="tr-TR"/>
    </w:rPr>
  </w:style>
  <w:style w:type="paragraph" w:customStyle="1" w:styleId="BUTABLO">
    <w:name w:val="BU TABLO"/>
    <w:basedOn w:val="TableofFigures"/>
    <w:link w:val="BUTABLOChar"/>
    <w:qFormat/>
    <w:rsid w:val="00F72CB9"/>
    <w:pPr>
      <w:spacing w:before="0" w:line="240" w:lineRule="auto"/>
      <w:ind w:left="357" w:hanging="357"/>
    </w:pPr>
    <w:rPr>
      <w:sz w:val="24"/>
    </w:rPr>
  </w:style>
  <w:style w:type="character" w:customStyle="1" w:styleId="BURDAEKLChar">
    <w:name w:val="BURDA ŞEKİL Char"/>
    <w:basedOn w:val="DefaultParagraphFont"/>
    <w:link w:val="BURDAEKL"/>
    <w:rsid w:val="00133C7C"/>
    <w:rPr>
      <w:rFonts w:ascii="Times New Roman" w:hAnsi="Times New Roman" w:cs="Times New Roman"/>
      <w:sz w:val="24"/>
      <w:lang w:eastAsia="tr-TR"/>
    </w:rPr>
  </w:style>
  <w:style w:type="paragraph" w:styleId="Index4">
    <w:name w:val="index 4"/>
    <w:basedOn w:val="Normal"/>
    <w:next w:val="Normal"/>
    <w:autoRedefine/>
    <w:uiPriority w:val="99"/>
    <w:semiHidden/>
    <w:unhideWhenUsed/>
    <w:rsid w:val="00B93ECD"/>
    <w:pPr>
      <w:ind w:left="880" w:hanging="220"/>
    </w:pPr>
  </w:style>
  <w:style w:type="character" w:customStyle="1" w:styleId="TableofFiguresChar">
    <w:name w:val="Table of Figures Char"/>
    <w:basedOn w:val="DefaultParagraphFont"/>
    <w:link w:val="TableofFigures"/>
    <w:uiPriority w:val="99"/>
    <w:rsid w:val="00F72CB9"/>
    <w:rPr>
      <w:rFonts w:ascii="Times New Roman" w:hAnsi="Times New Roman"/>
      <w:szCs w:val="24"/>
    </w:rPr>
  </w:style>
  <w:style w:type="character" w:customStyle="1" w:styleId="BUTABLOChar">
    <w:name w:val="BU TABLO Char"/>
    <w:basedOn w:val="TableofFiguresChar"/>
    <w:link w:val="BUTABLO"/>
    <w:rsid w:val="00F72CB9"/>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2B2CBF"/>
    <w:pPr>
      <w:widowControl w:val="0"/>
      <w:autoSpaceDE w:val="0"/>
      <w:autoSpaceDN w:val="0"/>
      <w:spacing w:before="0" w:after="0" w:line="240" w:lineRule="auto"/>
      <w:jc w:val="left"/>
    </w:pPr>
    <w:rPr>
      <w:rFonts w:eastAsia="Times New Roman" w:cs="Times New Roman"/>
      <w:b/>
      <w:bCs/>
    </w:rPr>
  </w:style>
  <w:style w:type="character" w:customStyle="1" w:styleId="CommentSubjectChar">
    <w:name w:val="Comment Subject Char"/>
    <w:basedOn w:val="CommentTextChar"/>
    <w:link w:val="CommentSubject"/>
    <w:uiPriority w:val="99"/>
    <w:semiHidden/>
    <w:rsid w:val="002B2CBF"/>
    <w:rPr>
      <w:rFonts w:ascii="Times New Roman" w:eastAsia="Times New Roman" w:hAnsi="Times New Roman" w:cs="Times New Roman"/>
      <w:b/>
      <w:bCs/>
      <w:sz w:val="20"/>
      <w:szCs w:val="20"/>
    </w:rPr>
  </w:style>
  <w:style w:type="paragraph" w:customStyle="1" w:styleId="Titleofthepaper">
    <w:name w:val="Title of the paper"/>
    <w:rsid w:val="00A92A5E"/>
    <w:pPr>
      <w:spacing w:after="0" w:line="240" w:lineRule="auto"/>
      <w:jc w:val="center"/>
    </w:pPr>
    <w:rPr>
      <w:rFonts w:ascii="Arial" w:eastAsia="Times New Roman" w:hAnsi="Arial" w:cs="Times New Roman"/>
      <w:b/>
      <w:noProof/>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57936">
      <w:bodyDiv w:val="1"/>
      <w:marLeft w:val="0"/>
      <w:marRight w:val="0"/>
      <w:marTop w:val="0"/>
      <w:marBottom w:val="0"/>
      <w:divBdr>
        <w:top w:val="none" w:sz="0" w:space="0" w:color="auto"/>
        <w:left w:val="none" w:sz="0" w:space="0" w:color="auto"/>
        <w:bottom w:val="none" w:sz="0" w:space="0" w:color="auto"/>
        <w:right w:val="none" w:sz="0" w:space="0" w:color="auto"/>
      </w:divBdr>
    </w:div>
    <w:div w:id="1109742563">
      <w:bodyDiv w:val="1"/>
      <w:marLeft w:val="0"/>
      <w:marRight w:val="0"/>
      <w:marTop w:val="0"/>
      <w:marBottom w:val="0"/>
      <w:divBdr>
        <w:top w:val="none" w:sz="0" w:space="0" w:color="auto"/>
        <w:left w:val="none" w:sz="0" w:space="0" w:color="auto"/>
        <w:bottom w:val="none" w:sz="0" w:space="0" w:color="auto"/>
        <w:right w:val="none" w:sz="0" w:space="0" w:color="auto"/>
      </w:divBdr>
    </w:div>
    <w:div w:id="1192916853">
      <w:bodyDiv w:val="1"/>
      <w:marLeft w:val="0"/>
      <w:marRight w:val="0"/>
      <w:marTop w:val="0"/>
      <w:marBottom w:val="0"/>
      <w:divBdr>
        <w:top w:val="none" w:sz="0" w:space="0" w:color="auto"/>
        <w:left w:val="none" w:sz="0" w:space="0" w:color="auto"/>
        <w:bottom w:val="none" w:sz="0" w:space="0" w:color="auto"/>
        <w:right w:val="none" w:sz="0" w:space="0" w:color="auto"/>
      </w:divBdr>
    </w:div>
    <w:div w:id="1206603847">
      <w:bodyDiv w:val="1"/>
      <w:marLeft w:val="0"/>
      <w:marRight w:val="0"/>
      <w:marTop w:val="0"/>
      <w:marBottom w:val="0"/>
      <w:divBdr>
        <w:top w:val="none" w:sz="0" w:space="0" w:color="auto"/>
        <w:left w:val="none" w:sz="0" w:space="0" w:color="auto"/>
        <w:bottom w:val="none" w:sz="0" w:space="0" w:color="auto"/>
        <w:right w:val="none" w:sz="0" w:space="0" w:color="auto"/>
      </w:divBdr>
    </w:div>
    <w:div w:id="1593664368">
      <w:bodyDiv w:val="1"/>
      <w:marLeft w:val="0"/>
      <w:marRight w:val="0"/>
      <w:marTop w:val="0"/>
      <w:marBottom w:val="0"/>
      <w:divBdr>
        <w:top w:val="none" w:sz="0" w:space="0" w:color="auto"/>
        <w:left w:val="none" w:sz="0" w:space="0" w:color="auto"/>
        <w:bottom w:val="none" w:sz="0" w:space="0" w:color="auto"/>
        <w:right w:val="none" w:sz="0" w:space="0" w:color="auto"/>
      </w:divBdr>
    </w:div>
    <w:div w:id="1902405561">
      <w:bodyDiv w:val="1"/>
      <w:marLeft w:val="0"/>
      <w:marRight w:val="0"/>
      <w:marTop w:val="0"/>
      <w:marBottom w:val="0"/>
      <w:divBdr>
        <w:top w:val="none" w:sz="0" w:space="0" w:color="auto"/>
        <w:left w:val="none" w:sz="0" w:space="0" w:color="auto"/>
        <w:bottom w:val="none" w:sz="0" w:space="0" w:color="auto"/>
        <w:right w:val="none" w:sz="0" w:space="0" w:color="auto"/>
      </w:divBdr>
    </w:div>
    <w:div w:id="1914777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dergipark.org.tr/en/pub/tbed/issue/20931/225042"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hyperlink" Target="http://dx.doi.org/10.1016/j.cscm.2020.e0045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localhost\Users\heb\Downloads\Agrega%20Granu&#776;lometrileri_rev3%20(3)%20-%20Kopya%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851688693098"/>
          <c:y val="9.4868802213865802E-2"/>
          <c:w val="0.87761135584924099"/>
          <c:h val="0.76482770830670899"/>
        </c:manualLayout>
      </c:layout>
      <c:lineChart>
        <c:grouping val="standard"/>
        <c:varyColors val="0"/>
        <c:ser>
          <c:idx val="0"/>
          <c:order val="0"/>
          <c:tx>
            <c:strRef>
              <c:f>'KIRMA TAŞ'!$B$5</c:f>
              <c:strCache>
                <c:ptCount val="1"/>
                <c:pt idx="0">
                  <c:v>ince pomza</c:v>
                </c:pt>
              </c:strCache>
            </c:strRef>
          </c:tx>
          <c:cat>
            <c:strRef>
              <c:f>'KIRMA TAŞ'!$A$6:$A$15</c:f>
              <c:strCache>
                <c:ptCount val="10"/>
                <c:pt idx="0">
                  <c:v>0,.063</c:v>
                </c:pt>
                <c:pt idx="1">
                  <c:v>0,25</c:v>
                </c:pt>
                <c:pt idx="2">
                  <c:v>0,5</c:v>
                </c:pt>
                <c:pt idx="3">
                  <c:v>1</c:v>
                </c:pt>
                <c:pt idx="4">
                  <c:v>2</c:v>
                </c:pt>
                <c:pt idx="5">
                  <c:v>4</c:v>
                </c:pt>
                <c:pt idx="6">
                  <c:v>5,6</c:v>
                </c:pt>
                <c:pt idx="7">
                  <c:v>8</c:v>
                </c:pt>
                <c:pt idx="8">
                  <c:v>11,2</c:v>
                </c:pt>
                <c:pt idx="9">
                  <c:v>16</c:v>
                </c:pt>
              </c:strCache>
            </c:strRef>
          </c:cat>
          <c:val>
            <c:numRef>
              <c:f>'KIRMA TAŞ'!$B$6:$B$15</c:f>
              <c:numCache>
                <c:formatCode>General</c:formatCode>
                <c:ptCount val="10"/>
                <c:pt idx="0">
                  <c:v>3.2</c:v>
                </c:pt>
                <c:pt idx="1">
                  <c:v>8</c:v>
                </c:pt>
                <c:pt idx="2">
                  <c:v>17.3</c:v>
                </c:pt>
                <c:pt idx="3">
                  <c:v>30.4</c:v>
                </c:pt>
                <c:pt idx="4">
                  <c:v>59.7</c:v>
                </c:pt>
                <c:pt idx="5">
                  <c:v>97.9</c:v>
                </c:pt>
                <c:pt idx="6">
                  <c:v>100</c:v>
                </c:pt>
                <c:pt idx="7">
                  <c:v>100</c:v>
                </c:pt>
                <c:pt idx="8">
                  <c:v>100</c:v>
                </c:pt>
                <c:pt idx="9">
                  <c:v>100</c:v>
                </c:pt>
              </c:numCache>
            </c:numRef>
          </c:val>
          <c:smooth val="0"/>
          <c:extLst>
            <c:ext xmlns:c16="http://schemas.microsoft.com/office/drawing/2014/chart" uri="{C3380CC4-5D6E-409C-BE32-E72D297353CC}">
              <c16:uniqueId val="{00000000-7917-460F-97F0-B91A4F01C31F}"/>
            </c:ext>
          </c:extLst>
        </c:ser>
        <c:ser>
          <c:idx val="1"/>
          <c:order val="1"/>
          <c:tx>
            <c:strRef>
              <c:f>'KIRMA TAŞ'!$C$5</c:f>
              <c:strCache>
                <c:ptCount val="1"/>
                <c:pt idx="0">
                  <c:v>perlit</c:v>
                </c:pt>
              </c:strCache>
            </c:strRef>
          </c:tx>
          <c:cat>
            <c:strRef>
              <c:f>'KIRMA TAŞ'!$A$6:$A$15</c:f>
              <c:strCache>
                <c:ptCount val="10"/>
                <c:pt idx="0">
                  <c:v>0,.063</c:v>
                </c:pt>
                <c:pt idx="1">
                  <c:v>0,25</c:v>
                </c:pt>
                <c:pt idx="2">
                  <c:v>0,5</c:v>
                </c:pt>
                <c:pt idx="3">
                  <c:v>1</c:v>
                </c:pt>
                <c:pt idx="4">
                  <c:v>2</c:v>
                </c:pt>
                <c:pt idx="5">
                  <c:v>4</c:v>
                </c:pt>
                <c:pt idx="6">
                  <c:v>5,6</c:v>
                </c:pt>
                <c:pt idx="7">
                  <c:v>8</c:v>
                </c:pt>
                <c:pt idx="8">
                  <c:v>11,2</c:v>
                </c:pt>
                <c:pt idx="9">
                  <c:v>16</c:v>
                </c:pt>
              </c:strCache>
            </c:strRef>
          </c:cat>
          <c:val>
            <c:numRef>
              <c:f>'KIRMA TAŞ'!$C$6:$C$15</c:f>
              <c:numCache>
                <c:formatCode>General</c:formatCode>
                <c:ptCount val="10"/>
                <c:pt idx="0">
                  <c:v>0</c:v>
                </c:pt>
                <c:pt idx="1">
                  <c:v>5.2</c:v>
                </c:pt>
                <c:pt idx="2">
                  <c:v>14.2</c:v>
                </c:pt>
                <c:pt idx="3">
                  <c:v>25.8</c:v>
                </c:pt>
                <c:pt idx="4">
                  <c:v>50.1</c:v>
                </c:pt>
                <c:pt idx="5">
                  <c:v>97.9</c:v>
                </c:pt>
                <c:pt idx="6">
                  <c:v>100</c:v>
                </c:pt>
                <c:pt idx="7">
                  <c:v>100</c:v>
                </c:pt>
                <c:pt idx="8">
                  <c:v>100</c:v>
                </c:pt>
                <c:pt idx="9">
                  <c:v>100</c:v>
                </c:pt>
              </c:numCache>
            </c:numRef>
          </c:val>
          <c:smooth val="0"/>
          <c:extLst>
            <c:ext xmlns:c16="http://schemas.microsoft.com/office/drawing/2014/chart" uri="{C3380CC4-5D6E-409C-BE32-E72D297353CC}">
              <c16:uniqueId val="{00000001-7917-460F-97F0-B91A4F01C31F}"/>
            </c:ext>
          </c:extLst>
        </c:ser>
        <c:ser>
          <c:idx val="2"/>
          <c:order val="2"/>
          <c:tx>
            <c:strRef>
              <c:f>'KIRMA TAŞ'!$D$5</c:f>
              <c:strCache>
                <c:ptCount val="1"/>
                <c:pt idx="0">
                  <c:v>kireç taşı</c:v>
                </c:pt>
              </c:strCache>
            </c:strRef>
          </c:tx>
          <c:cat>
            <c:strRef>
              <c:f>'KIRMA TAŞ'!$A$6:$A$15</c:f>
              <c:strCache>
                <c:ptCount val="10"/>
                <c:pt idx="0">
                  <c:v>0,.063</c:v>
                </c:pt>
                <c:pt idx="1">
                  <c:v>0,25</c:v>
                </c:pt>
                <c:pt idx="2">
                  <c:v>0,5</c:v>
                </c:pt>
                <c:pt idx="3">
                  <c:v>1</c:v>
                </c:pt>
                <c:pt idx="4">
                  <c:v>2</c:v>
                </c:pt>
                <c:pt idx="5">
                  <c:v>4</c:v>
                </c:pt>
                <c:pt idx="6">
                  <c:v>5,6</c:v>
                </c:pt>
                <c:pt idx="7">
                  <c:v>8</c:v>
                </c:pt>
                <c:pt idx="8">
                  <c:v>11,2</c:v>
                </c:pt>
                <c:pt idx="9">
                  <c:v>16</c:v>
                </c:pt>
              </c:strCache>
            </c:strRef>
          </c:cat>
          <c:val>
            <c:numRef>
              <c:f>'KIRMA TAŞ'!$D$6:$D$15</c:f>
              <c:numCache>
                <c:formatCode>General</c:formatCode>
                <c:ptCount val="10"/>
                <c:pt idx="0">
                  <c:v>4.2</c:v>
                </c:pt>
                <c:pt idx="1">
                  <c:v>9.2000000000000011</c:v>
                </c:pt>
                <c:pt idx="2">
                  <c:v>16.2</c:v>
                </c:pt>
                <c:pt idx="3">
                  <c:v>36.200000000000003</c:v>
                </c:pt>
                <c:pt idx="4">
                  <c:v>62.5</c:v>
                </c:pt>
                <c:pt idx="5">
                  <c:v>97.9</c:v>
                </c:pt>
                <c:pt idx="6">
                  <c:v>100</c:v>
                </c:pt>
                <c:pt idx="7">
                  <c:v>100</c:v>
                </c:pt>
                <c:pt idx="8">
                  <c:v>100</c:v>
                </c:pt>
                <c:pt idx="9">
                  <c:v>100</c:v>
                </c:pt>
              </c:numCache>
            </c:numRef>
          </c:val>
          <c:smooth val="0"/>
          <c:extLst>
            <c:ext xmlns:c16="http://schemas.microsoft.com/office/drawing/2014/chart" uri="{C3380CC4-5D6E-409C-BE32-E72D297353CC}">
              <c16:uniqueId val="{00000002-7917-460F-97F0-B91A4F01C31F}"/>
            </c:ext>
          </c:extLst>
        </c:ser>
        <c:ser>
          <c:idx val="3"/>
          <c:order val="3"/>
          <c:tx>
            <c:strRef>
              <c:f>'KIRMA TAŞ'!$E$5</c:f>
              <c:strCache>
                <c:ptCount val="1"/>
                <c:pt idx="0">
                  <c:v>iri pomza</c:v>
                </c:pt>
              </c:strCache>
            </c:strRef>
          </c:tx>
          <c:cat>
            <c:strRef>
              <c:f>'KIRMA TAŞ'!$A$6:$A$15</c:f>
              <c:strCache>
                <c:ptCount val="10"/>
                <c:pt idx="0">
                  <c:v>0,.063</c:v>
                </c:pt>
                <c:pt idx="1">
                  <c:v>0,25</c:v>
                </c:pt>
                <c:pt idx="2">
                  <c:v>0,5</c:v>
                </c:pt>
                <c:pt idx="3">
                  <c:v>1</c:v>
                </c:pt>
                <c:pt idx="4">
                  <c:v>2</c:v>
                </c:pt>
                <c:pt idx="5">
                  <c:v>4</c:v>
                </c:pt>
                <c:pt idx="6">
                  <c:v>5,6</c:v>
                </c:pt>
                <c:pt idx="7">
                  <c:v>8</c:v>
                </c:pt>
                <c:pt idx="8">
                  <c:v>11,2</c:v>
                </c:pt>
                <c:pt idx="9">
                  <c:v>16</c:v>
                </c:pt>
              </c:strCache>
            </c:strRef>
          </c:cat>
          <c:val>
            <c:numRef>
              <c:f>'KIRMA TAŞ'!$E$6:$E$15</c:f>
              <c:numCache>
                <c:formatCode>General</c:formatCode>
                <c:ptCount val="10"/>
                <c:pt idx="0">
                  <c:v>0</c:v>
                </c:pt>
                <c:pt idx="1">
                  <c:v>0</c:v>
                </c:pt>
                <c:pt idx="2">
                  <c:v>0</c:v>
                </c:pt>
                <c:pt idx="3">
                  <c:v>0</c:v>
                </c:pt>
                <c:pt idx="4">
                  <c:v>0</c:v>
                </c:pt>
                <c:pt idx="5">
                  <c:v>0</c:v>
                </c:pt>
                <c:pt idx="6">
                  <c:v>0</c:v>
                </c:pt>
                <c:pt idx="7">
                  <c:v>3</c:v>
                </c:pt>
                <c:pt idx="8">
                  <c:v>37.700000000000003</c:v>
                </c:pt>
                <c:pt idx="9">
                  <c:v>99.3</c:v>
                </c:pt>
              </c:numCache>
            </c:numRef>
          </c:val>
          <c:smooth val="0"/>
          <c:extLst>
            <c:ext xmlns:c16="http://schemas.microsoft.com/office/drawing/2014/chart" uri="{C3380CC4-5D6E-409C-BE32-E72D297353CC}">
              <c16:uniqueId val="{00000003-7917-460F-97F0-B91A4F01C31F}"/>
            </c:ext>
          </c:extLst>
        </c:ser>
        <c:dLbls>
          <c:showLegendKey val="0"/>
          <c:showVal val="0"/>
          <c:showCatName val="0"/>
          <c:showSerName val="0"/>
          <c:showPercent val="0"/>
          <c:showBubbleSize val="0"/>
        </c:dLbls>
        <c:marker val="1"/>
        <c:smooth val="0"/>
        <c:axId val="1800939952"/>
        <c:axId val="1801020368"/>
        <c:extLst/>
      </c:lineChart>
      <c:catAx>
        <c:axId val="1800939952"/>
        <c:scaling>
          <c:orientation val="minMax"/>
        </c:scaling>
        <c:delete val="0"/>
        <c:axPos val="b"/>
        <c:minorGridlines/>
        <c:title>
          <c:tx>
            <c:rich>
              <a:bodyPr/>
              <a:lstStyle/>
              <a:p>
                <a:pPr>
                  <a:defRPr sz="1000"/>
                </a:pPr>
                <a:r>
                  <a:rPr lang="en-US" sz="1000"/>
                  <a:t>Elek boyutu (mm)</a:t>
                </a:r>
              </a:p>
            </c:rich>
          </c:tx>
          <c:overlay val="0"/>
        </c:title>
        <c:numFmt formatCode="General" sourceLinked="1"/>
        <c:majorTickMark val="none"/>
        <c:minorTickMark val="out"/>
        <c:tickLblPos val="nextTo"/>
        <c:spPr>
          <a:ln/>
        </c:spPr>
        <c:crossAx val="1801020368"/>
        <c:crosses val="autoZero"/>
        <c:auto val="1"/>
        <c:lblAlgn val="ctr"/>
        <c:lblOffset val="100"/>
        <c:noMultiLvlLbl val="0"/>
      </c:catAx>
      <c:valAx>
        <c:axId val="1801020368"/>
        <c:scaling>
          <c:orientation val="minMax"/>
          <c:max val="100"/>
        </c:scaling>
        <c:delete val="0"/>
        <c:axPos val="l"/>
        <c:majorGridlines/>
        <c:title>
          <c:tx>
            <c:rich>
              <a:bodyPr rot="-5400000" vert="horz"/>
              <a:lstStyle/>
              <a:p>
                <a:pPr algn="ctr" rtl="0">
                  <a:defRPr sz="1000"/>
                </a:pPr>
                <a:r>
                  <a:rPr lang="tr-TR" sz="1000"/>
                  <a:t>Elekten Geçen Yüzde (%)</a:t>
                </a:r>
              </a:p>
            </c:rich>
          </c:tx>
          <c:layout>
            <c:manualLayout>
              <c:xMode val="edge"/>
              <c:yMode val="edge"/>
              <c:x val="6.9773877384269696E-3"/>
              <c:y val="0.24804335634378299"/>
            </c:manualLayout>
          </c:layout>
          <c:overlay val="0"/>
        </c:title>
        <c:numFmt formatCode="General" sourceLinked="1"/>
        <c:majorTickMark val="out"/>
        <c:minorTickMark val="none"/>
        <c:tickLblPos val="nextTo"/>
        <c:spPr>
          <a:noFill/>
        </c:spPr>
        <c:crossAx val="1800939952"/>
        <c:crosses val="autoZero"/>
        <c:crossBetween val="between"/>
      </c:valAx>
    </c:plotArea>
    <c:legend>
      <c:legendPos val="t"/>
      <c:layout>
        <c:manualLayout>
          <c:xMode val="edge"/>
          <c:yMode val="edge"/>
          <c:x val="0.186461171836803"/>
          <c:y val="1.45877411298582E-2"/>
          <c:w val="0.61839333153264597"/>
          <c:h val="9.2215770621670107E-2"/>
        </c:manualLayout>
      </c:layout>
      <c:overlay val="0"/>
      <c:txPr>
        <a:bodyPr/>
        <a:lstStyle/>
        <a:p>
          <a:pPr>
            <a:defRPr sz="1000"/>
          </a:pPr>
          <a:endParaRPr lang="tr-TR"/>
        </a:p>
      </c:txPr>
    </c:legend>
    <c:plotVisOnly val="1"/>
    <c:dispBlanksAs val="gap"/>
    <c:showDLblsOverMax val="0"/>
  </c:chart>
  <c:txPr>
    <a:bodyPr/>
    <a:lstStyle/>
    <a:p>
      <a:pPr>
        <a:defRPr sz="1200">
          <a:latin typeface="Times New Roman" panose="02020603050405020304" pitchFamily="18" charset="0"/>
          <a:cs typeface="Times New Roman" panose="02020603050405020304" pitchFamily="18" charset="0"/>
        </a:defRPr>
      </a:pPr>
      <a:endParaRPr lang="tr-TR"/>
    </a:p>
  </c:txPr>
  <c:externalData r:id="rId1">
    <c:autoUpdate val="0"/>
  </c:externalData>
</c:chartSpac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A08A2CB434B89478F22F2A1C4B706C3" ma:contentTypeVersion="6" ma:contentTypeDescription="Yeni belge oluşturun." ma:contentTypeScope="" ma:versionID="126f6f71bf944d540e4d7d4246cc3676">
  <xsd:schema xmlns:xsd="http://www.w3.org/2001/XMLSchema" xmlns:xs="http://www.w3.org/2001/XMLSchema" xmlns:p="http://schemas.microsoft.com/office/2006/metadata/properties" xmlns:ns3="8673dd33-f437-469e-9bb0-2467de3b3c69" targetNamespace="http://schemas.microsoft.com/office/2006/metadata/properties" ma:root="true" ma:fieldsID="dd906d4b65e149a0f3dd84594c4a0642" ns3:_="">
    <xsd:import namespace="8673dd33-f437-469e-9bb0-2467de3b3c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73dd33-f437-469e-9bb0-2467de3b3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673dd33-f437-469e-9bb0-2467de3b3c6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452B5-0EAA-4C59-8533-D73FCB11B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73dd33-f437-469e-9bb0-2467de3b3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BFFE9B-FA2D-4618-80C2-8016560F31E9}">
  <ds:schemaRefs>
    <ds:schemaRef ds:uri="http://schemas.microsoft.com/sharepoint/v3/contenttype/forms"/>
  </ds:schemaRefs>
</ds:datastoreItem>
</file>

<file path=customXml/itemProps3.xml><?xml version="1.0" encoding="utf-8"?>
<ds:datastoreItem xmlns:ds="http://schemas.openxmlformats.org/officeDocument/2006/customXml" ds:itemID="{2E3CDFEF-4DE0-4C71-9FDE-A93F3EDCA15A}">
  <ds:schemaRefs>
    <ds:schemaRef ds:uri="http://schemas.microsoft.com/office/2006/metadata/properties"/>
    <ds:schemaRef ds:uri="http://schemas.microsoft.com/office/infopath/2007/PartnerControls"/>
    <ds:schemaRef ds:uri="8673dd33-f437-469e-9bb0-2467de3b3c69"/>
  </ds:schemaRefs>
</ds:datastoreItem>
</file>

<file path=customXml/itemProps4.xml><?xml version="1.0" encoding="utf-8"?>
<ds:datastoreItem xmlns:ds="http://schemas.openxmlformats.org/officeDocument/2006/customXml" ds:itemID="{FF364496-2BD6-7346-9775-BAA368FB7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4610</Words>
  <Characters>26277</Characters>
  <Application>Microsoft Office Word</Application>
  <DocSecurity>0</DocSecurity>
  <Lines>218</Lines>
  <Paragraphs>61</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
      <vt:lpstr/>
    </vt:vector>
  </TitlesOfParts>
  <Company/>
  <LinksUpToDate>false</LinksUpToDate>
  <CharactersWithSpaces>30826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eldemir</dc:creator>
  <cp:keywords/>
  <dc:description/>
  <cp:lastModifiedBy>ANAR NURIYEV</cp:lastModifiedBy>
  <cp:revision>2</cp:revision>
  <cp:lastPrinted>2023-12-26T21:12:00Z</cp:lastPrinted>
  <dcterms:created xsi:type="dcterms:W3CDTF">2026-08-30T11:47:00Z</dcterms:created>
  <dcterms:modified xsi:type="dcterms:W3CDTF">2026-08-30T11:47:00Z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0x0101001A08A2CB434B89478F22F2A1C4B706C3</vt:lpwstr>
  </property>
  <property fmtid="{D5CDD505-2E9C-101B-9397-08002B2CF9AE}" pid="3" name="GrammarlyDocumentId">
    <vt:lpwstr>f4002b98-2e33-4c4c-9d49-ab7740737823</vt:lpwstr>
  </property>
</Properties>
</file>