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verdana" w:hAnsi="verdana" w:eastAsia="宋体" w:cs="verdana"/>
          <w:i w:val="0"/>
          <w:caps w:val="0"/>
          <w:color w:val="333333"/>
          <w:spacing w:val="0"/>
          <w:kern w:val="0"/>
          <w:sz w:val="21"/>
          <w:szCs w:val="21"/>
          <w:shd w:val="clear" w:fill="FFFFFF"/>
          <w:lang w:val="en-US" w:eastAsia="zh-CN" w:bidi="ar"/>
        </w:rPr>
        <w:t>Links to notes etc. on future days are copies of materials from 2017 to give you an idea of what the future will bring. We will update the notes as the course progresses. The lecture notes may help you remember the lecture content, but they are not a replacement for attending lectures.</w:t>
      </w:r>
    </w:p>
    <w:tbl>
      <w:tblPr>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Layout w:type="autofit"/>
        <w:tblCellMar>
          <w:top w:w="90" w:type="dxa"/>
          <w:left w:w="90" w:type="dxa"/>
          <w:bottom w:w="90" w:type="dxa"/>
          <w:right w:w="90" w:type="dxa"/>
        </w:tblCellMar>
      </w:tblPr>
      <w:tblGrid>
        <w:gridCol w:w="2675"/>
        <w:gridCol w:w="828"/>
        <w:gridCol w:w="2441"/>
        <w:gridCol w:w="1428"/>
        <w:gridCol w:w="950"/>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0" w:hRule="atLeast"/>
          <w:tblHeader/>
        </w:trPr>
        <w:tc>
          <w:tcPr>
            <w:tcW w:w="1750" w:type="pct"/>
            <w:tcBorders>
              <w:top w:val="single" w:color="AAAAAA" w:sz="6" w:space="0"/>
              <w:left w:val="single" w:color="AAAAAA" w:sz="6" w:space="0"/>
              <w:bottom w:val="single" w:color="AAAAAA" w:sz="6" w:space="0"/>
              <w:right w:val="single" w:color="AAAAAA" w:sz="6" w:space="0"/>
            </w:tcBorders>
            <w:shd w:val="clear" w:color="auto" w:fill="444444"/>
            <w:tcMar>
              <w:top w:w="0" w:type="dxa"/>
              <w:left w:w="0" w:type="dxa"/>
              <w:bottom w:w="0" w:type="dxa"/>
              <w:right w:w="0" w:type="dxa"/>
            </w:tcMar>
            <w:vAlign w:val="top"/>
          </w:tcPr>
          <w:p>
            <w:pPr>
              <w:keepNext w:val="0"/>
              <w:keepLines w:val="0"/>
              <w:widowControl/>
              <w:suppressLineNumbers w:val="0"/>
              <w:jc w:val="center"/>
              <w:textAlignment w:val="top"/>
              <w:rPr>
                <w:rFonts w:ascii="Arial" w:hAnsi="Arial" w:cs="Arial"/>
                <w:b/>
                <w:color w:val="FFFFFF"/>
                <w:sz w:val="20"/>
                <w:szCs w:val="20"/>
              </w:rPr>
            </w:pPr>
            <w:r>
              <w:rPr>
                <w:rFonts w:hint="default" w:ascii="Arial" w:hAnsi="Arial" w:eastAsia="宋体" w:cs="Arial"/>
                <w:b/>
                <w:color w:val="FFFFFF"/>
                <w:kern w:val="0"/>
                <w:sz w:val="20"/>
                <w:szCs w:val="20"/>
                <w:bdr w:val="none" w:color="auto" w:sz="0" w:space="0"/>
                <w:lang w:val="en-US" w:eastAsia="zh-CN" w:bidi="ar"/>
              </w:rPr>
              <w:t>Monday</w:t>
            </w:r>
          </w:p>
        </w:tc>
        <w:tc>
          <w:tcPr>
            <w:tcW w:w="500" w:type="pct"/>
            <w:tcBorders>
              <w:top w:val="single" w:color="AAAAAA" w:sz="6" w:space="0"/>
              <w:left w:val="single" w:color="AAAAAA" w:sz="6" w:space="0"/>
              <w:bottom w:val="single" w:color="AAAAAA" w:sz="6" w:space="0"/>
              <w:right w:val="single" w:color="AAAAAA" w:sz="6" w:space="0"/>
            </w:tcBorders>
            <w:shd w:val="clear" w:color="auto" w:fill="444444"/>
            <w:tcMar>
              <w:top w:w="0" w:type="dxa"/>
              <w:left w:w="0" w:type="dxa"/>
              <w:bottom w:w="0" w:type="dxa"/>
              <w:right w:w="0" w:type="dxa"/>
            </w:tcMar>
            <w:vAlign w:val="top"/>
          </w:tcPr>
          <w:p>
            <w:pPr>
              <w:keepNext w:val="0"/>
              <w:keepLines w:val="0"/>
              <w:widowControl/>
              <w:suppressLineNumbers w:val="0"/>
              <w:jc w:val="center"/>
              <w:textAlignment w:val="top"/>
              <w:rPr>
                <w:rFonts w:hint="default" w:ascii="Arial" w:hAnsi="Arial" w:cs="Arial"/>
                <w:b/>
                <w:color w:val="FFFFFF"/>
                <w:sz w:val="20"/>
                <w:szCs w:val="20"/>
              </w:rPr>
            </w:pPr>
            <w:r>
              <w:rPr>
                <w:rFonts w:hint="default" w:ascii="Arial" w:hAnsi="Arial" w:eastAsia="宋体" w:cs="Arial"/>
                <w:b/>
                <w:color w:val="FFFFFF"/>
                <w:kern w:val="0"/>
                <w:sz w:val="20"/>
                <w:szCs w:val="20"/>
                <w:bdr w:val="none" w:color="auto" w:sz="0" w:space="0"/>
                <w:lang w:val="en-US" w:eastAsia="zh-CN" w:bidi="ar"/>
              </w:rPr>
              <w:t>Tuesday</w:t>
            </w:r>
          </w:p>
        </w:tc>
        <w:tc>
          <w:tcPr>
            <w:tcW w:w="1750" w:type="pct"/>
            <w:tcBorders>
              <w:top w:val="single" w:color="AAAAAA" w:sz="6" w:space="0"/>
              <w:left w:val="single" w:color="AAAAAA" w:sz="6" w:space="0"/>
              <w:bottom w:val="single" w:color="AAAAAA" w:sz="6" w:space="0"/>
              <w:right w:val="single" w:color="AAAAAA" w:sz="6" w:space="0"/>
            </w:tcBorders>
            <w:shd w:val="clear" w:color="auto" w:fill="444444"/>
            <w:tcMar>
              <w:top w:w="0" w:type="dxa"/>
              <w:left w:w="0" w:type="dxa"/>
              <w:bottom w:w="0" w:type="dxa"/>
              <w:right w:w="0" w:type="dxa"/>
            </w:tcMar>
            <w:vAlign w:val="top"/>
          </w:tcPr>
          <w:p>
            <w:pPr>
              <w:keepNext w:val="0"/>
              <w:keepLines w:val="0"/>
              <w:widowControl/>
              <w:suppressLineNumbers w:val="0"/>
              <w:jc w:val="center"/>
              <w:textAlignment w:val="top"/>
              <w:rPr>
                <w:rFonts w:hint="default" w:ascii="Arial" w:hAnsi="Arial" w:cs="Arial"/>
                <w:b/>
                <w:color w:val="FFFFFF"/>
                <w:sz w:val="20"/>
                <w:szCs w:val="20"/>
              </w:rPr>
            </w:pPr>
            <w:r>
              <w:rPr>
                <w:rFonts w:hint="default" w:ascii="Arial" w:hAnsi="Arial" w:eastAsia="宋体" w:cs="Arial"/>
                <w:b/>
                <w:color w:val="FFFFFF"/>
                <w:kern w:val="0"/>
                <w:sz w:val="20"/>
                <w:szCs w:val="20"/>
                <w:bdr w:val="none" w:color="auto" w:sz="0" w:space="0"/>
                <w:lang w:val="en-US" w:eastAsia="zh-CN" w:bidi="ar"/>
              </w:rPr>
              <w:t>Wednesday</w:t>
            </w:r>
          </w:p>
        </w:tc>
        <w:tc>
          <w:tcPr>
            <w:tcW w:w="500" w:type="pct"/>
            <w:tcBorders>
              <w:top w:val="single" w:color="AAAAAA" w:sz="6" w:space="0"/>
              <w:left w:val="single" w:color="AAAAAA" w:sz="6" w:space="0"/>
              <w:bottom w:val="single" w:color="AAAAAA" w:sz="6" w:space="0"/>
              <w:right w:val="single" w:color="AAAAAA" w:sz="6" w:space="0"/>
            </w:tcBorders>
            <w:shd w:val="clear" w:color="auto" w:fill="444444"/>
            <w:tcMar>
              <w:top w:w="0" w:type="dxa"/>
              <w:left w:w="0" w:type="dxa"/>
              <w:bottom w:w="0" w:type="dxa"/>
              <w:right w:w="0" w:type="dxa"/>
            </w:tcMar>
            <w:vAlign w:val="top"/>
          </w:tcPr>
          <w:p>
            <w:pPr>
              <w:keepNext w:val="0"/>
              <w:keepLines w:val="0"/>
              <w:widowControl/>
              <w:suppressLineNumbers w:val="0"/>
              <w:jc w:val="center"/>
              <w:textAlignment w:val="top"/>
              <w:rPr>
                <w:rFonts w:hint="default" w:ascii="Arial" w:hAnsi="Arial" w:cs="Arial"/>
                <w:b/>
                <w:color w:val="FFFFFF"/>
                <w:sz w:val="20"/>
                <w:szCs w:val="20"/>
              </w:rPr>
            </w:pPr>
            <w:r>
              <w:rPr>
                <w:rFonts w:hint="default" w:ascii="Arial" w:hAnsi="Arial" w:eastAsia="宋体" w:cs="Arial"/>
                <w:b/>
                <w:color w:val="FFFFFF"/>
                <w:kern w:val="0"/>
                <w:sz w:val="20"/>
                <w:szCs w:val="20"/>
                <w:bdr w:val="none" w:color="auto" w:sz="0" w:space="0"/>
                <w:lang w:val="en-US" w:eastAsia="zh-CN" w:bidi="ar"/>
              </w:rPr>
              <w:t>Thursday</w:t>
            </w:r>
          </w:p>
        </w:tc>
        <w:tc>
          <w:tcPr>
            <w:tcW w:w="500" w:type="pct"/>
            <w:tcBorders>
              <w:top w:val="single" w:color="AAAAAA" w:sz="6" w:space="0"/>
              <w:left w:val="single" w:color="AAAAAA" w:sz="6" w:space="0"/>
              <w:bottom w:val="single" w:color="AAAAAA" w:sz="6" w:space="0"/>
              <w:right w:val="single" w:color="AAAAAA" w:sz="6" w:space="0"/>
            </w:tcBorders>
            <w:shd w:val="clear" w:color="auto" w:fill="444444"/>
            <w:tcMar>
              <w:top w:w="0" w:type="dxa"/>
              <w:left w:w="0" w:type="dxa"/>
              <w:bottom w:w="0" w:type="dxa"/>
              <w:right w:w="0" w:type="dxa"/>
            </w:tcMar>
            <w:vAlign w:val="top"/>
          </w:tcPr>
          <w:p>
            <w:pPr>
              <w:keepNext w:val="0"/>
              <w:keepLines w:val="0"/>
              <w:widowControl/>
              <w:suppressLineNumbers w:val="0"/>
              <w:jc w:val="center"/>
              <w:textAlignment w:val="top"/>
              <w:rPr>
                <w:rFonts w:hint="default" w:ascii="Arial" w:hAnsi="Arial" w:cs="Arial"/>
                <w:b/>
                <w:color w:val="FFFFFF"/>
                <w:sz w:val="20"/>
                <w:szCs w:val="20"/>
              </w:rPr>
            </w:pPr>
            <w:r>
              <w:rPr>
                <w:rFonts w:hint="default" w:ascii="Arial" w:hAnsi="Arial" w:eastAsia="宋体" w:cs="Arial"/>
                <w:b/>
                <w:color w:val="FFFFFF"/>
                <w:kern w:val="0"/>
                <w:sz w:val="20"/>
                <w:szCs w:val="20"/>
                <w:bdr w:val="none" w:color="auto" w:sz="0" w:space="0"/>
                <w:lang w:val="en-US" w:eastAsia="zh-CN" w:bidi="ar"/>
              </w:rPr>
              <w:t>Friday</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CCFFCC"/>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3</w:t>
            </w:r>
          </w:p>
        </w:tc>
        <w:tc>
          <w:tcPr>
            <w:tcW w:w="0" w:type="auto"/>
            <w:tcBorders>
              <w:top w:val="single" w:color="AAAAAA" w:sz="6" w:space="0"/>
              <w:left w:val="single" w:color="AAAAAA" w:sz="6" w:space="0"/>
              <w:bottom w:val="single" w:color="AAAAAA" w:sz="6" w:space="0"/>
              <w:right w:val="single" w:color="AAAAAA" w:sz="6" w:space="0"/>
            </w:tcBorders>
            <w:shd w:val="clear" w:color="auto" w:fill="AAAAFF"/>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4</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kern w:val="0"/>
                <w:sz w:val="20"/>
                <w:szCs w:val="20"/>
                <w:bdr w:val="none" w:color="auto" w:sz="0" w:space="0"/>
                <w:lang w:val="en-US" w:eastAsia="zh-CN" w:bidi="ar"/>
              </w:rPr>
              <w:t>Reg Day</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5</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1 (fk):</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"https://pdos.csail.mit.edu/6.828/2018/lec/l-overview.txt"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Operating systems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(handouts: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"https://pdos.csail.mit.edu/6.828/2018/xv6/xv6-rev11.pdf"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xv6 source</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"https://pdos.csail.mit.edu/6.828/2018/xv6/book-rev11.pdf"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xv6 book</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"https://www.youtube.com/watch?v=tc4ROCJYbm0"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Unix intro</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"https://pdos.csail.mit.edu/6.828/2018/labs/lab1/"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4"/>
                <w:rFonts w:hint="default" w:ascii="Arial" w:hAnsi="Arial" w:eastAsia="宋体" w:cs="Arial"/>
                <w:color w:val="428BCA"/>
                <w:sz w:val="20"/>
                <w:szCs w:val="20"/>
                <w:u w:val="none"/>
                <w:bdr w:val="none" w:color="auto" w:sz="0" w:space="0"/>
              </w:rPr>
              <w:t>Lab 1: C, Assembly, Tool</w:t>
            </w:r>
            <w:bookmarkStart w:id="0" w:name="_GoBack"/>
            <w:bookmarkEnd w:id="0"/>
            <w:r>
              <w:rPr>
                <w:rStyle w:val="4"/>
                <w:rFonts w:hint="default" w:ascii="Arial" w:hAnsi="Arial" w:eastAsia="宋体" w:cs="Arial"/>
                <w:color w:val="428BCA"/>
                <w:sz w:val="20"/>
                <w:szCs w:val="20"/>
                <w:u w:val="none"/>
                <w:bdr w:val="none" w:color="auto" w:sz="0" w:space="0"/>
              </w:rPr>
              <w:t>s, and Bootstrapping</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6</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7</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10</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2 (ab):</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"https://pdos.csail.mit.edu/6.828/2018/lec/l-x86.pdf"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PC hardware and x86 programming slides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"https://pdos.csail.mit.edu/6.828/2018/lec/l-x86.html"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notes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"https://pdos.csail.mit.edu/6.828/2018/xv6/book-rev11.pdf"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Bootstrap/PC hardware appendices and the related xv6 source files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"https://pdos.csail.mit.edu/6.828/2018/homework/xv6-boot.html"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Boot xv6</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11</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12</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3 (TAs):</w:t>
            </w:r>
            <w:r>
              <w:rPr>
                <w:rFonts w:hint="default" w:ascii="Arial" w:hAnsi="Arial" w:eastAsia="宋体" w:cs="Arial"/>
                <w:kern w:val="0"/>
                <w:sz w:val="20"/>
                <w:szCs w:val="20"/>
                <w:bdr w:val="none" w:color="auto" w:sz="0" w:space="0"/>
                <w:lang w:val="en-US" w:eastAsia="zh-CN" w:bidi="ar"/>
              </w:rPr>
              <w:t> C and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"https://pdos.csail.mit.edu/6.828/2018/lec/gdb_slides.pdf"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gdb</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"https://pdos.csail.mit.edu/6.828/2018/lec/pointers.c"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pointers example</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1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"https://pdos.csail.mit.edu/6.828/2018/homework/xv6-boot.html"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Boot xv6</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2.9 (Bitwise operators), 5.1 (Pointers and Addresses) through 5.5(Character Pointers and Functions) and 6.4 (pointers to structures) in K&amp;R</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"https://pdos.csail.mit.edu/6.828/2018/homework/xv6-shell.html"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shell</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"https://pdos.csail.mit.edu/6.828/2018/labs/lab2/"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Lab 2: Memory management</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13</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Lab 1</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14</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17</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4 (fk):</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"https://pdos.csail.mit.edu/6.828/2018/lec/l-shell.txt"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Shell &amp; OS organization</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"https://pdos.csail.mit.edu/6.828/2018/xv6/book-rev11.pdf"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Read chapter 0 of the xv6 book</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color w:val="3333FF"/>
                <w:kern w:val="0"/>
                <w:sz w:val="20"/>
                <w:szCs w:val="20"/>
                <w:bdr w:val="none" w:color="auto" w:sz="0" w:space="0"/>
                <w:lang w:val="en-US" w:eastAsia="zh-CN" w:bidi="ar"/>
              </w:rPr>
              <w:t>.</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2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"https://pdos.csail.mit.edu/6.828/2018/homework/xv6-shell.html"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shell</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18</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19</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5 (fk):</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"https://pdos.csail.mit.edu/6.828/2018/lec/l-internal.txt"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Isolation mechanisms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"https://pdos.csail.mit.edu/6.828/2018/xv6/book-rev11.pdf"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"Chapter 1: Operating system organization" and the related xv6 source files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"https://pdos.csail.mit.edu/6.828/2018/homework/xv6-syscall.html"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system calls</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20</w:t>
            </w:r>
          </w:p>
        </w:tc>
        <w:tc>
          <w:tcPr>
            <w:tcW w:w="0" w:type="auto"/>
            <w:tcBorders>
              <w:top w:val="single" w:color="AAAAAA" w:sz="6" w:space="0"/>
              <w:left w:val="single" w:color="AAAAAA" w:sz="6" w:space="0"/>
              <w:bottom w:val="single" w:color="AAAAAA" w:sz="6" w:space="0"/>
              <w:right w:val="single" w:color="AAAAAA" w:sz="6" w:space="0"/>
            </w:tcBorders>
            <w:shd w:val="clear" w:color="auto" w:fill="CCFFCC"/>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21</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24</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6 (ab):</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"https://pdos.csail.mit.edu/6.828/2018/lec/l-vm.md"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Virtual memory (1)</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(handouts: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"https://pdos.csail.mit.edu/6.828/2018/lec/x86_translation_and_registers.pdf"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page table translation and registers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"https://pdos.csail.mit.edu/6.828/2018/lec/l-vm.pdf"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slides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"https://pdos.csail.mit.edu/6.828/2018/xv6/book-rev11.pdf"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"Chapter 2: Page Tables"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3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"https://pdos.csail.mit.edu/6.828/2018/homework/xv6-syscall.html"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system calls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"https://pdos.csail.mit.edu/6.828/2018/homework/xv6-zero-fill.html"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lazy page allocation</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25</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26</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7 (ab):</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"https://pdos.csail.mit.edu/6.828/2018/lec/l-usevm.md"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Virtual memory (2)</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(handout: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"https://pdos.csail.mit.edu/6.828/2018/lec/l-josmem.html"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JOS virtual memory layout</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"https://pdos.csail.mit.edu/6.828/2018/lec/l-usingvm.pdf"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slides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4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"https://pdos.csail.mit.edu/6.828/2018/homework/xv6-zero-fill.html"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lazy page allocation</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"https://pdos.csail.mit.edu/6.828/2018/homework/xv6-alarm.html"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xv6 CPU alarm</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"https://pdos.csail.mit.edu/6.828/2018/labs/lab3/"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Lab 3: User-Level Environments</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27</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Lab 2</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sep 28</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1</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8 (fk):</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"https://pdos.csail.mit.edu/6.828/2018/lec/l-interrupt.txt"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System calls, interrupts, exceptions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(handouts: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"https://pdos.csail.mit.edu/6.828/2018/lec/x86_idt.pdf"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IDT</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"https://pdos.csail.mit.edu/6.828/2018/xv6/book-rev11.pdf"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"Traps, interrupts, and drivers" and the related xv6 source files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5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"https://pdos.csail.mit.edu/6.828/2018/homework/xv6-alarm.html"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xv6 CPU alarm</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"https://pdos.csail.mit.edu/6.828/2018/homework/lock.html"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multithreaded programming</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2</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3</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9 (ab):</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"https://pdos.csail.mit.edu/6.828/2018/lec/l-lockv2.txt"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Multiprocessors and locking</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"https://pdos.csail.mit.edu/6.828/2018/lec/l-locks.pdf"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slides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"https://pdos.csail.mit.edu/6.828/2018/xv6/book-rev11.pdf"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"Locking"</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color w:val="3333FF"/>
                <w:kern w:val="0"/>
                <w:sz w:val="20"/>
                <w:szCs w:val="20"/>
                <w:bdr w:val="none" w:color="auto" w:sz="0" w:space="0"/>
                <w:lang w:val="en-US" w:eastAsia="zh-CN" w:bidi="ar"/>
              </w:rPr>
              <w:t> with spinlock.c and skim mp.c</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6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"https://pdos.csail.mit.edu/6.828/2018/homework/lock.html"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multithreaded programming</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"https://pdos.csail.mit.edu/6.828/2018/homework/xv6-lock.html"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xv6 locks</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4</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Lab 3 (Part A)</w:t>
            </w:r>
          </w:p>
        </w:tc>
        <w:tc>
          <w:tcPr>
            <w:tcW w:w="0" w:type="auto"/>
            <w:tcBorders>
              <w:top w:val="single" w:color="AAAAAA" w:sz="6" w:space="0"/>
              <w:left w:val="single" w:color="AAAAAA" w:sz="6" w:space="0"/>
              <w:bottom w:val="single" w:color="AAAAAA" w:sz="6" w:space="0"/>
              <w:right w:val="single" w:color="AAAAAA" w:sz="6" w:space="0"/>
            </w:tcBorders>
            <w:shd w:val="clear" w:color="auto" w:fill="AAAAFF"/>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5</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kern w:val="0"/>
                <w:sz w:val="20"/>
                <w:szCs w:val="20"/>
                <w:bdr w:val="none" w:color="auto" w:sz="0" w:space="0"/>
                <w:lang w:val="en-US" w:eastAsia="zh-CN" w:bidi="ar"/>
              </w:rPr>
              <w:t>ADD DATE</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gridSpan w:val="2"/>
            <w:tcBorders>
              <w:top w:val="single" w:color="AAAAAA" w:sz="6" w:space="0"/>
              <w:left w:val="single" w:color="AAAAAA" w:sz="6" w:space="0"/>
              <w:bottom w:val="single" w:color="AAAAAA" w:sz="6" w:space="0"/>
              <w:right w:val="single" w:color="AAAAAA" w:sz="6" w:space="0"/>
            </w:tcBorders>
            <w:shd w:val="clear" w:color="auto" w:fill="CCFFCC"/>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8 - oct 9</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kern w:val="0"/>
                <w:sz w:val="20"/>
                <w:szCs w:val="20"/>
                <w:bdr w:val="none" w:color="auto" w:sz="0" w:space="0"/>
                <w:lang w:val="en-US" w:eastAsia="zh-CN" w:bidi="ar"/>
              </w:rPr>
              <w:t>Columbus Day</w:t>
            </w:r>
          </w:p>
        </w:tc>
        <w:tc>
          <w:tcPr>
            <w:tcW w:w="0" w:type="auto"/>
            <w:tcBorders>
              <w:top w:val="single" w:color="AAAAAA" w:sz="6" w:space="0"/>
              <w:left w:val="single" w:color="AAAAAA" w:sz="6" w:space="0"/>
              <w:bottom w:val="single" w:color="AAAAAA" w:sz="6" w:space="0"/>
              <w:right w:val="single" w:color="AAAAAA" w:sz="6" w:space="0"/>
            </w:tcBorders>
            <w:shd w:val="clear" w:color="auto" w:fill="CCFFCC"/>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10</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kern w:val="0"/>
                <w:sz w:val="20"/>
                <w:szCs w:val="20"/>
                <w:bdr w:val="none" w:color="auto" w:sz="0" w:space="0"/>
                <w:lang w:val="en-US" w:eastAsia="zh-CN" w:bidi="ar"/>
              </w:rPr>
              <w:t>Hacking day</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"https://pdos.csail.mit.edu/6.828/2018/labs/lab4/"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Lab 4: Preemptive Multitasking</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11</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Lab 3 (Part B)</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12</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15</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10 (ab):</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"https://pdos.csail.mit.edu/6.828/2018/lec/l-threads.txt"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Processes and switching</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"https://pdos.csail.mit.edu/6.828/2018/xv6/book-rev11.pdf"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"Scheduling"</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color w:val="3333FF"/>
                <w:kern w:val="0"/>
                <w:sz w:val="20"/>
                <w:szCs w:val="20"/>
                <w:bdr w:val="none" w:color="auto" w:sz="0" w:space="0"/>
                <w:lang w:val="en-US" w:eastAsia="zh-CN" w:bidi="ar"/>
              </w:rPr>
              <w:t> up to "Sleep and wakeup" and proc.c, swtch.S</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7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"https://pdos.csail.mit.edu/6.828/2018/homework/xv6-lock.html"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xv6 locks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"https://pdos.csail.mit.edu/6.828/2018/homework/xv6-uthread.html"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uthreads</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16</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17</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11 (fk):</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"https://pdos.csail.mit.edu/6.828/2018/lec/l-coordination.txt"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sleep&amp;wakeup</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remainder of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"https://pdos.csail.mit.edu/6.828/2018/xv6/book-rev11.pdf"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"Scheduling"</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color w:val="3333FF"/>
                <w:kern w:val="0"/>
                <w:sz w:val="20"/>
                <w:szCs w:val="20"/>
                <w:bdr w:val="none" w:color="auto" w:sz="0" w:space="0"/>
                <w:lang w:val="en-US" w:eastAsia="zh-CN" w:bidi="ar"/>
              </w:rPr>
              <w:t>, and corresponding parts of proc.c</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8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"https://pdos.csail.mit.edu/6.828/2018/homework/xv6-uthread.html"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uthreads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"https://pdos.csail.mit.edu/6.828/2018/homework/barrier.html"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barrier</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18</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Lab 4 (Part A)</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19</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22</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12 (fk):</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"https://pdos.csail.mit.edu/6.828/2018/lec/l-fs.txt"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File systems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bio.c, fs.c, sysfile.c, file.c and "File system" except for the logging sections</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9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"https://pdos.csail.mit.edu/6.828/2018/homework/barrier.html"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barrier</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"https://pdos.csail.mit.edu/6.828/2018/homework/xv6-big-files.html"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big files</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23</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24</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13 (fk):</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"https://pdos.csail.mit.edu/6.828/2018/lec/l-crash.txt"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Crash recovery</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log.c and the logging sections of "File system"</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10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"https://pdos.csail.mit.edu/6.828/2018/homework/xv6-big-files.html"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big files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"https://pdos.csail.mit.edu/6.828/2018/homework/xv6-new-log.html"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crash</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"https://pdos.csail.mit.edu/6.828/2018/labs/lab6/"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Lab 6: Networking</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"https://pdos.csail.mit.edu/6.828/2018/labs/lab7/"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Lab 7: Final project</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25</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Lab 4 (Part B)</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26</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29</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Quiz #1</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b/>
                <w:kern w:val="0"/>
                <w:sz w:val="20"/>
                <w:szCs w:val="20"/>
                <w:bdr w:val="none" w:color="auto" w:sz="0" w:space="0"/>
                <w:lang w:val="en-US" w:eastAsia="zh-CN" w:bidi="ar"/>
              </w:rPr>
              <w:t>open book and notes</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scope</w:t>
            </w:r>
            <w:r>
              <w:rPr>
                <w:rFonts w:hint="default" w:ascii="Arial" w:hAnsi="Arial" w:eastAsia="宋体" w:cs="Arial"/>
                <w:kern w:val="0"/>
                <w:sz w:val="20"/>
                <w:szCs w:val="20"/>
                <w:bdr w:val="none" w:color="auto" w:sz="0" w:space="0"/>
                <w:lang w:val="en-US" w:eastAsia="zh-CN" w:bidi="ar"/>
              </w:rPr>
              <w:t>: Lectures 1 through 13, HW 1 through 10, labs 1 through 3</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practice:</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"https://pdos.csail.mit.edu/6.828/2018/quiz.html"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previous years' quizzes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30</w:t>
            </w:r>
          </w:p>
        </w:tc>
        <w:tc>
          <w:tcPr>
            <w:tcW w:w="0" w:type="auto"/>
            <w:tcBorders>
              <w:top w:val="single" w:color="AAAAAA" w:sz="6" w:space="0"/>
              <w:left w:val="single" w:color="AAAAAA" w:sz="6" w:space="0"/>
              <w:bottom w:val="single" w:color="AAAAAA" w:sz="6" w:space="0"/>
              <w:right w:val="single" w:color="AAAAAA" w:sz="6" w:space="0"/>
            </w:tcBorders>
            <w:shd w:val="clear" w:color="auto" w:fill="CCFFCC"/>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oct 31</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kern w:val="0"/>
                <w:sz w:val="20"/>
                <w:szCs w:val="20"/>
                <w:bdr w:val="none" w:color="auto" w:sz="0" w:space="0"/>
                <w:lang w:val="en-US" w:eastAsia="zh-CN" w:bidi="ar"/>
              </w:rPr>
              <w:t>Hacking day</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"https://pdos.csail.mit.edu/6.828/2018/labs/lab5/"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Lab 5: File system, spawn, and sh</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1</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Lab 4 (Part C)</w:t>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2</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Piazza discussion final project</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5</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14 (fk):</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"https://pdos.csail.mit.edu/6.828/2018/lec/l-journal.txt"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File system performance and fast crash recovery</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11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"https://pdos.csail.mit.edu/6.828/2018/homework/xv6-new-log.html"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crash</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"https://pdos.csail.mit.edu/6.828/2018/homework/journal-ext2fs.html"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Journaling the Linux ext2fs Filesystem (1998)</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0AA00A"/>
                <w:kern w:val="0"/>
                <w:sz w:val="20"/>
                <w:szCs w:val="20"/>
                <w:bdr w:val="none" w:color="auto" w:sz="0" w:space="0"/>
                <w:lang w:val="en-US" w:eastAsia="zh-CN" w:bidi="ar"/>
              </w:rPr>
              <w:t>Assignment</w:t>
            </w:r>
            <w:r>
              <w:rPr>
                <w:rFonts w:hint="default" w:ascii="Arial" w:hAnsi="Arial" w:eastAsia="宋体" w:cs="Arial"/>
                <w:color w:val="0AA00A"/>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"https://pdos.csail.mit.edu/6.828/2018/homework/mmap.html"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mmap()</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6</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7</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15 (ab):</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"https://pdos.csail.mit.edu/6.828/2018/lec/l-vm-again.txt"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Virtual Memory (3)</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"https://pdos.csail.mit.edu/6.828/2018/lec/l-vm-again.pdf"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slides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"https://pdos.csail.mit.edu/6.828/2018/readings/appel-li.pdf"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Virtual Memory Primitives for User Programs (1991)</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12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"https://pdos.csail.mit.edu/6.828/2018/homework/mmap.html"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mmap</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8</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Final project proposal (if doing project)</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9</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CCFFCC"/>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12</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kern w:val="0"/>
                <w:sz w:val="20"/>
                <w:szCs w:val="20"/>
                <w:bdr w:val="none" w:color="auto" w:sz="0" w:space="0"/>
                <w:lang w:val="en-US" w:eastAsia="zh-CN" w:bidi="ar"/>
              </w:rPr>
              <w:t>Veteran's Day</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13</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14</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16 (fk):</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"https://pdos.csail.mit.edu/6.828/2018/lec/l-organization.txt"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OS Organization</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"https://pdos.csail.mit.edu/6.828/2018/readings/engler95exokernel.pdf"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Exokernel (1995)</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13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"https://pdos.csail.mit.edu/6.828/2018/homework/exok.html"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exokernel question</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15</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Lab 5</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16</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19</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17 (cc):</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"https://pdos.csail.mit.edu/6.828/2018/lec/l-biscuit.txt"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Kernels and HLL</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"https://pdos.csail.mit.edu/6.828/2018/readings/biscuit.pdf"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the Biscuit paper (2018)</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14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"https://pdos.csail.mit.edu/6.828/2018/homework/biscuit.html"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HW Biscuit question</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20</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21</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DROP DATE</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18 (ab):</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"https://pdos.csail.mit.edu/6.828/2018/lec/l-scalable-lock.md"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Scalable locks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"https://pdos.csail.mit.edu/6.828/2018/lec/l-mcs.pdf"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slides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"https://pdos.csail.mit.edu/6.828/2018/lec/scalable-lock-code.c"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code</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"https://pdos.csail.mit.edu/6.828/2018/readings/linux-lock.pdf"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Non-scalable locks paper (2012)</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15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"https://pdos.csail.mit.edu/6.828/2018/homework/ticketlock.html"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ticket lock question</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gridSpan w:val="2"/>
            <w:tcBorders>
              <w:top w:val="single" w:color="AAAAAA" w:sz="6" w:space="0"/>
              <w:left w:val="single" w:color="AAAAAA" w:sz="6" w:space="0"/>
              <w:bottom w:val="single" w:color="AAAAAA" w:sz="6" w:space="0"/>
              <w:right w:val="single" w:color="AAAAAA" w:sz="6" w:space="0"/>
            </w:tcBorders>
            <w:shd w:val="clear" w:color="auto" w:fill="CCFFCC"/>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22 - nov 23</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kern w:val="0"/>
                <w:sz w:val="20"/>
                <w:szCs w:val="20"/>
                <w:bdr w:val="none" w:color="auto" w:sz="0" w:space="0"/>
                <w:lang w:val="en-US" w:eastAsia="zh-CN" w:bidi="ar"/>
              </w:rPr>
              <w:t>Thanksgiving</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26</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19 (ab):</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"https://pdos.csail.mit.edu/6.828/2018/lec/l-rcu.pdf"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Scaling OSes slides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"https://pdos.csail.mit.edu/6.828/2018/readings/rcu-decade-later.pdf"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RCU (2013)</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16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"https://pdos.csail.mit.edu/6.828/2018/homework/rcu.html"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RCU question</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Email us a status update on your final project (a paragraph)</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27</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28</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20 (ab):</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"https://pdos.csail.mit.edu/6.828/2018/lec/l-vmware.txt"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Virtual Machines (1)</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"https://pdos.csail.mit.edu/6.828/2018/lec/l-vmware.pdf"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slides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"https://pdos.csail.mit.edu/6.828/2018/readings/adams06vmware.pdf"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Software vs Hardware Virtualization (2006)</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17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"https://pdos.csail.mit.edu/6.828/2018/homework/vmware.html"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VM question</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29</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nov 30</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3</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21 (ab):</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"https://pdos.csail.mit.edu/6.828/2018/lec/l-vmm.md"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Virtual Machines (2)</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"https://pdos.csail.mit.edu/6.828/2018/lec/l-virt2.pdf"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slides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"https://pdos.csail.mit.edu/6.828/2018/readings/belay-dune.pdf"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Dune: Safe User-level Access to Privileged CPU Features (2012)</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18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"https://pdos.csail.mit.edu/6.828/2018/homework/dune.html"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Dune question</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4</w:t>
            </w:r>
          </w:p>
        </w:tc>
        <w:tc>
          <w:tcPr>
            <w:tcW w:w="0" w:type="auto"/>
            <w:tcBorders>
              <w:top w:val="single" w:color="AAAAAA" w:sz="6" w:space="0"/>
              <w:left w:val="single" w:color="AAAAAA" w:sz="6" w:space="0"/>
              <w:bottom w:val="single" w:color="AAAAAA" w:sz="6" w:space="0"/>
              <w:right w:val="single" w:color="AAAAAA" w:sz="6" w:space="0"/>
            </w:tcBorders>
            <w:shd w:val="clear" w:color="auto" w:fill="CCFFCC"/>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5</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kern w:val="0"/>
                <w:sz w:val="20"/>
                <w:szCs w:val="20"/>
                <w:bdr w:val="none" w:color="auto" w:sz="0" w:space="0"/>
                <w:lang w:val="en-US" w:eastAsia="zh-CN" w:bidi="ar"/>
              </w:rPr>
              <w:t>Hacking day</w:t>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6</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DUE</w:t>
            </w:r>
            <w:r>
              <w:rPr>
                <w:rFonts w:hint="default" w:ascii="Arial" w:hAnsi="Arial" w:eastAsia="宋体" w:cs="Arial"/>
                <w:color w:val="FF0000"/>
                <w:kern w:val="0"/>
                <w:sz w:val="20"/>
                <w:szCs w:val="20"/>
                <w:bdr w:val="none" w:color="auto" w:sz="0" w:space="0"/>
                <w:lang w:val="en-US" w:eastAsia="zh-CN" w:bidi="ar"/>
              </w:rPr>
              <w:t>: Lab 6 (networking) or lab 7 (Final project)</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7</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10</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22 (fk):</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"https://pdos.csail.mit.edu/6.828/2018/lec/l-net.txt"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High-performance networking</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3333FF"/>
                <w:kern w:val="0"/>
                <w:sz w:val="20"/>
                <w:szCs w:val="20"/>
                <w:bdr w:val="none" w:color="auto" w:sz="0" w:space="0"/>
                <w:lang w:val="en-US" w:eastAsia="zh-CN" w:bidi="ar"/>
              </w:rPr>
              <w:t>Preparation</w:t>
            </w:r>
            <w:r>
              <w:rPr>
                <w:rFonts w:hint="default" w:ascii="Arial" w:hAnsi="Arial" w:eastAsia="宋体" w:cs="Arial"/>
                <w:color w:val="3333FF"/>
                <w:kern w:val="0"/>
                <w:sz w:val="20"/>
                <w:szCs w:val="20"/>
                <w:bdr w:val="none" w:color="auto" w:sz="0" w:space="0"/>
                <w:lang w:val="en-US" w:eastAsia="zh-CN" w:bidi="ar"/>
              </w:rPr>
              <w:t>: Read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"https://pdos.csail.mit.edu/6.828/2018/readings/osdi14-paper-belay.pdf"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IX: A Protected Dataplane Operating System for High Throughput and Low Latency (2014)</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Homework 19 due:</w:t>
            </w:r>
            <w:r>
              <w:rPr>
                <w:rFonts w:hint="default" w:ascii="Arial" w:hAnsi="Arial" w:eastAsia="宋体" w:cs="Arial"/>
                <w:color w:val="FF0000"/>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"https://pdos.csail.mit.edu/6.828/2018/homework/ix.html"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IX question</w:t>
            </w:r>
            <w:r>
              <w:rPr>
                <w:rFonts w:hint="default" w:ascii="Arial" w:hAnsi="Arial" w:eastAsia="宋体" w:cs="Arial"/>
                <w:color w:val="428BCA"/>
                <w:kern w:val="0"/>
                <w:sz w:val="20"/>
                <w:szCs w:val="20"/>
                <w:u w:val="none"/>
                <w:bdr w:val="none" w:color="auto" w:sz="0" w:space="0"/>
                <w:lang w:val="en-US" w:eastAsia="zh-CN" w:bidi="ar"/>
              </w:rPr>
              <w:fldChar w:fldCharType="end"/>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11</w:t>
            </w:r>
          </w:p>
        </w:tc>
        <w:tc>
          <w:tcPr>
            <w:tcW w:w="0" w:type="auto"/>
            <w:tcBorders>
              <w:top w:val="single" w:color="AAAAAA" w:sz="6" w:space="0"/>
              <w:left w:val="single" w:color="AAAAAA" w:sz="6" w:space="0"/>
              <w:bottom w:val="single" w:color="AAAAAA" w:sz="6" w:space="0"/>
              <w:right w:val="single" w:color="AAAAAA" w:sz="6" w:space="0"/>
            </w:tcBorders>
            <w:shd w:val="clear" w:color="auto" w:fill="FFFF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12</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kern w:val="0"/>
                <w:sz w:val="20"/>
                <w:szCs w:val="20"/>
                <w:bdr w:val="none" w:color="auto" w:sz="0" w:space="0"/>
                <w:lang w:val="en-US" w:eastAsia="zh-CN" w:bidi="ar"/>
              </w:rPr>
              <w:t>LAST DAY OF CLASSES</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LEC 23:</w:t>
            </w:r>
            <w:r>
              <w:rPr>
                <w:rFonts w:hint="default" w:ascii="Arial" w:hAnsi="Arial" w:eastAsia="宋体" w:cs="Arial"/>
                <w:kern w:val="0"/>
                <w:sz w:val="20"/>
                <w:szCs w:val="20"/>
                <w:bdr w:val="none" w:color="auto" w:sz="0" w:space="0"/>
                <w:lang w:val="en-US" w:eastAsia="zh-CN" w:bidi="ar"/>
              </w:rPr>
              <w:t> demos in class</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Project sign-offs</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13</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14</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90" w:type="dxa"/>
            <w:left w:w="90" w:type="dxa"/>
            <w:bottom w:w="90" w:type="dxa"/>
            <w:right w:w="90" w:type="dxa"/>
          </w:tblCellMar>
        </w:tblPrEx>
        <w:trPr>
          <w:trHeight w:val="1260" w:hRule="atLeast"/>
        </w:trPr>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17</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18</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19</w:t>
            </w:r>
          </w:p>
        </w:tc>
        <w:tc>
          <w:tcPr>
            <w:tcW w:w="0" w:type="auto"/>
            <w:tcBorders>
              <w:top w:val="single" w:color="AAAAAA" w:sz="6" w:space="0"/>
              <w:left w:val="single" w:color="AAAAAA" w:sz="6" w:space="0"/>
              <w:bottom w:val="single" w:color="AAAAAA" w:sz="6" w:space="0"/>
              <w:right w:val="single" w:color="AAAAAA" w:sz="6" w:space="0"/>
            </w:tcBorders>
            <w:shd w:val="clear" w:color="auto" w:fill="FFAAAA"/>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20</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color w:val="FF0000"/>
                <w:kern w:val="0"/>
                <w:sz w:val="20"/>
                <w:szCs w:val="20"/>
                <w:bdr w:val="none" w:color="auto" w:sz="0" w:space="0"/>
                <w:lang w:val="en-US" w:eastAsia="zh-CN" w:bidi="ar"/>
              </w:rPr>
              <w:t>Quiz #2</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DUPONT-Gym, 9am-11pm</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open book, notes, and papers.</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scope</w:t>
            </w:r>
            <w:r>
              <w:rPr>
                <w:rFonts w:hint="default" w:ascii="Arial" w:hAnsi="Arial" w:eastAsia="宋体" w:cs="Arial"/>
                <w:kern w:val="0"/>
                <w:sz w:val="20"/>
                <w:szCs w:val="20"/>
                <w:bdr w:val="none" w:color="auto" w:sz="0" w:space="0"/>
                <w:lang w:val="en-US" w:eastAsia="zh-CN" w:bidi="ar"/>
              </w:rPr>
              <w:t>: Lectures 14 through last lecture (dec 12), labs 4 and 5.</w:t>
            </w:r>
            <w:r>
              <w:rPr>
                <w:rFonts w:hint="default" w:ascii="Arial" w:hAnsi="Arial" w:eastAsia="宋体" w:cs="Arial"/>
                <w:kern w:val="0"/>
                <w:sz w:val="20"/>
                <w:szCs w:val="20"/>
                <w:bdr w:val="none" w:color="auto" w:sz="0" w:space="0"/>
                <w:lang w:val="en-US" w:eastAsia="zh-CN" w:bidi="ar"/>
              </w:rPr>
              <w:br w:type="textWrapping"/>
            </w:r>
            <w:r>
              <w:rPr>
                <w:rFonts w:hint="default" w:ascii="Arial" w:hAnsi="Arial" w:eastAsia="宋体" w:cs="Arial"/>
                <w:b/>
                <w:kern w:val="0"/>
                <w:sz w:val="20"/>
                <w:szCs w:val="20"/>
                <w:bdr w:val="none" w:color="auto" w:sz="0" w:space="0"/>
                <w:lang w:val="en-US" w:eastAsia="zh-CN" w:bidi="ar"/>
              </w:rPr>
              <w:t>practice:</w:t>
            </w:r>
            <w:r>
              <w:rPr>
                <w:rFonts w:hint="default" w:ascii="Arial" w:hAnsi="Arial" w:eastAsia="宋体" w:cs="Arial"/>
                <w:kern w:val="0"/>
                <w:sz w:val="20"/>
                <w:szCs w:val="20"/>
                <w:bdr w:val="none" w:color="auto" w:sz="0" w:space="0"/>
                <w:lang w:val="en-US" w:eastAsia="zh-CN" w:bidi="ar"/>
              </w:rPr>
              <w:t> </w:t>
            </w:r>
            <w:r>
              <w:rPr>
                <w:rFonts w:hint="default" w:ascii="Arial" w:hAnsi="Arial" w:eastAsia="宋体" w:cs="Arial"/>
                <w:color w:val="428BCA"/>
                <w:kern w:val="0"/>
                <w:sz w:val="20"/>
                <w:szCs w:val="20"/>
                <w:u w:val="none"/>
                <w:bdr w:val="none" w:color="auto" w:sz="0" w:space="0"/>
                <w:lang w:val="en-US" w:eastAsia="zh-CN" w:bidi="ar"/>
              </w:rPr>
              <w:fldChar w:fldCharType="begin"/>
            </w:r>
            <w:r>
              <w:rPr>
                <w:rFonts w:hint="default" w:ascii="Arial" w:hAnsi="Arial" w:eastAsia="宋体" w:cs="Arial"/>
                <w:color w:val="428BCA"/>
                <w:kern w:val="0"/>
                <w:sz w:val="20"/>
                <w:szCs w:val="20"/>
                <w:u w:val="none"/>
                <w:bdr w:val="none" w:color="auto" w:sz="0" w:space="0"/>
                <w:lang w:val="en-US" w:eastAsia="zh-CN" w:bidi="ar"/>
              </w:rPr>
              <w:instrText xml:space="preserve"> HYPERLINK "https://pdos.csail.mit.edu/6.828/2018/quiz.html" </w:instrText>
            </w:r>
            <w:r>
              <w:rPr>
                <w:rFonts w:hint="default" w:ascii="Arial" w:hAnsi="Arial" w:eastAsia="宋体" w:cs="Arial"/>
                <w:color w:val="428BCA"/>
                <w:kern w:val="0"/>
                <w:sz w:val="20"/>
                <w:szCs w:val="20"/>
                <w:u w:val="none"/>
                <w:bdr w:val="none" w:color="auto" w:sz="0" w:space="0"/>
                <w:lang w:val="en-US" w:eastAsia="zh-CN" w:bidi="ar"/>
              </w:rPr>
              <w:fldChar w:fldCharType="separate"/>
            </w:r>
            <w:r>
              <w:rPr>
                <w:rStyle w:val="5"/>
                <w:rFonts w:hint="default" w:ascii="Arial" w:hAnsi="Arial" w:eastAsia="宋体" w:cs="Arial"/>
                <w:color w:val="428BCA"/>
                <w:sz w:val="20"/>
                <w:szCs w:val="20"/>
                <w:u w:val="none"/>
                <w:bdr w:val="none" w:color="auto" w:sz="0" w:space="0"/>
              </w:rPr>
              <w:t>previous years' quizzes</w:t>
            </w:r>
            <w:r>
              <w:rPr>
                <w:rFonts w:hint="default" w:ascii="Arial" w:hAnsi="Arial" w:eastAsia="宋体" w:cs="Arial"/>
                <w:color w:val="428BCA"/>
                <w:kern w:val="0"/>
                <w:sz w:val="20"/>
                <w:szCs w:val="20"/>
                <w:u w:val="none"/>
                <w:bdr w:val="none" w:color="auto" w:sz="0" w:space="0"/>
                <w:lang w:val="en-US" w:eastAsia="zh-CN" w:bidi="ar"/>
              </w:rPr>
              <w:fldChar w:fldCharType="end"/>
            </w:r>
            <w:r>
              <w:rPr>
                <w:rFonts w:hint="default" w:ascii="Arial" w:hAnsi="Arial" w:eastAsia="宋体" w:cs="Arial"/>
                <w:kern w:val="0"/>
                <w:sz w:val="20"/>
                <w:szCs w:val="20"/>
                <w:bdr w:val="none" w:color="auto" w:sz="0" w:space="0"/>
                <w:lang w:val="en-US" w:eastAsia="zh-CN" w:bidi="ar"/>
              </w:rPr>
              <w:t>.</w:t>
            </w:r>
          </w:p>
        </w:tc>
        <w:tc>
          <w:tcPr>
            <w:tcW w:w="0" w:type="auto"/>
            <w:tcBorders>
              <w:top w:val="single" w:color="AAAAAA" w:sz="6" w:space="0"/>
              <w:left w:val="single" w:color="AAAAAA" w:sz="6" w:space="0"/>
              <w:bottom w:val="single" w:color="AAAAAA" w:sz="6" w:space="0"/>
              <w:right w:val="single" w:color="AAAAAA" w:sz="6" w:space="0"/>
            </w:tcBorders>
            <w:shd w:val="clear" w:color="auto" w:fill="EEEEEE"/>
            <w:tcMar>
              <w:top w:w="0" w:type="dxa"/>
              <w:left w:w="0" w:type="dxa"/>
              <w:bottom w:w="0" w:type="dxa"/>
              <w:right w:w="0" w:type="dxa"/>
            </w:tcMar>
            <w:vAlign w:val="top"/>
          </w:tcPr>
          <w:p>
            <w:pPr>
              <w:keepNext w:val="0"/>
              <w:keepLines w:val="0"/>
              <w:widowControl/>
              <w:suppressLineNumbers w:val="0"/>
              <w:jc w:val="left"/>
              <w:textAlignment w:val="top"/>
              <w:rPr>
                <w:rFonts w:hint="default" w:ascii="Arial" w:hAnsi="Arial" w:cs="Arial"/>
                <w:sz w:val="20"/>
                <w:szCs w:val="20"/>
              </w:rPr>
            </w:pPr>
            <w:r>
              <w:rPr>
                <w:rFonts w:hint="default" w:ascii="Arial" w:hAnsi="Arial" w:eastAsia="宋体" w:cs="Arial"/>
                <w:color w:val="444444"/>
                <w:kern w:val="0"/>
                <w:sz w:val="20"/>
                <w:szCs w:val="20"/>
                <w:bdr w:val="none" w:color="auto" w:sz="0" w:space="0"/>
                <w:lang w:val="en-US" w:eastAsia="zh-CN" w:bidi="ar"/>
              </w:rPr>
              <w:t>dec 21</w:t>
            </w: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true"/>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F3E3A"/>
    <w:rsid w:val="711F7F7F"/>
    <w:rsid w:val="77DF3E3A"/>
    <w:rsid w:val="B77FF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FollowedHyperlink"/>
    <w:basedOn w:val="2"/>
    <w:uiPriority w:val="0"/>
    <w:rPr>
      <w:color w:val="800080"/>
      <w:u w:val="single"/>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2020-08-02T13:35:00Z</dcterms:created>
  <dc:creator>anarion</dc:creator>
  <cp:lastModifiedBy>anarion</cp:lastModifiedBy>
  <dcterms:modified xsi:type="dcterms:W3CDTF">2020-08-02T13:36:26Z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1033-11.1.0.9615</vt:lpwstr>
  </property>
</Properties>
</file>