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7248"/>
      </w:tblGrid>
      <w:tr w:rsidR="00F93F59" w:rsidTr="000A6158">
        <w:tc>
          <w:tcPr>
            <w:tcW w:w="1555" w:type="dxa"/>
          </w:tcPr>
          <w:p w:rsidR="00F93F59" w:rsidRDefault="00F93F59" w:rsidP="000A6158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635A1DC" wp14:editId="128F5608">
                  <wp:extent cx="1200785" cy="810895"/>
                  <wp:effectExtent l="0" t="0" r="0" b="825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785" cy="810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9" w:type="dxa"/>
          </w:tcPr>
          <w:p w:rsidR="00F93F59" w:rsidRDefault="00F93F59" w:rsidP="000A61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Правительство Санкт-Петербурга</w:t>
            </w:r>
          </w:p>
          <w:p w:rsidR="00F93F59" w:rsidRDefault="00F93F59" w:rsidP="000A61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Комитет по образованию</w:t>
            </w:r>
          </w:p>
          <w:p w:rsidR="00F93F59" w:rsidRPr="009A7105" w:rsidRDefault="00F93F59" w:rsidP="000A6158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9A7105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Санкт-Петербургское Государственное бюджетное профессиональное образовательное учреждение «Радиотехнический колледж»</w:t>
            </w:r>
          </w:p>
          <w:p w:rsidR="00F93F59" w:rsidRDefault="00F93F59" w:rsidP="000A6158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Pr="00E218C0" w:rsidRDefault="00F93F59" w:rsidP="00F93F59">
      <w:pPr>
        <w:spacing w:after="160" w:line="259" w:lineRule="auto"/>
        <w:jc w:val="center"/>
        <w:rPr>
          <w:rFonts w:ascii="Times New Roman" w:eastAsiaTheme="minorHAnsi" w:hAnsi="Times New Roman"/>
          <w:b/>
          <w:sz w:val="32"/>
          <w:szCs w:val="32"/>
        </w:rPr>
      </w:pPr>
      <w:r w:rsidRPr="00E218C0">
        <w:rPr>
          <w:rFonts w:ascii="Times New Roman" w:eastAsiaTheme="minorHAnsi" w:hAnsi="Times New Roman"/>
          <w:b/>
          <w:sz w:val="32"/>
          <w:szCs w:val="32"/>
        </w:rPr>
        <w:t>ОТЧЕТ ПО ПРОИЗВОДСТВЕННОЙ ПРАКТИКЕ</w:t>
      </w:r>
    </w:p>
    <w:p w:rsidR="007D25A3" w:rsidRPr="007D25A3" w:rsidRDefault="00F93F59" w:rsidP="007D25A3">
      <w:pPr>
        <w:spacing w:after="0" w:line="240" w:lineRule="auto"/>
        <w:rPr>
          <w:rFonts w:ascii="Times New Roman" w:eastAsiaTheme="minorHAnsi" w:hAnsi="Times New Roman" w:cstheme="minorBidi"/>
          <w:sz w:val="18"/>
          <w:szCs w:val="18"/>
        </w:rPr>
      </w:pPr>
      <w:r w:rsidRPr="00E218C0">
        <w:rPr>
          <w:rFonts w:ascii="Times New Roman" w:eastAsiaTheme="minorHAnsi" w:hAnsi="Times New Roman"/>
          <w:sz w:val="28"/>
          <w:szCs w:val="40"/>
        </w:rPr>
        <w:t>по профессиональному модулю</w:t>
      </w:r>
      <w:r>
        <w:rPr>
          <w:rFonts w:ascii="Times New Roman" w:eastAsiaTheme="minorHAnsi" w:hAnsi="Times New Roman"/>
          <w:sz w:val="28"/>
          <w:szCs w:val="40"/>
        </w:rPr>
        <w:t xml:space="preserve"> </w:t>
      </w:r>
      <w:r w:rsidR="007D25A3">
        <w:rPr>
          <w:rFonts w:ascii="Times New Roman" w:eastAsiaTheme="minorHAnsi" w:hAnsi="Times New Roman"/>
          <w:sz w:val="28"/>
          <w:szCs w:val="40"/>
        </w:rPr>
        <w:t>(</w:t>
      </w:r>
      <w:r w:rsidR="00B437EC">
        <w:rPr>
          <w:rFonts w:ascii="Times New Roman" w:eastAsiaTheme="minorHAnsi" w:hAnsi="Times New Roman"/>
          <w:sz w:val="28"/>
          <w:szCs w:val="40"/>
        </w:rPr>
        <w:t>ПМ.05: «Проектирование и разработка информационных систем</w:t>
      </w:r>
      <w:r w:rsidR="00E43189" w:rsidRPr="00E43189">
        <w:rPr>
          <w:rFonts w:ascii="Times New Roman" w:eastAsiaTheme="minorHAnsi" w:hAnsi="Times New Roman"/>
          <w:sz w:val="28"/>
          <w:szCs w:val="40"/>
        </w:rPr>
        <w:t>»</w:t>
      </w:r>
      <w:r w:rsidR="007D25A3">
        <w:rPr>
          <w:rFonts w:ascii="Times New Roman" w:eastAsiaTheme="minorHAnsi" w:hAnsi="Times New Roman" w:cstheme="minorBidi"/>
          <w:sz w:val="28"/>
          <w:szCs w:val="28"/>
        </w:rPr>
        <w:t>)</w:t>
      </w:r>
    </w:p>
    <w:p w:rsidR="00F93F59" w:rsidRPr="00E218C0" w:rsidRDefault="007D25A3" w:rsidP="00F93F59">
      <w:pPr>
        <w:spacing w:after="160" w:line="259" w:lineRule="auto"/>
        <w:jc w:val="center"/>
        <w:rPr>
          <w:rFonts w:ascii="Times New Roman" w:eastAsiaTheme="minorHAnsi" w:hAnsi="Times New Roman"/>
          <w:sz w:val="28"/>
          <w:szCs w:val="40"/>
        </w:rPr>
      </w:pPr>
      <w:r>
        <w:rPr>
          <w:rFonts w:ascii="Times New Roman" w:eastAsiaTheme="minorHAnsi" w:hAnsi="Times New Roman"/>
          <w:sz w:val="28"/>
          <w:szCs w:val="40"/>
        </w:rPr>
        <w:t xml:space="preserve"> </w:t>
      </w:r>
    </w:p>
    <w:p w:rsidR="00F93F59" w:rsidRDefault="00F93F59" w:rsidP="00F93F59">
      <w:pPr>
        <w:spacing w:after="160" w:line="259" w:lineRule="auto"/>
        <w:jc w:val="center"/>
        <w:rPr>
          <w:rFonts w:ascii="Times New Roman" w:eastAsiaTheme="minorHAnsi" w:hAnsi="Times New Roman"/>
          <w:sz w:val="28"/>
          <w:szCs w:val="40"/>
        </w:rPr>
      </w:pPr>
      <w:r w:rsidRPr="00E218C0">
        <w:rPr>
          <w:rFonts w:ascii="Times New Roman" w:eastAsiaTheme="minorHAnsi" w:hAnsi="Times New Roman"/>
          <w:sz w:val="28"/>
          <w:szCs w:val="40"/>
        </w:rPr>
        <w:t xml:space="preserve"> </w:t>
      </w:r>
    </w:p>
    <w:p w:rsidR="00F93F59" w:rsidRDefault="00F93F59" w:rsidP="00F93F59">
      <w:pPr>
        <w:spacing w:after="160" w:line="259" w:lineRule="auto"/>
        <w:jc w:val="center"/>
        <w:rPr>
          <w:rFonts w:ascii="Times New Roman" w:eastAsiaTheme="minorHAnsi" w:hAnsi="Times New Roman"/>
          <w:sz w:val="28"/>
          <w:szCs w:val="40"/>
        </w:rPr>
      </w:pPr>
      <w:r w:rsidRPr="00E218C0">
        <w:rPr>
          <w:rFonts w:ascii="Times New Roman" w:eastAsiaTheme="minorHAnsi" w:hAnsi="Times New Roman"/>
          <w:sz w:val="28"/>
          <w:szCs w:val="40"/>
        </w:rPr>
        <w:t>программ</w:t>
      </w:r>
      <w:r>
        <w:rPr>
          <w:rFonts w:ascii="Times New Roman" w:eastAsiaTheme="minorHAnsi" w:hAnsi="Times New Roman"/>
          <w:sz w:val="28"/>
          <w:szCs w:val="40"/>
        </w:rPr>
        <w:t>а</w:t>
      </w:r>
      <w:r w:rsidRPr="00E218C0">
        <w:rPr>
          <w:rFonts w:ascii="Times New Roman" w:eastAsiaTheme="minorHAnsi" w:hAnsi="Times New Roman"/>
          <w:sz w:val="28"/>
          <w:szCs w:val="40"/>
        </w:rPr>
        <w:t xml:space="preserve"> подготовки специалистов среднего звена </w:t>
      </w:r>
    </w:p>
    <w:p w:rsidR="00F93F59" w:rsidRDefault="00F93F59" w:rsidP="00F93F59">
      <w:pPr>
        <w:spacing w:after="160" w:line="259" w:lineRule="auto"/>
        <w:jc w:val="center"/>
        <w:rPr>
          <w:rFonts w:ascii="Times New Roman" w:eastAsiaTheme="minorHAnsi" w:hAnsi="Times New Roman"/>
          <w:sz w:val="28"/>
          <w:szCs w:val="40"/>
        </w:rPr>
      </w:pPr>
      <w:r>
        <w:rPr>
          <w:rFonts w:ascii="Times New Roman" w:eastAsiaTheme="minorHAnsi" w:hAnsi="Times New Roman"/>
          <w:sz w:val="28"/>
          <w:szCs w:val="40"/>
        </w:rPr>
        <w:t>(</w:t>
      </w:r>
      <w:r w:rsidR="007D25A3" w:rsidRPr="00C7366D">
        <w:rPr>
          <w:rFonts w:ascii="Times New Roman" w:eastAsiaTheme="minorHAnsi" w:hAnsi="Times New Roman" w:cstheme="minorBidi"/>
          <w:sz w:val="28"/>
          <w:szCs w:val="28"/>
        </w:rPr>
        <w:t>09.02.07 «Информационные системы и программирование»</w:t>
      </w:r>
      <w:r>
        <w:rPr>
          <w:rFonts w:ascii="Times New Roman" w:eastAsiaTheme="minorHAnsi" w:hAnsi="Times New Roman"/>
          <w:sz w:val="28"/>
          <w:szCs w:val="40"/>
        </w:rPr>
        <w:t>)</w:t>
      </w:r>
    </w:p>
    <w:p w:rsidR="00F93F59" w:rsidRPr="00E218C0" w:rsidRDefault="00F93F59" w:rsidP="00F93F59">
      <w:pPr>
        <w:spacing w:after="160" w:line="259" w:lineRule="auto"/>
        <w:jc w:val="center"/>
        <w:rPr>
          <w:rFonts w:ascii="Times New Roman" w:eastAsiaTheme="minorHAnsi" w:hAnsi="Times New Roman"/>
          <w:sz w:val="28"/>
          <w:szCs w:val="40"/>
        </w:rPr>
      </w:pPr>
    </w:p>
    <w:p w:rsidR="00F93F59" w:rsidRPr="00E218C0" w:rsidRDefault="00F93F59" w:rsidP="00F93F59">
      <w:pPr>
        <w:spacing w:after="160" w:line="259" w:lineRule="auto"/>
        <w:jc w:val="center"/>
        <w:rPr>
          <w:rFonts w:ascii="Times New Roman" w:eastAsiaTheme="minorHAnsi" w:hAnsi="Times New Roman"/>
          <w:sz w:val="28"/>
          <w:szCs w:val="40"/>
        </w:rPr>
      </w:pPr>
      <w:r w:rsidRPr="00E218C0">
        <w:rPr>
          <w:rFonts w:ascii="Times New Roman" w:eastAsiaTheme="minorHAnsi" w:hAnsi="Times New Roman"/>
          <w:sz w:val="28"/>
          <w:szCs w:val="40"/>
        </w:rPr>
        <w:t>сроки прохождения практики</w:t>
      </w:r>
      <w:r>
        <w:rPr>
          <w:rFonts w:ascii="Times New Roman" w:eastAsiaTheme="minorHAnsi" w:hAnsi="Times New Roman"/>
          <w:sz w:val="28"/>
          <w:szCs w:val="40"/>
        </w:rPr>
        <w:t>:</w:t>
      </w:r>
    </w:p>
    <w:p w:rsidR="00F93F59" w:rsidRPr="00E218C0" w:rsidRDefault="00096CB0" w:rsidP="00F93F59">
      <w:pPr>
        <w:spacing w:after="160" w:line="259" w:lineRule="auto"/>
        <w:jc w:val="center"/>
        <w:rPr>
          <w:rFonts w:ascii="Times New Roman" w:eastAsiaTheme="minorHAnsi" w:hAnsi="Times New Roman"/>
          <w:sz w:val="28"/>
          <w:szCs w:val="40"/>
        </w:rPr>
      </w:pPr>
      <w:r>
        <w:rPr>
          <w:rFonts w:ascii="Times New Roman" w:eastAsiaTheme="minorHAnsi" w:hAnsi="Times New Roman"/>
          <w:sz w:val="28"/>
          <w:szCs w:val="40"/>
        </w:rPr>
        <w:t xml:space="preserve"> с 20</w:t>
      </w:r>
      <w:r w:rsidR="009065E2">
        <w:rPr>
          <w:rFonts w:ascii="Times New Roman" w:eastAsiaTheme="minorHAnsi" w:hAnsi="Times New Roman"/>
          <w:sz w:val="28"/>
          <w:szCs w:val="40"/>
        </w:rPr>
        <w:t>.</w:t>
      </w:r>
      <w:r>
        <w:rPr>
          <w:rFonts w:ascii="Times New Roman" w:eastAsiaTheme="minorHAnsi" w:hAnsi="Times New Roman"/>
          <w:sz w:val="28"/>
          <w:szCs w:val="40"/>
        </w:rPr>
        <w:t>03</w:t>
      </w:r>
      <w:r w:rsidR="007D25A3">
        <w:rPr>
          <w:rFonts w:ascii="Times New Roman" w:eastAsiaTheme="minorHAnsi" w:hAnsi="Times New Roman"/>
          <w:sz w:val="28"/>
          <w:szCs w:val="40"/>
        </w:rPr>
        <w:t>.</w:t>
      </w:r>
      <w:r w:rsidR="00F93F59" w:rsidRPr="00E218C0">
        <w:rPr>
          <w:rFonts w:ascii="Times New Roman" w:eastAsiaTheme="minorHAnsi" w:hAnsi="Times New Roman"/>
          <w:sz w:val="28"/>
          <w:szCs w:val="40"/>
        </w:rPr>
        <w:t>20</w:t>
      </w:r>
      <w:r w:rsidR="00C56886">
        <w:rPr>
          <w:rFonts w:ascii="Times New Roman" w:eastAsiaTheme="minorHAnsi" w:hAnsi="Times New Roman"/>
          <w:sz w:val="28"/>
          <w:szCs w:val="40"/>
        </w:rPr>
        <w:t>2</w:t>
      </w:r>
      <w:r>
        <w:rPr>
          <w:rFonts w:ascii="Times New Roman" w:eastAsiaTheme="minorHAnsi" w:hAnsi="Times New Roman"/>
          <w:sz w:val="28"/>
          <w:szCs w:val="40"/>
        </w:rPr>
        <w:t>4</w:t>
      </w:r>
      <w:r w:rsidR="007D25A3">
        <w:rPr>
          <w:rFonts w:ascii="Times New Roman" w:eastAsiaTheme="minorHAnsi" w:hAnsi="Times New Roman"/>
          <w:sz w:val="28"/>
          <w:szCs w:val="40"/>
        </w:rPr>
        <w:t xml:space="preserve"> </w:t>
      </w:r>
      <w:r>
        <w:rPr>
          <w:rFonts w:ascii="Times New Roman" w:eastAsiaTheme="minorHAnsi" w:hAnsi="Times New Roman"/>
          <w:sz w:val="28"/>
          <w:szCs w:val="40"/>
        </w:rPr>
        <w:t>г. по 16</w:t>
      </w:r>
      <w:r w:rsidR="009065E2">
        <w:rPr>
          <w:rFonts w:ascii="Times New Roman" w:eastAsiaTheme="minorHAnsi" w:hAnsi="Times New Roman"/>
          <w:sz w:val="28"/>
          <w:szCs w:val="40"/>
        </w:rPr>
        <w:t>.</w:t>
      </w:r>
      <w:r>
        <w:rPr>
          <w:rFonts w:ascii="Times New Roman" w:eastAsiaTheme="minorHAnsi" w:hAnsi="Times New Roman"/>
          <w:sz w:val="28"/>
          <w:szCs w:val="40"/>
        </w:rPr>
        <w:t>04</w:t>
      </w:r>
      <w:r w:rsidR="007D25A3">
        <w:rPr>
          <w:rFonts w:ascii="Times New Roman" w:eastAsiaTheme="minorHAnsi" w:hAnsi="Times New Roman"/>
          <w:sz w:val="28"/>
          <w:szCs w:val="40"/>
        </w:rPr>
        <w:t>.</w:t>
      </w:r>
      <w:r w:rsidR="00F93F59" w:rsidRPr="00E218C0">
        <w:rPr>
          <w:rFonts w:ascii="Times New Roman" w:eastAsiaTheme="minorHAnsi" w:hAnsi="Times New Roman"/>
          <w:sz w:val="28"/>
          <w:szCs w:val="40"/>
        </w:rPr>
        <w:t>20</w:t>
      </w:r>
      <w:r>
        <w:rPr>
          <w:rFonts w:ascii="Times New Roman" w:eastAsiaTheme="minorHAnsi" w:hAnsi="Times New Roman"/>
          <w:sz w:val="28"/>
          <w:szCs w:val="40"/>
        </w:rPr>
        <w:t>24</w:t>
      </w:r>
      <w:r w:rsidR="009065E2">
        <w:rPr>
          <w:rFonts w:ascii="Times New Roman" w:eastAsiaTheme="minorHAnsi" w:hAnsi="Times New Roman"/>
          <w:sz w:val="28"/>
          <w:szCs w:val="40"/>
        </w:rPr>
        <w:t xml:space="preserve"> </w:t>
      </w:r>
      <w:r w:rsidR="00F93F59">
        <w:rPr>
          <w:rFonts w:ascii="Times New Roman" w:eastAsiaTheme="minorHAnsi" w:hAnsi="Times New Roman"/>
          <w:sz w:val="28"/>
          <w:szCs w:val="40"/>
        </w:rPr>
        <w:t>г.</w:t>
      </w:r>
    </w:p>
    <w:p w:rsidR="00F93F59" w:rsidRPr="00F177CC" w:rsidRDefault="00F93F59" w:rsidP="00F177CC">
      <w:pPr>
        <w:spacing w:after="160" w:line="259" w:lineRule="auto"/>
        <w:jc w:val="center"/>
        <w:rPr>
          <w:rFonts w:asciiTheme="minorHAnsi" w:eastAsiaTheme="minorHAnsi" w:hAnsiTheme="minorHAnsi" w:cstheme="minorBidi"/>
          <w:u w:val="single"/>
        </w:rPr>
      </w:pPr>
      <w:r w:rsidRPr="00F177CC">
        <w:rPr>
          <w:rFonts w:ascii="Times New Roman" w:eastAsiaTheme="minorHAnsi" w:hAnsi="Times New Roman"/>
          <w:sz w:val="28"/>
          <w:szCs w:val="40"/>
          <w:u w:val="single"/>
        </w:rPr>
        <w:t xml:space="preserve"> </w:t>
      </w:r>
      <w:r w:rsidR="00F177CC" w:rsidRPr="00F177CC">
        <w:rPr>
          <w:rFonts w:ascii="Times New Roman" w:eastAsiaTheme="minorHAnsi" w:hAnsi="Times New Roman"/>
          <w:sz w:val="40"/>
          <w:szCs w:val="40"/>
          <w:u w:val="single"/>
        </w:rPr>
        <w:t>Смирнова Марина Павловна</w:t>
      </w:r>
    </w:p>
    <w:p w:rsidR="00F93F59" w:rsidRPr="00E218C0" w:rsidRDefault="00F93F59" w:rsidP="00F93F59">
      <w:pPr>
        <w:tabs>
          <w:tab w:val="left" w:pos="3450"/>
        </w:tabs>
        <w:spacing w:after="160" w:line="259" w:lineRule="auto"/>
        <w:jc w:val="center"/>
        <w:rPr>
          <w:rFonts w:ascii="Times New Roman" w:eastAsiaTheme="minorHAnsi" w:hAnsi="Times New Roman"/>
        </w:rPr>
      </w:pPr>
      <w:r w:rsidRPr="00E218C0">
        <w:rPr>
          <w:rFonts w:ascii="Times New Roman" w:eastAsiaTheme="minorHAnsi" w:hAnsi="Times New Roman"/>
        </w:rPr>
        <w:t>(Ф.И.О.</w:t>
      </w:r>
      <w:r>
        <w:rPr>
          <w:rFonts w:ascii="Times New Roman" w:eastAsiaTheme="minorHAnsi" w:hAnsi="Times New Roman"/>
        </w:rPr>
        <w:t xml:space="preserve"> обучающегося</w:t>
      </w:r>
      <w:r w:rsidRPr="00E218C0">
        <w:rPr>
          <w:rFonts w:ascii="Times New Roman" w:eastAsiaTheme="minorHAnsi" w:hAnsi="Times New Roman"/>
        </w:rPr>
        <w:t>)</w:t>
      </w:r>
    </w:p>
    <w:p w:rsidR="00F93F59" w:rsidRPr="00E218C0" w:rsidRDefault="00F93F59" w:rsidP="00F93F59">
      <w:pPr>
        <w:spacing w:after="160" w:line="259" w:lineRule="auto"/>
        <w:rPr>
          <w:rFonts w:ascii="Times New Roman" w:eastAsiaTheme="minorHAnsi" w:hAnsi="Times New Roman"/>
        </w:rPr>
      </w:pPr>
    </w:p>
    <w:p w:rsidR="00F93F59" w:rsidRPr="00E218C0" w:rsidRDefault="00F93F59" w:rsidP="00F93F59">
      <w:pPr>
        <w:spacing w:after="160" w:line="259" w:lineRule="auto"/>
        <w:rPr>
          <w:rFonts w:ascii="Times New Roman" w:eastAsiaTheme="minorHAnsi" w:hAnsi="Times New Roman"/>
        </w:rPr>
      </w:pPr>
    </w:p>
    <w:p w:rsidR="00F93F59" w:rsidRPr="00E218C0" w:rsidRDefault="00F93F59" w:rsidP="00F93F59">
      <w:pPr>
        <w:spacing w:after="160" w:line="259" w:lineRule="auto"/>
        <w:ind w:firstLine="708"/>
        <w:rPr>
          <w:rFonts w:ascii="Times New Roman" w:eastAsiaTheme="minorHAnsi" w:hAnsi="Times New Roman"/>
          <w:sz w:val="28"/>
        </w:rPr>
      </w:pPr>
      <w:r w:rsidRPr="00E218C0">
        <w:rPr>
          <w:rFonts w:ascii="Times New Roman" w:eastAsiaTheme="minorHAnsi" w:hAnsi="Times New Roman"/>
          <w:sz w:val="28"/>
        </w:rPr>
        <w:t xml:space="preserve">Руководитель практики: </w:t>
      </w:r>
      <w:r w:rsidR="007D25A3">
        <w:rPr>
          <w:rFonts w:ascii="Times New Roman" w:eastAsiaTheme="minorHAnsi" w:hAnsi="Times New Roman"/>
          <w:sz w:val="28"/>
        </w:rPr>
        <w:t>Сергеев Игорь Сергеевич</w:t>
      </w: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Pr="00B86A1C" w:rsidRDefault="00F93F59" w:rsidP="00F93F5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B86A1C">
        <w:rPr>
          <w:rFonts w:ascii="Times New Roman" w:hAnsi="Times New Roman"/>
          <w:sz w:val="24"/>
          <w:szCs w:val="24"/>
          <w:lang w:eastAsia="ru-RU"/>
        </w:rPr>
        <w:t>Санкт-Петербург</w:t>
      </w:r>
    </w:p>
    <w:p w:rsidR="00F93F59" w:rsidRPr="00B86A1C" w:rsidRDefault="00096CB0" w:rsidP="00F93F5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2024</w:t>
      </w: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tabs>
          <w:tab w:val="left" w:pos="915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</w:t>
      </w:r>
      <w:proofErr w:type="gramStart"/>
      <w:r w:rsidRPr="00E218C0">
        <w:rPr>
          <w:rFonts w:ascii="Times New Roman" w:hAnsi="Times New Roman"/>
          <w:sz w:val="28"/>
          <w:szCs w:val="28"/>
          <w:lang w:eastAsia="ru-RU"/>
        </w:rPr>
        <w:t>Оглавление:</w:t>
      </w:r>
      <w:r>
        <w:rPr>
          <w:rFonts w:ascii="Times New Roman" w:hAnsi="Times New Roman"/>
          <w:sz w:val="28"/>
          <w:szCs w:val="28"/>
          <w:lang w:eastAsia="ru-RU"/>
        </w:rPr>
        <w:t xml:space="preserve">   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стр.</w:t>
      </w:r>
    </w:p>
    <w:p w:rsidR="00F93F59" w:rsidRPr="00E218C0" w:rsidRDefault="00F93F59" w:rsidP="00F93F59">
      <w:pPr>
        <w:tabs>
          <w:tab w:val="left" w:pos="915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93F59" w:rsidRDefault="00F93F59" w:rsidP="00F93F59">
      <w:pPr>
        <w:tabs>
          <w:tab w:val="left" w:pos="915"/>
        </w:tabs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218C0">
        <w:rPr>
          <w:rFonts w:ascii="Times New Roman" w:hAnsi="Times New Roman"/>
          <w:sz w:val="28"/>
          <w:szCs w:val="28"/>
          <w:lang w:eastAsia="ru-RU"/>
        </w:rPr>
        <w:t>1. Введен</w:t>
      </w:r>
      <w:r>
        <w:rPr>
          <w:rFonts w:ascii="Times New Roman" w:hAnsi="Times New Roman"/>
          <w:sz w:val="28"/>
          <w:szCs w:val="28"/>
          <w:lang w:eastAsia="ru-RU"/>
        </w:rPr>
        <w:t>ие…………………………………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…….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>……………………….</w:t>
      </w:r>
      <w:r w:rsidR="000962F4">
        <w:rPr>
          <w:rFonts w:ascii="Times New Roman" w:hAnsi="Times New Roman"/>
          <w:sz w:val="28"/>
          <w:szCs w:val="28"/>
          <w:lang w:eastAsia="ru-RU"/>
        </w:rPr>
        <w:t>.</w:t>
      </w:r>
      <w:r w:rsidR="00881D12">
        <w:rPr>
          <w:rFonts w:ascii="Times New Roman" w:hAnsi="Times New Roman"/>
          <w:sz w:val="28"/>
          <w:szCs w:val="28"/>
          <w:lang w:eastAsia="ru-RU"/>
        </w:rPr>
        <w:t>3</w:t>
      </w:r>
    </w:p>
    <w:p w:rsidR="00F93F59" w:rsidRPr="00E218C0" w:rsidRDefault="00F93F59" w:rsidP="00F93F59">
      <w:pPr>
        <w:tabs>
          <w:tab w:val="left" w:pos="915"/>
        </w:tabs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F93F59" w:rsidRDefault="00F93F59" w:rsidP="00F93F59">
      <w:pPr>
        <w:tabs>
          <w:tab w:val="left" w:pos="915"/>
        </w:tabs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218C0">
        <w:rPr>
          <w:rFonts w:ascii="Times New Roman" w:hAnsi="Times New Roman"/>
          <w:sz w:val="28"/>
          <w:szCs w:val="28"/>
          <w:lang w:eastAsia="ru-RU"/>
        </w:rPr>
        <w:t>2. Содержание производственной практики</w:t>
      </w:r>
      <w:r>
        <w:rPr>
          <w:rFonts w:ascii="Times New Roman" w:hAnsi="Times New Roman"/>
          <w:sz w:val="28"/>
          <w:szCs w:val="28"/>
          <w:lang w:eastAsia="ru-RU"/>
        </w:rPr>
        <w:t>………………………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……</w:t>
      </w:r>
      <w:r w:rsidR="000962F4">
        <w:rPr>
          <w:rFonts w:ascii="Times New Roman" w:hAnsi="Times New Roman"/>
          <w:sz w:val="28"/>
          <w:szCs w:val="28"/>
          <w:lang w:eastAsia="ru-RU"/>
        </w:rPr>
        <w:t>.</w:t>
      </w:r>
      <w:proofErr w:type="gramEnd"/>
      <w:r w:rsidR="00881D12">
        <w:rPr>
          <w:rFonts w:ascii="Times New Roman" w:hAnsi="Times New Roman"/>
          <w:sz w:val="28"/>
          <w:szCs w:val="28"/>
          <w:lang w:eastAsia="ru-RU"/>
        </w:rPr>
        <w:t>4</w:t>
      </w:r>
    </w:p>
    <w:p w:rsidR="00F93F59" w:rsidRPr="00E218C0" w:rsidRDefault="00F93F59" w:rsidP="00F93F59">
      <w:pPr>
        <w:tabs>
          <w:tab w:val="left" w:pos="915"/>
        </w:tabs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218C0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F93F59" w:rsidRDefault="00F93F59" w:rsidP="00F93F59">
      <w:pPr>
        <w:tabs>
          <w:tab w:val="left" w:pos="915"/>
        </w:tabs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218C0">
        <w:rPr>
          <w:rFonts w:ascii="Times New Roman" w:hAnsi="Times New Roman"/>
          <w:sz w:val="28"/>
          <w:szCs w:val="28"/>
          <w:lang w:eastAsia="ru-RU"/>
        </w:rPr>
        <w:t>3. Заключе</w:t>
      </w:r>
      <w:r>
        <w:rPr>
          <w:rFonts w:ascii="Times New Roman" w:hAnsi="Times New Roman"/>
          <w:sz w:val="28"/>
          <w:szCs w:val="28"/>
          <w:lang w:eastAsia="ru-RU"/>
        </w:rPr>
        <w:t>ние………………………………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…….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>.………………………</w:t>
      </w:r>
      <w:r w:rsidR="000962F4">
        <w:rPr>
          <w:rFonts w:ascii="Times New Roman" w:hAnsi="Times New Roman"/>
          <w:sz w:val="28"/>
          <w:szCs w:val="28"/>
          <w:lang w:eastAsia="ru-RU"/>
        </w:rPr>
        <w:t>17</w:t>
      </w:r>
    </w:p>
    <w:p w:rsidR="00F93F59" w:rsidRPr="00E218C0" w:rsidRDefault="00F93F59" w:rsidP="00F93F59">
      <w:pPr>
        <w:tabs>
          <w:tab w:val="left" w:pos="915"/>
        </w:tabs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F93F59" w:rsidRPr="00E218C0" w:rsidRDefault="00F93F59" w:rsidP="00F93F59">
      <w:pPr>
        <w:tabs>
          <w:tab w:val="left" w:pos="915"/>
        </w:tabs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218C0">
        <w:rPr>
          <w:rFonts w:ascii="Times New Roman" w:hAnsi="Times New Roman"/>
          <w:sz w:val="28"/>
          <w:szCs w:val="28"/>
          <w:lang w:eastAsia="ru-RU"/>
        </w:rPr>
        <w:t>4. Список использован</w:t>
      </w:r>
      <w:r w:rsidR="000962F4">
        <w:rPr>
          <w:rFonts w:ascii="Times New Roman" w:hAnsi="Times New Roman"/>
          <w:sz w:val="28"/>
          <w:szCs w:val="28"/>
          <w:lang w:eastAsia="ru-RU"/>
        </w:rPr>
        <w:t>ной литературы……………………………</w:t>
      </w:r>
      <w:proofErr w:type="gramStart"/>
      <w:r w:rsidR="000962F4">
        <w:rPr>
          <w:rFonts w:ascii="Times New Roman" w:hAnsi="Times New Roman"/>
          <w:sz w:val="28"/>
          <w:szCs w:val="28"/>
          <w:lang w:eastAsia="ru-RU"/>
        </w:rPr>
        <w:t>…….</w:t>
      </w:r>
      <w:proofErr w:type="gramEnd"/>
      <w:r w:rsidR="000962F4">
        <w:rPr>
          <w:rFonts w:ascii="Times New Roman" w:hAnsi="Times New Roman"/>
          <w:sz w:val="28"/>
          <w:szCs w:val="28"/>
          <w:lang w:eastAsia="ru-RU"/>
        </w:rPr>
        <w:t>18</w:t>
      </w:r>
    </w:p>
    <w:p w:rsidR="00F93F59" w:rsidRPr="00E218C0" w:rsidRDefault="00F93F59" w:rsidP="00F93F59">
      <w:pPr>
        <w:tabs>
          <w:tab w:val="left" w:pos="915"/>
        </w:tabs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  <w:bookmarkStart w:id="0" w:name="_GoBack"/>
      <w:bookmarkEnd w:id="0"/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F93F59" w:rsidRPr="006216C0" w:rsidRDefault="00F93F59" w:rsidP="00F93F59">
      <w:pPr>
        <w:spacing w:after="160" w:line="259" w:lineRule="auto"/>
        <w:ind w:firstLine="708"/>
        <w:jc w:val="center"/>
        <w:rPr>
          <w:rFonts w:ascii="Times New Roman" w:eastAsiaTheme="minorHAnsi" w:hAnsi="Times New Roman"/>
          <w:b/>
          <w:sz w:val="32"/>
        </w:rPr>
      </w:pPr>
      <w:r w:rsidRPr="006216C0">
        <w:rPr>
          <w:rFonts w:ascii="Times New Roman" w:eastAsiaTheme="minorHAnsi" w:hAnsi="Times New Roman"/>
          <w:b/>
          <w:sz w:val="32"/>
        </w:rPr>
        <w:t>Введение</w:t>
      </w:r>
    </w:p>
    <w:p w:rsidR="00F93F59" w:rsidRDefault="00F93F59" w:rsidP="00F93F59">
      <w:pPr>
        <w:spacing w:after="0" w:line="240" w:lineRule="auto"/>
        <w:ind w:firstLine="709"/>
        <w:rPr>
          <w:rFonts w:ascii="Times New Roman" w:eastAsiaTheme="minorHAnsi" w:hAnsi="Times New Roman"/>
          <w:sz w:val="28"/>
        </w:rPr>
      </w:pPr>
    </w:p>
    <w:p w:rsidR="00F93F59" w:rsidRPr="006216C0" w:rsidRDefault="00F93F59" w:rsidP="00F93F59">
      <w:pPr>
        <w:spacing w:after="0" w:line="360" w:lineRule="auto"/>
        <w:ind w:firstLine="709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 xml:space="preserve">Целью производственной </w:t>
      </w:r>
      <w:r w:rsidR="007D25A3">
        <w:rPr>
          <w:rFonts w:ascii="Times New Roman" w:eastAsiaTheme="minorHAnsi" w:hAnsi="Times New Roman"/>
          <w:sz w:val="28"/>
        </w:rPr>
        <w:t xml:space="preserve">практики по </w:t>
      </w:r>
      <w:r w:rsidR="00B437EC">
        <w:rPr>
          <w:rFonts w:ascii="Times New Roman" w:eastAsiaTheme="minorHAnsi" w:hAnsi="Times New Roman"/>
          <w:sz w:val="28"/>
        </w:rPr>
        <w:t>ПМ.05: «Проектирование и разработка информационных систем</w:t>
      </w:r>
      <w:r w:rsidR="00E43189" w:rsidRPr="00E43189">
        <w:rPr>
          <w:rFonts w:ascii="Times New Roman" w:eastAsiaTheme="minorHAnsi" w:hAnsi="Times New Roman"/>
          <w:sz w:val="28"/>
        </w:rPr>
        <w:t>»</w:t>
      </w:r>
      <w:r w:rsidR="00E43189">
        <w:rPr>
          <w:rFonts w:ascii="Times New Roman" w:eastAsiaTheme="minorHAnsi" w:hAnsi="Times New Roman"/>
          <w:sz w:val="28"/>
        </w:rPr>
        <w:t xml:space="preserve"> </w:t>
      </w:r>
      <w:r>
        <w:rPr>
          <w:rFonts w:ascii="Times New Roman" w:eastAsiaTheme="minorHAnsi" w:hAnsi="Times New Roman"/>
          <w:sz w:val="28"/>
        </w:rPr>
        <w:t>по с</w:t>
      </w:r>
      <w:r w:rsidRPr="006216C0">
        <w:rPr>
          <w:rFonts w:ascii="Times New Roman" w:eastAsiaTheme="minorHAnsi" w:hAnsi="Times New Roman"/>
          <w:sz w:val="28"/>
        </w:rPr>
        <w:t>пециальност</w:t>
      </w:r>
      <w:r>
        <w:rPr>
          <w:rFonts w:ascii="Times New Roman" w:eastAsiaTheme="minorHAnsi" w:hAnsi="Times New Roman"/>
          <w:sz w:val="28"/>
        </w:rPr>
        <w:t>и</w:t>
      </w:r>
      <w:r w:rsidR="007D25A3">
        <w:rPr>
          <w:rFonts w:ascii="Times New Roman" w:eastAsiaTheme="minorHAnsi" w:hAnsi="Times New Roman"/>
          <w:sz w:val="28"/>
        </w:rPr>
        <w:t xml:space="preserve"> </w:t>
      </w:r>
      <w:r w:rsidR="007D25A3" w:rsidRPr="00C7366D">
        <w:rPr>
          <w:rFonts w:ascii="Times New Roman" w:eastAsiaTheme="minorHAnsi" w:hAnsi="Times New Roman" w:cstheme="minorBidi"/>
          <w:sz w:val="28"/>
          <w:szCs w:val="28"/>
        </w:rPr>
        <w:t>09.02.07 «Информационные системы и программирование»</w:t>
      </w:r>
      <w:r>
        <w:rPr>
          <w:rFonts w:ascii="Times New Roman" w:eastAsiaTheme="minorHAnsi" w:hAnsi="Times New Roman"/>
          <w:sz w:val="28"/>
        </w:rPr>
        <w:t xml:space="preserve"> </w:t>
      </w:r>
      <w:r w:rsidRPr="006216C0">
        <w:rPr>
          <w:rFonts w:ascii="Times New Roman" w:eastAsiaTheme="minorHAnsi" w:hAnsi="Times New Roman"/>
          <w:sz w:val="28"/>
        </w:rPr>
        <w:t xml:space="preserve">является </w:t>
      </w:r>
      <w:r w:rsidR="005120CA" w:rsidRPr="005120CA">
        <w:rPr>
          <w:rFonts w:ascii="Times New Roman" w:eastAsiaTheme="minorHAnsi" w:hAnsi="Times New Roman"/>
          <w:sz w:val="28"/>
        </w:rPr>
        <w:t>приобретение практических навыков в проектировании и разработке информационных систем, получение опыта работы с современными технологиями и инструментами в области инф</w:t>
      </w:r>
      <w:r w:rsidR="005120CA">
        <w:rPr>
          <w:rFonts w:ascii="Times New Roman" w:eastAsiaTheme="minorHAnsi" w:hAnsi="Times New Roman"/>
          <w:sz w:val="28"/>
        </w:rPr>
        <w:t xml:space="preserve">ормационных технологий, </w:t>
      </w:r>
      <w:r w:rsidR="00881D12">
        <w:rPr>
          <w:rFonts w:ascii="Times New Roman" w:eastAsiaTheme="minorHAnsi" w:hAnsi="Times New Roman"/>
          <w:sz w:val="28"/>
        </w:rPr>
        <w:t xml:space="preserve">а также </w:t>
      </w:r>
      <w:r w:rsidR="005120CA" w:rsidRPr="005120CA">
        <w:rPr>
          <w:rFonts w:ascii="Times New Roman" w:eastAsiaTheme="minorHAnsi" w:hAnsi="Times New Roman"/>
          <w:sz w:val="28"/>
        </w:rPr>
        <w:t>углубленное изучение процессов со</w:t>
      </w:r>
      <w:r w:rsidR="005120CA">
        <w:rPr>
          <w:rFonts w:ascii="Times New Roman" w:eastAsiaTheme="minorHAnsi" w:hAnsi="Times New Roman"/>
          <w:sz w:val="28"/>
        </w:rPr>
        <w:t>здания программного обеспечения</w:t>
      </w:r>
      <w:r w:rsidR="00881D12">
        <w:rPr>
          <w:rFonts w:ascii="Times New Roman" w:eastAsiaTheme="minorHAnsi" w:hAnsi="Times New Roman"/>
          <w:sz w:val="28"/>
        </w:rPr>
        <w:t>.</w:t>
      </w:r>
    </w:p>
    <w:p w:rsidR="00F93F59" w:rsidRPr="006216C0" w:rsidRDefault="00F93F59" w:rsidP="00F93F59">
      <w:pPr>
        <w:spacing w:after="0" w:line="360" w:lineRule="auto"/>
        <w:ind w:firstLine="709"/>
        <w:rPr>
          <w:rFonts w:ascii="Times New Roman" w:eastAsiaTheme="minorHAnsi" w:hAnsi="Times New Roman"/>
          <w:sz w:val="18"/>
          <w:szCs w:val="18"/>
        </w:rPr>
      </w:pPr>
      <w:r w:rsidRPr="006216C0">
        <w:rPr>
          <w:rFonts w:ascii="Times New Roman" w:eastAsiaTheme="minorHAnsi" w:hAnsi="Times New Roman"/>
          <w:sz w:val="28"/>
        </w:rPr>
        <w:t>Для отработки практических навыков по специальности</w:t>
      </w:r>
      <w:r w:rsidR="007D25A3">
        <w:rPr>
          <w:rFonts w:ascii="Times New Roman" w:eastAsiaTheme="minorHAnsi" w:hAnsi="Times New Roman"/>
          <w:sz w:val="28"/>
        </w:rPr>
        <w:t xml:space="preserve"> </w:t>
      </w:r>
      <w:r w:rsidR="007D25A3" w:rsidRPr="00C7366D">
        <w:rPr>
          <w:rFonts w:ascii="Times New Roman" w:eastAsiaTheme="minorHAnsi" w:hAnsi="Times New Roman" w:cstheme="minorBidi"/>
          <w:sz w:val="28"/>
          <w:szCs w:val="28"/>
        </w:rPr>
        <w:t>09.02.07 «Информационные системы и программирование»</w:t>
      </w:r>
      <w:r>
        <w:rPr>
          <w:rFonts w:ascii="Times New Roman" w:eastAsiaTheme="minorHAnsi" w:hAnsi="Times New Roman"/>
          <w:sz w:val="28"/>
          <w:szCs w:val="40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 xml:space="preserve">мной </w:t>
      </w:r>
      <w:r>
        <w:rPr>
          <w:rFonts w:ascii="Times New Roman" w:eastAsiaTheme="minorHAnsi" w:hAnsi="Times New Roman"/>
          <w:sz w:val="28"/>
        </w:rPr>
        <w:t xml:space="preserve">выполнены </w:t>
      </w:r>
      <w:r w:rsidRPr="006216C0">
        <w:rPr>
          <w:rFonts w:ascii="Times New Roman" w:eastAsiaTheme="minorHAnsi" w:hAnsi="Times New Roman"/>
          <w:sz w:val="28"/>
        </w:rPr>
        <w:t>на производстве следующие виды работ:</w:t>
      </w:r>
      <w:r>
        <w:rPr>
          <w:rFonts w:ascii="Times New Roman" w:eastAsiaTheme="minorHAnsi" w:hAnsi="Times New Roman"/>
          <w:sz w:val="28"/>
        </w:rPr>
        <w:t xml:space="preserve"> </w:t>
      </w:r>
      <w:r w:rsidRPr="006216C0">
        <w:rPr>
          <w:rFonts w:ascii="Times New Roman" w:eastAsiaTheme="minorHAnsi" w:hAnsi="Times New Roman"/>
          <w:sz w:val="18"/>
          <w:szCs w:val="18"/>
        </w:rPr>
        <w:t xml:space="preserve">(перечислить) </w:t>
      </w:r>
    </w:p>
    <w:p w:rsidR="00881D12" w:rsidRDefault="00881D12" w:rsidP="00881D12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Анализ предметной области;</w:t>
      </w:r>
    </w:p>
    <w:p w:rsidR="00881D12" w:rsidRDefault="00881D12" w:rsidP="00881D12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Определение системных требований;</w:t>
      </w:r>
    </w:p>
    <w:p w:rsidR="00881D12" w:rsidRDefault="00881D12" w:rsidP="00881D12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Усовершенствование дизайна информационной системы;</w:t>
      </w:r>
    </w:p>
    <w:p w:rsidR="00881D12" w:rsidRPr="00881D12" w:rsidRDefault="00881D12" w:rsidP="00881D12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Разработка информационной системы;</w:t>
      </w:r>
    </w:p>
    <w:p w:rsidR="00F93F59" w:rsidRPr="006216C0" w:rsidRDefault="00F93F59" w:rsidP="00F93F59">
      <w:pPr>
        <w:spacing w:after="0" w:line="360" w:lineRule="auto"/>
        <w:ind w:firstLine="709"/>
        <w:rPr>
          <w:rFonts w:ascii="Times New Roman" w:eastAsiaTheme="minorHAnsi" w:hAnsi="Times New Roman"/>
          <w:sz w:val="28"/>
        </w:rPr>
      </w:pPr>
      <w:r w:rsidRPr="006216C0">
        <w:rPr>
          <w:rFonts w:ascii="Times New Roman" w:eastAsiaTheme="minorHAnsi" w:hAnsi="Times New Roman"/>
          <w:sz w:val="28"/>
        </w:rPr>
        <w:t>Целью отчета</w:t>
      </w:r>
      <w:r>
        <w:rPr>
          <w:rFonts w:ascii="Times New Roman" w:eastAsiaTheme="minorHAnsi" w:hAnsi="Times New Roman"/>
          <w:sz w:val="28"/>
        </w:rPr>
        <w:t xml:space="preserve"> по производственной прак</w:t>
      </w:r>
      <w:r w:rsidR="007D25A3">
        <w:rPr>
          <w:rFonts w:ascii="Times New Roman" w:eastAsiaTheme="minorHAnsi" w:hAnsi="Times New Roman"/>
          <w:sz w:val="28"/>
        </w:rPr>
        <w:t xml:space="preserve">тике по </w:t>
      </w:r>
      <w:r w:rsidR="00B437EC">
        <w:rPr>
          <w:rFonts w:ascii="Times New Roman" w:eastAsiaTheme="minorHAnsi" w:hAnsi="Times New Roman"/>
          <w:sz w:val="28"/>
        </w:rPr>
        <w:t xml:space="preserve">ПМ.05: «Проектирование и </w:t>
      </w:r>
      <w:r w:rsidR="00E43189" w:rsidRPr="00E43189">
        <w:rPr>
          <w:rFonts w:ascii="Times New Roman" w:eastAsiaTheme="minorHAnsi" w:hAnsi="Times New Roman"/>
          <w:sz w:val="28"/>
        </w:rPr>
        <w:t xml:space="preserve">разработка </w:t>
      </w:r>
      <w:r w:rsidR="00B437EC">
        <w:rPr>
          <w:rFonts w:ascii="Times New Roman" w:eastAsiaTheme="minorHAnsi" w:hAnsi="Times New Roman"/>
          <w:sz w:val="28"/>
        </w:rPr>
        <w:t>информационных систем</w:t>
      </w:r>
      <w:r w:rsidR="00E43189" w:rsidRPr="00E43189">
        <w:rPr>
          <w:rFonts w:ascii="Times New Roman" w:eastAsiaTheme="minorHAnsi" w:hAnsi="Times New Roman"/>
          <w:sz w:val="28"/>
        </w:rPr>
        <w:t>»</w:t>
      </w:r>
      <w:r w:rsidR="00E43189">
        <w:rPr>
          <w:rFonts w:ascii="Times New Roman" w:eastAsiaTheme="minorHAnsi" w:hAnsi="Times New Roman"/>
          <w:sz w:val="28"/>
        </w:rPr>
        <w:t xml:space="preserve"> </w:t>
      </w:r>
      <w:r>
        <w:rPr>
          <w:rFonts w:ascii="Times New Roman" w:eastAsiaTheme="minorHAnsi" w:hAnsi="Times New Roman"/>
          <w:sz w:val="28"/>
        </w:rPr>
        <w:t>является</w:t>
      </w:r>
      <w:r w:rsidRPr="006216C0">
        <w:rPr>
          <w:rFonts w:ascii="Times New Roman" w:eastAsiaTheme="minorHAnsi" w:hAnsi="Times New Roman"/>
          <w:sz w:val="28"/>
        </w:rPr>
        <w:t xml:space="preserve"> </w:t>
      </w:r>
      <w:r>
        <w:rPr>
          <w:rFonts w:ascii="Times New Roman" w:eastAsiaTheme="minorHAnsi" w:hAnsi="Times New Roman"/>
          <w:sz w:val="28"/>
        </w:rPr>
        <w:t xml:space="preserve">предоставление материалов, отражающих </w:t>
      </w:r>
      <w:r w:rsidRPr="006216C0">
        <w:rPr>
          <w:rFonts w:ascii="Times New Roman" w:eastAsiaTheme="minorHAnsi" w:hAnsi="Times New Roman"/>
          <w:sz w:val="28"/>
        </w:rPr>
        <w:t>содержани</w:t>
      </w:r>
      <w:r>
        <w:rPr>
          <w:rFonts w:ascii="Times New Roman" w:eastAsiaTheme="minorHAnsi" w:hAnsi="Times New Roman"/>
          <w:sz w:val="28"/>
        </w:rPr>
        <w:t>е</w:t>
      </w:r>
      <w:r w:rsidRPr="006216C0">
        <w:rPr>
          <w:rFonts w:ascii="Times New Roman" w:eastAsiaTheme="minorHAnsi" w:hAnsi="Times New Roman"/>
          <w:sz w:val="28"/>
        </w:rPr>
        <w:t xml:space="preserve"> производственной практики. Вся оценочная документация</w:t>
      </w:r>
      <w:r>
        <w:rPr>
          <w:rFonts w:ascii="Times New Roman" w:eastAsiaTheme="minorHAnsi" w:hAnsi="Times New Roman"/>
          <w:sz w:val="28"/>
        </w:rPr>
        <w:t xml:space="preserve"> (дневник</w:t>
      </w:r>
      <w:r w:rsidRPr="006216C0">
        <w:rPr>
          <w:rFonts w:ascii="Times New Roman" w:eastAsiaTheme="minorHAnsi" w:hAnsi="Times New Roman"/>
          <w:sz w:val="28"/>
        </w:rPr>
        <w:t xml:space="preserve"> по практике</w:t>
      </w:r>
      <w:r>
        <w:rPr>
          <w:rFonts w:ascii="Times New Roman" w:eastAsiaTheme="minorHAnsi" w:hAnsi="Times New Roman"/>
          <w:sz w:val="28"/>
        </w:rPr>
        <w:t xml:space="preserve">, аттестационный лист, </w:t>
      </w:r>
      <w:r w:rsidRPr="006216C0">
        <w:rPr>
          <w:rFonts w:ascii="Times New Roman" w:eastAsiaTheme="minorHAnsi" w:hAnsi="Times New Roman"/>
          <w:sz w:val="28"/>
        </w:rPr>
        <w:t>характеристик</w:t>
      </w:r>
      <w:r>
        <w:rPr>
          <w:rFonts w:ascii="Times New Roman" w:eastAsiaTheme="minorHAnsi" w:hAnsi="Times New Roman"/>
          <w:sz w:val="28"/>
        </w:rPr>
        <w:t>а)</w:t>
      </w:r>
      <w:r w:rsidRPr="006216C0">
        <w:rPr>
          <w:rFonts w:ascii="Times New Roman" w:eastAsiaTheme="minorHAnsi" w:hAnsi="Times New Roman"/>
          <w:sz w:val="28"/>
        </w:rPr>
        <w:t xml:space="preserve"> пред</w:t>
      </w:r>
      <w:r>
        <w:rPr>
          <w:rFonts w:ascii="Times New Roman" w:eastAsiaTheme="minorHAnsi" w:hAnsi="Times New Roman"/>
          <w:sz w:val="28"/>
        </w:rPr>
        <w:t>оставлена</w:t>
      </w:r>
      <w:r w:rsidRPr="006216C0">
        <w:rPr>
          <w:rFonts w:ascii="Times New Roman" w:eastAsiaTheme="minorHAnsi" w:hAnsi="Times New Roman"/>
          <w:sz w:val="28"/>
        </w:rPr>
        <w:t xml:space="preserve"> руководителю практики от </w:t>
      </w:r>
      <w:r>
        <w:rPr>
          <w:rFonts w:ascii="Times New Roman" w:eastAsiaTheme="minorHAnsi" w:hAnsi="Times New Roman"/>
          <w:sz w:val="28"/>
        </w:rPr>
        <w:t>колледжа</w:t>
      </w:r>
      <w:r w:rsidRPr="006216C0">
        <w:rPr>
          <w:rFonts w:ascii="Times New Roman" w:eastAsiaTheme="minorHAnsi" w:hAnsi="Times New Roman"/>
          <w:sz w:val="28"/>
        </w:rPr>
        <w:t xml:space="preserve"> в виде отдельных документов.</w:t>
      </w:r>
    </w:p>
    <w:p w:rsidR="00F93F59" w:rsidRDefault="00F93F59" w:rsidP="00F93F59">
      <w:pPr>
        <w:spacing w:after="0" w:line="360" w:lineRule="auto"/>
        <w:ind w:firstLine="709"/>
        <w:rPr>
          <w:rFonts w:ascii="Times New Roman" w:eastAsiaTheme="minorHAnsi" w:hAnsi="Times New Roman"/>
          <w:sz w:val="28"/>
        </w:rPr>
      </w:pPr>
      <w:r w:rsidRPr="006216C0">
        <w:rPr>
          <w:rFonts w:ascii="Times New Roman" w:eastAsiaTheme="minorHAnsi" w:hAnsi="Times New Roman"/>
          <w:sz w:val="28"/>
        </w:rPr>
        <w:t>В качестве средств документирования практико-теоретических результатов ПП использова</w:t>
      </w:r>
      <w:r>
        <w:rPr>
          <w:rFonts w:ascii="Times New Roman" w:eastAsiaTheme="minorHAnsi" w:hAnsi="Times New Roman"/>
          <w:sz w:val="28"/>
        </w:rPr>
        <w:t>ны</w:t>
      </w:r>
      <w:r w:rsidRPr="006216C0">
        <w:rPr>
          <w:rFonts w:ascii="Times New Roman" w:eastAsiaTheme="minorHAnsi" w:hAnsi="Times New Roman"/>
          <w:sz w:val="28"/>
        </w:rPr>
        <w:t xml:space="preserve"> скриншоты и фотографии с пояснениями различных этапов выполнения работ.</w:t>
      </w:r>
    </w:p>
    <w:p w:rsidR="00F93F59" w:rsidRPr="00227F24" w:rsidRDefault="00F93F59" w:rsidP="00227F24">
      <w:pPr>
        <w:spacing w:after="0" w:line="360" w:lineRule="auto"/>
        <w:ind w:firstLine="709"/>
        <w:rPr>
          <w:rFonts w:ascii="Times New Roman" w:eastAsiaTheme="minorHAnsi" w:hAnsi="Times New Roman"/>
          <w:sz w:val="28"/>
        </w:rPr>
      </w:pPr>
      <w:r w:rsidRPr="006216C0">
        <w:rPr>
          <w:rFonts w:ascii="Times New Roman" w:eastAsiaTheme="minorHAnsi" w:hAnsi="Times New Roman"/>
          <w:sz w:val="28"/>
        </w:rPr>
        <w:t>Результаты работы ежедневно фиксирова</w:t>
      </w:r>
      <w:r>
        <w:rPr>
          <w:rFonts w:ascii="Times New Roman" w:eastAsiaTheme="minorHAnsi" w:hAnsi="Times New Roman"/>
          <w:sz w:val="28"/>
        </w:rPr>
        <w:t>лись</w:t>
      </w:r>
      <w:r w:rsidRPr="006216C0">
        <w:rPr>
          <w:rFonts w:ascii="Times New Roman" w:eastAsiaTheme="minorHAnsi" w:hAnsi="Times New Roman"/>
          <w:sz w:val="28"/>
        </w:rPr>
        <w:t xml:space="preserve"> в дневнике по практике и сопровожда</w:t>
      </w:r>
      <w:r>
        <w:rPr>
          <w:rFonts w:ascii="Times New Roman" w:eastAsiaTheme="minorHAnsi" w:hAnsi="Times New Roman"/>
          <w:sz w:val="28"/>
        </w:rPr>
        <w:t>лись</w:t>
      </w:r>
      <w:r w:rsidRPr="006216C0">
        <w:rPr>
          <w:rFonts w:ascii="Times New Roman" w:eastAsiaTheme="minorHAnsi" w:hAnsi="Times New Roman"/>
          <w:sz w:val="28"/>
        </w:rPr>
        <w:t xml:space="preserve"> оценкой руководителя практики на производстве</w:t>
      </w:r>
      <w:r>
        <w:rPr>
          <w:rFonts w:ascii="Times New Roman" w:eastAsiaTheme="minorHAnsi" w:hAnsi="Times New Roman"/>
          <w:sz w:val="28"/>
        </w:rPr>
        <w:t>.</w:t>
      </w:r>
      <w:r w:rsidR="00227F24">
        <w:rPr>
          <w:rFonts w:ascii="Times New Roman" w:eastAsiaTheme="minorHAnsi" w:hAnsi="Times New Roman"/>
          <w:sz w:val="28"/>
        </w:rPr>
        <w:br w:type="page"/>
      </w:r>
    </w:p>
    <w:p w:rsidR="00F93F59" w:rsidRDefault="00F93F59" w:rsidP="00881D12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881D12" w:rsidRPr="00352319" w:rsidRDefault="00F93F59" w:rsidP="00881D12">
      <w:pPr>
        <w:spacing w:after="0" w:line="360" w:lineRule="auto"/>
        <w:jc w:val="center"/>
        <w:rPr>
          <w:rFonts w:ascii="Times New Roman" w:eastAsiaTheme="minorHAnsi" w:hAnsi="Times New Roman"/>
          <w:b/>
          <w:sz w:val="28"/>
        </w:rPr>
      </w:pPr>
      <w:r w:rsidRPr="00352319">
        <w:rPr>
          <w:rFonts w:ascii="Times New Roman" w:eastAsiaTheme="minorHAnsi" w:hAnsi="Times New Roman"/>
          <w:b/>
          <w:sz w:val="28"/>
        </w:rPr>
        <w:t>Содержание производственной практики</w:t>
      </w:r>
    </w:p>
    <w:p w:rsidR="00F93F59" w:rsidRPr="00352319" w:rsidRDefault="00F93F59" w:rsidP="00F93F59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ru-RU"/>
        </w:rPr>
      </w:pPr>
    </w:p>
    <w:p w:rsidR="00F93F59" w:rsidRPr="00227F24" w:rsidRDefault="00495422" w:rsidP="00CF39C4">
      <w:pPr>
        <w:spacing w:after="0" w:line="360" w:lineRule="auto"/>
        <w:ind w:firstLine="426"/>
        <w:rPr>
          <w:rFonts w:ascii="Times New Roman" w:hAnsi="Times New Roman"/>
          <w:sz w:val="28"/>
          <w:szCs w:val="28"/>
          <w:lang w:eastAsia="ru-RU"/>
        </w:rPr>
      </w:pPr>
      <w:r w:rsidRPr="00227F24">
        <w:rPr>
          <w:rFonts w:ascii="Times New Roman" w:hAnsi="Times New Roman"/>
          <w:sz w:val="28"/>
          <w:szCs w:val="28"/>
          <w:lang w:eastAsia="ru-RU"/>
        </w:rPr>
        <w:t>К</w:t>
      </w:r>
      <w:r w:rsidR="00F93F59" w:rsidRPr="00227F24">
        <w:rPr>
          <w:rFonts w:ascii="Times New Roman" w:hAnsi="Times New Roman"/>
          <w:sz w:val="28"/>
          <w:szCs w:val="28"/>
          <w:lang w:eastAsia="ru-RU"/>
        </w:rPr>
        <w:t>раткая характеристика объекта практики структура</w:t>
      </w:r>
    </w:p>
    <w:p w:rsidR="00F93F59" w:rsidRPr="00227F24" w:rsidRDefault="00F93F59" w:rsidP="00CF39C4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227F24">
        <w:rPr>
          <w:rFonts w:ascii="Times New Roman" w:hAnsi="Times New Roman"/>
          <w:sz w:val="28"/>
          <w:szCs w:val="28"/>
          <w:lang w:eastAsia="ru-RU"/>
        </w:rPr>
        <w:t>управления организацией, форма собственности, комплекс</w:t>
      </w:r>
    </w:p>
    <w:p w:rsidR="00F93F59" w:rsidRPr="00227F24" w:rsidRDefault="00495422" w:rsidP="00CF39C4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227F24">
        <w:rPr>
          <w:rFonts w:ascii="Times New Roman" w:hAnsi="Times New Roman"/>
          <w:sz w:val="28"/>
          <w:szCs w:val="28"/>
          <w:lang w:eastAsia="ru-RU"/>
        </w:rPr>
        <w:t>оказываемых услуг:</w:t>
      </w:r>
    </w:p>
    <w:p w:rsidR="00CF39C4" w:rsidRPr="00495422" w:rsidRDefault="00CF39C4" w:rsidP="00495422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495422">
        <w:rPr>
          <w:rFonts w:ascii="Times New Roman" w:hAnsi="Times New Roman"/>
          <w:sz w:val="28"/>
          <w:szCs w:val="28"/>
          <w:lang w:eastAsia="ru-RU"/>
        </w:rPr>
        <w:t>Общество с ограниченной ответственностью «Прибор-Сервис»</w:t>
      </w:r>
      <w:r w:rsidR="00495422" w:rsidRPr="00495422">
        <w:rPr>
          <w:rFonts w:ascii="Times New Roman" w:hAnsi="Times New Roman"/>
          <w:sz w:val="28"/>
          <w:szCs w:val="28"/>
          <w:lang w:eastAsia="ru-RU"/>
        </w:rPr>
        <w:t>.</w:t>
      </w:r>
    </w:p>
    <w:p w:rsidR="00227F24" w:rsidRDefault="00CF39C4" w:rsidP="00227F24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495422">
        <w:rPr>
          <w:rFonts w:ascii="Times New Roman" w:hAnsi="Times New Roman"/>
          <w:sz w:val="28"/>
          <w:szCs w:val="28"/>
          <w:lang w:eastAsia="ru-RU"/>
        </w:rPr>
        <w:t>Д</w:t>
      </w:r>
      <w:r w:rsidR="00495422" w:rsidRPr="00495422">
        <w:rPr>
          <w:rFonts w:ascii="Times New Roman" w:hAnsi="Times New Roman"/>
          <w:sz w:val="28"/>
          <w:szCs w:val="28"/>
          <w:lang w:eastAsia="ru-RU"/>
        </w:rPr>
        <w:t xml:space="preserve">иректор: </w:t>
      </w:r>
      <w:proofErr w:type="spellStart"/>
      <w:r w:rsidR="00495422" w:rsidRPr="00495422">
        <w:rPr>
          <w:rFonts w:ascii="Times New Roman" w:hAnsi="Times New Roman"/>
          <w:sz w:val="28"/>
          <w:szCs w:val="28"/>
          <w:lang w:eastAsia="ru-RU"/>
        </w:rPr>
        <w:t>Галицы</w:t>
      </w:r>
      <w:r w:rsidRPr="00495422">
        <w:rPr>
          <w:rFonts w:ascii="Times New Roman" w:hAnsi="Times New Roman"/>
          <w:sz w:val="28"/>
          <w:szCs w:val="28"/>
          <w:lang w:eastAsia="ru-RU"/>
        </w:rPr>
        <w:t>на</w:t>
      </w:r>
      <w:proofErr w:type="spellEnd"/>
      <w:r w:rsidRPr="00495422">
        <w:rPr>
          <w:rFonts w:ascii="Times New Roman" w:hAnsi="Times New Roman"/>
          <w:sz w:val="28"/>
          <w:szCs w:val="28"/>
          <w:lang w:eastAsia="ru-RU"/>
        </w:rPr>
        <w:t xml:space="preserve"> Любовь Сергеевна</w:t>
      </w:r>
      <w:r w:rsidR="00495422" w:rsidRPr="00495422">
        <w:rPr>
          <w:rFonts w:ascii="Times New Roman" w:hAnsi="Times New Roman"/>
          <w:sz w:val="28"/>
          <w:szCs w:val="28"/>
          <w:lang w:eastAsia="ru-RU"/>
        </w:rPr>
        <w:t>.</w:t>
      </w:r>
      <w:r w:rsidR="00495422" w:rsidRPr="00495422">
        <w:rPr>
          <w:rFonts w:ascii="Times New Roman" w:hAnsi="Times New Roman"/>
          <w:sz w:val="28"/>
          <w:szCs w:val="28"/>
          <w:lang w:eastAsia="ru-RU"/>
        </w:rPr>
        <w:tab/>
      </w:r>
    </w:p>
    <w:p w:rsidR="00495422" w:rsidRPr="00227F24" w:rsidRDefault="00495422" w:rsidP="004034F8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eastAsia="Calibri" w:hAnsi="Times New Roman"/>
          <w:sz w:val="28"/>
          <w:szCs w:val="28"/>
        </w:rPr>
        <w:t xml:space="preserve">Компания ООО «Прибор Сервис» занимается </w:t>
      </w:r>
      <w:r>
        <w:rPr>
          <w:rFonts w:ascii="Times New Roman" w:hAnsi="Times New Roman"/>
          <w:color w:val="000000"/>
          <w:sz w:val="28"/>
          <w:szCs w:val="28"/>
        </w:rPr>
        <w:t>п</w:t>
      </w:r>
      <w:r w:rsidRPr="00B31395">
        <w:rPr>
          <w:rFonts w:ascii="Times New Roman" w:hAnsi="Times New Roman"/>
          <w:color w:val="000000"/>
          <w:sz w:val="28"/>
          <w:szCs w:val="28"/>
        </w:rPr>
        <w:t>роизводство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 w:rsidRPr="00B31395">
        <w:rPr>
          <w:rFonts w:ascii="Times New Roman" w:hAnsi="Times New Roman"/>
          <w:color w:val="000000"/>
          <w:sz w:val="28"/>
          <w:szCs w:val="28"/>
        </w:rPr>
        <w:t xml:space="preserve"> электромонтажных работ</w:t>
      </w:r>
      <w:r>
        <w:rPr>
          <w:rFonts w:ascii="Times New Roman" w:hAnsi="Times New Roman"/>
          <w:color w:val="000000"/>
          <w:sz w:val="28"/>
          <w:szCs w:val="28"/>
        </w:rPr>
        <w:t xml:space="preserve">. В дополнение они оказывают такие услуги, как: </w:t>
      </w:r>
    </w:p>
    <w:p w:rsidR="00495422" w:rsidRPr="00B31395" w:rsidRDefault="00495422" w:rsidP="004034F8">
      <w:pPr>
        <w:pStyle w:val="a3"/>
        <w:numPr>
          <w:ilvl w:val="0"/>
          <w:numId w:val="3"/>
        </w:numPr>
        <w:tabs>
          <w:tab w:val="left" w:pos="3705"/>
        </w:tabs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B31395">
        <w:rPr>
          <w:rFonts w:ascii="Times New Roman" w:hAnsi="Times New Roman"/>
          <w:color w:val="000000"/>
          <w:sz w:val="28"/>
          <w:szCs w:val="28"/>
        </w:rPr>
        <w:t>Ремонт электрического оборудования</w:t>
      </w:r>
    </w:p>
    <w:p w:rsidR="00495422" w:rsidRPr="00B31395" w:rsidRDefault="00495422" w:rsidP="004034F8">
      <w:pPr>
        <w:pStyle w:val="a3"/>
        <w:numPr>
          <w:ilvl w:val="0"/>
          <w:numId w:val="3"/>
        </w:numPr>
        <w:tabs>
          <w:tab w:val="left" w:pos="3705"/>
        </w:tabs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B31395">
        <w:rPr>
          <w:rFonts w:ascii="Times New Roman" w:hAnsi="Times New Roman"/>
          <w:color w:val="000000"/>
          <w:sz w:val="28"/>
          <w:szCs w:val="28"/>
        </w:rPr>
        <w:t>Монтаж промышленных машин и оборудования</w:t>
      </w:r>
    </w:p>
    <w:p w:rsidR="00495422" w:rsidRPr="00B31395" w:rsidRDefault="00495422" w:rsidP="004034F8">
      <w:pPr>
        <w:pStyle w:val="a3"/>
        <w:numPr>
          <w:ilvl w:val="0"/>
          <w:numId w:val="3"/>
        </w:numPr>
        <w:tabs>
          <w:tab w:val="left" w:pos="3705"/>
        </w:tabs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B31395">
        <w:rPr>
          <w:rFonts w:ascii="Times New Roman" w:hAnsi="Times New Roman"/>
          <w:color w:val="000000"/>
          <w:sz w:val="28"/>
          <w:szCs w:val="28"/>
        </w:rPr>
        <w:t>Передача электроэнергии и технологическое присоединение к распределительным электросетям</w:t>
      </w:r>
    </w:p>
    <w:p w:rsidR="00495422" w:rsidRPr="00B31395" w:rsidRDefault="00495422" w:rsidP="004034F8">
      <w:pPr>
        <w:pStyle w:val="a3"/>
        <w:numPr>
          <w:ilvl w:val="0"/>
          <w:numId w:val="3"/>
        </w:numPr>
        <w:tabs>
          <w:tab w:val="left" w:pos="3705"/>
        </w:tabs>
        <w:spacing w:line="360" w:lineRule="auto"/>
        <w:rPr>
          <w:rFonts w:ascii="Times New Roman" w:eastAsia="Calibri" w:hAnsi="Times New Roman"/>
          <w:sz w:val="28"/>
          <w:szCs w:val="28"/>
        </w:rPr>
      </w:pPr>
      <w:r w:rsidRPr="00B31395">
        <w:rPr>
          <w:rFonts w:ascii="Times New Roman" w:hAnsi="Times New Roman"/>
          <w:color w:val="000000"/>
          <w:sz w:val="28"/>
          <w:szCs w:val="28"/>
        </w:rPr>
        <w:t>Обеспечение работоспособности тепловых сетей</w:t>
      </w:r>
    </w:p>
    <w:p w:rsidR="00495422" w:rsidRDefault="00495422" w:rsidP="004034F8">
      <w:pPr>
        <w:spacing w:after="0" w:line="360" w:lineRule="auto"/>
        <w:ind w:firstLine="426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</w:t>
      </w:r>
      <w:r w:rsidR="00F93F59" w:rsidRPr="00495422">
        <w:rPr>
          <w:rFonts w:ascii="Times New Roman" w:hAnsi="Times New Roman"/>
          <w:sz w:val="28"/>
          <w:szCs w:val="28"/>
          <w:lang w:eastAsia="ru-RU"/>
        </w:rPr>
        <w:t>писание технологии работ</w:t>
      </w:r>
      <w:r>
        <w:rPr>
          <w:rFonts w:ascii="Times New Roman" w:hAnsi="Times New Roman"/>
          <w:sz w:val="28"/>
          <w:szCs w:val="28"/>
          <w:lang w:eastAsia="ru-RU"/>
        </w:rPr>
        <w:t>, выполняемых во время практики:</w:t>
      </w:r>
    </w:p>
    <w:p w:rsidR="00495422" w:rsidRDefault="00495422" w:rsidP="004034F8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Во время учебной практики были реализованы следующие виды работ:</w:t>
      </w:r>
    </w:p>
    <w:p w:rsidR="00495422" w:rsidRDefault="00495422" w:rsidP="004034F8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1. Анализ предметной области.</w:t>
      </w:r>
    </w:p>
    <w:p w:rsidR="00495422" w:rsidRDefault="00495422" w:rsidP="004034F8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Анализируя предметную область компании, я выявила следующие аспекты: </w:t>
      </w:r>
    </w:p>
    <w:p w:rsidR="00227F24" w:rsidRDefault="00227F24" w:rsidP="004034F8">
      <w:pPr>
        <w:tabs>
          <w:tab w:val="left" w:pos="3705"/>
        </w:tabs>
        <w:spacing w:line="360" w:lineRule="auto"/>
        <w:ind w:firstLine="709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В данной компании осуществляется линейная структура управления. К</w:t>
      </w:r>
      <w:r w:rsidRPr="008106D2">
        <w:rPr>
          <w:rFonts w:ascii="Times New Roman" w:eastAsia="Calibri" w:hAnsi="Times New Roman"/>
          <w:sz w:val="28"/>
          <w:szCs w:val="28"/>
        </w:rPr>
        <w:t>аждым подразделением руководит управленец, осуществляющий единоличное руководство подчиненными сотрудниками и сосредоточивший в себе все функции управления.</w:t>
      </w:r>
    </w:p>
    <w:p w:rsidR="00227F24" w:rsidRDefault="00227F24" w:rsidP="004034F8">
      <w:pPr>
        <w:tabs>
          <w:tab w:val="left" w:pos="3705"/>
        </w:tabs>
        <w:spacing w:line="360" w:lineRule="auto"/>
        <w:ind w:firstLine="709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Компания взаимодействует с такими фирмами, как ОАО «ЦС Звёздочка», </w:t>
      </w:r>
      <w:r w:rsidRPr="00AF016D">
        <w:rPr>
          <w:rFonts w:ascii="Times New Roman" w:eastAsia="Calibri" w:hAnsi="Times New Roman"/>
          <w:sz w:val="28"/>
          <w:szCs w:val="28"/>
        </w:rPr>
        <w:t>Акционерное общество «Производственное объединение Северное</w:t>
      </w:r>
      <w:r>
        <w:rPr>
          <w:rFonts w:ascii="Times New Roman" w:eastAsia="Calibri" w:hAnsi="Times New Roman"/>
          <w:sz w:val="28"/>
          <w:szCs w:val="28"/>
        </w:rPr>
        <w:t xml:space="preserve"> машиностроительное предприятие</w:t>
      </w:r>
      <w:r w:rsidRPr="00AF016D">
        <w:rPr>
          <w:rFonts w:ascii="Times New Roman" w:eastAsia="Calibri" w:hAnsi="Times New Roman"/>
          <w:sz w:val="28"/>
          <w:szCs w:val="28"/>
        </w:rPr>
        <w:t>»</w:t>
      </w:r>
      <w:r>
        <w:rPr>
          <w:rFonts w:ascii="Times New Roman" w:eastAsia="Calibri" w:hAnsi="Times New Roman"/>
          <w:sz w:val="28"/>
          <w:szCs w:val="28"/>
        </w:rPr>
        <w:t xml:space="preserve"> и т.д.</w:t>
      </w:r>
    </w:p>
    <w:p w:rsidR="00227F24" w:rsidRDefault="00227F24" w:rsidP="004034F8">
      <w:pPr>
        <w:tabs>
          <w:tab w:val="left" w:pos="3705"/>
        </w:tabs>
        <w:spacing w:line="360" w:lineRule="auto"/>
        <w:ind w:firstLine="709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Общей задачей на автоматизацию является создание сайта, который будет регулировать отношения между исполнителем и заказчиком. То есть </w:t>
      </w:r>
      <w:r>
        <w:rPr>
          <w:rFonts w:ascii="Times New Roman" w:eastAsia="Calibri" w:hAnsi="Times New Roman"/>
          <w:sz w:val="28"/>
          <w:szCs w:val="28"/>
        </w:rPr>
        <w:lastRenderedPageBreak/>
        <w:t xml:space="preserve">оформление заказов с помощью формы, которая впоследствии будет перенаправлять данные в саму компанию. </w:t>
      </w:r>
    </w:p>
    <w:p w:rsidR="00227F24" w:rsidRDefault="00227F24" w:rsidP="004034F8">
      <w:pPr>
        <w:tabs>
          <w:tab w:val="left" w:pos="3705"/>
        </w:tabs>
        <w:spacing w:line="360" w:lineRule="auto"/>
        <w:ind w:firstLine="709"/>
        <w:rPr>
          <w:rFonts w:ascii="Times New Roman" w:eastAsia="Calibri" w:hAnsi="Times New Roman"/>
          <w:sz w:val="28"/>
          <w:szCs w:val="28"/>
        </w:rPr>
      </w:pPr>
      <w:r w:rsidRPr="00552ADC">
        <w:rPr>
          <w:rFonts w:ascii="Times New Roman" w:eastAsia="Calibri" w:hAnsi="Times New Roman"/>
          <w:sz w:val="28"/>
          <w:szCs w:val="28"/>
        </w:rPr>
        <w:t>Анализ (создание) организационной ст</w:t>
      </w:r>
      <w:r>
        <w:rPr>
          <w:rFonts w:ascii="Times New Roman" w:eastAsia="Calibri" w:hAnsi="Times New Roman"/>
          <w:sz w:val="28"/>
          <w:szCs w:val="28"/>
        </w:rPr>
        <w:t xml:space="preserve">руктуры предприятия –описание </w:t>
      </w:r>
      <w:r w:rsidRPr="00552ADC">
        <w:rPr>
          <w:rFonts w:ascii="Times New Roman" w:eastAsia="Calibri" w:hAnsi="Times New Roman"/>
          <w:sz w:val="28"/>
          <w:szCs w:val="28"/>
        </w:rPr>
        <w:t>иерархи</w:t>
      </w:r>
      <w:r>
        <w:rPr>
          <w:rFonts w:ascii="Times New Roman" w:eastAsia="Calibri" w:hAnsi="Times New Roman"/>
          <w:sz w:val="28"/>
          <w:szCs w:val="28"/>
        </w:rPr>
        <w:t xml:space="preserve">и подразделений, отделов, </w:t>
      </w:r>
      <w:r w:rsidRPr="00552ADC">
        <w:rPr>
          <w:rFonts w:ascii="Times New Roman" w:eastAsia="Calibri" w:hAnsi="Times New Roman"/>
          <w:sz w:val="28"/>
          <w:szCs w:val="28"/>
        </w:rPr>
        <w:t>цехов,</w:t>
      </w:r>
      <w:r>
        <w:rPr>
          <w:rFonts w:ascii="Times New Roman" w:eastAsia="Calibri" w:hAnsi="Times New Roman"/>
          <w:sz w:val="28"/>
          <w:szCs w:val="28"/>
        </w:rPr>
        <w:t xml:space="preserve"> </w:t>
      </w:r>
      <w:r w:rsidRPr="00552ADC">
        <w:rPr>
          <w:rFonts w:ascii="Times New Roman" w:eastAsia="Calibri" w:hAnsi="Times New Roman"/>
          <w:sz w:val="28"/>
          <w:szCs w:val="28"/>
        </w:rPr>
        <w:t>лабораторий, рабочих групп предприятия.</w:t>
      </w:r>
    </w:p>
    <w:p w:rsidR="00227F24" w:rsidRDefault="00227F24" w:rsidP="00227F24">
      <w:pPr>
        <w:tabs>
          <w:tab w:val="left" w:pos="3705"/>
        </w:tabs>
        <w:ind w:left="-1134" w:firstLine="709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  <w:lang w:eastAsia="ru-RU"/>
        </w:rPr>
        <w:drawing>
          <wp:inline distT="0" distB="0" distL="0" distR="0" wp14:anchorId="6E95D8D0" wp14:editId="05AB9AA1">
            <wp:extent cx="6332220" cy="2103120"/>
            <wp:effectExtent l="38100" t="0" r="4953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27F24" w:rsidRPr="00AF016D" w:rsidRDefault="00227F24" w:rsidP="004034F8">
      <w:pPr>
        <w:tabs>
          <w:tab w:val="left" w:pos="3705"/>
        </w:tabs>
        <w:spacing w:line="360" w:lineRule="auto"/>
        <w:ind w:firstLine="709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Описание бизнес-процессов</w:t>
      </w:r>
      <w:r w:rsidRPr="00552ADC">
        <w:rPr>
          <w:rFonts w:ascii="Times New Roman" w:eastAsia="Calibri" w:hAnsi="Times New Roman"/>
          <w:sz w:val="28"/>
          <w:szCs w:val="28"/>
        </w:rPr>
        <w:t>, возникающих</w:t>
      </w:r>
      <w:r>
        <w:rPr>
          <w:rFonts w:ascii="Times New Roman" w:eastAsia="Calibri" w:hAnsi="Times New Roman"/>
          <w:sz w:val="28"/>
          <w:szCs w:val="28"/>
        </w:rPr>
        <w:t xml:space="preserve"> </w:t>
      </w:r>
      <w:r w:rsidRPr="00552ADC">
        <w:rPr>
          <w:rFonts w:ascii="Times New Roman" w:eastAsia="Calibri" w:hAnsi="Times New Roman"/>
          <w:sz w:val="28"/>
          <w:szCs w:val="28"/>
        </w:rPr>
        <w:t>на</w:t>
      </w:r>
      <w:r>
        <w:rPr>
          <w:rFonts w:ascii="Times New Roman" w:eastAsia="Calibri" w:hAnsi="Times New Roman"/>
          <w:sz w:val="28"/>
          <w:szCs w:val="28"/>
        </w:rPr>
        <w:t xml:space="preserve"> </w:t>
      </w:r>
      <w:r w:rsidRPr="00552ADC">
        <w:rPr>
          <w:rFonts w:ascii="Times New Roman" w:eastAsia="Calibri" w:hAnsi="Times New Roman"/>
          <w:sz w:val="28"/>
          <w:szCs w:val="28"/>
        </w:rPr>
        <w:t>предприятии.</w:t>
      </w:r>
    </w:p>
    <w:p w:rsidR="00227F24" w:rsidRDefault="00227F24" w:rsidP="004034F8">
      <w:pPr>
        <w:tabs>
          <w:tab w:val="left" w:pos="3705"/>
        </w:tabs>
        <w:spacing w:line="360" w:lineRule="auto"/>
        <w:ind w:firstLine="709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Отдел кадров –учитывает работу сотрудников, определяет</w:t>
      </w:r>
      <w:r w:rsidRPr="00E06A08">
        <w:rPr>
          <w:rFonts w:ascii="Times New Roman" w:eastAsia="Calibri" w:hAnsi="Times New Roman"/>
          <w:sz w:val="28"/>
          <w:szCs w:val="28"/>
        </w:rPr>
        <w:t xml:space="preserve"> количество рабочих, выходных и больничных дней для расчета зарплаты, отпусков и подачи сведений в бухгалтерию организации.</w:t>
      </w:r>
    </w:p>
    <w:p w:rsidR="00227F24" w:rsidRDefault="00227F24" w:rsidP="004034F8">
      <w:pPr>
        <w:tabs>
          <w:tab w:val="left" w:pos="3705"/>
        </w:tabs>
        <w:spacing w:line="360" w:lineRule="auto"/>
        <w:ind w:firstLine="709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Отдел снабжения – закупка оборудования, дополнительных материалов для дальнейшей работы</w:t>
      </w:r>
    </w:p>
    <w:p w:rsidR="00227F24" w:rsidRDefault="00227F24" w:rsidP="004034F8">
      <w:pPr>
        <w:tabs>
          <w:tab w:val="left" w:pos="3705"/>
        </w:tabs>
        <w:spacing w:line="360" w:lineRule="auto"/>
        <w:ind w:firstLine="709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Бухгалтерия – отвечает за </w:t>
      </w:r>
      <w:r w:rsidRPr="00E06A08">
        <w:rPr>
          <w:rFonts w:ascii="Times New Roman" w:eastAsia="Calibri" w:hAnsi="Times New Roman"/>
          <w:sz w:val="28"/>
          <w:szCs w:val="28"/>
        </w:rPr>
        <w:t>запись финансовых операций и часть процесса бухгалтерского учета</w:t>
      </w:r>
      <w:r>
        <w:rPr>
          <w:rFonts w:ascii="Times New Roman" w:eastAsia="Calibri" w:hAnsi="Times New Roman"/>
          <w:sz w:val="28"/>
          <w:szCs w:val="28"/>
        </w:rPr>
        <w:t xml:space="preserve">, а также за </w:t>
      </w:r>
      <w:r w:rsidRPr="00E06A08">
        <w:rPr>
          <w:rFonts w:ascii="Times New Roman" w:eastAsia="Calibri" w:hAnsi="Times New Roman"/>
          <w:sz w:val="28"/>
          <w:szCs w:val="28"/>
        </w:rPr>
        <w:t>подготовку первичных документов для всех транзакций, операций и других событий бизнеса.</w:t>
      </w:r>
    </w:p>
    <w:p w:rsidR="00227F24" w:rsidRPr="00E06A08" w:rsidRDefault="00227F24" w:rsidP="004034F8">
      <w:pPr>
        <w:spacing w:line="360" w:lineRule="auto"/>
        <w:ind w:firstLine="709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eastAsia="Calibri" w:hAnsi="Times New Roman"/>
          <w:sz w:val="28"/>
          <w:szCs w:val="28"/>
        </w:rPr>
        <w:t xml:space="preserve">Юридический отдел – </w:t>
      </w:r>
      <w:r w:rsidRPr="00E06A08">
        <w:rPr>
          <w:rFonts w:ascii="Times New Roman" w:hAnsi="Times New Roman"/>
          <w:color w:val="2B2B2B"/>
          <w:sz w:val="28"/>
          <w:szCs w:val="28"/>
          <w:shd w:val="clear" w:color="auto" w:fill="FFFFFF"/>
          <w:lang w:eastAsia="ru-RU"/>
        </w:rPr>
        <w:t>занимается соблюдением законности оформления документов, урегулированием экономических отношений, заключением договоров, выставлением претензий, составлением правовых документов и подачей исков.</w:t>
      </w:r>
    </w:p>
    <w:p w:rsidR="00227F24" w:rsidRDefault="00227F24" w:rsidP="004034F8">
      <w:pPr>
        <w:tabs>
          <w:tab w:val="left" w:pos="3705"/>
        </w:tabs>
        <w:spacing w:line="360" w:lineRule="auto"/>
        <w:ind w:firstLine="709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Проектно-технический отдел – продумывание и прорисовка проектов, выполнения технической работы</w:t>
      </w:r>
      <w:r>
        <w:rPr>
          <w:rFonts w:ascii="Times New Roman" w:eastAsia="Calibri" w:hAnsi="Times New Roman"/>
          <w:sz w:val="28"/>
          <w:szCs w:val="28"/>
        </w:rPr>
        <w:t>.</w:t>
      </w:r>
    </w:p>
    <w:p w:rsidR="00227F24" w:rsidRDefault="00227F24" w:rsidP="004034F8">
      <w:pPr>
        <w:tabs>
          <w:tab w:val="left" w:pos="3705"/>
        </w:tabs>
        <w:spacing w:line="360" w:lineRule="auto"/>
        <w:ind w:firstLine="709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lastRenderedPageBreak/>
        <w:t>2. Определение системных требований:</w:t>
      </w:r>
    </w:p>
    <w:p w:rsidR="00227F24" w:rsidRPr="00227F24" w:rsidRDefault="00227F24" w:rsidP="004034F8">
      <w:pPr>
        <w:tabs>
          <w:tab w:val="left" w:pos="3705"/>
        </w:tabs>
        <w:spacing w:line="360" w:lineRule="auto"/>
        <w:ind w:firstLine="709"/>
        <w:rPr>
          <w:rFonts w:ascii="Times New Roman" w:eastAsia="Calibri" w:hAnsi="Times New Roman"/>
          <w:sz w:val="28"/>
          <w:szCs w:val="28"/>
        </w:rPr>
      </w:pPr>
      <w:r w:rsidRPr="00227F24">
        <w:rPr>
          <w:rFonts w:ascii="Times New Roman" w:eastAsia="Calibri" w:hAnsi="Times New Roman"/>
          <w:sz w:val="28"/>
          <w:szCs w:val="28"/>
        </w:rPr>
        <w:t>Для проведения работы в компании и для работы с клиентами в своём распоряжении компания имеет следующее оборудование:</w:t>
      </w:r>
    </w:p>
    <w:p w:rsidR="00227F24" w:rsidRPr="00227F24" w:rsidRDefault="00227F24" w:rsidP="004034F8">
      <w:pPr>
        <w:tabs>
          <w:tab w:val="left" w:pos="3705"/>
        </w:tabs>
        <w:spacing w:line="360" w:lineRule="auto"/>
        <w:ind w:firstLine="709"/>
        <w:rPr>
          <w:rFonts w:ascii="Times New Roman" w:eastAsia="Calibri" w:hAnsi="Times New Roman"/>
          <w:sz w:val="28"/>
          <w:szCs w:val="28"/>
        </w:rPr>
      </w:pPr>
      <w:r w:rsidRPr="00227F24">
        <w:rPr>
          <w:rFonts w:ascii="Times New Roman" w:eastAsia="Calibri" w:hAnsi="Times New Roman"/>
          <w:sz w:val="28"/>
          <w:szCs w:val="28"/>
        </w:rPr>
        <w:t>Технологическое – крайне необходимо для оказания услуг жилому населению города и компаний, которые заказывают работы</w:t>
      </w:r>
    </w:p>
    <w:p w:rsidR="00227F24" w:rsidRDefault="00227F24" w:rsidP="004034F8">
      <w:pPr>
        <w:tabs>
          <w:tab w:val="left" w:pos="3705"/>
        </w:tabs>
        <w:spacing w:line="360" w:lineRule="auto"/>
        <w:ind w:firstLine="709"/>
        <w:rPr>
          <w:rFonts w:ascii="Times New Roman" w:eastAsia="Calibri" w:hAnsi="Times New Roman"/>
          <w:sz w:val="28"/>
          <w:szCs w:val="28"/>
        </w:rPr>
      </w:pPr>
      <w:r w:rsidRPr="00227F24">
        <w:rPr>
          <w:rFonts w:ascii="Times New Roman" w:eastAsia="Calibri" w:hAnsi="Times New Roman"/>
          <w:sz w:val="28"/>
          <w:szCs w:val="28"/>
        </w:rPr>
        <w:t>Компьютерное – предоставляет автоматизацию для работы всей компании и её функций;</w:t>
      </w:r>
    </w:p>
    <w:p w:rsidR="00227F24" w:rsidRPr="00227F24" w:rsidRDefault="00227F24" w:rsidP="004034F8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227F24">
        <w:rPr>
          <w:rFonts w:ascii="Times New Roman" w:hAnsi="Times New Roman"/>
          <w:sz w:val="28"/>
          <w:szCs w:val="28"/>
        </w:rPr>
        <w:t>После того как мы полностью познакомились с предметной областью компании ООО «Прибор Сервис», теперь необходимо разобраться как должна выглядеть информационная система данной компании. Для выявления точных требований к системе необходимо проанализировать предметную область методом VORD, позволяющий сформировать и проанализировать требования компании, в последствии придя к системным пользовательским требованиям к системе. С помощью этого метода мы рассмотрим различный опорные точки, которые далее приведут нас к созданию тестовой модели будущей системы компании. Для формирования требований мы воспользуемся идентификацией опорных точек (рисунок 2).</w:t>
      </w:r>
    </w:p>
    <w:p w:rsidR="00227F24" w:rsidRPr="009F1805" w:rsidRDefault="00227F24" w:rsidP="00227F24">
      <w:pPr>
        <w:keepNext/>
        <w:spacing w:line="360" w:lineRule="auto"/>
        <w:rPr>
          <w:rFonts w:ascii="Times New Roman" w:hAnsi="Times New Roman"/>
          <w:sz w:val="24"/>
          <w:szCs w:val="24"/>
        </w:rPr>
      </w:pPr>
      <w:r w:rsidRPr="009F1805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7DB9E12" wp14:editId="4F4BE963">
            <wp:extent cx="5671127" cy="288254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0789" cy="289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24" w:rsidRPr="009F1805" w:rsidRDefault="00227F24" w:rsidP="00227F24">
      <w:pPr>
        <w:pStyle w:val="a5"/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9F180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9F1805">
        <w:rPr>
          <w:rFonts w:ascii="Times New Roman" w:hAnsi="Times New Roman" w:cs="Times New Roman"/>
          <w:sz w:val="24"/>
          <w:szCs w:val="24"/>
        </w:rPr>
        <w:fldChar w:fldCharType="begin"/>
      </w:r>
      <w:r w:rsidRPr="009F1805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9F1805">
        <w:rPr>
          <w:rFonts w:ascii="Times New Roman" w:hAnsi="Times New Roman" w:cs="Times New Roman"/>
          <w:sz w:val="24"/>
          <w:szCs w:val="24"/>
        </w:rPr>
        <w:fldChar w:fldCharType="separate"/>
      </w:r>
      <w:r w:rsidR="00EC47BA">
        <w:rPr>
          <w:rFonts w:ascii="Times New Roman" w:hAnsi="Times New Roman" w:cs="Times New Roman"/>
          <w:noProof/>
          <w:sz w:val="24"/>
          <w:szCs w:val="24"/>
        </w:rPr>
        <w:t>1</w:t>
      </w:r>
      <w:r w:rsidRPr="009F1805">
        <w:rPr>
          <w:rFonts w:ascii="Times New Roman" w:hAnsi="Times New Roman" w:cs="Times New Roman"/>
          <w:sz w:val="24"/>
          <w:szCs w:val="24"/>
        </w:rPr>
        <w:fldChar w:fldCharType="end"/>
      </w:r>
      <w:r w:rsidRPr="009F1805">
        <w:rPr>
          <w:rFonts w:ascii="Times New Roman" w:hAnsi="Times New Roman" w:cs="Times New Roman"/>
          <w:sz w:val="24"/>
          <w:szCs w:val="24"/>
        </w:rPr>
        <w:t>. Идентификация опорных точек ООО "Прибор Сервис"</w:t>
      </w:r>
    </w:p>
    <w:p w:rsidR="00227F24" w:rsidRPr="004034F8" w:rsidRDefault="00227F24" w:rsidP="004034F8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227F24">
        <w:rPr>
          <w:rFonts w:ascii="Times New Roman" w:hAnsi="Times New Roman"/>
          <w:sz w:val="28"/>
          <w:szCs w:val="28"/>
        </w:rPr>
        <w:lastRenderedPageBreak/>
        <w:t>В таблице 1 показано распределение сервисов для некоторых идентифицированных на рисунке 2 точек зрения. Один и тот же сервис может быть соотнесен с несколькими точками зрения.</w:t>
      </w:r>
    </w:p>
    <w:p w:rsidR="00227F24" w:rsidRPr="009F1805" w:rsidRDefault="00227F24" w:rsidP="00227F24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9F1805">
        <w:rPr>
          <w:rFonts w:ascii="Times New Roman" w:hAnsi="Times New Roman"/>
          <w:sz w:val="24"/>
          <w:szCs w:val="24"/>
        </w:rPr>
        <w:t>Таблица 1. Сервисы, соотнесённые с точками зрения</w:t>
      </w:r>
    </w:p>
    <w:tbl>
      <w:tblPr>
        <w:tblStyle w:val="a4"/>
        <w:tblW w:w="11375" w:type="dxa"/>
        <w:tblInd w:w="-1445" w:type="dxa"/>
        <w:tblLook w:val="04A0" w:firstRow="1" w:lastRow="0" w:firstColumn="1" w:lastColumn="0" w:noHBand="0" w:noVBand="1"/>
      </w:tblPr>
      <w:tblGrid>
        <w:gridCol w:w="2068"/>
        <w:gridCol w:w="1869"/>
        <w:gridCol w:w="1872"/>
        <w:gridCol w:w="1865"/>
        <w:gridCol w:w="1852"/>
        <w:gridCol w:w="1849"/>
      </w:tblGrid>
      <w:tr w:rsidR="00227F24" w:rsidRPr="009F1805" w:rsidTr="008E124B">
        <w:trPr>
          <w:trHeight w:val="632"/>
        </w:trPr>
        <w:tc>
          <w:tcPr>
            <w:tcW w:w="2011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  <w:r w:rsidRPr="009F1805"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1882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  <w:r w:rsidRPr="009F1805">
              <w:rPr>
                <w:rFonts w:ascii="Times New Roman" w:hAnsi="Times New Roman"/>
                <w:sz w:val="24"/>
                <w:szCs w:val="24"/>
              </w:rPr>
              <w:t>Секретарь</w:t>
            </w:r>
          </w:p>
        </w:tc>
        <w:tc>
          <w:tcPr>
            <w:tcW w:w="1883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  <w:r w:rsidRPr="009F1805">
              <w:rPr>
                <w:rFonts w:ascii="Times New Roman" w:hAnsi="Times New Roman"/>
                <w:sz w:val="24"/>
                <w:szCs w:val="24"/>
              </w:rPr>
              <w:t>Инженер</w:t>
            </w:r>
          </w:p>
        </w:tc>
        <w:tc>
          <w:tcPr>
            <w:tcW w:w="1879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  <w:r w:rsidRPr="009F1805">
              <w:rPr>
                <w:rFonts w:ascii="Times New Roman" w:hAnsi="Times New Roman"/>
                <w:sz w:val="24"/>
                <w:szCs w:val="24"/>
              </w:rPr>
              <w:t>Поставщик</w:t>
            </w:r>
          </w:p>
        </w:tc>
        <w:tc>
          <w:tcPr>
            <w:tcW w:w="1860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  <w:r w:rsidRPr="009F1805">
              <w:rPr>
                <w:rFonts w:ascii="Times New Roman" w:hAnsi="Times New Roman"/>
                <w:sz w:val="24"/>
                <w:szCs w:val="24"/>
              </w:rPr>
              <w:t>Клиент</w:t>
            </w:r>
          </w:p>
        </w:tc>
        <w:tc>
          <w:tcPr>
            <w:tcW w:w="1860" w:type="dxa"/>
          </w:tcPr>
          <w:p w:rsidR="00227F24" w:rsidRPr="009F1805" w:rsidRDefault="00227F24" w:rsidP="008E12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F1805">
              <w:rPr>
                <w:rFonts w:ascii="Times New Roman" w:hAnsi="Times New Roman"/>
                <w:sz w:val="24"/>
                <w:szCs w:val="24"/>
              </w:rPr>
              <w:t>Постоянный заказчик</w:t>
            </w:r>
          </w:p>
        </w:tc>
      </w:tr>
      <w:tr w:rsidR="00227F24" w:rsidRPr="009F1805" w:rsidTr="008E124B">
        <w:trPr>
          <w:trHeight w:val="611"/>
        </w:trPr>
        <w:tc>
          <w:tcPr>
            <w:tcW w:w="2011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  <w:r w:rsidRPr="009F1805">
              <w:rPr>
                <w:rFonts w:ascii="Times New Roman" w:hAnsi="Times New Roman"/>
                <w:sz w:val="24"/>
                <w:szCs w:val="24"/>
              </w:rPr>
              <w:t>Ценообразование</w:t>
            </w:r>
          </w:p>
        </w:tc>
        <w:tc>
          <w:tcPr>
            <w:tcW w:w="1882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  <w:r w:rsidRPr="009F1805">
              <w:rPr>
                <w:rFonts w:ascii="Times New Roman" w:hAnsi="Times New Roman"/>
                <w:sz w:val="24"/>
                <w:szCs w:val="24"/>
              </w:rPr>
              <w:t>Проверка контрагента</w:t>
            </w:r>
          </w:p>
        </w:tc>
        <w:tc>
          <w:tcPr>
            <w:tcW w:w="1883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  <w:r w:rsidRPr="009F1805">
              <w:rPr>
                <w:rFonts w:ascii="Times New Roman" w:hAnsi="Times New Roman"/>
                <w:sz w:val="24"/>
                <w:szCs w:val="24"/>
              </w:rPr>
              <w:t>Исполнение договора</w:t>
            </w:r>
          </w:p>
        </w:tc>
        <w:tc>
          <w:tcPr>
            <w:tcW w:w="1879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  <w:r w:rsidRPr="009F1805">
              <w:rPr>
                <w:rFonts w:ascii="Times New Roman" w:hAnsi="Times New Roman"/>
                <w:sz w:val="24"/>
                <w:szCs w:val="24"/>
              </w:rPr>
              <w:t>Поставка материала</w:t>
            </w:r>
          </w:p>
        </w:tc>
        <w:tc>
          <w:tcPr>
            <w:tcW w:w="1860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  <w:r w:rsidRPr="009F1805">
              <w:rPr>
                <w:rFonts w:ascii="Times New Roman" w:hAnsi="Times New Roman"/>
                <w:sz w:val="24"/>
                <w:szCs w:val="24"/>
              </w:rPr>
              <w:t>Заключение договора</w:t>
            </w:r>
          </w:p>
        </w:tc>
        <w:tc>
          <w:tcPr>
            <w:tcW w:w="1860" w:type="dxa"/>
          </w:tcPr>
          <w:p w:rsidR="00227F24" w:rsidRPr="009F1805" w:rsidRDefault="00227F24" w:rsidP="008E12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F1805">
              <w:rPr>
                <w:rFonts w:ascii="Times New Roman" w:hAnsi="Times New Roman"/>
                <w:sz w:val="24"/>
                <w:szCs w:val="24"/>
              </w:rPr>
              <w:t>Занесение в список постоянных клиентов</w:t>
            </w:r>
          </w:p>
        </w:tc>
      </w:tr>
      <w:tr w:rsidR="00227F24" w:rsidRPr="009F1805" w:rsidTr="008E124B">
        <w:trPr>
          <w:trHeight w:val="632"/>
        </w:trPr>
        <w:tc>
          <w:tcPr>
            <w:tcW w:w="2011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  <w:r w:rsidRPr="009F1805">
              <w:rPr>
                <w:rFonts w:ascii="Times New Roman" w:hAnsi="Times New Roman"/>
                <w:sz w:val="24"/>
                <w:szCs w:val="24"/>
              </w:rPr>
              <w:t>Заключение договора</w:t>
            </w:r>
          </w:p>
        </w:tc>
        <w:tc>
          <w:tcPr>
            <w:tcW w:w="1882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  <w:r w:rsidRPr="009F1805">
              <w:rPr>
                <w:rFonts w:ascii="Times New Roman" w:hAnsi="Times New Roman"/>
                <w:sz w:val="24"/>
                <w:szCs w:val="24"/>
              </w:rPr>
              <w:t>Проверка поставщика</w:t>
            </w:r>
          </w:p>
        </w:tc>
        <w:tc>
          <w:tcPr>
            <w:tcW w:w="1883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  <w:r w:rsidRPr="009F1805">
              <w:rPr>
                <w:rFonts w:ascii="Times New Roman" w:hAnsi="Times New Roman"/>
                <w:sz w:val="24"/>
                <w:szCs w:val="24"/>
              </w:rPr>
              <w:t>Сроки</w:t>
            </w:r>
          </w:p>
        </w:tc>
        <w:tc>
          <w:tcPr>
            <w:tcW w:w="1879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  <w:r w:rsidRPr="009F1805">
              <w:rPr>
                <w:rFonts w:ascii="Times New Roman" w:hAnsi="Times New Roman"/>
                <w:sz w:val="24"/>
                <w:szCs w:val="24"/>
              </w:rPr>
              <w:t>Оплата выполненной работы</w:t>
            </w:r>
          </w:p>
        </w:tc>
        <w:tc>
          <w:tcPr>
            <w:tcW w:w="1860" w:type="dxa"/>
          </w:tcPr>
          <w:p w:rsidR="00227F24" w:rsidRPr="009F1805" w:rsidRDefault="00227F24" w:rsidP="008E124B">
            <w:pPr>
              <w:spacing w:line="360" w:lineRule="auto"/>
              <w:ind w:firstLine="85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7F24" w:rsidRPr="009F1805" w:rsidTr="008E124B">
        <w:trPr>
          <w:trHeight w:val="632"/>
        </w:trPr>
        <w:tc>
          <w:tcPr>
            <w:tcW w:w="2011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  <w:r w:rsidRPr="009F1805">
              <w:rPr>
                <w:rFonts w:ascii="Times New Roman" w:hAnsi="Times New Roman"/>
                <w:sz w:val="24"/>
                <w:szCs w:val="24"/>
              </w:rPr>
              <w:t>Наличие оборудования и материалов</w:t>
            </w:r>
          </w:p>
        </w:tc>
        <w:tc>
          <w:tcPr>
            <w:tcW w:w="1882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9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  <w:r w:rsidRPr="009F1805">
              <w:rPr>
                <w:rFonts w:ascii="Times New Roman" w:hAnsi="Times New Roman"/>
                <w:sz w:val="24"/>
                <w:szCs w:val="24"/>
              </w:rPr>
              <w:t>Контроль качества</w:t>
            </w:r>
          </w:p>
        </w:tc>
        <w:tc>
          <w:tcPr>
            <w:tcW w:w="1860" w:type="dxa"/>
          </w:tcPr>
          <w:p w:rsidR="00227F24" w:rsidRPr="009F1805" w:rsidRDefault="00227F24" w:rsidP="008E124B">
            <w:pPr>
              <w:spacing w:line="360" w:lineRule="auto"/>
              <w:ind w:firstLine="85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7F24" w:rsidRPr="009F1805" w:rsidTr="008E124B">
        <w:trPr>
          <w:trHeight w:val="611"/>
        </w:trPr>
        <w:tc>
          <w:tcPr>
            <w:tcW w:w="2011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  <w:r w:rsidRPr="009F1805">
              <w:rPr>
                <w:rFonts w:ascii="Times New Roman" w:hAnsi="Times New Roman"/>
                <w:sz w:val="24"/>
                <w:szCs w:val="24"/>
              </w:rPr>
              <w:t>Гарантия</w:t>
            </w:r>
          </w:p>
        </w:tc>
        <w:tc>
          <w:tcPr>
            <w:tcW w:w="1882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9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:rsidR="00227F24" w:rsidRPr="009F1805" w:rsidRDefault="00227F24" w:rsidP="008E124B">
            <w:pPr>
              <w:spacing w:line="360" w:lineRule="auto"/>
              <w:ind w:firstLine="85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7F24" w:rsidRPr="009F1805" w:rsidTr="008E124B">
        <w:trPr>
          <w:trHeight w:val="632"/>
        </w:trPr>
        <w:tc>
          <w:tcPr>
            <w:tcW w:w="2011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  <w:r w:rsidRPr="009F1805">
              <w:rPr>
                <w:rFonts w:ascii="Times New Roman" w:hAnsi="Times New Roman"/>
                <w:sz w:val="24"/>
                <w:szCs w:val="24"/>
              </w:rPr>
              <w:t>Контроль качества</w:t>
            </w:r>
          </w:p>
        </w:tc>
        <w:tc>
          <w:tcPr>
            <w:tcW w:w="1882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9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:rsidR="00227F24" w:rsidRPr="009F1805" w:rsidRDefault="00227F24" w:rsidP="008E124B">
            <w:pPr>
              <w:spacing w:line="360" w:lineRule="auto"/>
              <w:ind w:firstLine="85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7F24" w:rsidRPr="009F1805" w:rsidTr="008E124B">
        <w:trPr>
          <w:trHeight w:val="632"/>
        </w:trPr>
        <w:tc>
          <w:tcPr>
            <w:tcW w:w="2011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  <w:r w:rsidRPr="009F1805">
              <w:rPr>
                <w:rFonts w:ascii="Times New Roman" w:hAnsi="Times New Roman"/>
                <w:sz w:val="24"/>
                <w:szCs w:val="24"/>
              </w:rPr>
              <w:t>Скидка</w:t>
            </w:r>
          </w:p>
        </w:tc>
        <w:tc>
          <w:tcPr>
            <w:tcW w:w="1882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9" w:type="dxa"/>
          </w:tcPr>
          <w:p w:rsidR="00227F24" w:rsidRPr="009F1805" w:rsidRDefault="00227F24" w:rsidP="008E124B">
            <w:pPr>
              <w:spacing w:line="360" w:lineRule="auto"/>
              <w:ind w:firstLine="5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:rsidR="00227F24" w:rsidRPr="009F1805" w:rsidRDefault="00227F24" w:rsidP="008E124B">
            <w:pPr>
              <w:spacing w:line="360" w:lineRule="auto"/>
              <w:ind w:left="-529" w:right="414" w:firstLine="5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:rsidR="00227F24" w:rsidRPr="009F1805" w:rsidRDefault="00227F24" w:rsidP="008E124B">
            <w:pPr>
              <w:spacing w:line="360" w:lineRule="auto"/>
              <w:ind w:firstLine="851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27F24" w:rsidRPr="009F1805" w:rsidRDefault="00227F24" w:rsidP="00227F24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</w:p>
    <w:p w:rsidR="00227F24" w:rsidRPr="00227F24" w:rsidRDefault="00227F24" w:rsidP="00227F24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227F24">
        <w:rPr>
          <w:rFonts w:ascii="Times New Roman" w:hAnsi="Times New Roman"/>
          <w:sz w:val="28"/>
          <w:szCs w:val="28"/>
        </w:rPr>
        <w:t xml:space="preserve">Информация, извлеченная из точек зрения, используется для заполнения форм шаблонов точек </w:t>
      </w:r>
      <w:proofErr w:type="gramStart"/>
      <w:r w:rsidRPr="00227F24">
        <w:rPr>
          <w:rFonts w:ascii="Times New Roman" w:hAnsi="Times New Roman"/>
          <w:sz w:val="28"/>
          <w:szCs w:val="28"/>
        </w:rPr>
        <w:t>зрения  и</w:t>
      </w:r>
      <w:proofErr w:type="gramEnd"/>
      <w:r w:rsidRPr="00227F24">
        <w:rPr>
          <w:rFonts w:ascii="Times New Roman" w:hAnsi="Times New Roman"/>
          <w:sz w:val="28"/>
          <w:szCs w:val="28"/>
        </w:rPr>
        <w:t xml:space="preserve">  организации  точек  зрения  в  иерархию  наследования.  </w:t>
      </w:r>
      <w:proofErr w:type="gramStart"/>
      <w:r w:rsidRPr="00227F24">
        <w:rPr>
          <w:rFonts w:ascii="Times New Roman" w:hAnsi="Times New Roman"/>
          <w:sz w:val="28"/>
          <w:szCs w:val="28"/>
        </w:rPr>
        <w:t>Это  позволяет</w:t>
      </w:r>
      <w:proofErr w:type="gramEnd"/>
      <w:r w:rsidRPr="00227F24">
        <w:rPr>
          <w:rFonts w:ascii="Times New Roman" w:hAnsi="Times New Roman"/>
          <w:sz w:val="28"/>
          <w:szCs w:val="28"/>
        </w:rPr>
        <w:t xml:space="preserve">  увидеть  общие  точки зрения  и  повторно  использовать  информацию  в  иерархии  наследования.  </w:t>
      </w:r>
      <w:proofErr w:type="gramStart"/>
      <w:r w:rsidRPr="00227F24">
        <w:rPr>
          <w:rFonts w:ascii="Times New Roman" w:hAnsi="Times New Roman"/>
          <w:sz w:val="28"/>
          <w:szCs w:val="28"/>
        </w:rPr>
        <w:t>Сервисы,  данные</w:t>
      </w:r>
      <w:proofErr w:type="gramEnd"/>
      <w:r w:rsidRPr="00227F24">
        <w:rPr>
          <w:rFonts w:ascii="Times New Roman" w:hAnsi="Times New Roman"/>
          <w:sz w:val="28"/>
          <w:szCs w:val="28"/>
        </w:rPr>
        <w:t xml:space="preserve">  и управляющая информация наследуются подмножеством точек зрения. На рисунке 3 показана часть иерархии точек зрения для системы поддержки заказа и учета товаров.</w:t>
      </w:r>
    </w:p>
    <w:p w:rsidR="00227F24" w:rsidRPr="009F1805" w:rsidRDefault="00227F24" w:rsidP="00227F24">
      <w:pPr>
        <w:keepNext/>
        <w:spacing w:line="360" w:lineRule="auto"/>
        <w:rPr>
          <w:rFonts w:ascii="Times New Roman" w:hAnsi="Times New Roman"/>
          <w:sz w:val="24"/>
          <w:szCs w:val="24"/>
        </w:rPr>
      </w:pPr>
      <w:r w:rsidRPr="009F1805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E45546E" wp14:editId="34C4D528">
            <wp:extent cx="5940425" cy="3181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24" w:rsidRPr="009F1805" w:rsidRDefault="00227F24" w:rsidP="00707270">
      <w:pPr>
        <w:pStyle w:val="a5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80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9F1805">
        <w:rPr>
          <w:rFonts w:ascii="Times New Roman" w:hAnsi="Times New Roman" w:cs="Times New Roman"/>
          <w:sz w:val="24"/>
          <w:szCs w:val="24"/>
        </w:rPr>
        <w:fldChar w:fldCharType="begin"/>
      </w:r>
      <w:r w:rsidRPr="009F1805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9F1805">
        <w:rPr>
          <w:rFonts w:ascii="Times New Roman" w:hAnsi="Times New Roman" w:cs="Times New Roman"/>
          <w:sz w:val="24"/>
          <w:szCs w:val="24"/>
        </w:rPr>
        <w:fldChar w:fldCharType="separate"/>
      </w:r>
      <w:r w:rsidR="00EC47BA">
        <w:rPr>
          <w:rFonts w:ascii="Times New Roman" w:hAnsi="Times New Roman" w:cs="Times New Roman"/>
          <w:noProof/>
          <w:sz w:val="24"/>
          <w:szCs w:val="24"/>
        </w:rPr>
        <w:t>2</w:t>
      </w:r>
      <w:r w:rsidRPr="009F1805">
        <w:rPr>
          <w:rFonts w:ascii="Times New Roman" w:hAnsi="Times New Roman" w:cs="Times New Roman"/>
          <w:sz w:val="24"/>
          <w:szCs w:val="24"/>
        </w:rPr>
        <w:fldChar w:fldCharType="end"/>
      </w:r>
      <w:r w:rsidRPr="009F1805">
        <w:rPr>
          <w:rFonts w:ascii="Times New Roman" w:hAnsi="Times New Roman" w:cs="Times New Roman"/>
          <w:sz w:val="24"/>
          <w:szCs w:val="24"/>
        </w:rPr>
        <w:t>. Иерархия точек зрения</w:t>
      </w:r>
    </w:p>
    <w:p w:rsidR="004034F8" w:rsidRDefault="00227F24" w:rsidP="004034F8">
      <w:pPr>
        <w:tabs>
          <w:tab w:val="left" w:pos="3705"/>
        </w:tabs>
        <w:spacing w:line="360" w:lineRule="auto"/>
        <w:ind w:firstLine="709"/>
        <w:rPr>
          <w:rFonts w:ascii="Times New Roman" w:eastAsia="Calibri" w:hAnsi="Times New Roman"/>
          <w:sz w:val="28"/>
          <w:szCs w:val="28"/>
        </w:rPr>
      </w:pPr>
      <w:r w:rsidRPr="004034F8">
        <w:rPr>
          <w:rFonts w:ascii="Times New Roman" w:hAnsi="Times New Roman"/>
          <w:sz w:val="28"/>
          <w:szCs w:val="28"/>
        </w:rPr>
        <w:t>На основании полученных моделей строятся пользовательские требования, т.е. как было сказано в начале описание на естественном языке функции, выполняемых системой, и ограничений, накладываемых на неё. Пользовательские требования должны описывать внешнее поведение системы, основные функции и сервисы, предоставляемые системой, её нефункциональные свойства. Необходимо выделить опорные точки зрения и сгруппировать требования в соответствии с ними.</w:t>
      </w:r>
      <w:r w:rsidR="004034F8" w:rsidRPr="004034F8">
        <w:rPr>
          <w:rFonts w:ascii="Times New Roman" w:eastAsia="Calibri" w:hAnsi="Times New Roman"/>
          <w:sz w:val="28"/>
          <w:szCs w:val="28"/>
        </w:rPr>
        <w:t xml:space="preserve"> </w:t>
      </w:r>
    </w:p>
    <w:p w:rsidR="004034F8" w:rsidRPr="004034F8" w:rsidRDefault="004034F8" w:rsidP="004034F8">
      <w:pPr>
        <w:tabs>
          <w:tab w:val="left" w:pos="3705"/>
        </w:tabs>
        <w:spacing w:line="360" w:lineRule="auto"/>
        <w:ind w:firstLine="709"/>
        <w:rPr>
          <w:rFonts w:ascii="Times New Roman" w:eastAsia="Calibri" w:hAnsi="Times New Roman"/>
          <w:sz w:val="28"/>
          <w:szCs w:val="28"/>
        </w:rPr>
      </w:pPr>
      <w:r w:rsidRPr="004034F8">
        <w:rPr>
          <w:rFonts w:ascii="Times New Roman" w:eastAsia="Calibri" w:hAnsi="Times New Roman"/>
          <w:sz w:val="28"/>
          <w:szCs w:val="28"/>
        </w:rPr>
        <w:t>Системные т</w:t>
      </w:r>
      <w:r>
        <w:rPr>
          <w:rFonts w:ascii="Times New Roman" w:eastAsia="Calibri" w:hAnsi="Times New Roman"/>
          <w:sz w:val="28"/>
          <w:szCs w:val="28"/>
        </w:rPr>
        <w:t xml:space="preserve">ребования: </w:t>
      </w:r>
    </w:p>
    <w:p w:rsidR="004034F8" w:rsidRPr="004034F8" w:rsidRDefault="004034F8" w:rsidP="004034F8">
      <w:pPr>
        <w:tabs>
          <w:tab w:val="left" w:pos="3705"/>
        </w:tabs>
        <w:spacing w:line="360" w:lineRule="auto"/>
        <w:ind w:firstLine="709"/>
        <w:rPr>
          <w:rFonts w:ascii="Times New Roman" w:eastAsia="Calibri" w:hAnsi="Times New Roman"/>
          <w:sz w:val="28"/>
          <w:szCs w:val="28"/>
        </w:rPr>
      </w:pPr>
      <w:r w:rsidRPr="004034F8">
        <w:rPr>
          <w:rFonts w:ascii="Times New Roman" w:eastAsia="Calibri" w:hAnsi="Times New Roman"/>
          <w:sz w:val="28"/>
          <w:szCs w:val="28"/>
        </w:rPr>
        <w:t>Пользовательские: возможность регистрации в приложении, оформление заказа на необходимые услуги для заказчика, наличие технической поддержки, возможность отмены заказа до его подтверждения, просмотр каталога услуг, поиск по категориям, личный кабинет пользователя с историей его заказанных услуг, добавление комментариев при заказе услуги, добавление комментариев под услугами.</w:t>
      </w:r>
    </w:p>
    <w:p w:rsidR="004034F8" w:rsidRPr="004034F8" w:rsidRDefault="004034F8" w:rsidP="004034F8">
      <w:pPr>
        <w:tabs>
          <w:tab w:val="left" w:pos="3705"/>
        </w:tabs>
        <w:spacing w:line="360" w:lineRule="auto"/>
        <w:ind w:firstLine="709"/>
        <w:rPr>
          <w:rFonts w:ascii="Times New Roman" w:eastAsia="Calibri" w:hAnsi="Times New Roman"/>
          <w:sz w:val="28"/>
          <w:szCs w:val="28"/>
        </w:rPr>
      </w:pPr>
      <w:r w:rsidRPr="004034F8">
        <w:rPr>
          <w:rFonts w:ascii="Times New Roman" w:eastAsia="Calibri" w:hAnsi="Times New Roman"/>
          <w:sz w:val="28"/>
          <w:szCs w:val="28"/>
        </w:rPr>
        <w:lastRenderedPageBreak/>
        <w:t>Требования к архитектуре системы: Необходимо наличие 2 серверов, которые работают для системы в полной мощности, а их расположение должно быть в одном техническом помещении</w:t>
      </w:r>
    </w:p>
    <w:p w:rsidR="004034F8" w:rsidRPr="004034F8" w:rsidRDefault="004034F8" w:rsidP="004034F8">
      <w:pPr>
        <w:tabs>
          <w:tab w:val="left" w:pos="3705"/>
        </w:tabs>
        <w:spacing w:line="360" w:lineRule="auto"/>
        <w:ind w:firstLine="709"/>
        <w:rPr>
          <w:rFonts w:ascii="Times New Roman" w:eastAsia="Calibri" w:hAnsi="Times New Roman"/>
          <w:sz w:val="28"/>
          <w:szCs w:val="28"/>
        </w:rPr>
      </w:pPr>
      <w:r w:rsidRPr="004034F8">
        <w:rPr>
          <w:rFonts w:ascii="Times New Roman" w:eastAsia="Calibri" w:hAnsi="Times New Roman"/>
          <w:sz w:val="28"/>
          <w:szCs w:val="28"/>
        </w:rPr>
        <w:t xml:space="preserve">Требования к параметрам оборудования: частота процессоров серверов и клиентов – от 2 </w:t>
      </w:r>
      <w:proofErr w:type="spellStart"/>
      <w:r w:rsidRPr="004034F8">
        <w:rPr>
          <w:rFonts w:ascii="Times New Roman" w:eastAsia="Calibri" w:hAnsi="Times New Roman"/>
          <w:sz w:val="28"/>
          <w:szCs w:val="28"/>
        </w:rPr>
        <w:t>ghz</w:t>
      </w:r>
      <w:proofErr w:type="spellEnd"/>
      <w:r w:rsidRPr="004034F8">
        <w:rPr>
          <w:rFonts w:ascii="Times New Roman" w:eastAsia="Calibri" w:hAnsi="Times New Roman"/>
          <w:sz w:val="28"/>
          <w:szCs w:val="28"/>
        </w:rPr>
        <w:t xml:space="preserve"> минимум, объём хранилищ – начиная от 200 </w:t>
      </w:r>
      <w:proofErr w:type="spellStart"/>
      <w:r w:rsidRPr="004034F8">
        <w:rPr>
          <w:rFonts w:ascii="Times New Roman" w:eastAsia="Calibri" w:hAnsi="Times New Roman"/>
          <w:sz w:val="28"/>
          <w:szCs w:val="28"/>
        </w:rPr>
        <w:t>гб</w:t>
      </w:r>
      <w:proofErr w:type="spellEnd"/>
      <w:r w:rsidRPr="004034F8">
        <w:rPr>
          <w:rFonts w:ascii="Times New Roman" w:eastAsia="Calibri" w:hAnsi="Times New Roman"/>
          <w:sz w:val="28"/>
          <w:szCs w:val="28"/>
        </w:rPr>
        <w:t xml:space="preserve"> до 5 </w:t>
      </w:r>
      <w:proofErr w:type="spellStart"/>
      <w:r w:rsidRPr="004034F8">
        <w:rPr>
          <w:rFonts w:ascii="Times New Roman" w:eastAsia="Calibri" w:hAnsi="Times New Roman"/>
          <w:sz w:val="28"/>
          <w:szCs w:val="28"/>
        </w:rPr>
        <w:t>тб</w:t>
      </w:r>
      <w:proofErr w:type="spellEnd"/>
      <w:r w:rsidRPr="004034F8">
        <w:rPr>
          <w:rFonts w:ascii="Times New Roman" w:eastAsia="Calibri" w:hAnsi="Times New Roman"/>
          <w:sz w:val="28"/>
          <w:szCs w:val="28"/>
        </w:rPr>
        <w:t xml:space="preserve">, размер оперативной и видео памяти – минимум 8 </w:t>
      </w:r>
      <w:proofErr w:type="spellStart"/>
      <w:r w:rsidRPr="004034F8">
        <w:rPr>
          <w:rFonts w:ascii="Times New Roman" w:eastAsia="Calibri" w:hAnsi="Times New Roman"/>
          <w:sz w:val="28"/>
          <w:szCs w:val="28"/>
        </w:rPr>
        <w:t>гб</w:t>
      </w:r>
      <w:proofErr w:type="spellEnd"/>
      <w:r w:rsidRPr="004034F8">
        <w:rPr>
          <w:rFonts w:ascii="Times New Roman" w:eastAsia="Calibri" w:hAnsi="Times New Roman"/>
          <w:sz w:val="28"/>
          <w:szCs w:val="28"/>
        </w:rPr>
        <w:t>, пропускная способность канала – 200 Мб/с</w:t>
      </w:r>
    </w:p>
    <w:p w:rsidR="004034F8" w:rsidRPr="004034F8" w:rsidRDefault="004034F8" w:rsidP="004034F8">
      <w:pPr>
        <w:tabs>
          <w:tab w:val="left" w:pos="3705"/>
        </w:tabs>
        <w:spacing w:line="360" w:lineRule="auto"/>
        <w:ind w:firstLine="709"/>
        <w:rPr>
          <w:rFonts w:ascii="Times New Roman" w:eastAsia="Calibri" w:hAnsi="Times New Roman"/>
          <w:sz w:val="28"/>
          <w:szCs w:val="28"/>
        </w:rPr>
      </w:pPr>
      <w:r w:rsidRPr="004034F8">
        <w:rPr>
          <w:rFonts w:ascii="Times New Roman" w:eastAsia="Calibri" w:hAnsi="Times New Roman"/>
          <w:sz w:val="28"/>
          <w:szCs w:val="28"/>
        </w:rPr>
        <w:t xml:space="preserve">Требования к параметрам системы: время отклика на действие пользователя – в идеале сотая секунды, максимальный размер передаваемого файла – максимальный размер 2 </w:t>
      </w:r>
      <w:proofErr w:type="spellStart"/>
      <w:r w:rsidRPr="004034F8">
        <w:rPr>
          <w:rFonts w:ascii="Times New Roman" w:eastAsia="Calibri" w:hAnsi="Times New Roman"/>
          <w:sz w:val="28"/>
          <w:szCs w:val="28"/>
        </w:rPr>
        <w:t>гб</w:t>
      </w:r>
      <w:proofErr w:type="spellEnd"/>
      <w:r w:rsidRPr="004034F8">
        <w:rPr>
          <w:rFonts w:ascii="Times New Roman" w:eastAsia="Calibri" w:hAnsi="Times New Roman"/>
          <w:sz w:val="28"/>
          <w:szCs w:val="28"/>
        </w:rPr>
        <w:t>, максимальная скорость передачи данных - 100-150 Мб, максимальное число одновременно работающих пользователей – до 300000 пользователей</w:t>
      </w:r>
    </w:p>
    <w:p w:rsidR="004034F8" w:rsidRPr="004034F8" w:rsidRDefault="004034F8" w:rsidP="004034F8">
      <w:pPr>
        <w:tabs>
          <w:tab w:val="left" w:pos="3705"/>
        </w:tabs>
        <w:spacing w:line="360" w:lineRule="auto"/>
        <w:ind w:firstLine="709"/>
        <w:rPr>
          <w:rFonts w:ascii="Times New Roman" w:eastAsia="Calibri" w:hAnsi="Times New Roman"/>
          <w:sz w:val="28"/>
          <w:szCs w:val="28"/>
        </w:rPr>
      </w:pPr>
      <w:r w:rsidRPr="004034F8">
        <w:rPr>
          <w:rFonts w:ascii="Times New Roman" w:eastAsia="Calibri" w:hAnsi="Times New Roman"/>
          <w:sz w:val="28"/>
          <w:szCs w:val="28"/>
        </w:rPr>
        <w:t>Требования к программному интерфейсу: Интерфейс должен быть понятным и легким в понятии для каждого пользователя, соответствовать роду деятельности компании, информация не должна нагружать пользователя своим количеством, цветовая палитра не должна быть слишком масштабной и сочетаться с цветами компании;</w:t>
      </w:r>
    </w:p>
    <w:p w:rsidR="004034F8" w:rsidRPr="004034F8" w:rsidRDefault="004034F8" w:rsidP="004034F8">
      <w:pPr>
        <w:tabs>
          <w:tab w:val="left" w:pos="3705"/>
        </w:tabs>
        <w:spacing w:line="360" w:lineRule="auto"/>
        <w:ind w:firstLine="709"/>
        <w:rPr>
          <w:rFonts w:ascii="Times New Roman" w:eastAsia="Calibri" w:hAnsi="Times New Roman"/>
          <w:sz w:val="28"/>
          <w:szCs w:val="28"/>
        </w:rPr>
      </w:pPr>
      <w:r w:rsidRPr="004034F8">
        <w:rPr>
          <w:rFonts w:ascii="Times New Roman" w:eastAsia="Calibri" w:hAnsi="Times New Roman"/>
          <w:sz w:val="28"/>
          <w:szCs w:val="28"/>
        </w:rPr>
        <w:t>Требования к структуре системы: Система должна быть открытой, масштабируемым, защитой личной информации (информация о счёте, с которого оплачивается услуга, ФИО, номер телефона и т.д.);</w:t>
      </w:r>
    </w:p>
    <w:p w:rsidR="004034F8" w:rsidRPr="004034F8" w:rsidRDefault="004034F8" w:rsidP="004034F8">
      <w:pPr>
        <w:tabs>
          <w:tab w:val="left" w:pos="3705"/>
        </w:tabs>
        <w:spacing w:line="360" w:lineRule="auto"/>
        <w:ind w:firstLine="709"/>
        <w:rPr>
          <w:rFonts w:ascii="Times New Roman" w:eastAsia="Calibri" w:hAnsi="Times New Roman"/>
          <w:sz w:val="28"/>
          <w:szCs w:val="28"/>
        </w:rPr>
      </w:pPr>
      <w:r w:rsidRPr="004034F8">
        <w:rPr>
          <w:rFonts w:ascii="Times New Roman" w:eastAsia="Calibri" w:hAnsi="Times New Roman"/>
          <w:sz w:val="28"/>
          <w:szCs w:val="28"/>
        </w:rPr>
        <w:t>Требования по взаимодействию и интеграции с другими системами: система должна интегрироваться с другими системами, иметь общий доступ к полной базе данных, иметь возможность подключения новых функций, которые будут заимствоваться из других систем.</w:t>
      </w:r>
    </w:p>
    <w:p w:rsidR="004034F8" w:rsidRPr="004034F8" w:rsidRDefault="004034F8" w:rsidP="004034F8">
      <w:pPr>
        <w:tabs>
          <w:tab w:val="left" w:pos="3705"/>
        </w:tabs>
        <w:spacing w:line="360" w:lineRule="auto"/>
        <w:ind w:firstLine="709"/>
        <w:rPr>
          <w:rFonts w:ascii="Times New Roman" w:eastAsia="Calibri" w:hAnsi="Times New Roman"/>
          <w:sz w:val="28"/>
          <w:szCs w:val="28"/>
        </w:rPr>
      </w:pPr>
      <w:r w:rsidRPr="004034F8">
        <w:rPr>
          <w:rFonts w:ascii="Times New Roman" w:eastAsia="Calibri" w:hAnsi="Times New Roman"/>
          <w:sz w:val="28"/>
          <w:szCs w:val="28"/>
        </w:rPr>
        <w:t xml:space="preserve">После выявления всех пользовательских и системных требований наступает фаза аттестация этих требований. Мы должны проверить требования на правильность, на непротиворечивость, на полноту и </w:t>
      </w:r>
      <w:r>
        <w:rPr>
          <w:rFonts w:ascii="Times New Roman" w:eastAsia="Calibri" w:hAnsi="Times New Roman"/>
          <w:sz w:val="28"/>
          <w:szCs w:val="28"/>
        </w:rPr>
        <w:t xml:space="preserve">на </w:t>
      </w:r>
      <w:r>
        <w:rPr>
          <w:rFonts w:ascii="Times New Roman" w:eastAsia="Calibri" w:hAnsi="Times New Roman"/>
          <w:sz w:val="28"/>
          <w:szCs w:val="28"/>
        </w:rPr>
        <w:lastRenderedPageBreak/>
        <w:t>выполнимость. П</w:t>
      </w:r>
      <w:r w:rsidRPr="004034F8">
        <w:rPr>
          <w:rFonts w:ascii="Times New Roman" w:eastAsia="Calibri" w:hAnsi="Times New Roman"/>
          <w:sz w:val="28"/>
          <w:szCs w:val="28"/>
        </w:rPr>
        <w:t>роведя долгий «мозговой штурм» вышла к выводу, что все выявленные требования соответствует поставленным выше качествам.</w:t>
      </w:r>
    </w:p>
    <w:p w:rsidR="008A2C44" w:rsidRPr="008A2C44" w:rsidRDefault="008A2C44" w:rsidP="008A2C4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8A2C44">
        <w:rPr>
          <w:rFonts w:ascii="Times New Roman" w:hAnsi="Times New Roman"/>
          <w:color w:val="000000"/>
          <w:sz w:val="28"/>
          <w:szCs w:val="28"/>
        </w:rPr>
        <w:t>Определение целей и показателей, на достижение которых направлено внедрение информационной системы</w:t>
      </w:r>
    </w:p>
    <w:tbl>
      <w:tblPr>
        <w:tblStyle w:val="1"/>
        <w:tblpPr w:leftFromText="180" w:rightFromText="180" w:vertAnchor="page" w:horzAnchor="margin" w:tblpY="3652"/>
        <w:tblW w:w="9549" w:type="dxa"/>
        <w:tblLook w:val="04A0" w:firstRow="1" w:lastRow="0" w:firstColumn="1" w:lastColumn="0" w:noHBand="0" w:noVBand="1"/>
      </w:tblPr>
      <w:tblGrid>
        <w:gridCol w:w="445"/>
        <w:gridCol w:w="1782"/>
        <w:gridCol w:w="2251"/>
        <w:gridCol w:w="1331"/>
        <w:gridCol w:w="1899"/>
        <w:gridCol w:w="1841"/>
      </w:tblGrid>
      <w:tr w:rsidR="008A2C44" w:rsidRPr="008A2C44" w:rsidTr="008A2C44">
        <w:trPr>
          <w:trHeight w:val="658"/>
        </w:trPr>
        <w:tc>
          <w:tcPr>
            <w:tcW w:w="445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№</w:t>
            </w:r>
          </w:p>
        </w:tc>
        <w:tc>
          <w:tcPr>
            <w:tcW w:w="1782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Цели</w:t>
            </w:r>
          </w:p>
        </w:tc>
        <w:tc>
          <w:tcPr>
            <w:tcW w:w="2251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Показатели</w:t>
            </w:r>
          </w:p>
        </w:tc>
        <w:tc>
          <w:tcPr>
            <w:tcW w:w="1331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Единица измерения показателя</w:t>
            </w:r>
          </w:p>
        </w:tc>
        <w:tc>
          <w:tcPr>
            <w:tcW w:w="1899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Периодичность фиксации</w:t>
            </w:r>
          </w:p>
        </w:tc>
        <w:tc>
          <w:tcPr>
            <w:tcW w:w="1841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Желаемый тренд</w:t>
            </w:r>
          </w:p>
        </w:tc>
      </w:tr>
      <w:tr w:rsidR="008A2C44" w:rsidRPr="008A2C44" w:rsidTr="008A2C44">
        <w:trPr>
          <w:trHeight w:val="658"/>
        </w:trPr>
        <w:tc>
          <w:tcPr>
            <w:tcW w:w="445" w:type="dxa"/>
            <w:vMerge w:val="restart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1</w:t>
            </w:r>
          </w:p>
        </w:tc>
        <w:tc>
          <w:tcPr>
            <w:tcW w:w="1782" w:type="dxa"/>
            <w:vMerge w:val="restart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Повышение качества работы</w:t>
            </w:r>
          </w:p>
        </w:tc>
        <w:tc>
          <w:tcPr>
            <w:tcW w:w="2251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Процент довольных клиентов</w:t>
            </w:r>
          </w:p>
        </w:tc>
        <w:tc>
          <w:tcPr>
            <w:tcW w:w="1331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1899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1 раз в месяц</w:t>
            </w:r>
          </w:p>
        </w:tc>
        <w:tc>
          <w:tcPr>
            <w:tcW w:w="1841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увеличение</w:t>
            </w:r>
          </w:p>
        </w:tc>
      </w:tr>
      <w:tr w:rsidR="008A2C44" w:rsidRPr="008A2C44" w:rsidTr="008A2C44">
        <w:trPr>
          <w:trHeight w:val="658"/>
        </w:trPr>
        <w:tc>
          <w:tcPr>
            <w:tcW w:w="445" w:type="dxa"/>
            <w:vMerge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1782" w:type="dxa"/>
            <w:vMerge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2251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Процент недовольных клиентов</w:t>
            </w:r>
          </w:p>
        </w:tc>
        <w:tc>
          <w:tcPr>
            <w:tcW w:w="1331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1899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1 раз в месяц</w:t>
            </w:r>
          </w:p>
        </w:tc>
        <w:tc>
          <w:tcPr>
            <w:tcW w:w="1841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уменьшение</w:t>
            </w:r>
          </w:p>
        </w:tc>
      </w:tr>
      <w:tr w:rsidR="008A2C44" w:rsidRPr="008A2C44" w:rsidTr="008A2C44">
        <w:trPr>
          <w:trHeight w:val="658"/>
        </w:trPr>
        <w:tc>
          <w:tcPr>
            <w:tcW w:w="445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2</w:t>
            </w:r>
          </w:p>
        </w:tc>
        <w:tc>
          <w:tcPr>
            <w:tcW w:w="1782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Оптимизация расходов материалов</w:t>
            </w:r>
          </w:p>
        </w:tc>
        <w:tc>
          <w:tcPr>
            <w:tcW w:w="2251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Процент расхода материалов на заказ</w:t>
            </w:r>
          </w:p>
        </w:tc>
        <w:tc>
          <w:tcPr>
            <w:tcW w:w="1331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1899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1 раз в неделю</w:t>
            </w:r>
          </w:p>
        </w:tc>
        <w:tc>
          <w:tcPr>
            <w:tcW w:w="1841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уменьшение</w:t>
            </w:r>
          </w:p>
        </w:tc>
      </w:tr>
      <w:tr w:rsidR="008A2C44" w:rsidRPr="008A2C44" w:rsidTr="008A2C44">
        <w:trPr>
          <w:trHeight w:val="610"/>
        </w:trPr>
        <w:tc>
          <w:tcPr>
            <w:tcW w:w="445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3</w:t>
            </w:r>
          </w:p>
        </w:tc>
        <w:tc>
          <w:tcPr>
            <w:tcW w:w="1782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Оптимизация времени на выполнение заказа</w:t>
            </w:r>
          </w:p>
        </w:tc>
        <w:tc>
          <w:tcPr>
            <w:tcW w:w="2251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Средняя продолжительность выполнения заказа</w:t>
            </w:r>
          </w:p>
        </w:tc>
        <w:tc>
          <w:tcPr>
            <w:tcW w:w="1331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час</w:t>
            </w:r>
          </w:p>
        </w:tc>
        <w:tc>
          <w:tcPr>
            <w:tcW w:w="1899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1 раз в месяц</w:t>
            </w:r>
          </w:p>
        </w:tc>
        <w:tc>
          <w:tcPr>
            <w:tcW w:w="1841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уменьшение</w:t>
            </w:r>
          </w:p>
        </w:tc>
      </w:tr>
      <w:tr w:rsidR="008A2C44" w:rsidRPr="008A2C44" w:rsidTr="008A2C44">
        <w:trPr>
          <w:trHeight w:val="658"/>
        </w:trPr>
        <w:tc>
          <w:tcPr>
            <w:tcW w:w="445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4</w:t>
            </w:r>
          </w:p>
        </w:tc>
        <w:tc>
          <w:tcPr>
            <w:tcW w:w="1782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Количество заказов</w:t>
            </w:r>
          </w:p>
        </w:tc>
        <w:tc>
          <w:tcPr>
            <w:tcW w:w="2251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Среднее количество заказов в месяц</w:t>
            </w:r>
          </w:p>
        </w:tc>
        <w:tc>
          <w:tcPr>
            <w:tcW w:w="1331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заказ</w:t>
            </w:r>
          </w:p>
        </w:tc>
        <w:tc>
          <w:tcPr>
            <w:tcW w:w="1899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1 раз в месяц</w:t>
            </w:r>
          </w:p>
        </w:tc>
        <w:tc>
          <w:tcPr>
            <w:tcW w:w="1841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увеличение</w:t>
            </w:r>
          </w:p>
        </w:tc>
      </w:tr>
      <w:tr w:rsidR="008A2C44" w:rsidRPr="008A2C44" w:rsidTr="008A2C44">
        <w:trPr>
          <w:trHeight w:val="658"/>
        </w:trPr>
        <w:tc>
          <w:tcPr>
            <w:tcW w:w="445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5</w:t>
            </w:r>
          </w:p>
        </w:tc>
        <w:tc>
          <w:tcPr>
            <w:tcW w:w="1782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Сокращение производством расходов на бизнес-процессы</w:t>
            </w:r>
          </w:p>
        </w:tc>
        <w:tc>
          <w:tcPr>
            <w:tcW w:w="2251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Средние затраты на работу фирмы</w:t>
            </w:r>
          </w:p>
        </w:tc>
        <w:tc>
          <w:tcPr>
            <w:tcW w:w="1331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899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1 раз в месяц</w:t>
            </w:r>
          </w:p>
        </w:tc>
        <w:tc>
          <w:tcPr>
            <w:tcW w:w="1841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уменьшение</w:t>
            </w:r>
          </w:p>
        </w:tc>
      </w:tr>
      <w:tr w:rsidR="008A2C44" w:rsidRPr="008A2C44" w:rsidTr="008A2C44">
        <w:trPr>
          <w:trHeight w:val="658"/>
        </w:trPr>
        <w:tc>
          <w:tcPr>
            <w:tcW w:w="445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6</w:t>
            </w:r>
          </w:p>
        </w:tc>
        <w:tc>
          <w:tcPr>
            <w:tcW w:w="1782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 xml:space="preserve">Увеличение прибыли </w:t>
            </w:r>
          </w:p>
        </w:tc>
        <w:tc>
          <w:tcPr>
            <w:tcW w:w="2251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 xml:space="preserve">Средняя прибыль предприятия </w:t>
            </w:r>
          </w:p>
        </w:tc>
        <w:tc>
          <w:tcPr>
            <w:tcW w:w="1331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899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1 раз в месяц</w:t>
            </w:r>
          </w:p>
        </w:tc>
        <w:tc>
          <w:tcPr>
            <w:tcW w:w="1841" w:type="dxa"/>
            <w:vAlign w:val="center"/>
          </w:tcPr>
          <w:p w:rsidR="008A2C44" w:rsidRPr="008A2C44" w:rsidRDefault="008A2C44" w:rsidP="008A2C4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A2C44">
              <w:rPr>
                <w:rFonts w:ascii="Times New Roman" w:eastAsiaTheme="minorHAnsi" w:hAnsi="Times New Roman"/>
                <w:sz w:val="24"/>
                <w:szCs w:val="24"/>
              </w:rPr>
              <w:t>увеличение</w:t>
            </w:r>
          </w:p>
        </w:tc>
      </w:tr>
    </w:tbl>
    <w:p w:rsidR="00227F24" w:rsidRDefault="00227F24" w:rsidP="00227F24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E65250" w:rsidRDefault="008A2C44" w:rsidP="008A2C44">
      <w:pPr>
        <w:tabs>
          <w:tab w:val="left" w:pos="3705"/>
        </w:tabs>
        <w:spacing w:line="360" w:lineRule="auto"/>
        <w:ind w:firstLine="709"/>
        <w:rPr>
          <w:rFonts w:ascii="Times New Roman" w:eastAsia="Calibri" w:hAnsi="Times New Roman"/>
          <w:sz w:val="28"/>
          <w:szCs w:val="28"/>
        </w:rPr>
      </w:pPr>
      <w:r w:rsidRPr="004034F8">
        <w:rPr>
          <w:rFonts w:ascii="Times New Roman" w:eastAsia="Calibri" w:hAnsi="Times New Roman"/>
          <w:sz w:val="28"/>
          <w:szCs w:val="28"/>
        </w:rPr>
        <w:t xml:space="preserve">На основе полученных требований и происходит построение информационных систем. Выше </w:t>
      </w:r>
      <w:r>
        <w:rPr>
          <w:rFonts w:ascii="Times New Roman" w:eastAsia="Calibri" w:hAnsi="Times New Roman"/>
          <w:sz w:val="28"/>
          <w:szCs w:val="28"/>
        </w:rPr>
        <w:t xml:space="preserve">раскрыто, </w:t>
      </w:r>
      <w:r w:rsidRPr="004034F8">
        <w:rPr>
          <w:rFonts w:ascii="Times New Roman" w:eastAsia="Calibri" w:hAnsi="Times New Roman"/>
          <w:sz w:val="28"/>
          <w:szCs w:val="28"/>
        </w:rPr>
        <w:t>что необходимо для создания информационной системы для компании ООО «Прибор</w:t>
      </w:r>
      <w:r>
        <w:rPr>
          <w:rFonts w:ascii="Times New Roman" w:eastAsia="Calibri" w:hAnsi="Times New Roman"/>
          <w:sz w:val="28"/>
          <w:szCs w:val="28"/>
        </w:rPr>
        <w:t xml:space="preserve"> Сервис». И также протестированы </w:t>
      </w:r>
      <w:r w:rsidRPr="004034F8">
        <w:rPr>
          <w:rFonts w:ascii="Times New Roman" w:eastAsia="Calibri" w:hAnsi="Times New Roman"/>
          <w:sz w:val="28"/>
          <w:szCs w:val="28"/>
        </w:rPr>
        <w:t>требования к этой системе и выявили плюсы и минусы, которые необходимо доработать для идеальной работы системы компании.</w:t>
      </w:r>
    </w:p>
    <w:p w:rsidR="008A2C44" w:rsidRDefault="00E65250" w:rsidP="00E65250">
      <w:pPr>
        <w:spacing w:after="160" w:line="259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br w:type="page"/>
      </w:r>
    </w:p>
    <w:p w:rsidR="00227F24" w:rsidRDefault="008A2C44" w:rsidP="00E65250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3. Усовершенствование дизайна информационной системы.</w:t>
      </w:r>
    </w:p>
    <w:p w:rsidR="008A2C44" w:rsidRPr="00E65250" w:rsidRDefault="008A2C44" w:rsidP="008A2C44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У компании «Прибор Сервис» уже был разработан дизайн, но он не совсем соответствовал требованиям заказчика. Наниматель просил, чтобы дизайн</w:t>
      </w:r>
      <w:r w:rsidR="00E65250">
        <w:rPr>
          <w:rFonts w:ascii="Times New Roman" w:hAnsi="Times New Roman"/>
          <w:sz w:val="28"/>
          <w:szCs w:val="28"/>
          <w:lang w:eastAsia="ru-RU"/>
        </w:rPr>
        <w:t xml:space="preserve"> был в синих и белых тонах, строгий стиль минимализма, который передаёт полную визуализацию бренда. Был разработан новый логотип компании, утверждённый компанией (рис</w:t>
      </w:r>
      <w:r w:rsidR="00E65250" w:rsidRPr="00E65250">
        <w:rPr>
          <w:rFonts w:ascii="Times New Roman" w:hAnsi="Times New Roman"/>
          <w:sz w:val="28"/>
          <w:szCs w:val="28"/>
          <w:lang w:eastAsia="ru-RU"/>
        </w:rPr>
        <w:t>.</w:t>
      </w:r>
      <w:r w:rsidR="00E65250">
        <w:rPr>
          <w:rFonts w:ascii="Times New Roman" w:hAnsi="Times New Roman"/>
          <w:sz w:val="28"/>
          <w:szCs w:val="28"/>
          <w:lang w:eastAsia="ru-RU"/>
        </w:rPr>
        <w:t xml:space="preserve"> 3).</w:t>
      </w:r>
    </w:p>
    <w:p w:rsidR="00E65250" w:rsidRDefault="00E65250" w:rsidP="00E65250">
      <w:pPr>
        <w:keepNext/>
        <w:spacing w:after="0" w:line="360" w:lineRule="auto"/>
        <w:ind w:firstLine="709"/>
        <w:jc w:val="center"/>
      </w:pPr>
      <w:r>
        <w:rPr>
          <w:rFonts w:ascii="Times New Roman" w:hAnsi="Times New Roman"/>
          <w:sz w:val="28"/>
          <w:szCs w:val="28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65pt;height:167.4pt">
            <v:imagedata r:id="rId16" o:title="logo"/>
          </v:shape>
        </w:pict>
      </w:r>
    </w:p>
    <w:p w:rsidR="00E65250" w:rsidRPr="00E65250" w:rsidRDefault="00E65250" w:rsidP="00E65250">
      <w:pPr>
        <w:pStyle w:val="a5"/>
        <w:jc w:val="center"/>
        <w:rPr>
          <w:rFonts w:ascii="Times New Roman" w:hAnsi="Times New Roman"/>
          <w:sz w:val="28"/>
          <w:szCs w:val="28"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C47BA">
        <w:rPr>
          <w:noProof/>
        </w:rPr>
        <w:t>3</w:t>
      </w:r>
      <w:r>
        <w:fldChar w:fldCharType="end"/>
      </w:r>
      <w:r w:rsidRPr="00E65250">
        <w:t xml:space="preserve"> </w:t>
      </w:r>
      <w:r>
        <w:t>Логотип компании "Прибор-Сервис"</w:t>
      </w:r>
    </w:p>
    <w:p w:rsidR="00227F24" w:rsidRPr="00327BD7" w:rsidRDefault="00327BD7" w:rsidP="00227F24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Была доработана главная страница (рис. 4). Сделали её менее мультяшной (эффект создавался за счёт подобранного шрифта </w:t>
      </w:r>
      <w:r>
        <w:rPr>
          <w:rFonts w:ascii="Times New Roman" w:hAnsi="Times New Roman"/>
          <w:sz w:val="28"/>
          <w:szCs w:val="28"/>
          <w:lang w:val="en-US" w:eastAsia="ru-RU"/>
        </w:rPr>
        <w:t>Moniqa</w:t>
      </w:r>
      <w:r>
        <w:rPr>
          <w:rFonts w:ascii="Times New Roman" w:hAnsi="Times New Roman"/>
          <w:sz w:val="28"/>
          <w:szCs w:val="28"/>
          <w:lang w:eastAsia="ru-RU"/>
        </w:rPr>
        <w:t xml:space="preserve">), поменяла его на </w:t>
      </w:r>
      <w:r>
        <w:rPr>
          <w:rFonts w:ascii="Times New Roman" w:hAnsi="Times New Roman"/>
          <w:sz w:val="28"/>
          <w:szCs w:val="28"/>
          <w:lang w:val="en-US" w:eastAsia="ru-RU"/>
        </w:rPr>
        <w:t>Montserrat</w:t>
      </w:r>
      <w:r w:rsidRPr="00327BD7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 xml:space="preserve">поигралась им на странице за счёт жирности </w:t>
      </w:r>
      <w:r w:rsidRPr="00327BD7">
        <w:rPr>
          <w:rFonts w:ascii="Times New Roman" w:hAnsi="Times New Roman"/>
          <w:sz w:val="28"/>
          <w:szCs w:val="28"/>
          <w:lang w:eastAsia="ru-RU"/>
        </w:rPr>
        <w:t>(</w:t>
      </w:r>
      <w:r>
        <w:rPr>
          <w:rFonts w:ascii="Times New Roman" w:hAnsi="Times New Roman"/>
          <w:sz w:val="28"/>
          <w:szCs w:val="28"/>
          <w:lang w:val="en-US" w:eastAsia="ru-RU"/>
        </w:rPr>
        <w:t>Regular</w:t>
      </w:r>
      <w:r>
        <w:rPr>
          <w:rFonts w:ascii="Times New Roman" w:hAnsi="Times New Roman"/>
          <w:sz w:val="28"/>
          <w:szCs w:val="28"/>
          <w:lang w:eastAsia="ru-RU"/>
        </w:rPr>
        <w:t>,</w:t>
      </w:r>
      <w:r w:rsidRPr="00327BD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SemiBold</w:t>
      </w:r>
      <w:r w:rsidRPr="00327BD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/>
          <w:sz w:val="28"/>
          <w:szCs w:val="28"/>
          <w:lang w:val="en-US" w:eastAsia="ru-RU"/>
        </w:rPr>
        <w:t>Bold</w:t>
      </w:r>
      <w:r w:rsidRPr="00327BD7">
        <w:rPr>
          <w:rFonts w:ascii="Times New Roman" w:hAnsi="Times New Roman"/>
          <w:sz w:val="28"/>
          <w:szCs w:val="28"/>
          <w:lang w:eastAsia="ru-RU"/>
        </w:rPr>
        <w:t>)</w:t>
      </w:r>
      <w:r>
        <w:rPr>
          <w:rFonts w:ascii="Times New Roman" w:hAnsi="Times New Roman"/>
          <w:sz w:val="28"/>
          <w:szCs w:val="28"/>
          <w:lang w:eastAsia="ru-RU"/>
        </w:rPr>
        <w:t xml:space="preserve">. Оставили такую же концепцию: «о компании», «деятельность компании» и возможность связи остались на основной странице. Также внедрили туда новый логотип, добавились страницы авторизации (рис. 5), регистрации (рис. 6) и личного кабинета (рис. 7), которые выполнены также в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минималистичном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стиле с преобладающим синим оттенком на </w:t>
      </w:r>
      <w:r>
        <w:rPr>
          <w:rFonts w:ascii="Times New Roman" w:hAnsi="Times New Roman"/>
          <w:sz w:val="28"/>
          <w:szCs w:val="28"/>
          <w:lang w:val="en-US" w:eastAsia="ru-RU"/>
        </w:rPr>
        <w:t>backgrounde</w:t>
      </w:r>
      <w:r w:rsidRPr="00327BD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страницы. </w:t>
      </w:r>
    </w:p>
    <w:p w:rsidR="00327BD7" w:rsidRDefault="00327BD7" w:rsidP="00707270">
      <w:pPr>
        <w:keepNext/>
        <w:spacing w:after="0" w:line="360" w:lineRule="auto"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1B31FD" wp14:editId="44596E5B">
            <wp:extent cx="2160000" cy="4827650"/>
            <wp:effectExtent l="0" t="0" r="0" b="0"/>
            <wp:docPr id="1" name="Рисунок 1" descr="C:\Users\Марина\AppData\Local\Microsoft\Windows\INetCache\Content.Word\главная страниц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арина\AppData\Local\Microsoft\Windows\INetCache\Content.Word\главная страницв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8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F24" w:rsidRDefault="00327BD7" w:rsidP="00707270">
      <w:pPr>
        <w:pStyle w:val="a5"/>
        <w:jc w:val="center"/>
        <w:rPr>
          <w:rFonts w:ascii="Times New Roman" w:hAnsi="Times New Roman"/>
          <w:sz w:val="28"/>
          <w:szCs w:val="28"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C47BA">
        <w:rPr>
          <w:noProof/>
        </w:rPr>
        <w:t>4</w:t>
      </w:r>
      <w:r>
        <w:fldChar w:fldCharType="end"/>
      </w:r>
      <w:r>
        <w:t xml:space="preserve"> Главная страница "Прибор- Сервис"</w:t>
      </w:r>
    </w:p>
    <w:p w:rsidR="00327BD7" w:rsidRDefault="00327BD7" w:rsidP="00707270">
      <w:pPr>
        <w:keepNext/>
        <w:spacing w:after="0" w:line="360" w:lineRule="auto"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077B5AF" wp14:editId="0B819939">
            <wp:extent cx="3600000" cy="2023099"/>
            <wp:effectExtent l="0" t="0" r="635" b="0"/>
            <wp:docPr id="5" name="Рисунок 5" descr="C:\Users\Марина\AppData\Local\Microsoft\Windows\INetCache\Content.Word\авториз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Марина\AppData\Local\Microsoft\Windows\INetCache\Content.Word\авторизация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2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F24" w:rsidRDefault="00327BD7" w:rsidP="00707270">
      <w:pPr>
        <w:pStyle w:val="a5"/>
        <w:jc w:val="center"/>
        <w:rPr>
          <w:rFonts w:ascii="Times New Roman" w:hAnsi="Times New Roman"/>
          <w:sz w:val="28"/>
          <w:szCs w:val="28"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C47BA">
        <w:rPr>
          <w:noProof/>
        </w:rPr>
        <w:t>5</w:t>
      </w:r>
      <w:r>
        <w:fldChar w:fldCharType="end"/>
      </w:r>
      <w:r>
        <w:t xml:space="preserve"> Авторизация на сайте "Прибор-Сервис"</w:t>
      </w:r>
    </w:p>
    <w:p w:rsidR="00327BD7" w:rsidRDefault="00327BD7" w:rsidP="00707270">
      <w:pPr>
        <w:keepNext/>
        <w:spacing w:after="0" w:line="360" w:lineRule="auto"/>
        <w:jc w:val="center"/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pict>
          <v:shape id="_x0000_i1026" type="#_x0000_t75" style="width:283.3pt;height:158.95pt">
            <v:imagedata r:id="rId19" o:title="регистрация"/>
          </v:shape>
        </w:pict>
      </w:r>
    </w:p>
    <w:p w:rsidR="00227F24" w:rsidRDefault="00327BD7" w:rsidP="00707270">
      <w:pPr>
        <w:pStyle w:val="a5"/>
        <w:jc w:val="center"/>
        <w:rPr>
          <w:rFonts w:ascii="Times New Roman" w:hAnsi="Times New Roman"/>
          <w:sz w:val="28"/>
          <w:szCs w:val="28"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C47BA">
        <w:rPr>
          <w:noProof/>
        </w:rPr>
        <w:t>6</w:t>
      </w:r>
      <w:r>
        <w:fldChar w:fldCharType="end"/>
      </w:r>
      <w:r>
        <w:t xml:space="preserve"> Регистрация на сайте "Прибор-Сервис"</w:t>
      </w:r>
    </w:p>
    <w:p w:rsidR="00327BD7" w:rsidRDefault="00327BD7" w:rsidP="00707270">
      <w:pPr>
        <w:keepNext/>
        <w:spacing w:after="0" w:line="360" w:lineRule="auto"/>
        <w:jc w:val="center"/>
      </w:pPr>
      <w:r>
        <w:rPr>
          <w:rFonts w:ascii="Times New Roman" w:hAnsi="Times New Roman"/>
          <w:sz w:val="28"/>
          <w:szCs w:val="28"/>
          <w:lang w:eastAsia="ru-RU"/>
        </w:rPr>
        <w:pict>
          <v:shape id="_x0000_i1027" type="#_x0000_t75" style="width:283.3pt;height:159.9pt">
            <v:imagedata r:id="rId20" o:title="личный кабинет"/>
          </v:shape>
        </w:pict>
      </w:r>
    </w:p>
    <w:p w:rsidR="00327BD7" w:rsidRDefault="00327BD7" w:rsidP="00707270">
      <w:pPr>
        <w:pStyle w:val="a5"/>
        <w:jc w:val="center"/>
        <w:rPr>
          <w:rFonts w:ascii="Times New Roman" w:hAnsi="Times New Roman"/>
          <w:sz w:val="28"/>
          <w:szCs w:val="28"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C47BA">
        <w:rPr>
          <w:noProof/>
        </w:rPr>
        <w:t>7</w:t>
      </w:r>
      <w:r>
        <w:fldChar w:fldCharType="end"/>
      </w:r>
      <w:r>
        <w:t xml:space="preserve"> Личный кабинет на сайте "Прибор Сервис"</w:t>
      </w:r>
    </w:p>
    <w:p w:rsidR="00707270" w:rsidRDefault="00707270" w:rsidP="00707270">
      <w:pPr>
        <w:pStyle w:val="a3"/>
        <w:spacing w:after="0" w:line="360" w:lineRule="auto"/>
        <w:ind w:left="0" w:firstLine="709"/>
        <w:rPr>
          <w:rFonts w:ascii="Times New Roman" w:eastAsiaTheme="minorHAnsi" w:hAnsi="Times New Roman"/>
          <w:sz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4. </w:t>
      </w:r>
      <w:r>
        <w:rPr>
          <w:rFonts w:ascii="Times New Roman" w:eastAsiaTheme="minorHAnsi" w:hAnsi="Times New Roman"/>
          <w:sz w:val="28"/>
        </w:rPr>
        <w:t>Разработка информационной системы;</w:t>
      </w:r>
    </w:p>
    <w:p w:rsidR="00327BD7" w:rsidRDefault="00707270" w:rsidP="00707270">
      <w:pPr>
        <w:pStyle w:val="a3"/>
        <w:spacing w:after="0" w:line="360" w:lineRule="auto"/>
        <w:ind w:left="0" w:firstLine="709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 xml:space="preserve">Разработка информационной системы происходила на </w:t>
      </w:r>
      <w:proofErr w:type="spellStart"/>
      <w:r>
        <w:rPr>
          <w:rFonts w:ascii="Times New Roman" w:eastAsiaTheme="minorHAnsi" w:hAnsi="Times New Roman"/>
          <w:sz w:val="28"/>
        </w:rPr>
        <w:t>фреймворке</w:t>
      </w:r>
      <w:proofErr w:type="spellEnd"/>
      <w:r>
        <w:rPr>
          <w:rFonts w:ascii="Times New Roman" w:eastAsiaTheme="minorHAnsi" w:hAnsi="Times New Roman"/>
          <w:sz w:val="28"/>
        </w:rPr>
        <w:t xml:space="preserve"> </w:t>
      </w:r>
      <w:r>
        <w:rPr>
          <w:rFonts w:ascii="Times New Roman" w:eastAsiaTheme="minorHAnsi" w:hAnsi="Times New Roman"/>
          <w:sz w:val="28"/>
          <w:lang w:val="en-US"/>
        </w:rPr>
        <w:t>Yii</w:t>
      </w:r>
      <w:r w:rsidRPr="00707270">
        <w:rPr>
          <w:rFonts w:ascii="Times New Roman" w:eastAsiaTheme="minorHAnsi" w:hAnsi="Times New Roman"/>
          <w:sz w:val="28"/>
        </w:rPr>
        <w:t>2</w:t>
      </w:r>
      <w:r>
        <w:rPr>
          <w:rFonts w:ascii="Times New Roman" w:eastAsiaTheme="minorHAnsi" w:hAnsi="Times New Roman"/>
          <w:sz w:val="28"/>
        </w:rPr>
        <w:t xml:space="preserve">, язык </w:t>
      </w:r>
      <w:r>
        <w:rPr>
          <w:rFonts w:ascii="Times New Roman" w:eastAsiaTheme="minorHAnsi" w:hAnsi="Times New Roman"/>
          <w:sz w:val="28"/>
          <w:lang w:val="en-US"/>
        </w:rPr>
        <w:t>PHP</w:t>
      </w:r>
      <w:r w:rsidRPr="00707270">
        <w:rPr>
          <w:rFonts w:ascii="Times New Roman" w:eastAsiaTheme="minorHAnsi" w:hAnsi="Times New Roman"/>
          <w:sz w:val="28"/>
        </w:rPr>
        <w:t>.</w:t>
      </w:r>
      <w:r w:rsidR="00EC47BA">
        <w:rPr>
          <w:rFonts w:ascii="Times New Roman" w:eastAsiaTheme="minorHAnsi" w:hAnsi="Times New Roman"/>
          <w:sz w:val="28"/>
        </w:rPr>
        <w:t xml:space="preserve"> Это </w:t>
      </w:r>
      <w:r w:rsidR="00EC47BA" w:rsidRPr="00EC47BA">
        <w:rPr>
          <w:rFonts w:ascii="Times New Roman" w:eastAsiaTheme="minorHAnsi" w:hAnsi="Times New Roman"/>
          <w:sz w:val="28"/>
        </w:rPr>
        <w:t xml:space="preserve">мощный и гибкий </w:t>
      </w:r>
      <w:proofErr w:type="spellStart"/>
      <w:r w:rsidR="00EC47BA" w:rsidRPr="00EC47BA">
        <w:rPr>
          <w:rFonts w:ascii="Times New Roman" w:eastAsiaTheme="minorHAnsi" w:hAnsi="Times New Roman"/>
          <w:sz w:val="28"/>
        </w:rPr>
        <w:t>фреймворк</w:t>
      </w:r>
      <w:proofErr w:type="spellEnd"/>
      <w:r w:rsidR="00EC47BA" w:rsidRPr="00EC47BA">
        <w:rPr>
          <w:rFonts w:ascii="Times New Roman" w:eastAsiaTheme="minorHAnsi" w:hAnsi="Times New Roman"/>
          <w:sz w:val="28"/>
        </w:rPr>
        <w:t xml:space="preserve"> для разработки веб-приложений на языке PHP. Он используется для создания современных веб-проектов любого уровня сложности, обладает широким набором инструментов и функций для упрощения разработки и повышения производительности. Yii2 также предлагает удобную систему управления ресурсами, расширяемую архитектуру и множество расширений для добавления дополнительной функциональности.</w:t>
      </w:r>
      <w:r w:rsidRPr="00707270">
        <w:rPr>
          <w:rFonts w:ascii="Times New Roman" w:eastAsiaTheme="minorHAnsi" w:hAnsi="Times New Roman"/>
          <w:sz w:val="28"/>
        </w:rPr>
        <w:t xml:space="preserve"> </w:t>
      </w:r>
      <w:r>
        <w:rPr>
          <w:rFonts w:ascii="Times New Roman" w:eastAsiaTheme="minorHAnsi" w:hAnsi="Times New Roman"/>
          <w:sz w:val="28"/>
        </w:rPr>
        <w:t xml:space="preserve">Проектирование заказчику продукт мне дало большой опыт в написании кода, систематическом мышлении. Проект ещё будет дорабатываться в связи с нехваткой времени и полноценного опыта в области </w:t>
      </w:r>
      <w:proofErr w:type="spellStart"/>
      <w:r>
        <w:rPr>
          <w:rFonts w:ascii="Times New Roman" w:eastAsiaTheme="minorHAnsi" w:hAnsi="Times New Roman"/>
          <w:sz w:val="28"/>
        </w:rPr>
        <w:t>фреймворка</w:t>
      </w:r>
      <w:proofErr w:type="spellEnd"/>
      <w:r>
        <w:rPr>
          <w:rFonts w:ascii="Times New Roman" w:eastAsiaTheme="minorHAnsi" w:hAnsi="Times New Roman"/>
          <w:sz w:val="28"/>
        </w:rPr>
        <w:t xml:space="preserve"> и разработки. Для обозначения сделанной работы на производственной практике, прилагаю отрывки кода в </w:t>
      </w:r>
      <w:r>
        <w:rPr>
          <w:rFonts w:ascii="Times New Roman" w:eastAsiaTheme="minorHAnsi" w:hAnsi="Times New Roman"/>
          <w:sz w:val="28"/>
        </w:rPr>
        <w:lastRenderedPageBreak/>
        <w:t xml:space="preserve">виде скриншотов из приложения </w:t>
      </w:r>
      <w:r>
        <w:rPr>
          <w:rFonts w:ascii="Times New Roman" w:eastAsiaTheme="minorHAnsi" w:hAnsi="Times New Roman"/>
          <w:sz w:val="28"/>
          <w:lang w:val="en-US"/>
        </w:rPr>
        <w:t>VS</w:t>
      </w:r>
      <w:r w:rsidRPr="00707270">
        <w:rPr>
          <w:rFonts w:ascii="Times New Roman" w:eastAsiaTheme="minorHAnsi" w:hAnsi="Times New Roman"/>
          <w:sz w:val="28"/>
        </w:rPr>
        <w:t xml:space="preserve"> </w:t>
      </w:r>
      <w:r>
        <w:rPr>
          <w:rFonts w:ascii="Times New Roman" w:eastAsiaTheme="minorHAnsi" w:hAnsi="Times New Roman"/>
          <w:sz w:val="28"/>
          <w:lang w:val="en-US"/>
        </w:rPr>
        <w:t>Code</w:t>
      </w:r>
      <w:r w:rsidRPr="00707270">
        <w:rPr>
          <w:rFonts w:ascii="Times New Roman" w:eastAsiaTheme="minorHAnsi" w:hAnsi="Times New Roman"/>
          <w:sz w:val="28"/>
        </w:rPr>
        <w:t xml:space="preserve"> </w:t>
      </w:r>
      <w:r>
        <w:rPr>
          <w:rFonts w:ascii="Times New Roman" w:eastAsiaTheme="minorHAnsi" w:hAnsi="Times New Roman"/>
          <w:sz w:val="28"/>
        </w:rPr>
        <w:t>страниц регистрации (рис. 8), авторизации (рис. 9) и личного кабинета (рис. 10).</w:t>
      </w:r>
    </w:p>
    <w:p w:rsidR="00345723" w:rsidRDefault="00345723" w:rsidP="00345723">
      <w:pPr>
        <w:pStyle w:val="a3"/>
        <w:keepNext/>
        <w:spacing w:after="0" w:line="360" w:lineRule="auto"/>
        <w:ind w:left="0" w:firstLine="709"/>
      </w:pPr>
      <w:r w:rsidRPr="00345723">
        <w:rPr>
          <w:rFonts w:ascii="Times New Roman" w:eastAsiaTheme="minorHAnsi" w:hAnsi="Times New Roman"/>
          <w:sz w:val="28"/>
        </w:rPr>
        <w:drawing>
          <wp:inline distT="0" distB="0" distL="0" distR="0" wp14:anchorId="30054CE3" wp14:editId="56637E33">
            <wp:extent cx="3600000" cy="2328039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2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70" w:rsidRDefault="00345723" w:rsidP="00EC47BA">
      <w:pPr>
        <w:pStyle w:val="a5"/>
        <w:jc w:val="center"/>
        <w:rPr>
          <w:rFonts w:ascii="Times New Roman" w:hAnsi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C47BA">
        <w:rPr>
          <w:noProof/>
        </w:rPr>
        <w:t>8</w:t>
      </w:r>
      <w:r>
        <w:fldChar w:fldCharType="end"/>
      </w:r>
      <w:r>
        <w:t xml:space="preserve"> Регистрация контроллер</w:t>
      </w:r>
    </w:p>
    <w:p w:rsidR="00EC47BA" w:rsidRPr="00EC47BA" w:rsidRDefault="00EC47BA" w:rsidP="00EC47BA">
      <w:pPr>
        <w:pStyle w:val="a3"/>
        <w:spacing w:after="0" w:line="360" w:lineRule="auto"/>
        <w:ind w:left="0" w:firstLine="709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  <w:lang w:val="en-US"/>
        </w:rPr>
        <w:t>ActiveForm</w:t>
      </w:r>
      <w:r w:rsidRPr="00EC47BA">
        <w:rPr>
          <w:rFonts w:ascii="Times New Roman" w:eastAsiaTheme="minorHAnsi" w:hAnsi="Times New Roman"/>
          <w:sz w:val="28"/>
        </w:rPr>
        <w:t xml:space="preserve"> - </w:t>
      </w:r>
      <w:r w:rsidRPr="00EC47BA">
        <w:rPr>
          <w:rFonts w:ascii="Times New Roman" w:eastAsiaTheme="minorHAnsi" w:hAnsi="Times New Roman"/>
          <w:sz w:val="28"/>
        </w:rPr>
        <w:t xml:space="preserve">это процесс автоматической проверки данных, введенных пользователем в форму на веб-странице, с использованием </w:t>
      </w:r>
      <w:proofErr w:type="spellStart"/>
      <w:r w:rsidRPr="00EC47BA">
        <w:rPr>
          <w:rFonts w:ascii="Times New Roman" w:eastAsiaTheme="minorHAnsi" w:hAnsi="Times New Roman"/>
          <w:sz w:val="28"/>
        </w:rPr>
        <w:t>ActiveForm</w:t>
      </w:r>
      <w:proofErr w:type="spellEnd"/>
      <w:r w:rsidRPr="00EC47BA">
        <w:rPr>
          <w:rFonts w:ascii="Times New Roman" w:eastAsiaTheme="minorHAnsi" w:hAnsi="Times New Roman"/>
          <w:sz w:val="28"/>
        </w:rPr>
        <w:t xml:space="preserve">, который представляет компонент Yii2 для создания и управления формами. </w:t>
      </w:r>
      <w:proofErr w:type="spellStart"/>
      <w:r w:rsidRPr="00EC47BA">
        <w:rPr>
          <w:rFonts w:ascii="Times New Roman" w:eastAsiaTheme="minorHAnsi" w:hAnsi="Times New Roman"/>
          <w:sz w:val="28"/>
        </w:rPr>
        <w:t>Валидация</w:t>
      </w:r>
      <w:proofErr w:type="spellEnd"/>
      <w:r w:rsidRPr="00EC47BA">
        <w:rPr>
          <w:rFonts w:ascii="Times New Roman" w:eastAsiaTheme="minorHAnsi" w:hAnsi="Times New Roman"/>
          <w:sz w:val="28"/>
        </w:rPr>
        <w:t xml:space="preserve"> может осуществляться как на стороне сервера, так и на стороне клиента.</w:t>
      </w:r>
    </w:p>
    <w:p w:rsidR="00EC47BA" w:rsidRPr="00EC47BA" w:rsidRDefault="00EC47BA" w:rsidP="00EC47BA">
      <w:pPr>
        <w:pStyle w:val="a3"/>
        <w:spacing w:after="0" w:line="360" w:lineRule="auto"/>
        <w:ind w:left="0" w:firstLine="709"/>
        <w:rPr>
          <w:rFonts w:ascii="Times New Roman" w:eastAsiaTheme="minorHAnsi" w:hAnsi="Times New Roman"/>
          <w:sz w:val="28"/>
        </w:rPr>
      </w:pPr>
      <w:r w:rsidRPr="00EC47BA">
        <w:rPr>
          <w:rFonts w:ascii="Times New Roman" w:eastAsiaTheme="minorHAnsi" w:hAnsi="Times New Roman"/>
          <w:sz w:val="28"/>
        </w:rPr>
        <w:t xml:space="preserve">На стороне сервера Yii2 предоставляет механизм правил </w:t>
      </w:r>
      <w:proofErr w:type="spellStart"/>
      <w:r w:rsidRPr="00EC47BA">
        <w:rPr>
          <w:rFonts w:ascii="Times New Roman" w:eastAsiaTheme="minorHAnsi" w:hAnsi="Times New Roman"/>
          <w:sz w:val="28"/>
        </w:rPr>
        <w:t>валидации</w:t>
      </w:r>
      <w:proofErr w:type="spellEnd"/>
      <w:r w:rsidRPr="00EC47BA">
        <w:rPr>
          <w:rFonts w:ascii="Times New Roman" w:eastAsiaTheme="minorHAnsi" w:hAnsi="Times New Roman"/>
          <w:sz w:val="28"/>
        </w:rPr>
        <w:t xml:space="preserve">, которые могут быть определены в модели данных или прямо в контроллере. При отправке формы данные проверяются на соответствие этим правилам, и в случае ошибок пользователю выводятся </w:t>
      </w:r>
      <w:r>
        <w:rPr>
          <w:rFonts w:ascii="Times New Roman" w:eastAsiaTheme="minorHAnsi" w:hAnsi="Times New Roman"/>
          <w:sz w:val="28"/>
        </w:rPr>
        <w:t>сообщения об ошибках.</w:t>
      </w:r>
    </w:p>
    <w:p w:rsidR="00707270" w:rsidRDefault="00EC47BA" w:rsidP="00EC47BA">
      <w:pPr>
        <w:pStyle w:val="a3"/>
        <w:spacing w:after="0" w:line="360" w:lineRule="auto"/>
        <w:ind w:left="0" w:firstLine="709"/>
        <w:rPr>
          <w:rFonts w:ascii="Times New Roman" w:eastAsiaTheme="minorHAnsi" w:hAnsi="Times New Roman"/>
          <w:sz w:val="28"/>
        </w:rPr>
      </w:pPr>
      <w:r w:rsidRPr="00EC47BA">
        <w:rPr>
          <w:rFonts w:ascii="Times New Roman" w:eastAsiaTheme="minorHAnsi" w:hAnsi="Times New Roman"/>
          <w:sz w:val="28"/>
        </w:rPr>
        <w:t xml:space="preserve">На стороне клиента </w:t>
      </w:r>
      <w:proofErr w:type="spellStart"/>
      <w:r w:rsidRPr="00EC47BA">
        <w:rPr>
          <w:rFonts w:ascii="Times New Roman" w:eastAsiaTheme="minorHAnsi" w:hAnsi="Times New Roman"/>
          <w:sz w:val="28"/>
        </w:rPr>
        <w:t>ActiveForm</w:t>
      </w:r>
      <w:proofErr w:type="spellEnd"/>
      <w:r w:rsidRPr="00EC47BA">
        <w:rPr>
          <w:rFonts w:ascii="Times New Roman" w:eastAsiaTheme="minorHAnsi" w:hAnsi="Times New Roman"/>
          <w:sz w:val="28"/>
        </w:rPr>
        <w:t xml:space="preserve"> может использовать </w:t>
      </w:r>
      <w:proofErr w:type="spellStart"/>
      <w:r w:rsidRPr="00EC47BA">
        <w:rPr>
          <w:rFonts w:ascii="Times New Roman" w:eastAsiaTheme="minorHAnsi" w:hAnsi="Times New Roman"/>
          <w:sz w:val="28"/>
        </w:rPr>
        <w:t>JavaScript</w:t>
      </w:r>
      <w:proofErr w:type="spellEnd"/>
      <w:r w:rsidRPr="00EC47BA">
        <w:rPr>
          <w:rFonts w:ascii="Times New Roman" w:eastAsiaTheme="minorHAnsi" w:hAnsi="Times New Roman"/>
          <w:sz w:val="28"/>
        </w:rPr>
        <w:t xml:space="preserve"> для </w:t>
      </w:r>
      <w:proofErr w:type="spellStart"/>
      <w:r w:rsidRPr="00EC47BA">
        <w:rPr>
          <w:rFonts w:ascii="Times New Roman" w:eastAsiaTheme="minorHAnsi" w:hAnsi="Times New Roman"/>
          <w:sz w:val="28"/>
        </w:rPr>
        <w:t>валидации</w:t>
      </w:r>
      <w:proofErr w:type="spellEnd"/>
      <w:r w:rsidRPr="00EC47BA">
        <w:rPr>
          <w:rFonts w:ascii="Times New Roman" w:eastAsiaTheme="minorHAnsi" w:hAnsi="Times New Roman"/>
          <w:sz w:val="28"/>
        </w:rPr>
        <w:t xml:space="preserve"> данных непосредственно в браузере, что позволяет сразу же предупредить пользователя о некорректно введенных данных без необходимости повторного запроса на сервер.</w:t>
      </w:r>
    </w:p>
    <w:p w:rsidR="00EC47BA" w:rsidRDefault="00EC47BA" w:rsidP="00EC47BA">
      <w:pPr>
        <w:pStyle w:val="a3"/>
        <w:spacing w:after="0" w:line="360" w:lineRule="auto"/>
        <w:ind w:left="0" w:firstLine="709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 xml:space="preserve">В данном случае он используется, чтобы проверить, не существует ли уже аккаунт, введённый пользователем. В случае его наличия клиенту выдают ошибку уже о существующем </w:t>
      </w:r>
      <w:r>
        <w:rPr>
          <w:rFonts w:ascii="Times New Roman" w:eastAsiaTheme="minorHAnsi" w:hAnsi="Times New Roman"/>
          <w:sz w:val="28"/>
          <w:lang w:val="en-US"/>
        </w:rPr>
        <w:t>email</w:t>
      </w:r>
      <w:r>
        <w:rPr>
          <w:rFonts w:ascii="Times New Roman" w:eastAsiaTheme="minorHAnsi" w:hAnsi="Times New Roman"/>
          <w:sz w:val="28"/>
        </w:rPr>
        <w:t xml:space="preserve">. </w:t>
      </w:r>
    </w:p>
    <w:p w:rsidR="00EC47BA" w:rsidRDefault="00EC47BA" w:rsidP="00EC47BA">
      <w:pPr>
        <w:pStyle w:val="a3"/>
        <w:spacing w:after="0" w:line="360" w:lineRule="auto"/>
        <w:ind w:left="0" w:firstLine="709"/>
        <w:rPr>
          <w:rFonts w:ascii="Times New Roman" w:eastAsiaTheme="minorHAnsi" w:hAnsi="Times New Roman"/>
          <w:sz w:val="28"/>
        </w:rPr>
      </w:pPr>
    </w:p>
    <w:p w:rsidR="00EC47BA" w:rsidRDefault="00EC47BA" w:rsidP="00EC47BA">
      <w:pPr>
        <w:pStyle w:val="a3"/>
        <w:keepNext/>
        <w:spacing w:after="0" w:line="360" w:lineRule="auto"/>
        <w:ind w:left="0" w:firstLine="709"/>
      </w:pPr>
      <w:r w:rsidRPr="00EC47BA">
        <w:rPr>
          <w:rFonts w:ascii="Times New Roman" w:eastAsiaTheme="minorHAnsi" w:hAnsi="Times New Roman"/>
          <w:sz w:val="28"/>
        </w:rPr>
        <w:lastRenderedPageBreak/>
        <w:drawing>
          <wp:inline distT="0" distB="0" distL="0" distR="0" wp14:anchorId="6D697095" wp14:editId="0110EE28">
            <wp:extent cx="3600000" cy="1920401"/>
            <wp:effectExtent l="0" t="0" r="63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2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BA" w:rsidRDefault="00EC47BA" w:rsidP="00EC47BA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Авторизация контроллер</w:t>
      </w:r>
    </w:p>
    <w:p w:rsidR="00EC47BA" w:rsidRDefault="00EC47BA" w:rsidP="00EC47BA"/>
    <w:p w:rsidR="00EC47BA" w:rsidRDefault="00EC47BA" w:rsidP="00EC47BA">
      <w:pPr>
        <w:keepNext/>
        <w:ind w:firstLine="709"/>
      </w:pPr>
      <w:r w:rsidRPr="00EC47BA">
        <w:drawing>
          <wp:inline distT="0" distB="0" distL="0" distR="0" wp14:anchorId="1DFE8673" wp14:editId="4878BD3F">
            <wp:extent cx="3600000" cy="206379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BA" w:rsidRPr="00EC47BA" w:rsidRDefault="00EC47BA" w:rsidP="00EC47BA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Личный кабинет пользователя</w:t>
      </w:r>
    </w:p>
    <w:p w:rsidR="00005092" w:rsidRPr="00005092" w:rsidRDefault="00005092" w:rsidP="00005092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  <w:lang w:eastAsia="ru-RU"/>
        </w:rPr>
      </w:pPr>
      <w:r w:rsidRPr="00005092">
        <w:rPr>
          <w:rFonts w:ascii="Times New Roman" w:hAnsi="Times New Roman"/>
          <w:sz w:val="28"/>
          <w:szCs w:val="28"/>
          <w:lang w:eastAsia="ru-RU"/>
        </w:rPr>
        <w:t>В качестве инструмента использовался ноутбук, на котором существуют следующие программы:</w:t>
      </w:r>
    </w:p>
    <w:p w:rsidR="00005092" w:rsidRPr="00005092" w:rsidRDefault="00005092" w:rsidP="0000509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005092">
        <w:rPr>
          <w:rFonts w:ascii="Times New Roman" w:hAnsi="Times New Roman"/>
          <w:b/>
          <w:sz w:val="28"/>
          <w:szCs w:val="28"/>
          <w:lang w:val="en-US" w:eastAsia="ru-RU"/>
        </w:rPr>
        <w:t>Visual Studio Code</w:t>
      </w:r>
    </w:p>
    <w:p w:rsidR="00005092" w:rsidRPr="00005092" w:rsidRDefault="00005092" w:rsidP="0000509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>Google</w:t>
      </w:r>
    </w:p>
    <w:p w:rsidR="00005092" w:rsidRPr="00005092" w:rsidRDefault="00005092" w:rsidP="0000509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>Zeal</w:t>
      </w:r>
    </w:p>
    <w:p w:rsidR="00005092" w:rsidRPr="00005092" w:rsidRDefault="00005092" w:rsidP="0000509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 w:eastAsia="ru-RU"/>
        </w:rPr>
        <w:t>OSPanel</w:t>
      </w:r>
      <w:proofErr w:type="spellEnd"/>
    </w:p>
    <w:p w:rsidR="00005092" w:rsidRPr="00005092" w:rsidRDefault="00005092" w:rsidP="0000509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>Word</w:t>
      </w:r>
    </w:p>
    <w:p w:rsidR="00005092" w:rsidRPr="00005092" w:rsidRDefault="00005092" w:rsidP="0000509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 w:eastAsia="ru-RU"/>
        </w:rPr>
        <w:t>Figma</w:t>
      </w:r>
      <w:proofErr w:type="spellEnd"/>
    </w:p>
    <w:p w:rsidR="00005092" w:rsidRPr="007B59B6" w:rsidRDefault="00005092" w:rsidP="00005092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7B59B6">
        <w:rPr>
          <w:rFonts w:ascii="Times New Roman" w:hAnsi="Times New Roman"/>
          <w:sz w:val="28"/>
          <w:szCs w:val="28"/>
          <w:lang w:eastAsia="ru-RU"/>
        </w:rPr>
        <w:t>Организация снабжена рабочими местами, в которые входят стол, стул,</w:t>
      </w:r>
    </w:p>
    <w:p w:rsidR="00005092" w:rsidRDefault="00005092" w:rsidP="00005092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7B59B6">
        <w:rPr>
          <w:rFonts w:ascii="Times New Roman" w:hAnsi="Times New Roman"/>
          <w:sz w:val="28"/>
          <w:szCs w:val="28"/>
          <w:lang w:eastAsia="ru-RU"/>
        </w:rPr>
        <w:t>компьютер с 2-мя мониторами, принтером. Таковых всего: 6.</w:t>
      </w:r>
    </w:p>
    <w:p w:rsidR="00005092" w:rsidRPr="007B59B6" w:rsidRDefault="00005092" w:rsidP="00005092">
      <w:p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br w:type="page"/>
      </w:r>
    </w:p>
    <w:p w:rsidR="00005092" w:rsidRDefault="00005092" w:rsidP="00005092">
      <w:pPr>
        <w:pStyle w:val="a3"/>
        <w:spacing w:after="0" w:line="36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005092" w:rsidRPr="00135FB4" w:rsidRDefault="00005092" w:rsidP="000962F4">
      <w:pPr>
        <w:pStyle w:val="a3"/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</w:t>
      </w:r>
      <w:r w:rsidRPr="00135FB4">
        <w:rPr>
          <w:rFonts w:ascii="Times New Roman" w:hAnsi="Times New Roman"/>
          <w:b/>
          <w:sz w:val="28"/>
          <w:szCs w:val="28"/>
          <w:lang w:eastAsia="ru-RU"/>
        </w:rPr>
        <w:t>храна труда и тех</w:t>
      </w:r>
      <w:r>
        <w:rPr>
          <w:rFonts w:ascii="Times New Roman" w:hAnsi="Times New Roman"/>
          <w:b/>
          <w:sz w:val="28"/>
          <w:szCs w:val="28"/>
          <w:lang w:eastAsia="ru-RU"/>
        </w:rPr>
        <w:t>ника безопасности в организации</w:t>
      </w:r>
    </w:p>
    <w:p w:rsidR="00005092" w:rsidRPr="00135FB4" w:rsidRDefault="00005092" w:rsidP="00005092">
      <w:pPr>
        <w:shd w:val="clear" w:color="auto" w:fill="FFFFFF"/>
        <w:spacing w:after="225" w:line="360" w:lineRule="auto"/>
        <w:rPr>
          <w:rFonts w:ascii="Times New Roman" w:hAnsi="Times New Roman"/>
          <w:color w:val="212121"/>
          <w:sz w:val="28"/>
          <w:szCs w:val="28"/>
          <w:lang w:eastAsia="ru-RU"/>
        </w:rPr>
      </w:pPr>
      <w:r w:rsidRPr="00135FB4">
        <w:rPr>
          <w:rFonts w:ascii="Times New Roman" w:hAnsi="Times New Roman"/>
          <w:color w:val="212121"/>
          <w:sz w:val="28"/>
          <w:szCs w:val="28"/>
          <w:lang w:eastAsia="ru-RU"/>
        </w:rPr>
        <w:t>Основным нормативным документом, который определят необходимые действия работодателя по вопросам охраны труда персонала, остается Трудовой кодекс. Он содержит базовые принципы гарантии безопасности работ и отдельные конкретные механизмы их реализации. Однако порядок выполнения необходимых действий обычно раскрывается дополнительными правовыми актами. К их числу принадлежат:</w:t>
      </w:r>
    </w:p>
    <w:p w:rsidR="00005092" w:rsidRPr="00135FB4" w:rsidRDefault="00005092" w:rsidP="000050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/>
          <w:color w:val="212121"/>
          <w:sz w:val="28"/>
          <w:szCs w:val="28"/>
          <w:lang w:eastAsia="ru-RU"/>
        </w:rPr>
      </w:pPr>
      <w:r w:rsidRPr="00135FB4">
        <w:rPr>
          <w:rFonts w:ascii="Times New Roman" w:hAnsi="Times New Roman"/>
          <w:color w:val="212121"/>
          <w:sz w:val="28"/>
          <w:szCs w:val="28"/>
          <w:lang w:eastAsia="ru-RU"/>
        </w:rPr>
        <w:t xml:space="preserve">федеральный закон от 28 декабря 2013 года N 426-ФЗ, устанавливающий правила выполнения </w:t>
      </w:r>
      <w:proofErr w:type="spellStart"/>
      <w:r w:rsidRPr="00135FB4">
        <w:rPr>
          <w:rFonts w:ascii="Times New Roman" w:hAnsi="Times New Roman"/>
          <w:color w:val="212121"/>
          <w:sz w:val="28"/>
          <w:szCs w:val="28"/>
          <w:lang w:eastAsia="ru-RU"/>
        </w:rPr>
        <w:t>спецоценки</w:t>
      </w:r>
      <w:proofErr w:type="spellEnd"/>
      <w:r w:rsidRPr="00135FB4">
        <w:rPr>
          <w:rFonts w:ascii="Times New Roman" w:hAnsi="Times New Roman"/>
          <w:color w:val="212121"/>
          <w:sz w:val="28"/>
          <w:szCs w:val="28"/>
          <w:lang w:eastAsia="ru-RU"/>
        </w:rPr>
        <w:t xml:space="preserve"> условий труда;</w:t>
      </w:r>
    </w:p>
    <w:p w:rsidR="00005092" w:rsidRPr="00135FB4" w:rsidRDefault="00005092" w:rsidP="000050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/>
          <w:color w:val="212121"/>
          <w:sz w:val="28"/>
          <w:szCs w:val="28"/>
          <w:lang w:eastAsia="ru-RU"/>
        </w:rPr>
      </w:pPr>
      <w:r w:rsidRPr="00135FB4">
        <w:rPr>
          <w:rFonts w:ascii="Times New Roman" w:hAnsi="Times New Roman"/>
          <w:color w:val="212121"/>
          <w:sz w:val="28"/>
          <w:szCs w:val="28"/>
          <w:lang w:eastAsia="ru-RU"/>
        </w:rPr>
        <w:t xml:space="preserve">приказ Минтруда от 24.01.2014 N 33н, определяющий принципы выполнения </w:t>
      </w:r>
      <w:proofErr w:type="spellStart"/>
      <w:r w:rsidRPr="00135FB4">
        <w:rPr>
          <w:rFonts w:ascii="Times New Roman" w:hAnsi="Times New Roman"/>
          <w:color w:val="212121"/>
          <w:sz w:val="28"/>
          <w:szCs w:val="28"/>
          <w:lang w:eastAsia="ru-RU"/>
        </w:rPr>
        <w:t>спецоценки</w:t>
      </w:r>
      <w:proofErr w:type="spellEnd"/>
      <w:r w:rsidRPr="00135FB4">
        <w:rPr>
          <w:rFonts w:ascii="Times New Roman" w:hAnsi="Times New Roman"/>
          <w:color w:val="212121"/>
          <w:sz w:val="28"/>
          <w:szCs w:val="28"/>
          <w:lang w:eastAsia="ru-RU"/>
        </w:rPr>
        <w:t xml:space="preserve"> и методику ее выполнения;</w:t>
      </w:r>
    </w:p>
    <w:p w:rsidR="00005092" w:rsidRPr="00135FB4" w:rsidRDefault="00005092" w:rsidP="000050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/>
          <w:color w:val="212121"/>
          <w:sz w:val="28"/>
          <w:szCs w:val="28"/>
          <w:lang w:eastAsia="ru-RU"/>
        </w:rPr>
      </w:pPr>
      <w:r w:rsidRPr="00135FB4">
        <w:rPr>
          <w:rFonts w:ascii="Times New Roman" w:hAnsi="Times New Roman"/>
          <w:color w:val="212121"/>
          <w:sz w:val="28"/>
          <w:szCs w:val="28"/>
          <w:lang w:eastAsia="ru-RU"/>
        </w:rPr>
        <w:t xml:space="preserve">совместный приказ </w:t>
      </w:r>
      <w:proofErr w:type="spellStart"/>
      <w:r w:rsidRPr="00135FB4">
        <w:rPr>
          <w:rFonts w:ascii="Times New Roman" w:hAnsi="Times New Roman"/>
          <w:color w:val="212121"/>
          <w:sz w:val="28"/>
          <w:szCs w:val="28"/>
          <w:lang w:eastAsia="ru-RU"/>
        </w:rPr>
        <w:t>Минобра</w:t>
      </w:r>
      <w:proofErr w:type="spellEnd"/>
      <w:r w:rsidRPr="00135FB4">
        <w:rPr>
          <w:rFonts w:ascii="Times New Roman" w:hAnsi="Times New Roman"/>
          <w:color w:val="212121"/>
          <w:sz w:val="28"/>
          <w:szCs w:val="28"/>
          <w:lang w:eastAsia="ru-RU"/>
        </w:rPr>
        <w:t xml:space="preserve"> и Минтруда от 13 января 2003 года N 1/29, которым установлен порядок организации обязательной подготовки работников по охране труда;</w:t>
      </w:r>
    </w:p>
    <w:p w:rsidR="00005092" w:rsidRPr="00135FB4" w:rsidRDefault="00005092" w:rsidP="000050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/>
          <w:color w:val="212121"/>
          <w:sz w:val="28"/>
          <w:szCs w:val="28"/>
          <w:lang w:eastAsia="ru-RU"/>
        </w:rPr>
      </w:pPr>
      <w:r w:rsidRPr="00135FB4">
        <w:rPr>
          <w:rFonts w:ascii="Times New Roman" w:hAnsi="Times New Roman"/>
          <w:color w:val="212121"/>
          <w:sz w:val="28"/>
          <w:szCs w:val="28"/>
          <w:lang w:eastAsia="ru-RU"/>
        </w:rPr>
        <w:t>приказ Минздрава № 302н от 12 апреля 2011 г., утверждающий порядок организации обязательных медицинских осмотров работников и обстоятельства, при которых их выполнение становится необходимым;</w:t>
      </w:r>
    </w:p>
    <w:p w:rsidR="00005092" w:rsidRPr="00135FB4" w:rsidRDefault="00005092" w:rsidP="000050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/>
          <w:color w:val="212121"/>
          <w:sz w:val="28"/>
          <w:szCs w:val="28"/>
          <w:lang w:eastAsia="ru-RU"/>
        </w:rPr>
      </w:pPr>
      <w:r w:rsidRPr="00135FB4">
        <w:rPr>
          <w:rFonts w:ascii="Times New Roman" w:hAnsi="Times New Roman"/>
          <w:color w:val="212121"/>
          <w:sz w:val="28"/>
          <w:szCs w:val="28"/>
          <w:lang w:eastAsia="ru-RU"/>
        </w:rPr>
        <w:t>КоАП РФ;</w:t>
      </w:r>
    </w:p>
    <w:p w:rsidR="00005092" w:rsidRPr="008B518C" w:rsidRDefault="00005092" w:rsidP="000050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Roboto" w:hAnsi="Roboto"/>
          <w:color w:val="212121"/>
          <w:sz w:val="21"/>
          <w:szCs w:val="21"/>
          <w:lang w:eastAsia="ru-RU"/>
        </w:rPr>
      </w:pPr>
      <w:r w:rsidRPr="00135FB4">
        <w:rPr>
          <w:rFonts w:ascii="Times New Roman" w:hAnsi="Times New Roman"/>
          <w:color w:val="212121"/>
          <w:sz w:val="28"/>
          <w:szCs w:val="28"/>
          <w:lang w:eastAsia="ru-RU"/>
        </w:rPr>
        <w:t>другие правовые документы.</w:t>
      </w:r>
    </w:p>
    <w:p w:rsidR="00005092" w:rsidRDefault="00005092" w:rsidP="00005092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ascii="Times New Roman" w:hAnsi="Times New Roman"/>
          <w:color w:val="212121"/>
          <w:sz w:val="28"/>
          <w:szCs w:val="28"/>
          <w:lang w:eastAsia="ru-RU"/>
        </w:rPr>
      </w:pPr>
      <w:r>
        <w:rPr>
          <w:rFonts w:ascii="Times New Roman" w:hAnsi="Times New Roman"/>
          <w:color w:val="212121"/>
          <w:sz w:val="28"/>
          <w:szCs w:val="28"/>
          <w:lang w:eastAsia="ru-RU"/>
        </w:rPr>
        <w:t>Пожарная безопасность также присутствует: здание снабжено огнетушителями, планом эвакуации и кнопками пожарной сигнализации.</w:t>
      </w:r>
    </w:p>
    <w:p w:rsidR="00005092" w:rsidRPr="00135FB4" w:rsidRDefault="00005092" w:rsidP="00005092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Roboto" w:hAnsi="Roboto"/>
          <w:color w:val="212121"/>
          <w:sz w:val="21"/>
          <w:szCs w:val="21"/>
          <w:lang w:eastAsia="ru-RU"/>
        </w:rPr>
      </w:pPr>
    </w:p>
    <w:p w:rsidR="00F93F59" w:rsidRPr="00352319" w:rsidRDefault="00F93F59" w:rsidP="00F93F59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F93F59" w:rsidRDefault="00F93F59" w:rsidP="00F93F5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F93F59" w:rsidRDefault="00F93F59" w:rsidP="00005092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F93F59" w:rsidRPr="008C29FA" w:rsidRDefault="00F93F59" w:rsidP="00AF6DB0">
      <w:pPr>
        <w:jc w:val="center"/>
        <w:rPr>
          <w:rFonts w:ascii="Times New Roman" w:eastAsiaTheme="minorHAnsi" w:hAnsi="Times New Roman"/>
          <w:b/>
          <w:sz w:val="32"/>
        </w:rPr>
      </w:pPr>
      <w:r w:rsidRPr="008C29FA">
        <w:rPr>
          <w:rFonts w:ascii="Times New Roman" w:eastAsiaTheme="minorHAnsi" w:hAnsi="Times New Roman"/>
          <w:b/>
          <w:sz w:val="32"/>
        </w:rPr>
        <w:t>Заключение</w:t>
      </w:r>
    </w:p>
    <w:p w:rsidR="00005092" w:rsidRDefault="00F93F59" w:rsidP="00005092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C29FA">
        <w:rPr>
          <w:rFonts w:ascii="Times New Roman" w:eastAsiaTheme="minorHAnsi" w:hAnsi="Times New Roman"/>
          <w:sz w:val="28"/>
        </w:rPr>
        <w:t xml:space="preserve">Таким образом, за время прохождения производственной практики были </w:t>
      </w:r>
      <w:r>
        <w:rPr>
          <w:rFonts w:ascii="Times New Roman" w:eastAsiaTheme="minorHAnsi" w:hAnsi="Times New Roman"/>
          <w:sz w:val="28"/>
        </w:rPr>
        <w:t>сформированы</w:t>
      </w:r>
      <w:r w:rsidRPr="008C29FA">
        <w:rPr>
          <w:rFonts w:ascii="Times New Roman" w:eastAsiaTheme="minorHAnsi" w:hAnsi="Times New Roman"/>
          <w:sz w:val="28"/>
        </w:rPr>
        <w:t xml:space="preserve"> </w:t>
      </w:r>
      <w:r>
        <w:rPr>
          <w:rFonts w:ascii="Times New Roman" w:eastAsiaTheme="minorHAnsi" w:hAnsi="Times New Roman"/>
          <w:sz w:val="28"/>
        </w:rPr>
        <w:t>соответствующие профес</w:t>
      </w:r>
      <w:r w:rsidR="009065E2">
        <w:rPr>
          <w:rFonts w:ascii="Times New Roman" w:eastAsiaTheme="minorHAnsi" w:hAnsi="Times New Roman"/>
          <w:sz w:val="28"/>
        </w:rPr>
        <w:t xml:space="preserve">сиональному модулю </w:t>
      </w:r>
      <w:r w:rsidR="00B437EC">
        <w:rPr>
          <w:rFonts w:ascii="Times New Roman" w:eastAsiaTheme="minorHAnsi" w:hAnsi="Times New Roman"/>
          <w:sz w:val="28"/>
        </w:rPr>
        <w:t>ПМ.05: «Проектирование и</w:t>
      </w:r>
      <w:r w:rsidR="00E43189" w:rsidRPr="00E43189">
        <w:rPr>
          <w:rFonts w:ascii="Times New Roman" w:eastAsiaTheme="minorHAnsi" w:hAnsi="Times New Roman"/>
          <w:sz w:val="28"/>
        </w:rPr>
        <w:t xml:space="preserve"> разработка </w:t>
      </w:r>
      <w:r w:rsidR="00B437EC">
        <w:rPr>
          <w:rFonts w:ascii="Times New Roman" w:eastAsiaTheme="minorHAnsi" w:hAnsi="Times New Roman"/>
          <w:sz w:val="28"/>
        </w:rPr>
        <w:t>информационных систем</w:t>
      </w:r>
      <w:r w:rsidR="00E43189" w:rsidRPr="00E43189">
        <w:rPr>
          <w:rFonts w:ascii="Times New Roman" w:eastAsiaTheme="minorHAnsi" w:hAnsi="Times New Roman"/>
          <w:sz w:val="28"/>
        </w:rPr>
        <w:t>»</w:t>
      </w:r>
      <w:r w:rsidR="00B437EC">
        <w:rPr>
          <w:rFonts w:ascii="Times New Roman" w:eastAsiaTheme="minorHAnsi" w:hAnsi="Times New Roman"/>
          <w:sz w:val="28"/>
        </w:rPr>
        <w:t xml:space="preserve"> </w:t>
      </w:r>
      <w:r w:rsidRPr="008C29FA">
        <w:rPr>
          <w:rFonts w:ascii="Times New Roman" w:eastAsiaTheme="minorHAnsi" w:hAnsi="Times New Roman"/>
          <w:sz w:val="28"/>
        </w:rPr>
        <w:t>практические компетенции</w:t>
      </w:r>
      <w:r>
        <w:rPr>
          <w:rFonts w:ascii="Times New Roman" w:eastAsiaTheme="minorHAnsi" w:hAnsi="Times New Roman"/>
          <w:sz w:val="28"/>
        </w:rPr>
        <w:t xml:space="preserve">: </w:t>
      </w:r>
      <w:r w:rsidR="00005092">
        <w:rPr>
          <w:rFonts w:ascii="Times New Roman" w:hAnsi="Times New Roman"/>
          <w:sz w:val="28"/>
        </w:rPr>
        <w:t>(</w:t>
      </w:r>
      <w:r w:rsidR="00005092" w:rsidRPr="0022577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ПК 5.1 — ПК.5.7</w:t>
      </w:r>
      <w:r w:rsidR="00005092">
        <w:rPr>
          <w:rFonts w:ascii="Times New Roman" w:hAnsi="Times New Roman"/>
          <w:sz w:val="28"/>
        </w:rPr>
        <w:t xml:space="preserve">), предполагаемые профессиональным модулем </w:t>
      </w:r>
      <w:r w:rsidR="00005092" w:rsidRPr="00AE5491">
        <w:rPr>
          <w:rFonts w:ascii="Times New Roman" w:hAnsi="Times New Roman"/>
          <w:sz w:val="28"/>
        </w:rPr>
        <w:t>ПМ.05 Проектирование и разработка информационных систем</w:t>
      </w:r>
      <w:r w:rsidR="00005092">
        <w:rPr>
          <w:rFonts w:ascii="Times New Roman" w:hAnsi="Times New Roman"/>
          <w:sz w:val="28"/>
        </w:rPr>
        <w:t xml:space="preserve">. </w:t>
      </w:r>
    </w:p>
    <w:p w:rsidR="00005092" w:rsidRPr="00C238BE" w:rsidRDefault="00005092" w:rsidP="00005092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Были освоены такие программы, как </w:t>
      </w:r>
      <w:r>
        <w:rPr>
          <w:rFonts w:ascii="Times New Roman" w:hAnsi="Times New Roman"/>
          <w:sz w:val="28"/>
          <w:lang w:val="en-US"/>
        </w:rPr>
        <w:t>Figma</w:t>
      </w:r>
      <w:r>
        <w:rPr>
          <w:rFonts w:ascii="Times New Roman" w:hAnsi="Times New Roman"/>
          <w:sz w:val="28"/>
        </w:rPr>
        <w:t>, а также были применены навыки в</w:t>
      </w:r>
      <w:r w:rsidRPr="0000509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работе с </w:t>
      </w:r>
      <w:proofErr w:type="spellStart"/>
      <w:r>
        <w:rPr>
          <w:rFonts w:ascii="Times New Roman" w:hAnsi="Times New Roman"/>
          <w:sz w:val="28"/>
        </w:rPr>
        <w:t>фреймворком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Yii</w:t>
      </w:r>
      <w:r>
        <w:rPr>
          <w:rFonts w:ascii="Times New Roman" w:hAnsi="Times New Roman"/>
          <w:sz w:val="28"/>
        </w:rPr>
        <w:t>2, программировании</w:t>
      </w:r>
      <w:r>
        <w:rPr>
          <w:rFonts w:ascii="Times New Roman" w:hAnsi="Times New Roman"/>
          <w:sz w:val="28"/>
        </w:rPr>
        <w:t xml:space="preserve"> на </w:t>
      </w:r>
      <w:r>
        <w:rPr>
          <w:rFonts w:ascii="Times New Roman" w:hAnsi="Times New Roman"/>
          <w:sz w:val="28"/>
          <w:lang w:val="en-US"/>
        </w:rPr>
        <w:t>JS</w:t>
      </w:r>
      <w:r w:rsidRPr="00C238B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lang w:val="en-US"/>
        </w:rPr>
        <w:t>PHP</w:t>
      </w:r>
      <w:r w:rsidRPr="00C238BE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Также был опыт в анализе данных, формировании требований к системе, разработке дизайна </w:t>
      </w:r>
      <w:proofErr w:type="gramStart"/>
      <w:r>
        <w:rPr>
          <w:rFonts w:ascii="Times New Roman" w:hAnsi="Times New Roman"/>
          <w:sz w:val="28"/>
        </w:rPr>
        <w:t>сайта</w:t>
      </w:r>
      <w:proofErr w:type="gramEnd"/>
      <w:r>
        <w:rPr>
          <w:rFonts w:ascii="Times New Roman" w:hAnsi="Times New Roman"/>
          <w:sz w:val="28"/>
        </w:rPr>
        <w:t xml:space="preserve"> и его разработка с выведенными требованиями от заказчика</w:t>
      </w:r>
    </w:p>
    <w:p w:rsidR="00005092" w:rsidRDefault="00005092" w:rsidP="00005092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Проведение</w:t>
      </w:r>
      <w:r w:rsidRPr="0005378B">
        <w:rPr>
          <w:rFonts w:ascii="Times New Roman" w:hAnsi="Times New Roman"/>
          <w:sz w:val="28"/>
        </w:rPr>
        <w:t xml:space="preserve"> практики на производстве позволило мн</w:t>
      </w:r>
      <w:r>
        <w:rPr>
          <w:rFonts w:ascii="Times New Roman" w:hAnsi="Times New Roman"/>
          <w:sz w:val="28"/>
        </w:rPr>
        <w:t>е проверить свои знания и умения как в теоретическом плане, так и практическом</w:t>
      </w:r>
      <w:r w:rsidRPr="0005378B">
        <w:rPr>
          <w:rFonts w:ascii="Times New Roman" w:hAnsi="Times New Roman"/>
          <w:sz w:val="28"/>
        </w:rPr>
        <w:t>. Оценив свои</w:t>
      </w:r>
      <w:r>
        <w:rPr>
          <w:rFonts w:ascii="Times New Roman" w:hAnsi="Times New Roman"/>
          <w:sz w:val="28"/>
        </w:rPr>
        <w:t xml:space="preserve"> возможности объективно, стало понятно, в каких аспектах достаточно хорошие навыки</w:t>
      </w:r>
      <w:r w:rsidRPr="0005378B">
        <w:rPr>
          <w:rFonts w:ascii="Times New Roman" w:hAnsi="Times New Roman"/>
          <w:sz w:val="28"/>
        </w:rPr>
        <w:t xml:space="preserve"> и над чем нужно поработать самостоятельно, чтобы избежать ошибок и выполнить требования заказчика.</w:t>
      </w:r>
      <w:r>
        <w:rPr>
          <w:rFonts w:ascii="Times New Roman" w:hAnsi="Times New Roman"/>
          <w:sz w:val="28"/>
        </w:rPr>
        <w:t xml:space="preserve"> </w:t>
      </w:r>
    </w:p>
    <w:p w:rsidR="00F93F59" w:rsidRDefault="00005092" w:rsidP="00005092">
      <w:pPr>
        <w:spacing w:after="0" w:line="360" w:lineRule="auto"/>
        <w:ind w:firstLine="709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sz w:val="28"/>
        </w:rPr>
        <w:t>В целом, в</w:t>
      </w:r>
      <w:r w:rsidRPr="0005378B">
        <w:rPr>
          <w:rFonts w:ascii="Times New Roman" w:hAnsi="Times New Roman"/>
          <w:sz w:val="28"/>
        </w:rPr>
        <w:t>ыполнение заданий оказалось посильным благодаря необх</w:t>
      </w:r>
      <w:r>
        <w:rPr>
          <w:rFonts w:ascii="Times New Roman" w:hAnsi="Times New Roman"/>
          <w:sz w:val="28"/>
        </w:rPr>
        <w:t>одимым компетенциям, которые</w:t>
      </w:r>
      <w:r w:rsidRPr="0005378B">
        <w:rPr>
          <w:rFonts w:ascii="Times New Roman" w:hAnsi="Times New Roman"/>
          <w:sz w:val="28"/>
        </w:rPr>
        <w:t xml:space="preserve"> пригодились в профессиональной деятельности. Полученный опыт считаю важным для моего развития как специалиста и личности, обменивающегося знаниями с коллегами.</w:t>
      </w:r>
    </w:p>
    <w:p w:rsidR="00005092" w:rsidRDefault="00005092" w:rsidP="00005092">
      <w:pPr>
        <w:spacing w:after="160" w:line="259" w:lineRule="auto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br w:type="page"/>
      </w:r>
    </w:p>
    <w:p w:rsidR="00F93F59" w:rsidRDefault="00F93F59" w:rsidP="00F93F5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F93F59" w:rsidRPr="008C29FA" w:rsidRDefault="00F93F59" w:rsidP="00005092">
      <w:pPr>
        <w:spacing w:after="0" w:line="360" w:lineRule="auto"/>
        <w:jc w:val="center"/>
        <w:rPr>
          <w:rFonts w:ascii="Times New Roman" w:eastAsiaTheme="minorHAnsi" w:hAnsi="Times New Roman"/>
          <w:b/>
          <w:color w:val="000000" w:themeColor="text1"/>
          <w:sz w:val="32"/>
          <w:szCs w:val="28"/>
        </w:rPr>
      </w:pPr>
      <w:r w:rsidRPr="008C29FA">
        <w:rPr>
          <w:rFonts w:ascii="Times New Roman" w:eastAsiaTheme="minorHAnsi" w:hAnsi="Times New Roman"/>
          <w:b/>
          <w:color w:val="000000" w:themeColor="text1"/>
          <w:sz w:val="32"/>
          <w:szCs w:val="28"/>
        </w:rPr>
        <w:t>Список использованной литературы:</w:t>
      </w:r>
    </w:p>
    <w:p w:rsidR="00F93F59" w:rsidRDefault="00F93F59" w:rsidP="0000509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005092" w:rsidRPr="00961960" w:rsidRDefault="00005092" w:rsidP="00005092">
      <w:pPr>
        <w:pStyle w:val="a6"/>
        <w:numPr>
          <w:ilvl w:val="0"/>
          <w:numId w:val="5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61960">
        <w:rPr>
          <w:color w:val="000000"/>
          <w:sz w:val="28"/>
          <w:szCs w:val="28"/>
          <w:shd w:val="clear" w:color="auto" w:fill="FFFFFF"/>
        </w:rPr>
        <w:t xml:space="preserve">Сафронов Марк. Разработка веб-приложений в </w:t>
      </w:r>
      <w:proofErr w:type="spellStart"/>
      <w:r w:rsidRPr="00961960">
        <w:rPr>
          <w:color w:val="000000"/>
          <w:sz w:val="28"/>
          <w:szCs w:val="28"/>
          <w:shd w:val="clear" w:color="auto" w:fill="FFFFFF"/>
        </w:rPr>
        <w:t>Yii</w:t>
      </w:r>
      <w:proofErr w:type="spellEnd"/>
      <w:r w:rsidRPr="00961960">
        <w:rPr>
          <w:color w:val="000000"/>
          <w:sz w:val="28"/>
          <w:szCs w:val="28"/>
          <w:shd w:val="clear" w:color="auto" w:fill="FFFFFF"/>
        </w:rPr>
        <w:t xml:space="preserve"> 2 / пер. с англ. — 2-е изд., эл. - </w:t>
      </w:r>
      <w:proofErr w:type="gramStart"/>
      <w:r w:rsidRPr="00961960">
        <w:rPr>
          <w:color w:val="000000"/>
          <w:sz w:val="28"/>
          <w:szCs w:val="28"/>
          <w:shd w:val="clear" w:color="auto" w:fill="FFFFFF"/>
        </w:rPr>
        <w:t>Москва :</w:t>
      </w:r>
      <w:proofErr w:type="gramEnd"/>
      <w:r w:rsidRPr="00961960">
        <w:rPr>
          <w:color w:val="000000"/>
          <w:sz w:val="28"/>
          <w:szCs w:val="28"/>
          <w:shd w:val="clear" w:color="auto" w:fill="FFFFFF"/>
        </w:rPr>
        <w:t xml:space="preserve"> ДМК Пресс, 2023. - 393 с. - ISBN 978-5-89818-585-5. - URL: https://ibooks.ru/bookshelf/392283/reading (дата обращения: 27.02.2024). - Текст: электронный.</w:t>
      </w:r>
    </w:p>
    <w:p w:rsidR="00005092" w:rsidRPr="00961960" w:rsidRDefault="00005092" w:rsidP="00005092">
      <w:pPr>
        <w:pStyle w:val="a6"/>
        <w:numPr>
          <w:ilvl w:val="0"/>
          <w:numId w:val="5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961960">
        <w:rPr>
          <w:color w:val="000000"/>
          <w:sz w:val="28"/>
          <w:szCs w:val="28"/>
          <w:shd w:val="clear" w:color="auto" w:fill="FFFFFF"/>
        </w:rPr>
        <w:t>Мартишин</w:t>
      </w:r>
      <w:proofErr w:type="spellEnd"/>
      <w:r w:rsidRPr="00961960">
        <w:rPr>
          <w:color w:val="000000"/>
          <w:sz w:val="28"/>
          <w:szCs w:val="28"/>
          <w:shd w:val="clear" w:color="auto" w:fill="FFFFFF"/>
        </w:rPr>
        <w:t xml:space="preserve"> С.А. Проектирование и реализация </w:t>
      </w:r>
      <w:proofErr w:type="gramStart"/>
      <w:r w:rsidRPr="00961960">
        <w:rPr>
          <w:color w:val="000000"/>
          <w:sz w:val="28"/>
          <w:szCs w:val="28"/>
          <w:shd w:val="clear" w:color="auto" w:fill="FFFFFF"/>
        </w:rPr>
        <w:t>баз</w:t>
      </w:r>
      <w:proofErr w:type="gramEnd"/>
      <w:r w:rsidRPr="00961960">
        <w:rPr>
          <w:color w:val="000000"/>
          <w:sz w:val="28"/>
          <w:szCs w:val="28"/>
          <w:shd w:val="clear" w:color="auto" w:fill="FFFFFF"/>
        </w:rPr>
        <w:t xml:space="preserve"> данных в СУБД </w:t>
      </w:r>
      <w:proofErr w:type="spellStart"/>
      <w:r w:rsidRPr="00961960">
        <w:rPr>
          <w:color w:val="000000"/>
          <w:sz w:val="28"/>
          <w:szCs w:val="28"/>
          <w:shd w:val="clear" w:color="auto" w:fill="FFFFFF"/>
        </w:rPr>
        <w:t>MySQL</w:t>
      </w:r>
      <w:proofErr w:type="spellEnd"/>
      <w:r w:rsidRPr="00961960">
        <w:rPr>
          <w:color w:val="000000"/>
          <w:sz w:val="28"/>
          <w:szCs w:val="28"/>
          <w:shd w:val="clear" w:color="auto" w:fill="FFFFFF"/>
        </w:rPr>
        <w:t xml:space="preserve"> с использованием </w:t>
      </w:r>
      <w:proofErr w:type="spellStart"/>
      <w:r w:rsidRPr="00961960">
        <w:rPr>
          <w:color w:val="000000"/>
          <w:sz w:val="28"/>
          <w:szCs w:val="28"/>
          <w:shd w:val="clear" w:color="auto" w:fill="FFFFFF"/>
        </w:rPr>
        <w:t>MySQL</w:t>
      </w:r>
      <w:proofErr w:type="spellEnd"/>
      <w:r w:rsidRPr="00961960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61960">
        <w:rPr>
          <w:color w:val="000000"/>
          <w:sz w:val="28"/>
          <w:szCs w:val="28"/>
          <w:shd w:val="clear" w:color="auto" w:fill="FFFFFF"/>
        </w:rPr>
        <w:t>Workbench</w:t>
      </w:r>
      <w:proofErr w:type="spellEnd"/>
      <w:r w:rsidRPr="00961960">
        <w:rPr>
          <w:color w:val="000000"/>
          <w:sz w:val="28"/>
          <w:szCs w:val="28"/>
          <w:shd w:val="clear" w:color="auto" w:fill="FFFFFF"/>
        </w:rPr>
        <w:t xml:space="preserve"> / С.А. </w:t>
      </w:r>
      <w:proofErr w:type="spellStart"/>
      <w:r w:rsidRPr="00961960">
        <w:rPr>
          <w:color w:val="000000"/>
          <w:sz w:val="28"/>
          <w:szCs w:val="28"/>
          <w:shd w:val="clear" w:color="auto" w:fill="FFFFFF"/>
        </w:rPr>
        <w:t>Мартишин</w:t>
      </w:r>
      <w:proofErr w:type="spellEnd"/>
      <w:r w:rsidRPr="00961960">
        <w:rPr>
          <w:color w:val="000000"/>
          <w:sz w:val="28"/>
          <w:szCs w:val="28"/>
          <w:shd w:val="clear" w:color="auto" w:fill="FFFFFF"/>
        </w:rPr>
        <w:t xml:space="preserve">, В.Л. Симонов, М.В. Храпченко. - </w:t>
      </w:r>
      <w:proofErr w:type="gramStart"/>
      <w:r w:rsidRPr="00961960">
        <w:rPr>
          <w:color w:val="000000"/>
          <w:sz w:val="28"/>
          <w:szCs w:val="28"/>
          <w:shd w:val="clear" w:color="auto" w:fill="FFFFFF"/>
        </w:rPr>
        <w:t>Москва :</w:t>
      </w:r>
      <w:proofErr w:type="gramEnd"/>
      <w:r w:rsidRPr="00961960">
        <w:rPr>
          <w:color w:val="000000"/>
          <w:sz w:val="28"/>
          <w:szCs w:val="28"/>
          <w:shd w:val="clear" w:color="auto" w:fill="FFFFFF"/>
        </w:rPr>
        <w:t xml:space="preserve"> Форум, 2021. - 160 с. - ISBN 978-5-8199-0811-2. - URL: https://ibooks.ru/bookshelf/361554/reading (дата обращения: 27.02.2024). - Текст: электронный.</w:t>
      </w:r>
    </w:p>
    <w:p w:rsidR="00005092" w:rsidRDefault="00005092" w:rsidP="00005092">
      <w:pPr>
        <w:pStyle w:val="a6"/>
        <w:numPr>
          <w:ilvl w:val="0"/>
          <w:numId w:val="5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961960">
        <w:rPr>
          <w:color w:val="000000"/>
          <w:sz w:val="28"/>
          <w:szCs w:val="28"/>
        </w:rPr>
        <w:t xml:space="preserve">Немцова Т.И. Компьютерная графика и </w:t>
      </w:r>
      <w:proofErr w:type="spellStart"/>
      <w:r w:rsidRPr="00961960">
        <w:rPr>
          <w:color w:val="000000"/>
          <w:sz w:val="28"/>
          <w:szCs w:val="28"/>
        </w:rPr>
        <w:t>web</w:t>
      </w:r>
      <w:proofErr w:type="spellEnd"/>
      <w:r w:rsidRPr="00961960">
        <w:rPr>
          <w:color w:val="000000"/>
          <w:sz w:val="28"/>
          <w:szCs w:val="28"/>
        </w:rPr>
        <w:t xml:space="preserve">-дизайн / Т.И. Немцова, Т.В. Казанкова, А.В. </w:t>
      </w:r>
      <w:proofErr w:type="spellStart"/>
      <w:r w:rsidRPr="00961960">
        <w:rPr>
          <w:color w:val="000000"/>
          <w:sz w:val="28"/>
          <w:szCs w:val="28"/>
        </w:rPr>
        <w:t>Шнякин</w:t>
      </w:r>
      <w:proofErr w:type="spellEnd"/>
      <w:r w:rsidRPr="00961960">
        <w:rPr>
          <w:color w:val="000000"/>
          <w:sz w:val="28"/>
          <w:szCs w:val="28"/>
        </w:rPr>
        <w:t xml:space="preserve">. - </w:t>
      </w:r>
      <w:proofErr w:type="gramStart"/>
      <w:r w:rsidRPr="00961960">
        <w:rPr>
          <w:color w:val="000000"/>
          <w:sz w:val="28"/>
          <w:szCs w:val="28"/>
        </w:rPr>
        <w:t>Москва :</w:t>
      </w:r>
      <w:proofErr w:type="gramEnd"/>
      <w:r w:rsidRPr="00961960">
        <w:rPr>
          <w:color w:val="000000"/>
          <w:sz w:val="28"/>
          <w:szCs w:val="28"/>
        </w:rPr>
        <w:t xml:space="preserve"> Форум, 2020. - 400 с. - ISBN 978-5-8199-0703-0. - URL: https://ibooks.ru/bookshelf/361315/reading (дата обращения: 27.02.2024). - Текст: электронный.</w:t>
      </w:r>
    </w:p>
    <w:p w:rsidR="00005092" w:rsidRPr="00961960" w:rsidRDefault="00005092" w:rsidP="00005092">
      <w:pPr>
        <w:pStyle w:val="a6"/>
        <w:numPr>
          <w:ilvl w:val="0"/>
          <w:numId w:val="5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401FB3">
        <w:rPr>
          <w:color w:val="000000"/>
          <w:sz w:val="28"/>
          <w:szCs w:val="28"/>
        </w:rPr>
        <w:t>https://www.yiiframework.com/doc/guide/2.0/ru/output-formatting</w:t>
      </w:r>
    </w:p>
    <w:p w:rsidR="00005092" w:rsidRPr="00005092" w:rsidRDefault="00005092" w:rsidP="00005092">
      <w:pPr>
        <w:pStyle w:val="a6"/>
        <w:numPr>
          <w:ilvl w:val="0"/>
          <w:numId w:val="5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Документация по </w:t>
      </w:r>
      <w:r>
        <w:rPr>
          <w:color w:val="000000" w:themeColor="text1"/>
          <w:sz w:val="28"/>
          <w:szCs w:val="28"/>
          <w:lang w:val="en-US"/>
        </w:rPr>
        <w:t>PHP</w:t>
      </w:r>
      <w:r w:rsidRPr="00860413">
        <w:rPr>
          <w:color w:val="000000" w:themeColor="text1"/>
          <w:sz w:val="28"/>
          <w:szCs w:val="28"/>
        </w:rPr>
        <w:t xml:space="preserve"> [</w:t>
      </w:r>
      <w:r>
        <w:rPr>
          <w:color w:val="000000" w:themeColor="text1"/>
          <w:sz w:val="28"/>
          <w:szCs w:val="28"/>
        </w:rPr>
        <w:t>Электронный ресурс</w:t>
      </w:r>
      <w:r w:rsidRPr="00860413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. — Режим доступа: </w:t>
      </w:r>
      <w:r w:rsidRPr="00860413">
        <w:rPr>
          <w:color w:val="000000" w:themeColor="text1"/>
          <w:sz w:val="28"/>
          <w:szCs w:val="28"/>
        </w:rPr>
        <w:t>https://www.php.net/manual/ru/index.php</w:t>
      </w:r>
      <w:r>
        <w:rPr>
          <w:color w:val="000000" w:themeColor="text1"/>
          <w:sz w:val="28"/>
          <w:szCs w:val="28"/>
        </w:rPr>
        <w:t>, свободный;</w:t>
      </w:r>
    </w:p>
    <w:p w:rsidR="00005092" w:rsidRPr="00961960" w:rsidRDefault="00005092" w:rsidP="00005092">
      <w:pPr>
        <w:pStyle w:val="a6"/>
        <w:numPr>
          <w:ilvl w:val="0"/>
          <w:numId w:val="5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Дизайн сайта </w:t>
      </w:r>
      <w:r w:rsidRPr="00860413">
        <w:rPr>
          <w:color w:val="000000" w:themeColor="text1"/>
          <w:sz w:val="28"/>
          <w:szCs w:val="28"/>
        </w:rPr>
        <w:t>[</w:t>
      </w:r>
      <w:r>
        <w:rPr>
          <w:color w:val="000000" w:themeColor="text1"/>
          <w:sz w:val="28"/>
          <w:szCs w:val="28"/>
        </w:rPr>
        <w:t>Электронный ресурс</w:t>
      </w:r>
      <w:r w:rsidRPr="00860413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>. —</w:t>
      </w:r>
      <w:r w:rsidRPr="0086041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Режим доступа: </w:t>
      </w:r>
      <w:r w:rsidRPr="00860413">
        <w:rPr>
          <w:color w:val="000000" w:themeColor="text1"/>
          <w:sz w:val="28"/>
          <w:szCs w:val="28"/>
        </w:rPr>
        <w:t>https://skillbox.ru/media/design/zachem_saytu_nuzhen_dizayn/</w:t>
      </w:r>
      <w:r>
        <w:rPr>
          <w:color w:val="000000" w:themeColor="text1"/>
          <w:sz w:val="28"/>
          <w:szCs w:val="28"/>
        </w:rPr>
        <w:t>, свободный.</w:t>
      </w:r>
    </w:p>
    <w:p w:rsidR="00F93F59" w:rsidRPr="0050697A" w:rsidRDefault="00F93F59" w:rsidP="00F93F59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F93F59" w:rsidRDefault="00F93F59" w:rsidP="00F93F5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F93F59" w:rsidRDefault="00F93F59" w:rsidP="00F93F5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6B5E96" w:rsidRDefault="001717A4"/>
    <w:sectPr w:rsidR="006B5E96" w:rsidSect="000962F4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7A4" w:rsidRDefault="001717A4" w:rsidP="000962F4">
      <w:pPr>
        <w:spacing w:after="0" w:line="240" w:lineRule="auto"/>
      </w:pPr>
      <w:r>
        <w:separator/>
      </w:r>
    </w:p>
  </w:endnote>
  <w:endnote w:type="continuationSeparator" w:id="0">
    <w:p w:rsidR="001717A4" w:rsidRDefault="001717A4" w:rsidP="00096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7541264"/>
      <w:docPartObj>
        <w:docPartGallery w:val="Page Numbers (Bottom of Page)"/>
        <w:docPartUnique/>
      </w:docPartObj>
    </w:sdtPr>
    <w:sdtContent>
      <w:p w:rsidR="000962F4" w:rsidRDefault="000962F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962F4" w:rsidRDefault="000962F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7A4" w:rsidRDefault="001717A4" w:rsidP="000962F4">
      <w:pPr>
        <w:spacing w:after="0" w:line="240" w:lineRule="auto"/>
      </w:pPr>
      <w:r>
        <w:separator/>
      </w:r>
    </w:p>
  </w:footnote>
  <w:footnote w:type="continuationSeparator" w:id="0">
    <w:p w:rsidR="001717A4" w:rsidRDefault="001717A4" w:rsidP="00096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A4B1F"/>
    <w:multiLevelType w:val="hybridMultilevel"/>
    <w:tmpl w:val="34B80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C306D"/>
    <w:multiLevelType w:val="multilevel"/>
    <w:tmpl w:val="E380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3B1D96"/>
    <w:multiLevelType w:val="multilevel"/>
    <w:tmpl w:val="8292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CD1D5C"/>
    <w:multiLevelType w:val="hybridMultilevel"/>
    <w:tmpl w:val="275C7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8640ED1"/>
    <w:multiLevelType w:val="hybridMultilevel"/>
    <w:tmpl w:val="437A34AE"/>
    <w:lvl w:ilvl="0" w:tplc="83AAA21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59"/>
    <w:rsid w:val="00005092"/>
    <w:rsid w:val="00031010"/>
    <w:rsid w:val="000962F4"/>
    <w:rsid w:val="00096CB0"/>
    <w:rsid w:val="001717A4"/>
    <w:rsid w:val="00227F24"/>
    <w:rsid w:val="00276D65"/>
    <w:rsid w:val="00327BD7"/>
    <w:rsid w:val="00345723"/>
    <w:rsid w:val="004034F8"/>
    <w:rsid w:val="00495422"/>
    <w:rsid w:val="005120CA"/>
    <w:rsid w:val="00707270"/>
    <w:rsid w:val="007D25A3"/>
    <w:rsid w:val="00881D12"/>
    <w:rsid w:val="008A2C44"/>
    <w:rsid w:val="008E1FFF"/>
    <w:rsid w:val="009065E2"/>
    <w:rsid w:val="00AF6DB0"/>
    <w:rsid w:val="00B437EC"/>
    <w:rsid w:val="00C56886"/>
    <w:rsid w:val="00CF39C4"/>
    <w:rsid w:val="00E43189"/>
    <w:rsid w:val="00E65250"/>
    <w:rsid w:val="00EC47BA"/>
    <w:rsid w:val="00F177CC"/>
    <w:rsid w:val="00F9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AB04A-EC5B-4410-9A3A-9F1CD204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F5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F59"/>
    <w:pPr>
      <w:ind w:left="720"/>
      <w:contextualSpacing/>
    </w:pPr>
  </w:style>
  <w:style w:type="table" w:styleId="a4">
    <w:name w:val="Table Grid"/>
    <w:basedOn w:val="a1"/>
    <w:uiPriority w:val="39"/>
    <w:rsid w:val="00F93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227F24"/>
    <w:pP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customStyle="1" w:styleId="1">
    <w:name w:val="Сетка таблицы1"/>
    <w:basedOn w:val="a1"/>
    <w:next w:val="a4"/>
    <w:uiPriority w:val="39"/>
    <w:rsid w:val="008A2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00509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0962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62F4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0962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62F4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diagramLayout" Target="diagrams/layout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47F128-3228-41C5-8863-37592EDC543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3582A83E-28A1-4235-BF45-384E1F733BA2}">
      <dgm:prSet phldrT="[Текст]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Генеральный директор</a:t>
          </a:r>
        </a:p>
      </dgm:t>
    </dgm:pt>
    <dgm:pt modelId="{BE256BD3-D7D3-4068-829E-05F06CAB642B}" type="parTrans" cxnId="{DFCCFF8B-761D-432B-B6DC-42FFC6D8245F}">
      <dgm:prSet/>
      <dgm:spPr/>
      <dgm:t>
        <a:bodyPr/>
        <a:lstStyle/>
        <a:p>
          <a:endParaRPr lang="ru-RU"/>
        </a:p>
      </dgm:t>
    </dgm:pt>
    <dgm:pt modelId="{7FF086B8-CF65-49AE-A04E-F8CFEF04F12B}" type="sibTrans" cxnId="{DFCCFF8B-761D-432B-B6DC-42FFC6D8245F}">
      <dgm:prSet/>
      <dgm:spPr/>
      <dgm:t>
        <a:bodyPr/>
        <a:lstStyle/>
        <a:p>
          <a:endParaRPr lang="ru-RU"/>
        </a:p>
      </dgm:t>
    </dgm:pt>
    <dgm:pt modelId="{3E277099-63AA-4AA3-8330-4C782F9B9302}">
      <dgm:prSet phldrT="[Текст]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Отдел кадров</a:t>
          </a:r>
        </a:p>
      </dgm:t>
    </dgm:pt>
    <dgm:pt modelId="{344F9F6A-266B-4356-816B-8678313CFCEC}" type="parTrans" cxnId="{FAEB1BF9-BF47-4D8D-9B70-8CCF30D7BF7B}">
      <dgm:prSet/>
      <dgm:spPr>
        <a:ln>
          <a:solidFill>
            <a:schemeClr val="tx1">
              <a:lumMod val="50000"/>
              <a:lumOff val="50000"/>
            </a:schemeClr>
          </a:solidFill>
        </a:ln>
      </dgm:spPr>
      <dgm:t>
        <a:bodyPr/>
        <a:lstStyle/>
        <a:p>
          <a:endParaRPr lang="ru-RU"/>
        </a:p>
      </dgm:t>
    </dgm:pt>
    <dgm:pt modelId="{2F969071-E8D3-4D9D-A6EB-F00D8FE15305}" type="sibTrans" cxnId="{FAEB1BF9-BF47-4D8D-9B70-8CCF30D7BF7B}">
      <dgm:prSet/>
      <dgm:spPr/>
      <dgm:t>
        <a:bodyPr/>
        <a:lstStyle/>
        <a:p>
          <a:endParaRPr lang="ru-RU"/>
        </a:p>
      </dgm:t>
    </dgm:pt>
    <dgm:pt modelId="{B19C9E6C-557B-48CD-9277-D5F2EE04B64D}">
      <dgm:prSet phldrT="[Текст]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Отдел снабжения</a:t>
          </a:r>
        </a:p>
      </dgm:t>
    </dgm:pt>
    <dgm:pt modelId="{6B486DF2-3DD2-48A8-8BC8-034EB823CA91}" type="parTrans" cxnId="{8426F4C6-9455-4BFD-BC11-EC97811C9E42}">
      <dgm:prSet/>
      <dgm:spPr/>
      <dgm:t>
        <a:bodyPr/>
        <a:lstStyle/>
        <a:p>
          <a:endParaRPr lang="ru-RU"/>
        </a:p>
      </dgm:t>
    </dgm:pt>
    <dgm:pt modelId="{25F093AB-CE25-497C-9138-4B476DC51E47}" type="sibTrans" cxnId="{8426F4C6-9455-4BFD-BC11-EC97811C9E42}">
      <dgm:prSet/>
      <dgm:spPr/>
      <dgm:t>
        <a:bodyPr/>
        <a:lstStyle/>
        <a:p>
          <a:endParaRPr lang="ru-RU"/>
        </a:p>
      </dgm:t>
    </dgm:pt>
    <dgm:pt modelId="{FCA4E319-732E-4A5C-8E25-C7CFDEF7DEFF}">
      <dgm:prSet phldrT="[Текст]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Бухгалтерия</a:t>
          </a:r>
        </a:p>
      </dgm:t>
    </dgm:pt>
    <dgm:pt modelId="{656B1EFF-F0DF-46A1-A031-32C0FD4A2A4D}" type="parTrans" cxnId="{3011EC2B-3D10-44A4-A098-35A766419F85}">
      <dgm:prSet/>
      <dgm:spPr>
        <a:ln>
          <a:solidFill>
            <a:schemeClr val="bg2">
              <a:lumMod val="50000"/>
            </a:schemeClr>
          </a:solidFill>
        </a:ln>
      </dgm:spPr>
      <dgm:t>
        <a:bodyPr/>
        <a:lstStyle/>
        <a:p>
          <a:endParaRPr lang="ru-RU"/>
        </a:p>
      </dgm:t>
    </dgm:pt>
    <dgm:pt modelId="{0D831E1B-0D69-4B2C-BD29-A8FEEE3B7A26}" type="sibTrans" cxnId="{3011EC2B-3D10-44A4-A098-35A766419F85}">
      <dgm:prSet/>
      <dgm:spPr/>
      <dgm:t>
        <a:bodyPr/>
        <a:lstStyle/>
        <a:p>
          <a:endParaRPr lang="ru-RU"/>
        </a:p>
      </dgm:t>
    </dgm:pt>
    <dgm:pt modelId="{12F943A6-B93E-4734-AAAA-05B854EB62A5}">
      <dgm:prSet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Правовой отдел</a:t>
          </a:r>
        </a:p>
      </dgm:t>
    </dgm:pt>
    <dgm:pt modelId="{829154A2-7914-4A37-80AF-21B1FC5E0CE7}" type="parTrans" cxnId="{5F67E11C-917D-4290-AFA6-EE13C0142AE6}">
      <dgm:prSet/>
      <dgm:spPr>
        <a:ln>
          <a:solidFill>
            <a:schemeClr val="bg2">
              <a:lumMod val="50000"/>
            </a:schemeClr>
          </a:solidFill>
        </a:ln>
      </dgm:spPr>
      <dgm:t>
        <a:bodyPr/>
        <a:lstStyle/>
        <a:p>
          <a:endParaRPr lang="ru-RU"/>
        </a:p>
      </dgm:t>
    </dgm:pt>
    <dgm:pt modelId="{1F7BF587-C7AB-4678-AA17-7063A74A35E4}" type="sibTrans" cxnId="{5F67E11C-917D-4290-AFA6-EE13C0142AE6}">
      <dgm:prSet/>
      <dgm:spPr/>
      <dgm:t>
        <a:bodyPr/>
        <a:lstStyle/>
        <a:p>
          <a:endParaRPr lang="ru-RU"/>
        </a:p>
      </dgm:t>
    </dgm:pt>
    <dgm:pt modelId="{18FC3ABA-4017-4FC0-9F5A-BFD823549431}">
      <dgm:prSet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ru-RU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Проектно-технический отдел</a:t>
          </a:r>
        </a:p>
      </dgm:t>
    </dgm:pt>
    <dgm:pt modelId="{41232988-78C3-4883-8598-2CC4EBC77915}" type="parTrans" cxnId="{ED4EC497-F2D7-4173-B0C1-6793B9E15BD5}">
      <dgm:prSet/>
      <dgm:spPr>
        <a:ln>
          <a:solidFill>
            <a:schemeClr val="bg2">
              <a:lumMod val="50000"/>
            </a:schemeClr>
          </a:solidFill>
        </a:ln>
      </dgm:spPr>
      <dgm:t>
        <a:bodyPr/>
        <a:lstStyle/>
        <a:p>
          <a:endParaRPr lang="ru-RU"/>
        </a:p>
      </dgm:t>
    </dgm:pt>
    <dgm:pt modelId="{4E94B7D0-802A-4FDA-ACEC-CCD41AAE8CDA}" type="sibTrans" cxnId="{ED4EC497-F2D7-4173-B0C1-6793B9E15BD5}">
      <dgm:prSet/>
      <dgm:spPr/>
      <dgm:t>
        <a:bodyPr/>
        <a:lstStyle/>
        <a:p>
          <a:endParaRPr lang="ru-RU"/>
        </a:p>
      </dgm:t>
    </dgm:pt>
    <dgm:pt modelId="{FA0D4A0A-E493-4612-90BA-413C2191910D}" type="pres">
      <dgm:prSet presAssocID="{9F47F128-3228-41C5-8863-37592EDC543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2ADD4C57-67AB-42AB-BB92-BD5669E2415E}" type="pres">
      <dgm:prSet presAssocID="{3582A83E-28A1-4235-BF45-384E1F733BA2}" presName="hierRoot1" presStyleCnt="0">
        <dgm:presLayoutVars>
          <dgm:hierBranch val="init"/>
        </dgm:presLayoutVars>
      </dgm:prSet>
      <dgm:spPr/>
    </dgm:pt>
    <dgm:pt modelId="{F89257F5-DB04-4E45-8A56-1962AB591D67}" type="pres">
      <dgm:prSet presAssocID="{3582A83E-28A1-4235-BF45-384E1F733BA2}" presName="rootComposite1" presStyleCnt="0"/>
      <dgm:spPr/>
    </dgm:pt>
    <dgm:pt modelId="{26207BAD-499E-4AB2-96B7-41C38592283C}" type="pres">
      <dgm:prSet presAssocID="{3582A83E-28A1-4235-BF45-384E1F733BA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F3DF662-D780-43D9-B32E-515966E567E6}" type="pres">
      <dgm:prSet presAssocID="{3582A83E-28A1-4235-BF45-384E1F733BA2}" presName="rootConnector1" presStyleLbl="node1" presStyleIdx="0" presStyleCnt="0"/>
      <dgm:spPr/>
      <dgm:t>
        <a:bodyPr/>
        <a:lstStyle/>
        <a:p>
          <a:endParaRPr lang="ru-RU"/>
        </a:p>
      </dgm:t>
    </dgm:pt>
    <dgm:pt modelId="{29E41939-C6BF-41E8-8A95-6CDAE84EA8F6}" type="pres">
      <dgm:prSet presAssocID="{3582A83E-28A1-4235-BF45-384E1F733BA2}" presName="hierChild2" presStyleCnt="0"/>
      <dgm:spPr/>
    </dgm:pt>
    <dgm:pt modelId="{EEFA8706-56E7-4F99-A49E-C4DF116C07CF}" type="pres">
      <dgm:prSet presAssocID="{344F9F6A-266B-4356-816B-8678313CFCEC}" presName="Name37" presStyleLbl="parChTrans1D2" presStyleIdx="0" presStyleCnt="5"/>
      <dgm:spPr/>
      <dgm:t>
        <a:bodyPr/>
        <a:lstStyle/>
        <a:p>
          <a:endParaRPr lang="ru-RU"/>
        </a:p>
      </dgm:t>
    </dgm:pt>
    <dgm:pt modelId="{758AF88B-A47F-460F-B932-5535A57AFCDB}" type="pres">
      <dgm:prSet presAssocID="{3E277099-63AA-4AA3-8330-4C782F9B9302}" presName="hierRoot2" presStyleCnt="0">
        <dgm:presLayoutVars>
          <dgm:hierBranch val="init"/>
        </dgm:presLayoutVars>
      </dgm:prSet>
      <dgm:spPr/>
    </dgm:pt>
    <dgm:pt modelId="{8427C1A3-504F-41B5-92E4-775EBB6C2FC9}" type="pres">
      <dgm:prSet presAssocID="{3E277099-63AA-4AA3-8330-4C782F9B9302}" presName="rootComposite" presStyleCnt="0"/>
      <dgm:spPr/>
    </dgm:pt>
    <dgm:pt modelId="{D0118CC4-3CB4-495A-9B95-74B988F3D1AE}" type="pres">
      <dgm:prSet presAssocID="{3E277099-63AA-4AA3-8330-4C782F9B9302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8216F9F-E8A5-4243-B742-7DBD76E23619}" type="pres">
      <dgm:prSet presAssocID="{3E277099-63AA-4AA3-8330-4C782F9B9302}" presName="rootConnector" presStyleLbl="node2" presStyleIdx="0" presStyleCnt="5"/>
      <dgm:spPr/>
      <dgm:t>
        <a:bodyPr/>
        <a:lstStyle/>
        <a:p>
          <a:endParaRPr lang="ru-RU"/>
        </a:p>
      </dgm:t>
    </dgm:pt>
    <dgm:pt modelId="{8CCB2EAD-0504-4346-A230-D40166501ADE}" type="pres">
      <dgm:prSet presAssocID="{3E277099-63AA-4AA3-8330-4C782F9B9302}" presName="hierChild4" presStyleCnt="0"/>
      <dgm:spPr/>
    </dgm:pt>
    <dgm:pt modelId="{BCAEE67B-236D-42EE-9681-02430C4A70B0}" type="pres">
      <dgm:prSet presAssocID="{3E277099-63AA-4AA3-8330-4C782F9B9302}" presName="hierChild5" presStyleCnt="0"/>
      <dgm:spPr/>
    </dgm:pt>
    <dgm:pt modelId="{17A4B41D-F540-48CC-8E8B-5F9E4B344471}" type="pres">
      <dgm:prSet presAssocID="{6B486DF2-3DD2-48A8-8BC8-034EB823CA91}" presName="Name37" presStyleLbl="parChTrans1D2" presStyleIdx="1" presStyleCnt="5"/>
      <dgm:spPr/>
      <dgm:t>
        <a:bodyPr/>
        <a:lstStyle/>
        <a:p>
          <a:endParaRPr lang="ru-RU"/>
        </a:p>
      </dgm:t>
    </dgm:pt>
    <dgm:pt modelId="{6AD912A7-F9A1-48C4-AF2C-119BD668DF6E}" type="pres">
      <dgm:prSet presAssocID="{B19C9E6C-557B-48CD-9277-D5F2EE04B64D}" presName="hierRoot2" presStyleCnt="0">
        <dgm:presLayoutVars>
          <dgm:hierBranch val="init"/>
        </dgm:presLayoutVars>
      </dgm:prSet>
      <dgm:spPr/>
    </dgm:pt>
    <dgm:pt modelId="{DB7B628E-F370-41BB-A388-78ED6AA22951}" type="pres">
      <dgm:prSet presAssocID="{B19C9E6C-557B-48CD-9277-D5F2EE04B64D}" presName="rootComposite" presStyleCnt="0"/>
      <dgm:spPr/>
    </dgm:pt>
    <dgm:pt modelId="{67CF481B-6BBD-4C73-BAAC-985D569130CA}" type="pres">
      <dgm:prSet presAssocID="{B19C9E6C-557B-48CD-9277-D5F2EE04B64D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09ED4DD-7B50-40C2-9A6C-EF02A2AAEA67}" type="pres">
      <dgm:prSet presAssocID="{B19C9E6C-557B-48CD-9277-D5F2EE04B64D}" presName="rootConnector" presStyleLbl="node2" presStyleIdx="1" presStyleCnt="5"/>
      <dgm:spPr/>
      <dgm:t>
        <a:bodyPr/>
        <a:lstStyle/>
        <a:p>
          <a:endParaRPr lang="ru-RU"/>
        </a:p>
      </dgm:t>
    </dgm:pt>
    <dgm:pt modelId="{EE50DFEB-2A79-4451-8B25-535A754C909C}" type="pres">
      <dgm:prSet presAssocID="{B19C9E6C-557B-48CD-9277-D5F2EE04B64D}" presName="hierChild4" presStyleCnt="0"/>
      <dgm:spPr/>
    </dgm:pt>
    <dgm:pt modelId="{FAE2FC44-27A5-4DB9-BE28-FA67A9B1C1E0}" type="pres">
      <dgm:prSet presAssocID="{B19C9E6C-557B-48CD-9277-D5F2EE04B64D}" presName="hierChild5" presStyleCnt="0"/>
      <dgm:spPr/>
    </dgm:pt>
    <dgm:pt modelId="{2B4AAC2C-225E-47CB-8AC1-5746DF4DB476}" type="pres">
      <dgm:prSet presAssocID="{656B1EFF-F0DF-46A1-A031-32C0FD4A2A4D}" presName="Name37" presStyleLbl="parChTrans1D2" presStyleIdx="2" presStyleCnt="5"/>
      <dgm:spPr/>
      <dgm:t>
        <a:bodyPr/>
        <a:lstStyle/>
        <a:p>
          <a:endParaRPr lang="ru-RU"/>
        </a:p>
      </dgm:t>
    </dgm:pt>
    <dgm:pt modelId="{2E9D1EDC-3E24-465B-AABD-4AAEC00A4186}" type="pres">
      <dgm:prSet presAssocID="{FCA4E319-732E-4A5C-8E25-C7CFDEF7DEFF}" presName="hierRoot2" presStyleCnt="0">
        <dgm:presLayoutVars>
          <dgm:hierBranch val="init"/>
        </dgm:presLayoutVars>
      </dgm:prSet>
      <dgm:spPr/>
    </dgm:pt>
    <dgm:pt modelId="{4E6ED178-FC87-4ADF-83CB-93C2C6D7ACAC}" type="pres">
      <dgm:prSet presAssocID="{FCA4E319-732E-4A5C-8E25-C7CFDEF7DEFF}" presName="rootComposite" presStyleCnt="0"/>
      <dgm:spPr/>
    </dgm:pt>
    <dgm:pt modelId="{F3199CEC-62A9-4174-A8D8-00A95D67B6ED}" type="pres">
      <dgm:prSet presAssocID="{FCA4E319-732E-4A5C-8E25-C7CFDEF7DEFF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7E9EDD6-C624-4A5C-B4D9-1605B0123641}" type="pres">
      <dgm:prSet presAssocID="{FCA4E319-732E-4A5C-8E25-C7CFDEF7DEFF}" presName="rootConnector" presStyleLbl="node2" presStyleIdx="2" presStyleCnt="5"/>
      <dgm:spPr/>
      <dgm:t>
        <a:bodyPr/>
        <a:lstStyle/>
        <a:p>
          <a:endParaRPr lang="ru-RU"/>
        </a:p>
      </dgm:t>
    </dgm:pt>
    <dgm:pt modelId="{59785DE2-6844-4746-A702-999483D41C65}" type="pres">
      <dgm:prSet presAssocID="{FCA4E319-732E-4A5C-8E25-C7CFDEF7DEFF}" presName="hierChild4" presStyleCnt="0"/>
      <dgm:spPr/>
    </dgm:pt>
    <dgm:pt modelId="{81E5CA0D-6EC4-4AB5-A17A-19502917077F}" type="pres">
      <dgm:prSet presAssocID="{FCA4E319-732E-4A5C-8E25-C7CFDEF7DEFF}" presName="hierChild5" presStyleCnt="0"/>
      <dgm:spPr/>
    </dgm:pt>
    <dgm:pt modelId="{2CAF2132-3B73-4B32-8B24-A4FC4FCA8C93}" type="pres">
      <dgm:prSet presAssocID="{829154A2-7914-4A37-80AF-21B1FC5E0CE7}" presName="Name37" presStyleLbl="parChTrans1D2" presStyleIdx="3" presStyleCnt="5"/>
      <dgm:spPr/>
      <dgm:t>
        <a:bodyPr/>
        <a:lstStyle/>
        <a:p>
          <a:endParaRPr lang="ru-RU"/>
        </a:p>
      </dgm:t>
    </dgm:pt>
    <dgm:pt modelId="{64D220CC-3C67-4A3F-92C7-05DA1F4298E6}" type="pres">
      <dgm:prSet presAssocID="{12F943A6-B93E-4734-AAAA-05B854EB62A5}" presName="hierRoot2" presStyleCnt="0">
        <dgm:presLayoutVars>
          <dgm:hierBranch val="init"/>
        </dgm:presLayoutVars>
      </dgm:prSet>
      <dgm:spPr/>
    </dgm:pt>
    <dgm:pt modelId="{A9B7A4E8-E921-4BE1-AF2A-C9B833EC2E1E}" type="pres">
      <dgm:prSet presAssocID="{12F943A6-B93E-4734-AAAA-05B854EB62A5}" presName="rootComposite" presStyleCnt="0"/>
      <dgm:spPr/>
    </dgm:pt>
    <dgm:pt modelId="{CAE7430D-B88F-4542-89DC-CC3EA47D8D4F}" type="pres">
      <dgm:prSet presAssocID="{12F943A6-B93E-4734-AAAA-05B854EB62A5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79F149B-40E0-4D78-B8DF-C60D5E86CA81}" type="pres">
      <dgm:prSet presAssocID="{12F943A6-B93E-4734-AAAA-05B854EB62A5}" presName="rootConnector" presStyleLbl="node2" presStyleIdx="3" presStyleCnt="5"/>
      <dgm:spPr/>
      <dgm:t>
        <a:bodyPr/>
        <a:lstStyle/>
        <a:p>
          <a:endParaRPr lang="ru-RU"/>
        </a:p>
      </dgm:t>
    </dgm:pt>
    <dgm:pt modelId="{ECE94B95-4ADD-4F89-90E5-1800106DB70E}" type="pres">
      <dgm:prSet presAssocID="{12F943A6-B93E-4734-AAAA-05B854EB62A5}" presName="hierChild4" presStyleCnt="0"/>
      <dgm:spPr/>
    </dgm:pt>
    <dgm:pt modelId="{241675C0-4D32-44C5-A4B9-82DA0D85A4F9}" type="pres">
      <dgm:prSet presAssocID="{12F943A6-B93E-4734-AAAA-05B854EB62A5}" presName="hierChild5" presStyleCnt="0"/>
      <dgm:spPr/>
    </dgm:pt>
    <dgm:pt modelId="{EFC2A36D-F02F-451E-B2A0-0AFCED9E302A}" type="pres">
      <dgm:prSet presAssocID="{41232988-78C3-4883-8598-2CC4EBC77915}" presName="Name37" presStyleLbl="parChTrans1D2" presStyleIdx="4" presStyleCnt="5"/>
      <dgm:spPr/>
      <dgm:t>
        <a:bodyPr/>
        <a:lstStyle/>
        <a:p>
          <a:endParaRPr lang="ru-RU"/>
        </a:p>
      </dgm:t>
    </dgm:pt>
    <dgm:pt modelId="{2E9E1A53-90D6-407E-AF71-D7DDA5093E4C}" type="pres">
      <dgm:prSet presAssocID="{18FC3ABA-4017-4FC0-9F5A-BFD823549431}" presName="hierRoot2" presStyleCnt="0">
        <dgm:presLayoutVars>
          <dgm:hierBranch val="init"/>
        </dgm:presLayoutVars>
      </dgm:prSet>
      <dgm:spPr/>
    </dgm:pt>
    <dgm:pt modelId="{CB413AE6-D321-4ECC-8652-C88A0CB5E14D}" type="pres">
      <dgm:prSet presAssocID="{18FC3ABA-4017-4FC0-9F5A-BFD823549431}" presName="rootComposite" presStyleCnt="0"/>
      <dgm:spPr/>
    </dgm:pt>
    <dgm:pt modelId="{AD01D934-5F78-41C0-84AB-D63B08CA41BC}" type="pres">
      <dgm:prSet presAssocID="{18FC3ABA-4017-4FC0-9F5A-BFD823549431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3B7E66B-5A77-497C-B042-A53070564EB8}" type="pres">
      <dgm:prSet presAssocID="{18FC3ABA-4017-4FC0-9F5A-BFD823549431}" presName="rootConnector" presStyleLbl="node2" presStyleIdx="4" presStyleCnt="5"/>
      <dgm:spPr/>
      <dgm:t>
        <a:bodyPr/>
        <a:lstStyle/>
        <a:p>
          <a:endParaRPr lang="ru-RU"/>
        </a:p>
      </dgm:t>
    </dgm:pt>
    <dgm:pt modelId="{09B1B730-25EC-4033-9845-4F9B77C784B4}" type="pres">
      <dgm:prSet presAssocID="{18FC3ABA-4017-4FC0-9F5A-BFD823549431}" presName="hierChild4" presStyleCnt="0"/>
      <dgm:spPr/>
    </dgm:pt>
    <dgm:pt modelId="{1E4272FB-A8B7-4617-A52E-15B3E608FF5E}" type="pres">
      <dgm:prSet presAssocID="{18FC3ABA-4017-4FC0-9F5A-BFD823549431}" presName="hierChild5" presStyleCnt="0"/>
      <dgm:spPr/>
    </dgm:pt>
    <dgm:pt modelId="{939B2C83-3C7F-4CB6-9350-1B8D950057FB}" type="pres">
      <dgm:prSet presAssocID="{3582A83E-28A1-4235-BF45-384E1F733BA2}" presName="hierChild3" presStyleCnt="0"/>
      <dgm:spPr/>
    </dgm:pt>
  </dgm:ptLst>
  <dgm:cxnLst>
    <dgm:cxn modelId="{8331E64E-9044-4268-A51F-1A39FD716E2F}" type="presOf" srcId="{3582A83E-28A1-4235-BF45-384E1F733BA2}" destId="{26207BAD-499E-4AB2-96B7-41C38592283C}" srcOrd="0" destOrd="0" presId="urn:microsoft.com/office/officeart/2005/8/layout/orgChart1"/>
    <dgm:cxn modelId="{66F95368-CE90-4D9D-B4A5-4FDD881E141F}" type="presOf" srcId="{6B486DF2-3DD2-48A8-8BC8-034EB823CA91}" destId="{17A4B41D-F540-48CC-8E8B-5F9E4B344471}" srcOrd="0" destOrd="0" presId="urn:microsoft.com/office/officeart/2005/8/layout/orgChart1"/>
    <dgm:cxn modelId="{B5262040-1415-4516-84A8-69B12AEBD1C1}" type="presOf" srcId="{3E277099-63AA-4AA3-8330-4C782F9B9302}" destId="{D8216F9F-E8A5-4243-B742-7DBD76E23619}" srcOrd="1" destOrd="0" presId="urn:microsoft.com/office/officeart/2005/8/layout/orgChart1"/>
    <dgm:cxn modelId="{A10B5A39-D527-4251-8748-CCEF6C03DB7E}" type="presOf" srcId="{41232988-78C3-4883-8598-2CC4EBC77915}" destId="{EFC2A36D-F02F-451E-B2A0-0AFCED9E302A}" srcOrd="0" destOrd="0" presId="urn:microsoft.com/office/officeart/2005/8/layout/orgChart1"/>
    <dgm:cxn modelId="{FAEB1BF9-BF47-4D8D-9B70-8CCF30D7BF7B}" srcId="{3582A83E-28A1-4235-BF45-384E1F733BA2}" destId="{3E277099-63AA-4AA3-8330-4C782F9B9302}" srcOrd="0" destOrd="0" parTransId="{344F9F6A-266B-4356-816B-8678313CFCEC}" sibTransId="{2F969071-E8D3-4D9D-A6EB-F00D8FE15305}"/>
    <dgm:cxn modelId="{0486E48E-88C0-46CE-8273-5DF8A1FCB2AF}" type="presOf" srcId="{18FC3ABA-4017-4FC0-9F5A-BFD823549431}" destId="{AD01D934-5F78-41C0-84AB-D63B08CA41BC}" srcOrd="0" destOrd="0" presId="urn:microsoft.com/office/officeart/2005/8/layout/orgChart1"/>
    <dgm:cxn modelId="{5F67E11C-917D-4290-AFA6-EE13C0142AE6}" srcId="{3582A83E-28A1-4235-BF45-384E1F733BA2}" destId="{12F943A6-B93E-4734-AAAA-05B854EB62A5}" srcOrd="3" destOrd="0" parTransId="{829154A2-7914-4A37-80AF-21B1FC5E0CE7}" sibTransId="{1F7BF587-C7AB-4678-AA17-7063A74A35E4}"/>
    <dgm:cxn modelId="{65C1DA42-6C6D-43A6-A038-81C08C8015A7}" type="presOf" srcId="{344F9F6A-266B-4356-816B-8678313CFCEC}" destId="{EEFA8706-56E7-4F99-A49E-C4DF116C07CF}" srcOrd="0" destOrd="0" presId="urn:microsoft.com/office/officeart/2005/8/layout/orgChart1"/>
    <dgm:cxn modelId="{B384FC62-F82B-4F1A-8F99-E2A86EB9AD98}" type="presOf" srcId="{9F47F128-3228-41C5-8863-37592EDC5433}" destId="{FA0D4A0A-E493-4612-90BA-413C2191910D}" srcOrd="0" destOrd="0" presId="urn:microsoft.com/office/officeart/2005/8/layout/orgChart1"/>
    <dgm:cxn modelId="{8426F4C6-9455-4BFD-BC11-EC97811C9E42}" srcId="{3582A83E-28A1-4235-BF45-384E1F733BA2}" destId="{B19C9E6C-557B-48CD-9277-D5F2EE04B64D}" srcOrd="1" destOrd="0" parTransId="{6B486DF2-3DD2-48A8-8BC8-034EB823CA91}" sibTransId="{25F093AB-CE25-497C-9138-4B476DC51E47}"/>
    <dgm:cxn modelId="{B20B17AD-2BDD-42AF-86CB-ADAEA64FD4EB}" type="presOf" srcId="{656B1EFF-F0DF-46A1-A031-32C0FD4A2A4D}" destId="{2B4AAC2C-225E-47CB-8AC1-5746DF4DB476}" srcOrd="0" destOrd="0" presId="urn:microsoft.com/office/officeart/2005/8/layout/orgChart1"/>
    <dgm:cxn modelId="{5CB7EA62-09AD-4409-AE8F-029CDB3BA26E}" type="presOf" srcId="{829154A2-7914-4A37-80AF-21B1FC5E0CE7}" destId="{2CAF2132-3B73-4B32-8B24-A4FC4FCA8C93}" srcOrd="0" destOrd="0" presId="urn:microsoft.com/office/officeart/2005/8/layout/orgChart1"/>
    <dgm:cxn modelId="{3011EC2B-3D10-44A4-A098-35A766419F85}" srcId="{3582A83E-28A1-4235-BF45-384E1F733BA2}" destId="{FCA4E319-732E-4A5C-8E25-C7CFDEF7DEFF}" srcOrd="2" destOrd="0" parTransId="{656B1EFF-F0DF-46A1-A031-32C0FD4A2A4D}" sibTransId="{0D831E1B-0D69-4B2C-BD29-A8FEEE3B7A26}"/>
    <dgm:cxn modelId="{ED4EC497-F2D7-4173-B0C1-6793B9E15BD5}" srcId="{3582A83E-28A1-4235-BF45-384E1F733BA2}" destId="{18FC3ABA-4017-4FC0-9F5A-BFD823549431}" srcOrd="4" destOrd="0" parTransId="{41232988-78C3-4883-8598-2CC4EBC77915}" sibTransId="{4E94B7D0-802A-4FDA-ACEC-CCD41AAE8CDA}"/>
    <dgm:cxn modelId="{5765CA8E-1AFC-49A5-B1CF-C92E92A883CD}" type="presOf" srcId="{B19C9E6C-557B-48CD-9277-D5F2EE04B64D}" destId="{209ED4DD-7B50-40C2-9A6C-EF02A2AAEA67}" srcOrd="1" destOrd="0" presId="urn:microsoft.com/office/officeart/2005/8/layout/orgChart1"/>
    <dgm:cxn modelId="{A3B2EE91-4D0D-4C57-8067-B1229FE99C98}" type="presOf" srcId="{18FC3ABA-4017-4FC0-9F5A-BFD823549431}" destId="{93B7E66B-5A77-497C-B042-A53070564EB8}" srcOrd="1" destOrd="0" presId="urn:microsoft.com/office/officeart/2005/8/layout/orgChart1"/>
    <dgm:cxn modelId="{75C4D43D-F134-4929-A957-F248D9826912}" type="presOf" srcId="{FCA4E319-732E-4A5C-8E25-C7CFDEF7DEFF}" destId="{F3199CEC-62A9-4174-A8D8-00A95D67B6ED}" srcOrd="0" destOrd="0" presId="urn:microsoft.com/office/officeart/2005/8/layout/orgChart1"/>
    <dgm:cxn modelId="{B8DC0001-BA14-4CD3-865A-A8DBB794ED81}" type="presOf" srcId="{B19C9E6C-557B-48CD-9277-D5F2EE04B64D}" destId="{67CF481B-6BBD-4C73-BAAC-985D569130CA}" srcOrd="0" destOrd="0" presId="urn:microsoft.com/office/officeart/2005/8/layout/orgChart1"/>
    <dgm:cxn modelId="{0B60A91D-905D-4432-B0CF-B0D428244D63}" type="presOf" srcId="{12F943A6-B93E-4734-AAAA-05B854EB62A5}" destId="{C79F149B-40E0-4D78-B8DF-C60D5E86CA81}" srcOrd="1" destOrd="0" presId="urn:microsoft.com/office/officeart/2005/8/layout/orgChart1"/>
    <dgm:cxn modelId="{DFCCFF8B-761D-432B-B6DC-42FFC6D8245F}" srcId="{9F47F128-3228-41C5-8863-37592EDC5433}" destId="{3582A83E-28A1-4235-BF45-384E1F733BA2}" srcOrd="0" destOrd="0" parTransId="{BE256BD3-D7D3-4068-829E-05F06CAB642B}" sibTransId="{7FF086B8-CF65-49AE-A04E-F8CFEF04F12B}"/>
    <dgm:cxn modelId="{42DFAACC-FFCC-448F-AB33-DC1247B6BF6C}" type="presOf" srcId="{3E277099-63AA-4AA3-8330-4C782F9B9302}" destId="{D0118CC4-3CB4-495A-9B95-74B988F3D1AE}" srcOrd="0" destOrd="0" presId="urn:microsoft.com/office/officeart/2005/8/layout/orgChart1"/>
    <dgm:cxn modelId="{753CAF1D-428D-4D72-B3FC-62C96D336F91}" type="presOf" srcId="{12F943A6-B93E-4734-AAAA-05B854EB62A5}" destId="{CAE7430D-B88F-4542-89DC-CC3EA47D8D4F}" srcOrd="0" destOrd="0" presId="urn:microsoft.com/office/officeart/2005/8/layout/orgChart1"/>
    <dgm:cxn modelId="{55112A11-34F1-47B6-A705-8C35F60F0EB7}" type="presOf" srcId="{3582A83E-28A1-4235-BF45-384E1F733BA2}" destId="{2F3DF662-D780-43D9-B32E-515966E567E6}" srcOrd="1" destOrd="0" presId="urn:microsoft.com/office/officeart/2005/8/layout/orgChart1"/>
    <dgm:cxn modelId="{2C3BBA72-8200-4BCD-A4C5-F5833793B13C}" type="presOf" srcId="{FCA4E319-732E-4A5C-8E25-C7CFDEF7DEFF}" destId="{17E9EDD6-C624-4A5C-B4D9-1605B0123641}" srcOrd="1" destOrd="0" presId="urn:microsoft.com/office/officeart/2005/8/layout/orgChart1"/>
    <dgm:cxn modelId="{16F1BB32-76B7-4964-BF56-F30A00C75A15}" type="presParOf" srcId="{FA0D4A0A-E493-4612-90BA-413C2191910D}" destId="{2ADD4C57-67AB-42AB-BB92-BD5669E2415E}" srcOrd="0" destOrd="0" presId="urn:microsoft.com/office/officeart/2005/8/layout/orgChart1"/>
    <dgm:cxn modelId="{400FACCF-E69A-4B15-883C-D38A67642FD3}" type="presParOf" srcId="{2ADD4C57-67AB-42AB-BB92-BD5669E2415E}" destId="{F89257F5-DB04-4E45-8A56-1962AB591D67}" srcOrd="0" destOrd="0" presId="urn:microsoft.com/office/officeart/2005/8/layout/orgChart1"/>
    <dgm:cxn modelId="{B5937E31-FE49-4E73-BF50-3FF95E094488}" type="presParOf" srcId="{F89257F5-DB04-4E45-8A56-1962AB591D67}" destId="{26207BAD-499E-4AB2-96B7-41C38592283C}" srcOrd="0" destOrd="0" presId="urn:microsoft.com/office/officeart/2005/8/layout/orgChart1"/>
    <dgm:cxn modelId="{F8EC6446-07DF-40FD-BEA8-9B5387AEB69E}" type="presParOf" srcId="{F89257F5-DB04-4E45-8A56-1962AB591D67}" destId="{2F3DF662-D780-43D9-B32E-515966E567E6}" srcOrd="1" destOrd="0" presId="urn:microsoft.com/office/officeart/2005/8/layout/orgChart1"/>
    <dgm:cxn modelId="{66E26541-1E63-42A1-B0D6-FC02C7948470}" type="presParOf" srcId="{2ADD4C57-67AB-42AB-BB92-BD5669E2415E}" destId="{29E41939-C6BF-41E8-8A95-6CDAE84EA8F6}" srcOrd="1" destOrd="0" presId="urn:microsoft.com/office/officeart/2005/8/layout/orgChart1"/>
    <dgm:cxn modelId="{D12739B8-78B3-42CC-B27E-AF8C2D3158B0}" type="presParOf" srcId="{29E41939-C6BF-41E8-8A95-6CDAE84EA8F6}" destId="{EEFA8706-56E7-4F99-A49E-C4DF116C07CF}" srcOrd="0" destOrd="0" presId="urn:microsoft.com/office/officeart/2005/8/layout/orgChart1"/>
    <dgm:cxn modelId="{1B177C28-EB48-41F3-BAE4-2E4B0D8992EB}" type="presParOf" srcId="{29E41939-C6BF-41E8-8A95-6CDAE84EA8F6}" destId="{758AF88B-A47F-460F-B932-5535A57AFCDB}" srcOrd="1" destOrd="0" presId="urn:microsoft.com/office/officeart/2005/8/layout/orgChart1"/>
    <dgm:cxn modelId="{4625481E-FCC0-4BE1-A2D0-86DF0846CD92}" type="presParOf" srcId="{758AF88B-A47F-460F-B932-5535A57AFCDB}" destId="{8427C1A3-504F-41B5-92E4-775EBB6C2FC9}" srcOrd="0" destOrd="0" presId="urn:microsoft.com/office/officeart/2005/8/layout/orgChart1"/>
    <dgm:cxn modelId="{EF028187-6D47-4BD1-99F8-92D3589DA699}" type="presParOf" srcId="{8427C1A3-504F-41B5-92E4-775EBB6C2FC9}" destId="{D0118CC4-3CB4-495A-9B95-74B988F3D1AE}" srcOrd="0" destOrd="0" presId="urn:microsoft.com/office/officeart/2005/8/layout/orgChart1"/>
    <dgm:cxn modelId="{232F76D4-8027-405C-A0DA-F5A04EB86EB1}" type="presParOf" srcId="{8427C1A3-504F-41B5-92E4-775EBB6C2FC9}" destId="{D8216F9F-E8A5-4243-B742-7DBD76E23619}" srcOrd="1" destOrd="0" presId="urn:microsoft.com/office/officeart/2005/8/layout/orgChart1"/>
    <dgm:cxn modelId="{46C248EB-CB43-4228-A542-DC2F826F1415}" type="presParOf" srcId="{758AF88B-A47F-460F-B932-5535A57AFCDB}" destId="{8CCB2EAD-0504-4346-A230-D40166501ADE}" srcOrd="1" destOrd="0" presId="urn:microsoft.com/office/officeart/2005/8/layout/orgChart1"/>
    <dgm:cxn modelId="{169A2909-EDCB-4352-A0D9-A5892940B58E}" type="presParOf" srcId="{758AF88B-A47F-460F-B932-5535A57AFCDB}" destId="{BCAEE67B-236D-42EE-9681-02430C4A70B0}" srcOrd="2" destOrd="0" presId="urn:microsoft.com/office/officeart/2005/8/layout/orgChart1"/>
    <dgm:cxn modelId="{55483859-C0DD-49AA-8E47-38489CE73299}" type="presParOf" srcId="{29E41939-C6BF-41E8-8A95-6CDAE84EA8F6}" destId="{17A4B41D-F540-48CC-8E8B-5F9E4B344471}" srcOrd="2" destOrd="0" presId="urn:microsoft.com/office/officeart/2005/8/layout/orgChart1"/>
    <dgm:cxn modelId="{CDFCD3F6-23A4-403F-8432-1C8E39C2CAA5}" type="presParOf" srcId="{29E41939-C6BF-41E8-8A95-6CDAE84EA8F6}" destId="{6AD912A7-F9A1-48C4-AF2C-119BD668DF6E}" srcOrd="3" destOrd="0" presId="urn:microsoft.com/office/officeart/2005/8/layout/orgChart1"/>
    <dgm:cxn modelId="{5797F774-CC4A-4CEA-8C83-86338837EE8A}" type="presParOf" srcId="{6AD912A7-F9A1-48C4-AF2C-119BD668DF6E}" destId="{DB7B628E-F370-41BB-A388-78ED6AA22951}" srcOrd="0" destOrd="0" presId="urn:microsoft.com/office/officeart/2005/8/layout/orgChart1"/>
    <dgm:cxn modelId="{0A0BC3B5-C922-4DB2-B4CE-629CEA4684A3}" type="presParOf" srcId="{DB7B628E-F370-41BB-A388-78ED6AA22951}" destId="{67CF481B-6BBD-4C73-BAAC-985D569130CA}" srcOrd="0" destOrd="0" presId="urn:microsoft.com/office/officeart/2005/8/layout/orgChart1"/>
    <dgm:cxn modelId="{8144AD24-C0DA-416D-A7D5-7161D3299728}" type="presParOf" srcId="{DB7B628E-F370-41BB-A388-78ED6AA22951}" destId="{209ED4DD-7B50-40C2-9A6C-EF02A2AAEA67}" srcOrd="1" destOrd="0" presId="urn:microsoft.com/office/officeart/2005/8/layout/orgChart1"/>
    <dgm:cxn modelId="{79A78374-9DF7-486D-AA17-36982D9B8A6A}" type="presParOf" srcId="{6AD912A7-F9A1-48C4-AF2C-119BD668DF6E}" destId="{EE50DFEB-2A79-4451-8B25-535A754C909C}" srcOrd="1" destOrd="0" presId="urn:microsoft.com/office/officeart/2005/8/layout/orgChart1"/>
    <dgm:cxn modelId="{ECA88E11-5730-4DC7-AE8D-7410B1D52360}" type="presParOf" srcId="{6AD912A7-F9A1-48C4-AF2C-119BD668DF6E}" destId="{FAE2FC44-27A5-4DB9-BE28-FA67A9B1C1E0}" srcOrd="2" destOrd="0" presId="urn:microsoft.com/office/officeart/2005/8/layout/orgChart1"/>
    <dgm:cxn modelId="{6327D3C5-938C-4A8B-A33B-B1943C5E88D5}" type="presParOf" srcId="{29E41939-C6BF-41E8-8A95-6CDAE84EA8F6}" destId="{2B4AAC2C-225E-47CB-8AC1-5746DF4DB476}" srcOrd="4" destOrd="0" presId="urn:microsoft.com/office/officeart/2005/8/layout/orgChart1"/>
    <dgm:cxn modelId="{5B06DFC5-E724-47FF-A744-D6E5BA7CD470}" type="presParOf" srcId="{29E41939-C6BF-41E8-8A95-6CDAE84EA8F6}" destId="{2E9D1EDC-3E24-465B-AABD-4AAEC00A4186}" srcOrd="5" destOrd="0" presId="urn:microsoft.com/office/officeart/2005/8/layout/orgChart1"/>
    <dgm:cxn modelId="{C380625D-A637-4544-AAFF-0BFBC46C2B75}" type="presParOf" srcId="{2E9D1EDC-3E24-465B-AABD-4AAEC00A4186}" destId="{4E6ED178-FC87-4ADF-83CB-93C2C6D7ACAC}" srcOrd="0" destOrd="0" presId="urn:microsoft.com/office/officeart/2005/8/layout/orgChart1"/>
    <dgm:cxn modelId="{60BDC2F9-AAE8-48EA-88C9-A71AE57F50C3}" type="presParOf" srcId="{4E6ED178-FC87-4ADF-83CB-93C2C6D7ACAC}" destId="{F3199CEC-62A9-4174-A8D8-00A95D67B6ED}" srcOrd="0" destOrd="0" presId="urn:microsoft.com/office/officeart/2005/8/layout/orgChart1"/>
    <dgm:cxn modelId="{E0B8ED58-A819-422E-9612-93B85B230B7F}" type="presParOf" srcId="{4E6ED178-FC87-4ADF-83CB-93C2C6D7ACAC}" destId="{17E9EDD6-C624-4A5C-B4D9-1605B0123641}" srcOrd="1" destOrd="0" presId="urn:microsoft.com/office/officeart/2005/8/layout/orgChart1"/>
    <dgm:cxn modelId="{BF39B2C7-32C5-45D4-AE0F-3C14396391C3}" type="presParOf" srcId="{2E9D1EDC-3E24-465B-AABD-4AAEC00A4186}" destId="{59785DE2-6844-4746-A702-999483D41C65}" srcOrd="1" destOrd="0" presId="urn:microsoft.com/office/officeart/2005/8/layout/orgChart1"/>
    <dgm:cxn modelId="{D0958756-1EEE-41AC-9104-298BEFBD0D53}" type="presParOf" srcId="{2E9D1EDC-3E24-465B-AABD-4AAEC00A4186}" destId="{81E5CA0D-6EC4-4AB5-A17A-19502917077F}" srcOrd="2" destOrd="0" presId="urn:microsoft.com/office/officeart/2005/8/layout/orgChart1"/>
    <dgm:cxn modelId="{1AF0C25F-5704-4702-88A2-6D58D9E2DB11}" type="presParOf" srcId="{29E41939-C6BF-41E8-8A95-6CDAE84EA8F6}" destId="{2CAF2132-3B73-4B32-8B24-A4FC4FCA8C93}" srcOrd="6" destOrd="0" presId="urn:microsoft.com/office/officeart/2005/8/layout/orgChart1"/>
    <dgm:cxn modelId="{FE7AC3AA-B0DB-4A33-8F1A-530113A7B1B0}" type="presParOf" srcId="{29E41939-C6BF-41E8-8A95-6CDAE84EA8F6}" destId="{64D220CC-3C67-4A3F-92C7-05DA1F4298E6}" srcOrd="7" destOrd="0" presId="urn:microsoft.com/office/officeart/2005/8/layout/orgChart1"/>
    <dgm:cxn modelId="{56430BBA-AE24-4BC3-B9CA-45CBFFDF13C5}" type="presParOf" srcId="{64D220CC-3C67-4A3F-92C7-05DA1F4298E6}" destId="{A9B7A4E8-E921-4BE1-AF2A-C9B833EC2E1E}" srcOrd="0" destOrd="0" presId="urn:microsoft.com/office/officeart/2005/8/layout/orgChart1"/>
    <dgm:cxn modelId="{F72E2A93-49A5-4CA2-9EB8-CF2592C5AF32}" type="presParOf" srcId="{A9B7A4E8-E921-4BE1-AF2A-C9B833EC2E1E}" destId="{CAE7430D-B88F-4542-89DC-CC3EA47D8D4F}" srcOrd="0" destOrd="0" presId="urn:microsoft.com/office/officeart/2005/8/layout/orgChart1"/>
    <dgm:cxn modelId="{AA1BED7A-4C43-495B-B50E-FD5E3FC1707E}" type="presParOf" srcId="{A9B7A4E8-E921-4BE1-AF2A-C9B833EC2E1E}" destId="{C79F149B-40E0-4D78-B8DF-C60D5E86CA81}" srcOrd="1" destOrd="0" presId="urn:microsoft.com/office/officeart/2005/8/layout/orgChart1"/>
    <dgm:cxn modelId="{457A22AB-8D4B-4216-A341-730D7B7073A6}" type="presParOf" srcId="{64D220CC-3C67-4A3F-92C7-05DA1F4298E6}" destId="{ECE94B95-4ADD-4F89-90E5-1800106DB70E}" srcOrd="1" destOrd="0" presId="urn:microsoft.com/office/officeart/2005/8/layout/orgChart1"/>
    <dgm:cxn modelId="{CBA2F7EE-2AB4-451B-81A8-A9E0D7DE79B6}" type="presParOf" srcId="{64D220CC-3C67-4A3F-92C7-05DA1F4298E6}" destId="{241675C0-4D32-44C5-A4B9-82DA0D85A4F9}" srcOrd="2" destOrd="0" presId="urn:microsoft.com/office/officeart/2005/8/layout/orgChart1"/>
    <dgm:cxn modelId="{770F3DE2-5359-401A-B18F-C2F317F512C2}" type="presParOf" srcId="{29E41939-C6BF-41E8-8A95-6CDAE84EA8F6}" destId="{EFC2A36D-F02F-451E-B2A0-0AFCED9E302A}" srcOrd="8" destOrd="0" presId="urn:microsoft.com/office/officeart/2005/8/layout/orgChart1"/>
    <dgm:cxn modelId="{FBC53184-1F22-417B-A4F3-1B88050B7E7F}" type="presParOf" srcId="{29E41939-C6BF-41E8-8A95-6CDAE84EA8F6}" destId="{2E9E1A53-90D6-407E-AF71-D7DDA5093E4C}" srcOrd="9" destOrd="0" presId="urn:microsoft.com/office/officeart/2005/8/layout/orgChart1"/>
    <dgm:cxn modelId="{D607DBD5-5B41-40A9-8EBA-0D79AE54B2A0}" type="presParOf" srcId="{2E9E1A53-90D6-407E-AF71-D7DDA5093E4C}" destId="{CB413AE6-D321-4ECC-8652-C88A0CB5E14D}" srcOrd="0" destOrd="0" presId="urn:microsoft.com/office/officeart/2005/8/layout/orgChart1"/>
    <dgm:cxn modelId="{EDBF3824-6AAD-4593-B063-3A2E58F80370}" type="presParOf" srcId="{CB413AE6-D321-4ECC-8652-C88A0CB5E14D}" destId="{AD01D934-5F78-41C0-84AB-D63B08CA41BC}" srcOrd="0" destOrd="0" presId="urn:microsoft.com/office/officeart/2005/8/layout/orgChart1"/>
    <dgm:cxn modelId="{E0D544A3-4D72-4577-B726-D5FFFACBEBF3}" type="presParOf" srcId="{CB413AE6-D321-4ECC-8652-C88A0CB5E14D}" destId="{93B7E66B-5A77-497C-B042-A53070564EB8}" srcOrd="1" destOrd="0" presId="urn:microsoft.com/office/officeart/2005/8/layout/orgChart1"/>
    <dgm:cxn modelId="{C399FFF6-4369-47F2-B009-42A488CBEEC1}" type="presParOf" srcId="{2E9E1A53-90D6-407E-AF71-D7DDA5093E4C}" destId="{09B1B730-25EC-4033-9845-4F9B77C784B4}" srcOrd="1" destOrd="0" presId="urn:microsoft.com/office/officeart/2005/8/layout/orgChart1"/>
    <dgm:cxn modelId="{C6F1F663-C7E4-4B75-BC94-4D97FFE03155}" type="presParOf" srcId="{2E9E1A53-90D6-407E-AF71-D7DDA5093E4C}" destId="{1E4272FB-A8B7-4617-A52E-15B3E608FF5E}" srcOrd="2" destOrd="0" presId="urn:microsoft.com/office/officeart/2005/8/layout/orgChart1"/>
    <dgm:cxn modelId="{C3A824A7-8403-44CD-8718-7E1698ED1763}" type="presParOf" srcId="{2ADD4C57-67AB-42AB-BB92-BD5669E2415E}" destId="{939B2C83-3C7F-4CB6-9350-1B8D950057F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C2A36D-F02F-451E-B2A0-0AFCED9E302A}">
      <dsp:nvSpPr>
        <dsp:cNvPr id="0" name=""/>
        <dsp:cNvSpPr/>
      </dsp:nvSpPr>
      <dsp:spPr>
        <a:xfrm>
          <a:off x="3166110" y="937729"/>
          <a:ext cx="2623519" cy="227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830"/>
              </a:lnTo>
              <a:lnTo>
                <a:pt x="2623519" y="113830"/>
              </a:lnTo>
              <a:lnTo>
                <a:pt x="2623519" y="227660"/>
              </a:lnTo>
            </a:path>
          </a:pathLst>
        </a:custGeom>
        <a:noFill/>
        <a:ln w="12700" cap="flat" cmpd="sng" algn="ctr">
          <a:solidFill>
            <a:schemeClr val="bg2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AF2132-3B73-4B32-8B24-A4FC4FCA8C93}">
      <dsp:nvSpPr>
        <dsp:cNvPr id="0" name=""/>
        <dsp:cNvSpPr/>
      </dsp:nvSpPr>
      <dsp:spPr>
        <a:xfrm>
          <a:off x="3166110" y="937729"/>
          <a:ext cx="1311759" cy="227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830"/>
              </a:lnTo>
              <a:lnTo>
                <a:pt x="1311759" y="113830"/>
              </a:lnTo>
              <a:lnTo>
                <a:pt x="1311759" y="227660"/>
              </a:lnTo>
            </a:path>
          </a:pathLst>
        </a:custGeom>
        <a:noFill/>
        <a:ln w="12700" cap="flat" cmpd="sng" algn="ctr">
          <a:solidFill>
            <a:schemeClr val="bg2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4AAC2C-225E-47CB-8AC1-5746DF4DB476}">
      <dsp:nvSpPr>
        <dsp:cNvPr id="0" name=""/>
        <dsp:cNvSpPr/>
      </dsp:nvSpPr>
      <dsp:spPr>
        <a:xfrm>
          <a:off x="3120390" y="937729"/>
          <a:ext cx="91440" cy="2276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7660"/>
              </a:lnTo>
            </a:path>
          </a:pathLst>
        </a:custGeom>
        <a:noFill/>
        <a:ln w="12700" cap="flat" cmpd="sng" algn="ctr">
          <a:solidFill>
            <a:schemeClr val="bg2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4B41D-F540-48CC-8E8B-5F9E4B344471}">
      <dsp:nvSpPr>
        <dsp:cNvPr id="0" name=""/>
        <dsp:cNvSpPr/>
      </dsp:nvSpPr>
      <dsp:spPr>
        <a:xfrm>
          <a:off x="1854350" y="937729"/>
          <a:ext cx="1311759" cy="227660"/>
        </a:xfrm>
        <a:custGeom>
          <a:avLst/>
          <a:gdLst/>
          <a:ahLst/>
          <a:cxnLst/>
          <a:rect l="0" t="0" r="0" b="0"/>
          <a:pathLst>
            <a:path>
              <a:moveTo>
                <a:pt x="1311759" y="0"/>
              </a:moveTo>
              <a:lnTo>
                <a:pt x="1311759" y="113830"/>
              </a:lnTo>
              <a:lnTo>
                <a:pt x="0" y="113830"/>
              </a:lnTo>
              <a:lnTo>
                <a:pt x="0" y="2276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FA8706-56E7-4F99-A49E-C4DF116C07CF}">
      <dsp:nvSpPr>
        <dsp:cNvPr id="0" name=""/>
        <dsp:cNvSpPr/>
      </dsp:nvSpPr>
      <dsp:spPr>
        <a:xfrm>
          <a:off x="542590" y="937729"/>
          <a:ext cx="2623519" cy="227660"/>
        </a:xfrm>
        <a:custGeom>
          <a:avLst/>
          <a:gdLst/>
          <a:ahLst/>
          <a:cxnLst/>
          <a:rect l="0" t="0" r="0" b="0"/>
          <a:pathLst>
            <a:path>
              <a:moveTo>
                <a:pt x="2623519" y="0"/>
              </a:moveTo>
              <a:lnTo>
                <a:pt x="2623519" y="113830"/>
              </a:lnTo>
              <a:lnTo>
                <a:pt x="0" y="113830"/>
              </a:lnTo>
              <a:lnTo>
                <a:pt x="0" y="227660"/>
              </a:lnTo>
            </a:path>
          </a:pathLst>
        </a:custGeom>
        <a:noFill/>
        <a:ln w="12700" cap="flat" cmpd="sng" algn="ctr">
          <a:solidFill>
            <a:schemeClr val="tx1">
              <a:lumMod val="50000"/>
              <a:lumOff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07BAD-499E-4AB2-96B7-41C38592283C}">
      <dsp:nvSpPr>
        <dsp:cNvPr id="0" name=""/>
        <dsp:cNvSpPr/>
      </dsp:nvSpPr>
      <dsp:spPr>
        <a:xfrm>
          <a:off x="2624060" y="395680"/>
          <a:ext cx="1084098" cy="542049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Генеральный директор</a:t>
          </a:r>
        </a:p>
      </dsp:txBody>
      <dsp:txXfrm>
        <a:off x="2624060" y="395680"/>
        <a:ext cx="1084098" cy="542049"/>
      </dsp:txXfrm>
    </dsp:sp>
    <dsp:sp modelId="{D0118CC4-3CB4-495A-9B95-74B988F3D1AE}">
      <dsp:nvSpPr>
        <dsp:cNvPr id="0" name=""/>
        <dsp:cNvSpPr/>
      </dsp:nvSpPr>
      <dsp:spPr>
        <a:xfrm>
          <a:off x="541" y="1165390"/>
          <a:ext cx="1084098" cy="542049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Отдел кадров</a:t>
          </a:r>
        </a:p>
      </dsp:txBody>
      <dsp:txXfrm>
        <a:off x="541" y="1165390"/>
        <a:ext cx="1084098" cy="542049"/>
      </dsp:txXfrm>
    </dsp:sp>
    <dsp:sp modelId="{67CF481B-6BBD-4C73-BAAC-985D569130CA}">
      <dsp:nvSpPr>
        <dsp:cNvPr id="0" name=""/>
        <dsp:cNvSpPr/>
      </dsp:nvSpPr>
      <dsp:spPr>
        <a:xfrm>
          <a:off x="1312300" y="1165390"/>
          <a:ext cx="1084098" cy="542049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Отдел снабжения</a:t>
          </a:r>
        </a:p>
      </dsp:txBody>
      <dsp:txXfrm>
        <a:off x="1312300" y="1165390"/>
        <a:ext cx="1084098" cy="542049"/>
      </dsp:txXfrm>
    </dsp:sp>
    <dsp:sp modelId="{F3199CEC-62A9-4174-A8D8-00A95D67B6ED}">
      <dsp:nvSpPr>
        <dsp:cNvPr id="0" name=""/>
        <dsp:cNvSpPr/>
      </dsp:nvSpPr>
      <dsp:spPr>
        <a:xfrm>
          <a:off x="2624060" y="1165390"/>
          <a:ext cx="1084098" cy="542049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Бухгалтерия</a:t>
          </a:r>
        </a:p>
      </dsp:txBody>
      <dsp:txXfrm>
        <a:off x="2624060" y="1165390"/>
        <a:ext cx="1084098" cy="542049"/>
      </dsp:txXfrm>
    </dsp:sp>
    <dsp:sp modelId="{CAE7430D-B88F-4542-89DC-CC3EA47D8D4F}">
      <dsp:nvSpPr>
        <dsp:cNvPr id="0" name=""/>
        <dsp:cNvSpPr/>
      </dsp:nvSpPr>
      <dsp:spPr>
        <a:xfrm>
          <a:off x="3935820" y="1165390"/>
          <a:ext cx="1084098" cy="542049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Правовой отдел</a:t>
          </a:r>
        </a:p>
      </dsp:txBody>
      <dsp:txXfrm>
        <a:off x="3935820" y="1165390"/>
        <a:ext cx="1084098" cy="542049"/>
      </dsp:txXfrm>
    </dsp:sp>
    <dsp:sp modelId="{AD01D934-5F78-41C0-84AB-D63B08CA41BC}">
      <dsp:nvSpPr>
        <dsp:cNvPr id="0" name=""/>
        <dsp:cNvSpPr/>
      </dsp:nvSpPr>
      <dsp:spPr>
        <a:xfrm>
          <a:off x="5247579" y="1165390"/>
          <a:ext cx="1084098" cy="542049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Проектно-технический отдел</a:t>
          </a:r>
        </a:p>
      </dsp:txBody>
      <dsp:txXfrm>
        <a:off x="5247579" y="1165390"/>
        <a:ext cx="1084098" cy="5420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4EA96-9821-4A4B-B42D-90A129077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18</Pages>
  <Words>2679</Words>
  <Characters>15275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ртк</Company>
  <LinksUpToDate>false</LinksUpToDate>
  <CharactersWithSpaces>17919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Igor_Sergeevich</dc:creator>
  <cp:keywords/>
  <dc:description/>
  <cp:lastModifiedBy>Марина</cp:lastModifiedBy>
  <cp:revision>25</cp:revision>
  <dcterms:created xsi:type="dcterms:W3CDTF">2021-04-06T06:32:00Z</dcterms:created>
  <dcterms:modified xsi:type="dcterms:W3CDTF">2024-04-16T11:12:00Z</dcterms:modified>
</cp:coreProperties>
</file>