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057A9" w14:textId="77777777" w:rsidR="009B66F3" w:rsidRPr="009B66F3" w:rsidRDefault="009B66F3" w:rsidP="009B66F3">
      <w:pPr>
        <w:spacing w:after="0" w:line="240" w:lineRule="auto"/>
        <w:ind w:right="-2"/>
        <w:jc w:val="center"/>
        <w:rPr>
          <w:rFonts w:ascii="Times New Roman" w:hAnsi="Times New Roman" w:cs="Times New Roman"/>
          <w:sz w:val="18"/>
          <w:szCs w:val="20"/>
        </w:rPr>
      </w:pPr>
      <w:r w:rsidRPr="009B66F3">
        <w:rPr>
          <w:rFonts w:ascii="Times New Roman" w:hAnsi="Times New Roman" w:cs="Times New Roman"/>
          <w:sz w:val="18"/>
          <w:szCs w:val="20"/>
        </w:rPr>
        <w:t>МИНИСТЕРСТВО ОБРАЗОВАНИЯ И НАУКИ РОССИЙСКОЙ ФЕДЕРАЦИИ</w:t>
      </w:r>
    </w:p>
    <w:p w14:paraId="3DCFCDA1" w14:textId="77777777" w:rsidR="009B66F3" w:rsidRPr="009B66F3" w:rsidRDefault="009B66F3" w:rsidP="009B66F3">
      <w:pPr>
        <w:spacing w:after="0" w:line="240" w:lineRule="auto"/>
        <w:ind w:right="-2"/>
        <w:jc w:val="center"/>
        <w:rPr>
          <w:rFonts w:ascii="Times New Roman" w:hAnsi="Times New Roman" w:cs="Times New Roman"/>
          <w:caps/>
          <w:spacing w:val="-6"/>
          <w:sz w:val="16"/>
          <w:szCs w:val="16"/>
        </w:rPr>
      </w:pPr>
      <w:r w:rsidRPr="009B66F3">
        <w:rPr>
          <w:rFonts w:ascii="Times New Roman" w:hAnsi="Times New Roman" w:cs="Times New Roman"/>
          <w:caps/>
          <w:spacing w:val="-6"/>
          <w:sz w:val="16"/>
          <w:szCs w:val="16"/>
        </w:rPr>
        <w:t xml:space="preserve">Федеральное государственное </w:t>
      </w:r>
      <w:r w:rsidR="00B35294">
        <w:rPr>
          <w:rFonts w:ascii="Times New Roman" w:hAnsi="Times New Roman" w:cs="Times New Roman"/>
          <w:caps/>
          <w:spacing w:val="-6"/>
          <w:sz w:val="16"/>
          <w:szCs w:val="16"/>
        </w:rPr>
        <w:t>автономное</w:t>
      </w:r>
      <w:r w:rsidRPr="009B66F3">
        <w:rPr>
          <w:rFonts w:ascii="Times New Roman" w:hAnsi="Times New Roman" w:cs="Times New Roman"/>
          <w:caps/>
          <w:spacing w:val="-6"/>
          <w:sz w:val="16"/>
          <w:szCs w:val="16"/>
        </w:rPr>
        <w:t xml:space="preserve"> образовательное учреждение высшего образования</w:t>
      </w:r>
    </w:p>
    <w:p w14:paraId="68106E28" w14:textId="77777777" w:rsidR="009B66F3" w:rsidRPr="009B66F3" w:rsidRDefault="009B66F3" w:rsidP="009B66F3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caps/>
        </w:rPr>
      </w:pPr>
      <w:r w:rsidRPr="009B66F3">
        <w:rPr>
          <w:rFonts w:ascii="Times New Roman" w:hAnsi="Times New Roman" w:cs="Times New Roman"/>
          <w:b/>
          <w:caps/>
        </w:rPr>
        <w:t>«Московский политехнический университет»</w:t>
      </w:r>
    </w:p>
    <w:p w14:paraId="595ED81C" w14:textId="77777777" w:rsidR="009B66F3" w:rsidRPr="00910DDE" w:rsidRDefault="009B66F3" w:rsidP="009B66F3">
      <w:pPr>
        <w:spacing w:after="0" w:line="240" w:lineRule="auto"/>
        <w:ind w:right="-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0DDE">
        <w:rPr>
          <w:rFonts w:ascii="Times New Roman" w:hAnsi="Times New Roman" w:cs="Times New Roman"/>
          <w:b/>
          <w:sz w:val="28"/>
          <w:szCs w:val="28"/>
        </w:rPr>
        <w:t>(МОСКОВСКИЙ ПОЛИТЕХ)</w:t>
      </w:r>
    </w:p>
    <w:p w14:paraId="26959360" w14:textId="77777777" w:rsidR="009B66F3" w:rsidRPr="00910DDE" w:rsidRDefault="009B66F3" w:rsidP="009B66F3">
      <w:pPr>
        <w:spacing w:after="0" w:line="240" w:lineRule="auto"/>
        <w:jc w:val="center"/>
        <w:outlineLvl w:val="1"/>
        <w:rPr>
          <w:rFonts w:ascii="Times New Roman" w:hAnsi="Times New Roman" w:cs="Times New Roman"/>
          <w:bCs/>
          <w:sz w:val="28"/>
          <w:szCs w:val="28"/>
        </w:rPr>
      </w:pPr>
      <w:r w:rsidRPr="00910DDE">
        <w:rPr>
          <w:rFonts w:ascii="Times New Roman" w:hAnsi="Times New Roman" w:cs="Times New Roman"/>
          <w:bCs/>
          <w:sz w:val="28"/>
          <w:szCs w:val="28"/>
        </w:rPr>
        <w:t xml:space="preserve">Факультет </w:t>
      </w:r>
      <w:r w:rsidR="00D67F44" w:rsidRPr="00910DDE">
        <w:rPr>
          <w:rFonts w:ascii="Times New Roman" w:hAnsi="Times New Roman" w:cs="Times New Roman"/>
          <w:sz w:val="28"/>
          <w:szCs w:val="28"/>
        </w:rPr>
        <w:t>информационных технологий</w:t>
      </w:r>
    </w:p>
    <w:p w14:paraId="53437E40" w14:textId="77777777" w:rsidR="009B66F3" w:rsidRPr="00910DDE" w:rsidRDefault="009B66F3" w:rsidP="00D67F44">
      <w:pPr>
        <w:tabs>
          <w:tab w:val="left" w:pos="0"/>
          <w:tab w:val="center" w:pos="1200"/>
        </w:tabs>
        <w:spacing w:after="0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910DDE">
        <w:rPr>
          <w:rFonts w:ascii="Times New Roman" w:hAnsi="Times New Roman" w:cs="Times New Roman"/>
          <w:b/>
          <w:sz w:val="28"/>
          <w:szCs w:val="28"/>
        </w:rPr>
        <w:t>Кафедра «</w:t>
      </w:r>
      <w:r w:rsidR="00D67F44" w:rsidRPr="00910DDE">
        <w:rPr>
          <w:rFonts w:ascii="Times New Roman" w:hAnsi="Times New Roman" w:cs="Times New Roman"/>
          <w:b/>
          <w:sz w:val="28"/>
          <w:szCs w:val="28"/>
        </w:rPr>
        <w:t>СМАРТ-технологии</w:t>
      </w:r>
      <w:r w:rsidRPr="00910DDE">
        <w:rPr>
          <w:rFonts w:ascii="Times New Roman" w:hAnsi="Times New Roman" w:cs="Times New Roman"/>
          <w:b/>
          <w:sz w:val="28"/>
          <w:szCs w:val="28"/>
        </w:rPr>
        <w:t>»</w:t>
      </w:r>
    </w:p>
    <w:p w14:paraId="5F4F35D0" w14:textId="77777777" w:rsidR="001171E7" w:rsidRPr="001171E7" w:rsidRDefault="001171E7" w:rsidP="001171E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7CD06139" w14:textId="77777777" w:rsidR="001171E7" w:rsidRPr="00DE722F" w:rsidRDefault="001171E7" w:rsidP="001171E7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DE722F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ДНЕВНИК</w:t>
      </w:r>
    </w:p>
    <w:p w14:paraId="612EC0CA" w14:textId="77777777" w:rsidR="001171E7" w:rsidRPr="001171E7" w:rsidRDefault="001171E7" w:rsidP="001171E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A6F39A" w14:textId="179C8250" w:rsidR="001171E7" w:rsidRDefault="009314AA" w:rsidP="001171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t xml:space="preserve">   _______________преддипломной_________ практики</w:t>
      </w:r>
    </w:p>
    <w:p w14:paraId="74DC3C33" w14:textId="77777777" w:rsidR="004E6E56" w:rsidRPr="004E6E56" w:rsidRDefault="004E6E56" w:rsidP="004E6E56">
      <w:pPr>
        <w:tabs>
          <w:tab w:val="left" w:pos="3544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  <w:t>в</w:t>
      </w:r>
      <w:r w:rsidRPr="004E6E56">
        <w:rPr>
          <w:rFonts w:ascii="Times New Roman" w:eastAsia="Times New Roman" w:hAnsi="Times New Roman" w:cs="Times New Roman"/>
          <w:sz w:val="32"/>
          <w:szCs w:val="32"/>
          <w:vertAlign w:val="superscript"/>
          <w:lang w:eastAsia="ru-RU"/>
        </w:rPr>
        <w:t>ид практики</w:t>
      </w:r>
    </w:p>
    <w:p w14:paraId="3FFE67E3" w14:textId="77777777" w:rsidR="001171E7" w:rsidRPr="001171E7" w:rsidRDefault="001171E7" w:rsidP="001171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E456F1" w14:textId="77777777" w:rsidR="001171E7" w:rsidRPr="009B66F3" w:rsidRDefault="001171E7" w:rsidP="009B66F3">
      <w:pPr>
        <w:spacing w:after="0" w:line="480" w:lineRule="auto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1171E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Содержание работ, выполненных во время прохождения практики:</w:t>
      </w:r>
    </w:p>
    <w:tbl>
      <w:tblPr>
        <w:tblW w:w="5061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8"/>
        <w:gridCol w:w="6350"/>
        <w:gridCol w:w="1698"/>
      </w:tblGrid>
      <w:tr w:rsidR="001171E7" w:rsidRPr="001171E7" w14:paraId="384BA6AF" w14:textId="77777777" w:rsidTr="004B53D3">
        <w:trPr>
          <w:jc w:val="center"/>
        </w:trPr>
        <w:tc>
          <w:tcPr>
            <w:tcW w:w="776" w:type="pc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BE82F78" w14:textId="77777777" w:rsidR="001171E7" w:rsidRPr="001171E7" w:rsidRDefault="001171E7" w:rsidP="001171E7">
            <w:pPr>
              <w:keepNext/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Дата</w:t>
            </w:r>
          </w:p>
        </w:tc>
        <w:tc>
          <w:tcPr>
            <w:tcW w:w="3333" w:type="pct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7571F937" w14:textId="77777777" w:rsidR="001171E7" w:rsidRPr="001171E7" w:rsidRDefault="001171E7" w:rsidP="001171E7">
            <w:pPr>
              <w:keepNext/>
              <w:spacing w:before="120"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b/>
                <w:sz w:val="24"/>
                <w:szCs w:val="20"/>
                <w:lang w:eastAsia="ru-RU"/>
              </w:rPr>
              <w:t>Краткое содержание работ</w:t>
            </w:r>
          </w:p>
        </w:tc>
        <w:tc>
          <w:tcPr>
            <w:tcW w:w="891" w:type="pc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30729F07" w14:textId="77777777" w:rsidR="001171E7" w:rsidRPr="001171E7" w:rsidRDefault="001171E7" w:rsidP="001171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Отметка руководителя практики от организации о выполнении </w:t>
            </w:r>
          </w:p>
        </w:tc>
      </w:tr>
      <w:tr w:rsidR="001171E7" w:rsidRPr="001171E7" w14:paraId="25E1BC6C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13.04.26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Согласование индивидуального плана преддипломной практики с научным руководителем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6E79CC" w:rsidRPr="001171E7" w14:paraId="37E81D01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14.04.26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Уточнение архитектуры серверной части приложения; актуализация диаграмм компонентов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4B53D3" w:rsidRPr="001171E7" w14:paraId="2F92798B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15.04.26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Доработка и проверка преобразователей техкарты (changers) по замечаниям руководителя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2042F6" w:rsidRPr="001171E7" w14:paraId="3B920A6D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16.04.26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Разработка модульных тестов (pytest) для модели данных, конвейера и сервисного слоя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6E79CC" w:rsidRPr="001171E7" w14:paraId="0A0569F6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17.04.26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Проверка расчётных и табличных алгоритмов на контрольных примерах; фиксация результатов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6E79CC" w:rsidRPr="001171E7" w14:paraId="3A41341F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21.04.26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Интеграционные проверки с базой данных; сверка данных справочников и сохранённых техкарт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6E79CC" w:rsidRPr="001171E7" w14:paraId="677BFF52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22.04.26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Сопоставление реализованного функционала с требованиями технического задания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6E79CC" w:rsidRPr="001171E7" w14:paraId="3A2AC29A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23.04.26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Подготовка иллюстраций к пояснительной записке: последовательности, структура подсистем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BD032C" w:rsidRPr="001171E7" w14:paraId="4E8B3D06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24.04.26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Оформление раздела пояснительной записки «Тестирование»; описание набора автоматических тестов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1171E7" w:rsidRPr="001171E7" w14:paraId="75237912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27.04.26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Оформление разделов по трудоёмкости и этапам жизненного цикла разработки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1171E7" w:rsidRPr="001171E7" w14:paraId="49A3F330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28.04.26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Подготовка текстовых отчётов по подсистемам (генерация документов Word по коду проекта)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1171E7" w:rsidRPr="001171E7" w14:paraId="123F964A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29.04.26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Репетиция защиты: сценарий демонстрации и презентация результатов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F7727A" w:rsidRPr="001171E7" w14:paraId="315923E6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30.04.26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Устранение дефектов, выявленных при предварительной приёмке на кафедре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F7727A" w:rsidRPr="001171E7" w14:paraId="7A5BBBA7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04.05.26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Консультация по оформлению графического и текстового материала выпускной квалификационной работы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F7727A" w:rsidRPr="001171E7" w14:paraId="71908DCC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05.05.26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Финальная вычитка пояснительной записки; проверка ссылок и оформления по методическим указаниям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F7727A" w:rsidRPr="001171E7" w14:paraId="7F382772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06.05.26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Сбор сведений для отзыва и рецензии; согласование формулировок с руководителем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F7727A" w:rsidRPr="001171E7" w14:paraId="582F78F2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07.05.26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Передача электронных материалов в выпускающую кафедру; оформление дневника практики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  <w:tr w:rsidR="004B53D3" w:rsidRPr="001171E7" w14:paraId="32E31FFA" w14:textId="77777777" w:rsidTr="004B53D3">
        <w:trPr>
          <w:trHeight w:val="570"/>
          <w:jc w:val="center"/>
        </w:trPr>
        <w:tc>
          <w:tcPr>
            <w:tcW w:w="776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>
              <w:t>08.05.26</w:t>
            </w:r>
          </w:p>
        </w:tc>
        <w:tc>
          <w:tcPr>
            <w:tcW w:w="3333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>
            <w:r>
              <w:t>Подписание дневника преддипломной практики; завершение отчётности по практике</w:t>
            </w:r>
          </w:p>
        </w:tc>
        <w:tc>
          <w:tcPr>
            <w:tcW w:w="891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r/>
          </w:p>
        </w:tc>
      </w:tr>
    </w:tbl>
    <w:p w14:paraId="4E4E93E2" w14:textId="77777777" w:rsidR="00910DDE" w:rsidRPr="00910DDE" w:rsidRDefault="003F373C" w:rsidP="00910DDE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Отметка о выполнении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2551"/>
        <w:gridCol w:w="2374"/>
      </w:tblGrid>
      <w:tr w:rsidR="00DE722F" w:rsidRPr="001171E7" w14:paraId="2F9B8D55" w14:textId="77777777" w:rsidTr="00910DDE">
        <w:tc>
          <w:tcPr>
            <w:tcW w:w="4503" w:type="dxa"/>
            <w:vAlign w:val="center"/>
          </w:tcPr>
          <w:p w14:paraId="378C2BAE" w14:textId="77777777" w:rsidR="00DE722F" w:rsidRPr="001171E7" w:rsidRDefault="00DE722F" w:rsidP="00910D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практики от организации</w:t>
            </w:r>
          </w:p>
        </w:tc>
        <w:tc>
          <w:tcPr>
            <w:tcW w:w="2551" w:type="dxa"/>
            <w:vAlign w:val="bottom"/>
            <w:hideMark/>
          </w:tcPr>
          <w:p w14:paraId="17747F3D" w14:textId="77777777" w:rsidR="00DE722F" w:rsidRDefault="00DE722F" w:rsidP="00DE722F">
            <w:pPr>
              <w:widowControl w:val="0"/>
              <w:pBdr>
                <w:bottom w:val="single" w:sz="12" w:space="1" w:color="auto"/>
              </w:pBd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14:paraId="6B421682" w14:textId="77777777" w:rsidR="00DE722F" w:rsidRPr="00910DDE" w:rsidRDefault="00DE722F" w:rsidP="00DE722F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10DDE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/личная подпись/</w:t>
            </w:r>
          </w:p>
        </w:tc>
        <w:tc>
          <w:tcPr>
            <w:tcW w:w="2374" w:type="dxa"/>
            <w:vAlign w:val="center"/>
            <w:hideMark/>
          </w:tcPr>
          <w:p w14:paraId="616660C7" w14:textId="487601F5" w:rsidR="00DE722F" w:rsidRPr="001171E7" w:rsidRDefault="00522169" w:rsidP="00910DDE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       </w:t>
            </w:r>
            <w:r w:rsidR="00FF20DA" w:rsidRPr="001171E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/</w:t>
            </w:r>
            <w:r w:rsidR="00BD032C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Белякова Д.Э.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r w:rsidR="00FF20DA" w:rsidRPr="001171E7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/</w:t>
            </w:r>
          </w:p>
        </w:tc>
      </w:tr>
      <w:tr w:rsidR="00DE722F" w:rsidRPr="001171E7" w14:paraId="010C40E1" w14:textId="77777777" w:rsidTr="00910DDE">
        <w:tc>
          <w:tcPr>
            <w:tcW w:w="4503" w:type="dxa"/>
            <w:vAlign w:val="center"/>
          </w:tcPr>
          <w:p w14:paraId="7D89C3F3" w14:textId="77777777" w:rsidR="00DE722F" w:rsidRPr="001171E7" w:rsidRDefault="00DE722F" w:rsidP="00910DD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1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2551" w:type="dxa"/>
            <w:vAlign w:val="bottom"/>
            <w:hideMark/>
          </w:tcPr>
          <w:p w14:paraId="292F4BD2" w14:textId="77777777" w:rsidR="00DE722F" w:rsidRDefault="00DE722F" w:rsidP="00DE722F">
            <w:pPr>
              <w:widowControl w:val="0"/>
              <w:pBdr>
                <w:bottom w:val="single" w:sz="12" w:space="1" w:color="auto"/>
              </w:pBd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14:paraId="167C8B96" w14:textId="77777777" w:rsidR="00DE722F" w:rsidRPr="00910DDE" w:rsidRDefault="00DE722F" w:rsidP="00DE722F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10DDE"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  <w:t>/личная подпись/</w:t>
            </w:r>
          </w:p>
        </w:tc>
        <w:tc>
          <w:tcPr>
            <w:tcW w:w="2374" w:type="dxa"/>
            <w:vAlign w:val="center"/>
            <w:hideMark/>
          </w:tcPr>
          <w:p>
            <w:r>
              <w:t xml:space="preserve">     / Марков Д.С. /</w:t>
            </w:r>
          </w:p>
        </w:tc>
      </w:tr>
    </w:tbl>
    <w:p w14:paraId="4E21AA3D" w14:textId="77777777" w:rsidR="005105D9" w:rsidRDefault="005105D9" w:rsidP="00D53E74"/>
    <w:sectPr w:rsidR="005105D9" w:rsidSect="00380A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A3774"/>
    <w:multiLevelType w:val="hybridMultilevel"/>
    <w:tmpl w:val="3BEAD8C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F23EE"/>
    <w:multiLevelType w:val="hybridMultilevel"/>
    <w:tmpl w:val="37285C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36FDA"/>
    <w:multiLevelType w:val="hybridMultilevel"/>
    <w:tmpl w:val="76FAE09C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1DC0"/>
    <w:rsid w:val="0001499B"/>
    <w:rsid w:val="001171E7"/>
    <w:rsid w:val="001A0D59"/>
    <w:rsid w:val="002042F6"/>
    <w:rsid w:val="00380ADC"/>
    <w:rsid w:val="0039032C"/>
    <w:rsid w:val="003F373C"/>
    <w:rsid w:val="004B53D3"/>
    <w:rsid w:val="004E6E56"/>
    <w:rsid w:val="005105D9"/>
    <w:rsid w:val="0052193D"/>
    <w:rsid w:val="00522169"/>
    <w:rsid w:val="006E79CC"/>
    <w:rsid w:val="007C7BB0"/>
    <w:rsid w:val="00910DDE"/>
    <w:rsid w:val="009314AA"/>
    <w:rsid w:val="009B66F3"/>
    <w:rsid w:val="00B35294"/>
    <w:rsid w:val="00B87B0C"/>
    <w:rsid w:val="00BD032C"/>
    <w:rsid w:val="00C51434"/>
    <w:rsid w:val="00D53E74"/>
    <w:rsid w:val="00D67F44"/>
    <w:rsid w:val="00DE722F"/>
    <w:rsid w:val="00DF4333"/>
    <w:rsid w:val="00EF1DC0"/>
    <w:rsid w:val="00F7727A"/>
    <w:rsid w:val="00FF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140F1"/>
  <w15:docId w15:val="{1F5B69F4-062B-4AEA-AECF-4C8627459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0AD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Марьина Анастасия Александровна</dc:creator>
  <cp:lastModifiedBy>Денис Григораш</cp:lastModifiedBy>
  <cp:revision>19</cp:revision>
  <dcterms:created xsi:type="dcterms:W3CDTF">2018-02-16T12:35:00Z</dcterms:created>
  <dcterms:modified xsi:type="dcterms:W3CDTF">2026-02-23T18:05:00Z</dcterms:modified>
</cp:coreProperties>
</file>