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автоматизированному тестированию компонентов серверной части приложения</w:t>
      </w:r>
    </w:p>
    <w:p>
      <w:r>
        <w:t>Документ подготовлен для дипломной работы по проекту формирования операционной технологической карты радиографического контроля. Дата формирования отчёта: 01.05.2026 13:57. Корень исходного кода: каталог `beck`; тесты расположены в подкаталоге `tests/`.</w:t>
      </w:r>
    </w:p>
    <w:p>
      <w:pPr>
        <w:pStyle w:val="Heading1"/>
      </w:pPr>
      <w:r>
        <w:t>1. Цели и задачи тестирования в рамках проекта</w:t>
      </w:r>
    </w:p>
    <w:p>
      <w:r>
        <w:t>Автоматизированное тестирование в программной инженерии служит нескольким связанным целям. Во-первых, оно позволяет регрессионно контролировать поведение системы после изменений в коде: исправление ошибки или добавление функции не должно незаметно нарушать уже работавшие сценарии. Во-вторых, модульные и интеграционные тесты документируют ожидаемое поведение компонентов в исполняемой форме, что особенно полезно при передаче проекта или работе в составе команды. В-третьих, тесты с подставными объектами (mock, stub) уменьшают зависимость проверок от внешних систем — в частности, от экземпляра СУБД PostgreSQL, что упрощает воспроизводимый запуск на рабочей станции разработчика или в среде CI.</w:t>
      </w:r>
    </w:p>
    <w:p>
      <w:r>
        <w:t>В контексте дипломного проекта задачей набора тестов является не исчерпывающее покрытие всего кода процентными метриками, а демонстрация освоения практики построения проверяемой архитектуры: выделение слоёв, использование интерфейсов (`IRepository`, `IServise`, `IControllers`, `IDataChanger`), проверка ключевых структур данных (`TechCardData`, `PipeLine`) и фрагмента предметной логики без подключения к базе данных.</w:t>
      </w:r>
    </w:p>
    <w:p>
      <w:pPr>
        <w:pStyle w:val="Heading1"/>
      </w:pPr>
      <w:r>
        <w:t>2. Выбранные средства и конфигурация</w:t>
      </w:r>
    </w:p>
    <w:p>
      <w:r>
        <w:t>В качестве фреймворка тестирования используется **pytest** — распространённое решение для языка Python, поддерживающее лаконичный синтаксис тестовых функций, параметризацию, фикстуры и подробные отчёты об ошибках. Зависимость зафиксирована в файле `requirements-dev.txt` в корне проекта; установка выполняется командой `python -m pip install -r requirements-dev.txt`.</w:t>
      </w:r>
    </w:p>
    <w:p>
      <w:r>
        <w:t>В файле `pytest.ini` заданы параметры `pythonpath = .` (импорты пакетов `services`, `repositories`, `controllers` относительно корня `beck`) и `testpaths = tests`, чтобы при запуске из корня проекта обнаруживались только тесты из выделенного каталога.</w:t>
      </w:r>
    </w:p>
    <w:p>
      <w:pPr>
        <w:pStyle w:val="Heading1"/>
      </w:pPr>
      <w:r>
        <w:t>3. Структура каталога tests</w:t>
      </w:r>
    </w:p>
    <w:p>
      <w:r>
        <w:t>`tests/conftest.py` — Общие фикстуры: класс `NoOpChanger` (пустой IDataChanger) и фикстура `pipeline_noop`.</w:t>
      </w:r>
    </w:p>
    <w:p>
      <w:r>
        <w:t>`tests/test_pipeline.py` — Поведение `PipeLine`: ошибки индексов, порядок вызова changer’ов, сортировка параметров.</w:t>
      </w:r>
    </w:p>
    <w:p>
      <w:r>
        <w:t>`tests/test_tech_card_data.py` — Сериализация JSON, десериализация, поиск блоков и параметров, вставка и дубликаты.</w:t>
      </w:r>
    </w:p>
    <w:p>
      <w:r>
        <w:t>`tests/test_tech_card_service.py` — `TechCardService` с `MagicMock(spec=IRepository)`: шаблон, сохранение, операции из БД.</w:t>
      </w:r>
    </w:p>
    <w:p>
      <w:r>
        <w:t>`tests/test_controller_web.py` — `ControllerWeb` с подставным `IServise`: шаблон, обновление, делегирование.</w:t>
      </w:r>
    </w:p>
    <w:p>
      <w:r>
        <w:t>`tests/test_circ_butt_weld_changer.py` — Табличная логика `CircButtWeldBeadFromThicknessTable` и вспомогательные функции.</w:t>
      </w:r>
    </w:p>
    <w:p>
      <w:pPr>
        <w:pStyle w:val="Heading1"/>
      </w:pPr>
      <w:r>
        <w:t>4. Классификация тестов по уровням</w:t>
      </w:r>
    </w:p>
    <w:p>
      <w:r>
        <w:t>**Модульные тесты** проверяют отдельные классы и функции в изоляции: например, разбор строки толщины `_parse_s_mm`, выбор строки таблицы `_lookup_e_g`, правила `PipeLine` при пустом или заполненном списке преобразователей. **Тесты с двойниками зависимостей** используют `unittest.mock.MagicMock` с ограничением `spec=` по интерфейсу репозитория или сервиса: так проверяется, что сервис корректно вызывает методы сохранения и загрузки, не требуя реальной PostgreSQL. **Сквозные HTTP-тесты** FastAPI в данный набор намеренно не включались, чтобы не запускать сервер и не дублировать логику маршрутизации `adapterWeb.py` в отчёте; при необходимости их можно добавить через `httpx.AsyncClient` и `TestClient`.</w:t>
      </w:r>
    </w:p>
    <w:p>
      <w:pPr>
        <w:pStyle w:val="Heading1"/>
      </w:pPr>
      <w:r>
        <w:t>5. Запуск тестов</w:t>
      </w:r>
    </w:p>
    <w:p>
      <w:r>
        <w:t>Из каталога `beck` выполните: `python -m pytest tests -v`. Краткий отчёт без трассировок: `python -m pytest tests -q`.</w:t>
      </w:r>
    </w:p>
    <w:p>
      <w:pPr>
        <w:pStyle w:val="Heading1"/>
      </w:pPr>
      <w:r>
        <w:t>6. Результат контрольного прогона при сборке отчёта</w:t>
      </w:r>
    </w:p>
    <w:p>
      <w:r>
        <w:t>Прогон pytest при генерации данного документа завершился успешно (код завершения 0).</w:t>
      </w:r>
    </w:p>
    <w:p>
      <w:r>
        <w:t>Ниже приведён сокращённый вывод команды `pytest -v --tb=no`:</w:t>
      </w:r>
    </w:p>
    <w:p>
      <w:pPr/>
      <w:r>
        <w:t>============================= test session starts =============================</w:t>
      </w:r>
    </w:p>
    <w:p>
      <w:pPr/>
      <w:r>
        <w:t>platform win32 -- Python 3.14.2, pytest-9.0.3, pluggy-1.6.0 -- C:\Users\merka\AppData\Local\Python\pythoncore-3.14-64\python.exe</w:t>
      </w:r>
    </w:p>
    <w:p>
      <w:pPr/>
      <w:r>
        <w:t>cachedir: .pytest_cache</w:t>
      </w:r>
    </w:p>
    <w:p>
      <w:pPr/>
      <w:r>
        <w:t>rootdir: E:\sem8\ful\Diplom_NK\beck</w:t>
      </w:r>
    </w:p>
    <w:p>
      <w:pPr/>
      <w:r>
        <w:t>configfile: pytest.ini</w:t>
      </w:r>
    </w:p>
    <w:p>
      <w:pPr/>
      <w:r>
        <w:t>plugins: anyio-4.12.1</w:t>
      </w:r>
    </w:p>
    <w:p>
      <w:pPr/>
      <w:r>
        <w:t>collecting ... collected 28 items</w:t>
      </w:r>
    </w:p>
    <w:p>
      <w:pPr/>
    </w:p>
    <w:p>
      <w:pPr/>
      <w:r>
        <w:t>tests/test_circ_butt_weld_changer.py::test_parse_s_mm[5-5.0_0] PASSED    [  3%]</w:t>
      </w:r>
    </w:p>
    <w:p>
      <w:pPr/>
      <w:r>
        <w:t>tests/test_circ_butt_weld_changer.py::test_parse_s_mm[5-5.0_1] PASSED    [  7%]</w:t>
      </w:r>
    </w:p>
    <w:p>
      <w:pPr/>
      <w:r>
        <w:t>tests/test_circ_butt_weld_changer.py::test_parse_s_mm[5,5-5.5] PASSED    [ 10%]</w:t>
      </w:r>
    </w:p>
    <w:p>
      <w:pPr/>
      <w:r>
        <w:t>tests/test_circ_butt_weld_changer.py::test_parse_s_mm[None-None] PASSED  [ 14%]</w:t>
      </w:r>
    </w:p>
    <w:p>
      <w:pPr/>
      <w:r>
        <w:t>tests/test_circ_butt_weld_changer.py::test_parse_s_mm[-None] PASSED      [ 17%]</w:t>
      </w:r>
    </w:p>
    <w:p>
      <w:pPr/>
      <w:r>
        <w:t>tests/test_circ_butt_weld_changer.py::test_parse_s_mm[True-None] PASSED  [ 21%]</w:t>
      </w:r>
    </w:p>
    <w:p>
      <w:pPr/>
      <w:r>
        <w:t>tests/test_circ_butt_weld_changer.py::test_lookup_e_g_known_range PASSED [ 25%]</w:t>
      </w:r>
    </w:p>
    <w:p>
      <w:pPr/>
      <w:r>
        <w:t>tests/test_circ_butt_weld_changer.py::test_circ_butt_fills_a_h1_h2 PASSED [ 28%]</w:t>
      </w:r>
    </w:p>
    <w:p>
      <w:pPr/>
      <w:r>
        <w:t>tests/test_circ_butt_weld_changer.py::test_sheet_fills_e_g PASSED        [ 32%]</w:t>
      </w:r>
    </w:p>
    <w:p>
      <w:pPr/>
      <w:r>
        <w:t>tests/test_circ_butt_weld_changer.py::test_no_op_when_joint_not_selected PASSED [ 35%]</w:t>
      </w:r>
    </w:p>
    <w:p>
      <w:pPr/>
      <w:r>
        <w:t>tests/test_controller_web.py::test_get_template_returns_serialised_json_string PASSED [ 39%]</w:t>
      </w:r>
    </w:p>
    <w:p>
      <w:pPr/>
      <w:r>
        <w:t>tests/test_controller_web.py::test_update_tech_card_deserialises_and_calls_service PASSED [ 42%]</w:t>
      </w:r>
    </w:p>
    <w:p>
      <w:pPr/>
      <w:r>
        <w:t>tests/test_controller_web.py::test_save_list_get_delegate PASSED         [ 46%]</w:t>
      </w:r>
    </w:p>
    <w:p>
      <w:pPr/>
      <w:r>
        <w:t>tests/test_pipeline.py::test_add_changer_negative_index_raises PASSED    [ 50%]</w:t>
      </w:r>
    </w:p>
    <w:p>
      <w:pPr/>
      <w:r>
        <w:t>tests/test_pipeline.py::test_process_index_out_of_range_raises PASSED    [ 53%]</w:t>
      </w:r>
    </w:p>
    <w:p>
      <w:pPr/>
      <w:r>
        <w:t>tests/test_pipeline.py::test_process_runs_changers_in_order PASSED       [ 57%]</w:t>
      </w:r>
    </w:p>
    <w:p>
      <w:pPr/>
      <w:r>
        <w:t>tests/test_pipeline.py::test_process_calls_sort_all_params PASSED        [ 60%]</w:t>
      </w:r>
    </w:p>
    <w:p>
      <w:pPr/>
      <w:r>
        <w:t>tests/test_tech_card_data.py::test_serialise_is_valid_json PASSED        [ 64%]</w:t>
      </w:r>
    </w:p>
    <w:p>
      <w:pPr/>
      <w:r>
        <w:t>tests/test_tech_card_data.py::test_from_json_deserialise_dict PASSED     [ 67%]</w:t>
      </w:r>
    </w:p>
    <w:p>
      <w:pPr/>
      <w:r>
        <w:t>tests/test_tech_card_data.py::test_has_block_and_param PASSED            [ 71%]</w:t>
      </w:r>
    </w:p>
    <w:p>
      <w:pPr/>
      <w:r>
        <w:t>tests/test_tech_card_data.py::test_insert_param_to_block_shifts_ids PASSED [ 75%]</w:t>
      </w:r>
    </w:p>
    <w:p>
      <w:pPr/>
      <w:r>
        <w:t>tests/test_tech_card_data.py::test_add_param_to_block_rejects_duplicate_name PASSED [ 78%]</w:t>
      </w:r>
    </w:p>
    <w:p>
      <w:pPr/>
      <w:r>
        <w:t>tests/test_tech_card_service.py::test_get_template_runs_pipeline PASSED  [ 82%]</w:t>
      </w:r>
    </w:p>
    <w:p>
      <w:pPr/>
      <w:r>
        <w:t>tests/test_tech_card_service.py::test_update_tech_card_delegates_to_pipeline PASSED [ 85%]</w:t>
      </w:r>
    </w:p>
    <w:p>
      <w:pPr/>
      <w:r>
        <w:t>tests/test_tech_card_service.py::test_save_tech_card_normalizes_empty_name PASSED [ 89%]</w:t>
      </w:r>
    </w:p>
    <w:p>
      <w:pPr/>
      <w:r>
        <w:t>tests/test_tech_card_service.py::test_save_tech_card_passes_card_id PASSED [ 92%]</w:t>
      </w:r>
    </w:p>
    <w:p>
      <w:pPr/>
      <w:r>
        <w:t>tests/test_tech_card_service.py::test_apply_operations_from_db_inserts_rows PASSED [ 96%]</w:t>
      </w:r>
    </w:p>
    <w:p>
      <w:pPr/>
      <w:r>
        <w:t>tests/test_tech_card_service.py::test_list_and_get_saved_delegate PASSED [100%]</w:t>
      </w:r>
    </w:p>
    <w:p>
      <w:pPr/>
    </w:p>
    <w:p>
      <w:pPr/>
      <w:r>
        <w:t>============================= 28 passed in 0.07s ==============================</w:t>
      </w:r>
    </w:p>
    <w:p>
      <w:pPr>
        <w:pStyle w:val="Heading1"/>
      </w:pPr>
      <w:r>
        <w:t>7. Выводы</w:t>
      </w:r>
    </w:p>
    <w:p>
      <w:r>
        <w:t>Созданный набор тестов покрывает критичные участки серверной логики: конвейер обработки техкарты, модель данных, сервис с подстановкой репозитория, контроллер с подстановкой сервиса, а также предметный changer на табличных данных. Такое распределение соответствует рекомендациям по тестированию многослойных приложений и может служить основой для расширения покрытия (репозиторий PostgreSQL на тестовой БД, HTTP-слой, дополнительные changer’ы).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