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CFA8D" w14:textId="1A6036F1" w:rsidR="00FE3667" w:rsidRDefault="00E4179F" w:rsidP="00226164">
      <w:pPr>
        <w:pStyle w:val="Heading1"/>
      </w:pPr>
      <w:r>
        <w:t>Event Organizer</w:t>
      </w:r>
      <w:r w:rsidR="00226164">
        <w:t xml:space="preserve"> </w:t>
      </w:r>
      <w:proofErr w:type="spellStart"/>
      <w:r w:rsidR="00226164">
        <w:t>PowerApps</w:t>
      </w:r>
      <w:proofErr w:type="spellEnd"/>
      <w:r w:rsidR="00226164">
        <w:t xml:space="preserve"> Sample</w:t>
      </w:r>
    </w:p>
    <w:p w14:paraId="0914E38B" w14:textId="77777777" w:rsidR="00226164" w:rsidRDefault="00226164" w:rsidP="00226164"/>
    <w:p w14:paraId="016A09B1" w14:textId="1BB95865" w:rsidR="00226164" w:rsidRDefault="00226164" w:rsidP="00226164">
      <w:pPr>
        <w:pStyle w:val="Heading2"/>
      </w:pPr>
      <w:r>
        <w:t>Overview</w:t>
      </w:r>
    </w:p>
    <w:p w14:paraId="3080D7AF" w14:textId="7E0FA430" w:rsidR="00E4179F" w:rsidRPr="00E4179F" w:rsidRDefault="00E4179F" w:rsidP="00E4179F">
      <w:r w:rsidRPr="00E4179F">
        <w:t xml:space="preserve">The Event Creation and Management </w:t>
      </w:r>
      <w:proofErr w:type="spellStart"/>
      <w:r w:rsidRPr="00E4179F">
        <w:t>PowerApp</w:t>
      </w:r>
      <w:proofErr w:type="spellEnd"/>
      <w:r w:rsidRPr="00E4179F">
        <w:t xml:space="preserve"> enables event managers and other users to easily organize events like a corporate conference or trade fair. Event attendees can self-register quickly and easily, and they can sign up to receive updates about conference news, special sessions, and general information. Event managers can track registrations, check-in event participants, and access real-time statistics about event attendance.</w:t>
      </w:r>
    </w:p>
    <w:p w14:paraId="6567B9BE" w14:textId="77777777" w:rsidR="00E6014F" w:rsidRDefault="00E6014F" w:rsidP="00E6014F">
      <w:pPr>
        <w:pStyle w:val="Heading2"/>
      </w:pPr>
      <w:r>
        <w:t>Device Support</w:t>
      </w:r>
    </w:p>
    <w:p w14:paraId="574D96EC" w14:textId="5595C2BD" w:rsidR="00226164" w:rsidRDefault="00E4179F" w:rsidP="00226164">
      <w:r>
        <w:t>Event Organizer</w:t>
      </w:r>
      <w:r w:rsidR="00E6014F">
        <w:t xml:space="preserve"> is available in both </w:t>
      </w:r>
      <w:r w:rsidR="007F31A2">
        <w:t xml:space="preserve">the </w:t>
      </w:r>
      <w:r w:rsidR="00E6014F">
        <w:t>Tablet and Phone form factors.</w:t>
      </w:r>
    </w:p>
    <w:p w14:paraId="56A3C0F6" w14:textId="77777777" w:rsidR="007F31A2" w:rsidRDefault="007F31A2" w:rsidP="007F31A2">
      <w:pPr>
        <w:pStyle w:val="Heading3"/>
      </w:pPr>
      <w:r>
        <w:t>Tablet</w:t>
      </w:r>
    </w:p>
    <w:p w14:paraId="632E866A" w14:textId="399B5E84" w:rsidR="00226164" w:rsidRDefault="00825A9E" w:rsidP="00226164">
      <w:r>
        <w:rPr>
          <w:noProof/>
        </w:rPr>
        <w:drawing>
          <wp:inline distT="0" distB="0" distL="0" distR="0" wp14:anchorId="1885C459" wp14:editId="2EE86575">
            <wp:extent cx="5943600" cy="425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170A" w14:textId="77777777" w:rsidR="00FC19BF" w:rsidRDefault="00FC19BF" w:rsidP="00226164"/>
    <w:p w14:paraId="62718A0F" w14:textId="77777777" w:rsidR="00FC19BF" w:rsidRDefault="007F31A2" w:rsidP="00FC19BF">
      <w:pPr>
        <w:pStyle w:val="Heading3"/>
        <w:rPr>
          <w:rStyle w:val="Heading2Char"/>
        </w:rPr>
      </w:pPr>
      <w:r>
        <w:lastRenderedPageBreak/>
        <w:t>Phone</w:t>
      </w:r>
      <w:r w:rsidR="00D83EAD">
        <w:t xml:space="preserve"> </w:t>
      </w:r>
    </w:p>
    <w:p w14:paraId="2FAC15F8" w14:textId="36380D08" w:rsidR="00FC19BF" w:rsidRDefault="00825A9E" w:rsidP="00FC19BF">
      <w:bookmarkStart w:id="0" w:name="_GoBack"/>
      <w:r>
        <w:rPr>
          <w:noProof/>
        </w:rPr>
        <w:drawing>
          <wp:inline distT="0" distB="0" distL="0" distR="0" wp14:anchorId="1F58C5AD" wp14:editId="6EAE6037">
            <wp:extent cx="4455266" cy="7543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2369" cy="755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214CEC3" w14:textId="45DB4926" w:rsidR="00FC19BF" w:rsidRDefault="00FC19BF" w:rsidP="00FC19BF">
      <w:pPr>
        <w:pStyle w:val="Heading2"/>
      </w:pPr>
      <w:r>
        <w:lastRenderedPageBreak/>
        <w:t>Show me!</w:t>
      </w:r>
    </w:p>
    <w:p w14:paraId="05E4BBF4" w14:textId="38CA4062" w:rsidR="00226164" w:rsidRDefault="394FEB63" w:rsidP="00FC19BF">
      <w:r>
        <w:t xml:space="preserve">Watch </w:t>
      </w:r>
      <w:r w:rsidRPr="394FEB63">
        <w:rPr>
          <w:b/>
          <w:bCs/>
        </w:rPr>
        <w:t>this video</w:t>
      </w:r>
      <w:r>
        <w:t xml:space="preserve"> to see an end-to-end demonstration of the functionality.</w:t>
      </w:r>
    </w:p>
    <w:p w14:paraId="4E7E6589" w14:textId="0FC03D80" w:rsidR="00226164" w:rsidRDefault="394FEB63" w:rsidP="00226164">
      <w:pPr>
        <w:pStyle w:val="Heading2"/>
      </w:pPr>
      <w:r>
        <w:t>Getting Started</w:t>
      </w:r>
    </w:p>
    <w:p w14:paraId="3ADCD54A" w14:textId="49562F52" w:rsidR="00E6014F" w:rsidRDefault="394FEB63" w:rsidP="00226164">
      <w:r>
        <w:t xml:space="preserve">See the installation instructions and </w:t>
      </w:r>
      <w:r w:rsidRPr="394FEB63">
        <w:rPr>
          <w:b/>
          <w:bCs/>
        </w:rPr>
        <w:t>video</w:t>
      </w:r>
      <w:r>
        <w:t xml:space="preserve"> that describe and demonstrate how to install and set it up.</w:t>
      </w:r>
    </w:p>
    <w:p w14:paraId="44EF4057" w14:textId="77777777" w:rsidR="00226164" w:rsidRDefault="00226164" w:rsidP="00226164">
      <w:pPr>
        <w:pStyle w:val="Heading2"/>
      </w:pPr>
      <w:r>
        <w:t>Technical Details</w:t>
      </w:r>
    </w:p>
    <w:p w14:paraId="298415E2" w14:textId="77777777" w:rsidR="00226164" w:rsidRDefault="00226164" w:rsidP="00226164">
      <w:pPr>
        <w:pStyle w:val="Heading3"/>
      </w:pPr>
      <w:r>
        <w:t>Connectors</w:t>
      </w:r>
    </w:p>
    <w:p w14:paraId="4B48557E" w14:textId="465DDCFD" w:rsidR="00226164" w:rsidRDefault="00E4179F" w:rsidP="00226164">
      <w:r>
        <w:t>Event Organizer</w:t>
      </w:r>
      <w:r w:rsidR="00226164">
        <w:t xml:space="preserve"> uses the following Connectors</w:t>
      </w:r>
      <w:r w:rsidR="00E6014F">
        <w:t xml:space="preserve"> to access Office 365 Services.</w:t>
      </w:r>
    </w:p>
    <w:p w14:paraId="27235717" w14:textId="71787509" w:rsidR="1E4F05C3" w:rsidRPr="00E4179F" w:rsidRDefault="00E4179F" w:rsidP="1E4F05C3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Style w:val="Hyperlink"/>
          <w:rFonts w:ascii="Calibri" w:eastAsia="Calibri" w:hAnsi="Calibri" w:cs="Calibri"/>
          <w:color w:val="0563C1"/>
        </w:rPr>
        <w:fldChar w:fldCharType="begin"/>
      </w:r>
      <w:r>
        <w:rPr>
          <w:rStyle w:val="Hyperlink"/>
          <w:rFonts w:ascii="Calibri" w:eastAsia="Calibri" w:hAnsi="Calibri" w:cs="Calibri"/>
          <w:color w:val="0563C1"/>
        </w:rPr>
        <w:instrText xml:space="preserve"> HYPERLINK "https://docs.microsoft.com/en-us/connectors/sharepointonline/" </w:instrText>
      </w:r>
      <w:r>
        <w:rPr>
          <w:rStyle w:val="Hyperlink"/>
          <w:rFonts w:ascii="Calibri" w:eastAsia="Calibri" w:hAnsi="Calibri" w:cs="Calibri"/>
          <w:color w:val="0563C1"/>
        </w:rPr>
        <w:fldChar w:fldCharType="separate"/>
      </w:r>
      <w:r w:rsidR="1E4F05C3" w:rsidRPr="00E4179F">
        <w:rPr>
          <w:rStyle w:val="Hyperlink"/>
          <w:rFonts w:ascii="Calibri" w:eastAsia="Calibri" w:hAnsi="Calibri" w:cs="Calibri"/>
        </w:rPr>
        <w:t xml:space="preserve">Office 365 </w:t>
      </w:r>
      <w:r w:rsidRPr="00E4179F">
        <w:rPr>
          <w:rStyle w:val="Hyperlink"/>
          <w:rFonts w:ascii="Calibri" w:eastAsia="Calibri" w:hAnsi="Calibri" w:cs="Calibri"/>
        </w:rPr>
        <w:t>SharePoint</w:t>
      </w:r>
    </w:p>
    <w:p w14:paraId="2914C50F" w14:textId="6A88F2DE" w:rsidR="00226164" w:rsidRPr="00226164" w:rsidRDefault="00E4179F" w:rsidP="00226164">
      <w:r>
        <w:rPr>
          <w:rStyle w:val="Hyperlink"/>
          <w:rFonts w:ascii="Calibri" w:eastAsia="Calibri" w:hAnsi="Calibri" w:cs="Calibri"/>
          <w:color w:val="0563C1"/>
        </w:rPr>
        <w:fldChar w:fldCharType="end"/>
      </w:r>
      <w:r w:rsidR="007F31A2">
        <w:t xml:space="preserve">We hope you enjoy </w:t>
      </w:r>
      <w:r>
        <w:t>Event Organizer</w:t>
      </w:r>
      <w:r w:rsidR="007F31A2">
        <w:t xml:space="preserve"> and look forward to hearing how you extend it for your organization!</w:t>
      </w: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6CEB"/>
    <w:multiLevelType w:val="hybridMultilevel"/>
    <w:tmpl w:val="7932FAA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64"/>
    <w:rsid w:val="00226164"/>
    <w:rsid w:val="004B6D63"/>
    <w:rsid w:val="006523B7"/>
    <w:rsid w:val="0071446F"/>
    <w:rsid w:val="007B4243"/>
    <w:rsid w:val="007F31A2"/>
    <w:rsid w:val="00825A9E"/>
    <w:rsid w:val="009370ED"/>
    <w:rsid w:val="00D83EAD"/>
    <w:rsid w:val="00E4179F"/>
    <w:rsid w:val="00E6014F"/>
    <w:rsid w:val="00FC19BF"/>
    <w:rsid w:val="00FE3667"/>
    <w:rsid w:val="1E4F05C3"/>
    <w:rsid w:val="394FE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C224"/>
  <w15:chartTrackingRefBased/>
  <w15:docId w15:val="{590AB1A4-4B19-44CE-ABA1-225A675A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1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26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6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01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F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1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BBC599A48E24DB49D5E36D7B39F6F" ma:contentTypeVersion="8" ma:contentTypeDescription="Create a new document." ma:contentTypeScope="" ma:versionID="3d47650ff52899d5d7901d4436e6dc2b">
  <xsd:schema xmlns:xsd="http://www.w3.org/2001/XMLSchema" xmlns:xs="http://www.w3.org/2001/XMLSchema" xmlns:p="http://schemas.microsoft.com/office/2006/metadata/properties" xmlns:ns2="b37c65be-7267-498b-a388-d849d8f6ec46" xmlns:ns3="13cdf489-e2a5-46ca-a273-075a436156e1" targetNamespace="http://schemas.microsoft.com/office/2006/metadata/properties" ma:root="true" ma:fieldsID="9b2e3d59f273743922e4309878c61b3e" ns2:_="" ns3:_="">
    <xsd:import namespace="b37c65be-7267-498b-a388-d849d8f6ec46"/>
    <xsd:import namespace="13cdf489-e2a5-46ca-a273-075a436156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c65be-7267-498b-a388-d849d8f6e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df489-e2a5-46ca-a273-075a436156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106475-2AEB-4812-A2C8-FDC3FA887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BD3682-1FD4-4C46-B8FB-4D66F5573B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8BE6C6-0292-4794-A3C8-39261219B0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c65be-7267-498b-a388-d849d8f6ec46"/>
    <ds:schemaRef ds:uri="13cdf489-e2a5-46ca-a273-075a436156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Organizer PowerApps Sample Blog</dc:title>
  <dc:subject/>
  <dc:creator>Todd Baginski</dc:creator>
  <cp:keywords/>
  <dc:description/>
  <cp:lastModifiedBy>Alexander Belikov (Canviz LLC)</cp:lastModifiedBy>
  <cp:revision>6</cp:revision>
  <dcterms:created xsi:type="dcterms:W3CDTF">2018-10-22T20:02:00Z</dcterms:created>
  <dcterms:modified xsi:type="dcterms:W3CDTF">2018-11-08T03:01:00Z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0x010100073BBC599A48E24DB49D5E36D7B39F6F</vt:lpwstr>
  </property>
</Properties>
</file>