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40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number of social media users worldwide grew by 320 million people from January 2023 to January 2024.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TikTok is expected to reach over 2 billion users in 2024.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YouTube Shorts has 2 billion monthly active users.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Short-form video offers marketers the highest ROI of any social media marketing strategy, with 30-60 videos seeing the most success.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56.1% of internet users purchase a product online at least once a week.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average person spends about 145 minutes on social media every 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4.48 billion users on social media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before="0" w:beforeAutospacing="0" w:line="342.856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$13.8bn projected market size by 2027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