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7163" w14:textId="6A746E7C" w:rsidR="00AE3462" w:rsidRDefault="00AE3462" w:rsidP="00C00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What is Serverless?</w:t>
      </w:r>
    </w:p>
    <w:p w14:paraId="3E06B932" w14:textId="79452424" w:rsidR="00AE3462" w:rsidRDefault="00AE3462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2">
        <w:rPr>
          <w:rFonts w:ascii="Times New Roman" w:eastAsia="Times New Roman" w:hAnsi="Times New Roman" w:cs="Times New Roman"/>
          <w:sz w:val="24"/>
          <w:szCs w:val="24"/>
        </w:rPr>
        <w:t>Serverless Computing execution model in which the cloud partner runs the server, and dynamically manages the allocation of machine resources.</w:t>
      </w:r>
    </w:p>
    <w:p w14:paraId="6C887E60" w14:textId="3368D705" w:rsidR="00AE3462" w:rsidRPr="0053166F" w:rsidRDefault="00AE3462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166F">
        <w:rPr>
          <w:rFonts w:ascii="Times New Roman" w:eastAsia="Times New Roman" w:hAnsi="Times New Roman" w:cs="Times New Roman"/>
          <w:b/>
          <w:bCs/>
          <w:sz w:val="36"/>
          <w:szCs w:val="36"/>
        </w:rPr>
        <w:t>Difference Between Cloud Services and Serverless:</w:t>
      </w:r>
    </w:p>
    <w:p w14:paraId="20445970" w14:textId="0CBF4C52" w:rsidR="0053166F" w:rsidRDefault="00AE3462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he key differentiator between Cloud services and Serverless is the </w:t>
      </w:r>
      <w:r w:rsidR="00C00906"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pricing model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. With Serverless, you pay exactly for the computing power and resources you use. When nothing's running on your EC2 instance, you still have to pay for it - your bill is based on how long the </w:t>
      </w:r>
      <w:r w:rsidR="00C00906" w:rsidRPr="007B4EDD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 was up, 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even though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 nothing was running on it. On the other hand, when using the Serverless equivalent, such as AWS Lambda, the bill would be based on the duration of your actual </w:t>
      </w:r>
      <w:r w:rsidR="00C00906" w:rsidRPr="007B4EDD">
        <w:rPr>
          <w:rFonts w:ascii="Times New Roman" w:eastAsia="Times New Roman" w:hAnsi="Times New Roman" w:cs="Times New Roman"/>
          <w:sz w:val="24"/>
          <w:szCs w:val="24"/>
        </w:rPr>
        <w:t>code invocation.</w:t>
      </w:r>
      <w:r w:rsidR="007B4EDD">
        <w:rPr>
          <w:rFonts w:ascii="Times New Roman" w:eastAsia="Times New Roman" w:hAnsi="Times New Roman" w:cs="Times New Roman"/>
          <w:sz w:val="24"/>
          <w:szCs w:val="24"/>
        </w:rPr>
        <w:t xml:space="preserve"> There is 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no infrastructure </w:t>
      </w:r>
      <w:r w:rsidR="00C00906"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 as such. </w:t>
      </w:r>
    </w:p>
    <w:p w14:paraId="1C8B7B27" w14:textId="2E003DA4" w:rsidR="0053166F" w:rsidRDefault="00C00906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36"/>
          <w:szCs w:val="36"/>
        </w:rPr>
        <w:t>Disadvantages of Serverless</w:t>
      </w:r>
      <w:r w:rsidR="0053166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56648D5" w14:textId="771FDDC3" w:rsidR="00C00906" w:rsidRPr="00C00906" w:rsidRDefault="00C00906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sz w:val="24"/>
          <w:szCs w:val="24"/>
        </w:rPr>
        <w:t>Every technology has some drawbacks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 xml:space="preserve"> which are given below:</w:t>
      </w:r>
    </w:p>
    <w:p w14:paraId="14477A79" w14:textId="190D4FA0" w:rsidR="00C00906" w:rsidRPr="00C00906" w:rsidRDefault="0053166F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C00906"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ocal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C00906"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evelopment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 As the technology is new, the ecosystem of tools that allows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>local development of serverless-based services is still quite small. To overcome that, developers often have to stub Cloud services such as databases. It's also possible to run a cloud service locally using tools li</w:t>
      </w:r>
      <w:r w:rsidR="00C00906" w:rsidRPr="0053166F">
        <w:rPr>
          <w:rFonts w:ascii="Times New Roman" w:eastAsia="Times New Roman" w:hAnsi="Times New Roman" w:cs="Times New Roman"/>
          <w:sz w:val="24"/>
          <w:szCs w:val="24"/>
        </w:rPr>
        <w:t xml:space="preserve">ke </w:t>
      </w:r>
      <w:hyperlink r:id="rId5" w:tgtFrame="_blank" w:history="1">
        <w:r w:rsidRPr="0053166F">
          <w:rPr>
            <w:rFonts w:ascii="Times New Roman" w:eastAsia="Times New Roman" w:hAnsi="Times New Roman" w:cs="Times New Roman"/>
            <w:sz w:val="24"/>
            <w:szCs w:val="24"/>
          </w:rPr>
          <w:t>Local Stack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that try to emulate the most popular AWS services. Serverless and </w:t>
      </w:r>
      <w:r>
        <w:rPr>
          <w:rFonts w:ascii="Times New Roman" w:eastAsia="Times New Roman" w:hAnsi="Times New Roman" w:cs="Times New Roman"/>
          <w:sz w:val="24"/>
          <w:szCs w:val="24"/>
        </w:rPr>
        <w:t>event-based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 architectures require us a high coverage of unit tests as that is often the only way to test the application locally.</w:t>
      </w:r>
    </w:p>
    <w:p w14:paraId="190E6AA0" w14:textId="61B07039" w:rsidR="007B4EDD" w:rsidRDefault="00C00906" w:rsidP="007B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new term that comes with this technology is "a cold start". That is the time needed to 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spin up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a Lambda function or AWS Aurora database for the first time - after the first invocation or first query to the database. For Lambda, in the 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worst-case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scenario, it can be up to 10-20 seconds and AWS Aurora Serverless may need about 30 seconds to respond. However, 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many techniques could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be used to reduce that time - starting from warming up the functions and ending with choosing a programming language with less overhead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34E70" w14:textId="6FB4FA79" w:rsidR="007B4EDD" w:rsidRDefault="00C00906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36"/>
          <w:szCs w:val="36"/>
        </w:rPr>
        <w:t>Serverless-Powered Services</w:t>
      </w:r>
      <w:r w:rsidR="007B4ED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FE77ED1" w14:textId="526CB973" w:rsidR="00C00906" w:rsidRPr="00C00906" w:rsidRDefault="00C00906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sz w:val="24"/>
          <w:szCs w:val="24"/>
        </w:rPr>
        <w:t>When looking at the product portfolio of major Cloud providers, we can see that most of them are already available in the Serverless model, starting from the most well-known computing platforms, such as AWS Lambda or Google Cloud Functions, and ending with more exotic application services such as AWS Cognito, used for authentication.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861"/>
      </w:tblGrid>
      <w:tr w:rsidR="00C00906" w:rsidRPr="00C00906" w14:paraId="604B0948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F4D7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1FD59893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C00906" w:rsidRPr="00C00906" w14:paraId="527A3055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ECBE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</w:p>
        </w:tc>
        <w:tc>
          <w:tcPr>
            <w:tcW w:w="0" w:type="auto"/>
            <w:vAlign w:val="center"/>
            <w:hideMark/>
          </w:tcPr>
          <w:p w14:paraId="2D1A09D8" w14:textId="77777777" w:rsidR="00C00906" w:rsidRPr="00C00906" w:rsidRDefault="00C00906" w:rsidP="00C009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AWS Lambda</w:t>
            </w:r>
          </w:p>
          <w:p w14:paraId="5AF86E9F" w14:textId="77777777" w:rsidR="00C00906" w:rsidRPr="00C00906" w:rsidRDefault="00C00906" w:rsidP="00C009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Azure Functions</w:t>
            </w:r>
          </w:p>
          <w:p w14:paraId="07B8AAB9" w14:textId="77777777" w:rsidR="00C00906" w:rsidRPr="00C00906" w:rsidRDefault="00C00906" w:rsidP="00C009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Cloud Functions </w:t>
            </w:r>
          </w:p>
        </w:tc>
      </w:tr>
      <w:tr w:rsidR="00C00906" w:rsidRPr="00C00906" w14:paraId="557D70F5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CFE67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Databases</w:t>
            </w:r>
          </w:p>
        </w:tc>
        <w:tc>
          <w:tcPr>
            <w:tcW w:w="0" w:type="auto"/>
            <w:vAlign w:val="center"/>
            <w:hideMark/>
          </w:tcPr>
          <w:p w14:paraId="05D880E0" w14:textId="77777777" w:rsidR="00C00906" w:rsidRPr="00C00906" w:rsidRDefault="00C00906" w:rsidP="00C009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AWS Aurora Serverless</w:t>
            </w:r>
          </w:p>
          <w:p w14:paraId="5DD4C17A" w14:textId="77777777" w:rsidR="00C00906" w:rsidRPr="00C00906" w:rsidRDefault="00C00906" w:rsidP="00C009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AWS DynamoDB</w:t>
            </w:r>
          </w:p>
          <w:p w14:paraId="460F56B0" w14:textId="77777777" w:rsidR="00C00906" w:rsidRPr="00C00906" w:rsidRDefault="00C00906" w:rsidP="00C009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 Datastore</w:t>
            </w:r>
          </w:p>
        </w:tc>
      </w:tr>
      <w:tr w:rsidR="00C00906" w:rsidRPr="00C00906" w14:paraId="5A6233BF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4ABC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Files Storage</w:t>
            </w:r>
          </w:p>
        </w:tc>
        <w:tc>
          <w:tcPr>
            <w:tcW w:w="0" w:type="auto"/>
            <w:vAlign w:val="center"/>
            <w:hideMark/>
          </w:tcPr>
          <w:p w14:paraId="2436DF12" w14:textId="77777777" w:rsidR="00C00906" w:rsidRPr="00C00906" w:rsidRDefault="00C00906" w:rsidP="00C009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AWS S3 </w:t>
            </w:r>
          </w:p>
          <w:p w14:paraId="68188808" w14:textId="77777777" w:rsidR="00C00906" w:rsidRPr="00C00906" w:rsidRDefault="00C00906" w:rsidP="00C009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Azure Blob Storage</w:t>
            </w:r>
          </w:p>
          <w:p w14:paraId="10279A96" w14:textId="77777777" w:rsidR="00C00906" w:rsidRPr="00C00906" w:rsidRDefault="00C00906" w:rsidP="00C009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 Storage</w:t>
            </w:r>
          </w:p>
        </w:tc>
      </w:tr>
      <w:tr w:rsidR="00C00906" w:rsidRPr="00C00906" w14:paraId="232C50FA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1CA1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291EF1BB" w14:textId="67E4B382" w:rsidR="00C00906" w:rsidRPr="00C00906" w:rsidRDefault="00C00906" w:rsidP="00C009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Cloud </w:t>
            </w:r>
            <w:r w:rsidR="007B4EDD"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Big Query</w:t>
            </w: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0906" w:rsidRPr="00C00906" w14:paraId="280A6844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4994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Queuing, messaging</w:t>
            </w:r>
          </w:p>
        </w:tc>
        <w:tc>
          <w:tcPr>
            <w:tcW w:w="0" w:type="auto"/>
            <w:vAlign w:val="center"/>
            <w:hideMark/>
          </w:tcPr>
          <w:p w14:paraId="75B2ACE5" w14:textId="77777777" w:rsidR="00C00906" w:rsidRPr="00C00906" w:rsidRDefault="00C00906" w:rsidP="00C0090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AWS SQS, AWS SNS</w:t>
            </w:r>
          </w:p>
          <w:p w14:paraId="629FD064" w14:textId="77777777" w:rsidR="00C00906" w:rsidRPr="00C00906" w:rsidRDefault="00C00906" w:rsidP="00C0090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 Pub/Sub</w:t>
            </w:r>
          </w:p>
        </w:tc>
      </w:tr>
      <w:tr w:rsidR="00C00906" w:rsidRPr="00C00906" w14:paraId="596D7031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CDAC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Content Delivery</w:t>
            </w:r>
          </w:p>
        </w:tc>
        <w:tc>
          <w:tcPr>
            <w:tcW w:w="0" w:type="auto"/>
            <w:vAlign w:val="center"/>
            <w:hideMark/>
          </w:tcPr>
          <w:p w14:paraId="14351894" w14:textId="77777777" w:rsidR="00C00906" w:rsidRPr="00C00906" w:rsidRDefault="00C00906" w:rsidP="00C009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AWS CloudFront</w:t>
            </w:r>
          </w:p>
          <w:p w14:paraId="53FC981E" w14:textId="77777777" w:rsidR="00C00906" w:rsidRPr="00C00906" w:rsidRDefault="00C00906" w:rsidP="00C009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Azure CDN</w:t>
            </w:r>
          </w:p>
          <w:p w14:paraId="1C649323" w14:textId="77777777" w:rsidR="00C00906" w:rsidRPr="00C00906" w:rsidRDefault="00C00906" w:rsidP="00C009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 CDN</w:t>
            </w:r>
          </w:p>
        </w:tc>
      </w:tr>
      <w:tr w:rsidR="00C00906" w:rsidRPr="00C00906" w14:paraId="6AFF1CFB" w14:textId="77777777" w:rsidTr="00C00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F6C5" w14:textId="77777777" w:rsidR="00C00906" w:rsidRPr="00C00906" w:rsidRDefault="00C00906" w:rsidP="00C00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688BDC9" w14:textId="77777777" w:rsidR="00C00906" w:rsidRPr="00C00906" w:rsidRDefault="00C00906" w:rsidP="00C009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AWS Cognito </w:t>
            </w:r>
          </w:p>
          <w:p w14:paraId="46E56FCE" w14:textId="77777777" w:rsidR="00C00906" w:rsidRPr="00C00906" w:rsidRDefault="00C00906" w:rsidP="00C009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06">
              <w:rPr>
                <w:rFonts w:ascii="Times New Roman" w:eastAsia="Times New Roman" w:hAnsi="Times New Roman" w:cs="Times New Roman"/>
                <w:sz w:val="24"/>
                <w:szCs w:val="24"/>
              </w:rPr>
              <w:t>Google Firebase Authentication</w:t>
            </w:r>
          </w:p>
        </w:tc>
      </w:tr>
    </w:tbl>
    <w:p w14:paraId="5807BFA5" w14:textId="4D10C3CD" w:rsidR="00C00906" w:rsidRPr="00C00906" w:rsidRDefault="00C00906" w:rsidP="00C009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906">
        <w:rPr>
          <w:rFonts w:ascii="Times New Roman" w:eastAsia="Times New Roman" w:hAnsi="Times New Roman" w:cs="Times New Roman"/>
          <w:b/>
          <w:bCs/>
          <w:sz w:val="36"/>
          <w:szCs w:val="36"/>
        </w:rPr>
        <w:t>Serverless Architectures</w:t>
      </w:r>
      <w:r w:rsidR="0053166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762983B" w14:textId="3F583F89" w:rsidR="007B4EDD" w:rsidRDefault="007B4EDD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given below, we talk about that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 how we can compose our architecture to fit into the serverless model - which services we can choose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 xml:space="preserve">characteristics are. Moreover, you will also learn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00906" w:rsidRPr="00C00906">
        <w:rPr>
          <w:rFonts w:ascii="Times New Roman" w:eastAsia="Times New Roman" w:hAnsi="Times New Roman" w:cs="Times New Roman"/>
          <w:sz w:val="24"/>
          <w:szCs w:val="24"/>
        </w:rPr>
        <w:t>key pricing factors of each architecture.</w:t>
      </w:r>
    </w:p>
    <w:p w14:paraId="05C83212" w14:textId="5C4ADEF5" w:rsidR="00C00906" w:rsidRPr="007B4EDD" w:rsidRDefault="00C00906" w:rsidP="00C00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EDD">
        <w:rPr>
          <w:rFonts w:ascii="Times New Roman" w:eastAsia="Times New Roman" w:hAnsi="Times New Roman" w:cs="Times New Roman"/>
          <w:b/>
          <w:bCs/>
          <w:sz w:val="28"/>
          <w:szCs w:val="28"/>
        </w:rPr>
        <w:t>Static marketing page</w:t>
      </w:r>
      <w:r w:rsid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E38E538" w14:textId="77777777" w:rsidR="007B4EDD" w:rsidRDefault="00C00906" w:rsidP="007B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We start with a simple architecture that allows us to host a static HTML site with all its assets </w:t>
      </w:r>
      <w:r w:rsidR="007B4EDD" w:rsidRPr="00C00906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that, we will use two well-known AWS services -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CloudFront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2F730" w14:textId="5A499870" w:rsidR="00C00906" w:rsidRPr="0053166F" w:rsidRDefault="00C00906" w:rsidP="007B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Architecture</w:t>
      </w:r>
      <w:r w:rsid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A92AB60" w14:textId="77777777" w:rsidR="007B4EDD" w:rsidRDefault="00C00906" w:rsidP="007B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7F35B2" wp14:editId="42C7ECDD">
            <wp:extent cx="4084320" cy="906780"/>
            <wp:effectExtent l="0" t="0" r="0" b="7620"/>
            <wp:docPr id="2" name="Picture 2" descr="Serverless architectur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less architectur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0F8C" w14:textId="4E0A41FF" w:rsidR="00C00906" w:rsidRPr="007B4EDD" w:rsidRDefault="00C00906" w:rsidP="007B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</w:p>
    <w:p w14:paraId="377058C8" w14:textId="67C5769C" w:rsidR="00C00906" w:rsidRPr="00C00906" w:rsidRDefault="00C00906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Amazon CloudFront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is a CDN service that allows us to deploy our website under a custom domain with a free, auto-renewed SSL certificate. With enabled caching on the CloudFront edges, we can expect a response time of about 40ms across the whole globe.</w:t>
      </w:r>
    </w:p>
    <w:p w14:paraId="2AFBC640" w14:textId="65A07D05" w:rsidR="007B4EDD" w:rsidRDefault="00C00906" w:rsidP="007B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is an object storage service that allows for </w:t>
      </w:r>
      <w:r w:rsidR="007B4E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storage of our website's static files. It can't be used for dynamic </w:t>
      </w:r>
      <w:r w:rsidR="007B4EDD" w:rsidRPr="00C00906">
        <w:rPr>
          <w:rFonts w:ascii="Times New Roman" w:eastAsia="Times New Roman" w:hAnsi="Times New Roman" w:cs="Times New Roman"/>
          <w:sz w:val="24"/>
          <w:szCs w:val="24"/>
        </w:rPr>
        <w:t>pages</w:t>
      </w:r>
      <w:r w:rsidR="007B4ED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007B4E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it suits perfectly as a place to keep files generated with static site generators </w:t>
      </w:r>
    </w:p>
    <w:p w14:paraId="53B1BE9B" w14:textId="7C7D1F16" w:rsidR="00C00906" w:rsidRPr="007B4EDD" w:rsidRDefault="00C00906" w:rsidP="007B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r w:rsidRPr="007B4EDD">
        <w:rPr>
          <w:rFonts w:ascii="Times New Roman" w:eastAsia="Times New Roman" w:hAnsi="Times New Roman" w:cs="Times New Roman"/>
          <w:b/>
          <w:bCs/>
          <w:sz w:val="28"/>
          <w:szCs w:val="28"/>
        </w:rPr>
        <w:t>Single page application</w:t>
      </w:r>
      <w:r w:rsid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4EA2E9A" w14:textId="77777777" w:rsidR="00C00906" w:rsidRPr="00C00906" w:rsidRDefault="00C00906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sz w:val="24"/>
          <w:szCs w:val="24"/>
        </w:rPr>
        <w:t>The SPA architecture consists of two layers:</w:t>
      </w:r>
    </w:p>
    <w:p w14:paraId="070AB22D" w14:textId="58E910F7" w:rsidR="00C00906" w:rsidRPr="00C00906" w:rsidRDefault="00C00906" w:rsidP="00C00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- a static HTML site, commonly using modern JavaScript frameworks like Vue, React</w:t>
      </w:r>
      <w:r w:rsidR="007B4E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or Angular.</w:t>
      </w:r>
    </w:p>
    <w:p w14:paraId="40620EDC" w14:textId="774F9328" w:rsidR="00C00906" w:rsidRPr="00C00906" w:rsidRDefault="00C00906" w:rsidP="00C00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Backend </w:t>
      </w:r>
      <w:r w:rsidR="007B4ED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ED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dynamic code that handles business logic and stores data in a database.</w:t>
      </w:r>
    </w:p>
    <w:p w14:paraId="0CE0F5B3" w14:textId="67EF25F4" w:rsidR="00C00906" w:rsidRPr="00C00906" w:rsidRDefault="00C00906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For the frontend part, the choice is easy as we can just use the previous architecture. However, as we have here a dynamic part that moreover has to store data somewhere, we can't end up with Amazon S3. We have to use cloud services that allow for serverless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computing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. That's why we will use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API Gateway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for handling AJAX requests proxied to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Lambda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which invokes our Node.js code. For our database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we will go with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E9D75" w14:textId="6FFF2EB9" w:rsidR="00C00906" w:rsidRPr="0053166F" w:rsidRDefault="00C00906" w:rsidP="00C009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Architecture</w:t>
      </w:r>
      <w:r w:rsid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ACD601F" w14:textId="6084FAEF" w:rsidR="00C00906" w:rsidRPr="0053166F" w:rsidRDefault="00C00906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3BC973" wp14:editId="2B29900F">
            <wp:extent cx="5730240" cy="1943100"/>
            <wp:effectExtent l="0" t="0" r="3810" b="0"/>
            <wp:docPr id="1" name="Picture 1" descr="Another architectur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other architectur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Key components</w:t>
      </w:r>
      <w:r w:rsid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37AB704" w14:textId="56FB3D6D" w:rsidR="00C00906" w:rsidRPr="00C00906" w:rsidRDefault="00C00906" w:rsidP="00C00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Lambda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is a service on which we can run our custom, dynamic code. It supports a variety of programming languages such as Node.js, Python, Ruby, Java, Go, C#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and even PowerShell. For vertical scaling, we choose 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memory that receives our function which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corresponds linearly in proportion to CPU power. We do the required business logic in Lambda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and store the results in Amazon DynamoDB.</w:t>
      </w:r>
    </w:p>
    <w:p w14:paraId="3D97AF17" w14:textId="77777777" w:rsidR="0053166F" w:rsidRDefault="00C00906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is the last brick of the architecture. It's a key-value and document database. It provides consistent, single-digit millisecond response times. As it's a fully-managed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service, we get high availability and auto-scaling for both computing and storage out of the box. However, as with every NoSQL, we have to think about our data design quite differently than in a traditional relational database - with DynamoDB we focus on how we will query data. Forget about 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third normal form and denormalize your data to be easily retrievable.</w:t>
      </w:r>
    </w:p>
    <w:p w14:paraId="7B78AD29" w14:textId="689B9CE1" w:rsidR="00C00906" w:rsidRPr="0053166F" w:rsidRDefault="00C00906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Event-driven architecture</w:t>
      </w:r>
      <w:r w:rsidR="0053166F" w:rsidRPr="005316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5C3CE52" w14:textId="23E0BA31" w:rsidR="009001BE" w:rsidRPr="0053166F" w:rsidRDefault="00C00906" w:rsidP="0053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The previous SPA architecture is extended with the ability to asynchronously communicate with external and internal services using Event-Driven Architecture.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SNS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0906">
        <w:rPr>
          <w:rFonts w:ascii="Times New Roman" w:eastAsia="Times New Roman" w:hAnsi="Times New Roman" w:cs="Times New Roman"/>
          <w:b/>
          <w:bCs/>
          <w:sz w:val="24"/>
          <w:szCs w:val="24"/>
        </w:rPr>
        <w:t>Amazon SQS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 xml:space="preserve"> are used to enable communication between systems in a highly scalable and reliable way. During 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0906">
        <w:rPr>
          <w:rFonts w:ascii="Times New Roman" w:eastAsia="Times New Roman" w:hAnsi="Times New Roman" w:cs="Times New Roman"/>
          <w:sz w:val="24"/>
          <w:szCs w:val="24"/>
        </w:rPr>
        <w:t>execution of our Lambda function, we send notifications to other systems that a new event happened in the system</w:t>
      </w:r>
      <w:r w:rsidR="0053166F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001BE" w:rsidRPr="0053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5A1"/>
    <w:multiLevelType w:val="multilevel"/>
    <w:tmpl w:val="2BE4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101F"/>
    <w:multiLevelType w:val="multilevel"/>
    <w:tmpl w:val="4C7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44ECD"/>
    <w:multiLevelType w:val="multilevel"/>
    <w:tmpl w:val="87E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F0BAE"/>
    <w:multiLevelType w:val="multilevel"/>
    <w:tmpl w:val="9216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8166F"/>
    <w:multiLevelType w:val="multilevel"/>
    <w:tmpl w:val="96C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328EC"/>
    <w:multiLevelType w:val="multilevel"/>
    <w:tmpl w:val="2B7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611DA"/>
    <w:multiLevelType w:val="multilevel"/>
    <w:tmpl w:val="2156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96C6E"/>
    <w:multiLevelType w:val="multilevel"/>
    <w:tmpl w:val="EA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813EB"/>
    <w:multiLevelType w:val="multilevel"/>
    <w:tmpl w:val="C19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E30F7"/>
    <w:multiLevelType w:val="multilevel"/>
    <w:tmpl w:val="658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5732E"/>
    <w:multiLevelType w:val="multilevel"/>
    <w:tmpl w:val="07A4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351096">
    <w:abstractNumId w:val="1"/>
  </w:num>
  <w:num w:numId="2" w16cid:durableId="457456345">
    <w:abstractNumId w:val="5"/>
  </w:num>
  <w:num w:numId="3" w16cid:durableId="1428162047">
    <w:abstractNumId w:val="3"/>
  </w:num>
  <w:num w:numId="4" w16cid:durableId="826047257">
    <w:abstractNumId w:val="0"/>
  </w:num>
  <w:num w:numId="5" w16cid:durableId="989941819">
    <w:abstractNumId w:val="2"/>
  </w:num>
  <w:num w:numId="6" w16cid:durableId="942297133">
    <w:abstractNumId w:val="6"/>
  </w:num>
  <w:num w:numId="7" w16cid:durableId="461463977">
    <w:abstractNumId w:val="10"/>
  </w:num>
  <w:num w:numId="8" w16cid:durableId="1747337496">
    <w:abstractNumId w:val="4"/>
  </w:num>
  <w:num w:numId="9" w16cid:durableId="31537567">
    <w:abstractNumId w:val="9"/>
  </w:num>
  <w:num w:numId="10" w16cid:durableId="1458184950">
    <w:abstractNumId w:val="8"/>
  </w:num>
  <w:num w:numId="11" w16cid:durableId="1895506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06"/>
    <w:rsid w:val="0037285B"/>
    <w:rsid w:val="0053166F"/>
    <w:rsid w:val="006C5565"/>
    <w:rsid w:val="007B4EDD"/>
    <w:rsid w:val="00AE3462"/>
    <w:rsid w:val="00C0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526A"/>
  <w15:chartTrackingRefBased/>
  <w15:docId w15:val="{BADFEEE1-BD35-47D4-8A1E-9586232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0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9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9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09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9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09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0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calstack/localst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Aslam</dc:creator>
  <cp:keywords/>
  <dc:description/>
  <cp:lastModifiedBy>Hanan Aslam</cp:lastModifiedBy>
  <cp:revision>2</cp:revision>
  <dcterms:created xsi:type="dcterms:W3CDTF">2022-12-04T06:29:00Z</dcterms:created>
  <dcterms:modified xsi:type="dcterms:W3CDTF">2022-12-04T16:05:00Z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cda95a3d-2b3a-4626-ac15-b5f7782a6661</vt:lpwstr>
  </property>
</Properties>
</file>