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44A3" w14:textId="77777777" w:rsidR="00C95552" w:rsidRPr="00C95552" w:rsidRDefault="00C95552" w:rsidP="00C95552">
      <w:pPr>
        <w:rPr>
          <w:b/>
          <w:bCs/>
        </w:rPr>
      </w:pPr>
      <w:r w:rsidRPr="00C95552">
        <w:rPr>
          <w:b/>
          <w:bCs/>
        </w:rPr>
        <w:t>Exercice 1 : Ouverture d’un compte bancaire</w:t>
      </w:r>
    </w:p>
    <w:p w14:paraId="4455FD9A" w14:textId="77777777" w:rsidR="00C95552" w:rsidRPr="00C95552" w:rsidRDefault="00C95552" w:rsidP="00C95552">
      <w:r w:rsidRPr="00C95552">
        <w:t>Modélisez la situation suivante à l'aide de cas d'utilisation :</w:t>
      </w:r>
    </w:p>
    <w:p w14:paraId="31EED55D" w14:textId="60DCC726" w:rsidR="00C95552" w:rsidRPr="00C95552" w:rsidRDefault="00C95552" w:rsidP="00C95552">
      <w:pPr>
        <w:numPr>
          <w:ilvl w:val="0"/>
          <w:numId w:val="1"/>
        </w:numPr>
      </w:pPr>
      <w:r w:rsidRPr="00C95552">
        <w:t>Un client ordinaire se rend à la banque X pour demander l’ouverture d’un compte. Il remplit un formulaire, qui est ensuite validé par un employé de la banque afin d’ouvrir son compte.</w:t>
      </w:r>
    </w:p>
    <w:p w14:paraId="327C1126" w14:textId="5AEF8F17" w:rsidR="00C95552" w:rsidRPr="00C95552" w:rsidRDefault="00C95552" w:rsidP="00C95552">
      <w:pPr>
        <w:numPr>
          <w:ilvl w:val="0"/>
          <w:numId w:val="1"/>
        </w:numPr>
      </w:pPr>
      <w:r w:rsidRPr="00C95552">
        <w:t>Un client peut effectuer un dépôt. Si le montant déposé est supérieur à 5000 € ou si le client a plus de 45 ans, un bonus est calculé et offert.</w:t>
      </w:r>
    </w:p>
    <w:p w14:paraId="610E46FC" w14:textId="0CF0787F" w:rsidR="001C41BB" w:rsidRDefault="00C95552" w:rsidP="001C41BB">
      <w:pPr>
        <w:numPr>
          <w:ilvl w:val="0"/>
          <w:numId w:val="1"/>
        </w:numPr>
      </w:pPr>
      <w:r w:rsidRPr="00C95552">
        <w:t>Un client titulaire d’un CND peut ouvrir un compte, effectuer des dépôts, mais également convertir des devises.</w:t>
      </w:r>
    </w:p>
    <w:p w14:paraId="7B8F5A04" w14:textId="77777777" w:rsidR="001C41BB" w:rsidRDefault="001C41BB" w:rsidP="001C41BB"/>
    <w:p w14:paraId="7821DABE" w14:textId="0FE16DF4" w:rsidR="001C41BB" w:rsidRPr="004712EF" w:rsidRDefault="001C41BB" w:rsidP="001C41BB">
      <w:pPr>
        <w:rPr>
          <w:b/>
          <w:bCs/>
        </w:rPr>
      </w:pPr>
      <w:r w:rsidRPr="004712EF">
        <w:rPr>
          <w:b/>
          <w:bCs/>
        </w:rPr>
        <w:t xml:space="preserve">Exercice </w:t>
      </w:r>
      <w:r w:rsidR="004712EF" w:rsidRPr="004712EF">
        <w:rPr>
          <w:b/>
          <w:bCs/>
        </w:rPr>
        <w:t>2 :</w:t>
      </w:r>
      <w:r w:rsidRPr="004712EF">
        <w:rPr>
          <w:b/>
          <w:bCs/>
        </w:rPr>
        <w:t xml:space="preserve"> Horloge</w:t>
      </w:r>
    </w:p>
    <w:p w14:paraId="45D1A874" w14:textId="77777777" w:rsidR="001C41BB" w:rsidRPr="001C41BB" w:rsidRDefault="001C41BB" w:rsidP="001C41BB">
      <w:r w:rsidRPr="001C41BB">
        <w:t>Supposons que nous voulions développer un logiciel pour un réveil.</w:t>
      </w:r>
    </w:p>
    <w:p w14:paraId="173846AE" w14:textId="77777777" w:rsidR="001C41BB" w:rsidRPr="001C41BB" w:rsidRDefault="001C41BB" w:rsidP="001C41BB">
      <w:r w:rsidRPr="001C41BB">
        <w:t>Le réveil indique l’heure. À l’aide de boutons, l’utilisateur peut régler séparément les champs des heures et des minutes, et choisir entre un affichage sur 12 ou 24 heures.</w:t>
      </w:r>
    </w:p>
    <w:p w14:paraId="64FC4133" w14:textId="77777777" w:rsidR="001C41BB" w:rsidRPr="001C41BB" w:rsidRDefault="001C41BB" w:rsidP="001C41BB">
      <w:r w:rsidRPr="001C41BB">
        <w:t>Il est possible de régler une ou deux alarmes. Lorsqu’une alarme se déclenche, elle émet un son. L’utilisateur peut l’éteindre ou choisir de la « répéter ». Si l’utilisateur ne réagit pas du tout, l’alarme s’éteint d’elle-même au bout de 2 minutes. La « sieste » consiste à éteindre le son, mais l’alarme se déclenche à nouveau après un délai de quelques minutes. Ce « temps d’arrêt » peut être réglé à l’avance.</w:t>
      </w:r>
    </w:p>
    <w:p w14:paraId="47BE189F" w14:textId="3DE1C72E" w:rsidR="001C41BB" w:rsidRDefault="001C41BB" w:rsidP="001C41BB">
      <w:r w:rsidRPr="001C41BB">
        <w:t>Identifiez l’exigence fonctionnelle pour l’horloge et modélisez-la à l’aide d’un diagramme de cas d’utilisation</w:t>
      </w:r>
    </w:p>
    <w:p w14:paraId="2399B145" w14:textId="77777777" w:rsidR="001C41BB" w:rsidRDefault="001C41BB" w:rsidP="001C41BB"/>
    <w:p w14:paraId="02E71DC7" w14:textId="20D167E4" w:rsidR="001C41BB" w:rsidRPr="004712EF" w:rsidRDefault="001C41BB" w:rsidP="001C41BB">
      <w:pPr>
        <w:rPr>
          <w:b/>
          <w:bCs/>
        </w:rPr>
      </w:pPr>
      <w:r w:rsidRPr="004712EF">
        <w:rPr>
          <w:b/>
          <w:bCs/>
        </w:rPr>
        <w:t>Exercice 3</w:t>
      </w:r>
      <w:r w:rsidR="004712EF">
        <w:rPr>
          <w:b/>
          <w:bCs/>
        </w:rPr>
        <w:t xml:space="preserve"> </w:t>
      </w:r>
      <w:r w:rsidRPr="004712EF">
        <w:rPr>
          <w:b/>
          <w:bCs/>
        </w:rPr>
        <w:t>: DAB</w:t>
      </w:r>
    </w:p>
    <w:p w14:paraId="776E1A28" w14:textId="6BD9E274" w:rsidR="001C41BB" w:rsidRPr="001C41BB" w:rsidRDefault="001C41BB" w:rsidP="001C41BB">
      <w:r w:rsidRPr="001C41BB">
        <w:t xml:space="preserve">Cette étude de cas concerne un système simplifié de distributeur automatique de billets (DAB). Le DAB offre les services </w:t>
      </w:r>
      <w:r w:rsidR="004712EF" w:rsidRPr="001C41BB">
        <w:t>suivants :</w:t>
      </w:r>
    </w:p>
    <w:p w14:paraId="55EE5995" w14:textId="77777777" w:rsidR="001C41BB" w:rsidRPr="001C41BB" w:rsidRDefault="001C41BB" w:rsidP="001C41BB">
      <w:pPr>
        <w:numPr>
          <w:ilvl w:val="0"/>
          <w:numId w:val="2"/>
        </w:numPr>
      </w:pPr>
      <w:r w:rsidRPr="001C41BB">
        <w:t>Distribution d’argent à chaque détenteur d’une carte par l’intermédiaire d’un lecteur de carte et d’un distributeur de billets.</w:t>
      </w:r>
    </w:p>
    <w:p w14:paraId="33EF8D02" w14:textId="77777777" w:rsidR="001C41BB" w:rsidRPr="001C41BB" w:rsidRDefault="001C41BB" w:rsidP="001C41BB">
      <w:pPr>
        <w:numPr>
          <w:ilvl w:val="0"/>
          <w:numId w:val="2"/>
        </w:numPr>
      </w:pPr>
      <w:r w:rsidRPr="001C41BB">
        <w:t>Consultation du solde du compte, dépôt d’espèces et de chèques pour les clients détenteurs d’une carte de leur banque.</w:t>
      </w:r>
    </w:p>
    <w:p w14:paraId="08016471" w14:textId="77777777" w:rsidR="001C41BB" w:rsidRPr="001C41BB" w:rsidRDefault="001C41BB" w:rsidP="001C41BB">
      <w:r w:rsidRPr="001C41BB">
        <w:t xml:space="preserve">N’oubliez pas </w:t>
      </w:r>
      <w:proofErr w:type="gramStart"/>
      <w:r w:rsidRPr="001C41BB">
        <w:t>que:</w:t>
      </w:r>
      <w:proofErr w:type="gramEnd"/>
    </w:p>
    <w:p w14:paraId="3876E6F1" w14:textId="77777777" w:rsidR="001C41BB" w:rsidRPr="001C41BB" w:rsidRDefault="001C41BB" w:rsidP="001C41BB">
      <w:pPr>
        <w:numPr>
          <w:ilvl w:val="0"/>
          <w:numId w:val="3"/>
        </w:numPr>
      </w:pPr>
      <w:r w:rsidRPr="001C41BB">
        <w:t>Toutes les transactions sont sécurisées.</w:t>
      </w:r>
    </w:p>
    <w:p w14:paraId="4486859D" w14:textId="77777777" w:rsidR="001C41BB" w:rsidRPr="001C41BB" w:rsidRDefault="001C41BB" w:rsidP="001C41BB">
      <w:pPr>
        <w:numPr>
          <w:ilvl w:val="0"/>
          <w:numId w:val="3"/>
        </w:numPr>
      </w:pPr>
      <w:r w:rsidRPr="001C41BB">
        <w:t>Il est parfois nécessaire de recharger le distributeur, etc.</w:t>
      </w:r>
    </w:p>
    <w:p w14:paraId="77C0BE9C" w14:textId="77777777" w:rsidR="001C41BB" w:rsidRPr="001C41BB" w:rsidRDefault="001C41BB" w:rsidP="001C41BB">
      <w:r w:rsidRPr="001C41BB">
        <w:t>Le DAB nécessite également des travaux de maintenance, tels que le remplissage du distributeur avec des billets de banque, la récupération des cartes qui ont été avalées, etc.</w:t>
      </w:r>
    </w:p>
    <w:p w14:paraId="4F8C7A4C" w14:textId="1BFD7711" w:rsidR="001C41BB" w:rsidRDefault="001C41BB" w:rsidP="001C41BB">
      <w:r w:rsidRPr="001C41BB">
        <w:t>Corrigé</w:t>
      </w:r>
    </w:p>
    <w:p w14:paraId="33FEE6E1" w14:textId="77777777" w:rsidR="00BF4241" w:rsidRDefault="00BF4241" w:rsidP="001C41BB"/>
    <w:p w14:paraId="6BF2D8CC" w14:textId="77777777" w:rsidR="00BF4241" w:rsidRDefault="00BF4241" w:rsidP="00BF4241">
      <w:r>
        <w:t>Exercice 4</w:t>
      </w:r>
    </w:p>
    <w:p w14:paraId="7C2B7CD1" w14:textId="77777777" w:rsidR="00BB2C72" w:rsidRPr="00BB2C72" w:rsidRDefault="00BB2C72" w:rsidP="00BB2C72">
      <w:pPr>
        <w:rPr>
          <w:b/>
          <w:bCs/>
        </w:rPr>
      </w:pPr>
      <w:r w:rsidRPr="00BB2C72">
        <w:rPr>
          <w:b/>
          <w:bCs/>
        </w:rPr>
        <w:lastRenderedPageBreak/>
        <w:t>Système de gestion des machines de distribution</w:t>
      </w:r>
    </w:p>
    <w:p w14:paraId="2B605BCF" w14:textId="77777777" w:rsidR="00BB2C72" w:rsidRPr="00BB2C72" w:rsidRDefault="00BB2C72" w:rsidP="00BB2C72">
      <w:r w:rsidRPr="00BB2C72">
        <w:t xml:space="preserve">Le système de gestion des machines de distribution de produits a pour objectif de modéliser le fonctionnement d'une machine qui vend des produits prêts à être consommés, tels que des barres de chocolat, des biscuits, et des friandises. Chaque produit est identifié par un </w:t>
      </w:r>
      <w:r w:rsidRPr="00BB2C72">
        <w:rPr>
          <w:b/>
          <w:bCs/>
        </w:rPr>
        <w:t>nom</w:t>
      </w:r>
      <w:r w:rsidRPr="00BB2C72">
        <w:t xml:space="preserve"> et un </w:t>
      </w:r>
      <w:r w:rsidRPr="00BB2C72">
        <w:rPr>
          <w:b/>
          <w:bCs/>
        </w:rPr>
        <w:t>prix</w:t>
      </w:r>
      <w:r w:rsidRPr="00BB2C72">
        <w:t>.</w:t>
      </w:r>
    </w:p>
    <w:p w14:paraId="2AAECDAC" w14:textId="77777777" w:rsidR="00BB2C72" w:rsidRPr="00BB2C72" w:rsidRDefault="00BB2C72" w:rsidP="00BB2C72">
      <w:pPr>
        <w:rPr>
          <w:b/>
          <w:bCs/>
        </w:rPr>
      </w:pPr>
      <w:r w:rsidRPr="00BB2C72">
        <w:rPr>
          <w:b/>
          <w:bCs/>
        </w:rPr>
        <w:t>Principes de fonctionnement :</w:t>
      </w:r>
    </w:p>
    <w:p w14:paraId="0F14FF2D" w14:textId="77777777" w:rsidR="00BB2C72" w:rsidRPr="00BB2C72" w:rsidRDefault="00BB2C72" w:rsidP="00BB2C72">
      <w:pPr>
        <w:numPr>
          <w:ilvl w:val="0"/>
          <w:numId w:val="4"/>
        </w:numPr>
      </w:pPr>
      <w:r w:rsidRPr="00BB2C72">
        <w:rPr>
          <w:b/>
          <w:bCs/>
        </w:rPr>
        <w:t>Paiement via une carte spéciale :</w:t>
      </w:r>
    </w:p>
    <w:p w14:paraId="338E23F6" w14:textId="77777777" w:rsidR="00BB2C72" w:rsidRPr="00BB2C72" w:rsidRDefault="00BB2C72" w:rsidP="00BB2C72">
      <w:pPr>
        <w:numPr>
          <w:ilvl w:val="1"/>
          <w:numId w:val="4"/>
        </w:numPr>
      </w:pPr>
      <w:r w:rsidRPr="00BB2C72">
        <w:t>Les clients peuvent acheter des produits uniquement à l'aide d'une carte de paiement spéciale fournie par l’entreprise propriétaire de la machine.</w:t>
      </w:r>
    </w:p>
    <w:p w14:paraId="6F065A33" w14:textId="77777777" w:rsidR="00BB2C72" w:rsidRPr="00BB2C72" w:rsidRDefault="00BB2C72" w:rsidP="00BB2C72">
      <w:pPr>
        <w:numPr>
          <w:ilvl w:val="1"/>
          <w:numId w:val="4"/>
        </w:numPr>
      </w:pPr>
      <w:r w:rsidRPr="00BB2C72">
        <w:t>Aucun autre mode de paiement (espèces, carte bancaire, etc.) n’est accepté.</w:t>
      </w:r>
    </w:p>
    <w:p w14:paraId="61BF3B74" w14:textId="77777777" w:rsidR="00BB2C72" w:rsidRPr="00BB2C72" w:rsidRDefault="00BB2C72" w:rsidP="00BB2C72">
      <w:pPr>
        <w:numPr>
          <w:ilvl w:val="1"/>
          <w:numId w:val="4"/>
        </w:numPr>
      </w:pPr>
      <w:r w:rsidRPr="00BB2C72">
        <w:t>La carte de paiement contient un montant disponible qui est débité lors de chaque achat.</w:t>
      </w:r>
    </w:p>
    <w:p w14:paraId="0058C4C2" w14:textId="77777777" w:rsidR="00BB2C72" w:rsidRPr="00BB2C72" w:rsidRDefault="00BB2C72" w:rsidP="00BB2C72">
      <w:pPr>
        <w:rPr>
          <w:b/>
          <w:bCs/>
        </w:rPr>
      </w:pPr>
      <w:r w:rsidRPr="00BB2C72">
        <w:rPr>
          <w:b/>
          <w:bCs/>
        </w:rPr>
        <w:t>Fonctionnalités du système :</w:t>
      </w:r>
    </w:p>
    <w:p w14:paraId="6881045D" w14:textId="77777777" w:rsidR="00BB2C72" w:rsidRPr="00BB2C72" w:rsidRDefault="00BB2C72" w:rsidP="00BB2C72">
      <w:pPr>
        <w:numPr>
          <w:ilvl w:val="0"/>
          <w:numId w:val="5"/>
        </w:numPr>
      </w:pPr>
      <w:r w:rsidRPr="00BB2C72">
        <w:rPr>
          <w:b/>
          <w:bCs/>
        </w:rPr>
        <w:t>Vente de produits :</w:t>
      </w:r>
    </w:p>
    <w:p w14:paraId="38916557" w14:textId="77777777" w:rsidR="00BB2C72" w:rsidRPr="00BB2C72" w:rsidRDefault="00BB2C72" w:rsidP="00BB2C72">
      <w:pPr>
        <w:numPr>
          <w:ilvl w:val="1"/>
          <w:numId w:val="5"/>
        </w:numPr>
      </w:pPr>
      <w:r w:rsidRPr="00BB2C72">
        <w:t>Le client sélectionne un produit dans une liste affichée.</w:t>
      </w:r>
    </w:p>
    <w:p w14:paraId="3CE97EA4" w14:textId="77777777" w:rsidR="00BB2C72" w:rsidRPr="00BB2C72" w:rsidRDefault="00BB2C72" w:rsidP="00BB2C72">
      <w:pPr>
        <w:numPr>
          <w:ilvl w:val="1"/>
          <w:numId w:val="5"/>
        </w:numPr>
      </w:pPr>
      <w:r w:rsidRPr="00BB2C72">
        <w:t>Il insère sa carte de paiement dans le lecteur de la machine.</w:t>
      </w:r>
    </w:p>
    <w:p w14:paraId="64AC30B8" w14:textId="77777777" w:rsidR="00BB2C72" w:rsidRPr="00BB2C72" w:rsidRDefault="00BB2C72" w:rsidP="00BB2C72">
      <w:pPr>
        <w:numPr>
          <w:ilvl w:val="1"/>
          <w:numId w:val="5"/>
        </w:numPr>
      </w:pPr>
      <w:r w:rsidRPr="00BB2C72">
        <w:t>La machine débite le montant correspondant et distribue le produit choisi.</w:t>
      </w:r>
    </w:p>
    <w:p w14:paraId="3CD5E633" w14:textId="77777777" w:rsidR="00BB2C72" w:rsidRPr="00BB2C72" w:rsidRDefault="00BB2C72" w:rsidP="00BB2C72">
      <w:pPr>
        <w:numPr>
          <w:ilvl w:val="0"/>
          <w:numId w:val="5"/>
        </w:numPr>
      </w:pPr>
      <w:r w:rsidRPr="00BB2C72">
        <w:rPr>
          <w:b/>
          <w:bCs/>
        </w:rPr>
        <w:t>Maintenance :</w:t>
      </w:r>
    </w:p>
    <w:p w14:paraId="74ED06D2" w14:textId="77777777" w:rsidR="00BB2C72" w:rsidRPr="00BB2C72" w:rsidRDefault="00BB2C72" w:rsidP="00BB2C72">
      <w:pPr>
        <w:numPr>
          <w:ilvl w:val="1"/>
          <w:numId w:val="5"/>
        </w:numPr>
      </w:pPr>
      <w:r w:rsidRPr="00BB2C72">
        <w:t>Un employé chargé de la maintenance peut recharger la machine avec de nouveaux produits lorsque le stock est bas.</w:t>
      </w:r>
    </w:p>
    <w:p w14:paraId="442B8D64" w14:textId="77777777" w:rsidR="00BB2C72" w:rsidRPr="00BB2C72" w:rsidRDefault="00BB2C72" w:rsidP="00BB2C72">
      <w:pPr>
        <w:numPr>
          <w:ilvl w:val="0"/>
          <w:numId w:val="5"/>
        </w:numPr>
      </w:pPr>
      <w:r w:rsidRPr="00BB2C72">
        <w:rPr>
          <w:b/>
          <w:bCs/>
        </w:rPr>
        <w:t>Configuration :</w:t>
      </w:r>
    </w:p>
    <w:p w14:paraId="55DC0CC5" w14:textId="77777777" w:rsidR="00BB2C72" w:rsidRPr="00BB2C72" w:rsidRDefault="00BB2C72" w:rsidP="00BB2C72">
      <w:pPr>
        <w:numPr>
          <w:ilvl w:val="1"/>
          <w:numId w:val="5"/>
        </w:numPr>
      </w:pPr>
      <w:r w:rsidRPr="00BB2C72">
        <w:t>L’administrateur peut configurer la machine en définissant les produits disponibles ainsi que leurs prix respectifs.</w:t>
      </w:r>
    </w:p>
    <w:p w14:paraId="013F458C" w14:textId="65B01A4F" w:rsidR="00BF4241" w:rsidRPr="001C41BB" w:rsidRDefault="00BF4241" w:rsidP="00BF4241"/>
    <w:p w14:paraId="3489C108" w14:textId="77777777" w:rsidR="001C41BB" w:rsidRDefault="001C41BB"/>
    <w:sectPr w:rsidR="001C4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D33EE"/>
    <w:multiLevelType w:val="multilevel"/>
    <w:tmpl w:val="E1F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D0365"/>
    <w:multiLevelType w:val="multilevel"/>
    <w:tmpl w:val="AE06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6545D"/>
    <w:multiLevelType w:val="multilevel"/>
    <w:tmpl w:val="90A0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9694C"/>
    <w:multiLevelType w:val="multilevel"/>
    <w:tmpl w:val="D2DE1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91B61"/>
    <w:multiLevelType w:val="multilevel"/>
    <w:tmpl w:val="39AE5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03217">
    <w:abstractNumId w:val="2"/>
  </w:num>
  <w:num w:numId="2" w16cid:durableId="1587836533">
    <w:abstractNumId w:val="4"/>
  </w:num>
  <w:num w:numId="3" w16cid:durableId="712122036">
    <w:abstractNumId w:val="3"/>
  </w:num>
  <w:num w:numId="4" w16cid:durableId="1401561837">
    <w:abstractNumId w:val="1"/>
  </w:num>
  <w:num w:numId="5" w16cid:durableId="56256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E"/>
    <w:rsid w:val="001C41BB"/>
    <w:rsid w:val="004712EF"/>
    <w:rsid w:val="006457F5"/>
    <w:rsid w:val="00702A1B"/>
    <w:rsid w:val="00861F1B"/>
    <w:rsid w:val="00865F5D"/>
    <w:rsid w:val="009216EE"/>
    <w:rsid w:val="00972F37"/>
    <w:rsid w:val="00BB2C72"/>
    <w:rsid w:val="00BF4241"/>
    <w:rsid w:val="00C27EFC"/>
    <w:rsid w:val="00C95552"/>
    <w:rsid w:val="00D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CCA6"/>
  <w15:chartTrackingRefBased/>
  <w15:docId w15:val="{E929135A-C636-4B4A-BF64-1C768492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1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1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1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1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16E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16E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16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16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16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16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1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16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16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16E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1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16E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1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2024-12-24T22:38:00Z</dcterms:created>
  <dcterms:modified xsi:type="dcterms:W3CDTF">2024-12-25T09:46:00Z</dcterms:modified>
</cp:coreProperties>
</file>