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6CE85" w14:textId="534FD1E7" w:rsidR="003D2B95" w:rsidRPr="003D2B95" w:rsidRDefault="003D2B95" w:rsidP="003D2B95">
      <w:pPr>
        <w:pStyle w:val="CommentText"/>
        <w:rPr>
          <w:rFonts w:asciiTheme="majorBidi" w:hAnsiTheme="majorBidi" w:cstheme="majorBidi"/>
          <w:b/>
          <w:bCs/>
          <w:i/>
          <w:iCs/>
          <w:sz w:val="28"/>
          <w:szCs w:val="8"/>
          <w:lang w:eastAsia="fr-FR"/>
        </w:rPr>
      </w:pPr>
      <w:r w:rsidRPr="003D2B95">
        <w:rPr>
          <w:rFonts w:asciiTheme="majorBidi" w:hAnsiTheme="majorBidi" w:cstheme="majorBidi"/>
          <w:b/>
          <w:bCs/>
          <w:i/>
          <w:iCs/>
          <w:sz w:val="28"/>
          <w:szCs w:val="8"/>
          <w:lang w:eastAsia="fr-FR"/>
        </w:rPr>
        <w:t xml:space="preserve">Flexibility Matters: Impact </w:t>
      </w:r>
      <w:r w:rsidR="00A45B82">
        <w:rPr>
          <w:rFonts w:asciiTheme="majorBidi" w:hAnsiTheme="majorBidi" w:cstheme="majorBidi"/>
          <w:b/>
          <w:bCs/>
          <w:i/>
          <w:iCs/>
          <w:sz w:val="28"/>
          <w:szCs w:val="8"/>
          <w:lang w:eastAsia="fr-FR"/>
        </w:rPr>
        <w:t>A</w:t>
      </w:r>
      <w:r w:rsidRPr="003D2B95">
        <w:rPr>
          <w:rFonts w:asciiTheme="majorBidi" w:hAnsiTheme="majorBidi" w:cstheme="majorBidi"/>
          <w:b/>
          <w:bCs/>
          <w:i/>
          <w:iCs/>
          <w:sz w:val="28"/>
          <w:szCs w:val="8"/>
          <w:lang w:eastAsia="fr-FR"/>
        </w:rPr>
        <w:t>ssessment of Small and Medium Enterprises Flexibility on the German Energy Transition</w:t>
      </w:r>
    </w:p>
    <w:p w14:paraId="4E80C27C" w14:textId="77777777" w:rsidR="004B3878" w:rsidRPr="008C135A" w:rsidRDefault="004B3878" w:rsidP="00026572">
      <w:pPr>
        <w:spacing w:line="276" w:lineRule="auto"/>
        <w:rPr>
          <w:rFonts w:asciiTheme="majorBidi" w:hAnsiTheme="majorBidi" w:cstheme="majorBidi"/>
          <w:b/>
          <w:bCs/>
          <w:i/>
          <w:iCs/>
          <w:sz w:val="28"/>
          <w:szCs w:val="8"/>
          <w:lang w:eastAsia="fr-FR"/>
        </w:rPr>
      </w:pPr>
    </w:p>
    <w:p w14:paraId="4131D4C4" w14:textId="69735A1B" w:rsidR="00B667F2" w:rsidRPr="008C135A" w:rsidRDefault="00B667F2" w:rsidP="00026572">
      <w:pPr>
        <w:spacing w:line="276" w:lineRule="auto"/>
        <w:rPr>
          <w:rFonts w:asciiTheme="majorBidi" w:hAnsiTheme="majorBidi" w:cstheme="majorBidi"/>
          <w:b/>
          <w:bCs/>
          <w:i/>
          <w:iCs/>
          <w:sz w:val="28"/>
          <w:szCs w:val="8"/>
          <w:lang w:val="de-DE" w:eastAsia="fr-FR"/>
        </w:rPr>
      </w:pPr>
      <w:r w:rsidRPr="008C135A">
        <w:rPr>
          <w:rFonts w:asciiTheme="majorBidi" w:hAnsiTheme="majorBidi" w:cstheme="majorBidi"/>
          <w:b/>
          <w:bCs/>
          <w:i/>
          <w:iCs/>
          <w:sz w:val="28"/>
          <w:szCs w:val="8"/>
          <w:lang w:val="de-DE" w:eastAsia="fr-FR"/>
        </w:rPr>
        <w:t>Anas Abuzayed</w:t>
      </w:r>
      <w:r w:rsidRPr="008C135A">
        <w:rPr>
          <w:rFonts w:asciiTheme="majorBidi" w:hAnsiTheme="majorBidi" w:cstheme="majorBidi"/>
          <w:sz w:val="28"/>
          <w:szCs w:val="8"/>
          <w:vertAlign w:val="superscript"/>
          <w:lang w:val="de-DE" w:eastAsia="fr-FR"/>
        </w:rPr>
        <w:t>1,2</w:t>
      </w:r>
      <w:r w:rsidR="003B2196" w:rsidRPr="008C135A">
        <w:rPr>
          <w:rStyle w:val="FootnoteReference"/>
          <w:rFonts w:asciiTheme="majorBidi" w:hAnsiTheme="majorBidi" w:cstheme="majorBidi"/>
          <w:sz w:val="28"/>
          <w:szCs w:val="8"/>
          <w:lang w:val="de-DE" w:eastAsia="fr-FR"/>
        </w:rPr>
        <w:footnoteReference w:id="2"/>
      </w:r>
      <w:r w:rsidRPr="008C135A">
        <w:rPr>
          <w:rFonts w:asciiTheme="majorBidi" w:hAnsiTheme="majorBidi" w:cstheme="majorBidi"/>
          <w:b/>
          <w:bCs/>
          <w:i/>
          <w:iCs/>
          <w:sz w:val="28"/>
          <w:szCs w:val="8"/>
          <w:lang w:val="de-DE" w:eastAsia="fr-FR"/>
        </w:rPr>
        <w:t>, Mario Liebensteiner</w:t>
      </w:r>
      <w:r w:rsidRPr="008C135A">
        <w:rPr>
          <w:rFonts w:asciiTheme="majorBidi" w:hAnsiTheme="majorBidi" w:cstheme="majorBidi"/>
          <w:sz w:val="28"/>
          <w:szCs w:val="8"/>
          <w:vertAlign w:val="superscript"/>
          <w:lang w:val="de-DE" w:eastAsia="fr-FR"/>
        </w:rPr>
        <w:t>2</w:t>
      </w:r>
      <w:r w:rsidR="005315C1" w:rsidRPr="008C135A">
        <w:rPr>
          <w:rFonts w:asciiTheme="majorBidi" w:hAnsiTheme="majorBidi" w:cstheme="majorBidi"/>
          <w:b/>
          <w:bCs/>
          <w:i/>
          <w:iCs/>
          <w:sz w:val="28"/>
          <w:szCs w:val="8"/>
          <w:lang w:val="de-DE" w:eastAsia="fr-FR"/>
        </w:rPr>
        <w:t>, Niklas Hartmann</w:t>
      </w:r>
      <w:r w:rsidR="005315C1" w:rsidRPr="008C135A">
        <w:rPr>
          <w:rFonts w:asciiTheme="majorBidi" w:hAnsiTheme="majorBidi" w:cstheme="majorBidi"/>
          <w:sz w:val="28"/>
          <w:szCs w:val="8"/>
          <w:vertAlign w:val="superscript"/>
          <w:lang w:val="de-DE" w:eastAsia="fr-FR"/>
        </w:rPr>
        <w:t>1</w:t>
      </w:r>
    </w:p>
    <w:p w14:paraId="11E3CB42" w14:textId="77777777" w:rsidR="004B3878" w:rsidRPr="008C135A" w:rsidRDefault="004B3878" w:rsidP="00026572">
      <w:pPr>
        <w:spacing w:line="276" w:lineRule="auto"/>
        <w:rPr>
          <w:rFonts w:asciiTheme="majorBidi" w:hAnsiTheme="majorBidi" w:cstheme="majorBidi"/>
          <w:sz w:val="20"/>
          <w:szCs w:val="20"/>
          <w:lang w:val="de-DE"/>
        </w:rPr>
      </w:pPr>
    </w:p>
    <w:p w14:paraId="6B90CE17" w14:textId="3CB1F3D3" w:rsidR="00D97A49" w:rsidRPr="008C135A" w:rsidRDefault="00D97A49" w:rsidP="00026572">
      <w:pPr>
        <w:spacing w:line="276" w:lineRule="auto"/>
        <w:rPr>
          <w:rFonts w:asciiTheme="majorBidi" w:hAnsiTheme="majorBidi" w:cstheme="majorBidi"/>
          <w:sz w:val="20"/>
          <w:szCs w:val="20"/>
          <w:lang w:val="en-GB"/>
        </w:rPr>
      </w:pPr>
      <w:r w:rsidRPr="008C135A">
        <w:rPr>
          <w:rFonts w:asciiTheme="majorBidi" w:hAnsiTheme="majorBidi" w:cstheme="majorBidi"/>
          <w:sz w:val="20"/>
          <w:szCs w:val="20"/>
          <w:lang w:val="en-GB"/>
        </w:rPr>
        <w:t>1: Offenburg University of Applied Sciences, Badstr.22A, 77652 Offenburg, Germany</w:t>
      </w:r>
    </w:p>
    <w:p w14:paraId="6FCDF074" w14:textId="21E7E4E3" w:rsidR="00B667F2" w:rsidRPr="008C135A" w:rsidRDefault="00D97A49" w:rsidP="00026572">
      <w:pPr>
        <w:spacing w:line="276" w:lineRule="auto"/>
        <w:rPr>
          <w:rFonts w:asciiTheme="majorBidi" w:hAnsiTheme="majorBidi" w:cstheme="majorBidi"/>
          <w:sz w:val="20"/>
          <w:szCs w:val="20"/>
          <w:lang w:val="de-DE"/>
        </w:rPr>
      </w:pPr>
      <w:r w:rsidRPr="008C135A">
        <w:rPr>
          <w:rFonts w:asciiTheme="majorBidi" w:hAnsiTheme="majorBidi" w:cstheme="majorBidi"/>
          <w:sz w:val="20"/>
          <w:szCs w:val="20"/>
          <w:lang w:val="de-DE"/>
        </w:rPr>
        <w:t>2: Friedrich-Alexander-Universität (FAU) Erlangen-Nürnberg, Lange Gasse 20, 90403 Nuremberg, Germany</w:t>
      </w:r>
    </w:p>
    <w:p w14:paraId="2DB67AC1" w14:textId="77777777" w:rsidR="004B3878" w:rsidRPr="008C135A" w:rsidRDefault="004B3878" w:rsidP="00026572">
      <w:pPr>
        <w:pStyle w:val="BodyText"/>
        <w:spacing w:line="276" w:lineRule="auto"/>
        <w:rPr>
          <w:rFonts w:asciiTheme="majorBidi" w:hAnsiTheme="majorBidi" w:cstheme="majorBidi"/>
          <w:b/>
          <w:bCs/>
          <w:szCs w:val="6"/>
          <w:lang w:val="de-DE" w:eastAsia="fr-FR"/>
        </w:rPr>
      </w:pPr>
    </w:p>
    <w:p w14:paraId="0CFA8C83" w14:textId="032D21FB" w:rsidR="005315C1" w:rsidRPr="008C135A" w:rsidRDefault="00B667F2" w:rsidP="00026572">
      <w:pPr>
        <w:pStyle w:val="BodyText"/>
        <w:spacing w:line="276" w:lineRule="auto"/>
        <w:rPr>
          <w:rFonts w:asciiTheme="majorBidi" w:hAnsiTheme="majorBidi" w:cstheme="majorBidi"/>
        </w:rPr>
      </w:pPr>
      <w:r w:rsidRPr="00A72C39">
        <w:rPr>
          <w:rFonts w:asciiTheme="majorBidi" w:hAnsiTheme="majorBidi" w:cstheme="majorBidi"/>
          <w:b/>
          <w:bCs/>
          <w:sz w:val="26"/>
          <w:szCs w:val="26"/>
          <w:lang w:val="en-GB" w:eastAsia="fr-FR"/>
        </w:rPr>
        <w:t>Keywords</w:t>
      </w:r>
      <w:r w:rsidRPr="008C135A">
        <w:rPr>
          <w:rFonts w:asciiTheme="majorBidi" w:hAnsiTheme="majorBidi" w:cstheme="majorBidi"/>
          <w:b/>
          <w:bCs/>
          <w:szCs w:val="6"/>
          <w:lang w:val="en-GB" w:eastAsia="fr-FR"/>
        </w:rPr>
        <w:t>:</w:t>
      </w:r>
      <w:r w:rsidRPr="008C135A">
        <w:rPr>
          <w:rFonts w:asciiTheme="majorBidi" w:hAnsiTheme="majorBidi" w:cstheme="majorBidi"/>
        </w:rPr>
        <w:t xml:space="preserve"> </w:t>
      </w:r>
      <w:r w:rsidRPr="00745A52">
        <w:rPr>
          <w:rFonts w:asciiTheme="majorBidi" w:hAnsiTheme="majorBidi" w:cstheme="majorBidi"/>
          <w:sz w:val="26"/>
          <w:szCs w:val="26"/>
        </w:rPr>
        <w:t xml:space="preserve">Demand response, Industrial energy flexibility, Energy transition, Power system modelling, </w:t>
      </w:r>
      <w:r w:rsidR="009F254E" w:rsidRPr="00745A52">
        <w:rPr>
          <w:rFonts w:asciiTheme="majorBidi" w:hAnsiTheme="majorBidi" w:cstheme="majorBidi"/>
          <w:sz w:val="26"/>
          <w:szCs w:val="26"/>
        </w:rPr>
        <w:t>Decarbonization</w:t>
      </w:r>
      <w:r w:rsidR="009F254E" w:rsidRPr="008C135A">
        <w:rPr>
          <w:rFonts w:asciiTheme="majorBidi" w:hAnsiTheme="majorBidi" w:cstheme="majorBidi"/>
        </w:rPr>
        <w:t xml:space="preserve"> </w:t>
      </w:r>
    </w:p>
    <w:p w14:paraId="55A76776" w14:textId="77777777" w:rsidR="004B3878" w:rsidRPr="008C135A" w:rsidRDefault="004B3878" w:rsidP="00026572">
      <w:pPr>
        <w:pStyle w:val="BodyText"/>
        <w:spacing w:line="276" w:lineRule="auto"/>
        <w:rPr>
          <w:rFonts w:asciiTheme="majorBidi" w:hAnsiTheme="majorBidi" w:cstheme="majorBidi"/>
          <w:lang w:eastAsia="ja-JP"/>
        </w:rPr>
      </w:pPr>
    </w:p>
    <w:p w14:paraId="46D28CAB" w14:textId="402F70D5" w:rsidR="00AC6314" w:rsidRPr="00A72C39" w:rsidRDefault="005315C1" w:rsidP="00026572">
      <w:pPr>
        <w:spacing w:after="240" w:line="276" w:lineRule="auto"/>
        <w:rPr>
          <w:rFonts w:asciiTheme="majorBidi" w:hAnsiTheme="majorBidi" w:cstheme="majorBidi"/>
          <w:b/>
          <w:bCs/>
          <w:sz w:val="26"/>
          <w:szCs w:val="26"/>
          <w:lang w:val="en-GB" w:eastAsia="fr-FR"/>
        </w:rPr>
      </w:pPr>
      <w:r w:rsidRPr="00A72C39">
        <w:rPr>
          <w:rFonts w:asciiTheme="majorBidi" w:hAnsiTheme="majorBidi" w:cstheme="majorBidi"/>
          <w:b/>
          <w:bCs/>
          <w:sz w:val="26"/>
          <w:szCs w:val="26"/>
          <w:lang w:val="en-GB" w:eastAsia="fr-FR"/>
        </w:rPr>
        <w:t xml:space="preserve">Highlights: </w:t>
      </w:r>
    </w:p>
    <w:p w14:paraId="2A9EA532" w14:textId="1A115EFF" w:rsidR="00AC6314" w:rsidRPr="008C135A" w:rsidRDefault="005B0583" w:rsidP="005B0583">
      <w:pPr>
        <w:pStyle w:val="ListParagraph"/>
        <w:numPr>
          <w:ilvl w:val="0"/>
          <w:numId w:val="20"/>
        </w:numPr>
        <w:spacing w:after="240"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 xml:space="preserve">SME offer </w:t>
      </w:r>
      <w:r w:rsidR="003D2B95">
        <w:rPr>
          <w:rFonts w:asciiTheme="majorBidi" w:hAnsiTheme="majorBidi" w:cstheme="majorBidi"/>
          <w:b/>
          <w:bCs/>
          <w:szCs w:val="6"/>
          <w:lang w:val="en-GB" w:eastAsia="fr-FR"/>
        </w:rPr>
        <w:t xml:space="preserve">significant system </w:t>
      </w:r>
      <w:r w:rsidRPr="008C135A">
        <w:rPr>
          <w:rFonts w:asciiTheme="majorBidi" w:hAnsiTheme="majorBidi" w:cstheme="majorBidi"/>
          <w:b/>
          <w:bCs/>
          <w:szCs w:val="6"/>
          <w:lang w:val="en-GB" w:eastAsia="fr-FR"/>
        </w:rPr>
        <w:t xml:space="preserve">flexibility </w:t>
      </w:r>
      <w:r w:rsidR="0049014F" w:rsidRPr="008C135A">
        <w:rPr>
          <w:rFonts w:asciiTheme="majorBidi" w:hAnsiTheme="majorBidi" w:cstheme="majorBidi"/>
          <w:b/>
          <w:bCs/>
          <w:szCs w:val="6"/>
          <w:lang w:val="en-GB" w:eastAsia="fr-FR"/>
        </w:rPr>
        <w:t xml:space="preserve">to </w:t>
      </w:r>
      <w:r w:rsidR="003D2B95">
        <w:rPr>
          <w:rFonts w:asciiTheme="majorBidi" w:hAnsiTheme="majorBidi" w:cstheme="majorBidi"/>
          <w:b/>
          <w:bCs/>
          <w:szCs w:val="6"/>
          <w:lang w:val="en-GB" w:eastAsia="fr-FR"/>
        </w:rPr>
        <w:t xml:space="preserve">avoid conventional </w:t>
      </w:r>
      <w:r w:rsidRPr="008C135A">
        <w:rPr>
          <w:rFonts w:asciiTheme="majorBidi" w:hAnsiTheme="majorBidi" w:cstheme="majorBidi"/>
          <w:b/>
          <w:bCs/>
          <w:szCs w:val="6"/>
          <w:lang w:val="en-GB" w:eastAsia="fr-FR"/>
        </w:rPr>
        <w:t>thermal flexibility</w:t>
      </w:r>
    </w:p>
    <w:p w14:paraId="14A54322" w14:textId="77777777" w:rsidR="005B0583" w:rsidRPr="008C135A" w:rsidRDefault="005B0583" w:rsidP="005B0583">
      <w:pPr>
        <w:pStyle w:val="ListParagraph"/>
        <w:spacing w:after="240" w:line="276" w:lineRule="auto"/>
        <w:rPr>
          <w:rFonts w:asciiTheme="majorBidi" w:hAnsiTheme="majorBidi" w:cstheme="majorBidi"/>
          <w:b/>
          <w:bCs/>
          <w:szCs w:val="6"/>
          <w:lang w:val="en-GB" w:eastAsia="fr-FR"/>
        </w:rPr>
      </w:pPr>
    </w:p>
    <w:p w14:paraId="07A73DCD" w14:textId="510486F6" w:rsidR="00AC6314" w:rsidRPr="008C135A" w:rsidRDefault="00921228" w:rsidP="00026572">
      <w:pPr>
        <w:pStyle w:val="ListParagraph"/>
        <w:numPr>
          <w:ilvl w:val="0"/>
          <w:numId w:val="20"/>
        </w:numPr>
        <w:spacing w:after="240"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Leveraging SME flexibility requires c</w:t>
      </w:r>
      <w:r w:rsidR="00AC6314" w:rsidRPr="008C135A">
        <w:rPr>
          <w:rFonts w:asciiTheme="majorBidi" w:hAnsiTheme="majorBidi" w:cstheme="majorBidi"/>
          <w:b/>
          <w:bCs/>
          <w:szCs w:val="6"/>
          <w:lang w:val="en-GB" w:eastAsia="fr-FR"/>
        </w:rPr>
        <w:t xml:space="preserve">areful design to maximize </w:t>
      </w:r>
      <w:r w:rsidR="00620236" w:rsidRPr="008C135A">
        <w:rPr>
          <w:rFonts w:asciiTheme="majorBidi" w:hAnsiTheme="majorBidi" w:cstheme="majorBidi"/>
          <w:b/>
          <w:bCs/>
          <w:szCs w:val="6"/>
          <w:lang w:val="en-GB" w:eastAsia="fr-FR"/>
        </w:rPr>
        <w:t xml:space="preserve">their </w:t>
      </w:r>
      <w:r w:rsidR="00AC6314" w:rsidRPr="008C135A">
        <w:rPr>
          <w:rFonts w:asciiTheme="majorBidi" w:hAnsiTheme="majorBidi" w:cstheme="majorBidi"/>
          <w:b/>
          <w:bCs/>
          <w:szCs w:val="6"/>
          <w:lang w:val="en-GB" w:eastAsia="fr-FR"/>
        </w:rPr>
        <w:t>benefits</w:t>
      </w:r>
    </w:p>
    <w:p w14:paraId="490180E2" w14:textId="77777777" w:rsidR="00AC6314" w:rsidRPr="008C135A" w:rsidRDefault="00AC6314" w:rsidP="00026572">
      <w:pPr>
        <w:pStyle w:val="ListParagraph"/>
        <w:spacing w:after="240" w:line="276" w:lineRule="auto"/>
        <w:rPr>
          <w:rFonts w:asciiTheme="majorBidi" w:hAnsiTheme="majorBidi" w:cstheme="majorBidi"/>
          <w:b/>
          <w:bCs/>
          <w:szCs w:val="6"/>
          <w:lang w:val="en-GB" w:eastAsia="fr-FR"/>
        </w:rPr>
      </w:pPr>
    </w:p>
    <w:p w14:paraId="32CE4B8A" w14:textId="0742FDA7" w:rsidR="003D2B95" w:rsidRPr="008C135A" w:rsidRDefault="003D2B95" w:rsidP="003D2B95">
      <w:pPr>
        <w:pStyle w:val="ListParagraph"/>
        <w:numPr>
          <w:ilvl w:val="0"/>
          <w:numId w:val="20"/>
        </w:numPr>
        <w:spacing w:after="240"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 xml:space="preserve">Wind FLH </w:t>
      </w:r>
      <w:r>
        <w:rPr>
          <w:rFonts w:asciiTheme="majorBidi" w:hAnsiTheme="majorBidi" w:cstheme="majorBidi"/>
          <w:b/>
          <w:bCs/>
          <w:szCs w:val="6"/>
          <w:lang w:val="en-GB" w:eastAsia="fr-FR"/>
        </w:rPr>
        <w:t xml:space="preserve">falls below </w:t>
      </w:r>
      <w:r w:rsidRPr="008C135A">
        <w:rPr>
          <w:rFonts w:asciiTheme="majorBidi" w:hAnsiTheme="majorBidi" w:cstheme="majorBidi"/>
          <w:b/>
          <w:bCs/>
          <w:szCs w:val="6"/>
          <w:lang w:val="en-GB" w:eastAsia="fr-FR"/>
        </w:rPr>
        <w:t xml:space="preserve">1500, </w:t>
      </w:r>
      <w:r w:rsidR="00CE3AAD">
        <w:rPr>
          <w:rFonts w:asciiTheme="majorBidi" w:hAnsiTheme="majorBidi" w:cstheme="majorBidi"/>
          <w:b/>
          <w:bCs/>
          <w:szCs w:val="6"/>
          <w:lang w:val="en-GB" w:eastAsia="fr-FR"/>
        </w:rPr>
        <w:t xml:space="preserve">and </w:t>
      </w:r>
      <w:r w:rsidRPr="008C135A">
        <w:rPr>
          <w:rFonts w:asciiTheme="majorBidi" w:hAnsiTheme="majorBidi" w:cstheme="majorBidi"/>
          <w:b/>
          <w:bCs/>
          <w:szCs w:val="6"/>
          <w:lang w:val="en-GB" w:eastAsia="fr-FR"/>
        </w:rPr>
        <w:t xml:space="preserve">hydrogen storage </w:t>
      </w:r>
      <w:r w:rsidR="00CE3AAD">
        <w:rPr>
          <w:rFonts w:asciiTheme="majorBidi" w:hAnsiTheme="majorBidi" w:cstheme="majorBidi"/>
          <w:b/>
          <w:bCs/>
          <w:szCs w:val="6"/>
          <w:lang w:val="en-GB" w:eastAsia="fr-FR"/>
        </w:rPr>
        <w:t>is avoided</w:t>
      </w:r>
    </w:p>
    <w:p w14:paraId="1BA24E54" w14:textId="77777777" w:rsidR="00A376A4" w:rsidRPr="008C135A" w:rsidRDefault="00A376A4" w:rsidP="00026572">
      <w:pPr>
        <w:pStyle w:val="ListParagraph"/>
        <w:spacing w:after="240" w:line="276" w:lineRule="auto"/>
        <w:rPr>
          <w:rFonts w:asciiTheme="majorBidi" w:hAnsiTheme="majorBidi" w:cstheme="majorBidi"/>
          <w:b/>
          <w:bCs/>
          <w:szCs w:val="6"/>
          <w:lang w:val="en-GB" w:eastAsia="fr-FR"/>
        </w:rPr>
      </w:pPr>
    </w:p>
    <w:p w14:paraId="57930801" w14:textId="282C7CA9" w:rsidR="003D2B95" w:rsidRPr="008C135A" w:rsidRDefault="003D2B95" w:rsidP="003D2B95">
      <w:pPr>
        <w:pStyle w:val="ListParagraph"/>
        <w:numPr>
          <w:ilvl w:val="0"/>
          <w:numId w:val="20"/>
        </w:numPr>
        <w:spacing w:after="240"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SME flexibility reduces 12Mt CO</w:t>
      </w:r>
      <w:r w:rsidRPr="008C135A">
        <w:rPr>
          <w:rFonts w:asciiTheme="majorBidi" w:hAnsiTheme="majorBidi" w:cstheme="majorBidi"/>
          <w:b/>
          <w:bCs/>
          <w:szCs w:val="6"/>
          <w:vertAlign w:val="subscript"/>
          <w:lang w:val="en-GB" w:eastAsia="fr-FR"/>
        </w:rPr>
        <w:t>2</w:t>
      </w:r>
      <w:r w:rsidRPr="008C135A">
        <w:rPr>
          <w:rFonts w:asciiTheme="majorBidi" w:hAnsiTheme="majorBidi" w:cstheme="majorBidi"/>
          <w:b/>
          <w:bCs/>
          <w:szCs w:val="6"/>
          <w:lang w:val="en-GB" w:eastAsia="fr-FR"/>
        </w:rPr>
        <w:t xml:space="preserve"> </w:t>
      </w:r>
      <w:r>
        <w:rPr>
          <w:rFonts w:asciiTheme="majorBidi" w:hAnsiTheme="majorBidi" w:cstheme="majorBidi"/>
          <w:b/>
          <w:bCs/>
          <w:szCs w:val="6"/>
          <w:lang w:val="en-GB" w:eastAsia="fr-FR"/>
        </w:rPr>
        <w:t>and save</w:t>
      </w:r>
      <w:r w:rsidR="00976EAB">
        <w:rPr>
          <w:rFonts w:asciiTheme="majorBidi" w:hAnsiTheme="majorBidi" w:cstheme="majorBidi"/>
          <w:b/>
          <w:bCs/>
          <w:szCs w:val="6"/>
          <w:lang w:val="en-GB" w:eastAsia="fr-FR"/>
        </w:rPr>
        <w:t>s</w:t>
      </w:r>
      <w:r>
        <w:rPr>
          <w:rFonts w:asciiTheme="majorBidi" w:hAnsiTheme="majorBidi" w:cstheme="majorBidi"/>
          <w:b/>
          <w:bCs/>
          <w:szCs w:val="6"/>
          <w:lang w:val="en-GB" w:eastAsia="fr-FR"/>
        </w:rPr>
        <w:t xml:space="preserve"> </w:t>
      </w:r>
      <w:r w:rsidRPr="008C135A">
        <w:rPr>
          <w:rFonts w:asciiTheme="majorBidi" w:hAnsiTheme="majorBidi" w:cstheme="majorBidi"/>
          <w:b/>
          <w:bCs/>
          <w:szCs w:val="6"/>
          <w:lang w:val="en-GB" w:eastAsia="fr-FR"/>
        </w:rPr>
        <w:t>2.4B Euro</w:t>
      </w:r>
      <w:r w:rsidR="00976EAB">
        <w:rPr>
          <w:rFonts w:asciiTheme="majorBidi" w:hAnsiTheme="majorBidi" w:cstheme="majorBidi"/>
          <w:b/>
          <w:bCs/>
          <w:szCs w:val="6"/>
          <w:lang w:val="en-GB" w:eastAsia="fr-FR"/>
        </w:rPr>
        <w:t>s in</w:t>
      </w:r>
      <w:r w:rsidRPr="008C135A">
        <w:rPr>
          <w:rFonts w:asciiTheme="majorBidi" w:hAnsiTheme="majorBidi" w:cstheme="majorBidi"/>
          <w:b/>
          <w:bCs/>
          <w:szCs w:val="6"/>
          <w:lang w:val="en-GB" w:eastAsia="fr-FR"/>
        </w:rPr>
        <w:t xml:space="preserve"> </w:t>
      </w:r>
      <w:r>
        <w:rPr>
          <w:rFonts w:asciiTheme="majorBidi" w:hAnsiTheme="majorBidi" w:cstheme="majorBidi"/>
          <w:b/>
          <w:bCs/>
          <w:szCs w:val="6"/>
          <w:lang w:val="en-GB" w:eastAsia="fr-FR"/>
        </w:rPr>
        <w:t>transition costs</w:t>
      </w:r>
    </w:p>
    <w:p w14:paraId="46B3E8C6" w14:textId="77777777" w:rsidR="005B0583" w:rsidRPr="008C135A" w:rsidRDefault="005B0583" w:rsidP="005B0583">
      <w:pPr>
        <w:pStyle w:val="ListParagraph"/>
        <w:spacing w:after="240" w:line="276" w:lineRule="auto"/>
        <w:rPr>
          <w:rFonts w:asciiTheme="majorBidi" w:hAnsiTheme="majorBidi" w:cstheme="majorBidi"/>
          <w:b/>
          <w:bCs/>
          <w:szCs w:val="6"/>
          <w:lang w:val="en-GB" w:eastAsia="fr-FR"/>
        </w:rPr>
      </w:pPr>
    </w:p>
    <w:p w14:paraId="1836B80C" w14:textId="77777777" w:rsidR="003D2B95" w:rsidRDefault="003D2B95" w:rsidP="003D2B95">
      <w:pPr>
        <w:pStyle w:val="ListParagraph"/>
        <w:numPr>
          <w:ilvl w:val="0"/>
          <w:numId w:val="20"/>
        </w:numPr>
        <w:spacing w:after="240"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 xml:space="preserve">Despite </w:t>
      </w:r>
      <w:r>
        <w:rPr>
          <w:rFonts w:asciiTheme="majorBidi" w:hAnsiTheme="majorBidi" w:cstheme="majorBidi"/>
          <w:b/>
          <w:bCs/>
          <w:szCs w:val="6"/>
          <w:lang w:val="en-GB" w:eastAsia="fr-FR"/>
        </w:rPr>
        <w:t xml:space="preserve">a </w:t>
      </w:r>
      <w:r w:rsidRPr="008C135A">
        <w:rPr>
          <w:rFonts w:asciiTheme="majorBidi" w:hAnsiTheme="majorBidi" w:cstheme="majorBidi"/>
          <w:b/>
          <w:bCs/>
          <w:szCs w:val="6"/>
          <w:lang w:val="en-GB" w:eastAsia="fr-FR"/>
        </w:rPr>
        <w:t xml:space="preserve">high share of renewables, </w:t>
      </w:r>
      <w:r>
        <w:rPr>
          <w:rFonts w:asciiTheme="majorBidi" w:hAnsiTheme="majorBidi" w:cstheme="majorBidi"/>
          <w:b/>
          <w:bCs/>
          <w:szCs w:val="6"/>
          <w:lang w:val="en-GB" w:eastAsia="fr-FR"/>
        </w:rPr>
        <w:t xml:space="preserve">the </w:t>
      </w:r>
      <w:r w:rsidRPr="008C135A">
        <w:rPr>
          <w:rFonts w:asciiTheme="majorBidi" w:hAnsiTheme="majorBidi" w:cstheme="majorBidi"/>
          <w:b/>
          <w:bCs/>
          <w:szCs w:val="6"/>
          <w:lang w:val="en-GB" w:eastAsia="fr-FR"/>
        </w:rPr>
        <w:t>wholesale electricity price remains high</w:t>
      </w:r>
    </w:p>
    <w:p w14:paraId="7C36DDA2" w14:textId="6D522839" w:rsidR="004B3878" w:rsidRPr="003D2B95" w:rsidRDefault="004B3878" w:rsidP="003D2B95">
      <w:pPr>
        <w:spacing w:after="240" w:line="276" w:lineRule="auto"/>
        <w:rPr>
          <w:rFonts w:asciiTheme="majorBidi" w:hAnsiTheme="majorBidi" w:cstheme="majorBidi"/>
          <w:b/>
          <w:bCs/>
          <w:szCs w:val="6"/>
          <w:lang w:val="en-GB" w:eastAsia="fr-FR"/>
        </w:rPr>
      </w:pPr>
      <w:r w:rsidRPr="003D2B95">
        <w:rPr>
          <w:rFonts w:asciiTheme="majorBidi" w:hAnsiTheme="majorBidi" w:cstheme="majorBidi"/>
          <w:b/>
          <w:bCs/>
          <w:szCs w:val="6"/>
          <w:lang w:val="en-GB" w:eastAsia="fr-FR"/>
        </w:rPr>
        <w:br w:type="page"/>
      </w:r>
    </w:p>
    <w:p w14:paraId="6CB92B50" w14:textId="712D6BAB" w:rsidR="004B3878" w:rsidRPr="008C135A" w:rsidRDefault="005315C1" w:rsidP="00026572">
      <w:pPr>
        <w:spacing w:line="276" w:lineRule="auto"/>
        <w:rPr>
          <w:rFonts w:asciiTheme="majorBidi" w:hAnsiTheme="majorBidi" w:cstheme="majorBidi"/>
          <w:b/>
          <w:bCs/>
          <w:sz w:val="26"/>
          <w:szCs w:val="26"/>
          <w:lang w:val="en-GB" w:eastAsia="fr-FR"/>
        </w:rPr>
      </w:pPr>
      <w:r w:rsidRPr="008C135A">
        <w:rPr>
          <w:rFonts w:asciiTheme="majorBidi" w:hAnsiTheme="majorBidi" w:cstheme="majorBidi"/>
          <w:b/>
          <w:bCs/>
          <w:sz w:val="26"/>
          <w:szCs w:val="26"/>
          <w:lang w:val="en-GB" w:eastAsia="fr-FR"/>
        </w:rPr>
        <w:lastRenderedPageBreak/>
        <w:t>Abstract</w:t>
      </w:r>
    </w:p>
    <w:p w14:paraId="768866F8" w14:textId="77777777" w:rsidR="008C135A" w:rsidRPr="008C135A" w:rsidRDefault="008C135A" w:rsidP="00026572">
      <w:pPr>
        <w:spacing w:line="276" w:lineRule="auto"/>
        <w:rPr>
          <w:rFonts w:asciiTheme="majorBidi" w:hAnsiTheme="majorBidi" w:cstheme="majorBidi"/>
          <w:b/>
          <w:bCs/>
          <w:szCs w:val="6"/>
          <w:lang w:val="en-GB" w:eastAsia="fr-FR"/>
        </w:rPr>
      </w:pPr>
    </w:p>
    <w:p w14:paraId="26AE4D2D" w14:textId="1A331837" w:rsidR="004B3878" w:rsidRPr="008C135A" w:rsidRDefault="007D0451"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This study analyzes the transition of the German electricity system towards climate neutrality by 2045, considering </w:t>
      </w:r>
      <w:r w:rsidR="00D41D6A" w:rsidRPr="008C135A">
        <w:rPr>
          <w:rFonts w:asciiTheme="majorBidi" w:hAnsiTheme="majorBidi" w:cstheme="majorBidi"/>
          <w:sz w:val="26"/>
          <w:szCs w:val="26"/>
          <w:lang w:bidi="ar-JO"/>
        </w:rPr>
        <w:t xml:space="preserve">the </w:t>
      </w:r>
      <w:r w:rsidRPr="008C135A">
        <w:rPr>
          <w:rFonts w:asciiTheme="majorBidi" w:hAnsiTheme="majorBidi" w:cstheme="majorBidi"/>
          <w:sz w:val="26"/>
          <w:szCs w:val="26"/>
          <w:lang w:bidi="ar-JO"/>
        </w:rPr>
        <w:t>demand</w:t>
      </w:r>
      <w:r w:rsidR="00D41D6A"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flexibility from small and medium enterprises (SMEs). </w:t>
      </w:r>
      <w:r w:rsidR="00D41D6A" w:rsidRPr="008C135A">
        <w:rPr>
          <w:rFonts w:asciiTheme="majorBidi" w:hAnsiTheme="majorBidi" w:cstheme="majorBidi"/>
          <w:sz w:val="26"/>
          <w:szCs w:val="26"/>
          <w:lang w:bidi="ar-JO"/>
        </w:rPr>
        <w:t>Using an expansion model, a</w:t>
      </w:r>
      <w:r w:rsidRPr="008C135A">
        <w:rPr>
          <w:rFonts w:asciiTheme="majorBidi" w:hAnsiTheme="majorBidi" w:cstheme="majorBidi"/>
          <w:sz w:val="26"/>
          <w:szCs w:val="26"/>
          <w:lang w:bidi="ar-JO"/>
        </w:rPr>
        <w:t xml:space="preserve"> massive shift to renewable energy</w:t>
      </w:r>
      <w:r w:rsidR="00D41D6A" w:rsidRPr="008C135A">
        <w:rPr>
          <w:rFonts w:asciiTheme="majorBidi" w:hAnsiTheme="majorBidi" w:cstheme="majorBidi"/>
          <w:sz w:val="26"/>
          <w:szCs w:val="26"/>
          <w:lang w:bidi="ar-JO"/>
        </w:rPr>
        <w:t xml:space="preserve"> is required</w:t>
      </w:r>
      <w:r w:rsidRPr="008C135A">
        <w:rPr>
          <w:rFonts w:asciiTheme="majorBidi" w:hAnsiTheme="majorBidi" w:cstheme="majorBidi"/>
          <w:sz w:val="26"/>
          <w:szCs w:val="26"/>
          <w:lang w:bidi="ar-JO"/>
        </w:rPr>
        <w:t xml:space="preserve">, primarily </w:t>
      </w:r>
      <w:r w:rsidR="00D41D6A" w:rsidRPr="008C135A">
        <w:rPr>
          <w:rFonts w:asciiTheme="majorBidi" w:hAnsiTheme="majorBidi" w:cstheme="majorBidi"/>
          <w:sz w:val="26"/>
          <w:szCs w:val="26"/>
          <w:lang w:bidi="ar-JO"/>
        </w:rPr>
        <w:t xml:space="preserve">from </w:t>
      </w:r>
      <w:r w:rsidRPr="008C135A">
        <w:rPr>
          <w:rFonts w:asciiTheme="majorBidi" w:hAnsiTheme="majorBidi" w:cstheme="majorBidi"/>
          <w:sz w:val="26"/>
          <w:szCs w:val="26"/>
          <w:lang w:bidi="ar-JO"/>
        </w:rPr>
        <w:t xml:space="preserve">solar and wind, with storage technologies playing a crucial role. </w:t>
      </w:r>
      <w:r w:rsidR="004B3878" w:rsidRPr="008C135A">
        <w:rPr>
          <w:rFonts w:asciiTheme="majorBidi" w:hAnsiTheme="majorBidi" w:cstheme="majorBidi"/>
          <w:sz w:val="26"/>
          <w:szCs w:val="26"/>
          <w:lang w:bidi="ar-JO"/>
        </w:rPr>
        <w:t xml:space="preserve">The research uncovers the potential of flexibility from often-overlooked </w:t>
      </w:r>
      <w:r w:rsidR="00976EAB">
        <w:rPr>
          <w:rFonts w:asciiTheme="majorBidi" w:hAnsiTheme="majorBidi" w:cstheme="majorBidi"/>
          <w:sz w:val="26"/>
          <w:szCs w:val="26"/>
          <w:lang w:bidi="ar-JO"/>
        </w:rPr>
        <w:t xml:space="preserve">industrial </w:t>
      </w:r>
      <w:r w:rsidR="004B3878" w:rsidRPr="008C135A">
        <w:rPr>
          <w:rFonts w:asciiTheme="majorBidi" w:hAnsiTheme="majorBidi" w:cstheme="majorBidi"/>
          <w:sz w:val="26"/>
          <w:szCs w:val="26"/>
          <w:lang w:bidi="ar-JO"/>
        </w:rPr>
        <w:t>SME</w:t>
      </w:r>
      <w:r w:rsidR="00976EAB">
        <w:rPr>
          <w:rFonts w:asciiTheme="majorBidi" w:hAnsiTheme="majorBidi" w:cstheme="majorBidi"/>
          <w:sz w:val="26"/>
          <w:szCs w:val="26"/>
          <w:lang w:bidi="ar-JO"/>
        </w:rPr>
        <w:t xml:space="preserve"> sector</w:t>
      </w:r>
      <w:r w:rsidR="004B3878" w:rsidRPr="008C135A">
        <w:rPr>
          <w:rFonts w:asciiTheme="majorBidi" w:hAnsiTheme="majorBidi" w:cstheme="majorBidi"/>
          <w:sz w:val="26"/>
          <w:szCs w:val="26"/>
          <w:lang w:bidi="ar-JO"/>
        </w:rPr>
        <w:t xml:space="preserve">, challenging their historical neglect in energy models and national strategies. As Germany stands at the crossroads of decarbonization, this study emphasizes the indispensable role of SMEs in shaping a resilient and flexible energy system. Despite representing </w:t>
      </w:r>
      <w:proofErr w:type="gramStart"/>
      <w:r w:rsidR="004B3878" w:rsidRPr="008C135A">
        <w:rPr>
          <w:rFonts w:asciiTheme="majorBidi" w:hAnsiTheme="majorBidi" w:cstheme="majorBidi"/>
          <w:sz w:val="26"/>
          <w:szCs w:val="26"/>
          <w:lang w:bidi="ar-JO"/>
        </w:rPr>
        <w:t>only</w:t>
      </w:r>
      <w:proofErr w:type="gramEnd"/>
      <w:r w:rsidR="004B3878" w:rsidRPr="008C135A">
        <w:rPr>
          <w:rFonts w:asciiTheme="majorBidi" w:hAnsiTheme="majorBidi" w:cstheme="majorBidi"/>
          <w:sz w:val="26"/>
          <w:szCs w:val="26"/>
          <w:lang w:bidi="ar-JO"/>
        </w:rPr>
        <w:t xml:space="preserve"> a small fraction of peak load, SME flexibility contributes to a </w:t>
      </w:r>
      <w:r w:rsidR="000A2D25" w:rsidRPr="008C135A">
        <w:rPr>
          <w:rFonts w:asciiTheme="majorBidi" w:hAnsiTheme="majorBidi" w:cstheme="majorBidi"/>
          <w:sz w:val="26"/>
          <w:szCs w:val="26"/>
          <w:lang w:bidi="ar-JO"/>
        </w:rPr>
        <w:t xml:space="preserve">significant </w:t>
      </w:r>
      <w:r w:rsidR="004B3878" w:rsidRPr="008C135A">
        <w:rPr>
          <w:rFonts w:asciiTheme="majorBidi" w:hAnsiTheme="majorBidi" w:cstheme="majorBidi"/>
          <w:sz w:val="26"/>
          <w:szCs w:val="26"/>
          <w:lang w:bidi="ar-JO"/>
        </w:rPr>
        <w:t>reduction in carbon emissions</w:t>
      </w:r>
      <w:r w:rsidR="000A2D25" w:rsidRPr="008C135A">
        <w:rPr>
          <w:rFonts w:asciiTheme="majorBidi" w:hAnsiTheme="majorBidi" w:cstheme="majorBidi"/>
          <w:sz w:val="26"/>
          <w:szCs w:val="26"/>
          <w:lang w:bidi="ar-JO"/>
        </w:rPr>
        <w:t xml:space="preserve"> and transition costs</w:t>
      </w:r>
      <w:r w:rsidR="004B3878" w:rsidRPr="008C135A">
        <w:rPr>
          <w:rFonts w:asciiTheme="majorBidi" w:hAnsiTheme="majorBidi" w:cstheme="majorBidi"/>
          <w:sz w:val="26"/>
          <w:szCs w:val="26"/>
          <w:lang w:bidi="ar-JO"/>
        </w:rPr>
        <w:t xml:space="preserve">, </w:t>
      </w:r>
      <w:r w:rsidR="000A2D25" w:rsidRPr="008C135A">
        <w:rPr>
          <w:rFonts w:asciiTheme="majorBidi" w:hAnsiTheme="majorBidi" w:cstheme="majorBidi"/>
          <w:sz w:val="26"/>
          <w:szCs w:val="26"/>
          <w:lang w:bidi="ar-JO"/>
        </w:rPr>
        <w:t xml:space="preserve">as well as a </w:t>
      </w:r>
      <w:r w:rsidR="004B3878" w:rsidRPr="008C135A">
        <w:rPr>
          <w:rFonts w:asciiTheme="majorBidi" w:hAnsiTheme="majorBidi" w:cstheme="majorBidi"/>
          <w:sz w:val="26"/>
          <w:szCs w:val="26"/>
          <w:lang w:bidi="ar-JO"/>
        </w:rPr>
        <w:t xml:space="preserve">decreased reliance on other flexibility measures. However, careful design and incentivization strategies are </w:t>
      </w:r>
      <w:r w:rsidR="00976EAB">
        <w:rPr>
          <w:rFonts w:asciiTheme="majorBidi" w:hAnsiTheme="majorBidi" w:cstheme="majorBidi"/>
          <w:sz w:val="26"/>
          <w:szCs w:val="26"/>
          <w:lang w:bidi="ar-JO"/>
        </w:rPr>
        <w:t>vital</w:t>
      </w:r>
      <w:r w:rsidR="004B3878" w:rsidRPr="008C135A">
        <w:rPr>
          <w:rFonts w:asciiTheme="majorBidi" w:hAnsiTheme="majorBidi" w:cstheme="majorBidi"/>
          <w:sz w:val="26"/>
          <w:szCs w:val="26"/>
          <w:lang w:bidi="ar-JO"/>
        </w:rPr>
        <w:t xml:space="preserve"> to reap the full benefits of SME flexibility.</w:t>
      </w:r>
      <w:r w:rsidR="00852A28" w:rsidRPr="008C135A">
        <w:rPr>
          <w:rFonts w:asciiTheme="majorBidi" w:hAnsiTheme="majorBidi" w:cstheme="majorBidi"/>
          <w:sz w:val="26"/>
          <w:szCs w:val="26"/>
          <w:lang w:bidi="ar-JO"/>
        </w:rPr>
        <w:t xml:space="preserve"> </w:t>
      </w:r>
    </w:p>
    <w:p w14:paraId="4460909E" w14:textId="77777777" w:rsidR="00976EAB" w:rsidRDefault="00976EAB" w:rsidP="00026572">
      <w:pPr>
        <w:spacing w:line="276" w:lineRule="auto"/>
        <w:rPr>
          <w:rFonts w:asciiTheme="majorBidi" w:hAnsiTheme="majorBidi" w:cstheme="majorBidi"/>
          <w:sz w:val="26"/>
          <w:szCs w:val="26"/>
          <w:lang w:bidi="ar-JO"/>
        </w:rPr>
      </w:pPr>
    </w:p>
    <w:p w14:paraId="7375275A" w14:textId="4A1A529E" w:rsidR="00A33630" w:rsidRPr="008C135A" w:rsidRDefault="00976EAB" w:rsidP="00026572">
      <w:pPr>
        <w:spacing w:line="276" w:lineRule="auto"/>
        <w:rPr>
          <w:rFonts w:asciiTheme="majorBidi" w:hAnsiTheme="majorBidi" w:cstheme="majorBidi"/>
          <w:sz w:val="26"/>
          <w:szCs w:val="26"/>
          <w:lang w:bidi="ar-JO"/>
        </w:rPr>
      </w:pPr>
      <w:r>
        <w:rPr>
          <w:rFonts w:asciiTheme="majorBidi" w:hAnsiTheme="majorBidi" w:cstheme="majorBidi"/>
          <w:sz w:val="26"/>
          <w:szCs w:val="26"/>
          <w:lang w:bidi="ar-JO"/>
        </w:rPr>
        <w:t xml:space="preserve">Challenges </w:t>
      </w:r>
      <w:r w:rsidR="007D0451" w:rsidRPr="008C135A">
        <w:rPr>
          <w:rFonts w:asciiTheme="majorBidi" w:hAnsiTheme="majorBidi" w:cstheme="majorBidi"/>
          <w:sz w:val="26"/>
          <w:szCs w:val="26"/>
          <w:lang w:bidi="ar-JO"/>
        </w:rPr>
        <w:t xml:space="preserve">in achieving a secure </w:t>
      </w:r>
      <w:r w:rsidR="00DA4CD2" w:rsidRPr="008C135A">
        <w:rPr>
          <w:rFonts w:asciiTheme="majorBidi" w:hAnsiTheme="majorBidi" w:cstheme="majorBidi"/>
          <w:sz w:val="26"/>
          <w:szCs w:val="26"/>
          <w:lang w:bidi="ar-JO"/>
        </w:rPr>
        <w:t xml:space="preserve">electricity </w:t>
      </w:r>
      <w:r w:rsidR="007D0451" w:rsidRPr="008C135A">
        <w:rPr>
          <w:rFonts w:asciiTheme="majorBidi" w:hAnsiTheme="majorBidi" w:cstheme="majorBidi"/>
          <w:sz w:val="26"/>
          <w:szCs w:val="26"/>
          <w:lang w:bidi="ar-JO"/>
        </w:rPr>
        <w:t>supply during extreme weather conditions in a 100% renewable system</w:t>
      </w:r>
      <w:r w:rsidR="004B3878" w:rsidRPr="008C135A">
        <w:rPr>
          <w:rFonts w:asciiTheme="majorBidi" w:hAnsiTheme="majorBidi" w:cstheme="majorBidi"/>
          <w:sz w:val="26"/>
          <w:szCs w:val="26"/>
          <w:lang w:bidi="ar-JO"/>
        </w:rPr>
        <w:t xml:space="preserve"> </w:t>
      </w:r>
      <w:r>
        <w:rPr>
          <w:rFonts w:asciiTheme="majorBidi" w:hAnsiTheme="majorBidi" w:cstheme="majorBidi"/>
          <w:sz w:val="26"/>
          <w:szCs w:val="26"/>
          <w:lang w:bidi="ar-JO"/>
        </w:rPr>
        <w:t xml:space="preserve">are identified, along with </w:t>
      </w:r>
      <w:r w:rsidR="004B3878" w:rsidRPr="008C135A">
        <w:rPr>
          <w:rFonts w:asciiTheme="majorBidi" w:hAnsiTheme="majorBidi" w:cstheme="majorBidi"/>
          <w:sz w:val="26"/>
          <w:szCs w:val="26"/>
          <w:lang w:bidi="ar-JO"/>
        </w:rPr>
        <w:t>how SME flexibility helps to achieve climate neutrality</w:t>
      </w:r>
      <w:r w:rsidR="007D0451" w:rsidRPr="008C135A">
        <w:rPr>
          <w:rFonts w:asciiTheme="majorBidi" w:hAnsiTheme="majorBidi" w:cstheme="majorBidi"/>
          <w:sz w:val="26"/>
          <w:szCs w:val="26"/>
          <w:lang w:bidi="ar-JO"/>
        </w:rPr>
        <w:t xml:space="preserve">. By 2045, wind power becomes vital for </w:t>
      </w:r>
      <w:r w:rsidR="00540AD4" w:rsidRPr="008C135A">
        <w:rPr>
          <w:rFonts w:asciiTheme="majorBidi" w:hAnsiTheme="majorBidi" w:cstheme="majorBidi"/>
          <w:sz w:val="26"/>
          <w:szCs w:val="26"/>
          <w:lang w:bidi="ar-JO"/>
        </w:rPr>
        <w:t>supply</w:t>
      </w:r>
      <w:r w:rsidR="007D0451" w:rsidRPr="008C135A">
        <w:rPr>
          <w:rFonts w:asciiTheme="majorBidi" w:hAnsiTheme="majorBidi" w:cstheme="majorBidi"/>
          <w:sz w:val="26"/>
          <w:szCs w:val="26"/>
          <w:lang w:bidi="ar-JO"/>
        </w:rPr>
        <w:t xml:space="preserve"> </w:t>
      </w:r>
      <w:r w:rsidR="00DA4CD2" w:rsidRPr="008C135A">
        <w:rPr>
          <w:rFonts w:asciiTheme="majorBidi" w:hAnsiTheme="majorBidi" w:cstheme="majorBidi"/>
          <w:sz w:val="26"/>
          <w:szCs w:val="26"/>
          <w:lang w:bidi="ar-JO"/>
        </w:rPr>
        <w:t xml:space="preserve">security </w:t>
      </w:r>
      <w:r w:rsidR="007D0451" w:rsidRPr="008C135A">
        <w:rPr>
          <w:rFonts w:asciiTheme="majorBidi" w:hAnsiTheme="majorBidi" w:cstheme="majorBidi"/>
          <w:sz w:val="26"/>
          <w:szCs w:val="26"/>
          <w:lang w:bidi="ar-JO"/>
        </w:rPr>
        <w:t xml:space="preserve">and is operated as a </w:t>
      </w:r>
      <w:r w:rsidR="004B3878" w:rsidRPr="008C135A">
        <w:rPr>
          <w:rFonts w:asciiTheme="majorBidi" w:hAnsiTheme="majorBidi" w:cstheme="majorBidi"/>
          <w:sz w:val="26"/>
          <w:szCs w:val="26"/>
          <w:lang w:bidi="ar-JO"/>
        </w:rPr>
        <w:t xml:space="preserve">dispatchable ramping-up </w:t>
      </w:r>
      <w:r w:rsidR="007D0451" w:rsidRPr="008C135A">
        <w:rPr>
          <w:rFonts w:asciiTheme="majorBidi" w:hAnsiTheme="majorBidi" w:cstheme="majorBidi"/>
          <w:sz w:val="26"/>
          <w:szCs w:val="26"/>
          <w:lang w:bidi="ar-JO"/>
        </w:rPr>
        <w:t xml:space="preserve">technology. Storage flexibility, especially from batteries and hydrogen, </w:t>
      </w:r>
      <w:r w:rsidR="00D41D6A" w:rsidRPr="008C135A">
        <w:rPr>
          <w:rFonts w:asciiTheme="majorBidi" w:hAnsiTheme="majorBidi" w:cstheme="majorBidi"/>
          <w:sz w:val="26"/>
          <w:szCs w:val="26"/>
          <w:lang w:bidi="ar-JO"/>
        </w:rPr>
        <w:t xml:space="preserve">becomes </w:t>
      </w:r>
      <w:r w:rsidR="007D0451" w:rsidRPr="008C135A">
        <w:rPr>
          <w:rFonts w:asciiTheme="majorBidi" w:hAnsiTheme="majorBidi" w:cstheme="majorBidi"/>
          <w:sz w:val="26"/>
          <w:szCs w:val="26"/>
          <w:lang w:bidi="ar-JO"/>
        </w:rPr>
        <w:t>essential. The transition incurs substantial costs but is economically advantageous in the long run.</w:t>
      </w:r>
      <w:r w:rsidR="00260DF2" w:rsidRPr="008C135A">
        <w:rPr>
          <w:rFonts w:asciiTheme="majorBidi" w:hAnsiTheme="majorBidi" w:cstheme="majorBidi"/>
          <w:sz w:val="26"/>
          <w:szCs w:val="26"/>
          <w:lang w:bidi="ar-JO"/>
        </w:rPr>
        <w:t xml:space="preserve"> Overcapacities from renew</w:t>
      </w:r>
      <w:r w:rsidR="00DA4CD2" w:rsidRPr="008C135A">
        <w:rPr>
          <w:rFonts w:asciiTheme="majorBidi" w:hAnsiTheme="majorBidi" w:cstheme="majorBidi"/>
          <w:sz w:val="26"/>
          <w:szCs w:val="26"/>
          <w:lang w:bidi="ar-JO"/>
        </w:rPr>
        <w:t xml:space="preserve">ables </w:t>
      </w:r>
      <w:r w:rsidR="00260DF2" w:rsidRPr="008C135A">
        <w:rPr>
          <w:rFonts w:asciiTheme="majorBidi" w:hAnsiTheme="majorBidi" w:cstheme="majorBidi"/>
          <w:sz w:val="26"/>
          <w:szCs w:val="26"/>
          <w:lang w:bidi="ar-JO"/>
        </w:rPr>
        <w:t>a</w:t>
      </w:r>
      <w:r w:rsidR="00DA4CD2" w:rsidRPr="008C135A">
        <w:rPr>
          <w:rFonts w:asciiTheme="majorBidi" w:hAnsiTheme="majorBidi" w:cstheme="majorBidi"/>
          <w:sz w:val="26"/>
          <w:szCs w:val="26"/>
          <w:lang w:bidi="ar-JO"/>
        </w:rPr>
        <w:t xml:space="preserve">llow for a higher </w:t>
      </w:r>
      <w:r w:rsidR="00260DF2" w:rsidRPr="008C135A">
        <w:rPr>
          <w:rFonts w:asciiTheme="majorBidi" w:hAnsiTheme="majorBidi" w:cstheme="majorBidi"/>
          <w:sz w:val="26"/>
          <w:szCs w:val="26"/>
          <w:lang w:bidi="ar-JO"/>
        </w:rPr>
        <w:t xml:space="preserve">degree of electrification, stronger sector coupling, and </w:t>
      </w:r>
      <w:r w:rsidR="00DA4CD2" w:rsidRPr="008C135A">
        <w:rPr>
          <w:rFonts w:asciiTheme="majorBidi" w:hAnsiTheme="majorBidi" w:cstheme="majorBidi"/>
          <w:sz w:val="26"/>
          <w:szCs w:val="26"/>
          <w:lang w:bidi="ar-JO"/>
        </w:rPr>
        <w:t>suggest</w:t>
      </w:r>
      <w:r w:rsidR="00260DF2" w:rsidRPr="008C135A">
        <w:rPr>
          <w:rFonts w:asciiTheme="majorBidi" w:hAnsiTheme="majorBidi" w:cstheme="majorBidi"/>
          <w:sz w:val="26"/>
          <w:szCs w:val="26"/>
          <w:lang w:bidi="ar-JO"/>
        </w:rPr>
        <w:t xml:space="preserve"> the possibility of a local hydrogen production.</w:t>
      </w:r>
      <w:r w:rsidR="00A33630" w:rsidRPr="008C135A">
        <w:rPr>
          <w:rFonts w:asciiTheme="majorBidi" w:hAnsiTheme="majorBidi" w:cstheme="majorBidi"/>
          <w:sz w:val="26"/>
          <w:szCs w:val="26"/>
          <w:lang w:bidi="ar-JO"/>
        </w:rPr>
        <w:t xml:space="preserve"> </w:t>
      </w:r>
      <w:r w:rsidR="007D0451" w:rsidRPr="008C135A">
        <w:rPr>
          <w:rFonts w:asciiTheme="majorBidi" w:hAnsiTheme="majorBidi" w:cstheme="majorBidi"/>
          <w:sz w:val="26"/>
          <w:szCs w:val="26"/>
          <w:lang w:bidi="ar-JO"/>
        </w:rPr>
        <w:t xml:space="preserve">The study provides valuable insights into </w:t>
      </w:r>
      <w:r w:rsidR="00DA4CD2" w:rsidRPr="008C135A">
        <w:rPr>
          <w:rFonts w:asciiTheme="majorBidi" w:hAnsiTheme="majorBidi" w:cstheme="majorBidi"/>
          <w:sz w:val="26"/>
          <w:szCs w:val="26"/>
          <w:lang w:bidi="ar-JO"/>
        </w:rPr>
        <w:t xml:space="preserve">how SME demand response can contribute to achieving a sustainable energy system, as well as </w:t>
      </w:r>
      <w:r w:rsidR="007D0451" w:rsidRPr="008C135A">
        <w:rPr>
          <w:rFonts w:asciiTheme="majorBidi" w:hAnsiTheme="majorBidi" w:cstheme="majorBidi"/>
          <w:sz w:val="26"/>
          <w:szCs w:val="26"/>
          <w:lang w:bidi="ar-JO"/>
        </w:rPr>
        <w:t>the dynamics of a sustainable energy system, emphasizing the role of renewables</w:t>
      </w:r>
      <w:r w:rsidR="00DA4CD2" w:rsidRPr="008C135A">
        <w:rPr>
          <w:rFonts w:asciiTheme="majorBidi" w:hAnsiTheme="majorBidi" w:cstheme="majorBidi"/>
          <w:sz w:val="26"/>
          <w:szCs w:val="26"/>
          <w:lang w:bidi="ar-JO"/>
        </w:rPr>
        <w:t xml:space="preserve"> and</w:t>
      </w:r>
      <w:r w:rsidR="007D0451" w:rsidRPr="008C135A">
        <w:rPr>
          <w:rFonts w:asciiTheme="majorBidi" w:hAnsiTheme="majorBidi" w:cstheme="majorBidi"/>
          <w:sz w:val="26"/>
          <w:szCs w:val="26"/>
          <w:lang w:bidi="ar-JO"/>
        </w:rPr>
        <w:t xml:space="preserve"> </w:t>
      </w:r>
      <w:r w:rsidR="00DA4CD2" w:rsidRPr="008C135A">
        <w:rPr>
          <w:rFonts w:asciiTheme="majorBidi" w:hAnsiTheme="majorBidi" w:cstheme="majorBidi"/>
          <w:sz w:val="26"/>
          <w:szCs w:val="26"/>
          <w:lang w:bidi="ar-JO"/>
        </w:rPr>
        <w:t>flexibilities.</w:t>
      </w:r>
    </w:p>
    <w:p w14:paraId="6ED1C685" w14:textId="77777777" w:rsidR="00A33630" w:rsidRPr="008C135A" w:rsidRDefault="00A33630" w:rsidP="00026572">
      <w:pPr>
        <w:spacing w:line="276" w:lineRule="auto"/>
        <w:rPr>
          <w:rFonts w:asciiTheme="majorBidi" w:hAnsiTheme="majorBidi" w:cstheme="majorBidi"/>
          <w:b/>
          <w:bCs/>
          <w:szCs w:val="6"/>
          <w:lang w:val="en-GB" w:eastAsia="fr-FR"/>
        </w:rPr>
      </w:pPr>
    </w:p>
    <w:p w14:paraId="53CD8A60" w14:textId="77777777" w:rsidR="00AF12A1" w:rsidRDefault="00AF12A1">
      <w:pPr>
        <w:jc w:val="left"/>
        <w:rPr>
          <w:rFonts w:asciiTheme="majorBidi" w:hAnsiTheme="majorBidi" w:cstheme="majorBidi"/>
          <w:b/>
          <w:bCs/>
          <w:sz w:val="26"/>
          <w:szCs w:val="26"/>
          <w:lang w:val="en-GB" w:eastAsia="fr-FR"/>
        </w:rPr>
      </w:pPr>
      <w:r>
        <w:rPr>
          <w:rFonts w:asciiTheme="majorBidi" w:hAnsiTheme="majorBidi" w:cstheme="majorBidi"/>
          <w:b/>
          <w:bCs/>
          <w:sz w:val="26"/>
          <w:szCs w:val="26"/>
          <w:lang w:val="en-GB" w:eastAsia="fr-FR"/>
        </w:rPr>
        <w:br w:type="page"/>
      </w:r>
    </w:p>
    <w:p w14:paraId="7073AF8A" w14:textId="30EB73FD" w:rsidR="00A33630" w:rsidRPr="008C135A" w:rsidRDefault="00A33630" w:rsidP="00026572">
      <w:pPr>
        <w:spacing w:line="276" w:lineRule="auto"/>
        <w:rPr>
          <w:rFonts w:asciiTheme="majorBidi" w:hAnsiTheme="majorBidi" w:cstheme="majorBidi"/>
          <w:b/>
          <w:bCs/>
          <w:sz w:val="26"/>
          <w:szCs w:val="26"/>
          <w:lang w:val="en-GB" w:eastAsia="fr-FR"/>
        </w:rPr>
      </w:pPr>
      <w:r w:rsidRPr="008C135A">
        <w:rPr>
          <w:rFonts w:asciiTheme="majorBidi" w:hAnsiTheme="majorBidi" w:cstheme="majorBidi"/>
          <w:b/>
          <w:bCs/>
          <w:sz w:val="26"/>
          <w:szCs w:val="26"/>
          <w:lang w:val="en-GB" w:eastAsia="fr-FR"/>
        </w:rPr>
        <w:lastRenderedPageBreak/>
        <w:t>Graphical abstract</w:t>
      </w:r>
    </w:p>
    <w:p w14:paraId="2123A2EE" w14:textId="0F425A12" w:rsidR="00EF75D8" w:rsidRDefault="00EF75D8" w:rsidP="00026572">
      <w:pPr>
        <w:spacing w:line="276" w:lineRule="auto"/>
        <w:rPr>
          <w:rFonts w:asciiTheme="majorBidi" w:hAnsiTheme="majorBidi" w:cstheme="majorBidi"/>
          <w:b/>
          <w:bCs/>
          <w:szCs w:val="6"/>
          <w:lang w:val="en-GB" w:eastAsia="fr-FR"/>
        </w:rPr>
      </w:pPr>
    </w:p>
    <w:p w14:paraId="7F862C2B" w14:textId="77777777" w:rsidR="00AF12A1" w:rsidRPr="008C135A" w:rsidRDefault="00AF12A1" w:rsidP="00026572">
      <w:pPr>
        <w:spacing w:line="276" w:lineRule="auto"/>
        <w:rPr>
          <w:rFonts w:asciiTheme="majorBidi" w:hAnsiTheme="majorBidi" w:cstheme="majorBidi"/>
          <w:b/>
          <w:bCs/>
          <w:szCs w:val="6"/>
          <w:lang w:val="en-GB" w:eastAsia="fr-FR"/>
        </w:rPr>
      </w:pPr>
    </w:p>
    <w:p w14:paraId="07643187" w14:textId="613DD250" w:rsidR="001D653B" w:rsidRPr="008C135A" w:rsidRDefault="00AF12A1" w:rsidP="00026572">
      <w:pPr>
        <w:spacing w:line="276" w:lineRule="auto"/>
        <w:rPr>
          <w:rFonts w:asciiTheme="majorBidi" w:hAnsiTheme="majorBidi" w:cstheme="majorBidi"/>
          <w:b/>
          <w:bCs/>
          <w:szCs w:val="6"/>
          <w:lang w:val="en-GB" w:eastAsia="fr-FR"/>
        </w:rPr>
      </w:pPr>
      <w:r>
        <w:rPr>
          <w:noProof/>
        </w:rPr>
        <w:drawing>
          <wp:inline distT="0" distB="0" distL="0" distR="0" wp14:anchorId="1BBA2181" wp14:editId="5B5990BD">
            <wp:extent cx="5958840" cy="3610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840" cy="3610610"/>
                    </a:xfrm>
                    <a:prstGeom prst="rect">
                      <a:avLst/>
                    </a:prstGeom>
                  </pic:spPr>
                </pic:pic>
              </a:graphicData>
            </a:graphic>
          </wp:inline>
        </w:drawing>
      </w:r>
    </w:p>
    <w:p w14:paraId="1F5D914F" w14:textId="4F6D8FAD" w:rsidR="005315C1" w:rsidRPr="008C135A" w:rsidRDefault="00AF12A1" w:rsidP="00026572">
      <w:pPr>
        <w:spacing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 xml:space="preserve"> </w:t>
      </w:r>
      <w:r w:rsidR="005315C1" w:rsidRPr="008C135A">
        <w:rPr>
          <w:rFonts w:asciiTheme="majorBidi" w:hAnsiTheme="majorBidi" w:cstheme="majorBidi"/>
          <w:b/>
          <w:bCs/>
          <w:szCs w:val="6"/>
          <w:lang w:val="en-GB" w:eastAsia="fr-FR"/>
        </w:rPr>
        <w:br w:type="page"/>
      </w:r>
    </w:p>
    <w:p w14:paraId="23BD5195" w14:textId="320EDB0A" w:rsidR="004F5833" w:rsidRPr="008C135A" w:rsidRDefault="004F5833" w:rsidP="00026572">
      <w:pPr>
        <w:spacing w:line="276" w:lineRule="auto"/>
        <w:rPr>
          <w:rFonts w:asciiTheme="majorBidi" w:hAnsiTheme="majorBidi" w:cstheme="majorBidi"/>
          <w:b/>
          <w:bCs/>
          <w:sz w:val="26"/>
          <w:szCs w:val="26"/>
          <w:lang w:bidi="ar-JO"/>
        </w:rPr>
      </w:pPr>
      <w:r w:rsidRPr="008C135A">
        <w:rPr>
          <w:rFonts w:asciiTheme="majorBidi" w:hAnsiTheme="majorBidi" w:cstheme="majorBidi"/>
          <w:b/>
          <w:bCs/>
          <w:sz w:val="26"/>
          <w:szCs w:val="26"/>
          <w:lang w:bidi="ar-JO"/>
        </w:rPr>
        <w:lastRenderedPageBreak/>
        <w:t>Nomenclature</w:t>
      </w:r>
    </w:p>
    <w:p w14:paraId="295464E8" w14:textId="3CB283A0" w:rsidR="004F5833" w:rsidRPr="008C135A" w:rsidRDefault="004F5833" w:rsidP="00026572">
      <w:pPr>
        <w:spacing w:line="276" w:lineRule="auto"/>
        <w:rPr>
          <w:rFonts w:asciiTheme="majorBidi" w:hAnsiTheme="majorBidi" w:cstheme="majorBidi"/>
          <w:b/>
          <w:bCs/>
          <w:sz w:val="26"/>
          <w:szCs w:val="26"/>
          <w:lang w:bidi="ar-JO"/>
        </w:rPr>
      </w:pPr>
    </w:p>
    <w:p w14:paraId="2770650C" w14:textId="3CB283A0" w:rsidR="004F5833" w:rsidRPr="008C135A" w:rsidRDefault="004F5833" w:rsidP="00026572">
      <w:pPr>
        <w:spacing w:line="276" w:lineRule="auto"/>
        <w:rPr>
          <w:rFonts w:asciiTheme="majorBidi" w:hAnsiTheme="majorBidi" w:cstheme="majorBidi"/>
          <w:b/>
          <w:bCs/>
          <w:sz w:val="26"/>
          <w:szCs w:val="26"/>
          <w:lang w:bidi="ar-JO"/>
        </w:rPr>
      </w:pPr>
    </w:p>
    <w:tbl>
      <w:tblPr>
        <w:tblStyle w:val="PlainTable5"/>
        <w:tblW w:w="3952" w:type="pct"/>
        <w:tblLook w:val="04A0" w:firstRow="1" w:lastRow="0" w:firstColumn="1" w:lastColumn="0" w:noHBand="0" w:noVBand="1"/>
      </w:tblPr>
      <w:tblGrid>
        <w:gridCol w:w="1112"/>
        <w:gridCol w:w="6476"/>
      </w:tblGrid>
      <w:tr w:rsidR="004F5833" w:rsidRPr="009D3F69" w14:paraId="7170338F" w14:textId="77777777" w:rsidTr="00EB3A30">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733" w:type="pct"/>
            <w:hideMark/>
          </w:tcPr>
          <w:p w14:paraId="5BF0CA40" w14:textId="77777777" w:rsidR="004F5833" w:rsidRPr="009D3F69" w:rsidRDefault="004F5833" w:rsidP="009D3F69">
            <w:pPr>
              <w:rPr>
                <w:rFonts w:asciiTheme="majorBidi" w:eastAsia="Times New Roman" w:hAnsiTheme="majorBidi"/>
                <w:szCs w:val="26"/>
              </w:rPr>
            </w:pPr>
            <w:r w:rsidRPr="009D3F69">
              <w:rPr>
                <w:rFonts w:asciiTheme="majorBidi" w:eastAsia="Times New Roman" w:hAnsiTheme="majorBidi"/>
                <w:szCs w:val="26"/>
              </w:rPr>
              <w:t>Symbol</w:t>
            </w:r>
          </w:p>
        </w:tc>
        <w:tc>
          <w:tcPr>
            <w:tcW w:w="4267" w:type="pct"/>
            <w:hideMark/>
          </w:tcPr>
          <w:p w14:paraId="3F8BCE25" w14:textId="77777777" w:rsidR="004F5833" w:rsidRPr="009D3F69" w:rsidRDefault="004F5833" w:rsidP="009D3F69">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Cs w:val="26"/>
              </w:rPr>
            </w:pPr>
            <w:r w:rsidRPr="009D3F69">
              <w:rPr>
                <w:rFonts w:asciiTheme="majorBidi" w:eastAsia="Times New Roman" w:hAnsiTheme="majorBidi"/>
                <w:szCs w:val="26"/>
              </w:rPr>
              <w:t>Description</w:t>
            </w:r>
          </w:p>
        </w:tc>
      </w:tr>
      <w:tr w:rsidR="004F5833" w:rsidRPr="009D3F69" w14:paraId="24553F12"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7876F825" w14:textId="77777777" w:rsidR="004F5833" w:rsidRPr="009D3F69" w:rsidRDefault="004F5833" w:rsidP="009D3F69">
            <w:pPr>
              <w:rPr>
                <w:rFonts w:asciiTheme="majorBidi" w:eastAsia="Times New Roman" w:hAnsiTheme="majorBidi"/>
                <w:szCs w:val="26"/>
              </w:rPr>
            </w:pPr>
            <w:r w:rsidRPr="009D3F69">
              <w:rPr>
                <w:rFonts w:asciiTheme="majorBidi" w:eastAsia="Times New Roman" w:hAnsiTheme="majorBidi"/>
                <w:color w:val="000000"/>
                <w:szCs w:val="26"/>
              </w:rPr>
              <w:t>i</w:t>
            </w:r>
          </w:p>
        </w:tc>
        <w:tc>
          <w:tcPr>
            <w:tcW w:w="4267" w:type="pct"/>
            <w:hideMark/>
          </w:tcPr>
          <w:p w14:paraId="071AA5BF" w14:textId="77777777" w:rsidR="004F5833" w:rsidRPr="009D3F69" w:rsidRDefault="004F5833"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Year</w:t>
            </w:r>
          </w:p>
        </w:tc>
      </w:tr>
      <w:tr w:rsidR="004F5833" w:rsidRPr="009D3F69" w14:paraId="3E5B94BD"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tcPr>
          <w:p w14:paraId="57594234" w14:textId="5A65F225" w:rsidR="004F5833" w:rsidRPr="009D3F69" w:rsidRDefault="004F5833" w:rsidP="009D3F69">
            <w:pPr>
              <w:rPr>
                <w:rFonts w:asciiTheme="majorBidi" w:hAnsiTheme="majorBidi"/>
                <w:color w:val="000000"/>
                <w:szCs w:val="26"/>
              </w:rPr>
            </w:pPr>
            <w:r w:rsidRPr="009D3F69">
              <w:rPr>
                <w:rFonts w:asciiTheme="majorBidi" w:hAnsiTheme="majorBidi"/>
                <w:color w:val="000000"/>
                <w:szCs w:val="26"/>
              </w:rPr>
              <w:t>t</w:t>
            </w:r>
          </w:p>
        </w:tc>
        <w:tc>
          <w:tcPr>
            <w:tcW w:w="4267" w:type="pct"/>
          </w:tcPr>
          <w:p w14:paraId="164DB669" w14:textId="7A785690" w:rsidR="004F5833" w:rsidRPr="009D3F69" w:rsidRDefault="004F5833"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rPr>
            </w:pPr>
            <w:r w:rsidRPr="009D3F69">
              <w:rPr>
                <w:rFonts w:asciiTheme="majorBidi" w:hAnsiTheme="majorBidi" w:cstheme="majorBidi"/>
                <w:color w:val="000000"/>
                <w:sz w:val="26"/>
                <w:szCs w:val="26"/>
              </w:rPr>
              <w:t>Time</w:t>
            </w:r>
          </w:p>
        </w:tc>
      </w:tr>
      <w:tr w:rsidR="004F5833" w:rsidRPr="009D3F69" w14:paraId="20EF2A04"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75614F3B" w14:textId="20342B26" w:rsidR="004F5833" w:rsidRPr="009D3F69" w:rsidRDefault="004F5833" w:rsidP="009D3F69">
            <w:pPr>
              <w:rPr>
                <w:rFonts w:asciiTheme="majorBidi" w:eastAsia="Times New Roman" w:hAnsiTheme="majorBidi"/>
                <w:szCs w:val="26"/>
              </w:rPr>
            </w:pPr>
            <w:r w:rsidRPr="009D3F69">
              <w:rPr>
                <w:rFonts w:asciiTheme="majorBidi" w:eastAsia="Times New Roman" w:hAnsiTheme="majorBidi"/>
                <w:color w:val="000000"/>
                <w:szCs w:val="26"/>
              </w:rPr>
              <w:t>n</w:t>
            </w:r>
          </w:p>
        </w:tc>
        <w:tc>
          <w:tcPr>
            <w:tcW w:w="4267" w:type="pct"/>
            <w:hideMark/>
          </w:tcPr>
          <w:p w14:paraId="31298564" w14:textId="100B5237" w:rsidR="004F5833" w:rsidRPr="009D3F69" w:rsidRDefault="004F5833"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Network node</w:t>
            </w:r>
          </w:p>
        </w:tc>
      </w:tr>
      <w:tr w:rsidR="004F5833" w:rsidRPr="009D3F69" w14:paraId="1B377F26"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tcPr>
          <w:p w14:paraId="122BA962" w14:textId="22FB117B" w:rsidR="004F5833" w:rsidRPr="009D3F69" w:rsidRDefault="004F5833" w:rsidP="009D3F69">
            <w:pPr>
              <w:rPr>
                <w:rFonts w:asciiTheme="majorBidi" w:eastAsia="Times New Roman" w:hAnsiTheme="majorBidi"/>
                <w:szCs w:val="26"/>
              </w:rPr>
            </w:pPr>
            <w:r w:rsidRPr="009D3F69">
              <w:rPr>
                <w:rFonts w:asciiTheme="majorBidi" w:eastAsia="Times New Roman" w:hAnsiTheme="majorBidi"/>
                <w:color w:val="000000"/>
                <w:szCs w:val="26"/>
              </w:rPr>
              <w:t>g</w:t>
            </w:r>
          </w:p>
        </w:tc>
        <w:tc>
          <w:tcPr>
            <w:tcW w:w="4267" w:type="pct"/>
          </w:tcPr>
          <w:p w14:paraId="300DC47B" w14:textId="02BDAF55" w:rsidR="004F5833" w:rsidRPr="009D3F69" w:rsidRDefault="004F5833"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Generation technology</w:t>
            </w:r>
            <w:r w:rsidR="00176D21" w:rsidRPr="009D3F69">
              <w:rPr>
                <w:rFonts w:asciiTheme="majorBidi" w:hAnsiTheme="majorBidi" w:cstheme="majorBidi"/>
                <w:color w:val="000000"/>
                <w:sz w:val="26"/>
                <w:szCs w:val="26"/>
              </w:rPr>
              <w:t xml:space="preserve"> (</w:t>
            </w:r>
            <w:proofErr w:type="gramStart"/>
            <w:r w:rsidR="00176D21" w:rsidRPr="009D3F69">
              <w:rPr>
                <w:rFonts w:asciiTheme="majorBidi" w:hAnsiTheme="majorBidi" w:cstheme="majorBidi"/>
                <w:color w:val="000000"/>
                <w:sz w:val="26"/>
                <w:szCs w:val="26"/>
              </w:rPr>
              <w:t>e.g.</w:t>
            </w:r>
            <w:proofErr w:type="gramEnd"/>
            <w:r w:rsidR="00176D21" w:rsidRPr="009D3F69">
              <w:rPr>
                <w:rFonts w:asciiTheme="majorBidi" w:hAnsiTheme="majorBidi" w:cstheme="majorBidi"/>
                <w:color w:val="000000"/>
                <w:sz w:val="26"/>
                <w:szCs w:val="26"/>
              </w:rPr>
              <w:t xml:space="preserve"> solar, on</w:t>
            </w:r>
            <w:r w:rsidR="0093595A" w:rsidRPr="009D3F69">
              <w:rPr>
                <w:rFonts w:asciiTheme="majorBidi" w:hAnsiTheme="majorBidi" w:cstheme="majorBidi"/>
                <w:color w:val="000000"/>
                <w:sz w:val="26"/>
                <w:szCs w:val="26"/>
              </w:rPr>
              <w:t xml:space="preserve">shore </w:t>
            </w:r>
            <w:r w:rsidR="00176D21" w:rsidRPr="009D3F69">
              <w:rPr>
                <w:rFonts w:asciiTheme="majorBidi" w:hAnsiTheme="majorBidi" w:cstheme="majorBidi"/>
                <w:color w:val="000000"/>
                <w:sz w:val="26"/>
                <w:szCs w:val="26"/>
              </w:rPr>
              <w:t>wind, gas, etc.)</w:t>
            </w:r>
          </w:p>
        </w:tc>
      </w:tr>
      <w:tr w:rsidR="004F5833" w:rsidRPr="009D3F69" w14:paraId="156C5151"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tcPr>
          <w:p w14:paraId="3B158DD3" w14:textId="700A43A0" w:rsidR="004F5833" w:rsidRPr="009D3F69" w:rsidRDefault="004F5833" w:rsidP="009D3F69">
            <w:pPr>
              <w:rPr>
                <w:rFonts w:asciiTheme="majorBidi" w:eastAsia="Times New Roman" w:hAnsiTheme="majorBidi"/>
                <w:szCs w:val="26"/>
              </w:rPr>
            </w:pPr>
            <w:r w:rsidRPr="009D3F69">
              <w:rPr>
                <w:rFonts w:asciiTheme="majorBidi" w:eastAsia="Times New Roman" w:hAnsiTheme="majorBidi"/>
                <w:szCs w:val="26"/>
              </w:rPr>
              <w:t>s</w:t>
            </w:r>
          </w:p>
        </w:tc>
        <w:tc>
          <w:tcPr>
            <w:tcW w:w="4267" w:type="pct"/>
          </w:tcPr>
          <w:p w14:paraId="44EEBA42" w14:textId="4E1F73F8" w:rsidR="004F5833" w:rsidRPr="009D3F69" w:rsidRDefault="004F5833" w:rsidP="009D3F69">
            <w:pPr>
              <w:tabs>
                <w:tab w:val="center" w:pos="313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Storage technology</w:t>
            </w:r>
            <w:r w:rsidR="00176D21" w:rsidRPr="009D3F69">
              <w:rPr>
                <w:rFonts w:asciiTheme="majorBidi" w:hAnsiTheme="majorBidi" w:cstheme="majorBidi"/>
                <w:sz w:val="26"/>
                <w:szCs w:val="26"/>
              </w:rPr>
              <w:tab/>
              <w:t xml:space="preserve"> (</w:t>
            </w:r>
            <w:proofErr w:type="gramStart"/>
            <w:r w:rsidR="00176D21" w:rsidRPr="009D3F69">
              <w:rPr>
                <w:rFonts w:asciiTheme="majorBidi" w:hAnsiTheme="majorBidi" w:cstheme="majorBidi"/>
                <w:sz w:val="26"/>
                <w:szCs w:val="26"/>
              </w:rPr>
              <w:t>e.g.</w:t>
            </w:r>
            <w:proofErr w:type="gramEnd"/>
            <w:r w:rsidR="00176D21" w:rsidRPr="009D3F69">
              <w:rPr>
                <w:rFonts w:asciiTheme="majorBidi" w:hAnsiTheme="majorBidi" w:cstheme="majorBidi"/>
                <w:sz w:val="26"/>
                <w:szCs w:val="26"/>
              </w:rPr>
              <w:t xml:space="preserve"> battery, hydrogen, etc.)</w:t>
            </w:r>
          </w:p>
        </w:tc>
      </w:tr>
      <w:tr w:rsidR="00CC74CF" w:rsidRPr="009D3F69" w14:paraId="61CC61E7"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tcPr>
          <w:p w14:paraId="2001B253" w14:textId="6B4A36DD" w:rsidR="00CC74CF" w:rsidRPr="009D3F69" w:rsidRDefault="00CC74CF" w:rsidP="009D3F69">
            <w:pPr>
              <w:rPr>
                <w:rFonts w:asciiTheme="majorBidi" w:hAnsiTheme="majorBidi"/>
                <w:szCs w:val="26"/>
              </w:rPr>
            </w:pPr>
            <w:r w:rsidRPr="009D3F69">
              <w:rPr>
                <w:rFonts w:asciiTheme="majorBidi" w:eastAsia="Times New Roman" w:hAnsiTheme="majorBidi"/>
                <w:szCs w:val="26"/>
              </w:rPr>
              <w:t>D</w:t>
            </w:r>
          </w:p>
        </w:tc>
        <w:tc>
          <w:tcPr>
            <w:tcW w:w="4267" w:type="pct"/>
          </w:tcPr>
          <w:p w14:paraId="7C22E587" w14:textId="1927B9F1"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Electrical demand</w:t>
            </w:r>
          </w:p>
        </w:tc>
      </w:tr>
      <w:tr w:rsidR="00CC74CF" w:rsidRPr="009D3F69" w14:paraId="103C434F"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tcPr>
          <w:p w14:paraId="1E884656" w14:textId="3BC21317" w:rsidR="00CC74CF" w:rsidRPr="009D3F69" w:rsidRDefault="00CC74CF" w:rsidP="009D3F69">
            <w:pPr>
              <w:rPr>
                <w:rFonts w:asciiTheme="majorBidi" w:hAnsiTheme="majorBidi"/>
                <w:szCs w:val="26"/>
              </w:rPr>
            </w:pPr>
            <w:r w:rsidRPr="009D3F69">
              <w:rPr>
                <w:rFonts w:asciiTheme="majorBidi" w:eastAsia="Times New Roman" w:hAnsiTheme="majorBidi"/>
                <w:szCs w:val="26"/>
              </w:rPr>
              <w:t>fd</w:t>
            </w:r>
          </w:p>
        </w:tc>
        <w:tc>
          <w:tcPr>
            <w:tcW w:w="4267" w:type="pct"/>
          </w:tcPr>
          <w:p w14:paraId="6CFF1101" w14:textId="1F631EAB" w:rsidR="00CC74CF" w:rsidRPr="009D3F69" w:rsidRDefault="00CC74CF"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Demand increase/decrease factor</w:t>
            </w:r>
          </w:p>
        </w:tc>
      </w:tr>
      <w:tr w:rsidR="00CC74CF" w:rsidRPr="009D3F69" w14:paraId="36DF56D0"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77785402" w14:textId="77777777" w:rsidR="00CC74CF" w:rsidRPr="009D3F69" w:rsidRDefault="00CC74CF" w:rsidP="009D3F69">
            <w:pPr>
              <w:rPr>
                <w:rFonts w:asciiTheme="majorBidi" w:eastAsia="Times New Roman" w:hAnsiTheme="majorBidi"/>
                <w:szCs w:val="26"/>
              </w:rPr>
            </w:pPr>
            <w:r w:rsidRPr="009D3F69">
              <w:rPr>
                <w:rFonts w:asciiTheme="majorBidi" w:eastAsia="Times New Roman" w:hAnsiTheme="majorBidi"/>
                <w:szCs w:val="26"/>
              </w:rPr>
              <w:t>Ԑ</w:t>
            </w:r>
          </w:p>
        </w:tc>
        <w:tc>
          <w:tcPr>
            <w:tcW w:w="4267" w:type="pct"/>
            <w:hideMark/>
          </w:tcPr>
          <w:p w14:paraId="5E3BCAC9" w14:textId="41DF8650"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Newly added capacity</w:t>
            </w:r>
          </w:p>
        </w:tc>
      </w:tr>
      <w:tr w:rsidR="00CC74CF" w:rsidRPr="009D3F69" w14:paraId="0F22611E"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tcPr>
          <w:p w14:paraId="2415494D" w14:textId="44551358" w:rsidR="00CC74CF" w:rsidRPr="009D3F69" w:rsidRDefault="00CC74CF" w:rsidP="009D3F69">
            <w:pPr>
              <w:rPr>
                <w:rFonts w:asciiTheme="majorBidi" w:hAnsiTheme="majorBidi"/>
                <w:szCs w:val="26"/>
              </w:rPr>
            </w:pPr>
            <w:r w:rsidRPr="009D3F69">
              <w:rPr>
                <w:rFonts w:asciiTheme="majorBidi" w:eastAsia="Times New Roman" w:hAnsiTheme="majorBidi"/>
                <w:color w:val="000000"/>
                <w:szCs w:val="26"/>
              </w:rPr>
              <w:t>Ӽ</w:t>
            </w:r>
          </w:p>
        </w:tc>
        <w:tc>
          <w:tcPr>
            <w:tcW w:w="4267" w:type="pct"/>
          </w:tcPr>
          <w:p w14:paraId="5FA9C61E" w14:textId="0ED4027F" w:rsidR="00CC74CF" w:rsidRPr="009D3F69" w:rsidRDefault="00CC74CF"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Existing capacity</w:t>
            </w:r>
          </w:p>
        </w:tc>
      </w:tr>
      <w:tr w:rsidR="00CC74CF" w:rsidRPr="009D3F69" w14:paraId="68C0F6F2"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tcPr>
          <w:p w14:paraId="31124294" w14:textId="4ADFAD5C" w:rsidR="00CC74CF" w:rsidRPr="009D3F69" w:rsidRDefault="00CC74CF" w:rsidP="009D3F69">
            <w:pPr>
              <w:rPr>
                <w:rFonts w:asciiTheme="majorBidi" w:eastAsia="Times New Roman" w:hAnsiTheme="majorBidi"/>
                <w:szCs w:val="26"/>
              </w:rPr>
            </w:pPr>
            <w:r w:rsidRPr="009D3F69">
              <w:rPr>
                <w:rFonts w:asciiTheme="majorBidi" w:eastAsia="Times New Roman" w:hAnsiTheme="majorBidi"/>
                <w:color w:val="000000"/>
                <w:szCs w:val="26"/>
              </w:rPr>
              <w:t>ӽ</w:t>
            </w:r>
          </w:p>
        </w:tc>
        <w:tc>
          <w:tcPr>
            <w:tcW w:w="4267" w:type="pct"/>
          </w:tcPr>
          <w:p w14:paraId="2490F984" w14:textId="020A73B9"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Dispatch of existing generation capacity</w:t>
            </w:r>
          </w:p>
        </w:tc>
      </w:tr>
      <w:tr w:rsidR="00CC74CF" w:rsidRPr="009D3F69" w14:paraId="58077567"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tcPr>
          <w:p w14:paraId="215A8EF6" w14:textId="6B6163CE" w:rsidR="00CC74CF" w:rsidRPr="009D3F69" w:rsidRDefault="00CC74CF" w:rsidP="009D3F69">
            <w:pPr>
              <w:rPr>
                <w:rFonts w:asciiTheme="majorBidi" w:hAnsiTheme="majorBidi"/>
                <w:szCs w:val="26"/>
              </w:rPr>
            </w:pPr>
            <w:r w:rsidRPr="009D3F69">
              <w:rPr>
                <w:rFonts w:asciiTheme="majorBidi" w:eastAsia="Times New Roman" w:hAnsiTheme="majorBidi"/>
                <w:color w:val="000000"/>
                <w:szCs w:val="26"/>
              </w:rPr>
              <w:t>ԑ</w:t>
            </w:r>
          </w:p>
        </w:tc>
        <w:tc>
          <w:tcPr>
            <w:tcW w:w="4267" w:type="pct"/>
          </w:tcPr>
          <w:p w14:paraId="2A2B3E72" w14:textId="123ED1B2" w:rsidR="00CC74CF" w:rsidRPr="009D3F69" w:rsidRDefault="00CC74CF"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Dispatch of newly added generation capacity</w:t>
            </w:r>
          </w:p>
        </w:tc>
      </w:tr>
      <w:tr w:rsidR="00CC74CF" w:rsidRPr="009D3F69" w14:paraId="1A59C3FF"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tcPr>
          <w:p w14:paraId="1918EE47" w14:textId="457C2D34" w:rsidR="00CC74CF" w:rsidRPr="009D3F69" w:rsidRDefault="00CC74CF" w:rsidP="009D3F69">
            <w:pPr>
              <w:rPr>
                <w:rFonts w:asciiTheme="majorBidi" w:hAnsiTheme="majorBidi"/>
                <w:szCs w:val="26"/>
              </w:rPr>
            </w:pPr>
            <w:r w:rsidRPr="009D3F69">
              <w:rPr>
                <w:rFonts w:asciiTheme="majorBidi" w:eastAsia="Times New Roman" w:hAnsiTheme="majorBidi"/>
                <w:szCs w:val="26"/>
              </w:rPr>
              <w:t>ν</w:t>
            </w:r>
          </w:p>
        </w:tc>
        <w:tc>
          <w:tcPr>
            <w:tcW w:w="4267" w:type="pct"/>
          </w:tcPr>
          <w:p w14:paraId="6C79DE80" w14:textId="47DEED52"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Added capacity of grid infrastructure expansion</w:t>
            </w:r>
          </w:p>
        </w:tc>
      </w:tr>
      <w:tr w:rsidR="00CC74CF" w:rsidRPr="009D3F69" w14:paraId="371F596F"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tcPr>
          <w:p w14:paraId="7BD831F3" w14:textId="0B40DCAF" w:rsidR="00CC74CF" w:rsidRPr="009D3F69" w:rsidRDefault="00CC74CF" w:rsidP="009D3F69">
            <w:pPr>
              <w:rPr>
                <w:rFonts w:asciiTheme="majorBidi" w:hAnsiTheme="majorBidi"/>
                <w:szCs w:val="26"/>
              </w:rPr>
            </w:pPr>
            <w:r w:rsidRPr="009D3F69">
              <w:rPr>
                <w:rFonts w:asciiTheme="majorBidi" w:eastAsia="Times New Roman" w:hAnsiTheme="majorBidi"/>
                <w:color w:val="000000"/>
                <w:szCs w:val="26"/>
              </w:rPr>
              <w:t>Ԋ</w:t>
            </w:r>
          </w:p>
        </w:tc>
        <w:tc>
          <w:tcPr>
            <w:tcW w:w="4267" w:type="pct"/>
          </w:tcPr>
          <w:p w14:paraId="30012619" w14:textId="525EEB1B" w:rsidR="00CC74CF" w:rsidRPr="009D3F69" w:rsidRDefault="00CC74CF"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 xml:space="preserve">Storage dispatch </w:t>
            </w:r>
          </w:p>
        </w:tc>
      </w:tr>
      <w:tr w:rsidR="00CC74CF" w:rsidRPr="009D3F69" w14:paraId="0F611F64"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4DCE9262" w14:textId="77777777" w:rsidR="00CC74CF" w:rsidRPr="009D3F69" w:rsidRDefault="00CC74CF" w:rsidP="009D3F69">
            <w:pPr>
              <w:rPr>
                <w:rFonts w:asciiTheme="majorBidi" w:eastAsia="Times New Roman" w:hAnsiTheme="majorBidi"/>
                <w:szCs w:val="26"/>
              </w:rPr>
            </w:pPr>
            <w:r w:rsidRPr="009D3F69">
              <w:rPr>
                <w:rFonts w:asciiTheme="majorBidi" w:eastAsia="Times New Roman" w:hAnsiTheme="majorBidi"/>
                <w:color w:val="000000"/>
                <w:szCs w:val="26"/>
                <w:lang w:val="de-DE"/>
              </w:rPr>
              <w:t>Ü</w:t>
            </w:r>
          </w:p>
        </w:tc>
        <w:tc>
          <w:tcPr>
            <w:tcW w:w="4267" w:type="pct"/>
            <w:hideMark/>
          </w:tcPr>
          <w:p w14:paraId="08D285BB" w14:textId="35EE873D"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Transmission technology</w:t>
            </w:r>
            <w:r w:rsidR="00176D21" w:rsidRPr="009D3F69">
              <w:rPr>
                <w:rFonts w:asciiTheme="majorBidi" w:hAnsiTheme="majorBidi" w:cstheme="majorBidi"/>
                <w:color w:val="000000"/>
                <w:sz w:val="26"/>
                <w:szCs w:val="26"/>
              </w:rPr>
              <w:t xml:space="preserve"> (</w:t>
            </w:r>
            <w:proofErr w:type="gramStart"/>
            <w:r w:rsidR="00176D21" w:rsidRPr="009D3F69">
              <w:rPr>
                <w:rFonts w:asciiTheme="majorBidi" w:hAnsiTheme="majorBidi" w:cstheme="majorBidi"/>
                <w:color w:val="000000"/>
                <w:sz w:val="26"/>
                <w:szCs w:val="26"/>
              </w:rPr>
              <w:t>e.g.</w:t>
            </w:r>
            <w:proofErr w:type="gramEnd"/>
            <w:r w:rsidR="00176D21" w:rsidRPr="009D3F69">
              <w:rPr>
                <w:rFonts w:asciiTheme="majorBidi" w:hAnsiTheme="majorBidi" w:cstheme="majorBidi"/>
                <w:color w:val="000000"/>
                <w:sz w:val="26"/>
                <w:szCs w:val="26"/>
              </w:rPr>
              <w:t xml:space="preserve"> AC, DC, etc.)</w:t>
            </w:r>
          </w:p>
        </w:tc>
      </w:tr>
      <w:tr w:rsidR="00CC74CF" w:rsidRPr="009D3F69" w14:paraId="0F37306E"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1BFE0B9C" w14:textId="0C71382A" w:rsidR="00CC74CF" w:rsidRPr="009D3F69" w:rsidRDefault="00CC74CF" w:rsidP="009D3F69">
            <w:pPr>
              <w:rPr>
                <w:rFonts w:asciiTheme="majorBidi" w:eastAsia="Times New Roman" w:hAnsiTheme="majorBidi"/>
                <w:szCs w:val="26"/>
              </w:rPr>
            </w:pPr>
            <w:r w:rsidRPr="009D3F69">
              <w:rPr>
                <w:rFonts w:asciiTheme="majorBidi" w:hAnsiTheme="majorBidi"/>
                <w:noProof/>
                <w:szCs w:val="26"/>
              </w:rPr>
              <w:drawing>
                <wp:inline distT="0" distB="0" distL="0" distR="0" wp14:anchorId="200431A2" wp14:editId="45489461">
                  <wp:extent cx="95250" cy="18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tc>
        <w:tc>
          <w:tcPr>
            <w:tcW w:w="4267" w:type="pct"/>
            <w:hideMark/>
          </w:tcPr>
          <w:p w14:paraId="7C100FB3" w14:textId="77777777" w:rsidR="00CC74CF" w:rsidRPr="009D3F69" w:rsidRDefault="00CC74CF"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Branch</w:t>
            </w:r>
          </w:p>
        </w:tc>
      </w:tr>
      <w:tr w:rsidR="00CC74CF" w:rsidRPr="009D3F69" w14:paraId="29596710"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2DC1917D" w14:textId="77777777" w:rsidR="00CC74CF" w:rsidRPr="009D3F69" w:rsidRDefault="00CC74CF" w:rsidP="009D3F69">
            <w:pPr>
              <w:rPr>
                <w:rFonts w:asciiTheme="majorBidi" w:eastAsia="Times New Roman" w:hAnsiTheme="majorBidi"/>
                <w:szCs w:val="26"/>
              </w:rPr>
            </w:pPr>
            <w:r w:rsidRPr="009D3F69">
              <w:rPr>
                <w:rFonts w:asciiTheme="majorBidi" w:eastAsia="Times New Roman" w:hAnsiTheme="majorBidi"/>
                <w:szCs w:val="26"/>
              </w:rPr>
              <w:t xml:space="preserve">κ </w:t>
            </w:r>
          </w:p>
        </w:tc>
        <w:tc>
          <w:tcPr>
            <w:tcW w:w="4267" w:type="pct"/>
            <w:hideMark/>
          </w:tcPr>
          <w:p w14:paraId="75F73FD9" w14:textId="77777777"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Annualized capital cost per unit capacity</w:t>
            </w:r>
          </w:p>
        </w:tc>
      </w:tr>
      <w:tr w:rsidR="00CC74CF" w:rsidRPr="009D3F69" w14:paraId="65391124"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693B8DA7" w14:textId="77777777" w:rsidR="00CC74CF" w:rsidRPr="009D3F69" w:rsidRDefault="00CC74CF" w:rsidP="009D3F69">
            <w:pPr>
              <w:rPr>
                <w:rFonts w:asciiTheme="majorBidi" w:eastAsia="Times New Roman" w:hAnsiTheme="majorBidi"/>
                <w:szCs w:val="26"/>
              </w:rPr>
            </w:pPr>
            <w:r w:rsidRPr="009D3F69">
              <w:rPr>
                <w:rFonts w:asciiTheme="majorBidi" w:eastAsia="Times New Roman" w:hAnsiTheme="majorBidi"/>
                <w:szCs w:val="26"/>
              </w:rPr>
              <w:t>o</w:t>
            </w:r>
          </w:p>
        </w:tc>
        <w:tc>
          <w:tcPr>
            <w:tcW w:w="4267" w:type="pct"/>
            <w:hideMark/>
          </w:tcPr>
          <w:p w14:paraId="2CB635C2" w14:textId="77777777" w:rsidR="00CC74CF" w:rsidRPr="009D3F69" w:rsidRDefault="00CC74CF"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Marginal cost per unit dispatch</w:t>
            </w:r>
          </w:p>
        </w:tc>
      </w:tr>
      <w:tr w:rsidR="00CC74CF" w:rsidRPr="009D3F69" w14:paraId="6C1F2AAD"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7CD5F993" w14:textId="77777777" w:rsidR="00CC74CF" w:rsidRPr="009D3F69" w:rsidRDefault="00CC74CF" w:rsidP="009D3F69">
            <w:pPr>
              <w:rPr>
                <w:rFonts w:asciiTheme="majorBidi" w:eastAsia="Times New Roman" w:hAnsiTheme="majorBidi"/>
                <w:szCs w:val="26"/>
              </w:rPr>
            </w:pPr>
            <w:r w:rsidRPr="009D3F69">
              <w:rPr>
                <w:rFonts w:asciiTheme="majorBidi" w:eastAsia="Times New Roman" w:hAnsiTheme="majorBidi"/>
                <w:color w:val="000000"/>
                <w:szCs w:val="26"/>
              </w:rPr>
              <w:t>P</w:t>
            </w:r>
          </w:p>
        </w:tc>
        <w:tc>
          <w:tcPr>
            <w:tcW w:w="4267" w:type="pct"/>
            <w:hideMark/>
          </w:tcPr>
          <w:p w14:paraId="37D471D1" w14:textId="1A4650C8"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 xml:space="preserve">Nominal power of </w:t>
            </w:r>
            <w:r w:rsidR="00003307" w:rsidRPr="009D3F69">
              <w:rPr>
                <w:rFonts w:asciiTheme="majorBidi" w:hAnsiTheme="majorBidi" w:cstheme="majorBidi"/>
                <w:color w:val="000000"/>
                <w:sz w:val="26"/>
                <w:szCs w:val="26"/>
              </w:rPr>
              <w:t xml:space="preserve">SME </w:t>
            </w:r>
            <w:r w:rsidRPr="009D3F69">
              <w:rPr>
                <w:rFonts w:asciiTheme="majorBidi" w:hAnsiTheme="majorBidi" w:cstheme="majorBidi"/>
                <w:color w:val="000000"/>
                <w:sz w:val="26"/>
                <w:szCs w:val="26"/>
              </w:rPr>
              <w:t xml:space="preserve">flexibility </w:t>
            </w:r>
          </w:p>
        </w:tc>
      </w:tr>
      <w:tr w:rsidR="00CC74CF" w:rsidRPr="009D3F69" w14:paraId="64A9510D"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02B52131" w14:textId="56640896" w:rsidR="00CC74CF" w:rsidRPr="009D3F69" w:rsidRDefault="00CC74CF" w:rsidP="009D3F69">
            <w:pPr>
              <w:rPr>
                <w:rFonts w:asciiTheme="majorBidi" w:eastAsia="Times New Roman" w:hAnsiTheme="majorBidi"/>
                <w:szCs w:val="26"/>
              </w:rPr>
            </w:pPr>
            <w:r w:rsidRPr="009D3F69">
              <w:rPr>
                <w:rFonts w:asciiTheme="majorBidi" w:eastAsia="Times New Roman" w:hAnsiTheme="majorBidi"/>
                <w:szCs w:val="26"/>
              </w:rPr>
              <w:t>sc</w:t>
            </w:r>
          </w:p>
        </w:tc>
        <w:tc>
          <w:tcPr>
            <w:tcW w:w="4267" w:type="pct"/>
            <w:hideMark/>
          </w:tcPr>
          <w:p w14:paraId="79C70F77" w14:textId="2D228118" w:rsidR="00CC74CF" w:rsidRPr="009D3F69" w:rsidRDefault="00CC74CF"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Industrial sector</w:t>
            </w:r>
          </w:p>
        </w:tc>
      </w:tr>
      <w:tr w:rsidR="00CC74CF" w:rsidRPr="009D3F69" w14:paraId="1D8ECB6A"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4E974433" w14:textId="307C016E" w:rsidR="00CC74CF" w:rsidRPr="009D3F69" w:rsidRDefault="00CC74CF" w:rsidP="009D3F69">
            <w:pPr>
              <w:rPr>
                <w:rFonts w:asciiTheme="majorBidi" w:eastAsia="Times New Roman" w:hAnsiTheme="majorBidi"/>
                <w:szCs w:val="26"/>
              </w:rPr>
            </w:pPr>
            <w:r w:rsidRPr="009D3F69">
              <w:rPr>
                <w:rFonts w:asciiTheme="majorBidi" w:eastAsia="Times New Roman" w:hAnsiTheme="majorBidi"/>
                <w:szCs w:val="26"/>
              </w:rPr>
              <w:t>Δ</w:t>
            </w:r>
          </w:p>
        </w:tc>
        <w:tc>
          <w:tcPr>
            <w:tcW w:w="4267" w:type="pct"/>
            <w:hideMark/>
          </w:tcPr>
          <w:p w14:paraId="1C20489F" w14:textId="4373F5E9"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 xml:space="preserve">Power availability for </w:t>
            </w:r>
            <w:r w:rsidR="00003307" w:rsidRPr="009D3F69">
              <w:rPr>
                <w:rFonts w:asciiTheme="majorBidi" w:hAnsiTheme="majorBidi" w:cstheme="majorBidi"/>
                <w:color w:val="000000"/>
                <w:sz w:val="26"/>
                <w:szCs w:val="26"/>
              </w:rPr>
              <w:t xml:space="preserve">SME </w:t>
            </w:r>
            <w:r w:rsidRPr="009D3F69">
              <w:rPr>
                <w:rFonts w:asciiTheme="majorBidi" w:hAnsiTheme="majorBidi" w:cstheme="majorBidi"/>
                <w:color w:val="000000"/>
                <w:sz w:val="26"/>
                <w:szCs w:val="26"/>
              </w:rPr>
              <w:t>flexibility</w:t>
            </w:r>
          </w:p>
        </w:tc>
      </w:tr>
      <w:tr w:rsidR="00CC74CF" w:rsidRPr="009D3F69" w14:paraId="063B1C09"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0A1E5836" w14:textId="77777777" w:rsidR="00CC74CF" w:rsidRPr="009D3F69" w:rsidRDefault="00CC74CF" w:rsidP="009D3F69">
            <w:pPr>
              <w:rPr>
                <w:rFonts w:asciiTheme="majorBidi" w:eastAsia="Times New Roman" w:hAnsiTheme="majorBidi"/>
                <w:szCs w:val="26"/>
              </w:rPr>
            </w:pPr>
            <w:r w:rsidRPr="009D3F69">
              <w:rPr>
                <w:rFonts w:asciiTheme="majorBidi" w:eastAsia="Times New Roman" w:hAnsiTheme="majorBidi"/>
                <w:szCs w:val="26"/>
              </w:rPr>
              <w:t>E</w:t>
            </w:r>
          </w:p>
        </w:tc>
        <w:tc>
          <w:tcPr>
            <w:tcW w:w="4267" w:type="pct"/>
            <w:hideMark/>
          </w:tcPr>
          <w:p w14:paraId="492AB3A8" w14:textId="1C7224C8" w:rsidR="00CC74CF" w:rsidRPr="009D3F69" w:rsidRDefault="00003307"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 xml:space="preserve">SME </w:t>
            </w:r>
            <w:r w:rsidRPr="009D3F69">
              <w:rPr>
                <w:rFonts w:asciiTheme="majorBidi" w:hAnsiTheme="majorBidi" w:cstheme="majorBidi"/>
                <w:sz w:val="26"/>
                <w:szCs w:val="26"/>
              </w:rPr>
              <w:t>f</w:t>
            </w:r>
            <w:r w:rsidR="00CC74CF" w:rsidRPr="009D3F69">
              <w:rPr>
                <w:rFonts w:asciiTheme="majorBidi" w:hAnsiTheme="majorBidi" w:cstheme="majorBidi"/>
                <w:sz w:val="26"/>
                <w:szCs w:val="26"/>
              </w:rPr>
              <w:t>lexibility dispatch</w:t>
            </w:r>
          </w:p>
        </w:tc>
      </w:tr>
      <w:tr w:rsidR="00CC74CF" w:rsidRPr="009D3F69" w14:paraId="6A4EEF47"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24AF3D3E" w14:textId="77777777" w:rsidR="00CC74CF" w:rsidRPr="009D3F69" w:rsidRDefault="00CC74CF" w:rsidP="009D3F69">
            <w:pPr>
              <w:rPr>
                <w:rFonts w:asciiTheme="majorBidi" w:eastAsia="Times New Roman" w:hAnsiTheme="majorBidi"/>
                <w:szCs w:val="26"/>
              </w:rPr>
            </w:pPr>
            <w:r w:rsidRPr="009D3F69">
              <w:rPr>
                <w:rFonts w:asciiTheme="majorBidi" w:eastAsia="Times New Roman" w:hAnsiTheme="majorBidi"/>
                <w:color w:val="000000"/>
                <w:szCs w:val="26"/>
              </w:rPr>
              <w:t>M</w:t>
            </w:r>
          </w:p>
        </w:tc>
        <w:tc>
          <w:tcPr>
            <w:tcW w:w="4267" w:type="pct"/>
            <w:hideMark/>
          </w:tcPr>
          <w:p w14:paraId="71CD414C" w14:textId="2F50108B" w:rsidR="00CC74CF" w:rsidRPr="009D3F69" w:rsidRDefault="00CC74CF"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 xml:space="preserve">Marginal cost for </w:t>
            </w:r>
            <w:r w:rsidR="00003307" w:rsidRPr="009D3F69">
              <w:rPr>
                <w:rFonts w:asciiTheme="majorBidi" w:hAnsiTheme="majorBidi" w:cstheme="majorBidi"/>
                <w:color w:val="000000"/>
                <w:sz w:val="26"/>
                <w:szCs w:val="26"/>
              </w:rPr>
              <w:t xml:space="preserve">SME </w:t>
            </w:r>
            <w:r w:rsidRPr="009D3F69">
              <w:rPr>
                <w:rFonts w:asciiTheme="majorBidi" w:hAnsiTheme="majorBidi" w:cstheme="majorBidi"/>
                <w:color w:val="000000"/>
                <w:sz w:val="26"/>
                <w:szCs w:val="26"/>
              </w:rPr>
              <w:t>flexibility</w:t>
            </w:r>
          </w:p>
        </w:tc>
      </w:tr>
      <w:tr w:rsidR="00B67794" w:rsidRPr="009D3F69" w14:paraId="160C504D"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tcPr>
          <w:p w14:paraId="4216AEA9" w14:textId="2C5D39C6" w:rsidR="00B67794" w:rsidRPr="009D3F69" w:rsidRDefault="00B67794" w:rsidP="009D3F69">
            <w:pPr>
              <w:rPr>
                <w:rFonts w:asciiTheme="majorBidi" w:hAnsiTheme="majorBidi"/>
                <w:color w:val="000000"/>
                <w:szCs w:val="26"/>
              </w:rPr>
            </w:pPr>
            <w:r w:rsidRPr="009D3F69">
              <w:rPr>
                <w:rFonts w:asciiTheme="majorBidi" w:hAnsiTheme="majorBidi"/>
                <w:color w:val="000000"/>
                <w:szCs w:val="26"/>
              </w:rPr>
              <w:t>m</w:t>
            </w:r>
          </w:p>
        </w:tc>
        <w:tc>
          <w:tcPr>
            <w:tcW w:w="4267" w:type="pct"/>
          </w:tcPr>
          <w:p w14:paraId="7B375D89" w14:textId="72977E6B" w:rsidR="00B67794" w:rsidRPr="009D3F69" w:rsidRDefault="00B67794"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rPr>
            </w:pPr>
            <w:r w:rsidRPr="009D3F69">
              <w:rPr>
                <w:rFonts w:asciiTheme="majorBidi" w:hAnsiTheme="majorBidi" w:cstheme="majorBidi"/>
                <w:color w:val="000000"/>
                <w:sz w:val="26"/>
                <w:szCs w:val="26"/>
              </w:rPr>
              <w:t>Assigned marginal cost for SME flexibility</w:t>
            </w:r>
          </w:p>
        </w:tc>
      </w:tr>
      <w:tr w:rsidR="00B67794" w:rsidRPr="009D3F69" w14:paraId="33D9A27E" w14:textId="77777777" w:rsidTr="00EB3A30">
        <w:trPr>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2A6F1C5F" w14:textId="77777777" w:rsidR="00B67794" w:rsidRPr="009D3F69" w:rsidRDefault="00B67794" w:rsidP="009D3F69">
            <w:pPr>
              <w:rPr>
                <w:rFonts w:asciiTheme="majorBidi" w:eastAsia="Times New Roman" w:hAnsiTheme="majorBidi"/>
                <w:szCs w:val="26"/>
              </w:rPr>
            </w:pPr>
            <w:r w:rsidRPr="009D3F69">
              <w:rPr>
                <w:rFonts w:asciiTheme="majorBidi" w:eastAsia="Times New Roman" w:hAnsiTheme="majorBidi"/>
                <w:color w:val="000000"/>
                <w:szCs w:val="26"/>
              </w:rPr>
              <w:t>Fp</w:t>
            </w:r>
          </w:p>
        </w:tc>
        <w:tc>
          <w:tcPr>
            <w:tcW w:w="4267" w:type="pct"/>
            <w:hideMark/>
          </w:tcPr>
          <w:p w14:paraId="03A03338" w14:textId="73A799E1" w:rsidR="00B67794" w:rsidRPr="009D3F69" w:rsidRDefault="00B67794" w:rsidP="009D3F6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color w:val="000000"/>
                <w:sz w:val="26"/>
                <w:szCs w:val="26"/>
              </w:rPr>
              <w:t>SME flexibility potential in percentage</w:t>
            </w:r>
          </w:p>
        </w:tc>
      </w:tr>
      <w:tr w:rsidR="00B67794" w:rsidRPr="009D3F69" w14:paraId="3E32BFA3" w14:textId="77777777" w:rsidTr="00EB3A3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3" w:type="pct"/>
            <w:hideMark/>
          </w:tcPr>
          <w:p w14:paraId="3F3B89A0" w14:textId="77777777" w:rsidR="00B67794" w:rsidRPr="009D3F69" w:rsidRDefault="00B67794" w:rsidP="009D3F69">
            <w:pPr>
              <w:rPr>
                <w:rFonts w:asciiTheme="majorBidi" w:eastAsia="Times New Roman" w:hAnsiTheme="majorBidi"/>
                <w:szCs w:val="26"/>
              </w:rPr>
            </w:pPr>
            <w:r w:rsidRPr="009D3F69">
              <w:rPr>
                <w:rFonts w:asciiTheme="majorBidi" w:eastAsia="Times New Roman" w:hAnsiTheme="majorBidi"/>
                <w:szCs w:val="26"/>
              </w:rPr>
              <w:t>X</w:t>
            </w:r>
          </w:p>
        </w:tc>
        <w:tc>
          <w:tcPr>
            <w:tcW w:w="4267" w:type="pct"/>
            <w:hideMark/>
          </w:tcPr>
          <w:p w14:paraId="6A1B8E66" w14:textId="57E4D121" w:rsidR="00B67794" w:rsidRPr="009D3F69" w:rsidRDefault="00B67794" w:rsidP="009D3F6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9D3F69">
              <w:rPr>
                <w:rFonts w:asciiTheme="majorBidi" w:hAnsiTheme="majorBidi" w:cstheme="majorBidi"/>
                <w:sz w:val="26"/>
                <w:szCs w:val="26"/>
              </w:rPr>
              <w:t>Assigned SME</w:t>
            </w:r>
            <w:r w:rsidR="00176D21" w:rsidRPr="009D3F69">
              <w:rPr>
                <w:rFonts w:asciiTheme="majorBidi" w:hAnsiTheme="majorBidi" w:cstheme="majorBidi"/>
                <w:sz w:val="26"/>
                <w:szCs w:val="26"/>
              </w:rPr>
              <w:t xml:space="preserve"> </w:t>
            </w:r>
            <w:r w:rsidRPr="009D3F69">
              <w:rPr>
                <w:rFonts w:asciiTheme="majorBidi" w:hAnsiTheme="majorBidi" w:cstheme="majorBidi"/>
                <w:sz w:val="26"/>
                <w:szCs w:val="26"/>
              </w:rPr>
              <w:t>flexibility duration in hours</w:t>
            </w:r>
          </w:p>
        </w:tc>
      </w:tr>
    </w:tbl>
    <w:p w14:paraId="32B9E736" w14:textId="7BB13F11" w:rsidR="004F5833" w:rsidRPr="008C135A" w:rsidRDefault="004F5833" w:rsidP="00026572">
      <w:pPr>
        <w:spacing w:line="276" w:lineRule="auto"/>
        <w:jc w:val="left"/>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br w:type="page"/>
      </w:r>
    </w:p>
    <w:p w14:paraId="3919EF47" w14:textId="1B19BC60" w:rsidR="00597421" w:rsidRPr="008C135A" w:rsidRDefault="00597421" w:rsidP="00597421">
      <w:pPr>
        <w:spacing w:line="276" w:lineRule="auto"/>
        <w:rPr>
          <w:rFonts w:asciiTheme="majorBidi" w:hAnsiTheme="majorBidi" w:cstheme="majorBidi"/>
          <w:b/>
          <w:bCs/>
          <w:sz w:val="26"/>
          <w:szCs w:val="26"/>
          <w:lang w:bidi="ar-JO"/>
        </w:rPr>
      </w:pPr>
      <w:r w:rsidRPr="008C135A">
        <w:rPr>
          <w:rFonts w:asciiTheme="majorBidi" w:hAnsiTheme="majorBidi" w:cstheme="majorBidi"/>
          <w:b/>
          <w:bCs/>
          <w:sz w:val="26"/>
          <w:szCs w:val="26"/>
          <w:lang w:bidi="ar-JO"/>
        </w:rPr>
        <w:lastRenderedPageBreak/>
        <w:t>Glossary</w:t>
      </w:r>
    </w:p>
    <w:p w14:paraId="32FD5A00" w14:textId="77777777" w:rsidR="00597421" w:rsidRPr="008C135A" w:rsidRDefault="00597421" w:rsidP="00597421">
      <w:pPr>
        <w:spacing w:line="276" w:lineRule="auto"/>
        <w:rPr>
          <w:rFonts w:asciiTheme="majorBidi" w:hAnsiTheme="majorBidi" w:cstheme="majorBidi"/>
          <w:b/>
          <w:bCs/>
          <w:sz w:val="26"/>
          <w:szCs w:val="26"/>
          <w:lang w:bidi="ar-JO"/>
        </w:rPr>
      </w:pPr>
    </w:p>
    <w:tbl>
      <w:tblPr>
        <w:tblStyle w:val="PlainTable5"/>
        <w:tblW w:w="4239" w:type="pct"/>
        <w:tblLook w:val="04A0" w:firstRow="1" w:lastRow="0" w:firstColumn="1" w:lastColumn="0" w:noHBand="0" w:noVBand="1"/>
      </w:tblPr>
      <w:tblGrid>
        <w:gridCol w:w="1835"/>
        <w:gridCol w:w="6304"/>
      </w:tblGrid>
      <w:tr w:rsidR="00FA3B10" w:rsidRPr="008C135A" w14:paraId="6636D838" w14:textId="77777777" w:rsidTr="00EB3A30">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27" w:type="pct"/>
            <w:hideMark/>
          </w:tcPr>
          <w:p w14:paraId="5DAE277E" w14:textId="77777777" w:rsidR="00FA3B10" w:rsidRPr="009D3F69" w:rsidRDefault="00FA3B10" w:rsidP="00FE6D2C">
            <w:pPr>
              <w:spacing w:line="360" w:lineRule="auto"/>
              <w:rPr>
                <w:rFonts w:asciiTheme="majorBidi" w:hAnsiTheme="majorBidi"/>
                <w:b/>
                <w:bCs/>
                <w:color w:val="000000"/>
                <w:szCs w:val="26"/>
                <w:lang w:eastAsia="en-GB"/>
              </w:rPr>
            </w:pPr>
            <w:r w:rsidRPr="009D3F69">
              <w:rPr>
                <w:rFonts w:asciiTheme="majorBidi" w:hAnsiTheme="majorBidi"/>
                <w:b/>
                <w:bCs/>
                <w:color w:val="000000"/>
                <w:szCs w:val="26"/>
                <w:lang w:eastAsia="en-GB"/>
              </w:rPr>
              <w:t>Abbreviation</w:t>
            </w:r>
          </w:p>
        </w:tc>
        <w:tc>
          <w:tcPr>
            <w:tcW w:w="3873" w:type="pct"/>
            <w:hideMark/>
          </w:tcPr>
          <w:p w14:paraId="7D2DEF00" w14:textId="77777777" w:rsidR="00FA3B10" w:rsidRPr="009D3F69" w:rsidRDefault="00FA3B10" w:rsidP="00FE6D2C">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szCs w:val="26"/>
                <w:lang w:eastAsia="en-GB"/>
              </w:rPr>
            </w:pPr>
            <w:r w:rsidRPr="009D3F69">
              <w:rPr>
                <w:rFonts w:asciiTheme="majorBidi" w:hAnsiTheme="majorBidi"/>
                <w:b/>
                <w:bCs/>
                <w:color w:val="000000"/>
                <w:szCs w:val="26"/>
                <w:lang w:eastAsia="en-GB"/>
              </w:rPr>
              <w:t>Description</w:t>
            </w:r>
          </w:p>
        </w:tc>
      </w:tr>
      <w:tr w:rsidR="00FA3B10" w:rsidRPr="008C135A" w14:paraId="67A1CCFB"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6111DB0C"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CCGT</w:t>
            </w:r>
          </w:p>
        </w:tc>
        <w:tc>
          <w:tcPr>
            <w:tcW w:w="3873" w:type="pct"/>
            <w:hideMark/>
          </w:tcPr>
          <w:p w14:paraId="050D3B1F"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Combined-cycle gas turbine</w:t>
            </w:r>
          </w:p>
        </w:tc>
      </w:tr>
      <w:tr w:rsidR="00FA3B10" w:rsidRPr="008C135A" w14:paraId="2406B87D"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4541A647"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CCS</w:t>
            </w:r>
          </w:p>
        </w:tc>
        <w:tc>
          <w:tcPr>
            <w:tcW w:w="3873" w:type="pct"/>
            <w:hideMark/>
          </w:tcPr>
          <w:p w14:paraId="0294DD9E"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Carbon Capture and Storage</w:t>
            </w:r>
          </w:p>
        </w:tc>
      </w:tr>
      <w:tr w:rsidR="00FA3B10" w:rsidRPr="008C135A" w14:paraId="49391CD0"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30E04ED5"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CO</w:t>
            </w:r>
            <w:r w:rsidRPr="00B767D2">
              <w:rPr>
                <w:rFonts w:asciiTheme="majorBidi" w:hAnsiTheme="majorBidi"/>
                <w:color w:val="000000"/>
                <w:szCs w:val="26"/>
                <w:vertAlign w:val="subscript"/>
                <w:lang w:eastAsia="en-GB"/>
              </w:rPr>
              <w:t>2</w:t>
            </w:r>
          </w:p>
        </w:tc>
        <w:tc>
          <w:tcPr>
            <w:tcW w:w="3873" w:type="pct"/>
            <w:hideMark/>
          </w:tcPr>
          <w:p w14:paraId="283D0D6F"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Carbon Dioxide</w:t>
            </w:r>
          </w:p>
        </w:tc>
      </w:tr>
      <w:tr w:rsidR="00FA3B10" w:rsidRPr="008C135A" w14:paraId="0F904386"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2F1327F6"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DSM</w:t>
            </w:r>
          </w:p>
        </w:tc>
        <w:tc>
          <w:tcPr>
            <w:tcW w:w="3873" w:type="pct"/>
            <w:hideMark/>
          </w:tcPr>
          <w:p w14:paraId="0CF0DE63"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Demand side management</w:t>
            </w:r>
          </w:p>
        </w:tc>
      </w:tr>
      <w:tr w:rsidR="00FA3B10" w:rsidRPr="008C135A" w14:paraId="23156727"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2C7B3111"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Dunkelflaute</w:t>
            </w:r>
          </w:p>
        </w:tc>
        <w:tc>
          <w:tcPr>
            <w:tcW w:w="3873" w:type="pct"/>
            <w:hideMark/>
          </w:tcPr>
          <w:p w14:paraId="0D16144C"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German for dark lulls</w:t>
            </w:r>
          </w:p>
        </w:tc>
      </w:tr>
      <w:tr w:rsidR="00FA3B10" w:rsidRPr="008C135A" w14:paraId="62E1A3AC"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0722F7D9"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Energiewende</w:t>
            </w:r>
          </w:p>
        </w:tc>
        <w:tc>
          <w:tcPr>
            <w:tcW w:w="3873" w:type="pct"/>
            <w:hideMark/>
          </w:tcPr>
          <w:p w14:paraId="638AE78B"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German for energy transition</w:t>
            </w:r>
          </w:p>
        </w:tc>
      </w:tr>
      <w:tr w:rsidR="00FA3B10" w:rsidRPr="008C135A" w14:paraId="3565A643"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0550F812"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ESO</w:t>
            </w:r>
          </w:p>
        </w:tc>
        <w:tc>
          <w:tcPr>
            <w:tcW w:w="3873" w:type="pct"/>
            <w:hideMark/>
          </w:tcPr>
          <w:p w14:paraId="0E498450"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Electricity system operator</w:t>
            </w:r>
          </w:p>
        </w:tc>
      </w:tr>
      <w:tr w:rsidR="00FA3B10" w:rsidRPr="008C135A" w14:paraId="2B4E76F6"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17A830D5"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FLH</w:t>
            </w:r>
          </w:p>
        </w:tc>
        <w:tc>
          <w:tcPr>
            <w:tcW w:w="3873" w:type="pct"/>
            <w:hideMark/>
          </w:tcPr>
          <w:p w14:paraId="2A6622B6"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Full load hours</w:t>
            </w:r>
          </w:p>
        </w:tc>
      </w:tr>
      <w:tr w:rsidR="00FA3B10" w:rsidRPr="008C135A" w14:paraId="7AFF7D59"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7C3682D8"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Gt</w:t>
            </w:r>
          </w:p>
        </w:tc>
        <w:tc>
          <w:tcPr>
            <w:tcW w:w="3873" w:type="pct"/>
            <w:hideMark/>
          </w:tcPr>
          <w:p w14:paraId="5246A39C"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One billion tonnes</w:t>
            </w:r>
          </w:p>
        </w:tc>
      </w:tr>
      <w:tr w:rsidR="00FA3B10" w:rsidRPr="008C135A" w14:paraId="09EB4B33"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3678ABD4"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GWh</w:t>
            </w:r>
          </w:p>
        </w:tc>
        <w:tc>
          <w:tcPr>
            <w:tcW w:w="3873" w:type="pct"/>
            <w:hideMark/>
          </w:tcPr>
          <w:p w14:paraId="4E64BE74"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Gigawatt hours</w:t>
            </w:r>
          </w:p>
        </w:tc>
      </w:tr>
      <w:tr w:rsidR="00FA3B10" w:rsidRPr="008C135A" w14:paraId="0EDD2672"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22B09BF3"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H2</w:t>
            </w:r>
          </w:p>
        </w:tc>
        <w:tc>
          <w:tcPr>
            <w:tcW w:w="3873" w:type="pct"/>
            <w:hideMark/>
          </w:tcPr>
          <w:p w14:paraId="6C5B8A7F"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Hydrogen</w:t>
            </w:r>
          </w:p>
        </w:tc>
      </w:tr>
      <w:tr w:rsidR="00FA3B10" w:rsidRPr="008C135A" w14:paraId="260E26A6"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5518A414"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Mt</w:t>
            </w:r>
          </w:p>
        </w:tc>
        <w:tc>
          <w:tcPr>
            <w:tcW w:w="3873" w:type="pct"/>
            <w:hideMark/>
          </w:tcPr>
          <w:p w14:paraId="2D5B63BD"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One million tonnes</w:t>
            </w:r>
          </w:p>
        </w:tc>
      </w:tr>
      <w:tr w:rsidR="00FA3B10" w:rsidRPr="008C135A" w14:paraId="6D35159D"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07ED71BE"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MWh</w:t>
            </w:r>
          </w:p>
        </w:tc>
        <w:tc>
          <w:tcPr>
            <w:tcW w:w="3873" w:type="pct"/>
            <w:hideMark/>
          </w:tcPr>
          <w:p w14:paraId="3B314BC8"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Megawatt hours</w:t>
            </w:r>
          </w:p>
        </w:tc>
      </w:tr>
      <w:tr w:rsidR="008C135A" w:rsidRPr="008C135A" w14:paraId="08061091"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tcPr>
          <w:p w14:paraId="097446FF" w14:textId="277F4BD3" w:rsidR="008C135A" w:rsidRPr="008C135A" w:rsidRDefault="008C135A"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NUTS3</w:t>
            </w:r>
          </w:p>
        </w:tc>
        <w:tc>
          <w:tcPr>
            <w:tcW w:w="3873" w:type="pct"/>
          </w:tcPr>
          <w:p w14:paraId="4CD44FCC" w14:textId="52E5C544" w:rsidR="008C135A" w:rsidRPr="008C135A" w:rsidRDefault="008C135A" w:rsidP="008C135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Nomenclature of Territorial Units for Statistics, level 3</w:t>
            </w:r>
          </w:p>
        </w:tc>
      </w:tr>
      <w:tr w:rsidR="00FA3B10" w:rsidRPr="008C135A" w14:paraId="02F6E61C"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288B1FB3"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OCGT</w:t>
            </w:r>
          </w:p>
        </w:tc>
        <w:tc>
          <w:tcPr>
            <w:tcW w:w="3873" w:type="pct"/>
            <w:hideMark/>
          </w:tcPr>
          <w:p w14:paraId="7C4BCCA6"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Open-cycle gas turbine</w:t>
            </w:r>
          </w:p>
        </w:tc>
      </w:tr>
      <w:tr w:rsidR="00FA3B10" w:rsidRPr="008C135A" w14:paraId="374A2484"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54E65F91"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PtX</w:t>
            </w:r>
          </w:p>
        </w:tc>
        <w:tc>
          <w:tcPr>
            <w:tcW w:w="3873" w:type="pct"/>
            <w:hideMark/>
          </w:tcPr>
          <w:p w14:paraId="24ED1BA4"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Power-to-X</w:t>
            </w:r>
          </w:p>
        </w:tc>
      </w:tr>
      <w:tr w:rsidR="00FA3B10" w:rsidRPr="008C135A" w14:paraId="1DED1103"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3267AFCD"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RES</w:t>
            </w:r>
          </w:p>
        </w:tc>
        <w:tc>
          <w:tcPr>
            <w:tcW w:w="3873" w:type="pct"/>
            <w:hideMark/>
          </w:tcPr>
          <w:p w14:paraId="4ED008C3"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Renewable energy systems</w:t>
            </w:r>
          </w:p>
        </w:tc>
      </w:tr>
      <w:tr w:rsidR="00FA3B10" w:rsidRPr="008C135A" w14:paraId="2BE56D6D"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2AB25058"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ror</w:t>
            </w:r>
          </w:p>
        </w:tc>
        <w:tc>
          <w:tcPr>
            <w:tcW w:w="3873" w:type="pct"/>
            <w:hideMark/>
          </w:tcPr>
          <w:p w14:paraId="15C118E9"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Run-of-river power plant</w:t>
            </w:r>
          </w:p>
        </w:tc>
      </w:tr>
      <w:tr w:rsidR="00FA3B10" w:rsidRPr="008C135A" w14:paraId="4E329144"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1BA3ACB7"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SME</w:t>
            </w:r>
          </w:p>
        </w:tc>
        <w:tc>
          <w:tcPr>
            <w:tcW w:w="3873" w:type="pct"/>
            <w:hideMark/>
          </w:tcPr>
          <w:p w14:paraId="7125B235"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Small and Medium Enterprises</w:t>
            </w:r>
          </w:p>
        </w:tc>
      </w:tr>
      <w:tr w:rsidR="00FA3B10" w:rsidRPr="008C135A" w14:paraId="31C87B33"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04FBBAD8"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TWh</w:t>
            </w:r>
          </w:p>
        </w:tc>
        <w:tc>
          <w:tcPr>
            <w:tcW w:w="3873" w:type="pct"/>
            <w:hideMark/>
          </w:tcPr>
          <w:p w14:paraId="483B9B7A"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Terawatt hours</w:t>
            </w:r>
          </w:p>
        </w:tc>
      </w:tr>
      <w:tr w:rsidR="00FA3B10" w:rsidRPr="008C135A" w14:paraId="523C74A5" w14:textId="77777777" w:rsidTr="00EB3A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732B323C"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V2G</w:t>
            </w:r>
          </w:p>
        </w:tc>
        <w:tc>
          <w:tcPr>
            <w:tcW w:w="3873" w:type="pct"/>
            <w:hideMark/>
          </w:tcPr>
          <w:p w14:paraId="5B33186A" w14:textId="77777777" w:rsidR="00FA3B10" w:rsidRPr="008C135A" w:rsidRDefault="00FA3B10" w:rsidP="00FE6D2C">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Vehicle-to-Grid</w:t>
            </w:r>
          </w:p>
        </w:tc>
      </w:tr>
      <w:tr w:rsidR="00FA3B10" w:rsidRPr="008C135A" w14:paraId="4ACD4A39" w14:textId="77777777" w:rsidTr="00EB3A30">
        <w:trPr>
          <w:trHeight w:val="20"/>
        </w:trPr>
        <w:tc>
          <w:tcPr>
            <w:cnfStyle w:val="001000000000" w:firstRow="0" w:lastRow="0" w:firstColumn="1" w:lastColumn="0" w:oddVBand="0" w:evenVBand="0" w:oddHBand="0" w:evenHBand="0" w:firstRowFirstColumn="0" w:firstRowLastColumn="0" w:lastRowFirstColumn="0" w:lastRowLastColumn="0"/>
            <w:tcW w:w="1127" w:type="pct"/>
            <w:hideMark/>
          </w:tcPr>
          <w:p w14:paraId="7453CB7C" w14:textId="77777777" w:rsidR="00FA3B10" w:rsidRPr="008C135A" w:rsidRDefault="00FA3B10" w:rsidP="00FE6D2C">
            <w:pPr>
              <w:spacing w:line="360" w:lineRule="auto"/>
              <w:rPr>
                <w:rFonts w:asciiTheme="majorBidi" w:hAnsiTheme="majorBidi"/>
                <w:color w:val="000000"/>
                <w:szCs w:val="26"/>
                <w:lang w:eastAsia="en-GB"/>
              </w:rPr>
            </w:pPr>
            <w:r w:rsidRPr="008C135A">
              <w:rPr>
                <w:rFonts w:asciiTheme="majorBidi" w:hAnsiTheme="majorBidi"/>
                <w:color w:val="000000"/>
                <w:szCs w:val="26"/>
                <w:lang w:eastAsia="en-GB"/>
              </w:rPr>
              <w:t>VRE</w:t>
            </w:r>
          </w:p>
        </w:tc>
        <w:tc>
          <w:tcPr>
            <w:tcW w:w="3873" w:type="pct"/>
            <w:hideMark/>
          </w:tcPr>
          <w:p w14:paraId="4DB24351" w14:textId="77777777" w:rsidR="00FA3B10" w:rsidRPr="008C135A" w:rsidRDefault="00FA3B10" w:rsidP="00FE6D2C">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6"/>
                <w:szCs w:val="26"/>
                <w:lang w:eastAsia="en-GB"/>
              </w:rPr>
            </w:pPr>
            <w:r w:rsidRPr="008C135A">
              <w:rPr>
                <w:rFonts w:asciiTheme="majorBidi" w:hAnsiTheme="majorBidi" w:cstheme="majorBidi"/>
                <w:color w:val="000000"/>
                <w:sz w:val="26"/>
                <w:szCs w:val="26"/>
                <w:lang w:eastAsia="en-GB"/>
              </w:rPr>
              <w:t>Variable renewable energy</w:t>
            </w:r>
          </w:p>
        </w:tc>
      </w:tr>
    </w:tbl>
    <w:p w14:paraId="3C72785C" w14:textId="77777777" w:rsidR="00597421" w:rsidRPr="008C135A" w:rsidRDefault="00597421" w:rsidP="00597421">
      <w:pPr>
        <w:spacing w:line="276" w:lineRule="auto"/>
        <w:rPr>
          <w:rFonts w:asciiTheme="majorBidi" w:hAnsiTheme="majorBidi" w:cstheme="majorBidi"/>
          <w:b/>
          <w:bCs/>
          <w:sz w:val="26"/>
          <w:szCs w:val="26"/>
          <w:lang w:bidi="ar-JO"/>
        </w:rPr>
      </w:pPr>
    </w:p>
    <w:p w14:paraId="155D0783" w14:textId="77777777" w:rsidR="00597421" w:rsidRPr="008C135A" w:rsidRDefault="00597421" w:rsidP="00597421">
      <w:pPr>
        <w:spacing w:line="276" w:lineRule="auto"/>
        <w:jc w:val="left"/>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br w:type="page"/>
      </w:r>
    </w:p>
    <w:p w14:paraId="5AA4F896" w14:textId="5B57ACAA" w:rsidR="005315C1" w:rsidRPr="008C135A" w:rsidRDefault="005315C1" w:rsidP="00026572">
      <w:pPr>
        <w:pStyle w:val="ListParagraph"/>
        <w:numPr>
          <w:ilvl w:val="0"/>
          <w:numId w:val="22"/>
        </w:numPr>
        <w:spacing w:line="276" w:lineRule="auto"/>
        <w:rPr>
          <w:rFonts w:asciiTheme="majorBidi" w:hAnsiTheme="majorBidi" w:cstheme="majorBidi"/>
          <w:b/>
          <w:bCs/>
          <w:sz w:val="26"/>
          <w:szCs w:val="26"/>
          <w:lang w:bidi="ar-JO"/>
        </w:rPr>
      </w:pPr>
      <w:r w:rsidRPr="008C135A">
        <w:rPr>
          <w:rFonts w:asciiTheme="majorBidi" w:hAnsiTheme="majorBidi" w:cstheme="majorBidi"/>
          <w:b/>
          <w:bCs/>
          <w:sz w:val="26"/>
          <w:szCs w:val="26"/>
          <w:lang w:bidi="ar-JO"/>
        </w:rPr>
        <w:lastRenderedPageBreak/>
        <w:t>Introduction</w:t>
      </w:r>
    </w:p>
    <w:p w14:paraId="02D42457" w14:textId="77777777" w:rsidR="009E6E12" w:rsidRPr="008C135A" w:rsidRDefault="009E6E12" w:rsidP="00026572">
      <w:pPr>
        <w:spacing w:line="276" w:lineRule="auto"/>
        <w:rPr>
          <w:rFonts w:asciiTheme="majorBidi" w:hAnsiTheme="majorBidi" w:cstheme="majorBidi"/>
          <w:b/>
          <w:bCs/>
          <w:szCs w:val="6"/>
          <w:lang w:val="en-GB" w:eastAsia="fr-FR"/>
        </w:rPr>
      </w:pPr>
    </w:p>
    <w:p w14:paraId="49BF168D" w14:textId="463036F4" w:rsidR="00483363" w:rsidRPr="008C135A" w:rsidRDefault="003330FA"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Germany is steadfast in its commitment to achieve climate neutrality by 2045</w:t>
      </w:r>
      <w:r w:rsidR="00142EFD"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514225306"/>
          <w:citation/>
        </w:sdtPr>
        <w:sdtEndPr/>
        <w:sdtContent>
          <w:r w:rsidR="00142EFD" w:rsidRPr="008C135A">
            <w:rPr>
              <w:rFonts w:asciiTheme="majorBidi" w:hAnsiTheme="majorBidi" w:cstheme="majorBidi"/>
              <w:sz w:val="26"/>
              <w:szCs w:val="26"/>
              <w:lang w:bidi="ar-JO"/>
            </w:rPr>
            <w:fldChar w:fldCharType="begin"/>
          </w:r>
          <w:r w:rsidR="00142EFD" w:rsidRPr="008C135A">
            <w:rPr>
              <w:rFonts w:asciiTheme="majorBidi" w:hAnsiTheme="majorBidi" w:cstheme="majorBidi"/>
              <w:sz w:val="26"/>
              <w:szCs w:val="26"/>
              <w:lang w:bidi="ar-JO"/>
            </w:rPr>
            <w:instrText xml:space="preserve"> CITATION BMW21 \l 2057 </w:instrText>
          </w:r>
          <w:r w:rsidR="00142EFD"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w:t>
          </w:r>
          <w:r w:rsidR="00142EFD" w:rsidRPr="008C135A">
            <w:rPr>
              <w:rFonts w:asciiTheme="majorBidi" w:hAnsiTheme="majorBidi" w:cstheme="majorBidi"/>
              <w:sz w:val="26"/>
              <w:szCs w:val="26"/>
              <w:lang w:bidi="ar-JO"/>
            </w:rPr>
            <w:fldChar w:fldCharType="end"/>
          </w:r>
        </w:sdtContent>
      </w:sdt>
      <w:r w:rsidR="001708CF"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through the "Energiewende," a comprehensive energy transition plan. Central to this plan is the increased utilization of renewable energy sources, the enhancement of energy efficiency, and the gradual phase-out of conventional power plants. </w:t>
      </w:r>
      <w:r w:rsidR="008700D9" w:rsidRPr="008C135A">
        <w:rPr>
          <w:rFonts w:asciiTheme="majorBidi" w:hAnsiTheme="majorBidi" w:cstheme="majorBidi"/>
          <w:sz w:val="26"/>
          <w:szCs w:val="26"/>
          <w:lang w:bidi="ar-JO"/>
        </w:rPr>
        <w:t xml:space="preserve">Higher hopes </w:t>
      </w:r>
      <w:r w:rsidR="00976EAB">
        <w:rPr>
          <w:rFonts w:asciiTheme="majorBidi" w:hAnsiTheme="majorBidi" w:cstheme="majorBidi"/>
          <w:sz w:val="26"/>
          <w:szCs w:val="26"/>
          <w:lang w:bidi="ar-JO"/>
        </w:rPr>
        <w:t xml:space="preserve">of fulfilling </w:t>
      </w:r>
      <w:r w:rsidR="008700D9" w:rsidRPr="008C135A">
        <w:rPr>
          <w:rFonts w:asciiTheme="majorBidi" w:hAnsiTheme="majorBidi" w:cstheme="majorBidi"/>
          <w:sz w:val="26"/>
          <w:szCs w:val="26"/>
          <w:lang w:bidi="ar-JO"/>
        </w:rPr>
        <w:t xml:space="preserve">the country’s electricity generation from renewable sources </w:t>
      </w:r>
      <w:r w:rsidR="00976EAB" w:rsidRPr="008C135A">
        <w:rPr>
          <w:rFonts w:asciiTheme="majorBidi" w:hAnsiTheme="majorBidi" w:cstheme="majorBidi"/>
          <w:sz w:val="26"/>
          <w:szCs w:val="26"/>
          <w:lang w:bidi="ar-JO"/>
        </w:rPr>
        <w:t xml:space="preserve">by 2035 are </w:t>
      </w:r>
      <w:r w:rsidR="00D41D6A" w:rsidRPr="008C135A">
        <w:rPr>
          <w:rFonts w:asciiTheme="majorBidi" w:hAnsiTheme="majorBidi" w:cstheme="majorBidi"/>
          <w:sz w:val="26"/>
          <w:szCs w:val="26"/>
          <w:lang w:bidi="ar-JO"/>
        </w:rPr>
        <w:t xml:space="preserve">already </w:t>
      </w:r>
      <w:r w:rsidR="00976EAB">
        <w:rPr>
          <w:rFonts w:asciiTheme="majorBidi" w:hAnsiTheme="majorBidi" w:cstheme="majorBidi"/>
          <w:sz w:val="26"/>
          <w:szCs w:val="26"/>
          <w:lang w:bidi="ar-JO"/>
        </w:rPr>
        <w:t xml:space="preserve">being intensely </w:t>
      </w:r>
      <w:r w:rsidR="008700D9" w:rsidRPr="008C135A">
        <w:rPr>
          <w:rFonts w:asciiTheme="majorBidi" w:hAnsiTheme="majorBidi" w:cstheme="majorBidi"/>
          <w:sz w:val="26"/>
          <w:szCs w:val="26"/>
          <w:lang w:bidi="ar-JO"/>
        </w:rPr>
        <w:t xml:space="preserve">discussed </w:t>
      </w:r>
      <w:r w:rsidR="00923FF4" w:rsidRPr="008C135A">
        <w:rPr>
          <w:rFonts w:asciiTheme="majorBidi" w:hAnsiTheme="majorBidi" w:cstheme="majorBidi"/>
          <w:sz w:val="26"/>
          <w:szCs w:val="26"/>
          <w:lang w:bidi="ar-JO"/>
        </w:rPr>
        <w:t xml:space="preserve">following the Russian-Ukrainian war </w:t>
      </w:r>
      <w:sdt>
        <w:sdtPr>
          <w:rPr>
            <w:rFonts w:asciiTheme="majorBidi" w:hAnsiTheme="majorBidi" w:cstheme="majorBidi"/>
            <w:sz w:val="26"/>
            <w:szCs w:val="26"/>
            <w:lang w:bidi="ar-JO"/>
          </w:rPr>
          <w:id w:val="-1166940671"/>
          <w:citation/>
        </w:sdtPr>
        <w:sdtEndPr/>
        <w:sdtContent>
          <w:r w:rsidR="008700D9" w:rsidRPr="008C135A">
            <w:rPr>
              <w:rFonts w:asciiTheme="majorBidi" w:hAnsiTheme="majorBidi" w:cstheme="majorBidi"/>
              <w:sz w:val="26"/>
              <w:szCs w:val="26"/>
              <w:lang w:bidi="ar-JO"/>
            </w:rPr>
            <w:fldChar w:fldCharType="begin"/>
          </w:r>
          <w:r w:rsidR="008700D9" w:rsidRPr="008C135A">
            <w:rPr>
              <w:rFonts w:asciiTheme="majorBidi" w:hAnsiTheme="majorBidi" w:cstheme="majorBidi"/>
              <w:sz w:val="26"/>
              <w:szCs w:val="26"/>
              <w:lang w:bidi="ar-JO"/>
            </w:rPr>
            <w:instrText xml:space="preserve"> CITATION CLE22 \l 2057 </w:instrText>
          </w:r>
          <w:r w:rsidR="008700D9"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[2]</w:t>
          </w:r>
          <w:r w:rsidR="008700D9" w:rsidRPr="008C135A">
            <w:rPr>
              <w:rFonts w:asciiTheme="majorBidi" w:hAnsiTheme="majorBidi" w:cstheme="majorBidi"/>
              <w:sz w:val="26"/>
              <w:szCs w:val="26"/>
              <w:lang w:bidi="ar-JO"/>
            </w:rPr>
            <w:fldChar w:fldCharType="end"/>
          </w:r>
        </w:sdtContent>
      </w:sdt>
      <w:r w:rsidR="008700D9" w:rsidRPr="008C135A">
        <w:rPr>
          <w:rFonts w:asciiTheme="majorBidi" w:hAnsiTheme="majorBidi" w:cstheme="majorBidi"/>
          <w:sz w:val="26"/>
          <w:szCs w:val="26"/>
          <w:lang w:bidi="ar-JO"/>
        </w:rPr>
        <w:t xml:space="preserve">. </w:t>
      </w:r>
      <w:r w:rsidR="001708CF" w:rsidRPr="008C135A">
        <w:rPr>
          <w:rFonts w:asciiTheme="majorBidi" w:hAnsiTheme="majorBidi" w:cstheme="majorBidi"/>
          <w:sz w:val="26"/>
          <w:szCs w:val="26"/>
          <w:lang w:bidi="ar-JO"/>
        </w:rPr>
        <w:t xml:space="preserve">The energy sector </w:t>
      </w:r>
      <w:r w:rsidR="00B30986" w:rsidRPr="008C135A">
        <w:rPr>
          <w:rFonts w:asciiTheme="majorBidi" w:hAnsiTheme="majorBidi" w:cstheme="majorBidi"/>
          <w:sz w:val="26"/>
          <w:szCs w:val="26"/>
          <w:lang w:bidi="ar-JO"/>
        </w:rPr>
        <w:t xml:space="preserve">in Germany </w:t>
      </w:r>
      <w:r w:rsidR="001708CF" w:rsidRPr="008C135A">
        <w:rPr>
          <w:rFonts w:asciiTheme="majorBidi" w:hAnsiTheme="majorBidi" w:cstheme="majorBidi"/>
          <w:sz w:val="26"/>
          <w:szCs w:val="26"/>
          <w:lang w:bidi="ar-JO"/>
        </w:rPr>
        <w:t xml:space="preserve">is </w:t>
      </w:r>
      <w:r w:rsidR="00976EAB">
        <w:rPr>
          <w:rFonts w:asciiTheme="majorBidi" w:hAnsiTheme="majorBidi" w:cstheme="majorBidi"/>
          <w:sz w:val="26"/>
          <w:szCs w:val="26"/>
          <w:lang w:bidi="ar-JO"/>
        </w:rPr>
        <w:t xml:space="preserve">the leading source of </w:t>
      </w:r>
      <w:r w:rsidR="00923FF4" w:rsidRPr="008C135A">
        <w:rPr>
          <w:rFonts w:asciiTheme="majorBidi" w:hAnsiTheme="majorBidi" w:cstheme="majorBidi"/>
          <w:sz w:val="26"/>
          <w:szCs w:val="26"/>
          <w:lang w:bidi="ar-JO"/>
        </w:rPr>
        <w:t>greenhouse gas emissions</w:t>
      </w:r>
      <w:r w:rsidR="00976EAB">
        <w:rPr>
          <w:rFonts w:asciiTheme="majorBidi" w:hAnsiTheme="majorBidi" w:cstheme="majorBidi"/>
          <w:sz w:val="26"/>
          <w:szCs w:val="26"/>
          <w:lang w:bidi="ar-JO"/>
        </w:rPr>
        <w:t xml:space="preserve">, accounting for </w:t>
      </w:r>
      <w:r w:rsidR="001708CF" w:rsidRPr="008C135A">
        <w:rPr>
          <w:rFonts w:asciiTheme="majorBidi" w:hAnsiTheme="majorBidi" w:cstheme="majorBidi"/>
          <w:sz w:val="26"/>
          <w:szCs w:val="26"/>
          <w:lang w:bidi="ar-JO"/>
        </w:rPr>
        <w:t>256 million tonnes of CO</w:t>
      </w:r>
      <w:r w:rsidR="001708CF" w:rsidRPr="00B767D2">
        <w:rPr>
          <w:rFonts w:asciiTheme="majorBidi" w:hAnsiTheme="majorBidi" w:cstheme="majorBidi"/>
          <w:sz w:val="26"/>
          <w:szCs w:val="26"/>
          <w:vertAlign w:val="subscript"/>
          <w:lang w:bidi="ar-JO"/>
        </w:rPr>
        <w:t>2</w:t>
      </w:r>
      <w:r w:rsidR="001708CF"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697009726"/>
          <w:citation/>
        </w:sdtPr>
        <w:sdtEndPr/>
        <w:sdtContent>
          <w:r w:rsidR="001708CF" w:rsidRPr="008C135A">
            <w:rPr>
              <w:rFonts w:asciiTheme="majorBidi" w:hAnsiTheme="majorBidi" w:cstheme="majorBidi"/>
              <w:sz w:val="26"/>
              <w:szCs w:val="26"/>
              <w:lang w:bidi="ar-JO"/>
            </w:rPr>
            <w:fldChar w:fldCharType="begin"/>
          </w:r>
          <w:r w:rsidR="001708CF" w:rsidRPr="008C135A">
            <w:rPr>
              <w:rFonts w:asciiTheme="majorBidi" w:hAnsiTheme="majorBidi" w:cstheme="majorBidi"/>
              <w:sz w:val="26"/>
              <w:szCs w:val="26"/>
              <w:lang w:bidi="ar-JO"/>
            </w:rPr>
            <w:instrText xml:space="preserve"> CITATION Ind21 \l 2057 </w:instrText>
          </w:r>
          <w:r w:rsidR="001708CF"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w:t>
          </w:r>
          <w:r w:rsidR="001708CF" w:rsidRPr="008C135A">
            <w:rPr>
              <w:rFonts w:asciiTheme="majorBidi" w:hAnsiTheme="majorBidi" w:cstheme="majorBidi"/>
              <w:sz w:val="26"/>
              <w:szCs w:val="26"/>
              <w:lang w:bidi="ar-JO"/>
            </w:rPr>
            <w:fldChar w:fldCharType="end"/>
          </w:r>
        </w:sdtContent>
      </w:sdt>
      <w:r w:rsidR="00923FF4" w:rsidRPr="008C135A">
        <w:rPr>
          <w:rFonts w:asciiTheme="majorBidi" w:hAnsiTheme="majorBidi" w:cstheme="majorBidi"/>
          <w:sz w:val="26"/>
          <w:szCs w:val="26"/>
          <w:lang w:bidi="ar-JO"/>
        </w:rPr>
        <w:t xml:space="preserve">, </w:t>
      </w:r>
      <w:r w:rsidR="0093595A" w:rsidRPr="008C135A">
        <w:rPr>
          <w:rFonts w:asciiTheme="majorBidi" w:hAnsiTheme="majorBidi" w:cstheme="majorBidi"/>
          <w:sz w:val="26"/>
          <w:szCs w:val="26"/>
          <w:lang w:bidi="ar-JO"/>
        </w:rPr>
        <w:t xml:space="preserve">followed </w:t>
      </w:r>
      <w:r w:rsidR="00976EAB">
        <w:rPr>
          <w:rFonts w:asciiTheme="majorBidi" w:hAnsiTheme="majorBidi" w:cstheme="majorBidi"/>
          <w:sz w:val="26"/>
          <w:szCs w:val="26"/>
          <w:lang w:bidi="ar-JO"/>
        </w:rPr>
        <w:t xml:space="preserve">by </w:t>
      </w:r>
      <w:r w:rsidR="00923FF4" w:rsidRPr="008C135A">
        <w:rPr>
          <w:rFonts w:asciiTheme="majorBidi" w:hAnsiTheme="majorBidi" w:cstheme="majorBidi"/>
          <w:sz w:val="26"/>
          <w:szCs w:val="26"/>
          <w:lang w:bidi="ar-JO"/>
        </w:rPr>
        <w:t xml:space="preserve">other sectors, </w:t>
      </w:r>
      <w:r w:rsidR="00976EAB">
        <w:rPr>
          <w:rFonts w:asciiTheme="majorBidi" w:hAnsiTheme="majorBidi" w:cstheme="majorBidi"/>
          <w:sz w:val="26"/>
          <w:szCs w:val="26"/>
          <w:lang w:bidi="ar-JO"/>
        </w:rPr>
        <w:t xml:space="preserve">including </w:t>
      </w:r>
      <w:r w:rsidR="00923FF4" w:rsidRPr="008C135A">
        <w:rPr>
          <w:rFonts w:asciiTheme="majorBidi" w:hAnsiTheme="majorBidi" w:cstheme="majorBidi"/>
          <w:sz w:val="26"/>
          <w:szCs w:val="26"/>
          <w:lang w:bidi="ar-JO"/>
        </w:rPr>
        <w:t xml:space="preserve">industry, transport, as well as buildings and agriculture </w:t>
      </w:r>
      <w:sdt>
        <w:sdtPr>
          <w:rPr>
            <w:rFonts w:asciiTheme="majorBidi" w:hAnsiTheme="majorBidi" w:cstheme="majorBidi"/>
            <w:sz w:val="26"/>
            <w:szCs w:val="26"/>
            <w:lang w:bidi="ar-JO"/>
          </w:rPr>
          <w:id w:val="-1537504568"/>
          <w:citation/>
        </w:sdtPr>
        <w:sdtEndPr/>
        <w:sdtContent>
          <w:r w:rsidR="00923FF4" w:rsidRPr="008C135A">
            <w:rPr>
              <w:rFonts w:asciiTheme="majorBidi" w:hAnsiTheme="majorBidi" w:cstheme="majorBidi"/>
              <w:sz w:val="26"/>
              <w:szCs w:val="26"/>
              <w:lang w:bidi="ar-JO"/>
            </w:rPr>
            <w:fldChar w:fldCharType="begin"/>
          </w:r>
          <w:r w:rsidR="00816B4B" w:rsidRPr="008C135A">
            <w:rPr>
              <w:rFonts w:asciiTheme="majorBidi" w:hAnsiTheme="majorBidi" w:cstheme="majorBidi"/>
              <w:sz w:val="26"/>
              <w:szCs w:val="26"/>
              <w:lang w:bidi="ar-JO"/>
            </w:rPr>
            <w:instrText xml:space="preserve">CITATION Gra21 \l 2057 </w:instrText>
          </w:r>
          <w:r w:rsidR="00923FF4"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w:t>
          </w:r>
          <w:r w:rsidR="00923FF4" w:rsidRPr="008C135A">
            <w:rPr>
              <w:rFonts w:asciiTheme="majorBidi" w:hAnsiTheme="majorBidi" w:cstheme="majorBidi"/>
              <w:sz w:val="26"/>
              <w:szCs w:val="26"/>
              <w:lang w:bidi="ar-JO"/>
            </w:rPr>
            <w:fldChar w:fldCharType="end"/>
          </w:r>
        </w:sdtContent>
      </w:sdt>
      <w:r w:rsidR="001708CF" w:rsidRPr="008C135A">
        <w:rPr>
          <w:rFonts w:asciiTheme="majorBidi" w:hAnsiTheme="majorBidi" w:cstheme="majorBidi"/>
          <w:sz w:val="26"/>
          <w:szCs w:val="26"/>
          <w:lang w:bidi="ar-JO"/>
        </w:rPr>
        <w:t xml:space="preserve">. </w:t>
      </w:r>
    </w:p>
    <w:p w14:paraId="664BA858" w14:textId="0E587D39" w:rsidR="00483363" w:rsidRPr="008C135A" w:rsidRDefault="00483363" w:rsidP="00026572">
      <w:pPr>
        <w:spacing w:line="276" w:lineRule="auto"/>
        <w:rPr>
          <w:rFonts w:asciiTheme="majorBidi" w:hAnsiTheme="majorBidi" w:cstheme="majorBidi"/>
          <w:sz w:val="26"/>
          <w:szCs w:val="26"/>
          <w:lang w:bidi="ar-JO"/>
        </w:rPr>
      </w:pPr>
    </w:p>
    <w:p w14:paraId="7E534040" w14:textId="01F3ABB2" w:rsidR="00CE2542" w:rsidRPr="008C135A" w:rsidRDefault="0093595A" w:rsidP="00624CB3">
      <w:pPr>
        <w:pStyle w:val="CommentText"/>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Ongoing research and </w:t>
      </w:r>
      <w:r w:rsidR="00976EAB">
        <w:rPr>
          <w:rFonts w:asciiTheme="majorBidi" w:hAnsiTheme="majorBidi" w:cstheme="majorBidi"/>
          <w:sz w:val="26"/>
          <w:szCs w:val="26"/>
          <w:lang w:bidi="ar-JO"/>
        </w:rPr>
        <w:t xml:space="preserve">legislations </w:t>
      </w:r>
      <w:r w:rsidRPr="008C135A">
        <w:rPr>
          <w:rFonts w:asciiTheme="majorBidi" w:hAnsiTheme="majorBidi" w:cstheme="majorBidi"/>
          <w:sz w:val="26"/>
          <w:szCs w:val="26"/>
          <w:lang w:bidi="ar-JO"/>
        </w:rPr>
        <w:t>in Germany outline a future energy system fed by a high share of renewable energies</w:t>
      </w:r>
      <w:r w:rsidR="00976EAB">
        <w:rPr>
          <w:rFonts w:asciiTheme="majorBidi" w:hAnsiTheme="majorBidi" w:cstheme="majorBidi"/>
          <w:sz w:val="26"/>
          <w:szCs w:val="26"/>
          <w:lang w:bidi="ar-JO"/>
        </w:rPr>
        <w:t>, eliminating the necessity for</w:t>
      </w:r>
      <w:r w:rsidRPr="008C135A">
        <w:rPr>
          <w:rFonts w:asciiTheme="majorBidi" w:hAnsiTheme="majorBidi" w:cstheme="majorBidi"/>
          <w:sz w:val="26"/>
          <w:szCs w:val="26"/>
          <w:lang w:bidi="ar-JO"/>
        </w:rPr>
        <w:t xml:space="preserve"> conventional power plants </w:t>
      </w:r>
      <w:sdt>
        <w:sdtPr>
          <w:rPr>
            <w:rFonts w:asciiTheme="majorBidi" w:hAnsiTheme="majorBidi" w:cstheme="majorBidi"/>
            <w:sz w:val="26"/>
            <w:szCs w:val="26"/>
            <w:lang w:bidi="ar-JO"/>
          </w:rPr>
          <w:id w:val="-1857334351"/>
          <w:citation/>
        </w:sdtPr>
        <w:sdtEndPr/>
        <w:sdtContent>
          <w:r w:rsidR="00483363" w:rsidRPr="008C135A">
            <w:rPr>
              <w:rFonts w:asciiTheme="majorBidi" w:hAnsiTheme="majorBidi" w:cstheme="majorBidi"/>
              <w:sz w:val="26"/>
              <w:szCs w:val="26"/>
              <w:lang w:bidi="ar-JO"/>
            </w:rPr>
            <w:fldChar w:fldCharType="begin"/>
          </w:r>
          <w:r w:rsidR="00483363" w:rsidRPr="008C135A">
            <w:rPr>
              <w:rFonts w:asciiTheme="majorBidi" w:hAnsiTheme="majorBidi" w:cstheme="majorBidi"/>
              <w:sz w:val="26"/>
              <w:szCs w:val="26"/>
              <w:lang w:bidi="ar-JO"/>
            </w:rPr>
            <w:instrText xml:space="preserve"> CITATION Pro21 \l 2057 </w:instrText>
          </w:r>
          <w:r w:rsidR="0048336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w:t>
          </w:r>
          <w:r w:rsidR="00483363" w:rsidRPr="008C135A">
            <w:rPr>
              <w:rFonts w:asciiTheme="majorBidi" w:hAnsiTheme="majorBidi" w:cstheme="majorBidi"/>
              <w:sz w:val="26"/>
              <w:szCs w:val="26"/>
              <w:lang w:bidi="ar-JO"/>
            </w:rPr>
            <w:fldChar w:fldCharType="end"/>
          </w:r>
        </w:sdtContent>
      </w:sdt>
      <w:r w:rsidR="0048336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265531403"/>
          <w:citation/>
        </w:sdtPr>
        <w:sdtEndPr/>
        <w:sdtContent>
          <w:r w:rsidR="00483363" w:rsidRPr="008C135A">
            <w:rPr>
              <w:rFonts w:asciiTheme="majorBidi" w:hAnsiTheme="majorBidi" w:cstheme="majorBidi"/>
              <w:sz w:val="26"/>
              <w:szCs w:val="26"/>
              <w:lang w:bidi="ar-JO"/>
            </w:rPr>
            <w:fldChar w:fldCharType="begin"/>
          </w:r>
          <w:r w:rsidR="00483363" w:rsidRPr="008C135A">
            <w:rPr>
              <w:rFonts w:asciiTheme="majorBidi" w:hAnsiTheme="majorBidi" w:cstheme="majorBidi"/>
              <w:sz w:val="26"/>
              <w:szCs w:val="26"/>
              <w:lang w:bidi="ar-JO"/>
            </w:rPr>
            <w:instrText xml:space="preserve"> CITATION Löf221 \l 2057 </w:instrText>
          </w:r>
          <w:r w:rsidR="0048336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w:t>
          </w:r>
          <w:r w:rsidR="00483363" w:rsidRPr="008C135A">
            <w:rPr>
              <w:rFonts w:asciiTheme="majorBidi" w:hAnsiTheme="majorBidi" w:cstheme="majorBidi"/>
              <w:sz w:val="26"/>
              <w:szCs w:val="26"/>
              <w:lang w:bidi="ar-JO"/>
            </w:rPr>
            <w:fldChar w:fldCharType="end"/>
          </w:r>
        </w:sdtContent>
      </w:sdt>
      <w:r w:rsidR="0048336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472484816"/>
          <w:citation/>
        </w:sdtPr>
        <w:sdtEndPr/>
        <w:sdtContent>
          <w:r w:rsidR="00483363" w:rsidRPr="008C135A">
            <w:rPr>
              <w:rFonts w:asciiTheme="majorBidi" w:hAnsiTheme="majorBidi" w:cstheme="majorBidi"/>
              <w:sz w:val="26"/>
              <w:szCs w:val="26"/>
              <w:lang w:bidi="ar-JO"/>
            </w:rPr>
            <w:fldChar w:fldCharType="begin"/>
          </w:r>
          <w:r w:rsidR="00483363" w:rsidRPr="008C135A">
            <w:rPr>
              <w:rFonts w:asciiTheme="majorBidi" w:hAnsiTheme="majorBidi" w:cstheme="majorBidi"/>
              <w:sz w:val="26"/>
              <w:szCs w:val="26"/>
              <w:lang w:bidi="ar-JO"/>
            </w:rPr>
            <w:instrText xml:space="preserve"> CITATION Bar191 \l 2057 </w:instrText>
          </w:r>
          <w:r w:rsidR="0048336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w:t>
          </w:r>
          <w:r w:rsidR="00483363" w:rsidRPr="008C135A">
            <w:rPr>
              <w:rFonts w:asciiTheme="majorBidi" w:hAnsiTheme="majorBidi" w:cstheme="majorBidi"/>
              <w:sz w:val="26"/>
              <w:szCs w:val="26"/>
              <w:lang w:bidi="ar-JO"/>
            </w:rPr>
            <w:fldChar w:fldCharType="end"/>
          </w:r>
        </w:sdtContent>
      </w:sdt>
      <w:r w:rsidR="0048336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208881334"/>
          <w:citation/>
        </w:sdtPr>
        <w:sdtEndPr/>
        <w:sdtContent>
          <w:r w:rsidR="00483363" w:rsidRPr="008C135A">
            <w:rPr>
              <w:rFonts w:asciiTheme="majorBidi" w:hAnsiTheme="majorBidi" w:cstheme="majorBidi"/>
              <w:sz w:val="26"/>
              <w:szCs w:val="26"/>
              <w:lang w:bidi="ar-JO"/>
            </w:rPr>
            <w:fldChar w:fldCharType="begin"/>
          </w:r>
          <w:r w:rsidR="00483363" w:rsidRPr="008C135A">
            <w:rPr>
              <w:rFonts w:asciiTheme="majorBidi" w:hAnsiTheme="majorBidi" w:cstheme="majorBidi"/>
              <w:sz w:val="26"/>
              <w:szCs w:val="26"/>
              <w:lang w:bidi="ar-JO"/>
            </w:rPr>
            <w:instrText xml:space="preserve"> CITATION Rog20 \l 2057 </w:instrText>
          </w:r>
          <w:r w:rsidR="0048336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[8]</w:t>
          </w:r>
          <w:r w:rsidR="00483363" w:rsidRPr="008C135A">
            <w:rPr>
              <w:rFonts w:asciiTheme="majorBidi" w:hAnsiTheme="majorBidi" w:cstheme="majorBidi"/>
              <w:sz w:val="26"/>
              <w:szCs w:val="26"/>
              <w:lang w:bidi="ar-JO"/>
            </w:rPr>
            <w:fldChar w:fldCharType="end"/>
          </w:r>
        </w:sdtContent>
      </w:sdt>
      <w:r w:rsidR="0048336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248271912"/>
          <w:citation/>
        </w:sdtPr>
        <w:sdtEndPr/>
        <w:sdtContent>
          <w:r w:rsidR="00483363" w:rsidRPr="008C135A">
            <w:rPr>
              <w:rFonts w:asciiTheme="majorBidi" w:hAnsiTheme="majorBidi" w:cstheme="majorBidi"/>
              <w:sz w:val="26"/>
              <w:szCs w:val="26"/>
              <w:lang w:bidi="ar-JO"/>
            </w:rPr>
            <w:fldChar w:fldCharType="begin"/>
          </w:r>
          <w:r w:rsidR="00483363" w:rsidRPr="008C135A">
            <w:rPr>
              <w:rFonts w:asciiTheme="majorBidi" w:hAnsiTheme="majorBidi" w:cstheme="majorBidi"/>
              <w:sz w:val="26"/>
              <w:szCs w:val="26"/>
              <w:lang w:bidi="ar-JO"/>
            </w:rPr>
            <w:instrText xml:space="preserve"> CITATION Nae21 \l 2057 </w:instrText>
          </w:r>
          <w:r w:rsidR="0048336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[9]</w:t>
          </w:r>
          <w:r w:rsidR="00483363" w:rsidRPr="008C135A">
            <w:rPr>
              <w:rFonts w:asciiTheme="majorBidi" w:hAnsiTheme="majorBidi" w:cstheme="majorBidi"/>
              <w:sz w:val="26"/>
              <w:szCs w:val="26"/>
              <w:lang w:bidi="ar-JO"/>
            </w:rPr>
            <w:fldChar w:fldCharType="end"/>
          </w:r>
        </w:sdtContent>
      </w:sdt>
      <w:r w:rsidR="00483363" w:rsidRPr="008C135A">
        <w:rPr>
          <w:rFonts w:asciiTheme="majorBidi" w:hAnsiTheme="majorBidi" w:cstheme="majorBidi"/>
          <w:sz w:val="26"/>
          <w:szCs w:val="26"/>
          <w:lang w:bidi="ar-JO"/>
        </w:rPr>
        <w:t xml:space="preserve">. </w:t>
      </w:r>
      <w:r w:rsidR="003330FA" w:rsidRPr="008C135A">
        <w:rPr>
          <w:rFonts w:asciiTheme="majorBidi" w:hAnsiTheme="majorBidi" w:cstheme="majorBidi"/>
          <w:sz w:val="26"/>
          <w:szCs w:val="26"/>
          <w:lang w:bidi="ar-JO"/>
        </w:rPr>
        <w:t xml:space="preserve">While these measures </w:t>
      </w:r>
      <w:r w:rsidR="00816B4B" w:rsidRPr="008C135A">
        <w:rPr>
          <w:rFonts w:asciiTheme="majorBidi" w:hAnsiTheme="majorBidi" w:cstheme="majorBidi"/>
          <w:sz w:val="26"/>
          <w:szCs w:val="26"/>
          <w:lang w:bidi="ar-JO"/>
        </w:rPr>
        <w:t xml:space="preserve">set path for </w:t>
      </w:r>
      <w:r w:rsidR="003330FA" w:rsidRPr="008C135A">
        <w:rPr>
          <w:rFonts w:asciiTheme="majorBidi" w:hAnsiTheme="majorBidi" w:cstheme="majorBidi"/>
          <w:sz w:val="26"/>
          <w:szCs w:val="26"/>
          <w:lang w:bidi="ar-JO"/>
        </w:rPr>
        <w:t xml:space="preserve">a sustainable and low-carbon energy system, they also present challenges, particularly in terms of flexibility. The success of the "Energiewende" </w:t>
      </w:r>
      <w:r w:rsidR="00976EAB" w:rsidRPr="008C135A">
        <w:rPr>
          <w:rFonts w:asciiTheme="majorBidi" w:hAnsiTheme="majorBidi" w:cstheme="majorBidi"/>
          <w:sz w:val="26"/>
          <w:szCs w:val="26"/>
          <w:lang w:bidi="ar-JO"/>
        </w:rPr>
        <w:t xml:space="preserve">heavily </w:t>
      </w:r>
      <w:r w:rsidR="003330FA" w:rsidRPr="008C135A">
        <w:rPr>
          <w:rFonts w:asciiTheme="majorBidi" w:hAnsiTheme="majorBidi" w:cstheme="majorBidi"/>
          <w:sz w:val="26"/>
          <w:szCs w:val="26"/>
          <w:lang w:bidi="ar-JO"/>
        </w:rPr>
        <w:t>relies on the availability of flexibility in the energy system</w:t>
      </w:r>
      <w:r w:rsidR="00624CB3">
        <w:rPr>
          <w:rFonts w:asciiTheme="majorBidi" w:hAnsiTheme="majorBidi" w:cstheme="majorBidi"/>
          <w:sz w:val="26"/>
          <w:szCs w:val="26"/>
          <w:lang w:bidi="ar-JO"/>
        </w:rPr>
        <w:t>, particularly w</w:t>
      </w:r>
      <w:r w:rsidR="003330FA" w:rsidRPr="008C135A">
        <w:rPr>
          <w:rFonts w:asciiTheme="majorBidi" w:hAnsiTheme="majorBidi" w:cstheme="majorBidi"/>
          <w:sz w:val="26"/>
          <w:szCs w:val="26"/>
          <w:lang w:bidi="ar-JO"/>
        </w:rPr>
        <w:t>ith the integration of higher shares of variable renewable energy (VRE) sources and the electrification of various</w:t>
      </w:r>
      <w:r w:rsidRPr="008C135A">
        <w:rPr>
          <w:rFonts w:asciiTheme="majorBidi" w:hAnsiTheme="majorBidi" w:cstheme="majorBidi"/>
          <w:sz w:val="26"/>
          <w:szCs w:val="26"/>
          <w:lang w:bidi="ar-JO"/>
        </w:rPr>
        <w:t xml:space="preserve"> economic</w:t>
      </w:r>
      <w:r w:rsidR="003330FA" w:rsidRPr="008C135A">
        <w:rPr>
          <w:rFonts w:asciiTheme="majorBidi" w:hAnsiTheme="majorBidi" w:cstheme="majorBidi"/>
          <w:sz w:val="26"/>
          <w:szCs w:val="26"/>
          <w:lang w:bidi="ar-JO"/>
        </w:rPr>
        <w:t xml:space="preserve"> sectors, such as industry and transportation</w:t>
      </w:r>
      <w:r w:rsidR="00624CB3">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915998427"/>
          <w:citation/>
        </w:sdtPr>
        <w:sdtEndPr/>
        <w:sdtContent>
          <w:r w:rsidR="00E63B13" w:rsidRPr="008C135A">
            <w:rPr>
              <w:rFonts w:asciiTheme="majorBidi" w:hAnsiTheme="majorBidi" w:cstheme="majorBidi"/>
              <w:sz w:val="26"/>
              <w:szCs w:val="26"/>
              <w:lang w:bidi="ar-JO"/>
            </w:rPr>
            <w:fldChar w:fldCharType="begin"/>
          </w:r>
          <w:r w:rsidR="00E63B13" w:rsidRPr="008C135A">
            <w:rPr>
              <w:rFonts w:asciiTheme="majorBidi" w:hAnsiTheme="majorBidi" w:cstheme="majorBidi"/>
              <w:sz w:val="26"/>
              <w:szCs w:val="26"/>
              <w:lang w:bidi="ar-JO"/>
            </w:rPr>
            <w:instrText xml:space="preserve"> CITATION Mai14 \l 2057 </w:instrText>
          </w:r>
          <w:r w:rsidR="00E63B1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[10]</w:t>
          </w:r>
          <w:r w:rsidR="00E63B13" w:rsidRPr="008C135A">
            <w:rPr>
              <w:rFonts w:asciiTheme="majorBidi" w:hAnsiTheme="majorBidi" w:cstheme="majorBidi"/>
              <w:sz w:val="26"/>
              <w:szCs w:val="26"/>
              <w:lang w:bidi="ar-JO"/>
            </w:rPr>
            <w:fldChar w:fldCharType="end"/>
          </w:r>
        </w:sdtContent>
      </w:sdt>
      <w:r w:rsidR="00785C70"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728849289"/>
          <w:citation/>
        </w:sdtPr>
        <w:sdtEndPr/>
        <w:sdtContent>
          <w:r w:rsidR="00785C70" w:rsidRPr="008C135A">
            <w:rPr>
              <w:rFonts w:asciiTheme="majorBidi" w:hAnsiTheme="majorBidi" w:cstheme="majorBidi"/>
              <w:sz w:val="26"/>
              <w:szCs w:val="26"/>
              <w:lang w:bidi="ar-JO"/>
            </w:rPr>
            <w:fldChar w:fldCharType="begin"/>
          </w:r>
          <w:r w:rsidR="00785C70" w:rsidRPr="008C135A">
            <w:rPr>
              <w:rFonts w:asciiTheme="majorBidi" w:hAnsiTheme="majorBidi" w:cstheme="majorBidi"/>
              <w:sz w:val="26"/>
              <w:szCs w:val="26"/>
              <w:lang w:bidi="ar-JO"/>
            </w:rPr>
            <w:instrText xml:space="preserve"> CITATION Den11 \l 2057 </w:instrText>
          </w:r>
          <w:r w:rsidR="00785C7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[11]</w:t>
          </w:r>
          <w:r w:rsidR="00785C70" w:rsidRPr="008C135A">
            <w:rPr>
              <w:rFonts w:asciiTheme="majorBidi" w:hAnsiTheme="majorBidi" w:cstheme="majorBidi"/>
              <w:sz w:val="26"/>
              <w:szCs w:val="26"/>
              <w:lang w:bidi="ar-JO"/>
            </w:rPr>
            <w:fldChar w:fldCharType="end"/>
          </w:r>
        </w:sdtContent>
      </w:sdt>
      <w:r w:rsidR="00785C70"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286015235"/>
          <w:citation/>
        </w:sdtPr>
        <w:sdtEndPr/>
        <w:sdtContent>
          <w:r w:rsidR="00785C70" w:rsidRPr="008C135A">
            <w:rPr>
              <w:rFonts w:asciiTheme="majorBidi" w:hAnsiTheme="majorBidi" w:cstheme="majorBidi"/>
              <w:sz w:val="26"/>
              <w:szCs w:val="26"/>
              <w:lang w:bidi="ar-JO"/>
            </w:rPr>
            <w:fldChar w:fldCharType="begin"/>
          </w:r>
          <w:r w:rsidR="00785C70" w:rsidRPr="008C135A">
            <w:rPr>
              <w:rFonts w:asciiTheme="majorBidi" w:hAnsiTheme="majorBidi" w:cstheme="majorBidi"/>
              <w:sz w:val="26"/>
              <w:szCs w:val="26"/>
              <w:lang w:bidi="ar-JO"/>
            </w:rPr>
            <w:instrText xml:space="preserve"> CITATION IRE171 \l 2057 </w:instrText>
          </w:r>
          <w:r w:rsidR="00785C7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[12]</w:t>
          </w:r>
          <w:r w:rsidR="00785C70" w:rsidRPr="008C135A">
            <w:rPr>
              <w:rFonts w:asciiTheme="majorBidi" w:hAnsiTheme="majorBidi" w:cstheme="majorBidi"/>
              <w:sz w:val="26"/>
              <w:szCs w:val="26"/>
              <w:lang w:bidi="ar-JO"/>
            </w:rPr>
            <w:fldChar w:fldCharType="end"/>
          </w:r>
        </w:sdtContent>
      </w:sdt>
      <w:r w:rsidR="00D61841"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292094773"/>
          <w:citation/>
        </w:sdtPr>
        <w:sdtEndPr/>
        <w:sdtContent>
          <w:r w:rsidR="00D61841" w:rsidRPr="008C135A">
            <w:rPr>
              <w:rFonts w:asciiTheme="majorBidi" w:hAnsiTheme="majorBidi" w:cstheme="majorBidi"/>
              <w:sz w:val="26"/>
              <w:szCs w:val="26"/>
              <w:lang w:bidi="ar-JO"/>
            </w:rPr>
            <w:fldChar w:fldCharType="begin"/>
          </w:r>
          <w:r w:rsidR="00D61841" w:rsidRPr="008C135A">
            <w:rPr>
              <w:rFonts w:asciiTheme="majorBidi" w:hAnsiTheme="majorBidi" w:cstheme="majorBidi"/>
              <w:sz w:val="26"/>
              <w:szCs w:val="26"/>
              <w:lang w:bidi="ar-JO"/>
            </w:rPr>
            <w:instrText xml:space="preserve"> CITATION Söd18 \l 2057 </w:instrText>
          </w:r>
          <w:r w:rsidR="00D61841"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[13]</w:t>
          </w:r>
          <w:r w:rsidR="00D61841" w:rsidRPr="008C135A">
            <w:rPr>
              <w:rFonts w:asciiTheme="majorBidi" w:hAnsiTheme="majorBidi" w:cstheme="majorBidi"/>
              <w:sz w:val="26"/>
              <w:szCs w:val="26"/>
              <w:lang w:bidi="ar-JO"/>
            </w:rPr>
            <w:fldChar w:fldCharType="end"/>
          </w:r>
        </w:sdtContent>
      </w:sdt>
      <w:r w:rsidR="00483363" w:rsidRPr="008C135A">
        <w:rPr>
          <w:rFonts w:asciiTheme="majorBidi" w:hAnsiTheme="majorBidi" w:cstheme="majorBidi"/>
          <w:sz w:val="26"/>
          <w:szCs w:val="26"/>
          <w:lang w:bidi="ar-JO"/>
        </w:rPr>
        <w:t>.</w:t>
      </w:r>
      <w:r w:rsidR="003330FA" w:rsidRPr="008C135A">
        <w:rPr>
          <w:rFonts w:asciiTheme="majorBidi" w:hAnsiTheme="majorBidi" w:cstheme="majorBidi"/>
          <w:sz w:val="26"/>
          <w:szCs w:val="26"/>
          <w:lang w:bidi="ar-JO"/>
        </w:rPr>
        <w:t xml:space="preserve"> Flexibility is crucial </w:t>
      </w:r>
      <w:r w:rsidRPr="008C135A">
        <w:rPr>
          <w:rFonts w:asciiTheme="majorBidi" w:hAnsiTheme="majorBidi" w:cstheme="majorBidi"/>
          <w:sz w:val="26"/>
          <w:szCs w:val="26"/>
          <w:lang w:bidi="ar-JO"/>
        </w:rPr>
        <w:t xml:space="preserve">for </w:t>
      </w:r>
      <w:r w:rsidR="003330FA" w:rsidRPr="008C135A">
        <w:rPr>
          <w:rFonts w:asciiTheme="majorBidi" w:hAnsiTheme="majorBidi" w:cstheme="majorBidi"/>
          <w:sz w:val="26"/>
          <w:szCs w:val="26"/>
          <w:lang w:bidi="ar-JO"/>
        </w:rPr>
        <w:t xml:space="preserve">mitigating the intermittent nature of renewable energy generation and ensuring grid </w:t>
      </w:r>
      <w:r w:rsidR="00C9192D" w:rsidRPr="008C135A">
        <w:rPr>
          <w:rFonts w:asciiTheme="majorBidi" w:hAnsiTheme="majorBidi" w:cstheme="majorBidi"/>
          <w:sz w:val="26"/>
          <w:szCs w:val="26"/>
          <w:lang w:bidi="ar-JO"/>
        </w:rPr>
        <w:t>security</w:t>
      </w:r>
      <w:r w:rsidR="003330FA" w:rsidRPr="008C135A">
        <w:rPr>
          <w:rFonts w:asciiTheme="majorBidi" w:hAnsiTheme="majorBidi" w:cstheme="majorBidi"/>
          <w:sz w:val="26"/>
          <w:szCs w:val="26"/>
          <w:lang w:bidi="ar-JO"/>
        </w:rPr>
        <w:t xml:space="preserve">, thereby preventing potential disruptions in energy supply </w:t>
      </w:r>
      <w:sdt>
        <w:sdtPr>
          <w:rPr>
            <w:rFonts w:asciiTheme="majorBidi" w:hAnsiTheme="majorBidi" w:cstheme="majorBidi"/>
            <w:sz w:val="26"/>
            <w:szCs w:val="26"/>
            <w:lang w:bidi="ar-JO"/>
          </w:rPr>
          <w:id w:val="1856922728"/>
          <w:citation/>
        </w:sdtPr>
        <w:sdtEndPr/>
        <w:sdtContent>
          <w:r w:rsidR="00734619" w:rsidRPr="008C135A">
            <w:rPr>
              <w:rFonts w:asciiTheme="majorBidi" w:hAnsiTheme="majorBidi" w:cstheme="majorBidi"/>
              <w:sz w:val="26"/>
              <w:szCs w:val="26"/>
              <w:lang w:bidi="ar-JO"/>
            </w:rPr>
            <w:fldChar w:fldCharType="begin"/>
          </w:r>
          <w:r w:rsidR="00734619" w:rsidRPr="008C135A">
            <w:rPr>
              <w:rFonts w:asciiTheme="majorBidi" w:hAnsiTheme="majorBidi" w:cstheme="majorBidi"/>
              <w:sz w:val="26"/>
              <w:szCs w:val="26"/>
              <w:lang w:bidi="ar-JO"/>
            </w:rPr>
            <w:instrText xml:space="preserve"> CITATION Bun171 \l 2057 </w:instrText>
          </w:r>
          <w:r w:rsidR="00734619"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[14]</w:t>
          </w:r>
          <w:r w:rsidR="00734619" w:rsidRPr="008C135A">
            <w:rPr>
              <w:rFonts w:asciiTheme="majorBidi" w:hAnsiTheme="majorBidi" w:cstheme="majorBidi"/>
              <w:sz w:val="26"/>
              <w:szCs w:val="26"/>
              <w:lang w:bidi="ar-JO"/>
            </w:rPr>
            <w:fldChar w:fldCharType="end"/>
          </w:r>
        </w:sdtContent>
      </w:sdt>
      <w:r w:rsidR="00734619"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311220279"/>
          <w:citation/>
        </w:sdtPr>
        <w:sdtEndPr/>
        <w:sdtContent>
          <w:r w:rsidR="00734619" w:rsidRPr="008C135A">
            <w:rPr>
              <w:rFonts w:asciiTheme="majorBidi" w:hAnsiTheme="majorBidi" w:cstheme="majorBidi"/>
              <w:sz w:val="26"/>
              <w:szCs w:val="26"/>
              <w:lang w:bidi="ar-JO"/>
            </w:rPr>
            <w:fldChar w:fldCharType="begin"/>
          </w:r>
          <w:r w:rsidR="00734619" w:rsidRPr="008C135A">
            <w:rPr>
              <w:rFonts w:asciiTheme="majorBidi" w:hAnsiTheme="majorBidi" w:cstheme="majorBidi"/>
              <w:sz w:val="26"/>
              <w:szCs w:val="26"/>
              <w:lang w:bidi="ar-JO"/>
            </w:rPr>
            <w:instrText xml:space="preserve"> CITATION Bab20 \l 2057 </w:instrText>
          </w:r>
          <w:r w:rsidR="00734619"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[15]</w:t>
          </w:r>
          <w:r w:rsidR="00734619" w:rsidRPr="008C135A">
            <w:rPr>
              <w:rFonts w:asciiTheme="majorBidi" w:hAnsiTheme="majorBidi" w:cstheme="majorBidi"/>
              <w:sz w:val="26"/>
              <w:szCs w:val="26"/>
              <w:lang w:bidi="ar-JO"/>
            </w:rPr>
            <w:fldChar w:fldCharType="end"/>
          </w:r>
        </w:sdtContent>
      </w:sdt>
      <w:r w:rsidR="004719A7"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394887347"/>
          <w:citation/>
        </w:sdtPr>
        <w:sdtEndPr/>
        <w:sdtContent>
          <w:r w:rsidR="004719A7" w:rsidRPr="008C135A">
            <w:rPr>
              <w:rFonts w:asciiTheme="majorBidi" w:hAnsiTheme="majorBidi" w:cstheme="majorBidi"/>
              <w:sz w:val="26"/>
              <w:szCs w:val="26"/>
              <w:lang w:bidi="ar-JO"/>
            </w:rPr>
            <w:fldChar w:fldCharType="begin"/>
          </w:r>
          <w:r w:rsidR="004719A7" w:rsidRPr="008C135A">
            <w:rPr>
              <w:rFonts w:asciiTheme="majorBidi" w:hAnsiTheme="majorBidi" w:cstheme="majorBidi"/>
              <w:sz w:val="26"/>
              <w:szCs w:val="26"/>
              <w:lang w:bidi="ar-JO"/>
            </w:rPr>
            <w:instrText xml:space="preserve"> CITATION Lun15 \l 2057 </w:instrText>
          </w:r>
          <w:r w:rsidR="004719A7"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[16]</w:t>
          </w:r>
          <w:r w:rsidR="004719A7" w:rsidRPr="008C135A">
            <w:rPr>
              <w:rFonts w:asciiTheme="majorBidi" w:hAnsiTheme="majorBidi" w:cstheme="majorBidi"/>
              <w:sz w:val="26"/>
              <w:szCs w:val="26"/>
              <w:lang w:bidi="ar-JO"/>
            </w:rPr>
            <w:fldChar w:fldCharType="end"/>
          </w:r>
        </w:sdtContent>
      </w:sdt>
      <w:r w:rsidR="00CB1964"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947533955"/>
          <w:citation/>
        </w:sdtPr>
        <w:sdtEndPr/>
        <w:sdtContent>
          <w:r w:rsidR="00CB1964" w:rsidRPr="008C135A">
            <w:rPr>
              <w:rFonts w:asciiTheme="majorBidi" w:hAnsiTheme="majorBidi" w:cstheme="majorBidi"/>
              <w:sz w:val="26"/>
              <w:szCs w:val="26"/>
              <w:lang w:bidi="ar-JO"/>
            </w:rPr>
            <w:fldChar w:fldCharType="begin"/>
          </w:r>
          <w:r w:rsidR="00CB1964" w:rsidRPr="008C135A">
            <w:rPr>
              <w:rFonts w:asciiTheme="majorBidi" w:hAnsiTheme="majorBidi" w:cstheme="majorBidi"/>
              <w:sz w:val="26"/>
              <w:szCs w:val="26"/>
              <w:lang w:bidi="ar-JO"/>
            </w:rPr>
            <w:instrText xml:space="preserve">CITATION Sie221 \l 2057 </w:instrText>
          </w:r>
          <w:r w:rsidR="00CB1964"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[17]</w:t>
          </w:r>
          <w:r w:rsidR="00CB1964" w:rsidRPr="008C135A">
            <w:rPr>
              <w:rFonts w:asciiTheme="majorBidi" w:hAnsiTheme="majorBidi" w:cstheme="majorBidi"/>
              <w:sz w:val="26"/>
              <w:szCs w:val="26"/>
              <w:lang w:bidi="ar-JO"/>
            </w:rPr>
            <w:fldChar w:fldCharType="end"/>
          </w:r>
        </w:sdtContent>
      </w:sdt>
      <w:r w:rsidR="00734619" w:rsidRPr="008C135A">
        <w:rPr>
          <w:rFonts w:asciiTheme="majorBidi" w:hAnsiTheme="majorBidi" w:cstheme="majorBidi"/>
          <w:sz w:val="26"/>
          <w:szCs w:val="26"/>
          <w:lang w:bidi="ar-JO"/>
        </w:rPr>
        <w:t>.</w:t>
      </w:r>
      <w:r w:rsidR="00CE2542" w:rsidRPr="008C135A">
        <w:rPr>
          <w:rFonts w:asciiTheme="majorBidi" w:hAnsiTheme="majorBidi" w:cstheme="majorBidi"/>
          <w:sz w:val="26"/>
          <w:szCs w:val="26"/>
          <w:lang w:bidi="ar-JO"/>
        </w:rPr>
        <w:t xml:space="preserve"> </w:t>
      </w:r>
      <w:r w:rsidR="001D71F1" w:rsidRPr="009D3F69">
        <w:rPr>
          <w:rFonts w:asciiTheme="majorBidi" w:hAnsiTheme="majorBidi" w:cstheme="majorBidi"/>
          <w:sz w:val="26"/>
          <w:szCs w:val="26"/>
          <w:lang w:bidi="ar-JO"/>
        </w:rPr>
        <w:t xml:space="preserve">This study investigates the benefits of utilizing flexibility from small and medium enterprises (SME) </w:t>
      </w:r>
      <w:r w:rsidR="001D71F1">
        <w:rPr>
          <w:rFonts w:asciiTheme="majorBidi" w:hAnsiTheme="majorBidi" w:cstheme="majorBidi"/>
          <w:sz w:val="26"/>
          <w:szCs w:val="26"/>
          <w:lang w:bidi="ar-JO"/>
        </w:rPr>
        <w:t>i</w:t>
      </w:r>
      <w:r w:rsidR="001D71F1" w:rsidRPr="009D3F69">
        <w:rPr>
          <w:rFonts w:asciiTheme="majorBidi" w:hAnsiTheme="majorBidi" w:cstheme="majorBidi"/>
          <w:sz w:val="26"/>
          <w:szCs w:val="26"/>
          <w:lang w:bidi="ar-JO"/>
        </w:rPr>
        <w:t>n Germany’s industrial sector, and analyzes its impact on the overall system flexibility requirements.</w:t>
      </w:r>
    </w:p>
    <w:p w14:paraId="72A74BCC" w14:textId="56D34F4F" w:rsidR="00636C95" w:rsidRPr="008C135A" w:rsidRDefault="00636C95" w:rsidP="00026572">
      <w:pPr>
        <w:spacing w:line="276" w:lineRule="auto"/>
        <w:rPr>
          <w:rFonts w:asciiTheme="majorBidi" w:hAnsiTheme="majorBidi" w:cstheme="majorBidi"/>
          <w:sz w:val="26"/>
          <w:szCs w:val="26"/>
          <w:lang w:bidi="ar-JO"/>
        </w:rPr>
      </w:pPr>
    </w:p>
    <w:p w14:paraId="3C92BC57" w14:textId="262C85BE" w:rsidR="00816B4B" w:rsidRPr="009D3F69" w:rsidRDefault="00816B4B" w:rsidP="00026572">
      <w:pPr>
        <w:spacing w:line="276" w:lineRule="auto"/>
        <w:rPr>
          <w:rFonts w:asciiTheme="majorBidi" w:hAnsiTheme="majorBidi" w:cstheme="majorBidi"/>
          <w:sz w:val="26"/>
          <w:szCs w:val="26"/>
          <w:lang w:bidi="ar-JO"/>
        </w:rPr>
      </w:pPr>
      <w:r w:rsidRPr="009D3F69">
        <w:rPr>
          <w:rFonts w:asciiTheme="majorBidi" w:hAnsiTheme="majorBidi" w:cstheme="majorBidi"/>
          <w:sz w:val="26"/>
          <w:szCs w:val="26"/>
          <w:lang w:bidi="ar-JO"/>
        </w:rPr>
        <w:t xml:space="preserve">The price volatility of </w:t>
      </w:r>
      <w:r w:rsidR="0093595A" w:rsidRPr="009D3F69">
        <w:rPr>
          <w:rFonts w:asciiTheme="majorBidi" w:hAnsiTheme="majorBidi" w:cstheme="majorBidi"/>
          <w:sz w:val="26"/>
          <w:szCs w:val="26"/>
          <w:lang w:bidi="ar-JO"/>
        </w:rPr>
        <w:t>electricity</w:t>
      </w:r>
      <w:r w:rsidRPr="009D3F69">
        <w:rPr>
          <w:rFonts w:asciiTheme="majorBidi" w:hAnsiTheme="majorBidi" w:cstheme="majorBidi"/>
          <w:sz w:val="26"/>
          <w:szCs w:val="26"/>
          <w:lang w:bidi="ar-JO"/>
        </w:rPr>
        <w:t xml:space="preserve"> markets with higher shares of renewable energy has already become a challenge for grid operator</w:t>
      </w:r>
      <w:r w:rsidR="0093595A" w:rsidRPr="009D3F69">
        <w:rPr>
          <w:rFonts w:asciiTheme="majorBidi" w:hAnsiTheme="majorBidi" w:cstheme="majorBidi"/>
          <w:sz w:val="26"/>
          <w:szCs w:val="26"/>
          <w:lang w:bidi="ar-JO"/>
        </w:rPr>
        <w:t>s</w:t>
      </w:r>
      <w:r w:rsidRPr="009D3F69">
        <w:rPr>
          <w:rFonts w:asciiTheme="majorBidi" w:hAnsiTheme="majorBidi" w:cstheme="majorBidi"/>
          <w:sz w:val="26"/>
          <w:szCs w:val="26"/>
          <w:lang w:bidi="ar-JO"/>
        </w:rPr>
        <w:t xml:space="preserve"> and energy traders </w:t>
      </w:r>
      <w:sdt>
        <w:sdtPr>
          <w:rPr>
            <w:rFonts w:asciiTheme="majorBidi" w:hAnsiTheme="majorBidi" w:cstheme="majorBidi"/>
            <w:sz w:val="26"/>
            <w:szCs w:val="26"/>
            <w:lang w:bidi="ar-JO"/>
          </w:rPr>
          <w:id w:val="1525282960"/>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Nau22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noProof/>
              <w:sz w:val="26"/>
              <w:szCs w:val="26"/>
              <w:lang w:bidi="ar-JO"/>
            </w:rPr>
            <w:t>[18]</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2074384355"/>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Mai14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noProof/>
              <w:sz w:val="26"/>
              <w:szCs w:val="26"/>
              <w:lang w:bidi="ar-JO"/>
            </w:rPr>
            <w:t>[10]</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348403211"/>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Ată20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noProof/>
              <w:sz w:val="26"/>
              <w:szCs w:val="26"/>
              <w:lang w:bidi="ar-JO"/>
            </w:rPr>
            <w:t>[19]</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963803654"/>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Jes18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noProof/>
              <w:sz w:val="26"/>
              <w:szCs w:val="26"/>
              <w:lang w:bidi="ar-JO"/>
            </w:rPr>
            <w:t>[20]</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With sunny or windy weeks in Germany, the prices tend to become negative more frequently, and vice versa during </w:t>
      </w:r>
      <w:r w:rsidR="0093595A" w:rsidRPr="009D3F69">
        <w:rPr>
          <w:rFonts w:asciiTheme="majorBidi" w:hAnsiTheme="majorBidi" w:cstheme="majorBidi"/>
          <w:sz w:val="26"/>
          <w:szCs w:val="26"/>
          <w:lang w:bidi="ar-JO"/>
        </w:rPr>
        <w:t xml:space="preserve">a </w:t>
      </w:r>
      <w:r w:rsidRPr="009D3F69">
        <w:rPr>
          <w:rFonts w:asciiTheme="majorBidi" w:hAnsiTheme="majorBidi" w:cstheme="majorBidi"/>
          <w:sz w:val="26"/>
          <w:szCs w:val="26"/>
          <w:lang w:bidi="ar-JO"/>
        </w:rPr>
        <w:t xml:space="preserve">“Dunkelflaute” i.e., dark lull. </w:t>
      </w:r>
      <w:bookmarkStart w:id="0" w:name="_Hlk151378223"/>
      <w:r w:rsidRPr="009D3F69">
        <w:rPr>
          <w:rFonts w:asciiTheme="majorBidi" w:hAnsiTheme="majorBidi" w:cstheme="majorBidi"/>
          <w:sz w:val="26"/>
          <w:szCs w:val="26"/>
          <w:lang w:bidi="ar-JO"/>
        </w:rPr>
        <w:t xml:space="preserve">Between December 2012 and December 2013, 97 hours with a negative price were observed </w:t>
      </w:r>
      <w:bookmarkEnd w:id="0"/>
      <w:sdt>
        <w:sdtPr>
          <w:rPr>
            <w:rFonts w:asciiTheme="majorBidi" w:hAnsiTheme="majorBidi" w:cstheme="majorBidi"/>
            <w:sz w:val="26"/>
            <w:szCs w:val="26"/>
            <w:lang w:bidi="ar-JO"/>
          </w:rPr>
          <w:id w:val="847827588"/>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Ago14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sz w:val="26"/>
              <w:szCs w:val="26"/>
              <w:lang w:bidi="ar-JO"/>
            </w:rPr>
            <w:t>[21]</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t>
      </w:r>
      <w:bookmarkStart w:id="1" w:name="_Hlk151378248"/>
      <w:r w:rsidRPr="009D3F69">
        <w:rPr>
          <w:rFonts w:asciiTheme="majorBidi" w:hAnsiTheme="majorBidi" w:cstheme="majorBidi"/>
          <w:sz w:val="26"/>
          <w:szCs w:val="26"/>
          <w:lang w:bidi="ar-JO"/>
        </w:rPr>
        <w:t>This number increased to</w:t>
      </w:r>
      <w:r w:rsidR="00E023C0">
        <w:rPr>
          <w:rFonts w:asciiTheme="majorBidi" w:hAnsiTheme="majorBidi" w:cstheme="majorBidi"/>
          <w:sz w:val="26"/>
          <w:szCs w:val="26"/>
          <w:lang w:bidi="ar-JO"/>
        </w:rPr>
        <w:t xml:space="preserve"> more than</w:t>
      </w:r>
      <w:r w:rsidRPr="009D3F69">
        <w:rPr>
          <w:rFonts w:asciiTheme="majorBidi" w:hAnsiTheme="majorBidi" w:cstheme="majorBidi"/>
          <w:sz w:val="26"/>
          <w:szCs w:val="26"/>
          <w:lang w:bidi="ar-JO"/>
        </w:rPr>
        <w:t xml:space="preserve"> </w:t>
      </w:r>
      <w:r w:rsidR="002362DC">
        <w:rPr>
          <w:rFonts w:asciiTheme="majorBidi" w:hAnsiTheme="majorBidi" w:cstheme="majorBidi"/>
          <w:sz w:val="26"/>
          <w:szCs w:val="26"/>
          <w:lang w:bidi="ar-JO"/>
        </w:rPr>
        <w:t>300</w:t>
      </w:r>
      <w:r w:rsidRPr="009D3F69">
        <w:rPr>
          <w:rFonts w:asciiTheme="majorBidi" w:hAnsiTheme="majorBidi" w:cstheme="majorBidi"/>
          <w:sz w:val="26"/>
          <w:szCs w:val="26"/>
          <w:lang w:bidi="ar-JO"/>
        </w:rPr>
        <w:t xml:space="preserve"> hours in </w:t>
      </w:r>
      <w:bookmarkEnd w:id="1"/>
      <w:r w:rsidR="00C9192D" w:rsidRPr="009D3F69">
        <w:rPr>
          <w:rFonts w:asciiTheme="majorBidi" w:hAnsiTheme="majorBidi" w:cstheme="majorBidi"/>
          <w:sz w:val="26"/>
          <w:szCs w:val="26"/>
          <w:lang w:bidi="ar-JO"/>
        </w:rPr>
        <w:t>202</w:t>
      </w:r>
      <w:r w:rsidR="0093595A" w:rsidRPr="009D3F69">
        <w:rPr>
          <w:rFonts w:asciiTheme="majorBidi" w:hAnsiTheme="majorBidi" w:cstheme="majorBidi"/>
          <w:sz w:val="26"/>
          <w:szCs w:val="26"/>
          <w:lang w:bidi="ar-JO"/>
        </w:rPr>
        <w:t>3</w:t>
      </w:r>
      <w:sdt>
        <w:sdtPr>
          <w:rPr>
            <w:rFonts w:asciiTheme="majorBidi" w:hAnsiTheme="majorBidi" w:cstheme="majorBidi"/>
            <w:sz w:val="26"/>
            <w:szCs w:val="26"/>
            <w:lang w:bidi="ar-JO"/>
          </w:rPr>
          <w:id w:val="-1063560627"/>
          <w:citation/>
        </w:sdtPr>
        <w:sdtEndPr/>
        <w:sdtContent>
          <w:r w:rsidR="00C9192D" w:rsidRPr="009D3F69">
            <w:rPr>
              <w:rFonts w:asciiTheme="majorBidi" w:hAnsiTheme="majorBidi" w:cstheme="majorBidi"/>
              <w:sz w:val="26"/>
              <w:szCs w:val="26"/>
              <w:lang w:bidi="ar-JO"/>
            </w:rPr>
            <w:fldChar w:fldCharType="begin"/>
          </w:r>
          <w:r w:rsidR="00C9192D" w:rsidRPr="009D3F69">
            <w:rPr>
              <w:rFonts w:asciiTheme="majorBidi" w:hAnsiTheme="majorBidi" w:cstheme="majorBidi"/>
              <w:sz w:val="26"/>
              <w:szCs w:val="26"/>
              <w:lang w:bidi="ar-JO"/>
            </w:rPr>
            <w:instrText xml:space="preserve"> CITATION Ene23 \l 2057 </w:instrText>
          </w:r>
          <w:r w:rsidR="00C9192D" w:rsidRPr="009D3F69">
            <w:rPr>
              <w:rFonts w:asciiTheme="majorBidi" w:hAnsiTheme="majorBidi" w:cstheme="majorBidi"/>
              <w:sz w:val="26"/>
              <w:szCs w:val="26"/>
              <w:lang w:bidi="ar-JO"/>
            </w:rPr>
            <w:fldChar w:fldCharType="separate"/>
          </w:r>
          <w:r w:rsidR="006B46CB" w:rsidRPr="009D3F69">
            <w:rPr>
              <w:rFonts w:asciiTheme="majorBidi" w:hAnsiTheme="majorBidi" w:cstheme="majorBidi"/>
              <w:sz w:val="26"/>
              <w:szCs w:val="26"/>
              <w:lang w:bidi="ar-JO"/>
            </w:rPr>
            <w:t xml:space="preserve"> [22]</w:t>
          </w:r>
          <w:r w:rsidR="00C9192D" w:rsidRPr="009D3F69">
            <w:rPr>
              <w:rFonts w:asciiTheme="majorBidi" w:hAnsiTheme="majorBidi" w:cstheme="majorBidi"/>
              <w:sz w:val="26"/>
              <w:szCs w:val="26"/>
              <w:lang w:bidi="ar-JO"/>
            </w:rPr>
            <w:fldChar w:fldCharType="end"/>
          </w:r>
        </w:sdtContent>
      </w:sdt>
      <w:r w:rsidR="0093595A" w:rsidRPr="009D3F69">
        <w:rPr>
          <w:rFonts w:asciiTheme="majorBidi" w:hAnsiTheme="majorBidi" w:cstheme="majorBidi"/>
          <w:sz w:val="26"/>
          <w:szCs w:val="26"/>
          <w:lang w:bidi="ar-JO"/>
        </w:rPr>
        <w:t>,</w:t>
      </w:r>
      <w:r w:rsidRPr="009D3F69">
        <w:rPr>
          <w:rFonts w:asciiTheme="majorBidi" w:hAnsiTheme="majorBidi" w:cstheme="majorBidi"/>
          <w:sz w:val="26"/>
          <w:szCs w:val="26"/>
          <w:lang w:bidi="ar-JO"/>
        </w:rPr>
        <w:t xml:space="preserve"> </w:t>
      </w:r>
      <w:bookmarkStart w:id="2" w:name="_Hlk151378260"/>
      <w:r w:rsidR="0093595A" w:rsidRPr="009D3F69">
        <w:rPr>
          <w:rFonts w:asciiTheme="majorBidi" w:hAnsiTheme="majorBidi" w:cstheme="majorBidi"/>
          <w:sz w:val="26"/>
          <w:szCs w:val="26"/>
          <w:lang w:bidi="ar-JO"/>
        </w:rPr>
        <w:t xml:space="preserve">and is </w:t>
      </w:r>
      <w:r w:rsidRPr="009D3F69">
        <w:rPr>
          <w:rFonts w:asciiTheme="majorBidi" w:hAnsiTheme="majorBidi" w:cstheme="majorBidi"/>
          <w:sz w:val="26"/>
          <w:szCs w:val="26"/>
          <w:lang w:bidi="ar-JO"/>
        </w:rPr>
        <w:t xml:space="preserve">expected to increase </w:t>
      </w:r>
      <w:r w:rsidR="0093595A" w:rsidRPr="009D3F69">
        <w:rPr>
          <w:rFonts w:asciiTheme="majorBidi" w:hAnsiTheme="majorBidi" w:cstheme="majorBidi"/>
          <w:sz w:val="26"/>
          <w:szCs w:val="26"/>
          <w:lang w:bidi="ar-JO"/>
        </w:rPr>
        <w:t xml:space="preserve">further </w:t>
      </w:r>
      <w:r w:rsidR="002C5002" w:rsidRPr="009D3F69">
        <w:rPr>
          <w:rFonts w:asciiTheme="majorBidi" w:hAnsiTheme="majorBidi" w:cstheme="majorBidi"/>
          <w:sz w:val="26"/>
          <w:szCs w:val="26"/>
          <w:lang w:bidi="ar-JO"/>
        </w:rPr>
        <w:t xml:space="preserve">with </w:t>
      </w:r>
      <w:r w:rsidRPr="009D3F69">
        <w:rPr>
          <w:rFonts w:asciiTheme="majorBidi" w:hAnsiTheme="majorBidi" w:cstheme="majorBidi"/>
          <w:sz w:val="26"/>
          <w:szCs w:val="26"/>
          <w:lang w:bidi="ar-JO"/>
        </w:rPr>
        <w:t xml:space="preserve">a higher share of VRE </w:t>
      </w:r>
      <w:bookmarkEnd w:id="2"/>
      <w:sdt>
        <w:sdtPr>
          <w:rPr>
            <w:rFonts w:asciiTheme="majorBidi" w:hAnsiTheme="majorBidi" w:cstheme="majorBidi"/>
            <w:sz w:val="26"/>
            <w:szCs w:val="26"/>
            <w:lang w:bidi="ar-JO"/>
          </w:rPr>
          <w:id w:val="246771350"/>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Ame18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sz w:val="26"/>
              <w:szCs w:val="26"/>
              <w:lang w:bidi="ar-JO"/>
            </w:rPr>
            <w:t>[23]</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Several studies concluded that a more flexible energy system is the key to prevent such phenomena </w:t>
      </w:r>
      <w:sdt>
        <w:sdtPr>
          <w:rPr>
            <w:rFonts w:asciiTheme="majorBidi" w:hAnsiTheme="majorBidi" w:cstheme="majorBidi"/>
            <w:sz w:val="26"/>
            <w:szCs w:val="26"/>
            <w:lang w:bidi="ar-JO"/>
          </w:rPr>
          <w:id w:val="-1275093874"/>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Höf15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sz w:val="26"/>
              <w:szCs w:val="26"/>
              <w:lang w:bidi="ar-JO"/>
            </w:rPr>
            <w:t>[24]</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2103991734"/>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See21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sz w:val="26"/>
              <w:szCs w:val="26"/>
              <w:lang w:bidi="ar-JO"/>
            </w:rPr>
            <w:t>[25]</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52350780"/>
          <w:citation/>
        </w:sdtPr>
        <w:sdtEndPr/>
        <w:sdtContent>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CITATION Hep21 \l 2057 </w:instrText>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sz w:val="26"/>
              <w:szCs w:val="26"/>
              <w:lang w:bidi="ar-JO"/>
            </w:rPr>
            <w:t>[26]</w:t>
          </w:r>
          <w:r w:rsidRPr="009D3F69">
            <w:rPr>
              <w:rFonts w:asciiTheme="majorBidi" w:hAnsiTheme="majorBidi" w:cstheme="majorBidi"/>
              <w:sz w:val="26"/>
              <w:szCs w:val="26"/>
              <w:lang w:bidi="ar-JO"/>
            </w:rPr>
            <w:fldChar w:fldCharType="end"/>
          </w:r>
        </w:sdtContent>
      </w:sdt>
      <w:r w:rsidRPr="009D3F69">
        <w:rPr>
          <w:rFonts w:asciiTheme="majorBidi" w:hAnsiTheme="majorBidi" w:cstheme="majorBidi"/>
          <w:sz w:val="26"/>
          <w:szCs w:val="26"/>
          <w:lang w:bidi="ar-JO"/>
        </w:rPr>
        <w:t xml:space="preserve">. </w:t>
      </w:r>
    </w:p>
    <w:p w14:paraId="03966471" w14:textId="43815318" w:rsidR="00636C95" w:rsidRPr="008C135A" w:rsidRDefault="00636C95"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 </w:t>
      </w:r>
    </w:p>
    <w:p w14:paraId="28A1E3C8" w14:textId="6A0E4450" w:rsidR="0057692E" w:rsidRPr="008C135A" w:rsidRDefault="0057692E"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electricity system operator for Great Britain, National Grid ESO, classifies flexibility </w:t>
      </w:r>
      <w:r w:rsidR="00624CB3">
        <w:rPr>
          <w:rFonts w:asciiTheme="majorBidi" w:hAnsiTheme="majorBidi" w:cstheme="majorBidi"/>
          <w:sz w:val="26"/>
          <w:szCs w:val="26"/>
          <w:lang w:bidi="ar-JO"/>
        </w:rPr>
        <w:t xml:space="preserve">into </w:t>
      </w:r>
      <w:r w:rsidRPr="008C135A">
        <w:rPr>
          <w:rFonts w:asciiTheme="majorBidi" w:hAnsiTheme="majorBidi" w:cstheme="majorBidi"/>
          <w:sz w:val="26"/>
          <w:szCs w:val="26"/>
          <w:lang w:bidi="ar-JO"/>
        </w:rPr>
        <w:t>four types</w:t>
      </w:r>
      <w:r w:rsidR="00624CB3">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electricity system</w:t>
      </w:r>
      <w:r w:rsidR="00624CB3" w:rsidRPr="00624CB3">
        <w:rPr>
          <w:rFonts w:asciiTheme="majorBidi" w:hAnsiTheme="majorBidi" w:cstheme="majorBidi"/>
          <w:sz w:val="26"/>
          <w:szCs w:val="26"/>
          <w:lang w:bidi="ar-JO"/>
        </w:rPr>
        <w:t xml:space="preserve"> </w:t>
      </w:r>
      <w:r w:rsidR="00624CB3">
        <w:rPr>
          <w:rFonts w:asciiTheme="majorBidi" w:hAnsiTheme="majorBidi" w:cstheme="majorBidi"/>
          <w:sz w:val="26"/>
          <w:szCs w:val="26"/>
          <w:lang w:bidi="ar-JO"/>
        </w:rPr>
        <w:t>flexibility</w:t>
      </w:r>
      <w:r w:rsidRPr="008C135A">
        <w:rPr>
          <w:rFonts w:asciiTheme="majorBidi" w:hAnsiTheme="majorBidi" w:cstheme="majorBidi"/>
          <w:sz w:val="26"/>
          <w:szCs w:val="26"/>
          <w:lang w:bidi="ar-JO"/>
        </w:rPr>
        <w:t>, supply side</w:t>
      </w:r>
      <w:r w:rsidR="00624CB3">
        <w:rPr>
          <w:rFonts w:asciiTheme="majorBidi" w:hAnsiTheme="majorBidi" w:cstheme="majorBidi"/>
          <w:sz w:val="26"/>
          <w:szCs w:val="26"/>
          <w:lang w:bidi="ar-JO"/>
        </w:rPr>
        <w:t xml:space="preserve"> flexibility</w:t>
      </w:r>
      <w:r w:rsidRPr="008C135A">
        <w:rPr>
          <w:rFonts w:asciiTheme="majorBidi" w:hAnsiTheme="majorBidi" w:cstheme="majorBidi"/>
          <w:sz w:val="26"/>
          <w:szCs w:val="26"/>
          <w:lang w:bidi="ar-JO"/>
        </w:rPr>
        <w:t xml:space="preserve">, storage system </w:t>
      </w:r>
      <w:r w:rsidR="00624CB3">
        <w:rPr>
          <w:rFonts w:asciiTheme="majorBidi" w:hAnsiTheme="majorBidi" w:cstheme="majorBidi"/>
          <w:sz w:val="26"/>
          <w:szCs w:val="26"/>
          <w:lang w:bidi="ar-JO"/>
        </w:rPr>
        <w:t>flexibility</w:t>
      </w:r>
      <w:r w:rsidR="00624CB3"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and demand system </w:t>
      </w:r>
      <w:r w:rsidR="00624CB3">
        <w:rPr>
          <w:rFonts w:asciiTheme="majorBidi" w:hAnsiTheme="majorBidi" w:cstheme="majorBidi"/>
          <w:sz w:val="26"/>
          <w:szCs w:val="26"/>
          <w:lang w:bidi="ar-JO"/>
        </w:rPr>
        <w:t xml:space="preserve">flexibility </w:t>
      </w:r>
      <w:sdt>
        <w:sdtPr>
          <w:rPr>
            <w:rFonts w:asciiTheme="majorBidi" w:hAnsiTheme="majorBidi" w:cstheme="majorBidi"/>
            <w:sz w:val="26"/>
            <w:szCs w:val="26"/>
            <w:lang w:bidi="ar-JO"/>
          </w:rPr>
          <w:id w:val="-76518054"/>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Nat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[27]</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The electricity system flexibility, often referred to as grid infrastructure, is characterized by relatively lower storage levels and </w:t>
      </w:r>
      <w:r w:rsidRPr="008C135A">
        <w:rPr>
          <w:rFonts w:asciiTheme="majorBidi" w:hAnsiTheme="majorBidi" w:cstheme="majorBidi"/>
          <w:sz w:val="26"/>
          <w:szCs w:val="26"/>
          <w:lang w:bidi="ar-JO"/>
        </w:rPr>
        <w:lastRenderedPageBreak/>
        <w:t xml:space="preserve">occasional insufficiency of transmission capacity </w:t>
      </w:r>
      <w:sdt>
        <w:sdtPr>
          <w:rPr>
            <w:rFonts w:asciiTheme="majorBidi" w:hAnsiTheme="majorBidi" w:cstheme="majorBidi"/>
            <w:sz w:val="26"/>
            <w:szCs w:val="26"/>
            <w:lang w:bidi="ar-JO"/>
          </w:rPr>
          <w:id w:val="-662935169"/>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Bun171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[14]</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675961481"/>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Nat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[27]</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728724422"/>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Apr14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[28]</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r w:rsidR="003330FA" w:rsidRPr="008C135A">
        <w:rPr>
          <w:rFonts w:asciiTheme="majorBidi" w:hAnsiTheme="majorBidi" w:cstheme="majorBidi"/>
          <w:sz w:val="26"/>
          <w:szCs w:val="26"/>
          <w:lang w:bidi="ar-JO"/>
        </w:rPr>
        <w:t xml:space="preserve">In the pursuit of </w:t>
      </w:r>
      <w:r w:rsidRPr="008C135A">
        <w:rPr>
          <w:rFonts w:asciiTheme="majorBidi" w:hAnsiTheme="majorBidi" w:cstheme="majorBidi"/>
          <w:sz w:val="26"/>
          <w:szCs w:val="26"/>
          <w:lang w:bidi="ar-JO"/>
        </w:rPr>
        <w:t xml:space="preserve">adequate </w:t>
      </w:r>
      <w:r w:rsidR="003330FA" w:rsidRPr="008C135A">
        <w:rPr>
          <w:rFonts w:asciiTheme="majorBidi" w:hAnsiTheme="majorBidi" w:cstheme="majorBidi"/>
          <w:sz w:val="26"/>
          <w:szCs w:val="26"/>
          <w:lang w:bidi="ar-JO"/>
        </w:rPr>
        <w:t xml:space="preserve">flexibility, the energy system traditionally relied on </w:t>
      </w:r>
      <w:r w:rsidRPr="008C135A">
        <w:rPr>
          <w:rFonts w:asciiTheme="majorBidi" w:hAnsiTheme="majorBidi" w:cstheme="majorBidi"/>
          <w:sz w:val="26"/>
          <w:szCs w:val="26"/>
          <w:lang w:bidi="ar-JO"/>
        </w:rPr>
        <w:t xml:space="preserve">the supply side flexibility, i.e., thermal </w:t>
      </w:r>
      <w:r w:rsidR="003330FA" w:rsidRPr="008C135A">
        <w:rPr>
          <w:rFonts w:asciiTheme="majorBidi" w:hAnsiTheme="majorBidi" w:cstheme="majorBidi"/>
          <w:sz w:val="26"/>
          <w:szCs w:val="26"/>
          <w:lang w:bidi="ar-JO"/>
        </w:rPr>
        <w:t>power plants</w:t>
      </w:r>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2130978675"/>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CITATION Int22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[29]</w:t>
          </w:r>
          <w:r w:rsidRPr="008C135A">
            <w:rPr>
              <w:rFonts w:asciiTheme="majorBidi" w:hAnsiTheme="majorBidi" w:cstheme="majorBidi"/>
              <w:sz w:val="26"/>
              <w:szCs w:val="26"/>
              <w:lang w:bidi="ar-JO"/>
            </w:rPr>
            <w:fldChar w:fldCharType="end"/>
          </w:r>
        </w:sdtContent>
      </w:sdt>
      <w:r w:rsidR="003330FA" w:rsidRPr="008C135A">
        <w:rPr>
          <w:rFonts w:asciiTheme="majorBidi" w:hAnsiTheme="majorBidi" w:cstheme="majorBidi"/>
          <w:sz w:val="26"/>
          <w:szCs w:val="26"/>
          <w:lang w:bidi="ar-JO"/>
        </w:rPr>
        <w:t xml:space="preserve">. However, as Germany progresses towards a low-carbon future, the contribution of these conventional sources of flexibility will diminish </w:t>
      </w:r>
      <w:r w:rsidR="000040FE"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719514382"/>
          <w:citation/>
        </w:sdtPr>
        <w:sdtEndPr/>
        <w:sdtContent>
          <w:r w:rsidR="000040FE" w:rsidRPr="008C135A">
            <w:rPr>
              <w:rFonts w:asciiTheme="majorBidi" w:hAnsiTheme="majorBidi" w:cstheme="majorBidi"/>
              <w:sz w:val="26"/>
              <w:szCs w:val="26"/>
              <w:lang w:bidi="ar-JO"/>
            </w:rPr>
            <w:fldChar w:fldCharType="begin"/>
          </w:r>
          <w:r w:rsidR="000040FE" w:rsidRPr="008C135A">
            <w:rPr>
              <w:rFonts w:asciiTheme="majorBidi" w:hAnsiTheme="majorBidi" w:cstheme="majorBidi"/>
              <w:sz w:val="26"/>
              <w:szCs w:val="26"/>
              <w:lang w:bidi="ar-JO"/>
            </w:rPr>
            <w:instrText xml:space="preserve"> CITATION Ago \l 2057 </w:instrText>
          </w:r>
          <w:r w:rsidR="000040FE"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[30]</w:t>
          </w:r>
          <w:r w:rsidR="000040FE" w:rsidRPr="008C135A">
            <w:rPr>
              <w:rFonts w:asciiTheme="majorBidi" w:hAnsiTheme="majorBidi" w:cstheme="majorBidi"/>
              <w:sz w:val="26"/>
              <w:szCs w:val="26"/>
              <w:lang w:bidi="ar-JO"/>
            </w:rPr>
            <w:fldChar w:fldCharType="end"/>
          </w:r>
        </w:sdtContent>
      </w:sdt>
      <w:r w:rsidR="008804D1"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w:t>
      </w:r>
      <w:r w:rsidR="00587F95" w:rsidRPr="008C135A">
        <w:rPr>
          <w:rFonts w:asciiTheme="majorBidi" w:hAnsiTheme="majorBidi" w:cstheme="majorBidi"/>
          <w:sz w:val="26"/>
          <w:szCs w:val="26"/>
          <w:lang w:bidi="ar-JO"/>
        </w:rPr>
        <w:t xml:space="preserve">Carbon capture and storage technologies (CCS) as well as other carbon reduction technologies may also turn out important, </w:t>
      </w:r>
      <w:r w:rsidR="00394744" w:rsidRPr="008C135A">
        <w:rPr>
          <w:rFonts w:asciiTheme="majorBidi" w:hAnsiTheme="majorBidi" w:cstheme="majorBidi"/>
          <w:sz w:val="26"/>
          <w:szCs w:val="26"/>
          <w:lang w:bidi="ar-JO"/>
        </w:rPr>
        <w:t xml:space="preserve">whereas their potential is not yet exploited </w:t>
      </w:r>
      <w:sdt>
        <w:sdtPr>
          <w:rPr>
            <w:rFonts w:asciiTheme="majorBidi" w:hAnsiTheme="majorBidi" w:cstheme="majorBidi"/>
            <w:sz w:val="26"/>
            <w:szCs w:val="26"/>
            <w:lang w:bidi="ar-JO"/>
          </w:rPr>
          <w:id w:val="-640336867"/>
          <w:citation/>
        </w:sdtPr>
        <w:sdtEndPr/>
        <w:sdtContent>
          <w:r w:rsidR="00587F95" w:rsidRPr="008C135A">
            <w:rPr>
              <w:rFonts w:asciiTheme="majorBidi" w:hAnsiTheme="majorBidi" w:cstheme="majorBidi"/>
              <w:sz w:val="26"/>
              <w:szCs w:val="26"/>
              <w:lang w:bidi="ar-JO"/>
            </w:rPr>
            <w:fldChar w:fldCharType="begin"/>
          </w:r>
          <w:r w:rsidR="00587F95" w:rsidRPr="008C135A">
            <w:rPr>
              <w:rFonts w:asciiTheme="majorBidi" w:hAnsiTheme="majorBidi" w:cstheme="majorBidi"/>
              <w:sz w:val="26"/>
              <w:szCs w:val="26"/>
              <w:lang w:bidi="ar-JO"/>
            </w:rPr>
            <w:instrText xml:space="preserve"> CITATION Hon22 \l 2057 </w:instrText>
          </w:r>
          <w:r w:rsidR="00587F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[31]</w:t>
          </w:r>
          <w:r w:rsidR="00587F95" w:rsidRPr="008C135A">
            <w:rPr>
              <w:rFonts w:asciiTheme="majorBidi" w:hAnsiTheme="majorBidi" w:cstheme="majorBidi"/>
              <w:sz w:val="26"/>
              <w:szCs w:val="26"/>
              <w:lang w:bidi="ar-JO"/>
            </w:rPr>
            <w:fldChar w:fldCharType="end"/>
          </w:r>
        </w:sdtContent>
      </w:sdt>
      <w:r w:rsidR="00587F95"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436760866"/>
          <w:citation/>
        </w:sdtPr>
        <w:sdtEndPr/>
        <w:sdtContent>
          <w:r w:rsidR="00587F95" w:rsidRPr="008C135A">
            <w:rPr>
              <w:rFonts w:asciiTheme="majorBidi" w:hAnsiTheme="majorBidi" w:cstheme="majorBidi"/>
              <w:sz w:val="26"/>
              <w:szCs w:val="26"/>
              <w:lang w:bidi="ar-JO"/>
            </w:rPr>
            <w:fldChar w:fldCharType="begin"/>
          </w:r>
          <w:r w:rsidR="00587F95" w:rsidRPr="008C135A">
            <w:rPr>
              <w:rFonts w:asciiTheme="majorBidi" w:hAnsiTheme="majorBidi" w:cstheme="majorBidi"/>
              <w:sz w:val="26"/>
              <w:szCs w:val="26"/>
              <w:lang w:bidi="ar-JO"/>
            </w:rPr>
            <w:instrText xml:space="preserve"> CITATION Nat \l 2057 </w:instrText>
          </w:r>
          <w:r w:rsidR="00587F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[27]</w:t>
          </w:r>
          <w:r w:rsidR="00587F95" w:rsidRPr="008C135A">
            <w:rPr>
              <w:rFonts w:asciiTheme="majorBidi" w:hAnsiTheme="majorBidi" w:cstheme="majorBidi"/>
              <w:sz w:val="26"/>
              <w:szCs w:val="26"/>
              <w:lang w:bidi="ar-JO"/>
            </w:rPr>
            <w:fldChar w:fldCharType="end"/>
          </w:r>
        </w:sdtContent>
      </w:sdt>
      <w:r w:rsidR="00587F95"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Thus, a decarbonization transformation of the energy system may require the exploitation of all other flexibility measures available.</w:t>
      </w:r>
    </w:p>
    <w:p w14:paraId="07CF7CDB" w14:textId="77777777" w:rsidR="00587F95" w:rsidRPr="008C135A" w:rsidRDefault="00587F95" w:rsidP="00026572">
      <w:pPr>
        <w:spacing w:line="276" w:lineRule="auto"/>
        <w:rPr>
          <w:rFonts w:asciiTheme="majorBidi" w:hAnsiTheme="majorBidi" w:cstheme="majorBidi"/>
          <w:sz w:val="26"/>
          <w:szCs w:val="26"/>
          <w:lang w:bidi="ar-JO"/>
        </w:rPr>
      </w:pPr>
    </w:p>
    <w:p w14:paraId="1F8FAFF5" w14:textId="5235D4BE" w:rsidR="003C2180" w:rsidRPr="008C135A" w:rsidRDefault="00624CB3" w:rsidP="00026572">
      <w:pPr>
        <w:spacing w:line="276" w:lineRule="auto"/>
        <w:rPr>
          <w:rFonts w:asciiTheme="majorBidi" w:hAnsiTheme="majorBidi" w:cstheme="majorBidi"/>
          <w:sz w:val="26"/>
          <w:szCs w:val="26"/>
          <w:lang w:bidi="ar-JO"/>
        </w:rPr>
      </w:pPr>
      <w:r>
        <w:rPr>
          <w:rFonts w:asciiTheme="majorBidi" w:hAnsiTheme="majorBidi" w:cstheme="majorBidi"/>
          <w:sz w:val="26"/>
          <w:szCs w:val="26"/>
          <w:lang w:bidi="ar-JO"/>
        </w:rPr>
        <w:t xml:space="preserve">Various </w:t>
      </w:r>
      <w:r w:rsidR="00636C95" w:rsidRPr="008C135A">
        <w:rPr>
          <w:rFonts w:asciiTheme="majorBidi" w:hAnsiTheme="majorBidi" w:cstheme="majorBidi"/>
          <w:sz w:val="26"/>
          <w:szCs w:val="26"/>
          <w:lang w:bidi="ar-JO"/>
        </w:rPr>
        <w:t xml:space="preserve">types of storage flexibility are currently available in the market, </w:t>
      </w:r>
      <w:r>
        <w:rPr>
          <w:rFonts w:asciiTheme="majorBidi" w:hAnsiTheme="majorBidi" w:cstheme="majorBidi"/>
          <w:sz w:val="26"/>
          <w:szCs w:val="26"/>
          <w:lang w:bidi="ar-JO"/>
        </w:rPr>
        <w:t xml:space="preserve">each </w:t>
      </w:r>
      <w:r w:rsidR="00636C95" w:rsidRPr="008C135A">
        <w:rPr>
          <w:rFonts w:asciiTheme="majorBidi" w:hAnsiTheme="majorBidi" w:cstheme="majorBidi"/>
          <w:sz w:val="26"/>
          <w:szCs w:val="26"/>
          <w:lang w:bidi="ar-JO"/>
        </w:rPr>
        <w:t>with different market shares and maturity levels</w:t>
      </w:r>
      <w:r w:rsidR="00EA46F1"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63902808"/>
          <w:citation/>
        </w:sdtPr>
        <w:sdtEndPr/>
        <w:sdtContent>
          <w:r w:rsidR="00EA46F1" w:rsidRPr="008C135A">
            <w:rPr>
              <w:rFonts w:asciiTheme="majorBidi" w:hAnsiTheme="majorBidi" w:cstheme="majorBidi"/>
              <w:sz w:val="26"/>
              <w:szCs w:val="26"/>
              <w:lang w:bidi="ar-JO"/>
            </w:rPr>
            <w:fldChar w:fldCharType="begin"/>
          </w:r>
          <w:r w:rsidR="00EA46F1" w:rsidRPr="008C135A">
            <w:rPr>
              <w:rFonts w:asciiTheme="majorBidi" w:hAnsiTheme="majorBidi" w:cstheme="majorBidi"/>
              <w:sz w:val="26"/>
              <w:szCs w:val="26"/>
              <w:lang w:bidi="ar-JO"/>
            </w:rPr>
            <w:instrText xml:space="preserve"> CITATION Sta19 \l 2057 </w:instrText>
          </w:r>
          <w:r w:rsidR="00EA46F1"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[32]</w:t>
          </w:r>
          <w:r w:rsidR="00EA46F1" w:rsidRPr="008C135A">
            <w:rPr>
              <w:rFonts w:asciiTheme="majorBidi" w:hAnsiTheme="majorBidi" w:cstheme="majorBidi"/>
              <w:sz w:val="26"/>
              <w:szCs w:val="26"/>
              <w:lang w:bidi="ar-JO"/>
            </w:rPr>
            <w:fldChar w:fldCharType="end"/>
          </w:r>
        </w:sdtContent>
      </w:sdt>
      <w:r w:rsidR="00EA46F1"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392936086"/>
          <w:citation/>
        </w:sdtPr>
        <w:sdtEndPr/>
        <w:sdtContent>
          <w:r w:rsidR="00EA46F1" w:rsidRPr="008C135A">
            <w:rPr>
              <w:rFonts w:asciiTheme="majorBidi" w:hAnsiTheme="majorBidi" w:cstheme="majorBidi"/>
              <w:sz w:val="26"/>
              <w:szCs w:val="26"/>
              <w:lang w:bidi="ar-JO"/>
            </w:rPr>
            <w:fldChar w:fldCharType="begin"/>
          </w:r>
          <w:r w:rsidR="00EA46F1" w:rsidRPr="008C135A">
            <w:rPr>
              <w:rFonts w:asciiTheme="majorBidi" w:hAnsiTheme="majorBidi" w:cstheme="majorBidi"/>
              <w:sz w:val="26"/>
              <w:szCs w:val="26"/>
              <w:lang w:bidi="ar-JO"/>
            </w:rPr>
            <w:instrText xml:space="preserve"> CITATION Öbe22 \l 2057 </w:instrText>
          </w:r>
          <w:r w:rsidR="00EA46F1"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[33]</w:t>
          </w:r>
          <w:r w:rsidR="00EA46F1" w:rsidRPr="008C135A">
            <w:rPr>
              <w:rFonts w:asciiTheme="majorBidi" w:hAnsiTheme="majorBidi" w:cstheme="majorBidi"/>
              <w:sz w:val="26"/>
              <w:szCs w:val="26"/>
              <w:lang w:bidi="ar-JO"/>
            </w:rPr>
            <w:fldChar w:fldCharType="end"/>
          </w:r>
        </w:sdtContent>
      </w:sdt>
      <w:r w:rsidR="00EA46F1"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534467641"/>
          <w:citation/>
        </w:sdtPr>
        <w:sdtEndPr/>
        <w:sdtContent>
          <w:r w:rsidR="00636C95" w:rsidRPr="008C135A">
            <w:rPr>
              <w:rFonts w:asciiTheme="majorBidi" w:hAnsiTheme="majorBidi" w:cstheme="majorBidi"/>
              <w:sz w:val="26"/>
              <w:szCs w:val="26"/>
              <w:lang w:bidi="ar-JO"/>
            </w:rPr>
            <w:fldChar w:fldCharType="begin"/>
          </w:r>
          <w:r w:rsidR="00636C95" w:rsidRPr="008C135A">
            <w:rPr>
              <w:rFonts w:asciiTheme="majorBidi" w:hAnsiTheme="majorBidi" w:cstheme="majorBidi"/>
              <w:sz w:val="26"/>
              <w:szCs w:val="26"/>
              <w:lang w:bidi="ar-JO"/>
            </w:rPr>
            <w:instrText xml:space="preserve"> CITATION Eur20 \l 2057 </w:instrText>
          </w:r>
          <w:r w:rsidR="00636C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[34]</w:t>
          </w:r>
          <w:r w:rsidR="00636C95" w:rsidRPr="008C135A">
            <w:rPr>
              <w:rFonts w:asciiTheme="majorBidi" w:hAnsiTheme="majorBidi" w:cstheme="majorBidi"/>
              <w:sz w:val="26"/>
              <w:szCs w:val="26"/>
              <w:lang w:bidi="ar-JO"/>
            </w:rPr>
            <w:fldChar w:fldCharType="end"/>
          </w:r>
        </w:sdtContent>
      </w:sdt>
      <w:r w:rsidR="00636C95" w:rsidRPr="008C135A">
        <w:rPr>
          <w:rFonts w:asciiTheme="majorBidi" w:hAnsiTheme="majorBidi" w:cstheme="majorBidi"/>
          <w:sz w:val="26"/>
          <w:szCs w:val="26"/>
          <w:lang w:bidi="ar-JO"/>
        </w:rPr>
        <w:t xml:space="preserve">. It </w:t>
      </w:r>
      <w:r>
        <w:rPr>
          <w:rFonts w:asciiTheme="majorBidi" w:hAnsiTheme="majorBidi" w:cstheme="majorBidi"/>
          <w:sz w:val="26"/>
          <w:szCs w:val="26"/>
          <w:lang w:bidi="ar-JO"/>
        </w:rPr>
        <w:t xml:space="preserve">is </w:t>
      </w:r>
      <w:r w:rsidR="00636C95" w:rsidRPr="008C135A">
        <w:rPr>
          <w:rFonts w:asciiTheme="majorBidi" w:hAnsiTheme="majorBidi" w:cstheme="majorBidi"/>
          <w:sz w:val="26"/>
          <w:szCs w:val="26"/>
          <w:lang w:bidi="ar-JO"/>
        </w:rPr>
        <w:t xml:space="preserve">crucial to identify these storage needs within the system, </w:t>
      </w:r>
      <w:r w:rsidR="00EA46F1" w:rsidRPr="008C135A">
        <w:rPr>
          <w:rFonts w:asciiTheme="majorBidi" w:hAnsiTheme="majorBidi" w:cstheme="majorBidi"/>
          <w:sz w:val="26"/>
          <w:szCs w:val="26"/>
          <w:lang w:bidi="ar-JO"/>
        </w:rPr>
        <w:t xml:space="preserve">and </w:t>
      </w:r>
      <w:r w:rsidR="00636C95" w:rsidRPr="008C135A">
        <w:rPr>
          <w:rFonts w:asciiTheme="majorBidi" w:hAnsiTheme="majorBidi" w:cstheme="majorBidi"/>
          <w:sz w:val="26"/>
          <w:szCs w:val="26"/>
          <w:lang w:bidi="ar-JO"/>
        </w:rPr>
        <w:t xml:space="preserve">most importantly, </w:t>
      </w:r>
      <w:r>
        <w:rPr>
          <w:rFonts w:asciiTheme="majorBidi" w:hAnsiTheme="majorBidi" w:cstheme="majorBidi"/>
          <w:sz w:val="26"/>
          <w:szCs w:val="26"/>
          <w:lang w:bidi="ar-JO"/>
        </w:rPr>
        <w:t xml:space="preserve">understand </w:t>
      </w:r>
      <w:r w:rsidR="00636C95" w:rsidRPr="008C135A">
        <w:rPr>
          <w:rFonts w:asciiTheme="majorBidi" w:hAnsiTheme="majorBidi" w:cstheme="majorBidi"/>
          <w:sz w:val="26"/>
          <w:szCs w:val="26"/>
          <w:lang w:bidi="ar-JO"/>
        </w:rPr>
        <w:t xml:space="preserve">how </w:t>
      </w:r>
      <w:r w:rsidR="00EA46F1" w:rsidRPr="008C135A">
        <w:rPr>
          <w:rFonts w:asciiTheme="majorBidi" w:hAnsiTheme="majorBidi" w:cstheme="majorBidi"/>
          <w:sz w:val="26"/>
          <w:szCs w:val="26"/>
          <w:lang w:bidi="ar-JO"/>
        </w:rPr>
        <w:t xml:space="preserve">they </w:t>
      </w:r>
      <w:r w:rsidR="00636C95" w:rsidRPr="008C135A">
        <w:rPr>
          <w:rFonts w:asciiTheme="majorBidi" w:hAnsiTheme="majorBidi" w:cstheme="majorBidi"/>
          <w:sz w:val="26"/>
          <w:szCs w:val="26"/>
          <w:lang w:bidi="ar-JO"/>
        </w:rPr>
        <w:t>will affect and interact with the other flexibility measures</w:t>
      </w:r>
      <w:r w:rsidR="00B95BC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947002667"/>
          <w:citation/>
        </w:sdtPr>
        <w:sdtEndPr/>
        <w:sdtContent>
          <w:r w:rsidR="00B95BC3" w:rsidRPr="008C135A">
            <w:rPr>
              <w:rFonts w:asciiTheme="majorBidi" w:hAnsiTheme="majorBidi" w:cstheme="majorBidi"/>
              <w:sz w:val="26"/>
              <w:szCs w:val="26"/>
              <w:lang w:bidi="ar-JO"/>
            </w:rPr>
            <w:fldChar w:fldCharType="begin"/>
          </w:r>
          <w:r w:rsidR="00B95BC3" w:rsidRPr="008C135A">
            <w:rPr>
              <w:rFonts w:asciiTheme="majorBidi" w:hAnsiTheme="majorBidi" w:cstheme="majorBidi"/>
              <w:sz w:val="26"/>
              <w:szCs w:val="26"/>
              <w:lang w:bidi="ar-JO"/>
            </w:rPr>
            <w:instrText xml:space="preserve"> CITATION Neu \l 2057 </w:instrText>
          </w:r>
          <w:r w:rsidR="00B95BC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[35]</w:t>
          </w:r>
          <w:r w:rsidR="00B95BC3" w:rsidRPr="008C135A">
            <w:rPr>
              <w:rFonts w:asciiTheme="majorBidi" w:hAnsiTheme="majorBidi" w:cstheme="majorBidi"/>
              <w:sz w:val="26"/>
              <w:szCs w:val="26"/>
              <w:lang w:bidi="ar-JO"/>
            </w:rPr>
            <w:fldChar w:fldCharType="end"/>
          </w:r>
        </w:sdtContent>
      </w:sdt>
      <w:r w:rsidR="00B95BC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12729192"/>
          <w:citation/>
        </w:sdtPr>
        <w:sdtEndPr/>
        <w:sdtContent>
          <w:r w:rsidR="00B95BC3" w:rsidRPr="008C135A">
            <w:rPr>
              <w:rFonts w:asciiTheme="majorBidi" w:hAnsiTheme="majorBidi" w:cstheme="majorBidi"/>
              <w:sz w:val="26"/>
              <w:szCs w:val="26"/>
              <w:lang w:bidi="ar-JO"/>
            </w:rPr>
            <w:fldChar w:fldCharType="begin"/>
          </w:r>
          <w:r w:rsidR="00B95BC3" w:rsidRPr="008C135A">
            <w:rPr>
              <w:rFonts w:asciiTheme="majorBidi" w:hAnsiTheme="majorBidi" w:cstheme="majorBidi"/>
              <w:sz w:val="26"/>
              <w:szCs w:val="26"/>
              <w:lang w:bidi="ar-JO"/>
            </w:rPr>
            <w:instrText xml:space="preserve"> CITATION Dow20 \l 2057 </w:instrText>
          </w:r>
          <w:r w:rsidR="00B95BC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[36]</w:t>
          </w:r>
          <w:r w:rsidR="00B95BC3" w:rsidRPr="008C135A">
            <w:rPr>
              <w:rFonts w:asciiTheme="majorBidi" w:hAnsiTheme="majorBidi" w:cstheme="majorBidi"/>
              <w:sz w:val="26"/>
              <w:szCs w:val="26"/>
              <w:lang w:bidi="ar-JO"/>
            </w:rPr>
            <w:fldChar w:fldCharType="end"/>
          </w:r>
        </w:sdtContent>
      </w:sdt>
      <w:r w:rsidR="00B95BC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96691678"/>
          <w:citation/>
        </w:sdtPr>
        <w:sdtEndPr/>
        <w:sdtContent>
          <w:r w:rsidR="00B95BC3" w:rsidRPr="008C135A">
            <w:rPr>
              <w:rFonts w:asciiTheme="majorBidi" w:hAnsiTheme="majorBidi" w:cstheme="majorBidi"/>
              <w:sz w:val="26"/>
              <w:szCs w:val="26"/>
              <w:lang w:bidi="ar-JO"/>
            </w:rPr>
            <w:fldChar w:fldCharType="begin"/>
          </w:r>
          <w:r w:rsidR="00B95BC3" w:rsidRPr="008C135A">
            <w:rPr>
              <w:rFonts w:asciiTheme="majorBidi" w:hAnsiTheme="majorBidi" w:cstheme="majorBidi"/>
              <w:sz w:val="26"/>
              <w:szCs w:val="26"/>
              <w:lang w:bidi="ar-JO"/>
            </w:rPr>
            <w:instrText xml:space="preserve"> CITATION Arb19 \l 2057 </w:instrText>
          </w:r>
          <w:r w:rsidR="00B95BC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[37]</w:t>
          </w:r>
          <w:r w:rsidR="00B95BC3" w:rsidRPr="008C135A">
            <w:rPr>
              <w:rFonts w:asciiTheme="majorBidi" w:hAnsiTheme="majorBidi" w:cstheme="majorBidi"/>
              <w:sz w:val="26"/>
              <w:szCs w:val="26"/>
              <w:lang w:bidi="ar-JO"/>
            </w:rPr>
            <w:fldChar w:fldCharType="end"/>
          </w:r>
        </w:sdtContent>
      </w:sdt>
      <w:r w:rsidR="00B95BC3"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451927436"/>
          <w:citation/>
        </w:sdtPr>
        <w:sdtEndPr/>
        <w:sdtContent>
          <w:r w:rsidR="00B95BC3" w:rsidRPr="008C135A">
            <w:rPr>
              <w:rFonts w:asciiTheme="majorBidi" w:hAnsiTheme="majorBidi" w:cstheme="majorBidi"/>
              <w:sz w:val="26"/>
              <w:szCs w:val="26"/>
              <w:lang w:bidi="ar-JO"/>
            </w:rPr>
            <w:fldChar w:fldCharType="begin"/>
          </w:r>
          <w:r w:rsidR="00B95BC3" w:rsidRPr="008C135A">
            <w:rPr>
              <w:rFonts w:asciiTheme="majorBidi" w:hAnsiTheme="majorBidi" w:cstheme="majorBidi"/>
              <w:sz w:val="26"/>
              <w:szCs w:val="26"/>
              <w:lang w:bidi="ar-JO"/>
            </w:rPr>
            <w:instrText xml:space="preserve"> CITATION Pck22 \l 2057 </w:instrText>
          </w:r>
          <w:r w:rsidR="00B95BC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[38]</w:t>
          </w:r>
          <w:r w:rsidR="00B95BC3" w:rsidRPr="008C135A">
            <w:rPr>
              <w:rFonts w:asciiTheme="majorBidi" w:hAnsiTheme="majorBidi" w:cstheme="majorBidi"/>
              <w:sz w:val="26"/>
              <w:szCs w:val="26"/>
              <w:lang w:bidi="ar-JO"/>
            </w:rPr>
            <w:fldChar w:fldCharType="end"/>
          </w:r>
        </w:sdtContent>
      </w:sdt>
      <w:r w:rsidR="00236E6A"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476799093"/>
          <w:citation/>
        </w:sdtPr>
        <w:sdtEndPr/>
        <w:sdtContent>
          <w:r w:rsidR="00236E6A" w:rsidRPr="008C135A">
            <w:rPr>
              <w:rFonts w:asciiTheme="majorBidi" w:hAnsiTheme="majorBidi" w:cstheme="majorBidi"/>
              <w:sz w:val="26"/>
              <w:szCs w:val="26"/>
              <w:lang w:bidi="ar-JO"/>
            </w:rPr>
            <w:fldChar w:fldCharType="begin"/>
          </w:r>
          <w:r w:rsidR="00236E6A" w:rsidRPr="008C135A">
            <w:rPr>
              <w:rFonts w:asciiTheme="majorBidi" w:hAnsiTheme="majorBidi" w:cstheme="majorBidi"/>
              <w:sz w:val="26"/>
              <w:szCs w:val="26"/>
              <w:lang w:bidi="ar-JO"/>
            </w:rPr>
            <w:instrText xml:space="preserve"> CITATION Han18 \l 2057 </w:instrText>
          </w:r>
          <w:r w:rsidR="00236E6A"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[39]</w:t>
          </w:r>
          <w:r w:rsidR="00236E6A" w:rsidRPr="008C135A">
            <w:rPr>
              <w:rFonts w:asciiTheme="majorBidi" w:hAnsiTheme="majorBidi" w:cstheme="majorBidi"/>
              <w:sz w:val="26"/>
              <w:szCs w:val="26"/>
              <w:lang w:bidi="ar-JO"/>
            </w:rPr>
            <w:fldChar w:fldCharType="end"/>
          </w:r>
        </w:sdtContent>
      </w:sdt>
      <w:r w:rsidR="00636C95" w:rsidRPr="008C135A">
        <w:rPr>
          <w:rFonts w:asciiTheme="majorBidi" w:hAnsiTheme="majorBidi" w:cstheme="majorBidi"/>
          <w:sz w:val="26"/>
          <w:szCs w:val="26"/>
          <w:lang w:bidi="ar-JO"/>
        </w:rPr>
        <w:t>.</w:t>
      </w:r>
      <w:r w:rsidR="0057692E" w:rsidRPr="008C135A">
        <w:rPr>
          <w:rFonts w:asciiTheme="majorBidi" w:hAnsiTheme="majorBidi" w:cstheme="majorBidi"/>
          <w:sz w:val="26"/>
          <w:szCs w:val="26"/>
          <w:lang w:bidi="ar-JO"/>
        </w:rPr>
        <w:t xml:space="preserve"> </w:t>
      </w:r>
      <w:r w:rsidR="008804D1" w:rsidRPr="008C135A">
        <w:rPr>
          <w:rFonts w:asciiTheme="majorBidi" w:hAnsiTheme="majorBidi" w:cstheme="majorBidi"/>
          <w:sz w:val="26"/>
          <w:szCs w:val="26"/>
          <w:lang w:bidi="ar-JO"/>
        </w:rPr>
        <w:t xml:space="preserve">Different flexibility technologies </w:t>
      </w:r>
      <w:r w:rsidR="00394744" w:rsidRPr="008C135A">
        <w:rPr>
          <w:rFonts w:asciiTheme="majorBidi" w:hAnsiTheme="majorBidi" w:cstheme="majorBidi"/>
          <w:sz w:val="26"/>
          <w:szCs w:val="26"/>
          <w:lang w:bidi="ar-JO"/>
        </w:rPr>
        <w:t xml:space="preserve">exist </w:t>
      </w:r>
      <w:r w:rsidR="00636C95" w:rsidRPr="008C135A">
        <w:rPr>
          <w:rFonts w:asciiTheme="majorBidi" w:hAnsiTheme="majorBidi" w:cstheme="majorBidi"/>
          <w:sz w:val="26"/>
          <w:szCs w:val="26"/>
          <w:lang w:bidi="ar-JO"/>
        </w:rPr>
        <w:t>on the demand side</w:t>
      </w:r>
      <w:r w:rsidR="008804D1" w:rsidRPr="008C135A">
        <w:rPr>
          <w:rFonts w:asciiTheme="majorBidi" w:hAnsiTheme="majorBidi" w:cstheme="majorBidi"/>
          <w:sz w:val="26"/>
          <w:szCs w:val="26"/>
          <w:lang w:bidi="ar-JO"/>
        </w:rPr>
        <w:t>,</w:t>
      </w:r>
      <w:r w:rsidR="00EA46F1" w:rsidRPr="008C135A">
        <w:rPr>
          <w:rFonts w:asciiTheme="majorBidi" w:hAnsiTheme="majorBidi" w:cstheme="majorBidi"/>
          <w:sz w:val="26"/>
          <w:szCs w:val="26"/>
          <w:lang w:bidi="ar-JO"/>
        </w:rPr>
        <w:t xml:space="preserve"> such as Power-to-X (PtX) and Vehicle to Grid (V2G),</w:t>
      </w:r>
      <w:r w:rsidR="008804D1" w:rsidRPr="008C135A">
        <w:rPr>
          <w:rFonts w:asciiTheme="majorBidi" w:hAnsiTheme="majorBidi" w:cstheme="majorBidi"/>
          <w:sz w:val="26"/>
          <w:szCs w:val="26"/>
          <w:lang w:bidi="ar-JO"/>
        </w:rPr>
        <w:t xml:space="preserve"> but their market contribution is </w:t>
      </w:r>
      <w:r>
        <w:rPr>
          <w:rFonts w:asciiTheme="majorBidi" w:hAnsiTheme="majorBidi" w:cstheme="majorBidi"/>
          <w:sz w:val="26"/>
          <w:szCs w:val="26"/>
          <w:lang w:bidi="ar-JO"/>
        </w:rPr>
        <w:t xml:space="preserve">currently </w:t>
      </w:r>
      <w:r w:rsidR="008804D1" w:rsidRPr="008C135A">
        <w:rPr>
          <w:rFonts w:asciiTheme="majorBidi" w:hAnsiTheme="majorBidi" w:cstheme="majorBidi"/>
          <w:sz w:val="26"/>
          <w:szCs w:val="26"/>
          <w:lang w:bidi="ar-JO"/>
        </w:rPr>
        <w:t>uncommercialized and undersized to be decisive</w:t>
      </w:r>
      <w:r w:rsidR="00EA46F1"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577978318"/>
          <w:citation/>
        </w:sdtPr>
        <w:sdtEndPr/>
        <w:sdtContent>
          <w:r w:rsidR="008804D1" w:rsidRPr="008C135A">
            <w:rPr>
              <w:rFonts w:asciiTheme="majorBidi" w:hAnsiTheme="majorBidi" w:cstheme="majorBidi"/>
              <w:sz w:val="26"/>
              <w:szCs w:val="26"/>
              <w:lang w:bidi="ar-JO"/>
            </w:rPr>
            <w:fldChar w:fldCharType="begin"/>
          </w:r>
          <w:r w:rsidR="008804D1" w:rsidRPr="008C135A">
            <w:rPr>
              <w:rFonts w:asciiTheme="majorBidi" w:hAnsiTheme="majorBidi" w:cstheme="majorBidi"/>
              <w:sz w:val="26"/>
              <w:szCs w:val="26"/>
              <w:lang w:bidi="ar-JO"/>
            </w:rPr>
            <w:instrText xml:space="preserve"> CITATION Wul18 \l 2057 </w:instrText>
          </w:r>
          <w:r w:rsidR="008804D1"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[40]</w:t>
          </w:r>
          <w:r w:rsidR="008804D1" w:rsidRPr="008C135A">
            <w:rPr>
              <w:rFonts w:asciiTheme="majorBidi" w:hAnsiTheme="majorBidi" w:cstheme="majorBidi"/>
              <w:sz w:val="26"/>
              <w:szCs w:val="26"/>
              <w:lang w:bidi="ar-JO"/>
            </w:rPr>
            <w:fldChar w:fldCharType="end"/>
          </w:r>
        </w:sdtContent>
      </w:sdt>
      <w:r w:rsidR="008804D1"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029537277"/>
          <w:citation/>
        </w:sdtPr>
        <w:sdtEndPr/>
        <w:sdtContent>
          <w:r w:rsidR="008804D1" w:rsidRPr="008C135A">
            <w:rPr>
              <w:rFonts w:asciiTheme="majorBidi" w:hAnsiTheme="majorBidi" w:cstheme="majorBidi"/>
              <w:sz w:val="26"/>
              <w:szCs w:val="26"/>
              <w:lang w:bidi="ar-JO"/>
            </w:rPr>
            <w:fldChar w:fldCharType="begin"/>
          </w:r>
          <w:r w:rsidR="008804D1" w:rsidRPr="008C135A">
            <w:rPr>
              <w:rFonts w:asciiTheme="majorBidi" w:hAnsiTheme="majorBidi" w:cstheme="majorBidi"/>
              <w:sz w:val="26"/>
              <w:szCs w:val="26"/>
              <w:lang w:bidi="ar-JO"/>
            </w:rPr>
            <w:instrText xml:space="preserve"> CITATION Gun20 \l 2057 </w:instrText>
          </w:r>
          <w:r w:rsidR="008804D1"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[41]</w:t>
          </w:r>
          <w:r w:rsidR="008804D1" w:rsidRPr="008C135A">
            <w:rPr>
              <w:rFonts w:asciiTheme="majorBidi" w:hAnsiTheme="majorBidi" w:cstheme="majorBidi"/>
              <w:sz w:val="26"/>
              <w:szCs w:val="26"/>
              <w:lang w:bidi="ar-JO"/>
            </w:rPr>
            <w:fldChar w:fldCharType="end"/>
          </w:r>
        </w:sdtContent>
      </w:sdt>
      <w:r w:rsidR="008804D1"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2087514557"/>
          <w:citation/>
        </w:sdtPr>
        <w:sdtEndPr/>
        <w:sdtContent>
          <w:r w:rsidR="008804D1" w:rsidRPr="008C135A">
            <w:rPr>
              <w:rFonts w:asciiTheme="majorBidi" w:hAnsiTheme="majorBidi" w:cstheme="majorBidi"/>
              <w:sz w:val="26"/>
              <w:szCs w:val="26"/>
              <w:lang w:bidi="ar-JO"/>
            </w:rPr>
            <w:fldChar w:fldCharType="begin"/>
          </w:r>
          <w:r w:rsidR="008804D1" w:rsidRPr="008C135A">
            <w:rPr>
              <w:rFonts w:asciiTheme="majorBidi" w:hAnsiTheme="majorBidi" w:cstheme="majorBidi"/>
              <w:sz w:val="26"/>
              <w:szCs w:val="26"/>
              <w:lang w:bidi="ar-JO"/>
            </w:rPr>
            <w:instrText xml:space="preserve"> CITATION GTA21 \l 2057 </w:instrText>
          </w:r>
          <w:r w:rsidR="008804D1"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[42]</w:t>
          </w:r>
          <w:r w:rsidR="008804D1" w:rsidRPr="008C135A">
            <w:rPr>
              <w:rFonts w:asciiTheme="majorBidi" w:hAnsiTheme="majorBidi" w:cstheme="majorBidi"/>
              <w:sz w:val="26"/>
              <w:szCs w:val="26"/>
              <w:lang w:bidi="ar-JO"/>
            </w:rPr>
            <w:fldChar w:fldCharType="end"/>
          </w:r>
        </w:sdtContent>
      </w:sdt>
      <w:r w:rsidR="006C7784"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530732356"/>
          <w:citation/>
        </w:sdtPr>
        <w:sdtEndPr/>
        <w:sdtContent>
          <w:r w:rsidR="006C7784" w:rsidRPr="008C135A">
            <w:rPr>
              <w:rFonts w:asciiTheme="majorBidi" w:hAnsiTheme="majorBidi" w:cstheme="majorBidi"/>
              <w:sz w:val="26"/>
              <w:szCs w:val="26"/>
              <w:lang w:bidi="ar-JO"/>
            </w:rPr>
            <w:fldChar w:fldCharType="begin"/>
          </w:r>
          <w:r w:rsidR="006C7784" w:rsidRPr="008C135A">
            <w:rPr>
              <w:rFonts w:asciiTheme="majorBidi" w:hAnsiTheme="majorBidi" w:cstheme="majorBidi"/>
              <w:sz w:val="26"/>
              <w:szCs w:val="26"/>
              <w:lang w:bidi="ar-JO"/>
            </w:rPr>
            <w:instrText xml:space="preserve"> CITATION Azi15 \l 2057 </w:instrText>
          </w:r>
          <w:r w:rsidR="006C7784"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[43]</w:t>
          </w:r>
          <w:r w:rsidR="006C7784" w:rsidRPr="008C135A">
            <w:rPr>
              <w:rFonts w:asciiTheme="majorBidi" w:hAnsiTheme="majorBidi" w:cstheme="majorBidi"/>
              <w:sz w:val="26"/>
              <w:szCs w:val="26"/>
              <w:lang w:bidi="ar-JO"/>
            </w:rPr>
            <w:fldChar w:fldCharType="end"/>
          </w:r>
        </w:sdtContent>
      </w:sdt>
      <w:r w:rsidR="008804D1" w:rsidRPr="008C135A">
        <w:rPr>
          <w:rFonts w:asciiTheme="majorBidi" w:hAnsiTheme="majorBidi" w:cstheme="majorBidi"/>
          <w:sz w:val="26"/>
          <w:szCs w:val="26"/>
          <w:lang w:bidi="ar-JO"/>
        </w:rPr>
        <w:t xml:space="preserve">. </w:t>
      </w:r>
      <w:r w:rsidR="00587F95" w:rsidRPr="008C135A">
        <w:rPr>
          <w:rFonts w:asciiTheme="majorBidi" w:hAnsiTheme="majorBidi" w:cstheme="majorBidi"/>
          <w:sz w:val="26"/>
          <w:szCs w:val="26"/>
          <w:lang w:bidi="ar-JO"/>
        </w:rPr>
        <w:t xml:space="preserve">Demand side management (DSM) in several sectors and its interaction with VRE generation will play a major role in future energy systems, but their </w:t>
      </w:r>
      <w:r>
        <w:rPr>
          <w:rFonts w:asciiTheme="majorBidi" w:hAnsiTheme="majorBidi" w:cstheme="majorBidi"/>
          <w:sz w:val="26"/>
          <w:szCs w:val="26"/>
          <w:lang w:bidi="ar-JO"/>
        </w:rPr>
        <w:t xml:space="preserve">full </w:t>
      </w:r>
      <w:r w:rsidR="00587F95" w:rsidRPr="008C135A">
        <w:rPr>
          <w:rFonts w:asciiTheme="majorBidi" w:hAnsiTheme="majorBidi" w:cstheme="majorBidi"/>
          <w:sz w:val="26"/>
          <w:szCs w:val="26"/>
          <w:lang w:bidi="ar-JO"/>
        </w:rPr>
        <w:t xml:space="preserve">potential is yet to be realized </w:t>
      </w:r>
      <w:sdt>
        <w:sdtPr>
          <w:rPr>
            <w:rFonts w:asciiTheme="majorBidi" w:hAnsiTheme="majorBidi" w:cstheme="majorBidi"/>
            <w:sz w:val="26"/>
            <w:szCs w:val="26"/>
            <w:lang w:bidi="ar-JO"/>
          </w:rPr>
          <w:id w:val="924299630"/>
          <w:citation/>
        </w:sdtPr>
        <w:sdtEndPr/>
        <w:sdtContent>
          <w:r w:rsidR="00587F95" w:rsidRPr="008C135A">
            <w:rPr>
              <w:rFonts w:asciiTheme="majorBidi" w:hAnsiTheme="majorBidi" w:cstheme="majorBidi"/>
              <w:sz w:val="26"/>
              <w:szCs w:val="26"/>
              <w:lang w:bidi="ar-JO"/>
            </w:rPr>
            <w:fldChar w:fldCharType="begin"/>
          </w:r>
          <w:r w:rsidR="00587F95" w:rsidRPr="008C135A">
            <w:rPr>
              <w:rFonts w:asciiTheme="majorBidi" w:hAnsiTheme="majorBidi" w:cstheme="majorBidi"/>
              <w:sz w:val="26"/>
              <w:szCs w:val="26"/>
              <w:lang w:bidi="ar-JO"/>
            </w:rPr>
            <w:instrText xml:space="preserve"> CITATION Kiv22 \l 2057 </w:instrText>
          </w:r>
          <w:r w:rsidR="00587F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[44]</w:t>
          </w:r>
          <w:r w:rsidR="00587F95" w:rsidRPr="008C135A">
            <w:rPr>
              <w:rFonts w:asciiTheme="majorBidi" w:hAnsiTheme="majorBidi" w:cstheme="majorBidi"/>
              <w:sz w:val="26"/>
              <w:szCs w:val="26"/>
              <w:lang w:bidi="ar-JO"/>
            </w:rPr>
            <w:fldChar w:fldCharType="end"/>
          </w:r>
        </w:sdtContent>
      </w:sdt>
      <w:r w:rsidR="00587F95"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907380558"/>
          <w:citation/>
        </w:sdtPr>
        <w:sdtEndPr/>
        <w:sdtContent>
          <w:r w:rsidR="00587F95" w:rsidRPr="008C135A">
            <w:rPr>
              <w:rFonts w:asciiTheme="majorBidi" w:hAnsiTheme="majorBidi" w:cstheme="majorBidi"/>
              <w:sz w:val="26"/>
              <w:szCs w:val="26"/>
              <w:lang w:bidi="ar-JO"/>
            </w:rPr>
            <w:fldChar w:fldCharType="begin"/>
          </w:r>
          <w:r w:rsidR="00587F95" w:rsidRPr="008C135A">
            <w:rPr>
              <w:rFonts w:asciiTheme="majorBidi" w:hAnsiTheme="majorBidi" w:cstheme="majorBidi"/>
              <w:sz w:val="26"/>
              <w:szCs w:val="26"/>
              <w:lang w:bidi="ar-JO"/>
            </w:rPr>
            <w:instrText xml:space="preserve"> CITATION Lun15 \l 2057 </w:instrText>
          </w:r>
          <w:r w:rsidR="00587F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[16]</w:t>
          </w:r>
          <w:r w:rsidR="00587F95" w:rsidRPr="008C135A">
            <w:rPr>
              <w:rFonts w:asciiTheme="majorBidi" w:hAnsiTheme="majorBidi" w:cstheme="majorBidi"/>
              <w:sz w:val="26"/>
              <w:szCs w:val="26"/>
              <w:lang w:bidi="ar-JO"/>
            </w:rPr>
            <w:fldChar w:fldCharType="end"/>
          </w:r>
        </w:sdtContent>
      </w:sdt>
      <w:r w:rsidR="00587F95"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377977181"/>
          <w:citation/>
        </w:sdtPr>
        <w:sdtEndPr/>
        <w:sdtContent>
          <w:r w:rsidR="00587F95" w:rsidRPr="008C135A">
            <w:rPr>
              <w:rFonts w:asciiTheme="majorBidi" w:hAnsiTheme="majorBidi" w:cstheme="majorBidi"/>
              <w:sz w:val="26"/>
              <w:szCs w:val="26"/>
              <w:lang w:bidi="ar-JO"/>
            </w:rPr>
            <w:fldChar w:fldCharType="begin"/>
          </w:r>
          <w:r w:rsidR="00587F95" w:rsidRPr="008C135A">
            <w:rPr>
              <w:rFonts w:asciiTheme="majorBidi" w:hAnsiTheme="majorBidi" w:cstheme="majorBidi"/>
              <w:sz w:val="26"/>
              <w:szCs w:val="26"/>
              <w:lang w:bidi="ar-JO"/>
            </w:rPr>
            <w:instrText xml:space="preserve"> CITATION Gil14 \l 2057 </w:instrText>
          </w:r>
          <w:r w:rsidR="00587F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[45]</w:t>
          </w:r>
          <w:r w:rsidR="00587F95" w:rsidRPr="008C135A">
            <w:rPr>
              <w:rFonts w:asciiTheme="majorBidi" w:hAnsiTheme="majorBidi" w:cstheme="majorBidi"/>
              <w:sz w:val="26"/>
              <w:szCs w:val="26"/>
              <w:lang w:bidi="ar-JO"/>
            </w:rPr>
            <w:fldChar w:fldCharType="end"/>
          </w:r>
        </w:sdtContent>
      </w:sdt>
      <w:r w:rsidR="00587F95"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633759402"/>
          <w:citation/>
        </w:sdtPr>
        <w:sdtEndPr/>
        <w:sdtContent>
          <w:r w:rsidR="00587F95" w:rsidRPr="008C135A">
            <w:rPr>
              <w:rFonts w:asciiTheme="majorBidi" w:hAnsiTheme="majorBidi" w:cstheme="majorBidi"/>
              <w:sz w:val="26"/>
              <w:szCs w:val="26"/>
              <w:lang w:bidi="ar-JO"/>
            </w:rPr>
            <w:fldChar w:fldCharType="begin"/>
          </w:r>
          <w:r w:rsidR="00587F95" w:rsidRPr="008C135A">
            <w:rPr>
              <w:rFonts w:asciiTheme="majorBidi" w:hAnsiTheme="majorBidi" w:cstheme="majorBidi"/>
              <w:sz w:val="26"/>
              <w:szCs w:val="26"/>
              <w:lang w:bidi="ar-JO"/>
            </w:rPr>
            <w:instrText xml:space="preserve"> CITATION Bab20 \l 2057 </w:instrText>
          </w:r>
          <w:r w:rsidR="00587F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[15]</w:t>
          </w:r>
          <w:r w:rsidR="00587F95" w:rsidRPr="008C135A">
            <w:rPr>
              <w:rFonts w:asciiTheme="majorBidi" w:hAnsiTheme="majorBidi" w:cstheme="majorBidi"/>
              <w:sz w:val="26"/>
              <w:szCs w:val="26"/>
              <w:lang w:bidi="ar-JO"/>
            </w:rPr>
            <w:fldChar w:fldCharType="end"/>
          </w:r>
        </w:sdtContent>
      </w:sdt>
      <w:r w:rsidR="00587F95" w:rsidRPr="008C135A">
        <w:rPr>
          <w:rFonts w:asciiTheme="majorBidi" w:hAnsiTheme="majorBidi" w:cstheme="majorBidi"/>
          <w:sz w:val="26"/>
          <w:szCs w:val="26"/>
          <w:lang w:bidi="ar-JO"/>
        </w:rPr>
        <w:t xml:space="preserve">. </w:t>
      </w:r>
      <w:r w:rsidR="00394744" w:rsidRPr="008C135A">
        <w:rPr>
          <w:rFonts w:asciiTheme="majorBidi" w:hAnsiTheme="majorBidi" w:cstheme="majorBidi"/>
          <w:sz w:val="26"/>
          <w:szCs w:val="26"/>
          <w:lang w:bidi="ar-JO"/>
        </w:rPr>
        <w:t xml:space="preserve">The </w:t>
      </w:r>
      <w:r>
        <w:rPr>
          <w:rFonts w:asciiTheme="majorBidi" w:hAnsiTheme="majorBidi" w:cstheme="majorBidi"/>
          <w:sz w:val="26"/>
          <w:szCs w:val="26"/>
          <w:lang w:bidi="ar-JO"/>
        </w:rPr>
        <w:t xml:space="preserve">potential of </w:t>
      </w:r>
      <w:r w:rsidR="00394744" w:rsidRPr="008C135A">
        <w:rPr>
          <w:rFonts w:asciiTheme="majorBidi" w:hAnsiTheme="majorBidi" w:cstheme="majorBidi"/>
          <w:sz w:val="26"/>
          <w:szCs w:val="26"/>
          <w:lang w:bidi="ar-JO"/>
        </w:rPr>
        <w:t>d</w:t>
      </w:r>
      <w:r w:rsidR="003C2180" w:rsidRPr="008C135A">
        <w:rPr>
          <w:rFonts w:asciiTheme="majorBidi" w:hAnsiTheme="majorBidi" w:cstheme="majorBidi"/>
          <w:sz w:val="26"/>
          <w:szCs w:val="26"/>
          <w:lang w:bidi="ar-JO"/>
        </w:rPr>
        <w:t>emand side management at an hourly timescale is mainly determined by the availability</w:t>
      </w:r>
      <w:r>
        <w:rPr>
          <w:rFonts w:asciiTheme="majorBidi" w:hAnsiTheme="majorBidi" w:cstheme="majorBidi"/>
          <w:sz w:val="26"/>
          <w:szCs w:val="26"/>
          <w:lang w:bidi="ar-JO"/>
        </w:rPr>
        <w:t>, duration and associated cost</w:t>
      </w:r>
      <w:r w:rsidR="003C2180" w:rsidRPr="008C135A">
        <w:rPr>
          <w:rFonts w:asciiTheme="majorBidi" w:hAnsiTheme="majorBidi" w:cstheme="majorBidi"/>
          <w:sz w:val="26"/>
          <w:szCs w:val="26"/>
          <w:lang w:bidi="ar-JO"/>
        </w:rPr>
        <w:t xml:space="preserve"> of flexible power capacity</w:t>
      </w:r>
      <w:r>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49300958"/>
          <w:citation/>
        </w:sdtPr>
        <w:sdtEndPr/>
        <w:sdtContent>
          <w:r w:rsidR="003C2180" w:rsidRPr="008C135A">
            <w:rPr>
              <w:rFonts w:asciiTheme="majorBidi" w:hAnsiTheme="majorBidi" w:cstheme="majorBidi"/>
              <w:sz w:val="26"/>
              <w:szCs w:val="26"/>
              <w:lang w:bidi="ar-JO"/>
            </w:rPr>
            <w:fldChar w:fldCharType="begin"/>
          </w:r>
          <w:r w:rsidR="003C2180" w:rsidRPr="008C135A">
            <w:rPr>
              <w:rFonts w:asciiTheme="majorBidi" w:hAnsiTheme="majorBidi" w:cstheme="majorBidi"/>
              <w:sz w:val="26"/>
              <w:szCs w:val="26"/>
              <w:lang w:bidi="ar-JO"/>
            </w:rPr>
            <w:instrText xml:space="preserve"> CITATION Ago \l 2057 </w:instrText>
          </w:r>
          <w:r w:rsidR="003C218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[30]</w:t>
          </w:r>
          <w:r w:rsidR="003C2180" w:rsidRPr="008C135A">
            <w:rPr>
              <w:rFonts w:asciiTheme="majorBidi" w:hAnsiTheme="majorBidi" w:cstheme="majorBidi"/>
              <w:sz w:val="26"/>
              <w:szCs w:val="26"/>
              <w:lang w:bidi="ar-JO"/>
            </w:rPr>
            <w:fldChar w:fldCharType="end"/>
          </w:r>
        </w:sdtContent>
      </w:sdt>
      <w:r w:rsidR="003C2180"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2012055298"/>
          <w:citation/>
        </w:sdtPr>
        <w:sdtEndPr/>
        <w:sdtContent>
          <w:r w:rsidR="003C2180" w:rsidRPr="008C135A">
            <w:rPr>
              <w:rFonts w:asciiTheme="majorBidi" w:hAnsiTheme="majorBidi" w:cstheme="majorBidi"/>
              <w:sz w:val="26"/>
              <w:szCs w:val="26"/>
              <w:lang w:bidi="ar-JO"/>
            </w:rPr>
            <w:fldChar w:fldCharType="begin"/>
          </w:r>
          <w:r w:rsidR="003C2180" w:rsidRPr="008C135A">
            <w:rPr>
              <w:rFonts w:asciiTheme="majorBidi" w:hAnsiTheme="majorBidi" w:cstheme="majorBidi"/>
              <w:sz w:val="26"/>
              <w:szCs w:val="26"/>
              <w:lang w:bidi="ar-JO"/>
            </w:rPr>
            <w:instrText xml:space="preserve"> CITATION Pau111 \l 2057 </w:instrText>
          </w:r>
          <w:r w:rsidR="003C218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[46]</w:t>
          </w:r>
          <w:r w:rsidR="003C2180" w:rsidRPr="008C135A">
            <w:rPr>
              <w:rFonts w:asciiTheme="majorBidi" w:hAnsiTheme="majorBidi" w:cstheme="majorBidi"/>
              <w:sz w:val="26"/>
              <w:szCs w:val="26"/>
              <w:lang w:bidi="ar-JO"/>
            </w:rPr>
            <w:fldChar w:fldCharType="end"/>
          </w:r>
        </w:sdtContent>
      </w:sdt>
      <w:r w:rsidR="003C2180"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833746795"/>
          <w:citation/>
        </w:sdtPr>
        <w:sdtEndPr/>
        <w:sdtContent>
          <w:r w:rsidR="003C2180" w:rsidRPr="008C135A">
            <w:rPr>
              <w:rFonts w:asciiTheme="majorBidi" w:hAnsiTheme="majorBidi" w:cstheme="majorBidi"/>
              <w:sz w:val="26"/>
              <w:szCs w:val="26"/>
              <w:lang w:bidi="ar-JO"/>
            </w:rPr>
            <w:fldChar w:fldCharType="begin"/>
          </w:r>
          <w:r w:rsidR="003C2180" w:rsidRPr="008C135A">
            <w:rPr>
              <w:rFonts w:asciiTheme="majorBidi" w:hAnsiTheme="majorBidi" w:cstheme="majorBidi"/>
              <w:sz w:val="26"/>
              <w:szCs w:val="26"/>
              <w:lang w:bidi="ar-JO"/>
            </w:rPr>
            <w:instrText xml:space="preserve"> CITATION Bun171 \l 2057 </w:instrText>
          </w:r>
          <w:r w:rsidR="003C218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[14]</w:t>
          </w:r>
          <w:r w:rsidR="003C2180" w:rsidRPr="008C135A">
            <w:rPr>
              <w:rFonts w:asciiTheme="majorBidi" w:hAnsiTheme="majorBidi" w:cstheme="majorBidi"/>
              <w:sz w:val="26"/>
              <w:szCs w:val="26"/>
              <w:lang w:bidi="ar-JO"/>
            </w:rPr>
            <w:fldChar w:fldCharType="end"/>
          </w:r>
        </w:sdtContent>
      </w:sdt>
      <w:r w:rsidR="003C2180"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001502260"/>
          <w:citation/>
        </w:sdtPr>
        <w:sdtEndPr/>
        <w:sdtContent>
          <w:r w:rsidR="003C2180" w:rsidRPr="008C135A">
            <w:rPr>
              <w:rFonts w:asciiTheme="majorBidi" w:hAnsiTheme="majorBidi" w:cstheme="majorBidi"/>
              <w:sz w:val="26"/>
              <w:szCs w:val="26"/>
              <w:lang w:bidi="ar-JO"/>
            </w:rPr>
            <w:fldChar w:fldCharType="begin"/>
          </w:r>
          <w:r w:rsidR="003C2180" w:rsidRPr="008C135A">
            <w:rPr>
              <w:rFonts w:asciiTheme="majorBidi" w:hAnsiTheme="majorBidi" w:cstheme="majorBidi"/>
              <w:sz w:val="26"/>
              <w:szCs w:val="26"/>
              <w:lang w:bidi="ar-JO"/>
            </w:rPr>
            <w:instrText xml:space="preserve"> CITATION EUR14 \l 2057 </w:instrText>
          </w:r>
          <w:r w:rsidR="003C218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[47]</w:t>
          </w:r>
          <w:r w:rsidR="003C2180" w:rsidRPr="008C135A">
            <w:rPr>
              <w:rFonts w:asciiTheme="majorBidi" w:hAnsiTheme="majorBidi" w:cstheme="majorBidi"/>
              <w:sz w:val="26"/>
              <w:szCs w:val="26"/>
              <w:lang w:bidi="ar-JO"/>
            </w:rPr>
            <w:fldChar w:fldCharType="end"/>
          </w:r>
        </w:sdtContent>
      </w:sdt>
      <w:r w:rsidR="003C2180" w:rsidRPr="008C135A">
        <w:rPr>
          <w:rFonts w:asciiTheme="majorBidi" w:hAnsiTheme="majorBidi" w:cstheme="majorBidi"/>
          <w:sz w:val="26"/>
          <w:szCs w:val="26"/>
          <w:lang w:bidi="ar-JO"/>
        </w:rPr>
        <w:t xml:space="preserve">.  It is therefore essential to classify the DSM by sector </w:t>
      </w:r>
      <w:sdt>
        <w:sdtPr>
          <w:rPr>
            <w:rFonts w:asciiTheme="majorBidi" w:hAnsiTheme="majorBidi" w:cstheme="majorBidi"/>
            <w:sz w:val="26"/>
            <w:szCs w:val="26"/>
            <w:lang w:bidi="ar-JO"/>
          </w:rPr>
          <w:id w:val="1362321570"/>
          <w:citation/>
        </w:sdtPr>
        <w:sdtEndPr/>
        <w:sdtContent>
          <w:r w:rsidR="003C2180" w:rsidRPr="008C135A">
            <w:rPr>
              <w:rFonts w:asciiTheme="majorBidi" w:hAnsiTheme="majorBidi" w:cstheme="majorBidi"/>
              <w:sz w:val="26"/>
              <w:szCs w:val="26"/>
              <w:lang w:bidi="ar-JO"/>
            </w:rPr>
            <w:fldChar w:fldCharType="begin"/>
          </w:r>
          <w:r w:rsidR="003C2180" w:rsidRPr="008C135A">
            <w:rPr>
              <w:rFonts w:asciiTheme="majorBidi" w:hAnsiTheme="majorBidi" w:cstheme="majorBidi"/>
              <w:sz w:val="26"/>
              <w:szCs w:val="26"/>
              <w:lang w:bidi="ar-JO"/>
            </w:rPr>
            <w:instrText xml:space="preserve"> CITATION den \l 2057 </w:instrText>
          </w:r>
          <w:r w:rsidR="003C218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[48]</w:t>
          </w:r>
          <w:r w:rsidR="003C2180" w:rsidRPr="008C135A">
            <w:rPr>
              <w:rFonts w:asciiTheme="majorBidi" w:hAnsiTheme="majorBidi" w:cstheme="majorBidi"/>
              <w:sz w:val="26"/>
              <w:szCs w:val="26"/>
              <w:lang w:bidi="ar-JO"/>
            </w:rPr>
            <w:fldChar w:fldCharType="end"/>
          </w:r>
        </w:sdtContent>
      </w:sdt>
      <w:r w:rsidR="003C2180"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640540592"/>
          <w:citation/>
        </w:sdtPr>
        <w:sdtEndPr/>
        <w:sdtContent>
          <w:r w:rsidR="003C2180" w:rsidRPr="008C135A">
            <w:rPr>
              <w:rFonts w:asciiTheme="majorBidi" w:hAnsiTheme="majorBidi" w:cstheme="majorBidi"/>
              <w:sz w:val="26"/>
              <w:szCs w:val="26"/>
              <w:lang w:bidi="ar-JO"/>
            </w:rPr>
            <w:fldChar w:fldCharType="begin"/>
          </w:r>
          <w:r w:rsidR="003C2180" w:rsidRPr="008C135A">
            <w:rPr>
              <w:rFonts w:asciiTheme="majorBidi" w:hAnsiTheme="majorBidi" w:cstheme="majorBidi"/>
              <w:sz w:val="26"/>
              <w:szCs w:val="26"/>
              <w:lang w:bidi="ar-JO"/>
            </w:rPr>
            <w:instrText xml:space="preserve"> CITATION Bak23 \l 2057 </w:instrText>
          </w:r>
          <w:r w:rsidR="003C218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[49]</w:t>
          </w:r>
          <w:r w:rsidR="003C2180" w:rsidRPr="008C135A">
            <w:rPr>
              <w:rFonts w:asciiTheme="majorBidi" w:hAnsiTheme="majorBidi" w:cstheme="majorBidi"/>
              <w:sz w:val="26"/>
              <w:szCs w:val="26"/>
              <w:lang w:bidi="ar-JO"/>
            </w:rPr>
            <w:fldChar w:fldCharType="end"/>
          </w:r>
        </w:sdtContent>
      </w:sdt>
      <w:r w:rsidR="003C2180" w:rsidRPr="008C135A">
        <w:rPr>
          <w:rFonts w:asciiTheme="majorBidi" w:hAnsiTheme="majorBidi" w:cstheme="majorBidi"/>
          <w:sz w:val="26"/>
          <w:szCs w:val="26"/>
          <w:lang w:bidi="ar-JO"/>
        </w:rPr>
        <w:t xml:space="preserve">. </w:t>
      </w:r>
    </w:p>
    <w:p w14:paraId="4CB1683A" w14:textId="076DEE21" w:rsidR="001E3D0D" w:rsidRPr="008C135A" w:rsidRDefault="001E3D0D" w:rsidP="00026572">
      <w:pPr>
        <w:spacing w:line="276" w:lineRule="auto"/>
        <w:rPr>
          <w:rFonts w:asciiTheme="majorBidi" w:hAnsiTheme="majorBidi" w:cstheme="majorBidi"/>
          <w:sz w:val="26"/>
          <w:szCs w:val="26"/>
          <w:lang w:bidi="ar-JO"/>
        </w:rPr>
      </w:pPr>
    </w:p>
    <w:p w14:paraId="29027086" w14:textId="26306583" w:rsidR="00481D06" w:rsidRPr="008C135A" w:rsidRDefault="00481D06" w:rsidP="00624CB3">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The German industrial sector is energy</w:t>
      </w:r>
      <w:r w:rsidR="00394744"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intense. In 202</w:t>
      </w:r>
      <w:r w:rsidR="00394744" w:rsidRPr="008C135A">
        <w:rPr>
          <w:rFonts w:asciiTheme="majorBidi" w:hAnsiTheme="majorBidi" w:cstheme="majorBidi"/>
          <w:sz w:val="26"/>
          <w:szCs w:val="26"/>
          <w:lang w:bidi="ar-JO"/>
        </w:rPr>
        <w:t>1</w:t>
      </w:r>
      <w:r w:rsidRPr="008C135A">
        <w:rPr>
          <w:rFonts w:asciiTheme="majorBidi" w:hAnsiTheme="majorBidi" w:cstheme="majorBidi"/>
          <w:sz w:val="26"/>
          <w:szCs w:val="26"/>
          <w:lang w:bidi="ar-JO"/>
        </w:rPr>
        <w:t>, it consumed around 21</w:t>
      </w:r>
      <w:r w:rsidR="00394744" w:rsidRPr="008C135A">
        <w:rPr>
          <w:rFonts w:asciiTheme="majorBidi" w:hAnsiTheme="majorBidi" w:cstheme="majorBidi"/>
          <w:sz w:val="26"/>
          <w:szCs w:val="26"/>
          <w:lang w:bidi="ar-JO"/>
        </w:rPr>
        <w:t>3</w:t>
      </w:r>
      <w:r w:rsidRPr="008C135A">
        <w:rPr>
          <w:rFonts w:asciiTheme="majorBidi" w:hAnsiTheme="majorBidi" w:cstheme="majorBidi"/>
          <w:sz w:val="26"/>
          <w:szCs w:val="26"/>
          <w:lang w:bidi="ar-JO"/>
        </w:rPr>
        <w:t xml:space="preserve"> TWh of </w:t>
      </w:r>
      <w:r w:rsidR="00394744" w:rsidRPr="008C135A">
        <w:rPr>
          <w:rFonts w:asciiTheme="majorBidi" w:hAnsiTheme="majorBidi" w:cstheme="majorBidi"/>
          <w:sz w:val="26"/>
          <w:szCs w:val="26"/>
          <w:lang w:bidi="ar-JO"/>
        </w:rPr>
        <w:t xml:space="preserve">electricity </w:t>
      </w:r>
      <w:r w:rsidRPr="008C135A">
        <w:rPr>
          <w:rFonts w:asciiTheme="majorBidi" w:hAnsiTheme="majorBidi" w:cstheme="majorBidi"/>
          <w:sz w:val="26"/>
          <w:szCs w:val="26"/>
          <w:lang w:bidi="ar-JO"/>
        </w:rPr>
        <w:t xml:space="preserve">and emitted </w:t>
      </w:r>
      <w:r w:rsidR="00394744" w:rsidRPr="008C135A">
        <w:rPr>
          <w:rFonts w:asciiTheme="majorBidi" w:hAnsiTheme="majorBidi" w:cstheme="majorBidi"/>
          <w:sz w:val="26"/>
          <w:szCs w:val="26"/>
          <w:lang w:bidi="ar-JO"/>
        </w:rPr>
        <w:t>183</w:t>
      </w:r>
      <w:r w:rsidRPr="008C135A">
        <w:rPr>
          <w:rFonts w:asciiTheme="majorBidi" w:hAnsiTheme="majorBidi" w:cstheme="majorBidi"/>
          <w:sz w:val="26"/>
          <w:szCs w:val="26"/>
          <w:lang w:bidi="ar-JO"/>
        </w:rPr>
        <w:t xml:space="preserve"> million tons of CO</w:t>
      </w:r>
      <w:r w:rsidRPr="008C135A">
        <w:rPr>
          <w:rFonts w:asciiTheme="majorBidi" w:hAnsiTheme="majorBidi" w:cstheme="majorBidi"/>
          <w:sz w:val="26"/>
          <w:szCs w:val="26"/>
          <w:vertAlign w:val="subscript"/>
          <w:lang w:bidi="ar-JO"/>
        </w:rPr>
        <w:t>2</w:t>
      </w:r>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299346231"/>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Ind21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[3]</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504347744"/>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App23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[50]</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r w:rsidR="00624CB3">
        <w:rPr>
          <w:rFonts w:asciiTheme="majorBidi" w:hAnsiTheme="majorBidi" w:cstheme="majorBidi"/>
          <w:sz w:val="26"/>
          <w:szCs w:val="26"/>
          <w:lang w:bidi="ar-JO"/>
        </w:rPr>
        <w:t xml:space="preserve">Multiple </w:t>
      </w:r>
      <w:r w:rsidRPr="008C135A">
        <w:rPr>
          <w:rFonts w:asciiTheme="majorBidi" w:hAnsiTheme="majorBidi" w:cstheme="majorBidi"/>
          <w:sz w:val="26"/>
          <w:szCs w:val="26"/>
          <w:lang w:bidi="ar-JO"/>
        </w:rPr>
        <w:t xml:space="preserve">studies </w:t>
      </w:r>
      <w:r w:rsidR="00624CB3">
        <w:rPr>
          <w:rFonts w:asciiTheme="majorBidi" w:hAnsiTheme="majorBidi" w:cstheme="majorBidi"/>
          <w:sz w:val="26"/>
          <w:szCs w:val="26"/>
          <w:lang w:bidi="ar-JO"/>
        </w:rPr>
        <w:t xml:space="preserve">have emphasized the importance of </w:t>
      </w:r>
      <w:r w:rsidR="00236577" w:rsidRPr="008C135A">
        <w:rPr>
          <w:rFonts w:asciiTheme="majorBidi" w:hAnsiTheme="majorBidi" w:cstheme="majorBidi"/>
          <w:sz w:val="26"/>
          <w:szCs w:val="26"/>
          <w:lang w:bidi="ar-JO"/>
        </w:rPr>
        <w:t xml:space="preserve">significant </w:t>
      </w:r>
      <w:r w:rsidRPr="008C135A">
        <w:rPr>
          <w:rFonts w:asciiTheme="majorBidi" w:hAnsiTheme="majorBidi" w:cstheme="majorBidi"/>
          <w:sz w:val="26"/>
          <w:szCs w:val="26"/>
          <w:lang w:bidi="ar-JO"/>
        </w:rPr>
        <w:t xml:space="preserve">electrification </w:t>
      </w:r>
      <w:r w:rsidR="00624CB3">
        <w:rPr>
          <w:rFonts w:asciiTheme="majorBidi" w:hAnsiTheme="majorBidi" w:cstheme="majorBidi"/>
          <w:sz w:val="26"/>
          <w:szCs w:val="26"/>
          <w:lang w:bidi="ar-JO"/>
        </w:rPr>
        <w:t xml:space="preserve">and energy efficiency improvements for decarbonizing the industrial sector </w:t>
      </w:r>
      <w:sdt>
        <w:sdtPr>
          <w:rPr>
            <w:rFonts w:asciiTheme="majorBidi" w:hAnsiTheme="majorBidi" w:cstheme="majorBidi"/>
            <w:sz w:val="26"/>
            <w:szCs w:val="26"/>
            <w:lang w:bidi="ar-JO"/>
          </w:rPr>
          <w:id w:val="344759285"/>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Hec18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[51]</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354408423"/>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Fed10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[52]</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475273203"/>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Lec16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[53]</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Moreover, </w:t>
      </w:r>
      <w:r w:rsidR="00624CB3">
        <w:rPr>
          <w:rFonts w:asciiTheme="majorBidi" w:hAnsiTheme="majorBidi" w:cstheme="majorBidi"/>
          <w:sz w:val="26"/>
          <w:szCs w:val="26"/>
          <w:lang w:bidi="ar-JO"/>
        </w:rPr>
        <w:t xml:space="preserve">other </w:t>
      </w:r>
      <w:r w:rsidRPr="008C135A">
        <w:rPr>
          <w:rFonts w:asciiTheme="majorBidi" w:hAnsiTheme="majorBidi" w:cstheme="majorBidi"/>
          <w:sz w:val="26"/>
          <w:szCs w:val="26"/>
          <w:lang w:bidi="ar-JO"/>
        </w:rPr>
        <w:t xml:space="preserve">studies </w:t>
      </w:r>
      <w:r w:rsidR="00236577" w:rsidRPr="008C135A">
        <w:rPr>
          <w:rFonts w:asciiTheme="majorBidi" w:hAnsiTheme="majorBidi" w:cstheme="majorBidi"/>
          <w:sz w:val="26"/>
          <w:szCs w:val="26"/>
          <w:lang w:bidi="ar-JO"/>
        </w:rPr>
        <w:t xml:space="preserve">highlight a </w:t>
      </w:r>
      <w:r w:rsidR="00994E0A">
        <w:rPr>
          <w:rFonts w:asciiTheme="majorBidi" w:hAnsiTheme="majorBidi" w:cstheme="majorBidi"/>
          <w:sz w:val="26"/>
          <w:szCs w:val="26"/>
          <w:lang w:bidi="ar-JO"/>
        </w:rPr>
        <w:t>considerable</w:t>
      </w:r>
      <w:r w:rsidR="00236577" w:rsidRPr="008C135A">
        <w:rPr>
          <w:rFonts w:asciiTheme="majorBidi" w:hAnsiTheme="majorBidi" w:cstheme="majorBidi"/>
          <w:sz w:val="26"/>
          <w:szCs w:val="26"/>
          <w:lang w:bidi="ar-JO"/>
        </w:rPr>
        <w:t xml:space="preserve"> potential of the industrial sector for providing </w:t>
      </w:r>
      <w:r w:rsidR="001E3D0D" w:rsidRPr="008C135A">
        <w:rPr>
          <w:rFonts w:asciiTheme="majorBidi" w:hAnsiTheme="majorBidi" w:cstheme="majorBidi"/>
          <w:sz w:val="26"/>
          <w:szCs w:val="26"/>
          <w:lang w:bidi="ar-JO"/>
        </w:rPr>
        <w:t xml:space="preserve">demand-side flexibility </w:t>
      </w:r>
      <w:sdt>
        <w:sdtPr>
          <w:rPr>
            <w:rFonts w:asciiTheme="majorBidi" w:hAnsiTheme="majorBidi" w:cstheme="majorBidi"/>
            <w:sz w:val="26"/>
            <w:szCs w:val="26"/>
            <w:lang w:bidi="ar-JO"/>
          </w:rPr>
          <w:id w:val="-1180971846"/>
          <w:citation/>
        </w:sdtPr>
        <w:sdtEndPr/>
        <w:sdtContent>
          <w:r w:rsidR="001E3D0D" w:rsidRPr="008C135A">
            <w:rPr>
              <w:rFonts w:asciiTheme="majorBidi" w:hAnsiTheme="majorBidi" w:cstheme="majorBidi"/>
              <w:sz w:val="26"/>
              <w:szCs w:val="26"/>
              <w:lang w:bidi="ar-JO"/>
            </w:rPr>
            <w:fldChar w:fldCharType="begin"/>
          </w:r>
          <w:r w:rsidR="001E3D0D" w:rsidRPr="008C135A">
            <w:rPr>
              <w:rFonts w:asciiTheme="majorBidi" w:hAnsiTheme="majorBidi" w:cstheme="majorBidi"/>
              <w:sz w:val="26"/>
              <w:szCs w:val="26"/>
              <w:lang w:bidi="ar-JO"/>
            </w:rPr>
            <w:instrText xml:space="preserve"> CITATION Pau111 \l 2057 </w:instrText>
          </w:r>
          <w:r w:rsidR="001E3D0D"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[46]</w:t>
          </w:r>
          <w:r w:rsidR="001E3D0D" w:rsidRPr="008C135A">
            <w:rPr>
              <w:rFonts w:asciiTheme="majorBidi" w:hAnsiTheme="majorBidi" w:cstheme="majorBidi"/>
              <w:sz w:val="26"/>
              <w:szCs w:val="26"/>
              <w:lang w:bidi="ar-JO"/>
            </w:rPr>
            <w:fldChar w:fldCharType="end"/>
          </w:r>
        </w:sdtContent>
      </w:sdt>
      <w:r w:rsidR="001E3D0D"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950659001"/>
          <w:citation/>
        </w:sdtPr>
        <w:sdtEndPr/>
        <w:sdtContent>
          <w:r w:rsidR="001E3D0D" w:rsidRPr="008C135A">
            <w:rPr>
              <w:rFonts w:asciiTheme="majorBidi" w:hAnsiTheme="majorBidi" w:cstheme="majorBidi"/>
              <w:sz w:val="26"/>
              <w:szCs w:val="26"/>
              <w:lang w:bidi="ar-JO"/>
            </w:rPr>
            <w:fldChar w:fldCharType="begin"/>
          </w:r>
          <w:r w:rsidR="001E3D0D" w:rsidRPr="008C135A">
            <w:rPr>
              <w:rFonts w:asciiTheme="majorBidi" w:hAnsiTheme="majorBidi" w:cstheme="majorBidi"/>
              <w:sz w:val="26"/>
              <w:szCs w:val="26"/>
              <w:lang w:bidi="ar-JO"/>
            </w:rPr>
            <w:instrText xml:space="preserve"> CITATION Hef20 \l 2057 </w:instrText>
          </w:r>
          <w:r w:rsidR="001E3D0D"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[54]</w:t>
          </w:r>
          <w:r w:rsidR="001E3D0D" w:rsidRPr="008C135A">
            <w:rPr>
              <w:rFonts w:asciiTheme="majorBidi" w:hAnsiTheme="majorBidi" w:cstheme="majorBidi"/>
              <w:sz w:val="26"/>
              <w:szCs w:val="26"/>
              <w:lang w:bidi="ar-JO"/>
            </w:rPr>
            <w:fldChar w:fldCharType="end"/>
          </w:r>
        </w:sdtContent>
      </w:sdt>
      <w:r w:rsidR="001E3D0D"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762068723"/>
          <w:citation/>
        </w:sdtPr>
        <w:sdtEndPr/>
        <w:sdtContent>
          <w:r w:rsidR="001E3D0D" w:rsidRPr="008C135A">
            <w:rPr>
              <w:rFonts w:asciiTheme="majorBidi" w:hAnsiTheme="majorBidi" w:cstheme="majorBidi"/>
              <w:sz w:val="26"/>
              <w:szCs w:val="26"/>
              <w:lang w:bidi="ar-JO"/>
            </w:rPr>
            <w:fldChar w:fldCharType="begin"/>
          </w:r>
          <w:r w:rsidR="001E3D0D" w:rsidRPr="008C135A">
            <w:rPr>
              <w:rFonts w:asciiTheme="majorBidi" w:hAnsiTheme="majorBidi" w:cstheme="majorBidi"/>
              <w:sz w:val="26"/>
              <w:szCs w:val="26"/>
              <w:lang w:bidi="ar-JO"/>
            </w:rPr>
            <w:instrText xml:space="preserve"> CITATION Hes22 \l 2057 </w:instrText>
          </w:r>
          <w:r w:rsidR="001E3D0D"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[55]</w:t>
          </w:r>
          <w:r w:rsidR="001E3D0D" w:rsidRPr="008C135A">
            <w:rPr>
              <w:rFonts w:asciiTheme="majorBidi" w:hAnsiTheme="majorBidi" w:cstheme="majorBidi"/>
              <w:sz w:val="26"/>
              <w:szCs w:val="26"/>
              <w:lang w:bidi="ar-JO"/>
            </w:rPr>
            <w:fldChar w:fldCharType="end"/>
          </w:r>
        </w:sdtContent>
      </w:sdt>
      <w:r w:rsidR="001E3D0D"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484857354"/>
          <w:citation/>
        </w:sdtPr>
        <w:sdtEndPr/>
        <w:sdtContent>
          <w:r w:rsidR="001E3D0D" w:rsidRPr="008C135A">
            <w:rPr>
              <w:rFonts w:asciiTheme="majorBidi" w:hAnsiTheme="majorBidi" w:cstheme="majorBidi"/>
              <w:sz w:val="26"/>
              <w:szCs w:val="26"/>
              <w:lang w:bidi="ar-JO"/>
            </w:rPr>
            <w:fldChar w:fldCharType="begin"/>
          </w:r>
          <w:r w:rsidR="001E3D0D" w:rsidRPr="008C135A">
            <w:rPr>
              <w:rFonts w:asciiTheme="majorBidi" w:hAnsiTheme="majorBidi" w:cstheme="majorBidi"/>
              <w:sz w:val="26"/>
              <w:szCs w:val="26"/>
              <w:lang w:bidi="ar-JO"/>
            </w:rPr>
            <w:instrText xml:space="preserve"> CITATION Bog21 \l 2057 </w:instrText>
          </w:r>
          <w:r w:rsidR="001E3D0D"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[56]</w:t>
          </w:r>
          <w:r w:rsidR="001E3D0D" w:rsidRPr="008C135A">
            <w:rPr>
              <w:rFonts w:asciiTheme="majorBidi" w:hAnsiTheme="majorBidi" w:cstheme="majorBidi"/>
              <w:sz w:val="26"/>
              <w:szCs w:val="26"/>
              <w:lang w:bidi="ar-JO"/>
            </w:rPr>
            <w:fldChar w:fldCharType="end"/>
          </w:r>
        </w:sdtContent>
      </w:sdt>
      <w:r w:rsidR="001E3D0D" w:rsidRPr="008C135A">
        <w:rPr>
          <w:rFonts w:asciiTheme="majorBidi" w:hAnsiTheme="majorBidi" w:cstheme="majorBidi"/>
          <w:sz w:val="26"/>
          <w:szCs w:val="26"/>
          <w:lang w:bidi="ar-JO"/>
        </w:rPr>
        <w:t xml:space="preserve">. Göransson et al. </w:t>
      </w:r>
      <w:r w:rsidR="006E041C" w:rsidRPr="008C135A">
        <w:rPr>
          <w:rFonts w:asciiTheme="majorBidi" w:hAnsiTheme="majorBidi" w:cstheme="majorBidi"/>
          <w:sz w:val="26"/>
          <w:szCs w:val="26"/>
          <w:lang w:bidi="ar-JO"/>
        </w:rPr>
        <w:t>showed that electrification reduces total system cost and enables a faster transition towards climate neutrality</w:t>
      </w:r>
      <w:r w:rsidR="001E3D0D"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764453789"/>
          <w:citation/>
        </w:sdtPr>
        <w:sdtEndPr/>
        <w:sdtContent>
          <w:r w:rsidR="001E3D0D" w:rsidRPr="008C135A">
            <w:rPr>
              <w:rFonts w:asciiTheme="majorBidi" w:hAnsiTheme="majorBidi" w:cstheme="majorBidi"/>
              <w:sz w:val="26"/>
              <w:szCs w:val="26"/>
              <w:lang w:bidi="ar-JO"/>
            </w:rPr>
            <w:fldChar w:fldCharType="begin"/>
          </w:r>
          <w:r w:rsidR="001E3D0D" w:rsidRPr="008C135A">
            <w:rPr>
              <w:rFonts w:asciiTheme="majorBidi" w:hAnsiTheme="majorBidi" w:cstheme="majorBidi"/>
              <w:sz w:val="26"/>
              <w:szCs w:val="26"/>
              <w:lang w:bidi="ar-JO"/>
            </w:rPr>
            <w:instrText xml:space="preserve"> CITATION Gör19 \l 2057 </w:instrText>
          </w:r>
          <w:r w:rsidR="001E3D0D"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[57]</w:t>
          </w:r>
          <w:r w:rsidR="001E3D0D" w:rsidRPr="008C135A">
            <w:rPr>
              <w:rFonts w:asciiTheme="majorBidi" w:hAnsiTheme="majorBidi" w:cstheme="majorBidi"/>
              <w:sz w:val="26"/>
              <w:szCs w:val="26"/>
              <w:lang w:bidi="ar-JO"/>
            </w:rPr>
            <w:fldChar w:fldCharType="end"/>
          </w:r>
        </w:sdtContent>
      </w:sdt>
      <w:r w:rsidR="006E041C" w:rsidRPr="008C135A">
        <w:rPr>
          <w:rFonts w:asciiTheme="majorBidi" w:hAnsiTheme="majorBidi" w:cstheme="majorBidi"/>
          <w:sz w:val="26"/>
          <w:szCs w:val="26"/>
          <w:lang w:bidi="ar-JO"/>
        </w:rPr>
        <w:t>.</w:t>
      </w:r>
      <w:r w:rsidR="001E3D0D" w:rsidRPr="008C135A">
        <w:rPr>
          <w:rFonts w:asciiTheme="majorBidi" w:hAnsiTheme="majorBidi" w:cstheme="majorBidi"/>
          <w:sz w:val="26"/>
          <w:szCs w:val="26"/>
          <w:lang w:bidi="ar-JO"/>
        </w:rPr>
        <w:t xml:space="preserve"> Ramin et al. studied t</w:t>
      </w:r>
      <w:r w:rsidR="00813DE4" w:rsidRPr="008C135A">
        <w:rPr>
          <w:rFonts w:asciiTheme="majorBidi" w:hAnsiTheme="majorBidi" w:cstheme="majorBidi"/>
          <w:sz w:val="26"/>
          <w:szCs w:val="26"/>
          <w:lang w:bidi="ar-JO"/>
        </w:rPr>
        <w:t xml:space="preserve">he </w:t>
      </w:r>
      <w:r w:rsidR="00FA4DDB" w:rsidRPr="008C135A">
        <w:rPr>
          <w:rFonts w:asciiTheme="majorBidi" w:hAnsiTheme="majorBidi" w:cstheme="majorBidi"/>
          <w:sz w:val="26"/>
          <w:szCs w:val="26"/>
          <w:lang w:bidi="ar-JO"/>
        </w:rPr>
        <w:t xml:space="preserve">technical requirements of </w:t>
      </w:r>
      <w:r w:rsidR="001E3D0D" w:rsidRPr="008C135A">
        <w:rPr>
          <w:rFonts w:asciiTheme="majorBidi" w:hAnsiTheme="majorBidi" w:cstheme="majorBidi"/>
          <w:sz w:val="26"/>
          <w:szCs w:val="26"/>
          <w:lang w:bidi="ar-JO"/>
        </w:rPr>
        <w:t xml:space="preserve">the </w:t>
      </w:r>
      <w:r w:rsidR="00FA4DDB" w:rsidRPr="008C135A">
        <w:rPr>
          <w:rFonts w:asciiTheme="majorBidi" w:hAnsiTheme="majorBidi" w:cstheme="majorBidi"/>
          <w:sz w:val="26"/>
          <w:szCs w:val="26"/>
          <w:lang w:bidi="ar-JO"/>
        </w:rPr>
        <w:t xml:space="preserve">metal-casting industry for participation in the day-ahead and </w:t>
      </w:r>
      <w:r w:rsidR="00813DE4" w:rsidRPr="008C135A">
        <w:rPr>
          <w:rFonts w:asciiTheme="majorBidi" w:hAnsiTheme="majorBidi" w:cstheme="majorBidi"/>
          <w:sz w:val="26"/>
          <w:szCs w:val="26"/>
          <w:lang w:bidi="ar-JO"/>
        </w:rPr>
        <w:t xml:space="preserve">both </w:t>
      </w:r>
      <w:r w:rsidR="00FA4DDB" w:rsidRPr="008C135A">
        <w:rPr>
          <w:rFonts w:asciiTheme="majorBidi" w:hAnsiTheme="majorBidi" w:cstheme="majorBidi"/>
          <w:sz w:val="26"/>
          <w:szCs w:val="26"/>
          <w:lang w:bidi="ar-JO"/>
        </w:rPr>
        <w:t xml:space="preserve">energy </w:t>
      </w:r>
      <w:r w:rsidR="00813DE4" w:rsidRPr="008C135A">
        <w:rPr>
          <w:rFonts w:asciiTheme="majorBidi" w:hAnsiTheme="majorBidi" w:cstheme="majorBidi"/>
          <w:sz w:val="26"/>
          <w:szCs w:val="26"/>
          <w:lang w:bidi="ar-JO"/>
        </w:rPr>
        <w:t xml:space="preserve">and reserve </w:t>
      </w:r>
      <w:r w:rsidR="00FA4DDB" w:rsidRPr="008C135A">
        <w:rPr>
          <w:rFonts w:asciiTheme="majorBidi" w:hAnsiTheme="majorBidi" w:cstheme="majorBidi"/>
          <w:sz w:val="26"/>
          <w:szCs w:val="26"/>
          <w:lang w:bidi="ar-JO"/>
        </w:rPr>
        <w:t>Nordic markets</w:t>
      </w:r>
      <w:r w:rsidR="00813DE4"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432929937"/>
          <w:citation/>
        </w:sdtPr>
        <w:sdtEndPr/>
        <w:sdtContent>
          <w:r w:rsidR="00813DE4" w:rsidRPr="008C135A">
            <w:rPr>
              <w:rFonts w:asciiTheme="majorBidi" w:hAnsiTheme="majorBidi" w:cstheme="majorBidi"/>
              <w:sz w:val="26"/>
              <w:szCs w:val="26"/>
              <w:lang w:bidi="ar-JO"/>
            </w:rPr>
            <w:fldChar w:fldCharType="begin"/>
          </w:r>
          <w:r w:rsidR="00813DE4" w:rsidRPr="008C135A">
            <w:rPr>
              <w:rFonts w:asciiTheme="majorBidi" w:hAnsiTheme="majorBidi" w:cstheme="majorBidi"/>
              <w:sz w:val="26"/>
              <w:szCs w:val="26"/>
              <w:lang w:bidi="ar-JO"/>
            </w:rPr>
            <w:instrText xml:space="preserve"> CITATION Ram18 \l 2057 </w:instrText>
          </w:r>
          <w:r w:rsidR="00813DE4"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[58]</w:t>
          </w:r>
          <w:r w:rsidR="00813DE4" w:rsidRPr="008C135A">
            <w:rPr>
              <w:rFonts w:asciiTheme="majorBidi" w:hAnsiTheme="majorBidi" w:cstheme="majorBidi"/>
              <w:sz w:val="26"/>
              <w:szCs w:val="26"/>
              <w:lang w:bidi="ar-JO"/>
            </w:rPr>
            <w:fldChar w:fldCharType="end"/>
          </w:r>
        </w:sdtContent>
      </w:sdt>
      <w:r w:rsidR="001E3D0D" w:rsidRPr="008C135A">
        <w:rPr>
          <w:rFonts w:asciiTheme="majorBidi" w:hAnsiTheme="majorBidi" w:cstheme="majorBidi"/>
          <w:sz w:val="26"/>
          <w:szCs w:val="26"/>
          <w:lang w:bidi="ar-JO"/>
        </w:rPr>
        <w:t>.</w:t>
      </w:r>
      <w:r w:rsidR="00813DE4" w:rsidRPr="008C135A">
        <w:rPr>
          <w:rFonts w:asciiTheme="majorBidi" w:hAnsiTheme="majorBidi" w:cstheme="majorBidi"/>
          <w:sz w:val="26"/>
          <w:szCs w:val="26"/>
          <w:lang w:bidi="ar-JO"/>
        </w:rPr>
        <w:t xml:space="preserve"> </w:t>
      </w:r>
      <w:r w:rsidR="00994E0A">
        <w:rPr>
          <w:rFonts w:asciiTheme="majorBidi" w:hAnsiTheme="majorBidi" w:cstheme="majorBidi"/>
          <w:sz w:val="26"/>
          <w:szCs w:val="26"/>
          <w:lang w:bidi="ar-JO"/>
        </w:rPr>
        <w:t>They</w:t>
      </w:r>
      <w:r w:rsidR="00813DE4" w:rsidRPr="008C135A">
        <w:rPr>
          <w:rFonts w:asciiTheme="majorBidi" w:hAnsiTheme="majorBidi" w:cstheme="majorBidi"/>
          <w:sz w:val="26"/>
          <w:szCs w:val="26"/>
          <w:lang w:bidi="ar-JO"/>
        </w:rPr>
        <w:t xml:space="preserve"> concluded that </w:t>
      </w:r>
      <w:r w:rsidR="00994E0A">
        <w:rPr>
          <w:rFonts w:asciiTheme="majorBidi" w:hAnsiTheme="majorBidi" w:cstheme="majorBidi"/>
          <w:sz w:val="26"/>
          <w:szCs w:val="26"/>
          <w:lang w:bidi="ar-JO"/>
        </w:rPr>
        <w:t xml:space="preserve">demand response has </w:t>
      </w:r>
      <w:r w:rsidR="00813DE4" w:rsidRPr="008C135A">
        <w:rPr>
          <w:rFonts w:asciiTheme="majorBidi" w:hAnsiTheme="majorBidi" w:cstheme="majorBidi"/>
          <w:sz w:val="26"/>
          <w:szCs w:val="26"/>
          <w:lang w:bidi="ar-JO"/>
        </w:rPr>
        <w:t xml:space="preserve">the potential </w:t>
      </w:r>
      <w:r w:rsidR="00994E0A">
        <w:rPr>
          <w:rFonts w:asciiTheme="majorBidi" w:hAnsiTheme="majorBidi" w:cstheme="majorBidi"/>
          <w:sz w:val="26"/>
          <w:szCs w:val="26"/>
          <w:lang w:bidi="ar-JO"/>
        </w:rPr>
        <w:t xml:space="preserve">serving as </w:t>
      </w:r>
      <w:r w:rsidR="00813DE4" w:rsidRPr="008C135A">
        <w:rPr>
          <w:rFonts w:asciiTheme="majorBidi" w:hAnsiTheme="majorBidi" w:cstheme="majorBidi"/>
          <w:sz w:val="26"/>
          <w:szCs w:val="26"/>
          <w:lang w:bidi="ar-JO"/>
        </w:rPr>
        <w:t xml:space="preserve">a secondary revenue stream </w:t>
      </w:r>
      <w:r w:rsidR="00994E0A">
        <w:rPr>
          <w:rFonts w:asciiTheme="majorBidi" w:hAnsiTheme="majorBidi" w:cstheme="majorBidi"/>
          <w:sz w:val="26"/>
          <w:szCs w:val="26"/>
          <w:lang w:bidi="ar-JO"/>
        </w:rPr>
        <w:t xml:space="preserve">for </w:t>
      </w:r>
      <w:r w:rsidR="00813DE4" w:rsidRPr="008C135A">
        <w:rPr>
          <w:rFonts w:asciiTheme="majorBidi" w:hAnsiTheme="majorBidi" w:cstheme="majorBidi"/>
          <w:sz w:val="26"/>
          <w:szCs w:val="26"/>
          <w:lang w:bidi="ar-JO"/>
        </w:rPr>
        <w:t>the industry as well as significantly reducing their energy costs.</w:t>
      </w:r>
      <w:r w:rsidR="002232D1" w:rsidRPr="008C135A">
        <w:rPr>
          <w:rFonts w:asciiTheme="majorBidi" w:hAnsiTheme="majorBidi" w:cstheme="majorBidi"/>
          <w:sz w:val="26"/>
          <w:szCs w:val="26"/>
          <w:lang w:bidi="ar-JO"/>
        </w:rPr>
        <w:t xml:space="preserve"> </w:t>
      </w:r>
      <w:r w:rsidR="001E3D0D" w:rsidRPr="008C135A">
        <w:rPr>
          <w:rFonts w:asciiTheme="majorBidi" w:hAnsiTheme="majorBidi" w:cstheme="majorBidi"/>
          <w:sz w:val="26"/>
          <w:szCs w:val="26"/>
          <w:lang w:bidi="ar-JO"/>
        </w:rPr>
        <w:t>W</w:t>
      </w:r>
      <w:r w:rsidR="001E3D0D" w:rsidRPr="008C135A">
        <w:rPr>
          <w:rFonts w:asciiTheme="majorBidi" w:hAnsiTheme="majorBidi" w:cstheme="majorBidi"/>
          <w:sz w:val="26"/>
          <w:szCs w:val="26"/>
          <w:lang w:val="en-GB" w:bidi="ar-JO"/>
        </w:rPr>
        <w:t xml:space="preserve">ang et al. </w:t>
      </w:r>
      <w:r w:rsidR="00236577" w:rsidRPr="008C135A">
        <w:rPr>
          <w:rFonts w:asciiTheme="majorBidi" w:hAnsiTheme="majorBidi" w:cstheme="majorBidi"/>
          <w:sz w:val="26"/>
          <w:szCs w:val="26"/>
          <w:lang w:val="en-GB" w:bidi="ar-JO"/>
        </w:rPr>
        <w:t>i</w:t>
      </w:r>
      <w:r w:rsidR="001E3D0D" w:rsidRPr="008C135A">
        <w:rPr>
          <w:rFonts w:asciiTheme="majorBidi" w:hAnsiTheme="majorBidi" w:cstheme="majorBidi"/>
          <w:sz w:val="26"/>
          <w:szCs w:val="26"/>
          <w:lang w:val="en-GB" w:bidi="ar-JO"/>
        </w:rPr>
        <w:t xml:space="preserve">dentified </w:t>
      </w:r>
      <w:r w:rsidR="002232D1" w:rsidRPr="008C135A">
        <w:rPr>
          <w:rFonts w:asciiTheme="majorBidi" w:hAnsiTheme="majorBidi" w:cstheme="majorBidi"/>
          <w:sz w:val="26"/>
          <w:szCs w:val="26"/>
          <w:lang w:bidi="ar-JO"/>
        </w:rPr>
        <w:t xml:space="preserve">the flexibility provision from the energy-intense ladle furnaces and steel industry in China </w:t>
      </w:r>
      <w:sdt>
        <w:sdtPr>
          <w:rPr>
            <w:rFonts w:asciiTheme="majorBidi" w:hAnsiTheme="majorBidi" w:cstheme="majorBidi"/>
            <w:sz w:val="26"/>
            <w:szCs w:val="26"/>
            <w:lang w:bidi="ar-JO"/>
          </w:rPr>
          <w:id w:val="-2025698993"/>
          <w:citation/>
        </w:sdtPr>
        <w:sdtEndPr/>
        <w:sdtContent>
          <w:r w:rsidR="002232D1" w:rsidRPr="008C135A">
            <w:rPr>
              <w:rFonts w:asciiTheme="majorBidi" w:hAnsiTheme="majorBidi" w:cstheme="majorBidi"/>
              <w:sz w:val="26"/>
              <w:szCs w:val="26"/>
              <w:lang w:bidi="ar-JO"/>
            </w:rPr>
            <w:fldChar w:fldCharType="begin"/>
          </w:r>
          <w:r w:rsidR="002232D1" w:rsidRPr="008C135A">
            <w:rPr>
              <w:rFonts w:asciiTheme="majorBidi" w:hAnsiTheme="majorBidi" w:cstheme="majorBidi"/>
              <w:sz w:val="26"/>
              <w:szCs w:val="26"/>
              <w:lang w:bidi="ar-JO"/>
            </w:rPr>
            <w:instrText xml:space="preserve"> CITATION Wan23 \l 2057 </w:instrText>
          </w:r>
          <w:r w:rsidR="002232D1"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[59]</w:t>
          </w:r>
          <w:r w:rsidR="002232D1" w:rsidRPr="008C135A">
            <w:rPr>
              <w:rFonts w:asciiTheme="majorBidi" w:hAnsiTheme="majorBidi" w:cstheme="majorBidi"/>
              <w:sz w:val="26"/>
              <w:szCs w:val="26"/>
              <w:lang w:bidi="ar-JO"/>
            </w:rPr>
            <w:fldChar w:fldCharType="end"/>
          </w:r>
        </w:sdtContent>
      </w:sdt>
      <w:r w:rsidR="002232D1" w:rsidRPr="008C135A">
        <w:rPr>
          <w:rFonts w:asciiTheme="majorBidi" w:hAnsiTheme="majorBidi" w:cstheme="majorBidi"/>
          <w:sz w:val="26"/>
          <w:szCs w:val="26"/>
          <w:lang w:bidi="ar-JO"/>
        </w:rPr>
        <w:t xml:space="preserve">, where it was shown that they can provide a </w:t>
      </w:r>
      <w:r w:rsidR="00994E0A">
        <w:rPr>
          <w:rFonts w:asciiTheme="majorBidi" w:hAnsiTheme="majorBidi" w:cstheme="majorBidi"/>
          <w:sz w:val="26"/>
          <w:szCs w:val="26"/>
          <w:lang w:bidi="ar-JO"/>
        </w:rPr>
        <w:t xml:space="preserve">substantial </w:t>
      </w:r>
      <w:r w:rsidR="002232D1" w:rsidRPr="008C135A">
        <w:rPr>
          <w:rFonts w:asciiTheme="majorBidi" w:hAnsiTheme="majorBidi" w:cstheme="majorBidi"/>
          <w:sz w:val="26"/>
          <w:szCs w:val="26"/>
          <w:lang w:bidi="ar-JO"/>
        </w:rPr>
        <w:t xml:space="preserve">amount of flexibility during peak times while reducing their electricity </w:t>
      </w:r>
      <w:r w:rsidR="00236577" w:rsidRPr="008C135A">
        <w:rPr>
          <w:rFonts w:asciiTheme="majorBidi" w:hAnsiTheme="majorBidi" w:cstheme="majorBidi"/>
          <w:sz w:val="26"/>
          <w:szCs w:val="26"/>
          <w:lang w:bidi="ar-JO"/>
        </w:rPr>
        <w:t>costs</w:t>
      </w:r>
      <w:r w:rsidR="002232D1" w:rsidRPr="008C135A">
        <w:rPr>
          <w:rFonts w:asciiTheme="majorBidi" w:hAnsiTheme="majorBidi" w:cstheme="majorBidi"/>
          <w:sz w:val="26"/>
          <w:szCs w:val="26"/>
          <w:lang w:bidi="ar-JO"/>
        </w:rPr>
        <w:t xml:space="preserve">. </w:t>
      </w:r>
      <w:r w:rsidR="00587F95" w:rsidRPr="008C135A">
        <w:rPr>
          <w:rFonts w:asciiTheme="majorBidi" w:hAnsiTheme="majorBidi" w:cstheme="majorBidi"/>
          <w:sz w:val="26"/>
          <w:szCs w:val="26"/>
          <w:lang w:bidi="ar-JO"/>
        </w:rPr>
        <w:t>Paulus and Borggrefe investigated the technical and economic potential of energy-intense industries in Germany</w:t>
      </w:r>
      <w:r w:rsidR="00994E0A" w:rsidRPr="00994E0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314990841"/>
          <w:citation/>
        </w:sdtPr>
        <w:sdtEndPr/>
        <w:sdtContent>
          <w:r w:rsidR="00994E0A" w:rsidRPr="008C135A">
            <w:rPr>
              <w:rFonts w:asciiTheme="majorBidi" w:hAnsiTheme="majorBidi" w:cstheme="majorBidi"/>
              <w:sz w:val="26"/>
              <w:szCs w:val="26"/>
              <w:lang w:bidi="ar-JO"/>
            </w:rPr>
            <w:fldChar w:fldCharType="begin"/>
          </w:r>
          <w:r w:rsidR="00994E0A" w:rsidRPr="008C135A">
            <w:rPr>
              <w:rFonts w:asciiTheme="majorBidi" w:hAnsiTheme="majorBidi" w:cstheme="majorBidi"/>
              <w:sz w:val="26"/>
              <w:szCs w:val="26"/>
              <w:lang w:bidi="ar-JO"/>
            </w:rPr>
            <w:instrText xml:space="preserve"> CITATION Pau111 \l 2057 </w:instrText>
          </w:r>
          <w:r w:rsidR="00994E0A" w:rsidRPr="008C135A">
            <w:rPr>
              <w:rFonts w:asciiTheme="majorBidi" w:hAnsiTheme="majorBidi" w:cstheme="majorBidi"/>
              <w:sz w:val="26"/>
              <w:szCs w:val="26"/>
              <w:lang w:bidi="ar-JO"/>
            </w:rPr>
            <w:fldChar w:fldCharType="separate"/>
          </w:r>
          <w:r w:rsidR="00994E0A" w:rsidRPr="008C135A">
            <w:rPr>
              <w:rFonts w:asciiTheme="majorBidi" w:hAnsiTheme="majorBidi" w:cstheme="majorBidi"/>
              <w:noProof/>
              <w:sz w:val="26"/>
              <w:szCs w:val="26"/>
              <w:lang w:bidi="ar-JO"/>
            </w:rPr>
            <w:t>[46]</w:t>
          </w:r>
          <w:r w:rsidR="00994E0A" w:rsidRPr="008C135A">
            <w:rPr>
              <w:rFonts w:asciiTheme="majorBidi" w:hAnsiTheme="majorBidi" w:cstheme="majorBidi"/>
              <w:sz w:val="26"/>
              <w:szCs w:val="26"/>
              <w:lang w:bidi="ar-JO"/>
            </w:rPr>
            <w:fldChar w:fldCharType="end"/>
          </w:r>
        </w:sdtContent>
      </w:sdt>
      <w:r w:rsidR="00994E0A">
        <w:rPr>
          <w:rFonts w:asciiTheme="majorBidi" w:hAnsiTheme="majorBidi" w:cstheme="majorBidi"/>
          <w:sz w:val="26"/>
          <w:szCs w:val="26"/>
          <w:lang w:bidi="ar-JO"/>
        </w:rPr>
        <w:t xml:space="preserve">. They projected </w:t>
      </w:r>
      <w:r w:rsidR="00587F95" w:rsidRPr="008C135A">
        <w:rPr>
          <w:rFonts w:asciiTheme="majorBidi" w:hAnsiTheme="majorBidi" w:cstheme="majorBidi"/>
          <w:sz w:val="26"/>
          <w:szCs w:val="26"/>
          <w:lang w:bidi="ar-JO"/>
        </w:rPr>
        <w:t xml:space="preserve">its </w:t>
      </w:r>
      <w:r w:rsidR="00587F95" w:rsidRPr="008C135A">
        <w:rPr>
          <w:rFonts w:asciiTheme="majorBidi" w:hAnsiTheme="majorBidi" w:cstheme="majorBidi"/>
          <w:sz w:val="26"/>
          <w:szCs w:val="26"/>
          <w:lang w:bidi="ar-JO"/>
        </w:rPr>
        <w:lastRenderedPageBreak/>
        <w:t xml:space="preserve">benefits through 2030 in the reserve market, </w:t>
      </w:r>
      <w:r w:rsidR="00994E0A">
        <w:rPr>
          <w:rFonts w:asciiTheme="majorBidi" w:hAnsiTheme="majorBidi" w:cstheme="majorBidi"/>
          <w:sz w:val="26"/>
          <w:szCs w:val="26"/>
          <w:lang w:bidi="ar-JO"/>
        </w:rPr>
        <w:t xml:space="preserve">highlighting the potential for </w:t>
      </w:r>
      <w:r w:rsidR="00587F95" w:rsidRPr="008C135A">
        <w:rPr>
          <w:rFonts w:asciiTheme="majorBidi" w:hAnsiTheme="majorBidi" w:cstheme="majorBidi"/>
          <w:sz w:val="26"/>
          <w:szCs w:val="26"/>
          <w:lang w:bidi="ar-JO"/>
        </w:rPr>
        <w:t xml:space="preserve">large-scale industries </w:t>
      </w:r>
      <w:r w:rsidR="00994E0A">
        <w:rPr>
          <w:rFonts w:asciiTheme="majorBidi" w:hAnsiTheme="majorBidi" w:cstheme="majorBidi"/>
          <w:sz w:val="26"/>
          <w:szCs w:val="26"/>
          <w:lang w:bidi="ar-JO"/>
        </w:rPr>
        <w:t xml:space="preserve">to make meaningful contributions </w:t>
      </w:r>
      <w:r w:rsidR="00587F95" w:rsidRPr="008C135A">
        <w:rPr>
          <w:rFonts w:asciiTheme="majorBidi" w:hAnsiTheme="majorBidi" w:cstheme="majorBidi"/>
          <w:sz w:val="26"/>
          <w:szCs w:val="26"/>
          <w:lang w:bidi="ar-JO"/>
        </w:rPr>
        <w:t xml:space="preserve">to the balancing market </w:t>
      </w:r>
      <w:sdt>
        <w:sdtPr>
          <w:rPr>
            <w:rFonts w:asciiTheme="majorBidi" w:hAnsiTheme="majorBidi" w:cstheme="majorBidi"/>
            <w:sz w:val="26"/>
            <w:szCs w:val="26"/>
            <w:lang w:bidi="ar-JO"/>
          </w:rPr>
          <w:id w:val="-645121775"/>
          <w:citation/>
        </w:sdtPr>
        <w:sdtEndPr/>
        <w:sdtContent>
          <w:r w:rsidR="00587F95" w:rsidRPr="008C135A">
            <w:rPr>
              <w:rFonts w:asciiTheme="majorBidi" w:hAnsiTheme="majorBidi" w:cstheme="majorBidi"/>
              <w:sz w:val="26"/>
              <w:szCs w:val="26"/>
              <w:lang w:bidi="ar-JO"/>
            </w:rPr>
            <w:fldChar w:fldCharType="begin"/>
          </w:r>
          <w:r w:rsidR="00587F95" w:rsidRPr="008C135A">
            <w:rPr>
              <w:rFonts w:asciiTheme="majorBidi" w:hAnsiTheme="majorBidi" w:cstheme="majorBidi"/>
              <w:sz w:val="26"/>
              <w:szCs w:val="26"/>
              <w:lang w:bidi="ar-JO"/>
            </w:rPr>
            <w:instrText xml:space="preserve"> CITATION Pau111 \l 2057 </w:instrText>
          </w:r>
          <w:r w:rsidR="00587F95"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[46]</w:t>
          </w:r>
          <w:r w:rsidR="00587F95" w:rsidRPr="008C135A">
            <w:rPr>
              <w:rFonts w:asciiTheme="majorBidi" w:hAnsiTheme="majorBidi" w:cstheme="majorBidi"/>
              <w:sz w:val="26"/>
              <w:szCs w:val="26"/>
              <w:lang w:bidi="ar-JO"/>
            </w:rPr>
            <w:fldChar w:fldCharType="end"/>
          </w:r>
        </w:sdtContent>
      </w:sdt>
      <w:r w:rsidR="00587F95" w:rsidRPr="008C135A">
        <w:rPr>
          <w:rFonts w:asciiTheme="majorBidi" w:hAnsiTheme="majorBidi" w:cstheme="majorBidi"/>
          <w:sz w:val="26"/>
          <w:szCs w:val="26"/>
          <w:lang w:bidi="ar-JO"/>
        </w:rPr>
        <w:t xml:space="preserve">. </w:t>
      </w:r>
      <w:r w:rsidR="001E3D0D" w:rsidRPr="008C135A">
        <w:rPr>
          <w:rFonts w:asciiTheme="majorBidi" w:hAnsiTheme="majorBidi" w:cstheme="majorBidi"/>
          <w:sz w:val="26"/>
          <w:szCs w:val="26"/>
          <w:lang w:bidi="ar-JO"/>
        </w:rPr>
        <w:t xml:space="preserve">Golmohamadi studied </w:t>
      </w:r>
      <w:r w:rsidR="007A7FD1" w:rsidRPr="008C135A">
        <w:rPr>
          <w:rFonts w:asciiTheme="majorBidi" w:hAnsiTheme="majorBidi" w:cstheme="majorBidi"/>
          <w:sz w:val="26"/>
          <w:szCs w:val="26"/>
          <w:lang w:bidi="ar-JO"/>
        </w:rPr>
        <w:t xml:space="preserve">the demand flexibility </w:t>
      </w:r>
      <w:r w:rsidR="00587F95" w:rsidRPr="008C135A">
        <w:rPr>
          <w:rFonts w:asciiTheme="majorBidi" w:hAnsiTheme="majorBidi" w:cstheme="majorBidi"/>
          <w:sz w:val="26"/>
          <w:szCs w:val="26"/>
          <w:lang w:bidi="ar-JO"/>
        </w:rPr>
        <w:t xml:space="preserve">within the global </w:t>
      </w:r>
      <w:r w:rsidR="007A7FD1" w:rsidRPr="008C135A">
        <w:rPr>
          <w:rFonts w:asciiTheme="majorBidi" w:hAnsiTheme="majorBidi" w:cstheme="majorBidi"/>
          <w:sz w:val="26"/>
          <w:szCs w:val="26"/>
          <w:lang w:bidi="ar-JO"/>
        </w:rPr>
        <w:t>energy-intense industries and suggested that the value of industrial flexibility can be great for the energy system</w:t>
      </w:r>
      <w:r w:rsidR="00587F95" w:rsidRPr="008C135A">
        <w:rPr>
          <w:rFonts w:asciiTheme="majorBidi" w:hAnsiTheme="majorBidi" w:cstheme="majorBidi"/>
          <w:sz w:val="26"/>
          <w:szCs w:val="26"/>
          <w:lang w:bidi="ar-JO"/>
        </w:rPr>
        <w:t>s</w:t>
      </w:r>
      <w:r w:rsidR="00236577"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1777976471"/>
          <w:citation/>
        </w:sdtPr>
        <w:sdtEndPr/>
        <w:sdtContent>
          <w:r w:rsidR="00236577" w:rsidRPr="008C135A">
            <w:rPr>
              <w:rFonts w:asciiTheme="majorBidi" w:hAnsiTheme="majorBidi" w:cstheme="majorBidi"/>
              <w:sz w:val="26"/>
              <w:szCs w:val="26"/>
              <w:lang w:bidi="ar-JO"/>
            </w:rPr>
            <w:fldChar w:fldCharType="begin"/>
          </w:r>
          <w:r w:rsidR="00236577" w:rsidRPr="008C135A">
            <w:rPr>
              <w:rFonts w:asciiTheme="majorBidi" w:hAnsiTheme="majorBidi" w:cstheme="majorBidi"/>
              <w:sz w:val="26"/>
              <w:szCs w:val="26"/>
              <w:lang w:bidi="ar-JO"/>
            </w:rPr>
            <w:instrText xml:space="preserve"> CITATION Hes221 \l 2057 </w:instrText>
          </w:r>
          <w:r w:rsidR="00236577" w:rsidRPr="008C135A">
            <w:rPr>
              <w:rFonts w:asciiTheme="majorBidi" w:hAnsiTheme="majorBidi" w:cstheme="majorBidi"/>
              <w:sz w:val="26"/>
              <w:szCs w:val="26"/>
              <w:lang w:bidi="ar-JO"/>
            </w:rPr>
            <w:fldChar w:fldCharType="separate"/>
          </w:r>
          <w:r w:rsidR="00236577" w:rsidRPr="008C135A">
            <w:rPr>
              <w:rFonts w:asciiTheme="majorBidi" w:hAnsiTheme="majorBidi" w:cstheme="majorBidi"/>
              <w:noProof/>
              <w:sz w:val="26"/>
              <w:szCs w:val="26"/>
              <w:lang w:bidi="ar-JO"/>
            </w:rPr>
            <w:t>[60]</w:t>
          </w:r>
          <w:r w:rsidR="00236577" w:rsidRPr="008C135A">
            <w:rPr>
              <w:rFonts w:asciiTheme="majorBidi" w:hAnsiTheme="majorBidi" w:cstheme="majorBidi"/>
              <w:sz w:val="26"/>
              <w:szCs w:val="26"/>
              <w:lang w:bidi="ar-JO"/>
            </w:rPr>
            <w:fldChar w:fldCharType="end"/>
          </w:r>
        </w:sdtContent>
      </w:sdt>
      <w:r w:rsidR="00236577"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978812525"/>
          <w:citation/>
        </w:sdtPr>
        <w:sdtEndPr/>
        <w:sdtContent>
          <w:r w:rsidR="00236577" w:rsidRPr="008C135A">
            <w:rPr>
              <w:rFonts w:asciiTheme="majorBidi" w:hAnsiTheme="majorBidi" w:cstheme="majorBidi"/>
              <w:sz w:val="26"/>
              <w:szCs w:val="26"/>
              <w:lang w:bidi="ar-JO"/>
            </w:rPr>
            <w:fldChar w:fldCharType="begin"/>
          </w:r>
          <w:r w:rsidR="00236577" w:rsidRPr="008C135A">
            <w:rPr>
              <w:rFonts w:asciiTheme="majorBidi" w:hAnsiTheme="majorBidi" w:cstheme="majorBidi"/>
              <w:sz w:val="26"/>
              <w:szCs w:val="26"/>
              <w:lang w:bidi="ar-JO"/>
            </w:rPr>
            <w:instrText xml:space="preserve"> CITATION Hes22 \l 2057 </w:instrText>
          </w:r>
          <w:r w:rsidR="00236577" w:rsidRPr="008C135A">
            <w:rPr>
              <w:rFonts w:asciiTheme="majorBidi" w:hAnsiTheme="majorBidi" w:cstheme="majorBidi"/>
              <w:sz w:val="26"/>
              <w:szCs w:val="26"/>
              <w:lang w:bidi="ar-JO"/>
            </w:rPr>
            <w:fldChar w:fldCharType="separate"/>
          </w:r>
          <w:r w:rsidR="00236577" w:rsidRPr="008C135A">
            <w:rPr>
              <w:rFonts w:asciiTheme="majorBidi" w:hAnsiTheme="majorBidi" w:cstheme="majorBidi"/>
              <w:noProof/>
              <w:sz w:val="26"/>
              <w:szCs w:val="26"/>
              <w:lang w:bidi="ar-JO"/>
            </w:rPr>
            <w:t>[55]</w:t>
          </w:r>
          <w:r w:rsidR="00236577" w:rsidRPr="008C135A">
            <w:rPr>
              <w:rFonts w:asciiTheme="majorBidi" w:hAnsiTheme="majorBidi" w:cstheme="majorBidi"/>
              <w:sz w:val="26"/>
              <w:szCs w:val="26"/>
              <w:lang w:bidi="ar-JO"/>
            </w:rPr>
            <w:fldChar w:fldCharType="end"/>
          </w:r>
        </w:sdtContent>
      </w:sdt>
      <w:r w:rsidR="00236577" w:rsidRPr="008C135A">
        <w:rPr>
          <w:rFonts w:asciiTheme="majorBidi" w:hAnsiTheme="majorBidi" w:cstheme="majorBidi"/>
          <w:sz w:val="26"/>
          <w:szCs w:val="26"/>
          <w:lang w:bidi="ar-JO"/>
        </w:rPr>
        <w:t>.</w:t>
      </w:r>
      <w:r w:rsidR="00780364" w:rsidRPr="008C135A">
        <w:rPr>
          <w:rFonts w:asciiTheme="majorBidi" w:hAnsiTheme="majorBidi" w:cstheme="majorBidi"/>
          <w:sz w:val="26"/>
          <w:szCs w:val="26"/>
          <w:lang w:bidi="ar-JO"/>
        </w:rPr>
        <w:t xml:space="preserve"> </w:t>
      </w:r>
      <w:r w:rsidR="00236577" w:rsidRPr="008C135A">
        <w:rPr>
          <w:rFonts w:asciiTheme="majorBidi" w:hAnsiTheme="majorBidi" w:cstheme="majorBidi"/>
          <w:sz w:val="26"/>
          <w:szCs w:val="26"/>
          <w:lang w:bidi="ar-JO"/>
        </w:rPr>
        <w:t>H</w:t>
      </w:r>
      <w:r w:rsidR="00780364" w:rsidRPr="008C135A">
        <w:rPr>
          <w:rFonts w:asciiTheme="majorBidi" w:hAnsiTheme="majorBidi" w:cstheme="majorBidi"/>
          <w:sz w:val="26"/>
          <w:szCs w:val="26"/>
          <w:lang w:bidi="ar-JO"/>
        </w:rPr>
        <w:t xml:space="preserve">owever, flexibility potentials in other industries </w:t>
      </w:r>
      <w:r w:rsidR="00236577" w:rsidRPr="008C135A">
        <w:rPr>
          <w:rFonts w:asciiTheme="majorBidi" w:hAnsiTheme="majorBidi" w:cstheme="majorBidi"/>
          <w:sz w:val="26"/>
          <w:szCs w:val="26"/>
          <w:lang w:bidi="ar-JO"/>
        </w:rPr>
        <w:t xml:space="preserve">are </w:t>
      </w:r>
      <w:r w:rsidR="00780364" w:rsidRPr="008C135A">
        <w:rPr>
          <w:rFonts w:asciiTheme="majorBidi" w:hAnsiTheme="majorBidi" w:cstheme="majorBidi"/>
          <w:sz w:val="26"/>
          <w:szCs w:val="26"/>
          <w:lang w:bidi="ar-JO"/>
        </w:rPr>
        <w:t>still unexplored and need further investigation</w:t>
      </w:r>
      <w:r w:rsidR="00587F95" w:rsidRPr="008C135A">
        <w:rPr>
          <w:rFonts w:asciiTheme="majorBidi" w:hAnsiTheme="majorBidi" w:cstheme="majorBidi"/>
          <w:sz w:val="26"/>
          <w:szCs w:val="26"/>
          <w:lang w:bidi="ar-JO"/>
        </w:rPr>
        <w:t xml:space="preserve">. </w:t>
      </w:r>
    </w:p>
    <w:p w14:paraId="6439BD35" w14:textId="161C94FD" w:rsidR="00481D06" w:rsidRPr="008C135A" w:rsidRDefault="00481D06" w:rsidP="00026572">
      <w:pPr>
        <w:spacing w:line="276" w:lineRule="auto"/>
        <w:rPr>
          <w:rFonts w:asciiTheme="majorBidi" w:hAnsiTheme="majorBidi" w:cstheme="majorBidi"/>
          <w:sz w:val="26"/>
          <w:szCs w:val="26"/>
          <w:lang w:bidi="ar-JO"/>
        </w:rPr>
      </w:pPr>
    </w:p>
    <w:p w14:paraId="0956DCBA" w14:textId="1311ABAC" w:rsidR="00C9192D" w:rsidRPr="008C135A" w:rsidRDefault="00C9192D" w:rsidP="009D3F69">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German SMEs, widely regarded as the backbone of the country's economy, play an irreplaceable and indispensable role in driving innovation, creating jobs, and fueling economic growth, as they form 99.6% of the German firms </w:t>
      </w:r>
      <w:sdt>
        <w:sdtPr>
          <w:rPr>
            <w:rFonts w:asciiTheme="majorBidi" w:hAnsiTheme="majorBidi" w:cstheme="majorBidi"/>
            <w:sz w:val="26"/>
            <w:szCs w:val="26"/>
            <w:lang w:bidi="ar-JO"/>
          </w:rPr>
          <w:id w:val="-990551424"/>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BMW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[61]</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The SME sector is responsible for around 60% of the jobs in the German market, 37% of total corporate turnover, and 57% of value added in Germany </w:t>
      </w:r>
      <w:sdt>
        <w:sdtPr>
          <w:rPr>
            <w:rFonts w:asciiTheme="majorBidi" w:hAnsiTheme="majorBidi" w:cstheme="majorBidi"/>
            <w:sz w:val="26"/>
            <w:szCs w:val="26"/>
            <w:lang w:bidi="ar-JO"/>
          </w:rPr>
          <w:id w:val="-827053116"/>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BMW19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[62]</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r w:rsidR="00C06154" w:rsidRPr="008C135A">
        <w:rPr>
          <w:rFonts w:asciiTheme="majorBidi" w:hAnsiTheme="majorBidi" w:cstheme="majorBidi"/>
          <w:sz w:val="26"/>
          <w:szCs w:val="26"/>
          <w:lang w:bidi="ar-JO"/>
        </w:rPr>
        <w:t>D</w:t>
      </w:r>
      <w:r w:rsidRPr="008C135A">
        <w:rPr>
          <w:rFonts w:asciiTheme="majorBidi" w:hAnsiTheme="majorBidi" w:cstheme="majorBidi"/>
          <w:sz w:val="26"/>
          <w:szCs w:val="26"/>
          <w:lang w:bidi="ar-JO"/>
        </w:rPr>
        <w:t>espite the great similarities in processes amongst the different SME sectors, their energy consumption varies greatly</w:t>
      </w:r>
      <w:r w:rsidR="00C06154"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503941997"/>
          <w:citation/>
        </w:sdtPr>
        <w:sdtEndPr/>
        <w:sdtContent>
          <w:r w:rsidR="00C06154" w:rsidRPr="008C135A">
            <w:rPr>
              <w:rFonts w:asciiTheme="majorBidi" w:hAnsiTheme="majorBidi" w:cstheme="majorBidi"/>
              <w:sz w:val="26"/>
              <w:szCs w:val="26"/>
              <w:lang w:bidi="ar-JO"/>
            </w:rPr>
            <w:fldChar w:fldCharType="begin"/>
          </w:r>
          <w:r w:rsidR="00C06154" w:rsidRPr="008C135A">
            <w:rPr>
              <w:rFonts w:asciiTheme="majorBidi" w:hAnsiTheme="majorBidi" w:cstheme="majorBidi"/>
              <w:sz w:val="26"/>
              <w:szCs w:val="26"/>
              <w:lang w:bidi="ar-JO"/>
            </w:rPr>
            <w:instrText xml:space="preserve"> CITATION Arn16 \l 2057 </w:instrText>
          </w:r>
          <w:r w:rsidR="00C06154"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[63]</w:t>
          </w:r>
          <w:r w:rsidR="00C06154"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r w:rsidR="00B01483">
        <w:rPr>
          <w:rFonts w:asciiTheme="majorBidi" w:hAnsiTheme="majorBidi" w:cstheme="majorBidi"/>
          <w:sz w:val="26"/>
          <w:szCs w:val="26"/>
          <w:lang w:bidi="ar-JO"/>
        </w:rPr>
        <w:t xml:space="preserve">making </w:t>
      </w:r>
      <w:r w:rsidRPr="008C135A">
        <w:rPr>
          <w:rFonts w:asciiTheme="majorBidi" w:hAnsiTheme="majorBidi" w:cstheme="majorBidi"/>
          <w:sz w:val="26"/>
          <w:szCs w:val="26"/>
          <w:lang w:bidi="ar-JO"/>
        </w:rPr>
        <w:t xml:space="preserve">it even more complicated to model </w:t>
      </w:r>
      <w:r w:rsidR="00236577" w:rsidRPr="008C135A">
        <w:rPr>
          <w:rFonts w:asciiTheme="majorBidi" w:hAnsiTheme="majorBidi" w:cstheme="majorBidi"/>
          <w:sz w:val="26"/>
          <w:szCs w:val="26"/>
          <w:lang w:bidi="ar-JO"/>
        </w:rPr>
        <w:t>this</w:t>
      </w:r>
      <w:r w:rsidRPr="008C135A">
        <w:rPr>
          <w:rFonts w:asciiTheme="majorBidi" w:hAnsiTheme="majorBidi" w:cstheme="majorBidi"/>
          <w:sz w:val="26"/>
          <w:szCs w:val="26"/>
          <w:lang w:bidi="ar-JO"/>
        </w:rPr>
        <w:t xml:space="preserve"> heterogeneous sector</w:t>
      </w:r>
      <w:r w:rsidR="00C06154" w:rsidRPr="008C135A">
        <w:rPr>
          <w:rFonts w:asciiTheme="majorBidi" w:hAnsiTheme="majorBidi" w:cstheme="majorBidi"/>
          <w:sz w:val="26"/>
          <w:szCs w:val="26"/>
          <w:lang w:bidi="ar-JO"/>
        </w:rPr>
        <w:t xml:space="preserve">. This </w:t>
      </w:r>
      <w:r w:rsidR="00E301AE" w:rsidRPr="008C135A">
        <w:rPr>
          <w:rFonts w:asciiTheme="majorBidi" w:hAnsiTheme="majorBidi" w:cstheme="majorBidi"/>
          <w:sz w:val="26"/>
          <w:szCs w:val="26"/>
          <w:lang w:bidi="ar-JO"/>
        </w:rPr>
        <w:t>result</w:t>
      </w:r>
      <w:r w:rsidR="00C06154" w:rsidRPr="008C135A">
        <w:rPr>
          <w:rFonts w:asciiTheme="majorBidi" w:hAnsiTheme="majorBidi" w:cstheme="majorBidi"/>
          <w:sz w:val="26"/>
          <w:szCs w:val="26"/>
          <w:lang w:bidi="ar-JO"/>
        </w:rPr>
        <w:t>ed</w:t>
      </w:r>
      <w:r w:rsidR="00E301AE" w:rsidRPr="008C135A">
        <w:rPr>
          <w:rFonts w:asciiTheme="majorBidi" w:hAnsiTheme="majorBidi" w:cstheme="majorBidi"/>
          <w:sz w:val="26"/>
          <w:szCs w:val="26"/>
          <w:lang w:bidi="ar-JO"/>
        </w:rPr>
        <w:t xml:space="preserve"> in a wide negligence of their </w:t>
      </w:r>
      <w:r w:rsidR="00C06154" w:rsidRPr="008C135A">
        <w:rPr>
          <w:rFonts w:asciiTheme="majorBidi" w:hAnsiTheme="majorBidi" w:cstheme="majorBidi"/>
          <w:sz w:val="26"/>
          <w:szCs w:val="26"/>
          <w:lang w:bidi="ar-JO"/>
        </w:rPr>
        <w:t xml:space="preserve">specific </w:t>
      </w:r>
      <w:r w:rsidR="00E301AE" w:rsidRPr="008C135A">
        <w:rPr>
          <w:rFonts w:asciiTheme="majorBidi" w:hAnsiTheme="majorBidi" w:cstheme="majorBidi"/>
          <w:sz w:val="26"/>
          <w:szCs w:val="26"/>
          <w:lang w:bidi="ar-JO"/>
        </w:rPr>
        <w:t>differences in energy system models</w:t>
      </w:r>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642929920"/>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CITATION Hal18 \l 1033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[64]</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678737657"/>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Hos14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[65]</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w:t>
      </w:r>
      <w:r w:rsidR="00C06154" w:rsidRPr="008C135A">
        <w:rPr>
          <w:rFonts w:asciiTheme="majorBidi" w:hAnsiTheme="majorBidi" w:cstheme="majorBidi"/>
          <w:sz w:val="26"/>
          <w:szCs w:val="26"/>
          <w:lang w:bidi="ar-JO"/>
        </w:rPr>
        <w:t>Therefore</w:t>
      </w:r>
      <w:r w:rsidR="003C2180" w:rsidRPr="008C135A">
        <w:rPr>
          <w:rFonts w:asciiTheme="majorBidi" w:hAnsiTheme="majorBidi" w:cstheme="majorBidi"/>
          <w:sz w:val="26"/>
          <w:szCs w:val="26"/>
          <w:lang w:bidi="ar-JO"/>
        </w:rPr>
        <w:t xml:space="preserve">, obtaining a much deeper understanding of electrical load is </w:t>
      </w:r>
      <w:r w:rsidR="00236577" w:rsidRPr="008C135A">
        <w:rPr>
          <w:rFonts w:asciiTheme="majorBidi" w:hAnsiTheme="majorBidi" w:cstheme="majorBidi"/>
          <w:sz w:val="26"/>
          <w:szCs w:val="26"/>
          <w:lang w:bidi="ar-JO"/>
        </w:rPr>
        <w:t xml:space="preserve">critical, </w:t>
      </w:r>
      <w:r w:rsidR="003C2180" w:rsidRPr="008C135A">
        <w:rPr>
          <w:rFonts w:asciiTheme="majorBidi" w:hAnsiTheme="majorBidi" w:cstheme="majorBidi"/>
          <w:sz w:val="26"/>
          <w:szCs w:val="26"/>
          <w:lang w:bidi="ar-JO"/>
        </w:rPr>
        <w:t xml:space="preserve">especially for industry sectors </w:t>
      </w:r>
      <w:sdt>
        <w:sdtPr>
          <w:rPr>
            <w:rFonts w:asciiTheme="majorBidi" w:hAnsiTheme="majorBidi" w:cstheme="majorBidi"/>
            <w:sz w:val="26"/>
            <w:szCs w:val="26"/>
            <w:lang w:bidi="ar-JO"/>
          </w:rPr>
          <w:id w:val="466091635"/>
          <w:citation/>
        </w:sdtPr>
        <w:sdtEndPr/>
        <w:sdtContent>
          <w:r w:rsidR="003C2180" w:rsidRPr="008C135A">
            <w:rPr>
              <w:rFonts w:asciiTheme="majorBidi" w:hAnsiTheme="majorBidi" w:cstheme="majorBidi"/>
              <w:sz w:val="26"/>
              <w:szCs w:val="26"/>
              <w:lang w:bidi="ar-JO"/>
            </w:rPr>
            <w:fldChar w:fldCharType="begin"/>
          </w:r>
          <w:r w:rsidR="003C2180" w:rsidRPr="008C135A">
            <w:rPr>
              <w:rFonts w:asciiTheme="majorBidi" w:hAnsiTheme="majorBidi" w:cstheme="majorBidi"/>
              <w:sz w:val="26"/>
              <w:szCs w:val="26"/>
              <w:lang w:bidi="ar-JO"/>
            </w:rPr>
            <w:instrText xml:space="preserve">CITATION Hal18 \l 1033 </w:instrText>
          </w:r>
          <w:r w:rsidR="003C2180"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[64]</w:t>
          </w:r>
          <w:r w:rsidR="003C2180" w:rsidRPr="008C135A">
            <w:rPr>
              <w:rFonts w:asciiTheme="majorBidi" w:hAnsiTheme="majorBidi" w:cstheme="majorBidi"/>
              <w:sz w:val="26"/>
              <w:szCs w:val="26"/>
              <w:lang w:bidi="ar-JO"/>
            </w:rPr>
            <w:fldChar w:fldCharType="end"/>
          </w:r>
        </w:sdtContent>
      </w:sdt>
      <w:r w:rsidR="003C2180" w:rsidRPr="008C135A">
        <w:rPr>
          <w:rFonts w:asciiTheme="majorBidi" w:hAnsiTheme="majorBidi" w:cstheme="majorBidi"/>
          <w:sz w:val="26"/>
          <w:szCs w:val="26"/>
          <w:lang w:bidi="ar-JO"/>
        </w:rPr>
        <w:t>.</w:t>
      </w:r>
      <w:r w:rsidR="00C06154"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Despite their importance, there is currently no study that addresses the flexibility potential in the SME sector</w:t>
      </w:r>
      <w:r w:rsidR="00B01483">
        <w:rPr>
          <w:rFonts w:asciiTheme="majorBidi" w:hAnsiTheme="majorBidi" w:cstheme="majorBidi"/>
          <w:sz w:val="26"/>
          <w:szCs w:val="26"/>
          <w:lang w:bidi="ar-JO"/>
        </w:rPr>
        <w:t>, leaving</w:t>
      </w:r>
      <w:r w:rsidRPr="008C135A">
        <w:rPr>
          <w:rFonts w:asciiTheme="majorBidi" w:hAnsiTheme="majorBidi" w:cstheme="majorBidi"/>
          <w:sz w:val="26"/>
          <w:szCs w:val="26"/>
          <w:lang w:bidi="ar-JO"/>
        </w:rPr>
        <w:t xml:space="preserve"> the flexibility potential of SMEs in the industrial sector largely untapped.</w:t>
      </w:r>
      <w:r w:rsidR="00B7185F" w:rsidRPr="008C135A">
        <w:rPr>
          <w:rFonts w:asciiTheme="majorBidi" w:hAnsiTheme="majorBidi" w:cstheme="majorBidi"/>
          <w:sz w:val="26"/>
          <w:szCs w:val="26"/>
          <w:lang w:bidi="ar-JO"/>
        </w:rPr>
        <w:t xml:space="preserve"> The novelty of this research, is that it explores the flexibility potential within the industrial SME sector. Moreover, it characterizes and maps the SME’s demand with a high spatiotemporal resolution in Germany.</w:t>
      </w:r>
    </w:p>
    <w:p w14:paraId="7D7A5F82" w14:textId="77777777" w:rsidR="009B369E" w:rsidRPr="008C135A" w:rsidRDefault="009B369E" w:rsidP="00026572">
      <w:pPr>
        <w:spacing w:line="276" w:lineRule="auto"/>
        <w:rPr>
          <w:rFonts w:asciiTheme="majorBidi" w:hAnsiTheme="majorBidi" w:cstheme="majorBidi"/>
          <w:sz w:val="26"/>
          <w:szCs w:val="26"/>
          <w:lang w:bidi="ar-JO"/>
        </w:rPr>
      </w:pPr>
    </w:p>
    <w:p w14:paraId="4EFB99E9" w14:textId="0CA7CCD5" w:rsidR="00C9192D" w:rsidRPr="008C135A" w:rsidRDefault="00C9192D"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aim of this study is to investigate the flexibility potential of the SME sector in Germany with regard to greenhouse-gas abatement from the energy sector and cost savings in the decarbonization transition. </w:t>
      </w:r>
      <w:r w:rsidR="00C06154" w:rsidRPr="008C135A">
        <w:rPr>
          <w:rFonts w:asciiTheme="majorBidi" w:hAnsiTheme="majorBidi" w:cstheme="majorBidi"/>
          <w:sz w:val="26"/>
          <w:szCs w:val="26"/>
          <w:lang w:bidi="ar-JO"/>
        </w:rPr>
        <w:t xml:space="preserve">First, the </w:t>
      </w:r>
      <w:r w:rsidRPr="008C135A">
        <w:rPr>
          <w:rFonts w:asciiTheme="majorBidi" w:hAnsiTheme="majorBidi" w:cstheme="majorBidi"/>
          <w:sz w:val="26"/>
          <w:szCs w:val="26"/>
          <w:lang w:bidi="ar-JO"/>
        </w:rPr>
        <w:t>decarbonization path</w:t>
      </w:r>
      <w:r w:rsidR="00C06154"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shows the huge changes that the energy system in Germany will face</w:t>
      </w:r>
      <w:r w:rsidR="00C06154"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and </w:t>
      </w:r>
      <w:r w:rsidR="00B01483">
        <w:rPr>
          <w:rFonts w:asciiTheme="majorBidi" w:hAnsiTheme="majorBidi" w:cstheme="majorBidi"/>
          <w:sz w:val="26"/>
          <w:szCs w:val="26"/>
          <w:lang w:bidi="ar-JO"/>
        </w:rPr>
        <w:t>identifies</w:t>
      </w:r>
      <w:r w:rsidRPr="008C135A">
        <w:rPr>
          <w:rFonts w:asciiTheme="majorBidi" w:hAnsiTheme="majorBidi" w:cstheme="majorBidi"/>
          <w:sz w:val="26"/>
          <w:szCs w:val="26"/>
          <w:lang w:bidi="ar-JO"/>
        </w:rPr>
        <w:t xml:space="preserve"> the flexibility </w:t>
      </w:r>
      <w:r w:rsidR="00C06154" w:rsidRPr="008C135A">
        <w:rPr>
          <w:rFonts w:asciiTheme="majorBidi" w:hAnsiTheme="majorBidi" w:cstheme="majorBidi"/>
          <w:sz w:val="26"/>
          <w:szCs w:val="26"/>
          <w:lang w:bidi="ar-JO"/>
        </w:rPr>
        <w:t xml:space="preserve">requirements </w:t>
      </w:r>
      <w:r w:rsidRPr="008C135A">
        <w:rPr>
          <w:rFonts w:asciiTheme="majorBidi" w:hAnsiTheme="majorBidi" w:cstheme="majorBidi"/>
          <w:sz w:val="26"/>
          <w:szCs w:val="26"/>
          <w:lang w:bidi="ar-JO"/>
        </w:rPr>
        <w:t xml:space="preserve">that will be needed to achieve climate neutrality. Then, by investigating the flexibility potential of SMEs, this study </w:t>
      </w:r>
      <w:r w:rsidR="00B01483">
        <w:rPr>
          <w:rFonts w:asciiTheme="majorBidi" w:hAnsiTheme="majorBidi" w:cstheme="majorBidi"/>
          <w:sz w:val="26"/>
          <w:szCs w:val="26"/>
          <w:lang w:bidi="ar-JO"/>
        </w:rPr>
        <w:t xml:space="preserve">evaluates </w:t>
      </w:r>
      <w:r w:rsidR="00C06154" w:rsidRPr="008C135A">
        <w:rPr>
          <w:rFonts w:asciiTheme="majorBidi" w:hAnsiTheme="majorBidi" w:cstheme="majorBidi"/>
          <w:sz w:val="26"/>
          <w:szCs w:val="26"/>
          <w:lang w:bidi="ar-JO"/>
        </w:rPr>
        <w:t xml:space="preserve">the benefits that the SME sector can offer </w:t>
      </w:r>
      <w:r w:rsidRPr="008C135A">
        <w:rPr>
          <w:rFonts w:asciiTheme="majorBidi" w:hAnsiTheme="majorBidi" w:cstheme="majorBidi"/>
          <w:sz w:val="26"/>
          <w:szCs w:val="26"/>
          <w:lang w:bidi="ar-JO"/>
        </w:rPr>
        <w:t>to the broader goals of the national energy transition</w:t>
      </w:r>
      <w:r w:rsidR="00D2382F" w:rsidRPr="008C135A">
        <w:rPr>
          <w:rFonts w:asciiTheme="majorBidi" w:hAnsiTheme="majorBidi" w:cstheme="majorBidi"/>
          <w:sz w:val="26"/>
          <w:szCs w:val="26"/>
          <w:lang w:bidi="ar-JO"/>
        </w:rPr>
        <w:t xml:space="preserve">, as well as unlocking novel revenue streams for the sector. </w:t>
      </w:r>
      <w:r w:rsidRPr="008C135A">
        <w:rPr>
          <w:rFonts w:asciiTheme="majorBidi" w:hAnsiTheme="majorBidi" w:cstheme="majorBidi"/>
          <w:sz w:val="26"/>
          <w:szCs w:val="26"/>
          <w:lang w:bidi="ar-JO"/>
        </w:rPr>
        <w:t xml:space="preserve">A </w:t>
      </w:r>
      <w:r w:rsidR="00B01483">
        <w:rPr>
          <w:rFonts w:asciiTheme="majorBidi" w:hAnsiTheme="majorBidi" w:cstheme="majorBidi"/>
          <w:sz w:val="26"/>
          <w:szCs w:val="26"/>
          <w:lang w:bidi="ar-JO"/>
        </w:rPr>
        <w:t xml:space="preserve">comprehensive analysis of </w:t>
      </w:r>
      <w:r w:rsidRPr="008C135A">
        <w:rPr>
          <w:rFonts w:asciiTheme="majorBidi" w:hAnsiTheme="majorBidi" w:cstheme="majorBidi"/>
          <w:sz w:val="26"/>
          <w:szCs w:val="26"/>
          <w:lang w:bidi="ar-JO"/>
        </w:rPr>
        <w:t xml:space="preserve">the impact of SME flexibility on system transition </w:t>
      </w:r>
      <w:r w:rsidR="00D2382F" w:rsidRPr="008C135A">
        <w:rPr>
          <w:rFonts w:asciiTheme="majorBidi" w:hAnsiTheme="majorBidi" w:cstheme="majorBidi"/>
          <w:sz w:val="26"/>
          <w:szCs w:val="26"/>
          <w:lang w:bidi="ar-JO"/>
        </w:rPr>
        <w:t xml:space="preserve">goals </w:t>
      </w:r>
      <w:r w:rsidRPr="008C135A">
        <w:rPr>
          <w:rFonts w:asciiTheme="majorBidi" w:hAnsiTheme="majorBidi" w:cstheme="majorBidi"/>
          <w:sz w:val="26"/>
          <w:szCs w:val="26"/>
          <w:lang w:bidi="ar-JO"/>
        </w:rPr>
        <w:t xml:space="preserve">and other flexibility measures is </w:t>
      </w:r>
      <w:r w:rsidR="00852136" w:rsidRPr="008C135A">
        <w:rPr>
          <w:rFonts w:asciiTheme="majorBidi" w:hAnsiTheme="majorBidi" w:cstheme="majorBidi"/>
          <w:sz w:val="26"/>
          <w:szCs w:val="26"/>
          <w:lang w:bidi="ar-JO"/>
        </w:rPr>
        <w:t xml:space="preserve">provided, </w:t>
      </w:r>
      <w:r w:rsidR="00B01483">
        <w:rPr>
          <w:rFonts w:asciiTheme="majorBidi" w:hAnsiTheme="majorBidi" w:cstheme="majorBidi"/>
          <w:sz w:val="26"/>
          <w:szCs w:val="26"/>
          <w:lang w:bidi="ar-JO"/>
        </w:rPr>
        <w:t xml:space="preserve">distinguishing </w:t>
      </w:r>
      <w:r w:rsidRPr="008C135A">
        <w:rPr>
          <w:rFonts w:asciiTheme="majorBidi" w:hAnsiTheme="majorBidi" w:cstheme="majorBidi"/>
          <w:sz w:val="26"/>
          <w:szCs w:val="26"/>
          <w:lang w:bidi="ar-JO"/>
        </w:rPr>
        <w:t>its role in network congestion management. By addressing these objectives, this research aims to provide valuable insights into the role of SMEs in Germany's energy transition and contribute to the development of effective policies and strategies for achieving climate neutrality.</w:t>
      </w:r>
    </w:p>
    <w:p w14:paraId="6FBFA463" w14:textId="77777777" w:rsidR="00395EF8" w:rsidRPr="008C135A" w:rsidRDefault="00395EF8" w:rsidP="00026572">
      <w:pPr>
        <w:spacing w:line="276" w:lineRule="auto"/>
        <w:jc w:val="left"/>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br w:type="page"/>
      </w:r>
    </w:p>
    <w:p w14:paraId="28BE3AD4" w14:textId="0CFA83D4" w:rsidR="00EB5909" w:rsidRPr="008C135A" w:rsidRDefault="005315C1" w:rsidP="00026572">
      <w:pPr>
        <w:pStyle w:val="ListParagraph"/>
        <w:numPr>
          <w:ilvl w:val="0"/>
          <w:numId w:val="22"/>
        </w:numPr>
        <w:spacing w:line="276" w:lineRule="auto"/>
        <w:rPr>
          <w:rFonts w:asciiTheme="majorBidi" w:hAnsiTheme="majorBidi" w:cstheme="majorBidi"/>
          <w:b/>
          <w:bCs/>
          <w:sz w:val="26"/>
          <w:szCs w:val="26"/>
          <w:lang w:bidi="ar-JO"/>
        </w:rPr>
      </w:pPr>
      <w:r w:rsidRPr="008C135A">
        <w:rPr>
          <w:rFonts w:asciiTheme="majorBidi" w:hAnsiTheme="majorBidi" w:cstheme="majorBidi"/>
          <w:b/>
          <w:bCs/>
          <w:sz w:val="26"/>
          <w:szCs w:val="26"/>
          <w:lang w:bidi="ar-JO"/>
        </w:rPr>
        <w:lastRenderedPageBreak/>
        <w:t>Methodology</w:t>
      </w:r>
    </w:p>
    <w:p w14:paraId="1ADB8146" w14:textId="1FF4CC22" w:rsidR="009E6E12" w:rsidRPr="008C135A" w:rsidRDefault="009E6E12" w:rsidP="00026572">
      <w:pPr>
        <w:spacing w:line="276" w:lineRule="auto"/>
        <w:rPr>
          <w:rFonts w:asciiTheme="majorBidi" w:hAnsiTheme="majorBidi" w:cstheme="majorBidi"/>
          <w:sz w:val="20"/>
          <w:szCs w:val="20"/>
        </w:rPr>
      </w:pPr>
    </w:p>
    <w:p w14:paraId="7E88CB49" w14:textId="5FBA37D0" w:rsidR="00C62A32" w:rsidRPr="00935FFF" w:rsidRDefault="003700C1" w:rsidP="00026572">
      <w:pPr>
        <w:pStyle w:val="ListParagraph"/>
        <w:numPr>
          <w:ilvl w:val="1"/>
          <w:numId w:val="25"/>
        </w:numPr>
        <w:spacing w:line="276" w:lineRule="auto"/>
        <w:rPr>
          <w:rFonts w:asciiTheme="majorBidi" w:hAnsiTheme="majorBidi" w:cstheme="majorBidi"/>
          <w:b/>
          <w:bCs/>
          <w:sz w:val="26"/>
          <w:szCs w:val="26"/>
          <w:lang w:bidi="ar-JO"/>
        </w:rPr>
      </w:pPr>
      <w:r w:rsidRPr="00935FFF">
        <w:rPr>
          <w:rFonts w:asciiTheme="majorBidi" w:hAnsiTheme="majorBidi" w:cstheme="majorBidi"/>
          <w:b/>
          <w:bCs/>
          <w:sz w:val="26"/>
          <w:szCs w:val="26"/>
          <w:lang w:bidi="ar-JO"/>
        </w:rPr>
        <w:t>Energy System Model</w:t>
      </w:r>
      <w:r w:rsidR="002B3E3C" w:rsidRPr="00935FFF">
        <w:rPr>
          <w:rFonts w:asciiTheme="majorBidi" w:hAnsiTheme="majorBidi" w:cstheme="majorBidi"/>
          <w:b/>
          <w:bCs/>
          <w:sz w:val="26"/>
          <w:szCs w:val="26"/>
          <w:lang w:bidi="ar-JO"/>
        </w:rPr>
        <w:t>: MyPyPSA-Ger</w:t>
      </w:r>
    </w:p>
    <w:p w14:paraId="32D5BC7E" w14:textId="77777777" w:rsidR="00C62A32" w:rsidRPr="008C135A" w:rsidRDefault="00C62A32" w:rsidP="00026572">
      <w:pPr>
        <w:spacing w:line="276" w:lineRule="auto"/>
        <w:rPr>
          <w:rFonts w:asciiTheme="majorBidi" w:hAnsiTheme="majorBidi" w:cstheme="majorBidi"/>
          <w:sz w:val="26"/>
          <w:szCs w:val="26"/>
          <w:lang w:bidi="ar-JO"/>
        </w:rPr>
      </w:pPr>
    </w:p>
    <w:p w14:paraId="17A33CF8" w14:textId="28061515" w:rsidR="00AE2CF3" w:rsidRPr="008C135A" w:rsidRDefault="003700C1"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For our analysis, we use an open-source capacity expansion model for the German electricity system, MyPyPSA-Ger. </w:t>
      </w:r>
      <w:r w:rsidR="00AE2CF3" w:rsidRPr="008C135A">
        <w:rPr>
          <w:rFonts w:asciiTheme="majorBidi" w:hAnsiTheme="majorBidi" w:cstheme="majorBidi"/>
          <w:sz w:val="26"/>
          <w:szCs w:val="26"/>
          <w:lang w:bidi="ar-JO"/>
        </w:rPr>
        <w:t xml:space="preserve">MyPyPSA-Ger is an open-source myopic optimization model developed to represent the German energy system, particularly focusing the electricity sector </w:t>
      </w:r>
      <w:sdt>
        <w:sdtPr>
          <w:rPr>
            <w:rFonts w:asciiTheme="majorBidi" w:hAnsiTheme="majorBidi" w:cstheme="majorBidi"/>
            <w:sz w:val="26"/>
            <w:szCs w:val="26"/>
            <w:lang w:bidi="ar-JO"/>
          </w:rPr>
          <w:id w:val="-784724155"/>
          <w:citation/>
        </w:sdtPr>
        <w:sdtEndPr/>
        <w:sdtContent>
          <w:r w:rsidR="00AE2CF3" w:rsidRPr="008C135A">
            <w:rPr>
              <w:rFonts w:asciiTheme="majorBidi" w:hAnsiTheme="majorBidi" w:cstheme="majorBidi"/>
              <w:sz w:val="26"/>
              <w:szCs w:val="26"/>
              <w:lang w:bidi="ar-JO"/>
            </w:rPr>
            <w:fldChar w:fldCharType="begin"/>
          </w:r>
          <w:r w:rsidR="00AE2CF3" w:rsidRPr="008C135A">
            <w:rPr>
              <w:rFonts w:asciiTheme="majorBidi" w:hAnsiTheme="majorBidi" w:cstheme="majorBidi"/>
              <w:sz w:val="26"/>
              <w:szCs w:val="26"/>
              <w:lang w:bidi="ar-JO"/>
            </w:rPr>
            <w:instrText xml:space="preserve"> CITATION Ana21 \l 2057 </w:instrText>
          </w:r>
          <w:r w:rsidR="00AE2CF3"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[66]</w:t>
          </w:r>
          <w:r w:rsidR="00AE2CF3" w:rsidRPr="008C135A">
            <w:rPr>
              <w:rFonts w:asciiTheme="majorBidi" w:hAnsiTheme="majorBidi" w:cstheme="majorBidi"/>
              <w:sz w:val="26"/>
              <w:szCs w:val="26"/>
              <w:lang w:bidi="ar-JO"/>
            </w:rPr>
            <w:fldChar w:fldCharType="end"/>
          </w:r>
        </w:sdtContent>
      </w:sdt>
      <w:r w:rsidR="00AE2CF3" w:rsidRPr="008C135A">
        <w:rPr>
          <w:rFonts w:asciiTheme="majorBidi" w:hAnsiTheme="majorBidi" w:cstheme="majorBidi"/>
          <w:sz w:val="26"/>
          <w:szCs w:val="26"/>
          <w:lang w:bidi="ar-JO"/>
        </w:rPr>
        <w:t>. The model features a highly detailed mapping, incorporating spatial and temporal dimensions with up to 317 nodes in the electrical network and a temporal resolution of up to 8760 hours per year.</w:t>
      </w:r>
    </w:p>
    <w:p w14:paraId="0C639349" w14:textId="77777777" w:rsidR="00FB7453" w:rsidRPr="008C135A" w:rsidRDefault="00FB7453" w:rsidP="00026572">
      <w:pPr>
        <w:spacing w:line="276" w:lineRule="auto"/>
        <w:rPr>
          <w:rFonts w:asciiTheme="majorBidi" w:hAnsiTheme="majorBidi" w:cstheme="majorBidi"/>
          <w:sz w:val="26"/>
          <w:szCs w:val="26"/>
          <w:lang w:bidi="ar-JO"/>
        </w:rPr>
      </w:pPr>
    </w:p>
    <w:p w14:paraId="16273E09" w14:textId="5FFC3F3F" w:rsidR="003700C1" w:rsidRPr="008C135A" w:rsidRDefault="00AE2CF3"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The model takes into account regional differences within Germany, considering diverse characteristics and potential in various areas.</w:t>
      </w:r>
      <w:r w:rsidRPr="008C135A">
        <w:rPr>
          <w:rFonts w:asciiTheme="majorBidi" w:hAnsiTheme="majorBidi" w:cstheme="majorBidi"/>
        </w:rPr>
        <w:t xml:space="preserve"> </w:t>
      </w:r>
      <w:r w:rsidRPr="008C135A">
        <w:rPr>
          <w:rFonts w:asciiTheme="majorBidi" w:hAnsiTheme="majorBidi" w:cstheme="majorBidi"/>
          <w:sz w:val="26"/>
          <w:szCs w:val="26"/>
          <w:lang w:bidi="ar-JO"/>
        </w:rPr>
        <w:t xml:space="preserve">Utilizing a myopic optimization approach, the model considers shorter time horizons and a sequential decision-making process </w:t>
      </w:r>
      <w:r w:rsidR="00F54E0D" w:rsidRPr="008C135A">
        <w:rPr>
          <w:rFonts w:asciiTheme="majorBidi" w:hAnsiTheme="majorBidi" w:cstheme="majorBidi"/>
          <w:sz w:val="26"/>
          <w:szCs w:val="26"/>
          <w:lang w:bidi="ar-JO"/>
        </w:rPr>
        <w:t xml:space="preserve">on a yearly basis </w:t>
      </w:r>
      <w:r w:rsidRPr="008C135A">
        <w:rPr>
          <w:rFonts w:asciiTheme="majorBidi" w:hAnsiTheme="majorBidi" w:cstheme="majorBidi"/>
          <w:sz w:val="26"/>
          <w:szCs w:val="26"/>
          <w:lang w:bidi="ar-JO"/>
        </w:rPr>
        <w:t xml:space="preserve">to account for uncertainties in the energy system. Dynamic factors, such as changing technology investment costs and electricity demand, are taken into account over the planning horizon, allowing for a </w:t>
      </w:r>
      <w:r w:rsidR="00ED2387" w:rsidRPr="008C135A">
        <w:rPr>
          <w:rFonts w:asciiTheme="majorBidi" w:hAnsiTheme="majorBidi" w:cstheme="majorBidi"/>
          <w:sz w:val="26"/>
          <w:szCs w:val="26"/>
          <w:lang w:bidi="ar-JO"/>
        </w:rPr>
        <w:t xml:space="preserve">more </w:t>
      </w:r>
      <w:r w:rsidRPr="008C135A">
        <w:rPr>
          <w:rFonts w:asciiTheme="majorBidi" w:hAnsiTheme="majorBidi" w:cstheme="majorBidi"/>
          <w:sz w:val="26"/>
          <w:szCs w:val="26"/>
          <w:lang w:bidi="ar-JO"/>
        </w:rPr>
        <w:t xml:space="preserve">realistic and precise modeling of the energy system. The model </w:t>
      </w:r>
      <w:r w:rsidR="00F54E0D" w:rsidRPr="008C135A">
        <w:rPr>
          <w:rFonts w:asciiTheme="majorBidi" w:hAnsiTheme="majorBidi" w:cstheme="majorBidi"/>
          <w:sz w:val="26"/>
          <w:szCs w:val="26"/>
          <w:lang w:bidi="ar-JO"/>
        </w:rPr>
        <w:t xml:space="preserve">is </w:t>
      </w:r>
      <w:r w:rsidRPr="008C135A">
        <w:rPr>
          <w:rFonts w:asciiTheme="majorBidi" w:hAnsiTheme="majorBidi" w:cstheme="majorBidi"/>
          <w:sz w:val="26"/>
          <w:szCs w:val="26"/>
          <w:lang w:bidi="ar-JO"/>
        </w:rPr>
        <w:t xml:space="preserve">introduced in detail in </w:t>
      </w:r>
      <w:sdt>
        <w:sdtPr>
          <w:rPr>
            <w:rFonts w:asciiTheme="majorBidi" w:hAnsiTheme="majorBidi" w:cstheme="majorBidi"/>
            <w:sz w:val="26"/>
            <w:szCs w:val="26"/>
            <w:lang w:bidi="ar-JO"/>
          </w:rPr>
          <w:id w:val="-1652664028"/>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Ana21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[66]</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and </w:t>
      </w:r>
      <w:sdt>
        <w:sdtPr>
          <w:rPr>
            <w:rFonts w:asciiTheme="majorBidi" w:hAnsiTheme="majorBidi" w:cstheme="majorBidi"/>
            <w:sz w:val="26"/>
            <w:szCs w:val="26"/>
            <w:lang w:bidi="ar-JO"/>
          </w:rPr>
          <w:id w:val="135007635"/>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Abu21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[67]</w:t>
          </w:r>
          <w:r w:rsidRPr="008C135A">
            <w:rPr>
              <w:rFonts w:asciiTheme="majorBidi" w:hAnsiTheme="majorBidi" w:cstheme="majorBidi"/>
              <w:sz w:val="26"/>
              <w:szCs w:val="26"/>
              <w:lang w:bidi="ar-JO"/>
            </w:rPr>
            <w:fldChar w:fldCharType="end"/>
          </w:r>
        </w:sdtContent>
      </w:sdt>
      <w:r w:rsidR="00290E32" w:rsidRPr="008C135A">
        <w:rPr>
          <w:rFonts w:asciiTheme="majorBidi" w:hAnsiTheme="majorBidi" w:cstheme="majorBidi"/>
          <w:sz w:val="26"/>
          <w:szCs w:val="26"/>
          <w:lang w:bidi="ar-JO"/>
        </w:rPr>
        <w:t xml:space="preserve"> (e.g., the cost assumptions, data processing, and model validation)</w:t>
      </w:r>
      <w:r w:rsidRPr="008C135A">
        <w:rPr>
          <w:rFonts w:asciiTheme="majorBidi" w:hAnsiTheme="majorBidi" w:cstheme="majorBidi"/>
          <w:sz w:val="26"/>
          <w:szCs w:val="26"/>
          <w:lang w:bidi="ar-JO"/>
        </w:rPr>
        <w:t xml:space="preserve">, and is available open-source </w:t>
      </w:r>
      <w:sdt>
        <w:sdtPr>
          <w:rPr>
            <w:rFonts w:asciiTheme="majorBidi" w:hAnsiTheme="majorBidi" w:cstheme="majorBidi"/>
            <w:sz w:val="26"/>
            <w:szCs w:val="26"/>
            <w:lang w:bidi="ar-JO"/>
          </w:rPr>
          <w:id w:val="-117832723"/>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val="en-GB" w:bidi="ar-JO"/>
            </w:rPr>
            <w:instrText xml:space="preserve"> CITATION Abu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val="en-GB" w:bidi="ar-JO"/>
            </w:rPr>
            <w:t>[68]</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w:t>
      </w:r>
    </w:p>
    <w:p w14:paraId="0D6845C5" w14:textId="77777777" w:rsidR="003700C1" w:rsidRPr="008C135A" w:rsidRDefault="003700C1" w:rsidP="00026572">
      <w:pPr>
        <w:spacing w:line="276" w:lineRule="auto"/>
        <w:rPr>
          <w:rFonts w:asciiTheme="majorBidi" w:hAnsiTheme="majorBidi" w:cstheme="majorBidi"/>
          <w:sz w:val="26"/>
          <w:szCs w:val="26"/>
          <w:lang w:bidi="ar-JO"/>
        </w:rPr>
      </w:pPr>
    </w:p>
    <w:p w14:paraId="406CD209" w14:textId="3E1DB534" w:rsidR="00EB5909" w:rsidRPr="00935FFF" w:rsidRDefault="00EB5909" w:rsidP="00026572">
      <w:pPr>
        <w:pStyle w:val="ListParagraph"/>
        <w:numPr>
          <w:ilvl w:val="1"/>
          <w:numId w:val="25"/>
        </w:numPr>
        <w:spacing w:line="276" w:lineRule="auto"/>
        <w:rPr>
          <w:rFonts w:asciiTheme="majorBidi" w:hAnsiTheme="majorBidi" w:cstheme="majorBidi"/>
          <w:b/>
          <w:bCs/>
          <w:sz w:val="26"/>
          <w:szCs w:val="26"/>
          <w:lang w:bidi="ar-JO"/>
        </w:rPr>
      </w:pPr>
      <w:r w:rsidRPr="00935FFF">
        <w:rPr>
          <w:rFonts w:asciiTheme="majorBidi" w:hAnsiTheme="majorBidi" w:cstheme="majorBidi"/>
          <w:b/>
          <w:bCs/>
          <w:sz w:val="26"/>
          <w:szCs w:val="26"/>
          <w:lang w:bidi="ar-JO"/>
        </w:rPr>
        <w:t>Industrial SME Sector Mapping</w:t>
      </w:r>
    </w:p>
    <w:p w14:paraId="22AB5EFF" w14:textId="77777777" w:rsidR="00C62A32" w:rsidRPr="008C135A" w:rsidRDefault="00C62A32" w:rsidP="00026572">
      <w:pPr>
        <w:spacing w:line="276" w:lineRule="auto"/>
        <w:rPr>
          <w:rFonts w:asciiTheme="majorBidi" w:hAnsiTheme="majorBidi" w:cstheme="majorBidi"/>
          <w:sz w:val="26"/>
          <w:szCs w:val="26"/>
          <w:lang w:bidi="ar-JO"/>
        </w:rPr>
      </w:pPr>
    </w:p>
    <w:p w14:paraId="1A7BB444" w14:textId="60489B4D" w:rsidR="00946C14" w:rsidRPr="008C135A" w:rsidRDefault="00B64992"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Germany is considered a leader in many industrial domains, </w:t>
      </w:r>
      <w:r w:rsidR="00C40CE4" w:rsidRPr="008C135A">
        <w:rPr>
          <w:rFonts w:asciiTheme="majorBidi" w:hAnsiTheme="majorBidi" w:cstheme="majorBidi"/>
          <w:sz w:val="26"/>
          <w:szCs w:val="26"/>
          <w:lang w:bidi="ar-JO"/>
        </w:rPr>
        <w:t xml:space="preserve">which includes </w:t>
      </w:r>
      <w:r w:rsidRPr="008C135A">
        <w:rPr>
          <w:rFonts w:asciiTheme="majorBidi" w:hAnsiTheme="majorBidi" w:cstheme="majorBidi"/>
          <w:sz w:val="26"/>
          <w:szCs w:val="26"/>
          <w:lang w:bidi="ar-JO"/>
        </w:rPr>
        <w:t xml:space="preserve">the sectors of steel, copper and </w:t>
      </w:r>
      <w:r w:rsidR="00BC02D8" w:rsidRPr="008C135A">
        <w:rPr>
          <w:rFonts w:asciiTheme="majorBidi" w:hAnsiTheme="majorBidi" w:cstheme="majorBidi"/>
          <w:sz w:val="26"/>
          <w:szCs w:val="26"/>
          <w:lang w:bidi="ar-JO"/>
        </w:rPr>
        <w:t>aluminum</w:t>
      </w:r>
      <w:r w:rsidRPr="008C135A">
        <w:rPr>
          <w:rFonts w:asciiTheme="majorBidi" w:hAnsiTheme="majorBidi" w:cstheme="majorBidi"/>
          <w:sz w:val="26"/>
          <w:szCs w:val="26"/>
          <w:lang w:bidi="ar-JO"/>
        </w:rPr>
        <w:t xml:space="preserve"> industry, chemicals industry, automotive industry, electronics industry</w:t>
      </w:r>
      <w:r w:rsidR="002B3E3C"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mechanical engineering along with many other areas of activities </w:t>
      </w:r>
      <w:sdt>
        <w:sdtPr>
          <w:rPr>
            <w:rFonts w:asciiTheme="majorBidi" w:hAnsiTheme="majorBidi" w:cstheme="majorBidi"/>
            <w:sz w:val="26"/>
            <w:szCs w:val="26"/>
            <w:lang w:bidi="ar-JO"/>
          </w:rPr>
          <w:id w:val="1013565669"/>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Nat19 \l 1033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[69]</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The largest energy consumer </w:t>
      </w:r>
      <w:r w:rsidR="00290E32" w:rsidRPr="008C135A">
        <w:rPr>
          <w:rFonts w:asciiTheme="majorBidi" w:hAnsiTheme="majorBidi" w:cstheme="majorBidi"/>
          <w:sz w:val="26"/>
          <w:szCs w:val="26"/>
          <w:lang w:bidi="ar-JO"/>
        </w:rPr>
        <w:t>within</w:t>
      </w:r>
      <w:r w:rsidRPr="008C135A">
        <w:rPr>
          <w:rFonts w:asciiTheme="majorBidi" w:hAnsiTheme="majorBidi" w:cstheme="majorBidi"/>
          <w:sz w:val="26"/>
          <w:szCs w:val="26"/>
          <w:lang w:bidi="ar-JO"/>
        </w:rPr>
        <w:t xml:space="preserve"> the industrial sector is the chemical and petrochemical sector, with a share of 43% in 2017, followed by other industries such as metal production, on-metallic minerals, paper, machinery, food, and transport </w:t>
      </w:r>
      <w:sdt>
        <w:sdtPr>
          <w:rPr>
            <w:rFonts w:asciiTheme="majorBidi" w:hAnsiTheme="majorBidi" w:cstheme="majorBidi"/>
            <w:sz w:val="26"/>
            <w:szCs w:val="26"/>
            <w:lang w:bidi="ar-JO"/>
          </w:rPr>
          <w:id w:val="-648281902"/>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Ger20 \l 1033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[70]</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w:t>
      </w:r>
    </w:p>
    <w:p w14:paraId="5C7ACC83" w14:textId="77777777" w:rsidR="00290E32" w:rsidRPr="008C135A" w:rsidRDefault="00290E32" w:rsidP="00026572">
      <w:pPr>
        <w:spacing w:line="276" w:lineRule="auto"/>
        <w:rPr>
          <w:rFonts w:asciiTheme="majorBidi" w:hAnsiTheme="majorBidi" w:cstheme="majorBidi"/>
          <w:sz w:val="26"/>
          <w:szCs w:val="26"/>
          <w:lang w:bidi="ar-JO"/>
        </w:rPr>
      </w:pPr>
    </w:p>
    <w:p w14:paraId="39B817EC" w14:textId="0CF4AF37" w:rsidR="004D6C7F" w:rsidRPr="008C135A" w:rsidRDefault="002B3E3C"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A</w:t>
      </w:r>
      <w:r w:rsidR="004D6C7F" w:rsidRPr="008C135A">
        <w:rPr>
          <w:rFonts w:asciiTheme="majorBidi" w:hAnsiTheme="majorBidi" w:cstheme="majorBidi"/>
          <w:sz w:val="26"/>
          <w:szCs w:val="26"/>
          <w:lang w:bidi="ar-JO"/>
        </w:rPr>
        <w:t xml:space="preserve">s the model in this study allows a high spatial disaggregation in Germany, this comes in line with </w:t>
      </w:r>
      <w:r w:rsidR="00290E32" w:rsidRPr="008C135A">
        <w:rPr>
          <w:rFonts w:asciiTheme="majorBidi" w:hAnsiTheme="majorBidi" w:cstheme="majorBidi"/>
          <w:sz w:val="26"/>
          <w:szCs w:val="26"/>
          <w:lang w:bidi="ar-JO"/>
        </w:rPr>
        <w:t>a</w:t>
      </w:r>
      <w:r w:rsidR="004D6C7F" w:rsidRPr="008C135A">
        <w:rPr>
          <w:rFonts w:asciiTheme="majorBidi" w:hAnsiTheme="majorBidi" w:cstheme="majorBidi"/>
          <w:sz w:val="26"/>
          <w:szCs w:val="26"/>
          <w:lang w:bidi="ar-JO"/>
        </w:rPr>
        <w:t xml:space="preserve"> recent study, which showed significant regional differences in the industrial energy consumption </w:t>
      </w:r>
      <w:sdt>
        <w:sdtPr>
          <w:rPr>
            <w:rFonts w:asciiTheme="majorBidi" w:hAnsiTheme="majorBidi" w:cstheme="majorBidi"/>
            <w:sz w:val="26"/>
            <w:szCs w:val="26"/>
            <w:lang w:bidi="ar-JO"/>
          </w:rPr>
          <w:id w:val="-654988584"/>
          <w:citation/>
        </w:sdtPr>
        <w:sdtEndPr/>
        <w:sdtContent>
          <w:r w:rsidR="004D6C7F" w:rsidRPr="008C135A">
            <w:rPr>
              <w:rFonts w:asciiTheme="majorBidi" w:hAnsiTheme="majorBidi" w:cstheme="majorBidi"/>
              <w:sz w:val="26"/>
              <w:szCs w:val="26"/>
              <w:lang w:bidi="ar-JO"/>
            </w:rPr>
            <w:fldChar w:fldCharType="begin"/>
          </w:r>
          <w:r w:rsidR="004D6C7F" w:rsidRPr="008C135A">
            <w:rPr>
              <w:rFonts w:asciiTheme="majorBidi" w:hAnsiTheme="majorBidi" w:cstheme="majorBidi"/>
              <w:sz w:val="26"/>
              <w:szCs w:val="26"/>
              <w:lang w:bidi="ar-JO"/>
            </w:rPr>
            <w:instrText xml:space="preserve"> CITATION Des201 \l 2057 </w:instrText>
          </w:r>
          <w:r w:rsidR="004D6C7F"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[71]</w:t>
          </w:r>
          <w:r w:rsidR="004D6C7F" w:rsidRPr="008C135A">
            <w:rPr>
              <w:rFonts w:asciiTheme="majorBidi" w:hAnsiTheme="majorBidi" w:cstheme="majorBidi"/>
              <w:sz w:val="26"/>
              <w:szCs w:val="26"/>
              <w:lang w:bidi="ar-JO"/>
            </w:rPr>
            <w:fldChar w:fldCharType="end"/>
          </w:r>
        </w:sdtContent>
      </w:sdt>
      <w:r w:rsidR="004D6C7F" w:rsidRPr="008C135A">
        <w:rPr>
          <w:rFonts w:asciiTheme="majorBidi" w:hAnsiTheme="majorBidi" w:cstheme="majorBidi"/>
          <w:sz w:val="26"/>
          <w:szCs w:val="26"/>
          <w:lang w:bidi="ar-JO"/>
        </w:rPr>
        <w:t>. This study evaluate</w:t>
      </w:r>
      <w:r w:rsidRPr="008C135A">
        <w:rPr>
          <w:rFonts w:asciiTheme="majorBidi" w:hAnsiTheme="majorBidi" w:cstheme="majorBidi"/>
          <w:sz w:val="26"/>
          <w:szCs w:val="26"/>
          <w:lang w:bidi="ar-JO"/>
        </w:rPr>
        <w:t>s</w:t>
      </w:r>
      <w:r w:rsidR="004D6C7F" w:rsidRPr="008C135A">
        <w:rPr>
          <w:rFonts w:asciiTheme="majorBidi" w:hAnsiTheme="majorBidi" w:cstheme="majorBidi"/>
          <w:sz w:val="26"/>
          <w:szCs w:val="26"/>
          <w:lang w:bidi="ar-JO"/>
        </w:rPr>
        <w:t xml:space="preserve"> the most three prominent manufacturing industries in Germany with the highest numbers of companies in the year 2020 which form together around 20% of the total industrial electricity demand in Germany. These </w:t>
      </w:r>
      <w:r w:rsidR="00290E32" w:rsidRPr="008C135A">
        <w:rPr>
          <w:rFonts w:asciiTheme="majorBidi" w:hAnsiTheme="majorBidi" w:cstheme="majorBidi"/>
          <w:sz w:val="26"/>
          <w:szCs w:val="26"/>
          <w:lang w:bidi="ar-JO"/>
        </w:rPr>
        <w:t>industries</w:t>
      </w:r>
      <w:r w:rsidR="004D6C7F" w:rsidRPr="008C135A">
        <w:rPr>
          <w:rFonts w:asciiTheme="majorBidi" w:hAnsiTheme="majorBidi" w:cstheme="majorBidi"/>
          <w:sz w:val="26"/>
          <w:szCs w:val="26"/>
          <w:lang w:bidi="ar-JO"/>
        </w:rPr>
        <w:t xml:space="preserve"> are 1) manufacture of food products (4932 companies), 2) manufacture of fabricated metal products (7434 companies), and 3) manufacture of machinery and equipment (5456 companies) </w:t>
      </w:r>
      <w:sdt>
        <w:sdtPr>
          <w:rPr>
            <w:rFonts w:asciiTheme="majorBidi" w:hAnsiTheme="majorBidi" w:cstheme="majorBidi"/>
            <w:sz w:val="26"/>
            <w:szCs w:val="26"/>
            <w:lang w:bidi="ar-JO"/>
          </w:rPr>
          <w:id w:val="541485079"/>
          <w:citation/>
        </w:sdtPr>
        <w:sdtEndPr/>
        <w:sdtContent>
          <w:r w:rsidR="004D6C7F" w:rsidRPr="008C135A">
            <w:rPr>
              <w:rFonts w:asciiTheme="majorBidi" w:hAnsiTheme="majorBidi" w:cstheme="majorBidi"/>
              <w:sz w:val="26"/>
              <w:szCs w:val="26"/>
              <w:lang w:bidi="ar-JO"/>
            </w:rPr>
            <w:fldChar w:fldCharType="begin"/>
          </w:r>
          <w:r w:rsidR="004D6C7F" w:rsidRPr="008C135A">
            <w:rPr>
              <w:rFonts w:asciiTheme="majorBidi" w:hAnsiTheme="majorBidi" w:cstheme="majorBidi"/>
              <w:sz w:val="26"/>
              <w:szCs w:val="26"/>
              <w:lang w:bidi="ar-JO"/>
            </w:rPr>
            <w:instrText xml:space="preserve"> CITATION Des202 \l 2057 </w:instrText>
          </w:r>
          <w:r w:rsidR="004D6C7F"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[72]</w:t>
          </w:r>
          <w:r w:rsidR="004D6C7F" w:rsidRPr="008C135A">
            <w:rPr>
              <w:rFonts w:asciiTheme="majorBidi" w:hAnsiTheme="majorBidi" w:cstheme="majorBidi"/>
              <w:sz w:val="26"/>
              <w:szCs w:val="26"/>
              <w:lang w:bidi="ar-JO"/>
            </w:rPr>
            <w:fldChar w:fldCharType="end"/>
          </w:r>
        </w:sdtContent>
      </w:sdt>
      <w:r w:rsidR="004D6C7F" w:rsidRPr="008C135A">
        <w:rPr>
          <w:rFonts w:asciiTheme="majorBidi" w:hAnsiTheme="majorBidi" w:cstheme="majorBidi"/>
          <w:sz w:val="26"/>
          <w:szCs w:val="26"/>
          <w:lang w:bidi="ar-JO"/>
        </w:rPr>
        <w:t>.</w:t>
      </w:r>
    </w:p>
    <w:p w14:paraId="21F28A14" w14:textId="77777777" w:rsidR="00290E32" w:rsidRPr="008C135A" w:rsidRDefault="00290E32" w:rsidP="00026572">
      <w:pPr>
        <w:spacing w:line="276" w:lineRule="auto"/>
        <w:rPr>
          <w:rFonts w:asciiTheme="majorBidi" w:hAnsiTheme="majorBidi" w:cstheme="majorBidi"/>
          <w:sz w:val="26"/>
          <w:szCs w:val="26"/>
          <w:lang w:bidi="ar-JO"/>
        </w:rPr>
      </w:pPr>
    </w:p>
    <w:p w14:paraId="54F96157" w14:textId="775D300E" w:rsidR="00142EFD" w:rsidRPr="008C135A" w:rsidRDefault="000C1A21"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lastRenderedPageBreak/>
        <w:t>Despite the fact that various industries share similar processes and end uses, even in the same sector, their energy consumption patterns vary greatly depending on the final product</w:t>
      </w:r>
      <w:r w:rsidR="006473AB"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w:t>
      </w:r>
      <w:r w:rsidR="00CF0ED1" w:rsidRPr="008C135A">
        <w:rPr>
          <w:rFonts w:asciiTheme="majorBidi" w:hAnsiTheme="majorBidi" w:cstheme="majorBidi"/>
          <w:sz w:val="26"/>
          <w:szCs w:val="26"/>
          <w:lang w:bidi="ar-JO"/>
        </w:rPr>
        <w:t>DemandRegio is an open-source database that provides temporal</w:t>
      </w:r>
      <w:r w:rsidR="00353C7F" w:rsidRPr="008C135A">
        <w:rPr>
          <w:rFonts w:asciiTheme="majorBidi" w:hAnsiTheme="majorBidi" w:cstheme="majorBidi"/>
          <w:sz w:val="26"/>
          <w:szCs w:val="26"/>
          <w:lang w:bidi="ar-JO"/>
        </w:rPr>
        <w:t xml:space="preserve">, </w:t>
      </w:r>
      <w:r w:rsidR="00CF0ED1" w:rsidRPr="008C135A">
        <w:rPr>
          <w:rFonts w:asciiTheme="majorBidi" w:hAnsiTheme="majorBidi" w:cstheme="majorBidi"/>
          <w:sz w:val="26"/>
          <w:szCs w:val="26"/>
          <w:lang w:bidi="ar-JO"/>
        </w:rPr>
        <w:t xml:space="preserve">spatial </w:t>
      </w:r>
      <w:r w:rsidR="00353C7F" w:rsidRPr="008C135A">
        <w:rPr>
          <w:rFonts w:asciiTheme="majorBidi" w:hAnsiTheme="majorBidi" w:cstheme="majorBidi"/>
          <w:sz w:val="26"/>
          <w:szCs w:val="26"/>
          <w:lang w:bidi="ar-JO"/>
        </w:rPr>
        <w:t xml:space="preserve">and sectoral </w:t>
      </w:r>
      <w:r w:rsidR="00CF0ED1" w:rsidRPr="008C135A">
        <w:rPr>
          <w:rFonts w:asciiTheme="majorBidi" w:hAnsiTheme="majorBidi" w:cstheme="majorBidi"/>
          <w:sz w:val="26"/>
          <w:szCs w:val="26"/>
          <w:lang w:bidi="ar-JO"/>
        </w:rPr>
        <w:t xml:space="preserve">disaggregation of electricity demand of </w:t>
      </w:r>
      <w:r w:rsidRPr="008C135A">
        <w:rPr>
          <w:rFonts w:asciiTheme="majorBidi" w:hAnsiTheme="majorBidi" w:cstheme="majorBidi"/>
          <w:sz w:val="26"/>
          <w:szCs w:val="26"/>
          <w:lang w:bidi="ar-JO"/>
        </w:rPr>
        <w:t xml:space="preserve">all the economic activities of </w:t>
      </w:r>
      <w:r w:rsidR="00CF0ED1" w:rsidRPr="008C135A">
        <w:rPr>
          <w:rFonts w:asciiTheme="majorBidi" w:hAnsiTheme="majorBidi" w:cstheme="majorBidi"/>
          <w:sz w:val="26"/>
          <w:szCs w:val="26"/>
          <w:lang w:bidi="ar-JO"/>
        </w:rPr>
        <w:t xml:space="preserve">the industrial sector in Germany </w:t>
      </w:r>
      <w:sdt>
        <w:sdtPr>
          <w:rPr>
            <w:rFonts w:asciiTheme="majorBidi" w:hAnsiTheme="majorBidi" w:cstheme="majorBidi"/>
            <w:sz w:val="26"/>
            <w:szCs w:val="26"/>
            <w:lang w:bidi="ar-JO"/>
          </w:rPr>
          <w:id w:val="-895275077"/>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Fab201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[73]</w:t>
          </w:r>
          <w:r w:rsidRPr="008C135A">
            <w:rPr>
              <w:rFonts w:asciiTheme="majorBidi" w:hAnsiTheme="majorBidi" w:cstheme="majorBidi"/>
              <w:sz w:val="26"/>
              <w:szCs w:val="26"/>
              <w:lang w:bidi="ar-JO"/>
            </w:rPr>
            <w:fldChar w:fldCharType="end"/>
          </w:r>
        </w:sdtContent>
      </w:sdt>
      <w:r w:rsidR="00CF0ED1" w:rsidRPr="008C135A">
        <w:rPr>
          <w:rFonts w:asciiTheme="majorBidi" w:hAnsiTheme="majorBidi" w:cstheme="majorBidi"/>
          <w:sz w:val="26"/>
          <w:szCs w:val="26"/>
          <w:lang w:bidi="ar-JO"/>
        </w:rPr>
        <w:t xml:space="preserve">. </w:t>
      </w:r>
      <w:r w:rsidR="00F6673F" w:rsidRPr="008C135A">
        <w:rPr>
          <w:rFonts w:asciiTheme="majorBidi" w:hAnsiTheme="majorBidi" w:cstheme="majorBidi"/>
          <w:sz w:val="26"/>
          <w:szCs w:val="26"/>
          <w:lang w:bidi="ar-JO"/>
        </w:rPr>
        <w:t xml:space="preserve">Synthetical load profiles for the different sectors of the industry are publicly available as open-source </w:t>
      </w:r>
      <w:sdt>
        <w:sdtPr>
          <w:rPr>
            <w:rFonts w:asciiTheme="majorBidi" w:hAnsiTheme="majorBidi" w:cstheme="majorBidi"/>
            <w:sz w:val="26"/>
            <w:szCs w:val="26"/>
            <w:lang w:bidi="ar-JO"/>
          </w:rPr>
          <w:id w:val="-659852021"/>
          <w:citation/>
        </w:sdtPr>
        <w:sdtEndPr/>
        <w:sdtContent>
          <w:r w:rsidR="00F6673F" w:rsidRPr="008C135A">
            <w:rPr>
              <w:rFonts w:asciiTheme="majorBidi" w:hAnsiTheme="majorBidi" w:cstheme="majorBidi"/>
              <w:sz w:val="26"/>
              <w:szCs w:val="26"/>
              <w:lang w:bidi="ar-JO"/>
            </w:rPr>
            <w:fldChar w:fldCharType="begin"/>
          </w:r>
          <w:r w:rsidR="00F6673F" w:rsidRPr="008C135A">
            <w:rPr>
              <w:rFonts w:asciiTheme="majorBidi" w:hAnsiTheme="majorBidi" w:cstheme="majorBidi"/>
              <w:sz w:val="26"/>
              <w:szCs w:val="26"/>
              <w:lang w:bidi="ar-JO"/>
            </w:rPr>
            <w:instrText xml:space="preserve"> CITATION San22 \l 2057 </w:instrText>
          </w:r>
          <w:r w:rsidR="00F6673F"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[74]</w:t>
          </w:r>
          <w:r w:rsidR="00F6673F" w:rsidRPr="008C135A">
            <w:rPr>
              <w:rFonts w:asciiTheme="majorBidi" w:hAnsiTheme="majorBidi" w:cstheme="majorBidi"/>
              <w:sz w:val="26"/>
              <w:szCs w:val="26"/>
              <w:lang w:bidi="ar-JO"/>
            </w:rPr>
            <w:fldChar w:fldCharType="end"/>
          </w:r>
        </w:sdtContent>
      </w:sdt>
      <w:r w:rsidR="00F6673F" w:rsidRPr="008C135A">
        <w:rPr>
          <w:rFonts w:asciiTheme="majorBidi" w:hAnsiTheme="majorBidi" w:cstheme="majorBidi"/>
          <w:sz w:val="26"/>
          <w:szCs w:val="26"/>
          <w:lang w:bidi="ar-JO"/>
        </w:rPr>
        <w:t xml:space="preserve">. Mapping the industrial load profiles in a high spatial, temporal and sectoral resolution will require the combination of the </w:t>
      </w:r>
      <w:r w:rsidR="00306638" w:rsidRPr="008C135A">
        <w:rPr>
          <w:rFonts w:asciiTheme="majorBidi" w:hAnsiTheme="majorBidi" w:cstheme="majorBidi"/>
          <w:sz w:val="26"/>
          <w:szCs w:val="26"/>
          <w:lang w:bidi="ar-JO"/>
        </w:rPr>
        <w:t xml:space="preserve">two </w:t>
      </w:r>
      <w:r w:rsidR="00F6673F" w:rsidRPr="008C135A">
        <w:rPr>
          <w:rFonts w:asciiTheme="majorBidi" w:hAnsiTheme="majorBidi" w:cstheme="majorBidi"/>
          <w:sz w:val="26"/>
          <w:szCs w:val="26"/>
          <w:lang w:bidi="ar-JO"/>
        </w:rPr>
        <w:t>open-source datasets. By doing so, the load profile</w:t>
      </w:r>
      <w:r w:rsidR="001848D7" w:rsidRPr="008C135A">
        <w:rPr>
          <w:rFonts w:asciiTheme="majorBidi" w:hAnsiTheme="majorBidi" w:cstheme="majorBidi"/>
          <w:sz w:val="26"/>
          <w:szCs w:val="26"/>
          <w:lang w:bidi="ar-JO"/>
        </w:rPr>
        <w:t>s</w:t>
      </w:r>
      <w:r w:rsidR="00F6673F" w:rsidRPr="008C135A">
        <w:rPr>
          <w:rFonts w:asciiTheme="majorBidi" w:hAnsiTheme="majorBidi" w:cstheme="majorBidi"/>
          <w:sz w:val="26"/>
          <w:szCs w:val="26"/>
          <w:lang w:bidi="ar-JO"/>
        </w:rPr>
        <w:t xml:space="preserve"> per industry sector </w:t>
      </w:r>
      <w:r w:rsidR="001848D7" w:rsidRPr="008C135A">
        <w:rPr>
          <w:rFonts w:asciiTheme="majorBidi" w:hAnsiTheme="majorBidi" w:cstheme="majorBidi"/>
          <w:sz w:val="26"/>
          <w:szCs w:val="26"/>
          <w:lang w:bidi="ar-JO"/>
        </w:rPr>
        <w:t xml:space="preserve">are available </w:t>
      </w:r>
      <w:r w:rsidR="00353C7F" w:rsidRPr="008C135A">
        <w:rPr>
          <w:rFonts w:asciiTheme="majorBidi" w:hAnsiTheme="majorBidi" w:cstheme="majorBidi"/>
          <w:sz w:val="26"/>
          <w:szCs w:val="26"/>
          <w:lang w:bidi="ar-JO"/>
        </w:rPr>
        <w:t>in a high temporal and spatial disaggregation level</w:t>
      </w:r>
      <w:r w:rsidR="001848D7" w:rsidRPr="008C135A">
        <w:rPr>
          <w:rFonts w:asciiTheme="majorBidi" w:hAnsiTheme="majorBidi" w:cstheme="majorBidi"/>
          <w:sz w:val="26"/>
          <w:szCs w:val="26"/>
          <w:lang w:bidi="ar-JO"/>
        </w:rPr>
        <w:t xml:space="preserve">, and are accordingly </w:t>
      </w:r>
      <w:r w:rsidR="00F6673F" w:rsidRPr="008C135A">
        <w:rPr>
          <w:rFonts w:asciiTheme="majorBidi" w:hAnsiTheme="majorBidi" w:cstheme="majorBidi"/>
          <w:sz w:val="26"/>
          <w:szCs w:val="26"/>
          <w:lang w:bidi="ar-JO"/>
        </w:rPr>
        <w:t>integrated within the model</w:t>
      </w:r>
      <w:r w:rsidR="00142EFD" w:rsidRPr="008C135A">
        <w:rPr>
          <w:rFonts w:asciiTheme="majorBidi" w:hAnsiTheme="majorBidi" w:cstheme="majorBidi"/>
          <w:sz w:val="26"/>
          <w:szCs w:val="26"/>
          <w:lang w:bidi="ar-JO"/>
        </w:rPr>
        <w:t xml:space="preserve"> MyPyPSA-Ger </w:t>
      </w:r>
      <w:sdt>
        <w:sdtPr>
          <w:rPr>
            <w:rFonts w:asciiTheme="majorBidi" w:hAnsiTheme="majorBidi" w:cstheme="majorBidi"/>
            <w:sz w:val="26"/>
            <w:szCs w:val="26"/>
            <w:lang w:bidi="ar-JO"/>
          </w:rPr>
          <w:id w:val="192430974"/>
          <w:citation/>
        </w:sdtPr>
        <w:sdtEndPr/>
        <w:sdtContent>
          <w:r w:rsidR="00142EFD" w:rsidRPr="008C135A">
            <w:rPr>
              <w:rFonts w:asciiTheme="majorBidi" w:hAnsiTheme="majorBidi" w:cstheme="majorBidi"/>
              <w:sz w:val="26"/>
              <w:szCs w:val="26"/>
              <w:lang w:bidi="ar-JO"/>
            </w:rPr>
            <w:fldChar w:fldCharType="begin"/>
          </w:r>
          <w:r w:rsidR="00142EFD" w:rsidRPr="008C135A">
            <w:rPr>
              <w:rFonts w:asciiTheme="majorBidi" w:hAnsiTheme="majorBidi" w:cstheme="majorBidi"/>
              <w:sz w:val="26"/>
              <w:szCs w:val="26"/>
              <w:lang w:bidi="ar-JO"/>
            </w:rPr>
            <w:instrText xml:space="preserve"> CITATION Ana21 \l 2057 </w:instrText>
          </w:r>
          <w:r w:rsidR="00142EFD"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[66]</w:t>
          </w:r>
          <w:r w:rsidR="00142EFD" w:rsidRPr="008C135A">
            <w:rPr>
              <w:rFonts w:asciiTheme="majorBidi" w:hAnsiTheme="majorBidi" w:cstheme="majorBidi"/>
              <w:sz w:val="26"/>
              <w:szCs w:val="26"/>
              <w:lang w:bidi="ar-JO"/>
            </w:rPr>
            <w:fldChar w:fldCharType="end"/>
          </w:r>
        </w:sdtContent>
      </w:sdt>
      <w:r w:rsidR="00F6673F" w:rsidRPr="008C135A">
        <w:rPr>
          <w:rFonts w:asciiTheme="majorBidi" w:hAnsiTheme="majorBidi" w:cstheme="majorBidi"/>
          <w:sz w:val="26"/>
          <w:szCs w:val="26"/>
          <w:lang w:bidi="ar-JO"/>
        </w:rPr>
        <w:t xml:space="preserve">. </w:t>
      </w:r>
      <w:r w:rsidR="00142EFD" w:rsidRPr="008C135A">
        <w:rPr>
          <w:rFonts w:asciiTheme="majorBidi" w:hAnsiTheme="majorBidi" w:cstheme="majorBidi"/>
          <w:sz w:val="26"/>
          <w:szCs w:val="26"/>
          <w:lang w:bidi="ar-JO"/>
        </w:rPr>
        <w:t xml:space="preserve">The mapping procedure is described </w:t>
      </w:r>
      <w:r w:rsidR="001848D7" w:rsidRPr="008C135A">
        <w:rPr>
          <w:rFonts w:asciiTheme="majorBidi" w:hAnsiTheme="majorBidi" w:cstheme="majorBidi"/>
          <w:sz w:val="26"/>
          <w:szCs w:val="26"/>
          <w:lang w:bidi="ar-JO"/>
        </w:rPr>
        <w:t xml:space="preserve">subsequently </w:t>
      </w:r>
      <w:r w:rsidR="00142EFD" w:rsidRPr="008C135A">
        <w:rPr>
          <w:rFonts w:asciiTheme="majorBidi" w:hAnsiTheme="majorBidi" w:cstheme="majorBidi"/>
          <w:sz w:val="26"/>
          <w:szCs w:val="26"/>
          <w:lang w:bidi="ar-JO"/>
        </w:rPr>
        <w:t>in three steps.</w:t>
      </w:r>
    </w:p>
    <w:p w14:paraId="492F8972" w14:textId="77A12A18" w:rsidR="00142EFD" w:rsidRPr="008C135A" w:rsidRDefault="00142EFD" w:rsidP="00026572">
      <w:pPr>
        <w:spacing w:line="276" w:lineRule="auto"/>
        <w:rPr>
          <w:rFonts w:asciiTheme="majorBidi" w:hAnsiTheme="majorBidi" w:cstheme="majorBidi"/>
          <w:sz w:val="26"/>
          <w:szCs w:val="26"/>
          <w:lang w:bidi="ar-JO"/>
        </w:rPr>
      </w:pPr>
    </w:p>
    <w:p w14:paraId="1F2990DA" w14:textId="69935683" w:rsidR="00CA240D" w:rsidRPr="008C135A" w:rsidRDefault="00142EFD"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Step 1: </w:t>
      </w:r>
      <w:r w:rsidR="00946C14" w:rsidRPr="008C135A">
        <w:rPr>
          <w:rFonts w:asciiTheme="majorBidi" w:hAnsiTheme="majorBidi" w:cstheme="majorBidi"/>
          <w:sz w:val="26"/>
          <w:szCs w:val="26"/>
          <w:lang w:bidi="ar-JO"/>
        </w:rPr>
        <w:t>Regional disaggregation of DemandRegio</w:t>
      </w:r>
    </w:p>
    <w:p w14:paraId="21B09B6F" w14:textId="77777777" w:rsidR="009649DF" w:rsidRPr="008C135A" w:rsidRDefault="009649DF" w:rsidP="00026572">
      <w:pPr>
        <w:spacing w:line="276" w:lineRule="auto"/>
        <w:rPr>
          <w:rFonts w:asciiTheme="majorBidi" w:hAnsiTheme="majorBidi" w:cstheme="majorBidi"/>
          <w:sz w:val="26"/>
          <w:szCs w:val="26"/>
          <w:lang w:bidi="ar-JO"/>
        </w:rPr>
      </w:pPr>
    </w:p>
    <w:p w14:paraId="43FBC87E" w14:textId="2B334BAE" w:rsidR="00CA240D" w:rsidRDefault="000B4A71" w:rsidP="00C701AC">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In the first step, we utilize the spatial disaggregation of DemandRegio, which is available per NUTS3 region </w:t>
      </w:r>
      <w:sdt>
        <w:sdtPr>
          <w:rPr>
            <w:rFonts w:asciiTheme="majorBidi" w:hAnsiTheme="majorBidi" w:cstheme="majorBidi"/>
            <w:sz w:val="26"/>
            <w:szCs w:val="26"/>
            <w:lang w:bidi="ar-JO"/>
          </w:rPr>
          <w:id w:val="11349965"/>
          <w:citation/>
        </w:sdtPr>
        <w:sdtEndPr/>
        <w:sdtContent>
          <w:r w:rsidR="00EE1E89" w:rsidRPr="008C135A">
            <w:rPr>
              <w:rFonts w:asciiTheme="majorBidi" w:hAnsiTheme="majorBidi" w:cstheme="majorBidi"/>
              <w:sz w:val="26"/>
              <w:szCs w:val="26"/>
              <w:lang w:bidi="ar-JO"/>
            </w:rPr>
            <w:fldChar w:fldCharType="begin"/>
          </w:r>
          <w:r w:rsidR="00EE1E89" w:rsidRPr="008C135A">
            <w:rPr>
              <w:rFonts w:asciiTheme="majorBidi" w:hAnsiTheme="majorBidi" w:cstheme="majorBidi"/>
              <w:sz w:val="26"/>
              <w:szCs w:val="26"/>
              <w:lang w:bidi="ar-JO"/>
            </w:rPr>
            <w:instrText xml:space="preserve"> CITATION Fab201 \l 2057 </w:instrText>
          </w:r>
          <w:r w:rsidR="00EE1E89"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[73]</w:t>
          </w:r>
          <w:r w:rsidR="00EE1E89" w:rsidRPr="008C135A">
            <w:rPr>
              <w:rFonts w:asciiTheme="majorBidi" w:hAnsiTheme="majorBidi" w:cstheme="majorBidi"/>
              <w:sz w:val="26"/>
              <w:szCs w:val="26"/>
              <w:lang w:bidi="ar-JO"/>
            </w:rPr>
            <w:fldChar w:fldCharType="end"/>
          </w:r>
        </w:sdtContent>
      </w:sdt>
      <w:r w:rsidR="00CE57DE"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This dataset provides information about the electrical demand for different industry type in different regions. To incorporate </w:t>
      </w:r>
      <w:r w:rsidR="001848D7" w:rsidRPr="008C135A">
        <w:rPr>
          <w:rFonts w:asciiTheme="majorBidi" w:hAnsiTheme="majorBidi" w:cstheme="majorBidi"/>
          <w:sz w:val="26"/>
          <w:szCs w:val="26"/>
          <w:lang w:bidi="ar-JO"/>
        </w:rPr>
        <w:t>these</w:t>
      </w:r>
      <w:r w:rsidRPr="008C135A">
        <w:rPr>
          <w:rFonts w:asciiTheme="majorBidi" w:hAnsiTheme="majorBidi" w:cstheme="majorBidi"/>
          <w:sz w:val="26"/>
          <w:szCs w:val="26"/>
          <w:lang w:bidi="ar-JO"/>
        </w:rPr>
        <w:t xml:space="preserve"> demand </w:t>
      </w:r>
      <w:r w:rsidR="001848D7" w:rsidRPr="008C135A">
        <w:rPr>
          <w:rFonts w:asciiTheme="majorBidi" w:hAnsiTheme="majorBidi" w:cstheme="majorBidi"/>
          <w:sz w:val="26"/>
          <w:szCs w:val="26"/>
          <w:lang w:bidi="ar-JO"/>
        </w:rPr>
        <w:t xml:space="preserve">profiles </w:t>
      </w:r>
      <w:r w:rsidRPr="008C135A">
        <w:rPr>
          <w:rFonts w:asciiTheme="majorBidi" w:hAnsiTheme="majorBidi" w:cstheme="majorBidi"/>
          <w:sz w:val="26"/>
          <w:szCs w:val="26"/>
          <w:lang w:bidi="ar-JO"/>
        </w:rPr>
        <w:t xml:space="preserve">into </w:t>
      </w:r>
      <w:r w:rsidR="00306638" w:rsidRPr="008C135A">
        <w:rPr>
          <w:rFonts w:asciiTheme="majorBidi" w:hAnsiTheme="majorBidi" w:cstheme="majorBidi"/>
          <w:sz w:val="26"/>
          <w:szCs w:val="26"/>
          <w:lang w:bidi="ar-JO"/>
        </w:rPr>
        <w:t xml:space="preserve">the </w:t>
      </w:r>
      <w:r w:rsidRPr="008C135A">
        <w:rPr>
          <w:rFonts w:asciiTheme="majorBidi" w:hAnsiTheme="majorBidi" w:cstheme="majorBidi"/>
          <w:sz w:val="26"/>
          <w:szCs w:val="26"/>
          <w:lang w:bidi="ar-JO"/>
        </w:rPr>
        <w:t>model, the electrical demand is then aggregated in a way that aligns with the spatial attributes of the model. The Great-Circle Distance Formula is therefore used. This formula considers the geographical distances between the regions and helps to accurately distribute the industrial electricity demand. The resulting spatial distribution of the demand in the MyPyPSA-Ger mode</w:t>
      </w:r>
      <w:r w:rsidR="00234FD2" w:rsidRPr="008C135A">
        <w:rPr>
          <w:rFonts w:asciiTheme="majorBidi" w:hAnsiTheme="majorBidi" w:cstheme="majorBidi"/>
          <w:sz w:val="26"/>
          <w:szCs w:val="26"/>
          <w:lang w:bidi="ar-JO"/>
        </w:rPr>
        <w:t xml:space="preserve"> is represented in </w:t>
      </w:r>
      <w:r w:rsidR="00234FD2" w:rsidRPr="008C135A">
        <w:rPr>
          <w:rFonts w:asciiTheme="majorBidi" w:hAnsiTheme="majorBidi" w:cstheme="majorBidi"/>
          <w:sz w:val="26"/>
          <w:szCs w:val="26"/>
          <w:lang w:bidi="ar-JO"/>
        </w:rPr>
        <w:fldChar w:fldCharType="begin"/>
      </w:r>
      <w:r w:rsidR="00234FD2" w:rsidRPr="008C135A">
        <w:rPr>
          <w:rFonts w:asciiTheme="majorBidi" w:hAnsiTheme="majorBidi" w:cstheme="majorBidi"/>
          <w:sz w:val="26"/>
          <w:szCs w:val="26"/>
          <w:lang w:bidi="ar-JO"/>
        </w:rPr>
        <w:instrText xml:space="preserve"> REF _Ref136882707 \h  \* MERGEFORMAT </w:instrText>
      </w:r>
      <w:r w:rsidR="00234FD2" w:rsidRPr="008C135A">
        <w:rPr>
          <w:rFonts w:asciiTheme="majorBidi" w:hAnsiTheme="majorBidi" w:cstheme="majorBidi"/>
          <w:sz w:val="26"/>
          <w:szCs w:val="26"/>
          <w:lang w:bidi="ar-JO"/>
        </w:rPr>
      </w:r>
      <w:r w:rsidR="00234FD2"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1</w:t>
      </w:r>
      <w:r w:rsidR="00234FD2"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w:t>
      </w:r>
    </w:p>
    <w:p w14:paraId="69EB25FB" w14:textId="77777777" w:rsidR="00C701AC" w:rsidRPr="00C701AC" w:rsidRDefault="00C701AC" w:rsidP="00C701AC">
      <w:pPr>
        <w:spacing w:line="276" w:lineRule="auto"/>
        <w:rPr>
          <w:rFonts w:asciiTheme="majorBidi" w:hAnsiTheme="majorBidi" w:cstheme="majorBidi"/>
          <w:sz w:val="26"/>
          <w:szCs w:val="26"/>
          <w:lang w:bidi="ar-JO"/>
        </w:rPr>
      </w:pPr>
    </w:p>
    <w:p w14:paraId="794167EF" w14:textId="7F536089" w:rsidR="00CA240D" w:rsidRPr="008C135A" w:rsidRDefault="00192C73" w:rsidP="00026572">
      <w:pPr>
        <w:spacing w:line="276" w:lineRule="auto"/>
        <w:jc w:val="center"/>
        <w:rPr>
          <w:rFonts w:asciiTheme="majorBidi" w:hAnsiTheme="majorBidi" w:cstheme="majorBidi"/>
          <w:sz w:val="22"/>
          <w:szCs w:val="22"/>
        </w:rPr>
      </w:pPr>
      <w:bookmarkStart w:id="3" w:name="_Toc62736853"/>
      <w:r w:rsidRPr="008C135A">
        <w:rPr>
          <w:rFonts w:asciiTheme="majorBidi" w:hAnsiTheme="majorBidi" w:cstheme="majorBidi"/>
          <w:noProof/>
        </w:rPr>
        <w:drawing>
          <wp:inline distT="0" distB="0" distL="0" distR="0" wp14:anchorId="3CAB6713" wp14:editId="051E861E">
            <wp:extent cx="3679546" cy="304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8251" cy="3047994"/>
                    </a:xfrm>
                    <a:prstGeom prst="rect">
                      <a:avLst/>
                    </a:prstGeom>
                  </pic:spPr>
                </pic:pic>
              </a:graphicData>
            </a:graphic>
          </wp:inline>
        </w:drawing>
      </w:r>
    </w:p>
    <w:p w14:paraId="16F1A5E1" w14:textId="7F0BE551" w:rsidR="005018DF" w:rsidRPr="008C135A" w:rsidRDefault="00CA240D" w:rsidP="00C701AC">
      <w:pPr>
        <w:pStyle w:val="Caption"/>
        <w:spacing w:line="276" w:lineRule="auto"/>
        <w:jc w:val="center"/>
        <w:rPr>
          <w:rFonts w:asciiTheme="majorBidi" w:hAnsiTheme="majorBidi" w:cstheme="majorBidi"/>
        </w:rPr>
      </w:pPr>
      <w:bookmarkStart w:id="4" w:name="_Ref136882707"/>
      <w:r w:rsidRPr="009D3F69">
        <w:rPr>
          <w:rFonts w:asciiTheme="majorBidi" w:hAnsiTheme="majorBidi" w:cstheme="majorBidi"/>
        </w:rPr>
        <w:t xml:space="preserve">Figure </w:t>
      </w:r>
      <w:r w:rsidR="007B3DDA" w:rsidRPr="009D3F69">
        <w:rPr>
          <w:rFonts w:asciiTheme="majorBidi" w:hAnsiTheme="majorBidi" w:cstheme="majorBidi"/>
        </w:rPr>
        <w:fldChar w:fldCharType="begin"/>
      </w:r>
      <w:r w:rsidR="007B3DDA" w:rsidRPr="009D3F69">
        <w:rPr>
          <w:rFonts w:asciiTheme="majorBidi" w:hAnsiTheme="majorBidi" w:cstheme="majorBidi"/>
        </w:rPr>
        <w:instrText xml:space="preserve"> SEQ Figure \* ARABIC </w:instrText>
      </w:r>
      <w:r w:rsidR="007B3DDA" w:rsidRPr="009D3F69">
        <w:rPr>
          <w:rFonts w:asciiTheme="majorBidi" w:hAnsiTheme="majorBidi" w:cstheme="majorBidi"/>
        </w:rPr>
        <w:fldChar w:fldCharType="separate"/>
      </w:r>
      <w:r w:rsidR="006B46CB" w:rsidRPr="009D3F69">
        <w:rPr>
          <w:rFonts w:asciiTheme="majorBidi" w:hAnsiTheme="majorBidi" w:cstheme="majorBidi"/>
          <w:noProof/>
        </w:rPr>
        <w:t>1</w:t>
      </w:r>
      <w:r w:rsidR="007B3DDA" w:rsidRPr="009D3F69">
        <w:rPr>
          <w:rFonts w:asciiTheme="majorBidi" w:hAnsiTheme="majorBidi" w:cstheme="majorBidi"/>
          <w:noProof/>
        </w:rPr>
        <w:fldChar w:fldCharType="end"/>
      </w:r>
      <w:bookmarkEnd w:id="4"/>
      <w:r w:rsidRPr="009D3F69">
        <w:rPr>
          <w:rFonts w:asciiTheme="majorBidi" w:hAnsiTheme="majorBidi" w:cstheme="majorBidi"/>
          <w:lang w:val="en-GB"/>
        </w:rPr>
        <w:t>: Industrial electricity demand in MyPyPSA-Ger model</w:t>
      </w:r>
      <w:r w:rsidRPr="009D3F69">
        <w:rPr>
          <w:rFonts w:asciiTheme="majorBidi" w:hAnsiTheme="majorBidi" w:cstheme="majorBidi"/>
        </w:rPr>
        <w:t>.</w:t>
      </w:r>
      <w:bookmarkEnd w:id="3"/>
    </w:p>
    <w:p w14:paraId="4EFF4ACD" w14:textId="094A1461" w:rsidR="009649DF" w:rsidRPr="008C135A" w:rsidRDefault="00142EFD"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lastRenderedPageBreak/>
        <w:t>Step 2:</w:t>
      </w:r>
      <w:r w:rsidR="009649DF" w:rsidRPr="008C135A">
        <w:rPr>
          <w:rFonts w:asciiTheme="majorBidi" w:hAnsiTheme="majorBidi" w:cstheme="majorBidi"/>
          <w:sz w:val="26"/>
          <w:szCs w:val="26"/>
          <w:lang w:bidi="ar-JO"/>
        </w:rPr>
        <w:t xml:space="preserve"> </w:t>
      </w:r>
      <w:r w:rsidR="00234FD2" w:rsidRPr="008C135A">
        <w:rPr>
          <w:rFonts w:asciiTheme="majorBidi" w:hAnsiTheme="majorBidi" w:cstheme="majorBidi"/>
          <w:sz w:val="26"/>
          <w:szCs w:val="26"/>
          <w:lang w:bidi="ar-JO"/>
        </w:rPr>
        <w:t>Creation</w:t>
      </w:r>
      <w:r w:rsidR="00946C14" w:rsidRPr="008C135A">
        <w:rPr>
          <w:rFonts w:asciiTheme="majorBidi" w:hAnsiTheme="majorBidi" w:cstheme="majorBidi"/>
          <w:sz w:val="26"/>
          <w:szCs w:val="26"/>
          <w:lang w:bidi="ar-JO"/>
        </w:rPr>
        <w:t xml:space="preserve"> of </w:t>
      </w:r>
      <w:r w:rsidR="005018DF" w:rsidRPr="008C135A">
        <w:rPr>
          <w:rFonts w:asciiTheme="majorBidi" w:hAnsiTheme="majorBidi" w:cstheme="majorBidi"/>
          <w:sz w:val="26"/>
          <w:szCs w:val="26"/>
          <w:lang w:bidi="ar-JO"/>
        </w:rPr>
        <w:t xml:space="preserve">industrial </w:t>
      </w:r>
      <w:r w:rsidR="00946C14" w:rsidRPr="008C135A">
        <w:rPr>
          <w:rFonts w:asciiTheme="majorBidi" w:hAnsiTheme="majorBidi" w:cstheme="majorBidi"/>
          <w:sz w:val="26"/>
          <w:szCs w:val="26"/>
          <w:lang w:bidi="ar-JO"/>
        </w:rPr>
        <w:t xml:space="preserve">load profiles </w:t>
      </w:r>
    </w:p>
    <w:p w14:paraId="431E1B38" w14:textId="47B84313" w:rsidR="009649DF" w:rsidRPr="008C135A" w:rsidRDefault="009649DF" w:rsidP="00026572">
      <w:pPr>
        <w:spacing w:line="276" w:lineRule="auto"/>
        <w:rPr>
          <w:rFonts w:asciiTheme="majorBidi" w:hAnsiTheme="majorBidi" w:cstheme="majorBidi"/>
          <w:sz w:val="26"/>
          <w:szCs w:val="26"/>
          <w:lang w:bidi="ar-JO"/>
        </w:rPr>
      </w:pPr>
    </w:p>
    <w:p w14:paraId="7E2F6D96" w14:textId="6CDC6820" w:rsidR="00234FD2" w:rsidRPr="008C135A" w:rsidRDefault="00234FD2"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In a second step, the normalized load profiles are used to generate basic load profile</w:t>
      </w:r>
      <w:r w:rsidR="001848D7" w:rsidRPr="008C135A">
        <w:rPr>
          <w:rFonts w:asciiTheme="majorBidi" w:hAnsiTheme="majorBidi" w:cstheme="majorBidi"/>
          <w:sz w:val="26"/>
          <w:szCs w:val="26"/>
          <w:lang w:bidi="ar-JO"/>
        </w:rPr>
        <w:t>s</w:t>
      </w:r>
      <w:r w:rsidRPr="008C135A">
        <w:rPr>
          <w:rFonts w:asciiTheme="majorBidi" w:hAnsiTheme="majorBidi" w:cstheme="majorBidi"/>
          <w:sz w:val="26"/>
          <w:szCs w:val="26"/>
          <w:lang w:bidi="ar-JO"/>
        </w:rPr>
        <w:t xml:space="preserve"> specific to each industry type </w:t>
      </w:r>
      <w:sdt>
        <w:sdtPr>
          <w:rPr>
            <w:rFonts w:asciiTheme="majorBidi" w:hAnsiTheme="majorBidi" w:cstheme="majorBidi"/>
            <w:sz w:val="26"/>
            <w:szCs w:val="26"/>
            <w:lang w:bidi="ar-JO"/>
          </w:rPr>
          <w:id w:val="-1480688381"/>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San22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[74]</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because the load profiles serve as a representation of the electricity consumption patterns for </w:t>
      </w:r>
      <w:r w:rsidR="001848D7" w:rsidRPr="008C135A">
        <w:rPr>
          <w:rFonts w:asciiTheme="majorBidi" w:hAnsiTheme="majorBidi" w:cstheme="majorBidi"/>
          <w:sz w:val="26"/>
          <w:szCs w:val="26"/>
          <w:lang w:bidi="ar-JO"/>
        </w:rPr>
        <w:t xml:space="preserve">the </w:t>
      </w:r>
      <w:r w:rsidRPr="008C135A">
        <w:rPr>
          <w:rFonts w:asciiTheme="majorBidi" w:hAnsiTheme="majorBidi" w:cstheme="majorBidi"/>
          <w:sz w:val="26"/>
          <w:szCs w:val="26"/>
          <w:lang w:bidi="ar-JO"/>
        </w:rPr>
        <w:t xml:space="preserve">various industries. By combining the load profile of the industry with its corresponding manufacturing processes, a synthetic load profile is created. This profile provides a comprehensive view of the electricity consumption pattern for the industry. The result of this step, including the synthetic load profiles, is illustrated in </w:t>
      </w:r>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REF _Ref136882820 \h  \* MERGEFORMAT </w:instrText>
      </w:r>
      <w:r w:rsidRPr="008C135A">
        <w:rPr>
          <w:rFonts w:asciiTheme="majorBidi" w:hAnsiTheme="majorBidi" w:cstheme="majorBidi"/>
          <w:sz w:val="26"/>
          <w:szCs w:val="26"/>
          <w:lang w:bidi="ar-JO"/>
        </w:rPr>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2</w:t>
      </w:r>
      <w:r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 demonstrating the combined information from the two open-source datasets.</w:t>
      </w:r>
    </w:p>
    <w:p w14:paraId="5B2D14CE" w14:textId="579AFF60" w:rsidR="00CE57DE" w:rsidRPr="008C135A" w:rsidRDefault="00CE57DE" w:rsidP="00026572">
      <w:pPr>
        <w:spacing w:line="276" w:lineRule="auto"/>
        <w:jc w:val="center"/>
        <w:rPr>
          <w:rFonts w:asciiTheme="majorBidi" w:hAnsiTheme="majorBidi" w:cstheme="majorBidi"/>
          <w:szCs w:val="6"/>
          <w:lang w:eastAsia="fr-FR"/>
        </w:rPr>
      </w:pPr>
      <w:r w:rsidRPr="008C135A">
        <w:rPr>
          <w:rFonts w:asciiTheme="majorBidi" w:hAnsiTheme="majorBidi" w:cstheme="majorBidi"/>
          <w:noProof/>
          <w:szCs w:val="6"/>
          <w:lang w:eastAsia="fr-FR"/>
        </w:rPr>
        <w:drawing>
          <wp:inline distT="0" distB="0" distL="0" distR="0" wp14:anchorId="7F40CCE4" wp14:editId="571807E3">
            <wp:extent cx="5000625" cy="2476865"/>
            <wp:effectExtent l="0" t="0" r="0" b="0"/>
            <wp:docPr id="4" name="Picture 3">
              <a:extLst xmlns:a="http://schemas.openxmlformats.org/drawingml/2006/main">
                <a:ext uri="{FF2B5EF4-FFF2-40B4-BE49-F238E27FC236}">
                  <a16:creationId xmlns:a16="http://schemas.microsoft.com/office/drawing/2014/main" id="{1AF691D0-B2BC-43FB-832E-897D1A9B0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AF691D0-B2BC-43FB-832E-897D1A9B09B4}"/>
                        </a:ext>
                      </a:extLst>
                    </pic:cNvPr>
                    <pic:cNvPicPr>
                      <a:picLocks noChangeAspect="1"/>
                    </pic:cNvPicPr>
                  </pic:nvPicPr>
                  <pic:blipFill>
                    <a:blip r:embed="rId11"/>
                    <a:stretch>
                      <a:fillRect/>
                    </a:stretch>
                  </pic:blipFill>
                  <pic:spPr>
                    <a:xfrm>
                      <a:off x="0" y="0"/>
                      <a:ext cx="5008671" cy="2480850"/>
                    </a:xfrm>
                    <a:prstGeom prst="rect">
                      <a:avLst/>
                    </a:prstGeom>
                  </pic:spPr>
                </pic:pic>
              </a:graphicData>
            </a:graphic>
          </wp:inline>
        </w:drawing>
      </w:r>
    </w:p>
    <w:p w14:paraId="535CC9F7" w14:textId="5E937D1F" w:rsidR="009649DF" w:rsidRPr="008C135A" w:rsidRDefault="009649DF" w:rsidP="00026572">
      <w:pPr>
        <w:pStyle w:val="Caption"/>
        <w:spacing w:line="276" w:lineRule="auto"/>
        <w:jc w:val="center"/>
        <w:rPr>
          <w:rFonts w:asciiTheme="majorBidi" w:hAnsiTheme="majorBidi" w:cstheme="majorBidi"/>
          <w:lang w:val="en-GB"/>
        </w:rPr>
      </w:pPr>
      <w:bookmarkStart w:id="5" w:name="_Ref136882820"/>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w:t>
      </w:r>
      <w:r w:rsidR="007B3DDA" w:rsidRPr="008C135A">
        <w:rPr>
          <w:rFonts w:asciiTheme="majorBidi" w:hAnsiTheme="majorBidi" w:cstheme="majorBidi"/>
          <w:noProof/>
        </w:rPr>
        <w:fldChar w:fldCharType="end"/>
      </w:r>
      <w:bookmarkEnd w:id="5"/>
      <w:r w:rsidRPr="008C135A">
        <w:rPr>
          <w:rFonts w:asciiTheme="majorBidi" w:hAnsiTheme="majorBidi" w:cstheme="majorBidi"/>
          <w:lang w:val="en-GB"/>
        </w:rPr>
        <w:t>: Synthetical Load profile after combining the two open-source datasets</w:t>
      </w:r>
      <w:r w:rsidR="00234FD2" w:rsidRPr="008C135A">
        <w:rPr>
          <w:rFonts w:asciiTheme="majorBidi" w:hAnsiTheme="majorBidi" w:cstheme="majorBidi"/>
          <w:lang w:val="en-GB"/>
        </w:rPr>
        <w:t xml:space="preserve"> (SyntheticLoadProfiles and DemandRegio)</w:t>
      </w:r>
      <w:r w:rsidRPr="008C135A">
        <w:rPr>
          <w:rFonts w:asciiTheme="majorBidi" w:hAnsiTheme="majorBidi" w:cstheme="majorBidi"/>
          <w:lang w:val="en-GB"/>
        </w:rPr>
        <w:t>.</w:t>
      </w:r>
      <w:r w:rsidR="00306638" w:rsidRPr="008C135A">
        <w:rPr>
          <w:rFonts w:asciiTheme="majorBidi" w:hAnsiTheme="majorBidi" w:cstheme="majorBidi"/>
          <w:lang w:val="en-GB"/>
        </w:rPr>
        <w:t xml:space="preserve"> The demand (Gruppe 10.1) is </w:t>
      </w:r>
      <w:r w:rsidR="002C6586" w:rsidRPr="008C135A">
        <w:rPr>
          <w:rFonts w:asciiTheme="majorBidi" w:hAnsiTheme="majorBidi" w:cstheme="majorBidi"/>
          <w:lang w:val="en-GB"/>
        </w:rPr>
        <w:t xml:space="preserve">electrical demand from DemandRegio of </w:t>
      </w:r>
      <w:r w:rsidR="004544B0" w:rsidRPr="008C135A">
        <w:rPr>
          <w:rFonts w:asciiTheme="majorBidi" w:hAnsiTheme="majorBidi" w:cstheme="majorBidi"/>
          <w:lang w:val="en-GB"/>
        </w:rPr>
        <w:t>the slaughtering and meat processing subsector from manufacture of food products sector</w:t>
      </w:r>
      <w:r w:rsidR="002C6586" w:rsidRPr="008C135A">
        <w:rPr>
          <w:rFonts w:asciiTheme="majorBidi" w:hAnsiTheme="majorBidi" w:cstheme="majorBidi"/>
          <w:lang w:val="en-GB"/>
        </w:rPr>
        <w:t>.</w:t>
      </w:r>
      <w:r w:rsidR="004544B0" w:rsidRPr="008C135A">
        <w:rPr>
          <w:rFonts w:asciiTheme="majorBidi" w:hAnsiTheme="majorBidi" w:cstheme="majorBidi"/>
          <w:lang w:val="en-GB"/>
        </w:rPr>
        <w:t xml:space="preserve"> </w:t>
      </w:r>
      <w:r w:rsidR="002C6586" w:rsidRPr="008C135A">
        <w:rPr>
          <w:rFonts w:asciiTheme="majorBidi" w:hAnsiTheme="majorBidi" w:cstheme="majorBidi"/>
          <w:lang w:val="en-GB"/>
        </w:rPr>
        <w:t>T</w:t>
      </w:r>
      <w:r w:rsidR="00306638" w:rsidRPr="008C135A">
        <w:rPr>
          <w:rFonts w:asciiTheme="majorBidi" w:hAnsiTheme="majorBidi" w:cstheme="majorBidi"/>
          <w:lang w:val="en-GB"/>
        </w:rPr>
        <w:t xml:space="preserve">he resulting </w:t>
      </w:r>
      <w:r w:rsidR="002C6586" w:rsidRPr="008C135A">
        <w:rPr>
          <w:rFonts w:asciiTheme="majorBidi" w:hAnsiTheme="majorBidi" w:cstheme="majorBidi"/>
          <w:lang w:val="en-GB"/>
        </w:rPr>
        <w:t xml:space="preserve">load profiles for different </w:t>
      </w:r>
      <w:r w:rsidR="00306638" w:rsidRPr="008C135A">
        <w:rPr>
          <w:rFonts w:asciiTheme="majorBidi" w:hAnsiTheme="majorBidi" w:cstheme="majorBidi"/>
          <w:lang w:val="en-GB"/>
        </w:rPr>
        <w:t xml:space="preserve">processes are the results of </w:t>
      </w:r>
      <w:r w:rsidR="00B353C1" w:rsidRPr="008C135A">
        <w:rPr>
          <w:rFonts w:asciiTheme="majorBidi" w:hAnsiTheme="majorBidi" w:cstheme="majorBidi"/>
          <w:lang w:val="en-GB"/>
        </w:rPr>
        <w:t xml:space="preserve">combining the Synthetical load profiles </w:t>
      </w:r>
      <w:sdt>
        <w:sdtPr>
          <w:rPr>
            <w:rFonts w:asciiTheme="majorBidi" w:hAnsiTheme="majorBidi" w:cstheme="majorBidi"/>
            <w:lang w:val="en-GB"/>
          </w:rPr>
          <w:id w:val="-780641686"/>
          <w:citation/>
        </w:sdtPr>
        <w:sdtEndPr/>
        <w:sdtContent>
          <w:r w:rsidR="00B353C1" w:rsidRPr="008C135A">
            <w:rPr>
              <w:rFonts w:asciiTheme="majorBidi" w:hAnsiTheme="majorBidi" w:cstheme="majorBidi"/>
              <w:lang w:val="en-GB"/>
            </w:rPr>
            <w:fldChar w:fldCharType="begin"/>
          </w:r>
          <w:r w:rsidR="00B353C1" w:rsidRPr="008C135A">
            <w:rPr>
              <w:rFonts w:asciiTheme="majorBidi" w:hAnsiTheme="majorBidi" w:cstheme="majorBidi"/>
              <w:lang w:val="en-GB"/>
            </w:rPr>
            <w:instrText xml:space="preserve"> CITATION San22 \l 2057 </w:instrText>
          </w:r>
          <w:r w:rsidR="00B353C1" w:rsidRPr="008C135A">
            <w:rPr>
              <w:rFonts w:asciiTheme="majorBidi" w:hAnsiTheme="majorBidi" w:cstheme="majorBidi"/>
              <w:lang w:val="en-GB"/>
            </w:rPr>
            <w:fldChar w:fldCharType="separate"/>
          </w:r>
          <w:r w:rsidR="006B46CB" w:rsidRPr="008C135A">
            <w:rPr>
              <w:rFonts w:asciiTheme="majorBidi" w:hAnsiTheme="majorBidi" w:cstheme="majorBidi"/>
              <w:noProof/>
              <w:lang w:val="en-GB"/>
            </w:rPr>
            <w:t>[74]</w:t>
          </w:r>
          <w:r w:rsidR="00B353C1" w:rsidRPr="008C135A">
            <w:rPr>
              <w:rFonts w:asciiTheme="majorBidi" w:hAnsiTheme="majorBidi" w:cstheme="majorBidi"/>
              <w:lang w:val="en-GB"/>
            </w:rPr>
            <w:fldChar w:fldCharType="end"/>
          </w:r>
        </w:sdtContent>
      </w:sdt>
      <w:r w:rsidR="00B353C1" w:rsidRPr="008C135A">
        <w:rPr>
          <w:rFonts w:asciiTheme="majorBidi" w:hAnsiTheme="majorBidi" w:cstheme="majorBidi"/>
          <w:lang w:val="en-GB"/>
        </w:rPr>
        <w:t xml:space="preserve"> and DemandRegio </w:t>
      </w:r>
      <w:sdt>
        <w:sdtPr>
          <w:rPr>
            <w:rFonts w:asciiTheme="majorBidi" w:hAnsiTheme="majorBidi" w:cstheme="majorBidi"/>
            <w:lang w:val="en-GB"/>
          </w:rPr>
          <w:id w:val="-2035564929"/>
          <w:citation/>
        </w:sdtPr>
        <w:sdtEndPr/>
        <w:sdtContent>
          <w:r w:rsidR="00B353C1" w:rsidRPr="008C135A">
            <w:rPr>
              <w:rFonts w:asciiTheme="majorBidi" w:hAnsiTheme="majorBidi" w:cstheme="majorBidi"/>
              <w:lang w:val="en-GB"/>
            </w:rPr>
            <w:fldChar w:fldCharType="begin"/>
          </w:r>
          <w:r w:rsidR="00B353C1" w:rsidRPr="008C135A">
            <w:rPr>
              <w:rFonts w:asciiTheme="majorBidi" w:hAnsiTheme="majorBidi" w:cstheme="majorBidi"/>
              <w:lang w:val="en-GB"/>
            </w:rPr>
            <w:instrText xml:space="preserve"> CITATION Fab201 \l 2057 </w:instrText>
          </w:r>
          <w:r w:rsidR="00B353C1" w:rsidRPr="008C135A">
            <w:rPr>
              <w:rFonts w:asciiTheme="majorBidi" w:hAnsiTheme="majorBidi" w:cstheme="majorBidi"/>
              <w:lang w:val="en-GB"/>
            </w:rPr>
            <w:fldChar w:fldCharType="separate"/>
          </w:r>
          <w:r w:rsidR="006B46CB" w:rsidRPr="008C135A">
            <w:rPr>
              <w:rFonts w:asciiTheme="majorBidi" w:hAnsiTheme="majorBidi" w:cstheme="majorBidi"/>
              <w:noProof/>
              <w:lang w:val="en-GB"/>
            </w:rPr>
            <w:t>[73]</w:t>
          </w:r>
          <w:r w:rsidR="00B353C1" w:rsidRPr="008C135A">
            <w:rPr>
              <w:rFonts w:asciiTheme="majorBidi" w:hAnsiTheme="majorBidi" w:cstheme="majorBidi"/>
              <w:lang w:val="en-GB"/>
            </w:rPr>
            <w:fldChar w:fldCharType="end"/>
          </w:r>
        </w:sdtContent>
      </w:sdt>
      <w:r w:rsidR="00B353C1" w:rsidRPr="008C135A">
        <w:rPr>
          <w:rFonts w:asciiTheme="majorBidi" w:hAnsiTheme="majorBidi" w:cstheme="majorBidi"/>
          <w:lang w:val="en-GB"/>
        </w:rPr>
        <w:t xml:space="preserve"> </w:t>
      </w:r>
      <w:r w:rsidR="00306638" w:rsidRPr="008C135A">
        <w:rPr>
          <w:rFonts w:asciiTheme="majorBidi" w:hAnsiTheme="majorBidi" w:cstheme="majorBidi"/>
          <w:lang w:val="en-GB"/>
        </w:rPr>
        <w:t>this step.</w:t>
      </w:r>
    </w:p>
    <w:p w14:paraId="6DECB6F3" w14:textId="77777777" w:rsidR="00CE57DE" w:rsidRPr="008C135A" w:rsidRDefault="00CE57DE" w:rsidP="00026572">
      <w:pPr>
        <w:spacing w:line="276" w:lineRule="auto"/>
        <w:rPr>
          <w:rFonts w:asciiTheme="majorBidi" w:hAnsiTheme="majorBidi" w:cstheme="majorBidi"/>
          <w:szCs w:val="6"/>
          <w:lang w:eastAsia="fr-FR"/>
        </w:rPr>
      </w:pPr>
    </w:p>
    <w:p w14:paraId="184C2C10" w14:textId="764A3F68" w:rsidR="00142EFD" w:rsidRPr="008C135A" w:rsidRDefault="00142EFD"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Step 3:</w:t>
      </w:r>
      <w:r w:rsidR="00CE57DE" w:rsidRPr="008C135A">
        <w:rPr>
          <w:rFonts w:asciiTheme="majorBidi" w:hAnsiTheme="majorBidi" w:cstheme="majorBidi"/>
          <w:sz w:val="26"/>
          <w:szCs w:val="26"/>
          <w:lang w:bidi="ar-JO"/>
        </w:rPr>
        <w:t xml:space="preserve"> </w:t>
      </w:r>
      <w:r w:rsidR="00DB5C1D" w:rsidRPr="008C135A">
        <w:rPr>
          <w:rFonts w:asciiTheme="majorBidi" w:hAnsiTheme="majorBidi" w:cstheme="majorBidi"/>
          <w:sz w:val="26"/>
          <w:szCs w:val="26"/>
          <w:lang w:bidi="ar-JO"/>
        </w:rPr>
        <w:t>M</w:t>
      </w:r>
      <w:r w:rsidR="00946C14" w:rsidRPr="008C135A">
        <w:rPr>
          <w:rFonts w:asciiTheme="majorBidi" w:hAnsiTheme="majorBidi" w:cstheme="majorBidi"/>
          <w:sz w:val="26"/>
          <w:szCs w:val="26"/>
          <w:lang w:bidi="ar-JO"/>
        </w:rPr>
        <w:t xml:space="preserve">apping detailed electricity consumption </w:t>
      </w:r>
      <w:r w:rsidR="00DB5C1D" w:rsidRPr="008C135A">
        <w:rPr>
          <w:rFonts w:asciiTheme="majorBidi" w:hAnsiTheme="majorBidi" w:cstheme="majorBidi"/>
          <w:sz w:val="26"/>
          <w:szCs w:val="26"/>
          <w:lang w:bidi="ar-JO"/>
        </w:rPr>
        <w:t>within the model</w:t>
      </w:r>
    </w:p>
    <w:p w14:paraId="4BD51345" w14:textId="77777777" w:rsidR="00946C14" w:rsidRPr="008C135A" w:rsidRDefault="00946C14" w:rsidP="00026572">
      <w:pPr>
        <w:spacing w:line="276" w:lineRule="auto"/>
        <w:rPr>
          <w:rFonts w:asciiTheme="majorBidi" w:hAnsiTheme="majorBidi" w:cstheme="majorBidi"/>
          <w:sz w:val="26"/>
          <w:szCs w:val="26"/>
          <w:lang w:bidi="ar-JO"/>
        </w:rPr>
      </w:pPr>
    </w:p>
    <w:p w14:paraId="6C55160D" w14:textId="59C5202A" w:rsidR="00234FD2" w:rsidRPr="009D3F69" w:rsidRDefault="00234FD2" w:rsidP="00026572">
      <w:pPr>
        <w:spacing w:line="276" w:lineRule="auto"/>
        <w:rPr>
          <w:rFonts w:asciiTheme="majorBidi" w:hAnsiTheme="majorBidi" w:cstheme="majorBidi"/>
          <w:sz w:val="26"/>
          <w:szCs w:val="26"/>
          <w:lang w:bidi="ar-JO"/>
        </w:rPr>
      </w:pPr>
      <w:r w:rsidRPr="009D3F69">
        <w:rPr>
          <w:rFonts w:asciiTheme="majorBidi" w:hAnsiTheme="majorBidi" w:cstheme="majorBidi"/>
          <w:sz w:val="26"/>
          <w:szCs w:val="26"/>
          <w:lang w:bidi="ar-JO"/>
        </w:rPr>
        <w:t xml:space="preserve">As a final step, </w:t>
      </w:r>
      <w:r w:rsidR="00C62A32" w:rsidRPr="009D3F69">
        <w:rPr>
          <w:rFonts w:asciiTheme="majorBidi" w:hAnsiTheme="majorBidi" w:cstheme="majorBidi"/>
          <w:sz w:val="26"/>
          <w:szCs w:val="26"/>
          <w:lang w:bidi="ar-JO"/>
        </w:rPr>
        <w:t xml:space="preserve">the </w:t>
      </w:r>
      <w:r w:rsidRPr="009D3F69">
        <w:rPr>
          <w:rFonts w:asciiTheme="majorBidi" w:hAnsiTheme="majorBidi" w:cstheme="majorBidi"/>
          <w:sz w:val="26"/>
          <w:szCs w:val="26"/>
          <w:lang w:bidi="ar-JO"/>
        </w:rPr>
        <w:t>industrial demand</w:t>
      </w:r>
      <w:r w:rsidR="00C62A32" w:rsidRPr="009D3F69">
        <w:rPr>
          <w:rFonts w:asciiTheme="majorBidi" w:hAnsiTheme="majorBidi" w:cstheme="majorBidi"/>
          <w:sz w:val="26"/>
          <w:szCs w:val="26"/>
          <w:lang w:bidi="ar-JO"/>
        </w:rPr>
        <w:t xml:space="preserve"> is available per node in the model</w:t>
      </w:r>
      <w:r w:rsidRPr="009D3F69">
        <w:rPr>
          <w:rFonts w:asciiTheme="majorBidi" w:hAnsiTheme="majorBidi" w:cstheme="majorBidi"/>
          <w:sz w:val="26"/>
          <w:szCs w:val="26"/>
          <w:lang w:bidi="ar-JO"/>
        </w:rPr>
        <w:t xml:space="preserve">. </w:t>
      </w:r>
      <w:r w:rsidRPr="009D3F69">
        <w:rPr>
          <w:rFonts w:asciiTheme="majorBidi" w:hAnsiTheme="majorBidi" w:cstheme="majorBidi"/>
          <w:sz w:val="26"/>
          <w:szCs w:val="26"/>
          <w:lang w:bidi="ar-JO"/>
        </w:rPr>
        <w:fldChar w:fldCharType="begin"/>
      </w:r>
      <w:r w:rsidRPr="009D3F69">
        <w:rPr>
          <w:rFonts w:asciiTheme="majorBidi" w:hAnsiTheme="majorBidi" w:cstheme="majorBidi"/>
          <w:sz w:val="26"/>
          <w:szCs w:val="26"/>
          <w:lang w:bidi="ar-JO"/>
        </w:rPr>
        <w:instrText xml:space="preserve"> REF _Ref151463233 \h </w:instrText>
      </w:r>
      <w:r w:rsidR="00BA102A" w:rsidRPr="009D3F69">
        <w:rPr>
          <w:rFonts w:asciiTheme="majorBidi" w:hAnsiTheme="majorBidi" w:cstheme="majorBidi"/>
          <w:sz w:val="26"/>
          <w:szCs w:val="26"/>
          <w:lang w:bidi="ar-JO"/>
        </w:rPr>
        <w:instrText xml:space="preserve"> \* MERGEFORMAT </w:instrText>
      </w:r>
      <w:r w:rsidRPr="009D3F69">
        <w:rPr>
          <w:rFonts w:asciiTheme="majorBidi" w:hAnsiTheme="majorBidi" w:cstheme="majorBidi"/>
          <w:sz w:val="26"/>
          <w:szCs w:val="26"/>
          <w:lang w:bidi="ar-JO"/>
        </w:rPr>
      </w:r>
      <w:r w:rsidRPr="009D3F69">
        <w:rPr>
          <w:rFonts w:asciiTheme="majorBidi" w:hAnsiTheme="majorBidi" w:cstheme="majorBidi"/>
          <w:sz w:val="26"/>
          <w:szCs w:val="26"/>
          <w:lang w:bidi="ar-JO"/>
        </w:rPr>
        <w:fldChar w:fldCharType="separate"/>
      </w:r>
      <w:r w:rsidR="006B46CB" w:rsidRPr="009D3F69">
        <w:rPr>
          <w:rFonts w:asciiTheme="majorBidi" w:hAnsiTheme="majorBidi" w:cstheme="majorBidi"/>
          <w:sz w:val="26"/>
          <w:szCs w:val="26"/>
        </w:rPr>
        <w:t xml:space="preserve">Figure </w:t>
      </w:r>
      <w:r w:rsidR="006B46CB" w:rsidRPr="009D3F69">
        <w:rPr>
          <w:rFonts w:asciiTheme="majorBidi" w:hAnsiTheme="majorBidi" w:cstheme="majorBidi"/>
          <w:noProof/>
          <w:sz w:val="26"/>
          <w:szCs w:val="26"/>
        </w:rPr>
        <w:t>3</w:t>
      </w:r>
      <w:r w:rsidRPr="009D3F69">
        <w:rPr>
          <w:rFonts w:asciiTheme="majorBidi" w:hAnsiTheme="majorBidi" w:cstheme="majorBidi"/>
          <w:sz w:val="26"/>
          <w:szCs w:val="26"/>
          <w:lang w:bidi="ar-JO"/>
        </w:rPr>
        <w:fldChar w:fldCharType="end"/>
      </w:r>
      <w:r w:rsidRPr="009D3F69">
        <w:rPr>
          <w:rFonts w:asciiTheme="majorBidi" w:hAnsiTheme="majorBidi" w:cstheme="majorBidi"/>
          <w:sz w:val="26"/>
          <w:szCs w:val="26"/>
          <w:lang w:bidi="ar-JO"/>
        </w:rPr>
        <w:t xml:space="preserve"> provides a visual representation of the detailed electricity consumption, enabling a deeper understanding of the electricity usage patterns within the model.</w:t>
      </w:r>
      <w:r w:rsidR="00C62A32" w:rsidRPr="009D3F69">
        <w:rPr>
          <w:rFonts w:asciiTheme="majorBidi" w:hAnsiTheme="majorBidi" w:cstheme="majorBidi"/>
          <w:sz w:val="26"/>
          <w:szCs w:val="26"/>
          <w:lang w:bidi="ar-JO"/>
        </w:rPr>
        <w:t xml:space="preserve"> Upon this, flexibility margins are defined for all parts of the industrial demand. This process is further discussed in section 2.3. </w:t>
      </w:r>
    </w:p>
    <w:p w14:paraId="3A382363" w14:textId="77777777" w:rsidR="00234FD2" w:rsidRPr="008C135A" w:rsidRDefault="00234FD2" w:rsidP="00026572">
      <w:pPr>
        <w:spacing w:line="276" w:lineRule="auto"/>
        <w:rPr>
          <w:rFonts w:asciiTheme="majorBidi" w:hAnsiTheme="majorBidi" w:cstheme="majorBidi"/>
          <w:sz w:val="26"/>
          <w:szCs w:val="26"/>
          <w:lang w:bidi="ar-JO"/>
        </w:rPr>
      </w:pPr>
    </w:p>
    <w:p w14:paraId="02619BE5" w14:textId="4F5EC1D5" w:rsidR="00142EFD" w:rsidRPr="008C135A" w:rsidRDefault="00CE57DE" w:rsidP="00026572">
      <w:pPr>
        <w:spacing w:line="276" w:lineRule="auto"/>
        <w:jc w:val="center"/>
        <w:rPr>
          <w:rFonts w:asciiTheme="majorBidi" w:hAnsiTheme="majorBidi" w:cstheme="majorBidi"/>
          <w:szCs w:val="6"/>
          <w:lang w:eastAsia="fr-FR"/>
        </w:rPr>
      </w:pPr>
      <w:r w:rsidRPr="008C135A">
        <w:rPr>
          <w:rFonts w:asciiTheme="majorBidi" w:hAnsiTheme="majorBidi" w:cstheme="majorBidi"/>
          <w:noProof/>
          <w:szCs w:val="6"/>
          <w:lang w:eastAsia="fr-FR"/>
        </w:rPr>
        <w:lastRenderedPageBreak/>
        <w:drawing>
          <wp:inline distT="0" distB="0" distL="0" distR="0" wp14:anchorId="385BEA64" wp14:editId="111B5169">
            <wp:extent cx="4495800" cy="2984083"/>
            <wp:effectExtent l="0" t="0" r="0" b="0"/>
            <wp:docPr id="6" name="Picture 5">
              <a:extLst xmlns:a="http://schemas.openxmlformats.org/drawingml/2006/main">
                <a:ext uri="{FF2B5EF4-FFF2-40B4-BE49-F238E27FC236}">
                  <a16:creationId xmlns:a16="http://schemas.microsoft.com/office/drawing/2014/main" id="{BA95323D-F8F3-4CFB-9990-C63D30458AB4}"/>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95323D-F8F3-4CFB-9990-C63D30458AB4}"/>
                        </a:ext>
                      </a:extLst>
                    </pic:cNvPr>
                    <pic:cNvPicPr/>
                  </pic:nvPicPr>
                  <pic:blipFill>
                    <a:blip r:embed="rId12"/>
                    <a:stretch>
                      <a:fillRect/>
                    </a:stretch>
                  </pic:blipFill>
                  <pic:spPr>
                    <a:xfrm>
                      <a:off x="0" y="0"/>
                      <a:ext cx="4495800" cy="2984083"/>
                    </a:xfrm>
                    <a:prstGeom prst="rect">
                      <a:avLst/>
                    </a:prstGeom>
                  </pic:spPr>
                </pic:pic>
              </a:graphicData>
            </a:graphic>
          </wp:inline>
        </w:drawing>
      </w:r>
    </w:p>
    <w:p w14:paraId="49771CA0" w14:textId="06694C04" w:rsidR="00F6673F" w:rsidRPr="00C701AC" w:rsidRDefault="006F76A3" w:rsidP="00C701AC">
      <w:pPr>
        <w:pStyle w:val="Caption"/>
        <w:spacing w:line="276" w:lineRule="auto"/>
        <w:jc w:val="center"/>
        <w:rPr>
          <w:rFonts w:asciiTheme="majorBidi" w:hAnsiTheme="majorBidi" w:cstheme="majorBidi"/>
          <w:sz w:val="26"/>
          <w:szCs w:val="26"/>
          <w:lang w:bidi="ar-JO"/>
        </w:rPr>
      </w:pPr>
      <w:bookmarkStart w:id="6" w:name="_Ref151463233"/>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3</w:t>
      </w:r>
      <w:r w:rsidR="007B3DDA" w:rsidRPr="008C135A">
        <w:rPr>
          <w:rFonts w:asciiTheme="majorBidi" w:hAnsiTheme="majorBidi" w:cstheme="majorBidi"/>
          <w:noProof/>
        </w:rPr>
        <w:fldChar w:fldCharType="end"/>
      </w:r>
      <w:bookmarkEnd w:id="6"/>
      <w:r w:rsidRPr="008C135A">
        <w:rPr>
          <w:rFonts w:asciiTheme="majorBidi" w:hAnsiTheme="majorBidi" w:cstheme="majorBidi"/>
          <w:lang w:val="en-GB"/>
        </w:rPr>
        <w:t xml:space="preserve">: Detailed </w:t>
      </w:r>
      <w:r w:rsidR="00DE0140" w:rsidRPr="008C135A">
        <w:rPr>
          <w:rFonts w:asciiTheme="majorBidi" w:hAnsiTheme="majorBidi" w:cstheme="majorBidi"/>
          <w:lang w:val="en-GB"/>
        </w:rPr>
        <w:t>processes l</w:t>
      </w:r>
      <w:r w:rsidRPr="008C135A">
        <w:rPr>
          <w:rFonts w:asciiTheme="majorBidi" w:hAnsiTheme="majorBidi" w:cstheme="majorBidi"/>
          <w:lang w:val="en-GB"/>
        </w:rPr>
        <w:t>oad profile</w:t>
      </w:r>
      <w:r w:rsidR="00DE0140" w:rsidRPr="008C135A">
        <w:rPr>
          <w:rFonts w:asciiTheme="majorBidi" w:hAnsiTheme="majorBidi" w:cstheme="majorBidi"/>
          <w:lang w:val="en-GB"/>
        </w:rPr>
        <w:t>s</w:t>
      </w:r>
      <w:r w:rsidRPr="008C135A">
        <w:rPr>
          <w:rFonts w:asciiTheme="majorBidi" w:hAnsiTheme="majorBidi" w:cstheme="majorBidi"/>
          <w:lang w:val="en-GB"/>
        </w:rPr>
        <w:t xml:space="preserve"> at a</w:t>
      </w:r>
      <w:r w:rsidR="00DE0140" w:rsidRPr="008C135A">
        <w:rPr>
          <w:rFonts w:asciiTheme="majorBidi" w:hAnsiTheme="majorBidi" w:cstheme="majorBidi"/>
          <w:lang w:val="en-GB"/>
        </w:rPr>
        <w:t>n exemplary</w:t>
      </w:r>
      <w:r w:rsidRPr="008C135A">
        <w:rPr>
          <w:rFonts w:asciiTheme="majorBidi" w:hAnsiTheme="majorBidi" w:cstheme="majorBidi"/>
          <w:lang w:val="en-GB"/>
        </w:rPr>
        <w:t xml:space="preserve"> node </w:t>
      </w:r>
      <w:r w:rsidR="00DE0140" w:rsidRPr="008C135A">
        <w:rPr>
          <w:rFonts w:asciiTheme="majorBidi" w:hAnsiTheme="majorBidi" w:cstheme="majorBidi"/>
          <w:lang w:val="en-GB"/>
        </w:rPr>
        <w:t xml:space="preserve">(DE0 0) </w:t>
      </w:r>
      <w:r w:rsidRPr="008C135A">
        <w:rPr>
          <w:rFonts w:asciiTheme="majorBidi" w:hAnsiTheme="majorBidi" w:cstheme="majorBidi"/>
          <w:lang w:val="en-GB"/>
        </w:rPr>
        <w:t>in the model.</w:t>
      </w:r>
      <w:r w:rsidR="00DE0140" w:rsidRPr="008C135A">
        <w:rPr>
          <w:rFonts w:asciiTheme="majorBidi" w:hAnsiTheme="majorBidi" w:cstheme="majorBidi"/>
          <w:lang w:val="en-GB"/>
        </w:rPr>
        <w:t xml:space="preserve"> </w:t>
      </w:r>
    </w:p>
    <w:p w14:paraId="2DE7F705" w14:textId="36FC4AC4" w:rsidR="000205D8" w:rsidRPr="008C135A" w:rsidRDefault="000205D8" w:rsidP="00026572">
      <w:pPr>
        <w:spacing w:line="276" w:lineRule="auto"/>
        <w:rPr>
          <w:rFonts w:asciiTheme="majorBidi" w:hAnsiTheme="majorBidi" w:cstheme="majorBidi"/>
          <w:szCs w:val="6"/>
          <w:lang w:val="en-GB" w:eastAsia="fr-FR"/>
        </w:rPr>
      </w:pPr>
    </w:p>
    <w:p w14:paraId="3FC8892F" w14:textId="1A24E56F" w:rsidR="000A3420" w:rsidRPr="00935FFF" w:rsidRDefault="000A3420" w:rsidP="00026572">
      <w:pPr>
        <w:pStyle w:val="ListParagraph"/>
        <w:numPr>
          <w:ilvl w:val="1"/>
          <w:numId w:val="25"/>
        </w:numPr>
        <w:spacing w:line="276" w:lineRule="auto"/>
        <w:rPr>
          <w:rFonts w:asciiTheme="majorBidi" w:hAnsiTheme="majorBidi" w:cstheme="majorBidi"/>
          <w:b/>
          <w:bCs/>
          <w:sz w:val="26"/>
          <w:szCs w:val="26"/>
          <w:lang w:bidi="ar-JO"/>
        </w:rPr>
      </w:pPr>
      <w:r w:rsidRPr="00935FFF">
        <w:rPr>
          <w:rFonts w:asciiTheme="majorBidi" w:hAnsiTheme="majorBidi" w:cstheme="majorBidi"/>
          <w:b/>
          <w:bCs/>
          <w:sz w:val="26"/>
          <w:szCs w:val="26"/>
          <w:lang w:bidi="ar-JO"/>
        </w:rPr>
        <w:t>Model development</w:t>
      </w:r>
    </w:p>
    <w:p w14:paraId="5B055670" w14:textId="135A3FFD" w:rsidR="000A3420" w:rsidRPr="008C135A" w:rsidRDefault="000A3420" w:rsidP="00026572">
      <w:pPr>
        <w:spacing w:line="276" w:lineRule="auto"/>
        <w:ind w:left="360"/>
        <w:rPr>
          <w:rFonts w:asciiTheme="majorBidi" w:hAnsiTheme="majorBidi" w:cstheme="majorBidi"/>
          <w:sz w:val="26"/>
          <w:szCs w:val="26"/>
          <w:lang w:bidi="ar-JO"/>
        </w:rPr>
      </w:pPr>
    </w:p>
    <w:p w14:paraId="73D75176" w14:textId="2C53927E" w:rsidR="00B41EB6" w:rsidRPr="008C135A" w:rsidRDefault="00B41EB6"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Here, only changes to the original MyPyPSA-Ger model and the objective function are presented.</w:t>
      </w:r>
    </w:p>
    <w:p w14:paraId="7C7BCFF7" w14:textId="77777777" w:rsidR="00B41EB6" w:rsidRPr="008C135A" w:rsidRDefault="00B41EB6" w:rsidP="00026572">
      <w:pPr>
        <w:spacing w:line="276" w:lineRule="auto"/>
        <w:rPr>
          <w:rFonts w:asciiTheme="majorBidi" w:hAnsiTheme="majorBidi" w:cstheme="majorBidi"/>
          <w:sz w:val="26"/>
          <w:szCs w:val="26"/>
          <w:lang w:bidi="ar-JO"/>
        </w:rPr>
      </w:pPr>
    </w:p>
    <w:p w14:paraId="08559897" w14:textId="77777777" w:rsidR="000A3420" w:rsidRPr="008C135A" w:rsidRDefault="000A3420" w:rsidP="00026572">
      <w:pPr>
        <w:spacing w:line="276" w:lineRule="auto"/>
        <w:ind w:left="360"/>
        <w:rPr>
          <w:rFonts w:asciiTheme="majorBidi" w:hAnsiTheme="majorBidi" w:cstheme="majorBidi"/>
          <w:sz w:val="26"/>
          <w:szCs w:val="26"/>
          <w:lang w:bidi="ar-JO"/>
        </w:rPr>
      </w:pPr>
    </w:p>
    <w:p w14:paraId="096AB08F" w14:textId="34C3A19D" w:rsidR="0072349B" w:rsidRPr="008C135A" w:rsidRDefault="0072349B" w:rsidP="00026572">
      <w:pPr>
        <w:pStyle w:val="ListParagraph"/>
        <w:numPr>
          <w:ilvl w:val="2"/>
          <w:numId w:val="25"/>
        </w:num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Add flexibility</w:t>
      </w:r>
    </w:p>
    <w:p w14:paraId="39480A09" w14:textId="77777777" w:rsidR="00330989" w:rsidRPr="008C135A" w:rsidRDefault="00330989" w:rsidP="00026572">
      <w:pPr>
        <w:spacing w:line="276" w:lineRule="auto"/>
        <w:rPr>
          <w:rFonts w:asciiTheme="majorBidi" w:hAnsiTheme="majorBidi" w:cstheme="majorBidi"/>
          <w:sz w:val="26"/>
          <w:szCs w:val="26"/>
          <w:lang w:bidi="ar-JO"/>
        </w:rPr>
      </w:pPr>
    </w:p>
    <w:p w14:paraId="1BB5D333" w14:textId="31943B92" w:rsidR="00330989" w:rsidRPr="008C135A" w:rsidRDefault="00330989"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flexibility component in the model is integrated as a storage unit, attached to each node of the model, with the ability for inter-temporal </w:t>
      </w:r>
      <w:r w:rsidR="00B41EB6" w:rsidRPr="008C135A">
        <w:rPr>
          <w:rFonts w:asciiTheme="majorBidi" w:hAnsiTheme="majorBidi" w:cstheme="majorBidi"/>
          <w:sz w:val="26"/>
          <w:szCs w:val="26"/>
          <w:lang w:bidi="ar-JO"/>
        </w:rPr>
        <w:t>load</w:t>
      </w:r>
      <w:r w:rsidRPr="008C135A">
        <w:rPr>
          <w:rFonts w:asciiTheme="majorBidi" w:hAnsiTheme="majorBidi" w:cstheme="majorBidi"/>
          <w:sz w:val="26"/>
          <w:szCs w:val="26"/>
          <w:lang w:bidi="ar-JO"/>
        </w:rPr>
        <w:t xml:space="preserve"> shifting</w:t>
      </w:r>
      <w:r w:rsidR="00F774FB"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Initially, the nominal power </w:t>
      </w:r>
      <w:r w:rsidR="00B67143" w:rsidRPr="008C135A">
        <w:rPr>
          <w:rFonts w:asciiTheme="majorBidi" w:hAnsiTheme="majorBidi" w:cstheme="majorBidi"/>
          <w:sz w:val="26"/>
          <w:szCs w:val="26"/>
          <w:lang w:bidi="ar-JO"/>
        </w:rPr>
        <w:t xml:space="preserve">(P) </w:t>
      </w:r>
      <w:r w:rsidRPr="008C135A">
        <w:rPr>
          <w:rFonts w:asciiTheme="majorBidi" w:hAnsiTheme="majorBidi" w:cstheme="majorBidi"/>
          <w:sz w:val="26"/>
          <w:szCs w:val="26"/>
          <w:lang w:bidi="ar-JO"/>
        </w:rPr>
        <w:t xml:space="preserve">of the </w:t>
      </w:r>
      <w:r w:rsidR="004B1E7D" w:rsidRPr="008C135A">
        <w:rPr>
          <w:rFonts w:asciiTheme="majorBidi" w:hAnsiTheme="majorBidi" w:cstheme="majorBidi"/>
          <w:sz w:val="26"/>
          <w:szCs w:val="26"/>
          <w:lang w:bidi="ar-JO"/>
        </w:rPr>
        <w:t>SME flexibility</w:t>
      </w:r>
      <w:r w:rsidRPr="008C135A">
        <w:rPr>
          <w:rFonts w:asciiTheme="majorBidi" w:hAnsiTheme="majorBidi" w:cstheme="majorBidi"/>
          <w:sz w:val="26"/>
          <w:szCs w:val="26"/>
          <w:lang w:bidi="ar-JO"/>
        </w:rPr>
        <w:t xml:space="preserve"> is set to the maximum demand </w:t>
      </w:r>
      <w:r w:rsidR="00B67143" w:rsidRPr="008C135A">
        <w:rPr>
          <w:rFonts w:asciiTheme="majorBidi" w:hAnsiTheme="majorBidi" w:cstheme="majorBidi"/>
          <w:sz w:val="26"/>
          <w:szCs w:val="26"/>
          <w:lang w:bidi="ar-JO"/>
        </w:rPr>
        <w:t>(</w:t>
      </w:r>
      <w:r w:rsidR="00B67143" w:rsidRPr="008C135A">
        <w:rPr>
          <w:rFonts w:asciiTheme="majorBidi" w:hAnsiTheme="majorBidi" w:cstheme="majorBidi"/>
          <w:i/>
          <w:iCs/>
          <w:sz w:val="26"/>
          <w:szCs w:val="26"/>
          <w:lang w:bidi="ar-JO"/>
        </w:rPr>
        <w:t>max</w:t>
      </w:r>
      <w:r w:rsidR="00B67143" w:rsidRPr="008C135A">
        <w:rPr>
          <w:rFonts w:asciiTheme="majorBidi" w:hAnsiTheme="majorBidi" w:cstheme="majorBidi"/>
          <w:sz w:val="26"/>
          <w:szCs w:val="26"/>
          <w:lang w:bidi="ar-JO"/>
        </w:rPr>
        <w:t xml:space="preserve">(D)) </w:t>
      </w:r>
      <w:r w:rsidRPr="008C135A">
        <w:rPr>
          <w:rFonts w:asciiTheme="majorBidi" w:hAnsiTheme="majorBidi" w:cstheme="majorBidi"/>
          <w:sz w:val="26"/>
          <w:szCs w:val="26"/>
          <w:lang w:bidi="ar-JO"/>
        </w:rPr>
        <w:t xml:space="preserve">from each sector </w:t>
      </w:r>
      <w:r w:rsidR="00B67143" w:rsidRPr="008C135A">
        <w:rPr>
          <w:rFonts w:asciiTheme="majorBidi" w:hAnsiTheme="majorBidi" w:cstheme="majorBidi"/>
          <w:sz w:val="26"/>
          <w:szCs w:val="26"/>
          <w:lang w:bidi="ar-JO"/>
        </w:rPr>
        <w:t xml:space="preserve">(sc) </w:t>
      </w:r>
      <w:r w:rsidRPr="008C135A">
        <w:rPr>
          <w:rFonts w:asciiTheme="majorBidi" w:hAnsiTheme="majorBidi" w:cstheme="majorBidi"/>
          <w:sz w:val="26"/>
          <w:szCs w:val="26"/>
          <w:lang w:bidi="ar-JO"/>
        </w:rPr>
        <w:t>at each node</w:t>
      </w:r>
      <w:r w:rsidR="00B67143" w:rsidRPr="008C135A">
        <w:rPr>
          <w:rFonts w:asciiTheme="majorBidi" w:hAnsiTheme="majorBidi" w:cstheme="majorBidi"/>
          <w:sz w:val="26"/>
          <w:szCs w:val="26"/>
          <w:lang w:bidi="ar-JO"/>
        </w:rPr>
        <w:t xml:space="preserve"> (n)</w:t>
      </w:r>
      <w:r w:rsidRPr="008C135A">
        <w:rPr>
          <w:rFonts w:asciiTheme="majorBidi" w:hAnsiTheme="majorBidi" w:cstheme="majorBidi"/>
          <w:sz w:val="26"/>
          <w:szCs w:val="26"/>
          <w:lang w:bidi="ar-JO"/>
        </w:rPr>
        <w:t xml:space="preserve"> in the beginning of optimization period (year 2025), as explained </w:t>
      </w:r>
      <w:r w:rsidR="001848D7" w:rsidRPr="008C135A">
        <w:rPr>
          <w:rFonts w:asciiTheme="majorBidi" w:hAnsiTheme="majorBidi" w:cstheme="majorBidi"/>
          <w:sz w:val="26"/>
          <w:szCs w:val="26"/>
          <w:lang w:bidi="ar-JO"/>
        </w:rPr>
        <w:t>in equation (1).</w:t>
      </w:r>
    </w:p>
    <w:p w14:paraId="2974181B" w14:textId="77777777" w:rsidR="00330989" w:rsidRPr="008C135A" w:rsidRDefault="00330989" w:rsidP="00026572">
      <w:pPr>
        <w:pStyle w:val="ListParagraph"/>
        <w:spacing w:line="276" w:lineRule="auto"/>
        <w:rPr>
          <w:rFonts w:asciiTheme="majorBidi" w:hAnsiTheme="majorBidi" w:cstheme="majorBidi"/>
          <w:sz w:val="26"/>
          <w:szCs w:val="26"/>
          <w:lang w:bidi="ar-JO"/>
        </w:rPr>
      </w:pPr>
    </w:p>
    <w:p w14:paraId="3A128225" w14:textId="0A2E29CB" w:rsidR="004B1E7D" w:rsidRPr="008C135A" w:rsidRDefault="00330989" w:rsidP="00026572">
      <w:pPr>
        <w:pStyle w:val="Caption"/>
        <w:spacing w:line="276" w:lineRule="auto"/>
        <w:ind w:left="1416"/>
        <w:jc w:val="center"/>
        <w:rPr>
          <w:rFonts w:asciiTheme="majorBidi" w:hAnsiTheme="majorBidi" w:cstheme="majorBidi"/>
          <w:i w:val="0"/>
          <w:sz w:val="26"/>
          <w:szCs w:val="26"/>
          <w:lang w:bidi="ar-JO"/>
        </w:rPr>
      </w:pPr>
      <m:oMath>
        <m:r>
          <w:rPr>
            <w:rFonts w:ascii="Cambria Math" w:hAnsi="Cambria Math" w:cstheme="majorBidi"/>
            <w:sz w:val="26"/>
            <w:szCs w:val="26"/>
            <w:lang w:bidi="ar-JO"/>
          </w:rPr>
          <m:t xml:space="preserve"> </m:t>
        </m:r>
        <w:bookmarkStart w:id="7" w:name="_Ref153530123"/>
        <m:sSub>
          <m:sSubPr>
            <m:ctrlPr>
              <w:rPr>
                <w:rFonts w:ascii="Cambria Math" w:hAnsi="Cambria Math" w:cstheme="majorBidi"/>
                <w:sz w:val="26"/>
                <w:szCs w:val="26"/>
                <w:lang w:bidi="ar-JO"/>
              </w:rPr>
            </m:ctrlPr>
          </m:sSubPr>
          <m:e>
            <m:r>
              <w:rPr>
                <w:rFonts w:ascii="Cambria Math" w:hAnsi="Cambria Math" w:cstheme="majorBidi"/>
                <w:sz w:val="26"/>
                <w:szCs w:val="26"/>
                <w:lang w:bidi="ar-JO"/>
              </w:rPr>
              <m:t>P</m:t>
            </m:r>
          </m:e>
          <m:sub>
            <m:r>
              <w:rPr>
                <w:rFonts w:ascii="Cambria Math" w:hAnsi="Cambria Math" w:cstheme="majorBidi"/>
                <w:sz w:val="26"/>
                <w:szCs w:val="26"/>
                <w:lang w:bidi="ar-JO"/>
              </w:rPr>
              <m:t xml:space="preserve">sc,n,i=2025 </m:t>
            </m:r>
          </m:sub>
        </m:sSub>
        <m:r>
          <w:rPr>
            <w:rFonts w:ascii="Cambria Math" w:hAnsi="Cambria Math" w:cstheme="majorBidi"/>
            <w:sz w:val="26"/>
            <w:szCs w:val="26"/>
            <w:lang w:bidi="ar-JO"/>
          </w:rPr>
          <m:t>=</m:t>
        </m:r>
        <m:func>
          <m:funcPr>
            <m:ctrlPr>
              <w:rPr>
                <w:rFonts w:ascii="Cambria Math" w:hAnsi="Cambria Math" w:cstheme="majorBidi"/>
                <w:sz w:val="26"/>
                <w:szCs w:val="26"/>
                <w:lang w:bidi="ar-JO"/>
              </w:rPr>
            </m:ctrlPr>
          </m:funcPr>
          <m:fName>
            <m:r>
              <w:rPr>
                <w:rFonts w:ascii="Cambria Math" w:hAnsi="Cambria Math" w:cstheme="majorBidi"/>
                <w:sz w:val="26"/>
                <w:szCs w:val="26"/>
                <w:lang w:bidi="ar-JO"/>
              </w:rPr>
              <m:t>max</m:t>
            </m:r>
          </m:fName>
          <m:e>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D</m:t>
                </m:r>
              </m:e>
              <m:sub>
                <m:r>
                  <w:rPr>
                    <w:rFonts w:ascii="Cambria Math" w:hAnsi="Cambria Math" w:cstheme="majorBidi"/>
                    <w:sz w:val="26"/>
                    <w:szCs w:val="26"/>
                    <w:lang w:bidi="ar-JO"/>
                  </w:rPr>
                  <m:t xml:space="preserve">sc,n,i=2025 </m:t>
                </m:r>
              </m:sub>
            </m:sSub>
            <m:r>
              <w:rPr>
                <w:rFonts w:ascii="Cambria Math" w:hAnsi="Cambria Math" w:cstheme="majorBidi"/>
                <w:sz w:val="26"/>
                <w:szCs w:val="26"/>
                <w:lang w:bidi="ar-JO"/>
              </w:rPr>
              <m:t>)</m:t>
            </m:r>
          </m:e>
        </m:func>
        <m:r>
          <w:rPr>
            <w:rFonts w:ascii="Cambria Math" w:hAnsi="Cambria Math" w:cstheme="majorBidi"/>
            <w:sz w:val="26"/>
            <w:szCs w:val="26"/>
            <w:lang w:bidi="ar-JO"/>
          </w:rPr>
          <m:t xml:space="preserve"> </m:t>
        </m:r>
      </m:oMath>
      <w:r w:rsidRPr="008C135A">
        <w:rPr>
          <w:rFonts w:asciiTheme="majorBidi" w:hAnsiTheme="majorBidi" w:cstheme="majorBidi"/>
          <w:i w:val="0"/>
          <w:sz w:val="26"/>
          <w:szCs w:val="26"/>
          <w:lang w:bidi="ar-JO"/>
        </w:rPr>
        <w:tab/>
      </w:r>
      <w:r w:rsidRPr="008C135A">
        <w:rPr>
          <w:rFonts w:asciiTheme="majorBidi" w:hAnsiTheme="majorBidi" w:cstheme="majorBidi"/>
          <w:i w:val="0"/>
          <w:sz w:val="26"/>
          <w:szCs w:val="26"/>
          <w:lang w:bidi="ar-JO"/>
        </w:rPr>
        <w:tab/>
      </w:r>
      <w:r w:rsidRPr="008C135A">
        <w:rPr>
          <w:rFonts w:asciiTheme="majorBidi" w:hAnsiTheme="majorBidi" w:cstheme="majorBidi"/>
          <w:i w:val="0"/>
          <w:sz w:val="26"/>
          <w:szCs w:val="26"/>
          <w:lang w:bidi="ar-JO"/>
        </w:rPr>
        <w:tab/>
      </w:r>
      <w:r w:rsidRPr="008C135A">
        <w:rPr>
          <w:rFonts w:asciiTheme="majorBidi" w:hAnsiTheme="majorBidi" w:cstheme="majorBidi"/>
          <w:i w:val="0"/>
          <w:sz w:val="26"/>
          <w:szCs w:val="26"/>
          <w:lang w:bidi="ar-JO"/>
        </w:rPr>
        <w:tab/>
      </w:r>
      <m:oMath>
        <m:d>
          <m:dPr>
            <m:ctrlPr>
              <w:rPr>
                <w:rFonts w:ascii="Cambria Math" w:hAnsi="Cambria Math" w:cstheme="majorBidi"/>
                <w:i w:val="0"/>
                <w:sz w:val="26"/>
                <w:szCs w:val="26"/>
                <w:lang w:bidi="ar-JO"/>
              </w:rPr>
            </m:ctrlPr>
          </m:dPr>
          <m:e>
            <m:r>
              <m:rPr>
                <m:sty m:val="p"/>
              </m:rPr>
              <w:rPr>
                <w:rFonts w:ascii="Cambria Math" w:hAnsi="Cambria Math" w:cstheme="majorBidi"/>
                <w:i w:val="0"/>
                <w:sz w:val="26"/>
                <w:szCs w:val="26"/>
                <w:lang w:bidi="ar-JO"/>
              </w:rPr>
              <w:fldChar w:fldCharType="begin"/>
            </m:r>
            <m:r>
              <w:rPr>
                <w:rFonts w:ascii="Cambria Math" w:hAnsi="Cambria Math" w:cstheme="majorBidi"/>
                <w:sz w:val="26"/>
                <w:szCs w:val="26"/>
                <w:lang w:bidi="ar-JO"/>
              </w:rPr>
              <m:t xml:space="preserve"> SEQ Equation \* ARABIC </m:t>
            </m:r>
            <m:r>
              <m:rPr>
                <m:sty m:val="p"/>
              </m:rPr>
              <w:rPr>
                <w:rFonts w:ascii="Cambria Math" w:hAnsi="Cambria Math" w:cstheme="majorBidi"/>
                <w:i w:val="0"/>
                <w:sz w:val="26"/>
                <w:szCs w:val="26"/>
                <w:lang w:bidi="ar-JO"/>
              </w:rPr>
              <w:fldChar w:fldCharType="separate"/>
            </m:r>
            <m:r>
              <w:rPr>
                <w:rFonts w:ascii="Cambria Math" w:hAnsi="Cambria Math" w:cstheme="majorBidi"/>
                <w:noProof/>
                <w:sz w:val="26"/>
                <w:szCs w:val="26"/>
                <w:lang w:bidi="ar-JO"/>
              </w:rPr>
              <m:t>1</m:t>
            </m:r>
            <m:r>
              <m:rPr>
                <m:sty m:val="p"/>
              </m:rPr>
              <w:rPr>
                <w:rFonts w:ascii="Cambria Math" w:hAnsi="Cambria Math" w:cstheme="majorBidi"/>
                <w:i w:val="0"/>
                <w:sz w:val="26"/>
                <w:szCs w:val="26"/>
                <w:lang w:bidi="ar-JO"/>
              </w:rPr>
              <w:fldChar w:fldCharType="end"/>
            </m:r>
          </m:e>
        </m:d>
      </m:oMath>
      <w:bookmarkEnd w:id="7"/>
    </w:p>
    <w:p w14:paraId="4F59F28C" w14:textId="77777777" w:rsidR="00330989" w:rsidRPr="008C135A" w:rsidRDefault="00330989" w:rsidP="00026572">
      <w:pPr>
        <w:pStyle w:val="ListParagraph"/>
        <w:spacing w:line="276" w:lineRule="auto"/>
        <w:rPr>
          <w:rFonts w:asciiTheme="majorBidi" w:hAnsiTheme="majorBidi" w:cstheme="majorBidi"/>
          <w:sz w:val="26"/>
          <w:szCs w:val="26"/>
          <w:lang w:bidi="ar-JO"/>
        </w:rPr>
      </w:pPr>
    </w:p>
    <w:p w14:paraId="48BABA21" w14:textId="02806165" w:rsidR="00330989" w:rsidRPr="008C135A" w:rsidRDefault="00330989"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To represent the hourly changing industrial demand, the </w:t>
      </w:r>
      <w:r w:rsidR="00D73936" w:rsidRPr="008C135A">
        <w:rPr>
          <w:rFonts w:asciiTheme="majorBidi" w:hAnsiTheme="majorBidi" w:cstheme="majorBidi"/>
          <w:sz w:val="26"/>
          <w:szCs w:val="26"/>
          <w:lang w:bidi="ar-JO"/>
        </w:rPr>
        <w:t>flexibility</w:t>
      </w:r>
      <w:r w:rsidRPr="008C135A">
        <w:rPr>
          <w:rFonts w:asciiTheme="majorBidi" w:hAnsiTheme="majorBidi" w:cstheme="majorBidi"/>
          <w:sz w:val="26"/>
          <w:szCs w:val="26"/>
          <w:lang w:bidi="ar-JO"/>
        </w:rPr>
        <w:t xml:space="preserve"> availability in percentage </w:t>
      </w:r>
      <w:r w:rsidR="00B67143" w:rsidRPr="008C135A">
        <w:rPr>
          <w:rFonts w:asciiTheme="majorBidi" w:hAnsiTheme="majorBidi" w:cstheme="majorBidi"/>
          <w:sz w:val="26"/>
          <w:szCs w:val="26"/>
          <w:lang w:bidi="ar-JO"/>
        </w:rPr>
        <w:t>(</w:t>
      </w:r>
      <w:r w:rsidR="00003307" w:rsidRPr="008C135A">
        <w:rPr>
          <w:rFonts w:asciiTheme="majorBidi" w:hAnsiTheme="majorBidi" w:cstheme="majorBidi"/>
          <w:i/>
          <w:iCs/>
          <w:sz w:val="26"/>
          <w:szCs w:val="26"/>
          <w:lang w:bidi="ar-JO"/>
        </w:rPr>
        <w:t>Δ</w:t>
      </w:r>
      <w:r w:rsidR="00B67143"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for each sector </w:t>
      </w:r>
      <w:r w:rsidR="00B67143" w:rsidRPr="008C135A">
        <w:rPr>
          <w:rFonts w:asciiTheme="majorBidi" w:hAnsiTheme="majorBidi" w:cstheme="majorBidi"/>
          <w:sz w:val="26"/>
          <w:szCs w:val="26"/>
          <w:lang w:bidi="ar-JO"/>
        </w:rPr>
        <w:t>(</w:t>
      </w:r>
      <w:r w:rsidR="00B67143" w:rsidRPr="008C135A">
        <w:rPr>
          <w:rFonts w:asciiTheme="majorBidi" w:hAnsiTheme="majorBidi" w:cstheme="majorBidi"/>
          <w:i/>
          <w:iCs/>
          <w:sz w:val="26"/>
          <w:szCs w:val="26"/>
          <w:lang w:bidi="ar-JO"/>
        </w:rPr>
        <w:t>sc</w:t>
      </w:r>
      <w:r w:rsidR="00B67143"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at each time</w:t>
      </w:r>
      <w:r w:rsidR="00B67143" w:rsidRPr="008C135A">
        <w:rPr>
          <w:rFonts w:asciiTheme="majorBidi" w:hAnsiTheme="majorBidi" w:cstheme="majorBidi"/>
          <w:sz w:val="26"/>
          <w:szCs w:val="26"/>
          <w:lang w:bidi="ar-JO"/>
        </w:rPr>
        <w:t xml:space="preserve"> (</w:t>
      </w:r>
      <w:r w:rsidR="00B67143" w:rsidRPr="008C135A">
        <w:rPr>
          <w:rFonts w:asciiTheme="majorBidi" w:hAnsiTheme="majorBidi" w:cstheme="majorBidi"/>
          <w:i/>
          <w:iCs/>
          <w:sz w:val="26"/>
          <w:szCs w:val="26"/>
          <w:lang w:bidi="ar-JO"/>
        </w:rPr>
        <w:t>t</w:t>
      </w:r>
      <w:r w:rsidR="00B67143"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node </w:t>
      </w:r>
      <w:r w:rsidR="00B67143" w:rsidRPr="008C135A">
        <w:rPr>
          <w:rFonts w:asciiTheme="majorBidi" w:hAnsiTheme="majorBidi" w:cstheme="majorBidi"/>
          <w:sz w:val="26"/>
          <w:szCs w:val="26"/>
          <w:lang w:bidi="ar-JO"/>
        </w:rPr>
        <w:t>(</w:t>
      </w:r>
      <w:r w:rsidR="00B67143" w:rsidRPr="008C135A">
        <w:rPr>
          <w:rFonts w:asciiTheme="majorBidi" w:hAnsiTheme="majorBidi" w:cstheme="majorBidi"/>
          <w:i/>
          <w:iCs/>
          <w:sz w:val="26"/>
          <w:szCs w:val="26"/>
          <w:lang w:bidi="ar-JO"/>
        </w:rPr>
        <w:t>n</w:t>
      </w:r>
      <w:r w:rsidR="00B67143"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and year </w:t>
      </w:r>
      <w:r w:rsidR="00B67143" w:rsidRPr="008C135A">
        <w:rPr>
          <w:rFonts w:asciiTheme="majorBidi" w:hAnsiTheme="majorBidi" w:cstheme="majorBidi"/>
          <w:sz w:val="26"/>
          <w:szCs w:val="26"/>
          <w:lang w:bidi="ar-JO"/>
        </w:rPr>
        <w:t>(</w:t>
      </w:r>
      <w:r w:rsidR="00B67143" w:rsidRPr="008C135A">
        <w:rPr>
          <w:rFonts w:asciiTheme="majorBidi" w:hAnsiTheme="majorBidi" w:cstheme="majorBidi"/>
          <w:i/>
          <w:iCs/>
          <w:sz w:val="26"/>
          <w:szCs w:val="26"/>
          <w:lang w:bidi="ar-JO"/>
        </w:rPr>
        <w:t>i</w:t>
      </w:r>
      <w:r w:rsidR="00B67143"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will be defined by the actual industrial demand </w:t>
      </w:r>
      <w:r w:rsidR="00B67143" w:rsidRPr="008C135A">
        <w:rPr>
          <w:rFonts w:asciiTheme="majorBidi" w:hAnsiTheme="majorBidi" w:cstheme="majorBidi"/>
          <w:sz w:val="26"/>
          <w:szCs w:val="26"/>
          <w:lang w:bidi="ar-JO"/>
        </w:rPr>
        <w:t>(</w:t>
      </w:r>
      <w:r w:rsidR="00B67143" w:rsidRPr="008C135A">
        <w:rPr>
          <w:rFonts w:asciiTheme="majorBidi" w:hAnsiTheme="majorBidi" w:cstheme="majorBidi"/>
          <w:i/>
          <w:iCs/>
          <w:sz w:val="26"/>
          <w:szCs w:val="26"/>
          <w:lang w:bidi="ar-JO"/>
        </w:rPr>
        <w:t>D</w:t>
      </w:r>
      <w:r w:rsidR="00B67143"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over the nominal power </w:t>
      </w:r>
      <w:r w:rsidR="00B67143" w:rsidRPr="008C135A">
        <w:rPr>
          <w:rFonts w:asciiTheme="majorBidi" w:hAnsiTheme="majorBidi" w:cstheme="majorBidi"/>
          <w:sz w:val="26"/>
          <w:szCs w:val="26"/>
          <w:lang w:bidi="ar-JO"/>
        </w:rPr>
        <w:t>(</w:t>
      </w:r>
      <w:r w:rsidR="00B67143" w:rsidRPr="008C135A">
        <w:rPr>
          <w:rFonts w:asciiTheme="majorBidi" w:hAnsiTheme="majorBidi" w:cstheme="majorBidi"/>
          <w:i/>
          <w:iCs/>
          <w:sz w:val="26"/>
          <w:szCs w:val="26"/>
          <w:lang w:bidi="ar-JO"/>
        </w:rPr>
        <w:t>P</w:t>
      </w:r>
      <w:r w:rsidR="00B67143" w:rsidRPr="008C135A">
        <w:rPr>
          <w:rFonts w:asciiTheme="majorBidi" w:hAnsiTheme="majorBidi" w:cstheme="majorBidi"/>
          <w:sz w:val="26"/>
          <w:szCs w:val="26"/>
          <w:lang w:bidi="ar-JO"/>
        </w:rPr>
        <w:t>)</w:t>
      </w:r>
      <w:r w:rsidR="00A71635" w:rsidRPr="008C135A">
        <w:rPr>
          <w:rFonts w:asciiTheme="majorBidi" w:hAnsiTheme="majorBidi" w:cstheme="majorBidi"/>
          <w:sz w:val="26"/>
          <w:szCs w:val="26"/>
          <w:lang w:bidi="ar-JO"/>
        </w:rPr>
        <w:t xml:space="preserve">. This availability is defined as a fixed ratio over the optimization period, hence </w:t>
      </w:r>
      <w:r w:rsidR="004B1E7D" w:rsidRPr="008C135A">
        <w:rPr>
          <w:rFonts w:asciiTheme="majorBidi" w:hAnsiTheme="majorBidi" w:cstheme="majorBidi"/>
          <w:sz w:val="26"/>
          <w:szCs w:val="26"/>
          <w:lang w:bidi="ar-JO"/>
        </w:rPr>
        <w:t>the constant year (</w:t>
      </w:r>
      <w:r w:rsidR="00A71635" w:rsidRPr="008C135A">
        <w:rPr>
          <w:rFonts w:asciiTheme="majorBidi" w:hAnsiTheme="majorBidi" w:cstheme="majorBidi"/>
          <w:sz w:val="26"/>
          <w:szCs w:val="26"/>
          <w:lang w:bidi="ar-JO"/>
        </w:rPr>
        <w:t>i=2025</w:t>
      </w:r>
      <w:r w:rsidR="004B1E7D" w:rsidRPr="008C135A">
        <w:rPr>
          <w:rFonts w:asciiTheme="majorBidi" w:hAnsiTheme="majorBidi" w:cstheme="majorBidi"/>
          <w:sz w:val="26"/>
          <w:szCs w:val="26"/>
          <w:lang w:bidi="ar-JO"/>
        </w:rPr>
        <w:t>)</w:t>
      </w:r>
      <w:r w:rsidR="00A71635" w:rsidRPr="008C135A">
        <w:rPr>
          <w:rFonts w:asciiTheme="majorBidi" w:hAnsiTheme="majorBidi" w:cstheme="majorBidi"/>
          <w:sz w:val="26"/>
          <w:szCs w:val="26"/>
          <w:lang w:bidi="ar-JO"/>
        </w:rPr>
        <w:t>:</w:t>
      </w:r>
    </w:p>
    <w:p w14:paraId="3E835297" w14:textId="77777777" w:rsidR="00330989" w:rsidRPr="008C135A" w:rsidRDefault="00330989" w:rsidP="00026572">
      <w:pPr>
        <w:pStyle w:val="ListParagraph"/>
        <w:spacing w:line="276" w:lineRule="auto"/>
        <w:rPr>
          <w:rFonts w:asciiTheme="majorBidi" w:hAnsiTheme="majorBidi" w:cstheme="majorBidi"/>
          <w:sz w:val="26"/>
          <w:szCs w:val="26"/>
          <w:lang w:bidi="ar-JO"/>
        </w:rPr>
      </w:pPr>
      <w:bookmarkStart w:id="8" w:name="_Hlk151383870"/>
    </w:p>
    <w:p w14:paraId="1FF462D2" w14:textId="18F32403" w:rsidR="003C7DD4" w:rsidRPr="008C135A" w:rsidRDefault="008C23AE" w:rsidP="00026572">
      <w:pPr>
        <w:pStyle w:val="Caption"/>
        <w:spacing w:line="276" w:lineRule="auto"/>
        <w:ind w:left="1416"/>
        <w:jc w:val="center"/>
        <w:rPr>
          <w:rFonts w:asciiTheme="majorBidi" w:hAnsiTheme="majorBidi" w:cstheme="majorBidi"/>
          <w:i w:val="0"/>
          <w:lang w:bidi="ar-JO"/>
        </w:rPr>
      </w:pPr>
      <m:oMath>
        <m:sSub>
          <m:sSubPr>
            <m:ctrlPr>
              <w:rPr>
                <w:rFonts w:ascii="Cambria Math" w:hAnsi="Cambria Math" w:cstheme="majorBidi"/>
                <w:sz w:val="26"/>
                <w:szCs w:val="26"/>
                <w:lang w:bidi="ar-JO"/>
              </w:rPr>
            </m:ctrlPr>
          </m:sSubPr>
          <m:e>
            <m:r>
              <w:rPr>
                <w:rFonts w:ascii="Cambria Math" w:hAnsi="Cambria Math" w:cstheme="majorBidi"/>
                <w:sz w:val="26"/>
                <w:szCs w:val="26"/>
                <w:lang w:bidi="ar-JO"/>
              </w:rPr>
              <m:t>Δ</m:t>
            </m:r>
          </m:e>
          <m:sub>
            <m:r>
              <w:rPr>
                <w:rFonts w:ascii="Cambria Math" w:hAnsi="Cambria Math" w:cstheme="majorBidi"/>
                <w:sz w:val="26"/>
                <w:szCs w:val="26"/>
                <w:lang w:bidi="ar-JO"/>
              </w:rPr>
              <m:t xml:space="preserve">sc,n,t,i </m:t>
            </m:r>
          </m:sub>
        </m:sSub>
        <m:r>
          <w:rPr>
            <w:rFonts w:ascii="Cambria Math" w:hAnsi="Cambria Math" w:cstheme="majorBidi"/>
            <w:sz w:val="26"/>
            <w:szCs w:val="26"/>
            <w:lang w:bidi="ar-JO"/>
          </w:rPr>
          <m:t>=</m:t>
        </m:r>
        <m:f>
          <m:fPr>
            <m:ctrlPr>
              <w:rPr>
                <w:rFonts w:ascii="Cambria Math" w:hAnsi="Cambria Math" w:cstheme="majorBidi"/>
                <w:sz w:val="26"/>
                <w:szCs w:val="26"/>
                <w:lang w:bidi="ar-JO"/>
              </w:rPr>
            </m:ctrlPr>
          </m:fPr>
          <m:num>
            <m:sSub>
              <m:sSubPr>
                <m:ctrlPr>
                  <w:rPr>
                    <w:rFonts w:ascii="Cambria Math" w:hAnsi="Cambria Math" w:cstheme="majorBidi"/>
                    <w:sz w:val="26"/>
                    <w:szCs w:val="26"/>
                    <w:lang w:bidi="ar-JO"/>
                  </w:rPr>
                </m:ctrlPr>
              </m:sSubPr>
              <m:e>
                <m:r>
                  <w:rPr>
                    <w:rFonts w:ascii="Cambria Math" w:hAnsi="Cambria Math" w:cstheme="majorBidi"/>
                    <w:sz w:val="26"/>
                    <w:szCs w:val="26"/>
                    <w:lang w:bidi="ar-JO"/>
                  </w:rPr>
                  <m:t>D</m:t>
                </m:r>
              </m:e>
              <m:sub>
                <m:r>
                  <w:rPr>
                    <w:rFonts w:ascii="Cambria Math" w:hAnsi="Cambria Math" w:cstheme="majorBidi"/>
                    <w:sz w:val="26"/>
                    <w:szCs w:val="26"/>
                    <w:lang w:bidi="ar-JO"/>
                  </w:rPr>
                  <m:t xml:space="preserve">sc,n,t,i=2025 </m:t>
                </m:r>
              </m:sub>
            </m:sSub>
          </m:num>
          <m:den>
            <m:sSub>
              <m:sSubPr>
                <m:ctrlPr>
                  <w:rPr>
                    <w:rFonts w:ascii="Cambria Math" w:hAnsi="Cambria Math" w:cstheme="majorBidi"/>
                    <w:sz w:val="26"/>
                    <w:szCs w:val="26"/>
                    <w:lang w:bidi="ar-JO"/>
                  </w:rPr>
                </m:ctrlPr>
              </m:sSubPr>
              <m:e>
                <m:r>
                  <w:rPr>
                    <w:rFonts w:ascii="Cambria Math" w:hAnsi="Cambria Math" w:cstheme="majorBidi"/>
                    <w:sz w:val="26"/>
                    <w:szCs w:val="26"/>
                    <w:lang w:bidi="ar-JO"/>
                  </w:rPr>
                  <m:t>P</m:t>
                </m:r>
              </m:e>
              <m:sub>
                <m:r>
                  <w:rPr>
                    <w:rFonts w:ascii="Cambria Math" w:hAnsi="Cambria Math" w:cstheme="majorBidi"/>
                    <w:sz w:val="26"/>
                    <w:szCs w:val="26"/>
                    <w:lang w:bidi="ar-JO"/>
                  </w:rPr>
                  <m:t xml:space="preserve">sc,n,i=2025 </m:t>
                </m:r>
              </m:sub>
            </m:sSub>
          </m:den>
        </m:f>
        <m:r>
          <w:rPr>
            <w:rFonts w:ascii="Cambria Math" w:hAnsi="Cambria Math" w:cstheme="majorBidi"/>
            <w:sz w:val="26"/>
            <w:szCs w:val="26"/>
            <w:lang w:bidi="ar-JO"/>
          </w:rPr>
          <m:t xml:space="preserve"> </m:t>
        </m:r>
      </m:oMath>
      <w:r w:rsidR="00330989" w:rsidRPr="008C135A">
        <w:rPr>
          <w:rFonts w:asciiTheme="majorBidi" w:hAnsiTheme="majorBidi" w:cstheme="majorBidi"/>
          <w:i w:val="0"/>
          <w:sz w:val="26"/>
          <w:szCs w:val="26"/>
          <w:lang w:bidi="ar-JO"/>
        </w:rPr>
        <w:tab/>
      </w:r>
      <w:r w:rsidR="00330989" w:rsidRPr="008C135A">
        <w:rPr>
          <w:rFonts w:asciiTheme="majorBidi" w:hAnsiTheme="majorBidi" w:cstheme="majorBidi"/>
          <w:i w:val="0"/>
          <w:sz w:val="26"/>
          <w:szCs w:val="26"/>
          <w:lang w:bidi="ar-JO"/>
        </w:rPr>
        <w:tab/>
      </w:r>
      <w:r w:rsidR="00330989" w:rsidRPr="008C135A">
        <w:rPr>
          <w:rFonts w:asciiTheme="majorBidi" w:hAnsiTheme="majorBidi" w:cstheme="majorBidi"/>
          <w:i w:val="0"/>
          <w:sz w:val="26"/>
          <w:szCs w:val="26"/>
          <w:lang w:bidi="ar-JO"/>
        </w:rPr>
        <w:tab/>
      </w:r>
      <w:r w:rsidR="00330989" w:rsidRPr="008C135A">
        <w:rPr>
          <w:rFonts w:asciiTheme="majorBidi" w:hAnsiTheme="majorBidi" w:cstheme="majorBidi"/>
          <w:i w:val="0"/>
          <w:sz w:val="26"/>
          <w:szCs w:val="26"/>
          <w:lang w:bidi="ar-JO"/>
        </w:rPr>
        <w:tab/>
      </w:r>
      <m:oMath>
        <m:r>
          <w:rPr>
            <w:rFonts w:ascii="Cambria Math" w:hAnsi="Cambria Math" w:cstheme="majorBidi"/>
            <w:sz w:val="26"/>
            <w:szCs w:val="26"/>
            <w:lang w:bidi="ar-JO"/>
          </w:rPr>
          <m:t>(</m:t>
        </m:r>
        <m:r>
          <m:rPr>
            <m:sty m:val="p"/>
          </m:rPr>
          <w:rPr>
            <w:rFonts w:ascii="Cambria Math" w:hAnsi="Cambria Math" w:cstheme="majorBidi"/>
            <w:i w:val="0"/>
            <w:sz w:val="26"/>
            <w:szCs w:val="26"/>
            <w:lang w:bidi="ar-JO"/>
          </w:rPr>
          <w:fldChar w:fldCharType="begin"/>
        </m:r>
        <m:r>
          <w:rPr>
            <w:rFonts w:ascii="Cambria Math" w:hAnsi="Cambria Math" w:cstheme="majorBidi"/>
            <w:sz w:val="26"/>
            <w:szCs w:val="26"/>
            <w:lang w:bidi="ar-JO"/>
          </w:rPr>
          <m:t xml:space="preserve"> SEQ Equation \* ARABIC </m:t>
        </m:r>
        <m:r>
          <m:rPr>
            <m:sty m:val="p"/>
          </m:rPr>
          <w:rPr>
            <w:rFonts w:ascii="Cambria Math" w:hAnsi="Cambria Math" w:cstheme="majorBidi"/>
            <w:i w:val="0"/>
            <w:sz w:val="26"/>
            <w:szCs w:val="26"/>
            <w:lang w:bidi="ar-JO"/>
          </w:rPr>
          <w:fldChar w:fldCharType="separate"/>
        </m:r>
        <m:r>
          <w:rPr>
            <w:rFonts w:ascii="Cambria Math" w:hAnsi="Cambria Math" w:cstheme="majorBidi"/>
            <w:noProof/>
            <w:sz w:val="26"/>
            <w:szCs w:val="26"/>
            <w:lang w:bidi="ar-JO"/>
          </w:rPr>
          <m:t>2</m:t>
        </m:r>
        <m:r>
          <m:rPr>
            <m:sty m:val="p"/>
          </m:rPr>
          <w:rPr>
            <w:rFonts w:ascii="Cambria Math" w:hAnsi="Cambria Math" w:cstheme="majorBidi"/>
            <w:i w:val="0"/>
            <w:sz w:val="26"/>
            <w:szCs w:val="26"/>
            <w:lang w:bidi="ar-JO"/>
          </w:rPr>
          <w:fldChar w:fldCharType="end"/>
        </m:r>
        <m:r>
          <w:rPr>
            <w:rFonts w:ascii="Cambria Math" w:hAnsi="Cambria Math" w:cstheme="majorBidi"/>
            <w:sz w:val="26"/>
            <w:szCs w:val="26"/>
            <w:lang w:bidi="ar-JO"/>
          </w:rPr>
          <m:t>)</m:t>
        </m:r>
      </m:oMath>
      <w:bookmarkEnd w:id="8"/>
    </w:p>
    <w:p w14:paraId="4F402F6A" w14:textId="0346E6CD" w:rsidR="0072349B" w:rsidRPr="008C135A" w:rsidRDefault="0072349B" w:rsidP="00026572">
      <w:pPr>
        <w:pStyle w:val="ListParagraph"/>
        <w:numPr>
          <w:ilvl w:val="2"/>
          <w:numId w:val="25"/>
        </w:num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Define flexibility</w:t>
      </w:r>
    </w:p>
    <w:p w14:paraId="62F0B55C" w14:textId="77777777" w:rsidR="009013C8" w:rsidRPr="008C135A" w:rsidRDefault="009013C8" w:rsidP="00026572">
      <w:pPr>
        <w:pStyle w:val="ListParagraph"/>
        <w:spacing w:line="276" w:lineRule="auto"/>
        <w:rPr>
          <w:rFonts w:asciiTheme="majorBidi" w:hAnsiTheme="majorBidi" w:cstheme="majorBidi"/>
          <w:sz w:val="26"/>
          <w:szCs w:val="26"/>
          <w:lang w:bidi="ar-JO"/>
        </w:rPr>
      </w:pPr>
    </w:p>
    <w:p w14:paraId="3EEB4876" w14:textId="3A92CCA6" w:rsidR="005528B6" w:rsidRPr="008C135A" w:rsidRDefault="00F65B3B"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Flexibility in the model is defined based on its three pillars</w:t>
      </w:r>
      <w:r w:rsidR="00B67143"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potential, duration, and cost. </w:t>
      </w:r>
      <w:r w:rsidR="007E0DB9" w:rsidRPr="008C135A">
        <w:rPr>
          <w:rFonts w:asciiTheme="majorBidi" w:hAnsiTheme="majorBidi" w:cstheme="majorBidi"/>
          <w:sz w:val="26"/>
          <w:szCs w:val="26"/>
          <w:lang w:bidi="ar-JO"/>
        </w:rPr>
        <w:t>The three</w:t>
      </w:r>
      <w:r w:rsidR="00F14B3A" w:rsidRPr="008C135A">
        <w:rPr>
          <w:rFonts w:asciiTheme="majorBidi" w:hAnsiTheme="majorBidi" w:cstheme="majorBidi"/>
          <w:sz w:val="26"/>
          <w:szCs w:val="26"/>
          <w:lang w:bidi="ar-JO"/>
        </w:rPr>
        <w:t xml:space="preserve"> flexibility</w:t>
      </w:r>
      <w:r w:rsidR="007E0DB9" w:rsidRPr="008C135A">
        <w:rPr>
          <w:rFonts w:asciiTheme="majorBidi" w:hAnsiTheme="majorBidi" w:cstheme="majorBidi"/>
          <w:sz w:val="26"/>
          <w:szCs w:val="26"/>
          <w:lang w:bidi="ar-JO"/>
        </w:rPr>
        <w:t xml:space="preserve"> pillars are initially assigned </w:t>
      </w:r>
      <w:r w:rsidR="00F14B3A" w:rsidRPr="008C135A">
        <w:rPr>
          <w:rFonts w:asciiTheme="majorBidi" w:hAnsiTheme="majorBidi" w:cstheme="majorBidi"/>
          <w:sz w:val="26"/>
          <w:szCs w:val="26"/>
          <w:lang w:bidi="ar-JO"/>
        </w:rPr>
        <w:t xml:space="preserve">in the model </w:t>
      </w:r>
      <w:r w:rsidR="007E0DB9" w:rsidRPr="008C135A">
        <w:rPr>
          <w:rFonts w:asciiTheme="majorBidi" w:hAnsiTheme="majorBidi" w:cstheme="majorBidi"/>
          <w:sz w:val="26"/>
          <w:szCs w:val="26"/>
          <w:lang w:bidi="ar-JO"/>
        </w:rPr>
        <w:t>before the beginning of the optimization period (202</w:t>
      </w:r>
      <w:r w:rsidR="00B67143" w:rsidRPr="008C135A">
        <w:rPr>
          <w:rFonts w:asciiTheme="majorBidi" w:hAnsiTheme="majorBidi" w:cstheme="majorBidi"/>
          <w:sz w:val="26"/>
          <w:szCs w:val="26"/>
          <w:lang w:bidi="ar-JO"/>
        </w:rPr>
        <w:t>5</w:t>
      </w:r>
      <w:r w:rsidR="007E0DB9" w:rsidRPr="008C135A">
        <w:rPr>
          <w:rFonts w:asciiTheme="majorBidi" w:hAnsiTheme="majorBidi" w:cstheme="majorBidi"/>
          <w:sz w:val="26"/>
          <w:szCs w:val="26"/>
          <w:lang w:bidi="ar-JO"/>
        </w:rPr>
        <w:t>-2050)</w:t>
      </w:r>
      <w:r w:rsidR="004916CF" w:rsidRPr="008C135A">
        <w:rPr>
          <w:rFonts w:asciiTheme="majorBidi" w:hAnsiTheme="majorBidi" w:cstheme="majorBidi"/>
          <w:sz w:val="26"/>
          <w:szCs w:val="26"/>
          <w:lang w:bidi="ar-JO"/>
        </w:rPr>
        <w:t xml:space="preserve">. </w:t>
      </w:r>
      <w:r w:rsidR="00B67143" w:rsidRPr="008C135A">
        <w:rPr>
          <w:rFonts w:asciiTheme="majorBidi" w:hAnsiTheme="majorBidi" w:cstheme="majorBidi"/>
          <w:sz w:val="26"/>
          <w:szCs w:val="26"/>
          <w:lang w:bidi="ar-JO"/>
        </w:rPr>
        <w:t>As further discussed in section 3</w:t>
      </w:r>
      <w:r w:rsidR="004916CF" w:rsidRPr="008C135A">
        <w:rPr>
          <w:rFonts w:asciiTheme="majorBidi" w:hAnsiTheme="majorBidi" w:cstheme="majorBidi"/>
          <w:sz w:val="26"/>
          <w:szCs w:val="26"/>
          <w:lang w:bidi="ar-JO"/>
        </w:rPr>
        <w:t xml:space="preserve">, a sensitivity analysis </w:t>
      </w:r>
      <w:r w:rsidR="00B67143" w:rsidRPr="008C135A">
        <w:rPr>
          <w:rFonts w:asciiTheme="majorBidi" w:hAnsiTheme="majorBidi" w:cstheme="majorBidi"/>
          <w:sz w:val="26"/>
          <w:szCs w:val="26"/>
          <w:lang w:bidi="ar-JO"/>
        </w:rPr>
        <w:t xml:space="preserve">is </w:t>
      </w:r>
      <w:r w:rsidR="004916CF" w:rsidRPr="008C135A">
        <w:rPr>
          <w:rFonts w:asciiTheme="majorBidi" w:hAnsiTheme="majorBidi" w:cstheme="majorBidi"/>
          <w:sz w:val="26"/>
          <w:szCs w:val="26"/>
          <w:lang w:bidi="ar-JO"/>
        </w:rPr>
        <w:t>implemented on those three pillars</w:t>
      </w:r>
      <w:r w:rsidR="00B67143" w:rsidRPr="008C135A">
        <w:rPr>
          <w:rFonts w:asciiTheme="majorBidi" w:hAnsiTheme="majorBidi" w:cstheme="majorBidi"/>
          <w:sz w:val="26"/>
          <w:szCs w:val="26"/>
          <w:lang w:bidi="ar-JO"/>
        </w:rPr>
        <w:t xml:space="preserve"> with initial values at the beginning of the optimization (i.e., 20% flexibility potential, 8 hours flexibility duration, with a cost of 10 Euro/MWh)</w:t>
      </w:r>
      <w:r w:rsidR="004916CF" w:rsidRPr="008C135A">
        <w:rPr>
          <w:rFonts w:asciiTheme="majorBidi" w:hAnsiTheme="majorBidi" w:cstheme="majorBidi"/>
          <w:sz w:val="26"/>
          <w:szCs w:val="26"/>
          <w:lang w:bidi="ar-JO"/>
        </w:rPr>
        <w:t xml:space="preserve">. </w:t>
      </w:r>
      <w:r w:rsidR="00B67143" w:rsidRPr="008C135A">
        <w:rPr>
          <w:rFonts w:asciiTheme="majorBidi" w:hAnsiTheme="majorBidi" w:cstheme="majorBidi"/>
          <w:sz w:val="26"/>
          <w:szCs w:val="26"/>
          <w:lang w:bidi="ar-JO"/>
        </w:rPr>
        <w:t>The flexibility duration is assumed to be fixed over the whole optimization horizon. However, t</w:t>
      </w:r>
      <w:r w:rsidR="004916CF" w:rsidRPr="008C135A">
        <w:rPr>
          <w:rFonts w:asciiTheme="majorBidi" w:hAnsiTheme="majorBidi" w:cstheme="majorBidi"/>
          <w:sz w:val="26"/>
          <w:szCs w:val="26"/>
          <w:lang w:bidi="ar-JO"/>
        </w:rPr>
        <w:t>he potential and cost will be changing dynamically each year.</w:t>
      </w:r>
    </w:p>
    <w:p w14:paraId="40CAC283" w14:textId="3151D867" w:rsidR="00F14B3A" w:rsidRPr="008C135A" w:rsidRDefault="00F14B3A" w:rsidP="00026572">
      <w:pPr>
        <w:pStyle w:val="ListParagraph"/>
        <w:spacing w:line="276" w:lineRule="auto"/>
        <w:rPr>
          <w:rFonts w:asciiTheme="majorBidi" w:hAnsiTheme="majorBidi" w:cstheme="majorBidi"/>
          <w:sz w:val="26"/>
          <w:szCs w:val="26"/>
          <w:rtl/>
          <w:lang w:bidi="ar-JO"/>
        </w:rPr>
      </w:pPr>
    </w:p>
    <w:p w14:paraId="6D67937C" w14:textId="4A39E766" w:rsidR="003C7DD4" w:rsidRPr="008C135A" w:rsidRDefault="003C7DD4"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dispatch of </w:t>
      </w:r>
      <w:r w:rsidR="004B1E7D" w:rsidRPr="008C135A">
        <w:rPr>
          <w:rFonts w:asciiTheme="majorBidi" w:hAnsiTheme="majorBidi" w:cstheme="majorBidi"/>
          <w:sz w:val="26"/>
          <w:szCs w:val="26"/>
          <w:lang w:bidi="ar-JO"/>
        </w:rPr>
        <w:t xml:space="preserve">SME </w:t>
      </w:r>
      <w:r w:rsidRPr="008C135A">
        <w:rPr>
          <w:rFonts w:asciiTheme="majorBidi" w:hAnsiTheme="majorBidi" w:cstheme="majorBidi"/>
          <w:sz w:val="26"/>
          <w:szCs w:val="26"/>
          <w:lang w:bidi="ar-JO"/>
        </w:rPr>
        <w:t>flexibility</w:t>
      </w:r>
      <w:r w:rsidR="009B7A0D" w:rsidRPr="008C135A">
        <w:rPr>
          <w:rFonts w:asciiTheme="majorBidi" w:hAnsiTheme="majorBidi" w:cstheme="majorBidi"/>
          <w:sz w:val="26"/>
          <w:szCs w:val="26"/>
          <w:lang w:bidi="ar-JO"/>
        </w:rPr>
        <w:t xml:space="preserve"> (</w:t>
      </w:r>
      <w:r w:rsidR="009B7A0D" w:rsidRPr="008C135A">
        <w:rPr>
          <w:rFonts w:asciiTheme="majorBidi" w:hAnsiTheme="majorBidi" w:cstheme="majorBidi"/>
          <w:i/>
          <w:iCs/>
          <w:sz w:val="26"/>
          <w:szCs w:val="26"/>
          <w:lang w:bidi="ar-JO"/>
        </w:rPr>
        <w:t>E</w:t>
      </w:r>
      <w:r w:rsidR="009B7A0D"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w:t>
      </w:r>
      <w:r w:rsidR="004F5833" w:rsidRPr="008C135A">
        <w:rPr>
          <w:rFonts w:asciiTheme="majorBidi" w:hAnsiTheme="majorBidi" w:cstheme="majorBidi"/>
          <w:sz w:val="26"/>
          <w:szCs w:val="26"/>
          <w:lang w:bidi="ar-JO"/>
        </w:rPr>
        <w:t>for each sector (</w:t>
      </w:r>
      <w:r w:rsidR="004F5833" w:rsidRPr="008C135A">
        <w:rPr>
          <w:rFonts w:asciiTheme="majorBidi" w:hAnsiTheme="majorBidi" w:cstheme="majorBidi"/>
          <w:i/>
          <w:iCs/>
          <w:sz w:val="26"/>
          <w:szCs w:val="26"/>
          <w:lang w:bidi="ar-JO"/>
        </w:rPr>
        <w:t>sc</w:t>
      </w:r>
      <w:r w:rsidR="004F5833" w:rsidRPr="008C135A">
        <w:rPr>
          <w:rFonts w:asciiTheme="majorBidi" w:hAnsiTheme="majorBidi" w:cstheme="majorBidi"/>
          <w:sz w:val="26"/>
          <w:szCs w:val="26"/>
          <w:lang w:bidi="ar-JO"/>
        </w:rPr>
        <w:t xml:space="preserve">) </w:t>
      </w:r>
      <w:r w:rsidR="007913C3" w:rsidRPr="008C135A">
        <w:rPr>
          <w:rFonts w:asciiTheme="majorBidi" w:hAnsiTheme="majorBidi" w:cstheme="majorBidi"/>
          <w:sz w:val="26"/>
          <w:szCs w:val="26"/>
          <w:lang w:bidi="ar-JO"/>
        </w:rPr>
        <w:t xml:space="preserve">is </w:t>
      </w:r>
      <w:r w:rsidRPr="008C135A">
        <w:rPr>
          <w:rFonts w:asciiTheme="majorBidi" w:hAnsiTheme="majorBidi" w:cstheme="majorBidi"/>
          <w:sz w:val="26"/>
          <w:szCs w:val="26"/>
          <w:lang w:bidi="ar-JO"/>
        </w:rPr>
        <w:t xml:space="preserve">constrained by </w:t>
      </w:r>
      <w:r w:rsidR="009810E8" w:rsidRPr="008C135A">
        <w:rPr>
          <w:rFonts w:asciiTheme="majorBidi" w:hAnsiTheme="majorBidi" w:cstheme="majorBidi"/>
          <w:sz w:val="26"/>
          <w:szCs w:val="26"/>
          <w:lang w:bidi="ar-JO"/>
        </w:rPr>
        <w:t xml:space="preserve">a combination </w:t>
      </w:r>
      <w:r w:rsidRPr="008C135A">
        <w:rPr>
          <w:rFonts w:asciiTheme="majorBidi" w:hAnsiTheme="majorBidi" w:cstheme="majorBidi"/>
          <w:sz w:val="26"/>
          <w:szCs w:val="26"/>
          <w:lang w:bidi="ar-JO"/>
        </w:rPr>
        <w:t xml:space="preserve">of the previously identified </w:t>
      </w:r>
      <w:r w:rsidR="009810E8" w:rsidRPr="008C135A">
        <w:rPr>
          <w:rFonts w:asciiTheme="majorBidi" w:hAnsiTheme="majorBidi" w:cstheme="majorBidi"/>
          <w:sz w:val="26"/>
          <w:szCs w:val="26"/>
          <w:lang w:bidi="ar-JO"/>
        </w:rPr>
        <w:t>nominal power</w:t>
      </w:r>
      <w:r w:rsidR="003F1CCF" w:rsidRPr="008C135A">
        <w:rPr>
          <w:rFonts w:asciiTheme="majorBidi" w:hAnsiTheme="majorBidi" w:cstheme="majorBidi"/>
          <w:sz w:val="26"/>
          <w:szCs w:val="26"/>
          <w:lang w:bidi="ar-JO"/>
        </w:rPr>
        <w:t xml:space="preserve"> </w:t>
      </w:r>
      <w:r w:rsidR="007913C3" w:rsidRPr="008C135A">
        <w:rPr>
          <w:rFonts w:asciiTheme="majorBidi" w:hAnsiTheme="majorBidi" w:cstheme="majorBidi"/>
          <w:sz w:val="26"/>
          <w:szCs w:val="26"/>
          <w:lang w:bidi="ar-JO"/>
        </w:rPr>
        <w:t>(</w:t>
      </w:r>
      <w:r w:rsidR="007913C3" w:rsidRPr="008C135A">
        <w:rPr>
          <w:rFonts w:asciiTheme="majorBidi" w:hAnsiTheme="majorBidi" w:cstheme="majorBidi"/>
          <w:i/>
          <w:iCs/>
          <w:sz w:val="26"/>
          <w:szCs w:val="26"/>
          <w:lang w:bidi="ar-JO"/>
        </w:rPr>
        <w:t>P</w:t>
      </w:r>
      <w:r w:rsidR="007913C3" w:rsidRPr="008C135A">
        <w:rPr>
          <w:rFonts w:asciiTheme="majorBidi" w:hAnsiTheme="majorBidi" w:cstheme="majorBidi"/>
          <w:sz w:val="26"/>
          <w:szCs w:val="26"/>
          <w:lang w:bidi="ar-JO"/>
        </w:rPr>
        <w:t xml:space="preserve">) </w:t>
      </w:r>
      <w:r w:rsidR="003F1CCF" w:rsidRPr="008C135A">
        <w:rPr>
          <w:rFonts w:asciiTheme="majorBidi" w:hAnsiTheme="majorBidi" w:cstheme="majorBidi"/>
          <w:sz w:val="26"/>
          <w:szCs w:val="26"/>
          <w:lang w:bidi="ar-JO"/>
        </w:rPr>
        <w:t>and its availability</w:t>
      </w:r>
      <w:r w:rsidR="00003307" w:rsidRPr="008C135A">
        <w:rPr>
          <w:rFonts w:asciiTheme="majorBidi" w:hAnsiTheme="majorBidi" w:cstheme="majorBidi"/>
          <w:sz w:val="26"/>
          <w:szCs w:val="26"/>
          <w:lang w:bidi="ar-JO"/>
        </w:rPr>
        <w:t xml:space="preserve"> (</w:t>
      </w:r>
      <w:r w:rsidR="00003307" w:rsidRPr="008C135A">
        <w:rPr>
          <w:rFonts w:asciiTheme="majorBidi" w:hAnsiTheme="majorBidi" w:cstheme="majorBidi"/>
          <w:i/>
          <w:iCs/>
          <w:sz w:val="26"/>
          <w:szCs w:val="26"/>
          <w:lang w:bidi="ar-JO"/>
        </w:rPr>
        <w:t>Δ</w:t>
      </w:r>
      <w:r w:rsidR="00003307" w:rsidRPr="008C135A">
        <w:rPr>
          <w:rFonts w:asciiTheme="majorBidi" w:hAnsiTheme="majorBidi" w:cstheme="majorBidi"/>
          <w:sz w:val="26"/>
          <w:szCs w:val="26"/>
          <w:lang w:bidi="ar-JO"/>
        </w:rPr>
        <w:t>)</w:t>
      </w:r>
      <w:r w:rsidR="009810E8"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the assigned flexibility duration in hours</w:t>
      </w:r>
      <w:r w:rsidR="009B7A0D" w:rsidRPr="008C135A">
        <w:rPr>
          <w:rFonts w:asciiTheme="majorBidi" w:hAnsiTheme="majorBidi" w:cstheme="majorBidi"/>
          <w:sz w:val="26"/>
          <w:szCs w:val="26"/>
          <w:lang w:bidi="ar-JO"/>
        </w:rPr>
        <w:t xml:space="preserve"> (</w:t>
      </w:r>
      <w:r w:rsidR="009B7A0D" w:rsidRPr="008C135A">
        <w:rPr>
          <w:rFonts w:asciiTheme="majorBidi" w:hAnsiTheme="majorBidi" w:cstheme="majorBidi"/>
          <w:i/>
          <w:iCs/>
          <w:sz w:val="26"/>
          <w:szCs w:val="26"/>
          <w:lang w:bidi="ar-JO"/>
        </w:rPr>
        <w:t>X</w:t>
      </w:r>
      <w:r w:rsidR="009B7A0D" w:rsidRPr="008C135A">
        <w:rPr>
          <w:rFonts w:asciiTheme="majorBidi" w:hAnsiTheme="majorBidi" w:cstheme="majorBidi"/>
          <w:i/>
          <w:iCs/>
          <w:sz w:val="26"/>
          <w:szCs w:val="26"/>
          <w:vertAlign w:val="subscript"/>
          <w:lang w:bidi="ar-JO"/>
        </w:rPr>
        <w:t>s</w:t>
      </w:r>
      <w:r w:rsidR="009B7A0D" w:rsidRPr="008C135A">
        <w:rPr>
          <w:rFonts w:asciiTheme="majorBidi" w:hAnsiTheme="majorBidi" w:cstheme="majorBidi"/>
          <w:sz w:val="26"/>
          <w:szCs w:val="26"/>
          <w:lang w:bidi="ar-JO"/>
        </w:rPr>
        <w:t>)</w:t>
      </w:r>
      <w:r w:rsidR="009810E8"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and the assigned flexibility </w:t>
      </w:r>
      <w:r w:rsidR="00A137E9" w:rsidRPr="008C135A">
        <w:rPr>
          <w:rFonts w:asciiTheme="majorBidi" w:hAnsiTheme="majorBidi" w:cstheme="majorBidi"/>
          <w:sz w:val="26"/>
          <w:szCs w:val="26"/>
          <w:lang w:bidi="ar-JO"/>
        </w:rPr>
        <w:t>potential</w:t>
      </w:r>
      <w:r w:rsidR="009810E8" w:rsidRPr="008C135A">
        <w:rPr>
          <w:rFonts w:asciiTheme="majorBidi" w:hAnsiTheme="majorBidi" w:cstheme="majorBidi"/>
          <w:sz w:val="26"/>
          <w:szCs w:val="26"/>
          <w:lang w:bidi="ar-JO"/>
        </w:rPr>
        <w:t xml:space="preserve"> in percentage</w:t>
      </w:r>
      <w:r w:rsidR="00A137E9" w:rsidRPr="008C135A">
        <w:rPr>
          <w:rFonts w:asciiTheme="majorBidi" w:hAnsiTheme="majorBidi" w:cstheme="majorBidi"/>
          <w:sz w:val="26"/>
          <w:szCs w:val="26"/>
          <w:lang w:bidi="ar-JO"/>
        </w:rPr>
        <w:t xml:space="preserve"> (</w:t>
      </w:r>
      <w:r w:rsidR="00A137E9" w:rsidRPr="008C135A">
        <w:rPr>
          <w:rFonts w:asciiTheme="majorBidi" w:hAnsiTheme="majorBidi" w:cstheme="majorBidi"/>
          <w:i/>
          <w:iCs/>
          <w:sz w:val="26"/>
          <w:szCs w:val="26"/>
          <w:lang w:bidi="ar-JO"/>
        </w:rPr>
        <w:t>F</w:t>
      </w:r>
      <w:r w:rsidR="00A137E9" w:rsidRPr="008C135A">
        <w:rPr>
          <w:rFonts w:asciiTheme="majorBidi" w:hAnsiTheme="majorBidi" w:cstheme="majorBidi"/>
          <w:i/>
          <w:iCs/>
          <w:sz w:val="26"/>
          <w:szCs w:val="26"/>
          <w:vertAlign w:val="subscript"/>
          <w:lang w:bidi="ar-JO"/>
        </w:rPr>
        <w:t>p</w:t>
      </w:r>
      <w:r w:rsidR="00A137E9" w:rsidRPr="008C135A">
        <w:rPr>
          <w:rFonts w:asciiTheme="majorBidi" w:hAnsiTheme="majorBidi" w:cstheme="majorBidi"/>
          <w:sz w:val="26"/>
          <w:szCs w:val="26"/>
          <w:lang w:bidi="ar-JO"/>
        </w:rPr>
        <w:t>)</w:t>
      </w:r>
      <w:r w:rsidR="009810E8"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This is described in the following equation.</w:t>
      </w:r>
      <w:r w:rsidR="004B1E7D" w:rsidRPr="008C135A">
        <w:rPr>
          <w:rFonts w:asciiTheme="majorBidi" w:hAnsiTheme="majorBidi" w:cstheme="majorBidi"/>
        </w:rPr>
        <w:t xml:space="preserve"> </w:t>
      </w:r>
      <w:r w:rsidR="004B1E7D" w:rsidRPr="008C135A">
        <w:rPr>
          <w:rFonts w:asciiTheme="majorBidi" w:hAnsiTheme="majorBidi" w:cstheme="majorBidi"/>
          <w:sz w:val="26"/>
          <w:szCs w:val="26"/>
          <w:lang w:bidi="ar-JO"/>
        </w:rPr>
        <w:tab/>
      </w:r>
    </w:p>
    <w:p w14:paraId="0E5E8E82" w14:textId="77777777" w:rsidR="003C7DD4" w:rsidRPr="008C135A" w:rsidRDefault="003C7DD4" w:rsidP="00026572">
      <w:pPr>
        <w:pStyle w:val="ListParagraph"/>
        <w:spacing w:line="276" w:lineRule="auto"/>
        <w:rPr>
          <w:rFonts w:asciiTheme="majorBidi" w:hAnsiTheme="majorBidi" w:cstheme="majorBidi"/>
          <w:sz w:val="26"/>
          <w:szCs w:val="26"/>
          <w:lang w:bidi="ar-JO"/>
        </w:rPr>
      </w:pPr>
    </w:p>
    <w:p w14:paraId="4A6C6D1B" w14:textId="74C4F712" w:rsidR="00651B19" w:rsidRPr="008C135A" w:rsidRDefault="008C23AE" w:rsidP="00026572">
      <w:pPr>
        <w:pStyle w:val="Caption"/>
        <w:spacing w:line="276" w:lineRule="auto"/>
        <w:ind w:left="708"/>
        <w:jc w:val="center"/>
        <w:rPr>
          <w:rFonts w:asciiTheme="majorBidi" w:hAnsiTheme="majorBidi" w:cstheme="majorBidi"/>
          <w:i w:val="0"/>
          <w:sz w:val="26"/>
          <w:szCs w:val="26"/>
          <w:lang w:bidi="ar-JO"/>
        </w:rPr>
      </w:pPr>
      <m:oMathPara>
        <m:oMath>
          <m:sSubSup>
            <m:sSubSupPr>
              <m:ctrlPr>
                <w:rPr>
                  <w:rFonts w:ascii="Cambria Math" w:hAnsi="Cambria Math" w:cstheme="majorBidi"/>
                  <w:iCs w:val="0"/>
                  <w:color w:val="auto"/>
                  <w:sz w:val="26"/>
                  <w:szCs w:val="26"/>
                  <w:lang w:bidi="ar-JO"/>
                </w:rPr>
              </m:ctrlPr>
            </m:sSubSupPr>
            <m:e>
              <m:r>
                <w:rPr>
                  <w:rFonts w:ascii="Cambria Math" w:hAnsi="Cambria Math" w:cstheme="majorBidi"/>
                  <w:sz w:val="26"/>
                  <w:szCs w:val="26"/>
                  <w:lang w:bidi="ar-JO"/>
                </w:rPr>
                <m:t>Δ</m:t>
              </m:r>
            </m:e>
            <m:sub>
              <m:r>
                <w:rPr>
                  <w:rFonts w:ascii="Cambria Math" w:hAnsi="Cambria Math" w:cstheme="majorBidi"/>
                  <w:sz w:val="26"/>
                  <w:szCs w:val="26"/>
                  <w:lang w:bidi="ar-JO"/>
                </w:rPr>
                <m:t>sc,t,n,i</m:t>
              </m:r>
            </m:sub>
            <m:sup>
              <m:r>
                <w:rPr>
                  <w:rFonts w:ascii="Cambria Math" w:hAnsi="Cambria Math" w:cstheme="majorBidi"/>
                  <w:sz w:val="26"/>
                  <w:szCs w:val="26"/>
                  <w:lang w:bidi="ar-JO"/>
                </w:rPr>
                <m:t>-</m:t>
              </m:r>
            </m:sup>
          </m:sSubSup>
          <m:r>
            <w:rPr>
              <w:rFonts w:ascii="Cambria Math" w:hAnsi="Cambria Math" w:cstheme="majorBidi"/>
              <w:sz w:val="26"/>
              <w:szCs w:val="26"/>
              <w:lang w:bidi="ar-JO"/>
            </w:rPr>
            <m:t xml:space="preserve">* </m:t>
          </m:r>
          <m:sSub>
            <m:sSubPr>
              <m:ctrlPr>
                <w:rPr>
                  <w:rFonts w:ascii="Cambria Math" w:hAnsi="Cambria Math" w:cstheme="majorBidi"/>
                  <w:iCs w:val="0"/>
                  <w:sz w:val="26"/>
                  <w:szCs w:val="26"/>
                  <w:lang w:bidi="ar-JO"/>
                </w:rPr>
              </m:ctrlPr>
            </m:sSubPr>
            <m:e>
              <m:r>
                <w:rPr>
                  <w:rFonts w:ascii="Cambria Math" w:hAnsi="Cambria Math" w:cstheme="majorBidi"/>
                  <w:sz w:val="26"/>
                  <w:szCs w:val="26"/>
                  <w:lang w:bidi="ar-JO"/>
                </w:rPr>
                <m:t>P</m:t>
              </m:r>
            </m:e>
            <m:sub>
              <m:r>
                <w:rPr>
                  <w:rFonts w:ascii="Cambria Math" w:hAnsi="Cambria Math" w:cstheme="majorBidi"/>
                  <w:sz w:val="26"/>
                  <w:szCs w:val="26"/>
                  <w:lang w:bidi="ar-JO"/>
                </w:rPr>
                <m:t xml:space="preserve">sc,n,i=2025 </m:t>
              </m:r>
            </m:sub>
          </m:sSub>
          <m:r>
            <w:rPr>
              <w:rFonts w:ascii="Cambria Math" w:hAnsi="Cambria Math" w:cstheme="majorBidi"/>
              <w:sz w:val="26"/>
              <w:szCs w:val="26"/>
              <w:lang w:bidi="ar-JO"/>
            </w:rPr>
            <m:t>*</m:t>
          </m:r>
          <m:sSub>
            <m:sSubPr>
              <m:ctrlPr>
                <w:rPr>
                  <w:rFonts w:ascii="Cambria Math" w:hAnsi="Cambria Math" w:cstheme="majorBidi"/>
                  <w:iCs w:val="0"/>
                  <w:sz w:val="26"/>
                  <w:szCs w:val="26"/>
                  <w:lang w:bidi="ar-JO"/>
                </w:rPr>
              </m:ctrlPr>
            </m:sSubPr>
            <m:e>
              <m:r>
                <w:rPr>
                  <w:rFonts w:ascii="Cambria Math" w:hAnsi="Cambria Math" w:cstheme="majorBidi"/>
                  <w:sz w:val="26"/>
                  <w:szCs w:val="26"/>
                  <w:lang w:bidi="ar-JO"/>
                </w:rPr>
                <m:t>X</m:t>
              </m:r>
            </m:e>
            <m:sub>
              <m:r>
                <w:rPr>
                  <w:rFonts w:ascii="Cambria Math" w:hAnsi="Cambria Math" w:cstheme="majorBidi"/>
                  <w:sz w:val="26"/>
                  <w:szCs w:val="26"/>
                  <w:lang w:bidi="ar-JO"/>
                </w:rPr>
                <m:t>sc</m:t>
              </m:r>
            </m:sub>
          </m:sSub>
          <m:r>
            <w:rPr>
              <w:rFonts w:ascii="Cambria Math" w:hAnsi="Cambria Math" w:cstheme="majorBidi"/>
              <w:sz w:val="26"/>
              <w:szCs w:val="26"/>
              <w:lang w:bidi="ar-JO"/>
            </w:rPr>
            <m:t xml:space="preserve">* </m:t>
          </m:r>
          <w:bookmarkStart w:id="9" w:name="_Hlk153530249"/>
          <m:sSub>
            <m:sSubPr>
              <m:ctrlPr>
                <w:rPr>
                  <w:rFonts w:ascii="Cambria Math" w:hAnsi="Cambria Math" w:cstheme="majorBidi"/>
                  <w:iCs w:val="0"/>
                  <w:sz w:val="26"/>
                  <w:szCs w:val="26"/>
                  <w:lang w:bidi="ar-JO"/>
                </w:rPr>
              </m:ctrlPr>
            </m:sSubPr>
            <m:e>
              <m:r>
                <w:rPr>
                  <w:rFonts w:ascii="Cambria Math" w:hAnsi="Cambria Math" w:cstheme="majorBidi"/>
                  <w:sz w:val="26"/>
                  <w:szCs w:val="26"/>
                  <w:lang w:bidi="ar-JO"/>
                </w:rPr>
                <m:t>F</m:t>
              </m:r>
            </m:e>
            <m:sub>
              <m:r>
                <w:rPr>
                  <w:rFonts w:ascii="Cambria Math" w:hAnsi="Cambria Math" w:cstheme="majorBidi"/>
                  <w:sz w:val="26"/>
                  <w:szCs w:val="26"/>
                  <w:lang w:bidi="ar-JO"/>
                </w:rPr>
                <m:t>p</m:t>
              </m:r>
            </m:sub>
          </m:sSub>
          <w:bookmarkEnd w:id="9"/>
          <m:r>
            <w:rPr>
              <w:rFonts w:ascii="Cambria Math" w:hAnsi="Cambria Math" w:cstheme="majorBidi"/>
              <w:sz w:val="26"/>
              <w:szCs w:val="26"/>
              <w:lang w:bidi="ar-JO"/>
            </w:rPr>
            <m:t xml:space="preserve"> ≤</m:t>
          </m:r>
          <m:sSub>
            <m:sSubPr>
              <m:ctrlPr>
                <w:rPr>
                  <w:rFonts w:ascii="Cambria Math" w:hAnsi="Cambria Math" w:cstheme="majorBidi"/>
                  <w:iCs w:val="0"/>
                  <w:sz w:val="26"/>
                  <w:szCs w:val="26"/>
                  <w:lang w:bidi="ar-JO"/>
                </w:rPr>
              </m:ctrlPr>
            </m:sSubPr>
            <m:e>
              <m:r>
                <w:rPr>
                  <w:rFonts w:ascii="Cambria Math" w:hAnsi="Cambria Math" w:cstheme="majorBidi"/>
                  <w:sz w:val="26"/>
                  <w:szCs w:val="26"/>
                  <w:lang w:bidi="ar-JO"/>
                </w:rPr>
                <m:t>E</m:t>
              </m:r>
            </m:e>
            <m:sub>
              <m:r>
                <w:rPr>
                  <w:rFonts w:ascii="Cambria Math" w:hAnsi="Cambria Math" w:cstheme="majorBidi"/>
                  <w:sz w:val="26"/>
                  <w:szCs w:val="26"/>
                  <w:lang w:bidi="ar-JO"/>
                </w:rPr>
                <m:t>sc,t,n,i</m:t>
              </m:r>
            </m:sub>
          </m:sSub>
          <m:r>
            <w:rPr>
              <w:rFonts w:ascii="Cambria Math" w:hAnsi="Cambria Math" w:cstheme="majorBidi"/>
              <w:sz w:val="26"/>
              <w:szCs w:val="26"/>
              <w:lang w:bidi="ar-JO"/>
            </w:rPr>
            <m:t xml:space="preserve">≤ </m:t>
          </m:r>
          <m:sSubSup>
            <m:sSubSupPr>
              <m:ctrlPr>
                <w:rPr>
                  <w:rFonts w:ascii="Cambria Math" w:hAnsi="Cambria Math" w:cstheme="majorBidi"/>
                  <w:iCs w:val="0"/>
                  <w:color w:val="auto"/>
                  <w:sz w:val="26"/>
                  <w:szCs w:val="26"/>
                  <w:lang w:bidi="ar-JO"/>
                </w:rPr>
              </m:ctrlPr>
            </m:sSubSupPr>
            <m:e>
              <m:r>
                <w:rPr>
                  <w:rFonts w:ascii="Cambria Math" w:hAnsi="Cambria Math" w:cstheme="majorBidi"/>
                  <w:sz w:val="26"/>
                  <w:szCs w:val="26"/>
                  <w:lang w:bidi="ar-JO"/>
                </w:rPr>
                <m:t>Δ</m:t>
              </m:r>
            </m:e>
            <m:sub>
              <m:r>
                <w:rPr>
                  <w:rFonts w:ascii="Cambria Math" w:hAnsi="Cambria Math" w:cstheme="majorBidi"/>
                  <w:sz w:val="26"/>
                  <w:szCs w:val="26"/>
                  <w:lang w:bidi="ar-JO"/>
                </w:rPr>
                <m:t>sc,t,n,i</m:t>
              </m:r>
            </m:sub>
            <m:sup>
              <m:r>
                <w:rPr>
                  <w:rFonts w:ascii="Cambria Math" w:hAnsi="Cambria Math" w:cstheme="majorBidi"/>
                  <w:color w:val="auto"/>
                  <w:sz w:val="26"/>
                  <w:szCs w:val="26"/>
                  <w:lang w:bidi="ar-JO"/>
                </w:rPr>
                <m:t>+</m:t>
              </m:r>
            </m:sup>
          </m:sSubSup>
          <m:r>
            <w:rPr>
              <w:rFonts w:ascii="Cambria Math" w:hAnsi="Cambria Math" w:cstheme="majorBidi"/>
              <w:sz w:val="26"/>
              <w:szCs w:val="26"/>
              <w:lang w:bidi="ar-JO"/>
            </w:rPr>
            <m:t>*</m:t>
          </m:r>
          <m:sSub>
            <m:sSubPr>
              <m:ctrlPr>
                <w:rPr>
                  <w:rFonts w:ascii="Cambria Math" w:hAnsi="Cambria Math" w:cstheme="majorBidi"/>
                  <w:iCs w:val="0"/>
                  <w:sz w:val="26"/>
                  <w:szCs w:val="26"/>
                  <w:lang w:bidi="ar-JO"/>
                </w:rPr>
              </m:ctrlPr>
            </m:sSubPr>
            <m:e>
              <m:r>
                <w:rPr>
                  <w:rFonts w:ascii="Cambria Math" w:hAnsi="Cambria Math" w:cstheme="majorBidi"/>
                  <w:sz w:val="26"/>
                  <w:szCs w:val="26"/>
                  <w:lang w:bidi="ar-JO"/>
                </w:rPr>
                <m:t>P</m:t>
              </m:r>
            </m:e>
            <m:sub>
              <m:r>
                <w:rPr>
                  <w:rFonts w:ascii="Cambria Math" w:hAnsi="Cambria Math" w:cstheme="majorBidi"/>
                  <w:sz w:val="26"/>
                  <w:szCs w:val="26"/>
                  <w:lang w:bidi="ar-JO"/>
                </w:rPr>
                <m:t xml:space="preserve">sc,n,i=2025 </m:t>
              </m:r>
            </m:sub>
          </m:sSub>
          <m:r>
            <w:rPr>
              <w:rFonts w:ascii="Cambria Math" w:hAnsi="Cambria Math" w:cstheme="majorBidi"/>
              <w:sz w:val="26"/>
              <w:szCs w:val="26"/>
              <w:lang w:bidi="ar-JO"/>
            </w:rPr>
            <m:t>*</m:t>
          </m:r>
          <m:sSub>
            <m:sSubPr>
              <m:ctrlPr>
                <w:rPr>
                  <w:rFonts w:ascii="Cambria Math" w:hAnsi="Cambria Math" w:cstheme="majorBidi"/>
                  <w:iCs w:val="0"/>
                  <w:sz w:val="26"/>
                  <w:szCs w:val="26"/>
                  <w:lang w:bidi="ar-JO"/>
                </w:rPr>
              </m:ctrlPr>
            </m:sSubPr>
            <m:e>
              <m:r>
                <w:rPr>
                  <w:rFonts w:ascii="Cambria Math" w:hAnsi="Cambria Math" w:cstheme="majorBidi"/>
                  <w:sz w:val="26"/>
                  <w:szCs w:val="26"/>
                  <w:lang w:bidi="ar-JO"/>
                </w:rPr>
                <m:t>F</m:t>
              </m:r>
            </m:e>
            <m:sub>
              <m:r>
                <w:rPr>
                  <w:rFonts w:ascii="Cambria Math" w:hAnsi="Cambria Math" w:cstheme="majorBidi"/>
                  <w:sz w:val="26"/>
                  <w:szCs w:val="26"/>
                  <w:lang w:bidi="ar-JO"/>
                </w:rPr>
                <m:t>p</m:t>
              </m:r>
            </m:sub>
          </m:sSub>
          <m:r>
            <w:rPr>
              <w:rFonts w:ascii="Cambria Math" w:hAnsi="Cambria Math" w:cstheme="majorBidi"/>
              <w:sz w:val="26"/>
              <w:szCs w:val="26"/>
              <w:lang w:bidi="ar-JO"/>
            </w:rPr>
            <m:t>*</m:t>
          </m:r>
          <m:sSub>
            <m:sSubPr>
              <m:ctrlPr>
                <w:rPr>
                  <w:rFonts w:ascii="Cambria Math" w:hAnsi="Cambria Math" w:cstheme="majorBidi"/>
                  <w:iCs w:val="0"/>
                  <w:sz w:val="26"/>
                  <w:szCs w:val="26"/>
                  <w:lang w:bidi="ar-JO"/>
                </w:rPr>
              </m:ctrlPr>
            </m:sSubPr>
            <m:e>
              <m:r>
                <w:rPr>
                  <w:rFonts w:ascii="Cambria Math" w:hAnsi="Cambria Math" w:cstheme="majorBidi"/>
                  <w:sz w:val="26"/>
                  <w:szCs w:val="26"/>
                  <w:lang w:bidi="ar-JO"/>
                </w:rPr>
                <m:t>X</m:t>
              </m:r>
            </m:e>
            <m:sub>
              <m:r>
                <w:rPr>
                  <w:rFonts w:ascii="Cambria Math" w:hAnsi="Cambria Math" w:cstheme="majorBidi"/>
                  <w:sz w:val="26"/>
                  <w:szCs w:val="26"/>
                  <w:lang w:bidi="ar-JO"/>
                </w:rPr>
                <m:t>sc</m:t>
              </m:r>
            </m:sub>
          </m:sSub>
          <m:r>
            <w:rPr>
              <w:rFonts w:ascii="Cambria Math" w:hAnsi="Cambria Math" w:cstheme="majorBidi"/>
              <w:sz w:val="26"/>
              <w:szCs w:val="26"/>
              <w:lang w:bidi="ar-JO"/>
            </w:rPr>
            <m:t xml:space="preserve"> (</m:t>
          </m:r>
          <m:r>
            <m:rPr>
              <m:sty m:val="p"/>
            </m:rPr>
            <w:rPr>
              <w:rFonts w:ascii="Cambria Math" w:hAnsi="Cambria Math" w:cstheme="majorBidi"/>
              <w:i w:val="0"/>
              <w:sz w:val="26"/>
              <w:szCs w:val="26"/>
              <w:lang w:bidi="ar-JO"/>
            </w:rPr>
            <w:fldChar w:fldCharType="begin"/>
          </m:r>
          <m:r>
            <w:rPr>
              <w:rFonts w:ascii="Cambria Math" w:hAnsi="Cambria Math" w:cstheme="majorBidi"/>
              <w:sz w:val="26"/>
              <w:szCs w:val="26"/>
              <w:lang w:bidi="ar-JO"/>
            </w:rPr>
            <m:t xml:space="preserve"> SEQ Equation \* ARABIC </m:t>
          </m:r>
          <m:r>
            <m:rPr>
              <m:sty m:val="p"/>
            </m:rPr>
            <w:rPr>
              <w:rFonts w:ascii="Cambria Math" w:hAnsi="Cambria Math" w:cstheme="majorBidi"/>
              <w:i w:val="0"/>
              <w:sz w:val="26"/>
              <w:szCs w:val="26"/>
              <w:lang w:bidi="ar-JO"/>
            </w:rPr>
            <w:fldChar w:fldCharType="separate"/>
          </m:r>
          <m:r>
            <w:rPr>
              <w:rFonts w:ascii="Cambria Math" w:hAnsi="Cambria Math" w:cstheme="majorBidi"/>
              <w:noProof/>
              <w:sz w:val="26"/>
              <w:szCs w:val="26"/>
              <w:lang w:bidi="ar-JO"/>
            </w:rPr>
            <m:t>3</m:t>
          </m:r>
          <m:r>
            <m:rPr>
              <m:sty m:val="p"/>
            </m:rPr>
            <w:rPr>
              <w:rFonts w:ascii="Cambria Math" w:hAnsi="Cambria Math" w:cstheme="majorBidi"/>
              <w:i w:val="0"/>
              <w:sz w:val="26"/>
              <w:szCs w:val="26"/>
              <w:lang w:bidi="ar-JO"/>
            </w:rPr>
            <w:fldChar w:fldCharType="end"/>
          </m:r>
          <m:r>
            <w:rPr>
              <w:rFonts w:ascii="Cambria Math" w:hAnsi="Cambria Math" w:cstheme="majorBidi"/>
              <w:sz w:val="26"/>
              <w:szCs w:val="26"/>
              <w:lang w:bidi="ar-JO"/>
            </w:rPr>
            <m:t>)</m:t>
          </m:r>
        </m:oMath>
      </m:oMathPara>
    </w:p>
    <w:p w14:paraId="434775AF" w14:textId="77777777" w:rsidR="00FB7453" w:rsidRPr="008C135A" w:rsidRDefault="00FB7453" w:rsidP="00026572">
      <w:pPr>
        <w:spacing w:line="276" w:lineRule="auto"/>
        <w:rPr>
          <w:rFonts w:asciiTheme="majorBidi" w:hAnsiTheme="majorBidi" w:cstheme="majorBidi"/>
          <w:lang w:bidi="ar-JO"/>
        </w:rPr>
      </w:pPr>
    </w:p>
    <w:p w14:paraId="091026A8" w14:textId="4A9DFB8C" w:rsidR="009B7A0D" w:rsidRPr="008C135A" w:rsidRDefault="004B1E7D"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The dispatch of the storage unit can either be positive (extracting energy from the grid) or negative (discharging into the grid). Here, changes in the load are equivalent to advancing (LHS of equation 3) or postponing (RHS of equation 3) the demand to an earlier</w:t>
      </w:r>
      <w:r w:rsidR="00D73936" w:rsidRPr="008C135A">
        <w:rPr>
          <w:rFonts w:asciiTheme="majorBidi" w:hAnsiTheme="majorBidi" w:cstheme="majorBidi"/>
          <w:sz w:val="26"/>
          <w:szCs w:val="26"/>
          <w:lang w:bidi="ar-JO"/>
        </w:rPr>
        <w:t xml:space="preserve"> or </w:t>
      </w:r>
      <w:r w:rsidRPr="008C135A">
        <w:rPr>
          <w:rFonts w:asciiTheme="majorBidi" w:hAnsiTheme="majorBidi" w:cstheme="majorBidi"/>
          <w:sz w:val="26"/>
          <w:szCs w:val="26"/>
          <w:lang w:bidi="ar-JO"/>
        </w:rPr>
        <w:t>later time, respectively.</w:t>
      </w:r>
    </w:p>
    <w:p w14:paraId="7BDBE229" w14:textId="77777777" w:rsidR="004B1E7D" w:rsidRPr="008C135A" w:rsidRDefault="004B1E7D" w:rsidP="00026572">
      <w:pPr>
        <w:pStyle w:val="ListParagraph"/>
        <w:spacing w:line="276" w:lineRule="auto"/>
        <w:rPr>
          <w:rFonts w:asciiTheme="majorBidi" w:hAnsiTheme="majorBidi" w:cstheme="majorBidi"/>
          <w:sz w:val="26"/>
          <w:szCs w:val="26"/>
          <w:lang w:bidi="ar-JO"/>
        </w:rPr>
      </w:pPr>
    </w:p>
    <w:p w14:paraId="11E4AA30" w14:textId="32005028" w:rsidR="008943B1" w:rsidRPr="008C135A" w:rsidRDefault="008943B1"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marginal cost of the flexibility </w:t>
      </w:r>
      <w:r w:rsidR="009B7A0D" w:rsidRPr="008C135A">
        <w:rPr>
          <w:rFonts w:asciiTheme="majorBidi" w:hAnsiTheme="majorBidi" w:cstheme="majorBidi"/>
          <w:sz w:val="26"/>
          <w:szCs w:val="26"/>
          <w:lang w:bidi="ar-JO"/>
        </w:rPr>
        <w:t>(</w:t>
      </w:r>
      <w:r w:rsidR="009B7A0D" w:rsidRPr="008C135A">
        <w:rPr>
          <w:rFonts w:asciiTheme="majorBidi" w:hAnsiTheme="majorBidi" w:cstheme="majorBidi"/>
          <w:i/>
          <w:iCs/>
          <w:sz w:val="26"/>
          <w:szCs w:val="26"/>
          <w:lang w:bidi="ar-JO"/>
        </w:rPr>
        <w:t>M</w:t>
      </w:r>
      <w:r w:rsidR="009B7A0D"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will be assigned </w:t>
      </w:r>
      <w:r w:rsidR="00D73936" w:rsidRPr="008C135A">
        <w:rPr>
          <w:rFonts w:asciiTheme="majorBidi" w:hAnsiTheme="majorBidi" w:cstheme="majorBidi"/>
          <w:sz w:val="26"/>
          <w:szCs w:val="26"/>
          <w:lang w:bidi="ar-JO"/>
        </w:rPr>
        <w:t xml:space="preserve">as a constant </w:t>
      </w:r>
      <w:r w:rsidRPr="008C135A">
        <w:rPr>
          <w:rFonts w:asciiTheme="majorBidi" w:hAnsiTheme="majorBidi" w:cstheme="majorBidi"/>
          <w:sz w:val="26"/>
          <w:szCs w:val="26"/>
          <w:lang w:bidi="ar-JO"/>
        </w:rPr>
        <w:t xml:space="preserve">cost </w:t>
      </w:r>
      <w:r w:rsidR="00651B19" w:rsidRPr="008C135A">
        <w:rPr>
          <w:rFonts w:asciiTheme="majorBidi" w:hAnsiTheme="majorBidi" w:cstheme="majorBidi"/>
          <w:sz w:val="26"/>
          <w:szCs w:val="26"/>
          <w:lang w:bidi="ar-JO"/>
        </w:rPr>
        <w:t>(</w:t>
      </w:r>
      <w:r w:rsidR="00651B19" w:rsidRPr="008C135A">
        <w:rPr>
          <w:rFonts w:asciiTheme="majorBidi" w:hAnsiTheme="majorBidi" w:cstheme="majorBidi"/>
          <w:i/>
          <w:iCs/>
          <w:sz w:val="26"/>
          <w:szCs w:val="26"/>
          <w:lang w:bidi="ar-JO"/>
        </w:rPr>
        <w:t>m</w:t>
      </w:r>
      <w:r w:rsidR="00651B19" w:rsidRPr="008C135A">
        <w:rPr>
          <w:rFonts w:asciiTheme="majorBidi" w:hAnsiTheme="majorBidi" w:cstheme="majorBidi"/>
          <w:sz w:val="26"/>
          <w:szCs w:val="26"/>
          <w:lang w:bidi="ar-JO"/>
        </w:rPr>
        <w:t xml:space="preserve">) </w:t>
      </w:r>
      <w:r w:rsidR="009B7A0D" w:rsidRPr="008C135A">
        <w:rPr>
          <w:rFonts w:asciiTheme="majorBidi" w:hAnsiTheme="majorBidi" w:cstheme="majorBidi"/>
          <w:sz w:val="26"/>
          <w:szCs w:val="26"/>
          <w:lang w:bidi="ar-JO"/>
        </w:rPr>
        <w:t>in the beginning of the optimization period (2025)</w:t>
      </w:r>
      <w:r w:rsidRPr="008C135A">
        <w:rPr>
          <w:rFonts w:asciiTheme="majorBidi" w:hAnsiTheme="majorBidi" w:cstheme="majorBidi"/>
          <w:sz w:val="26"/>
          <w:szCs w:val="26"/>
          <w:lang w:bidi="ar-JO"/>
        </w:rPr>
        <w:t xml:space="preserve">. </w:t>
      </w:r>
      <w:r w:rsidR="00D73936" w:rsidRPr="008C135A">
        <w:rPr>
          <w:rFonts w:asciiTheme="majorBidi" w:hAnsiTheme="majorBidi" w:cstheme="majorBidi"/>
          <w:sz w:val="26"/>
          <w:szCs w:val="26"/>
          <w:lang w:bidi="ar-JO"/>
        </w:rPr>
        <w:t xml:space="preserve">Here, we assume that the marginal costs do not vary with output (flexibility), and </w:t>
      </w:r>
      <w:r w:rsidRPr="008C135A">
        <w:rPr>
          <w:rFonts w:asciiTheme="majorBidi" w:hAnsiTheme="majorBidi" w:cstheme="majorBidi"/>
          <w:sz w:val="26"/>
          <w:szCs w:val="26"/>
          <w:lang w:bidi="ar-JO"/>
        </w:rPr>
        <w:t>that the time of use will not have an impact on the actual cost of flexibility.</w:t>
      </w:r>
    </w:p>
    <w:p w14:paraId="4EB54BD7" w14:textId="77777777" w:rsidR="009928B4" w:rsidRPr="008C135A" w:rsidRDefault="009928B4" w:rsidP="00026572">
      <w:pPr>
        <w:spacing w:line="276" w:lineRule="auto"/>
        <w:rPr>
          <w:rFonts w:asciiTheme="majorBidi" w:hAnsiTheme="majorBidi" w:cstheme="majorBidi"/>
          <w:lang w:bidi="ar-JO"/>
        </w:rPr>
      </w:pPr>
    </w:p>
    <w:p w14:paraId="2CA9F291" w14:textId="5F62844A" w:rsidR="00D43F97" w:rsidRPr="008C135A" w:rsidRDefault="008C23AE" w:rsidP="00026572">
      <w:pPr>
        <w:pStyle w:val="Caption"/>
        <w:spacing w:line="276" w:lineRule="auto"/>
        <w:ind w:left="2124"/>
        <w:jc w:val="center"/>
        <w:rPr>
          <w:rFonts w:asciiTheme="majorBidi" w:hAnsiTheme="majorBidi" w:cstheme="majorBidi"/>
          <w:i w:val="0"/>
          <w:lang w:bidi="ar-JO"/>
        </w:rPr>
      </w:pPr>
      <m:oMath>
        <m:sSub>
          <m:sSubPr>
            <m:ctrlPr>
              <w:rPr>
                <w:rFonts w:ascii="Cambria Math" w:hAnsi="Cambria Math" w:cstheme="majorBidi"/>
                <w:sz w:val="26"/>
                <w:szCs w:val="26"/>
                <w:lang w:bidi="ar-JO"/>
              </w:rPr>
            </m:ctrlPr>
          </m:sSubPr>
          <m:e>
            <m:r>
              <w:rPr>
                <w:rFonts w:ascii="Cambria Math" w:hAnsi="Cambria Math" w:cstheme="majorBidi"/>
                <w:sz w:val="26"/>
                <w:szCs w:val="26"/>
                <w:lang w:bidi="ar-JO"/>
              </w:rPr>
              <m:t>M</m:t>
            </m:r>
          </m:e>
          <m:sub>
            <m:r>
              <w:rPr>
                <w:rFonts w:ascii="Cambria Math" w:hAnsi="Cambria Math" w:cstheme="majorBidi"/>
                <w:sz w:val="26"/>
                <w:szCs w:val="26"/>
                <w:lang w:bidi="ar-JO"/>
              </w:rPr>
              <m:t>sc,n,i=2025</m:t>
            </m:r>
          </m:sub>
        </m:sSub>
        <m:r>
          <w:rPr>
            <w:rFonts w:ascii="Cambria Math" w:hAnsi="Cambria Math" w:cstheme="majorBidi"/>
            <w:sz w:val="26"/>
            <w:szCs w:val="26"/>
            <w:lang w:bidi="ar-JO"/>
          </w:rPr>
          <m:t xml:space="preserve">= m        </m:t>
        </m:r>
      </m:oMath>
      <w:r w:rsidR="0011030E" w:rsidRPr="008C135A">
        <w:rPr>
          <w:rFonts w:asciiTheme="majorBidi" w:hAnsiTheme="majorBidi" w:cstheme="majorBidi"/>
          <w:i w:val="0"/>
          <w:sz w:val="26"/>
          <w:szCs w:val="26"/>
          <w:lang w:bidi="ar-JO"/>
        </w:rPr>
        <w:tab/>
      </w:r>
      <w:r w:rsidR="0011030E" w:rsidRPr="008C135A">
        <w:rPr>
          <w:rFonts w:asciiTheme="majorBidi" w:hAnsiTheme="majorBidi" w:cstheme="majorBidi"/>
          <w:i w:val="0"/>
          <w:sz w:val="26"/>
          <w:szCs w:val="26"/>
          <w:lang w:bidi="ar-JO"/>
        </w:rPr>
        <w:tab/>
      </w:r>
      <w:r w:rsidR="0011030E" w:rsidRPr="008C135A">
        <w:rPr>
          <w:rFonts w:asciiTheme="majorBidi" w:hAnsiTheme="majorBidi" w:cstheme="majorBidi"/>
          <w:i w:val="0"/>
          <w:sz w:val="26"/>
          <w:szCs w:val="26"/>
          <w:lang w:bidi="ar-JO"/>
        </w:rPr>
        <w:tab/>
      </w:r>
      <w:r w:rsidR="0011030E" w:rsidRPr="008C135A">
        <w:rPr>
          <w:rFonts w:asciiTheme="majorBidi" w:hAnsiTheme="majorBidi" w:cstheme="majorBidi"/>
          <w:i w:val="0"/>
          <w:sz w:val="26"/>
          <w:szCs w:val="26"/>
          <w:lang w:bidi="ar-JO"/>
        </w:rPr>
        <w:tab/>
      </w:r>
      <w:r w:rsidR="0011030E" w:rsidRPr="008C135A">
        <w:rPr>
          <w:rFonts w:asciiTheme="majorBidi" w:hAnsiTheme="majorBidi" w:cstheme="majorBidi"/>
          <w:i w:val="0"/>
          <w:sz w:val="26"/>
          <w:szCs w:val="26"/>
          <w:lang w:bidi="ar-JO"/>
        </w:rPr>
        <w:tab/>
      </w:r>
      <m:oMath>
        <m:r>
          <w:rPr>
            <w:rFonts w:ascii="Cambria Math" w:hAnsi="Cambria Math" w:cstheme="majorBidi"/>
            <w:sz w:val="26"/>
            <w:szCs w:val="26"/>
            <w:lang w:bidi="ar-JO"/>
          </w:rPr>
          <m:t>(</m:t>
        </m:r>
        <m:r>
          <m:rPr>
            <m:sty m:val="p"/>
          </m:rPr>
          <w:rPr>
            <w:rFonts w:ascii="Cambria Math" w:hAnsi="Cambria Math" w:cstheme="majorBidi"/>
            <w:i w:val="0"/>
            <w:sz w:val="26"/>
            <w:szCs w:val="26"/>
            <w:lang w:bidi="ar-JO"/>
          </w:rPr>
          <w:fldChar w:fldCharType="begin"/>
        </m:r>
        <m:r>
          <w:rPr>
            <w:rFonts w:ascii="Cambria Math" w:hAnsi="Cambria Math" w:cstheme="majorBidi"/>
            <w:sz w:val="26"/>
            <w:szCs w:val="26"/>
            <w:lang w:bidi="ar-JO"/>
          </w:rPr>
          <m:t xml:space="preserve"> SEQ Equation \* ARABIC </m:t>
        </m:r>
        <m:r>
          <m:rPr>
            <m:sty m:val="p"/>
          </m:rPr>
          <w:rPr>
            <w:rFonts w:ascii="Cambria Math" w:hAnsi="Cambria Math" w:cstheme="majorBidi"/>
            <w:i w:val="0"/>
            <w:sz w:val="26"/>
            <w:szCs w:val="26"/>
            <w:lang w:bidi="ar-JO"/>
          </w:rPr>
          <w:fldChar w:fldCharType="separate"/>
        </m:r>
        <m:r>
          <w:rPr>
            <w:rFonts w:ascii="Cambria Math" w:hAnsi="Cambria Math" w:cstheme="majorBidi"/>
            <w:noProof/>
            <w:sz w:val="26"/>
            <w:szCs w:val="26"/>
            <w:lang w:bidi="ar-JO"/>
          </w:rPr>
          <m:t>4</m:t>
        </m:r>
        <m:r>
          <m:rPr>
            <m:sty m:val="p"/>
          </m:rPr>
          <w:rPr>
            <w:rFonts w:ascii="Cambria Math" w:hAnsi="Cambria Math" w:cstheme="majorBidi"/>
            <w:i w:val="0"/>
            <w:sz w:val="26"/>
            <w:szCs w:val="26"/>
            <w:lang w:bidi="ar-JO"/>
          </w:rPr>
          <w:fldChar w:fldCharType="end"/>
        </m:r>
        <m:r>
          <w:rPr>
            <w:rFonts w:ascii="Cambria Math" w:hAnsi="Cambria Math" w:cstheme="majorBidi"/>
            <w:sz w:val="26"/>
            <w:szCs w:val="26"/>
            <w:lang w:bidi="ar-JO"/>
          </w:rPr>
          <m:t>)</m:t>
        </m:r>
      </m:oMath>
    </w:p>
    <w:p w14:paraId="2A5C4B3B" w14:textId="77777777" w:rsidR="00192A17" w:rsidRPr="008C135A" w:rsidRDefault="00192A17" w:rsidP="00026572">
      <w:pPr>
        <w:pStyle w:val="ListParagraph"/>
        <w:spacing w:line="276" w:lineRule="auto"/>
        <w:rPr>
          <w:rFonts w:asciiTheme="majorBidi" w:hAnsiTheme="majorBidi" w:cstheme="majorBidi"/>
          <w:sz w:val="26"/>
          <w:szCs w:val="26"/>
          <w:lang w:bidi="ar-JO"/>
        </w:rPr>
      </w:pPr>
    </w:p>
    <w:p w14:paraId="31BED2FA" w14:textId="7B58D225" w:rsidR="00192A17" w:rsidRPr="008C135A" w:rsidRDefault="00192A17"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For the purpose of this study, the time where flexibility can be used </w:t>
      </w:r>
      <w:r w:rsidR="00651B19" w:rsidRPr="008C135A">
        <w:rPr>
          <w:rFonts w:asciiTheme="majorBidi" w:hAnsiTheme="majorBidi" w:cstheme="majorBidi"/>
          <w:sz w:val="26"/>
          <w:szCs w:val="26"/>
          <w:lang w:bidi="ar-JO"/>
        </w:rPr>
        <w:t>(</w:t>
      </w:r>
      <w:r w:rsidR="00651B19" w:rsidRPr="008C135A">
        <w:rPr>
          <w:rFonts w:asciiTheme="majorBidi" w:hAnsiTheme="majorBidi" w:cstheme="majorBidi"/>
          <w:i/>
          <w:iCs/>
          <w:sz w:val="26"/>
          <w:szCs w:val="26"/>
          <w:lang w:bidi="ar-JO"/>
        </w:rPr>
        <w:t>t</w:t>
      </w:r>
      <w:r w:rsidR="00651B19"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is limited within a normal operation time for several industries as </w:t>
      </w:r>
      <w:r w:rsidR="00D73936" w:rsidRPr="008C135A">
        <w:rPr>
          <w:rFonts w:asciiTheme="majorBidi" w:hAnsiTheme="majorBidi" w:cstheme="majorBidi"/>
          <w:sz w:val="26"/>
          <w:szCs w:val="26"/>
          <w:lang w:bidi="ar-JO"/>
        </w:rPr>
        <w:t xml:space="preserve">defined </w:t>
      </w:r>
      <w:r w:rsidRPr="008C135A">
        <w:rPr>
          <w:rFonts w:asciiTheme="majorBidi" w:hAnsiTheme="majorBidi" w:cstheme="majorBidi"/>
          <w:sz w:val="26"/>
          <w:szCs w:val="26"/>
          <w:lang w:bidi="ar-JO"/>
        </w:rPr>
        <w:t>in equation</w:t>
      </w:r>
      <w:r w:rsidR="00D73936" w:rsidRPr="008C135A">
        <w:rPr>
          <w:rFonts w:asciiTheme="majorBidi" w:hAnsiTheme="majorBidi" w:cstheme="majorBidi"/>
          <w:sz w:val="26"/>
          <w:szCs w:val="26"/>
          <w:lang w:bidi="ar-JO"/>
        </w:rPr>
        <w:t xml:space="preserve"> (5)</w:t>
      </w:r>
      <w:r w:rsidRPr="008C135A">
        <w:rPr>
          <w:rFonts w:asciiTheme="majorBidi" w:hAnsiTheme="majorBidi" w:cstheme="majorBidi"/>
          <w:sz w:val="26"/>
          <w:szCs w:val="26"/>
          <w:lang w:bidi="ar-JO"/>
        </w:rPr>
        <w:t>.</w:t>
      </w:r>
    </w:p>
    <w:p w14:paraId="4A505F61" w14:textId="37A5F155" w:rsidR="000D478A" w:rsidRPr="008C135A" w:rsidRDefault="000D478A" w:rsidP="00026572">
      <w:pPr>
        <w:pStyle w:val="ListParagraph"/>
        <w:spacing w:line="276" w:lineRule="auto"/>
        <w:rPr>
          <w:rFonts w:asciiTheme="majorBidi" w:hAnsiTheme="majorBidi" w:cstheme="majorBidi"/>
          <w:sz w:val="26"/>
          <w:szCs w:val="26"/>
          <w:lang w:bidi="ar-JO"/>
        </w:rPr>
      </w:pPr>
    </w:p>
    <w:p w14:paraId="47DE1F58" w14:textId="3D1EEABB" w:rsidR="00F65B3B" w:rsidRPr="008C135A" w:rsidRDefault="008C23AE" w:rsidP="00026572">
      <w:pPr>
        <w:pStyle w:val="ListParagraph"/>
        <w:spacing w:line="276" w:lineRule="auto"/>
        <w:rPr>
          <w:rFonts w:asciiTheme="majorBidi" w:hAnsiTheme="majorBidi" w:cstheme="majorBidi"/>
          <w:iCs/>
          <w:color w:val="1F497D" w:themeColor="text2"/>
          <w:sz w:val="26"/>
          <w:szCs w:val="26"/>
          <w:lang w:bidi="ar-JO"/>
        </w:rPr>
      </w:pPr>
      <m:oMath>
        <m:sSub>
          <m:sSubPr>
            <m:ctrlPr>
              <w:rPr>
                <w:rFonts w:ascii="Cambria Math" w:hAnsi="Cambria Math" w:cstheme="majorBidi"/>
                <w:i/>
                <w:iCs/>
                <w:color w:val="1F497D" w:themeColor="text2"/>
                <w:sz w:val="26"/>
                <w:szCs w:val="26"/>
                <w:lang w:bidi="ar-JO"/>
              </w:rPr>
            </m:ctrlPr>
          </m:sSubPr>
          <m:e>
            <m:r>
              <m:rPr>
                <m:sty m:val="p"/>
              </m:rPr>
              <w:rPr>
                <w:rFonts w:ascii="Cambria Math" w:hAnsi="Cambria Math" w:cstheme="majorBidi"/>
                <w:color w:val="1F497D" w:themeColor="text2"/>
                <w:sz w:val="26"/>
                <w:szCs w:val="26"/>
                <w:lang w:bidi="ar-JO"/>
              </w:rPr>
              <m:t>Δ</m:t>
            </m:r>
          </m:e>
          <m:sub>
            <m:r>
              <w:rPr>
                <w:rFonts w:ascii="Cambria Math" w:hAnsi="Cambria Math" w:cstheme="majorBidi"/>
                <w:color w:val="1F497D" w:themeColor="text2"/>
                <w:sz w:val="26"/>
                <w:szCs w:val="26"/>
                <w:lang w:bidi="ar-JO"/>
              </w:rPr>
              <m:t>sc,t,n,i</m:t>
            </m:r>
          </m:sub>
        </m:sSub>
        <m:r>
          <w:rPr>
            <w:rFonts w:ascii="Cambria Math" w:hAnsi="Cambria Math" w:cstheme="majorBidi"/>
            <w:color w:val="1F497D" w:themeColor="text2"/>
            <w:sz w:val="26"/>
            <w:szCs w:val="26"/>
            <w:lang w:bidi="ar-JO"/>
          </w:rPr>
          <m:t xml:space="preserve">= </m:t>
        </m:r>
        <m:d>
          <m:dPr>
            <m:begChr m:val="{"/>
            <m:endChr m:val=""/>
            <m:ctrlPr>
              <w:rPr>
                <w:rFonts w:ascii="Cambria Math" w:hAnsi="Cambria Math" w:cstheme="majorBidi"/>
                <w:i/>
                <w:iCs/>
                <w:color w:val="1F497D" w:themeColor="text2"/>
                <w:sz w:val="26"/>
                <w:szCs w:val="26"/>
                <w:lang w:bidi="ar-JO"/>
              </w:rPr>
            </m:ctrlPr>
          </m:dPr>
          <m:e>
            <m:eqArr>
              <m:eqArrPr>
                <m:ctrlPr>
                  <w:rPr>
                    <w:rFonts w:ascii="Cambria Math" w:hAnsi="Cambria Math" w:cstheme="majorBidi"/>
                    <w:i/>
                    <w:iCs/>
                    <w:color w:val="1F497D" w:themeColor="text2"/>
                    <w:sz w:val="26"/>
                    <w:szCs w:val="26"/>
                    <w:lang w:bidi="ar-JO"/>
                  </w:rPr>
                </m:ctrlPr>
              </m:eqArrPr>
              <m:e>
                <m:sSub>
                  <m:sSubPr>
                    <m:ctrlPr>
                      <w:rPr>
                        <w:rFonts w:ascii="Cambria Math" w:hAnsi="Cambria Math" w:cstheme="majorBidi"/>
                        <w:i/>
                        <w:iCs/>
                        <w:color w:val="1F497D" w:themeColor="text2"/>
                        <w:sz w:val="26"/>
                        <w:szCs w:val="26"/>
                        <w:lang w:bidi="ar-JO"/>
                      </w:rPr>
                    </m:ctrlPr>
                  </m:sSubPr>
                  <m:e>
                    <m:r>
                      <m:rPr>
                        <m:sty m:val="p"/>
                      </m:rPr>
                      <w:rPr>
                        <w:rFonts w:ascii="Cambria Math" w:hAnsi="Cambria Math" w:cstheme="majorBidi"/>
                        <w:color w:val="1F497D" w:themeColor="text2"/>
                        <w:sz w:val="26"/>
                        <w:szCs w:val="26"/>
                        <w:lang w:bidi="ar-JO"/>
                      </w:rPr>
                      <m:t>Δ</m:t>
                    </m:r>
                  </m:e>
                  <m:sub>
                    <m:r>
                      <w:rPr>
                        <w:rFonts w:ascii="Cambria Math" w:hAnsi="Cambria Math" w:cstheme="majorBidi"/>
                        <w:color w:val="1F497D" w:themeColor="text2"/>
                        <w:sz w:val="26"/>
                        <w:szCs w:val="26"/>
                        <w:lang w:bidi="ar-JO"/>
                      </w:rPr>
                      <m:t>sc,t,n,i</m:t>
                    </m:r>
                  </m:sub>
                </m:sSub>
                <m:r>
                  <w:rPr>
                    <w:rFonts w:ascii="Cambria Math" w:hAnsi="Cambria Math" w:cstheme="majorBidi"/>
                    <w:color w:val="1F497D" w:themeColor="text2"/>
                    <w:sz w:val="26"/>
                    <w:szCs w:val="26"/>
                    <w:lang w:bidi="ar-JO"/>
                  </w:rPr>
                  <m:t xml:space="preserve"> , for 6:00</m:t>
                </m:r>
                <m:r>
                  <w:rPr>
                    <w:rFonts w:ascii="Cambria Math" w:hAnsi="Cambria Math" w:cstheme="majorBidi"/>
                    <w:sz w:val="26"/>
                    <w:szCs w:val="26"/>
                    <w:lang w:bidi="ar-JO"/>
                  </w:rPr>
                  <m:t>≤</m:t>
                </m:r>
                <m:r>
                  <w:rPr>
                    <w:rFonts w:ascii="Cambria Math" w:hAnsi="Cambria Math" w:cstheme="majorBidi"/>
                    <w:color w:val="1F497D" w:themeColor="text2"/>
                    <w:sz w:val="26"/>
                    <w:szCs w:val="26"/>
                    <w:lang w:bidi="ar-JO"/>
                  </w:rPr>
                  <m:t xml:space="preserve">t </m:t>
                </m:r>
                <m:r>
                  <w:rPr>
                    <w:rFonts w:ascii="Cambria Math" w:hAnsi="Cambria Math" w:cstheme="majorBidi"/>
                    <w:sz w:val="26"/>
                    <w:szCs w:val="26"/>
                    <w:lang w:bidi="ar-JO"/>
                  </w:rPr>
                  <m:t>≤</m:t>
                </m:r>
                <m:r>
                  <w:rPr>
                    <w:rFonts w:ascii="Cambria Math" w:hAnsi="Cambria Math" w:cstheme="majorBidi"/>
                    <w:color w:val="1F497D" w:themeColor="text2"/>
                    <w:sz w:val="26"/>
                    <w:szCs w:val="26"/>
                    <w:lang w:bidi="ar-JO"/>
                  </w:rPr>
                  <m:t>21:00</m:t>
                </m:r>
              </m:e>
              <m:e>
                <m:r>
                  <w:rPr>
                    <w:rFonts w:ascii="Cambria Math" w:hAnsi="Cambria Math" w:cstheme="majorBidi"/>
                    <w:color w:val="1F497D" w:themeColor="text2"/>
                    <w:sz w:val="26"/>
                    <w:szCs w:val="26"/>
                    <w:lang w:bidi="ar-JO"/>
                  </w:rPr>
                  <m:t xml:space="preserve">0 , for 00:00      </m:t>
                </m:r>
                <m:r>
                  <w:rPr>
                    <w:rFonts w:ascii="Cambria Math" w:hAnsi="Cambria Math" w:cstheme="majorBidi"/>
                    <w:sz w:val="26"/>
                    <w:szCs w:val="26"/>
                    <w:lang w:bidi="ar-JO"/>
                  </w:rPr>
                  <m:t>≤</m:t>
                </m:r>
                <m:r>
                  <w:rPr>
                    <w:rFonts w:ascii="Cambria Math" w:hAnsi="Cambria Math" w:cstheme="majorBidi"/>
                    <w:color w:val="1F497D" w:themeColor="text2"/>
                    <w:sz w:val="26"/>
                    <w:szCs w:val="26"/>
                    <w:lang w:bidi="ar-JO"/>
                  </w:rPr>
                  <m:t xml:space="preserve">t </m:t>
                </m:r>
                <m:r>
                  <w:rPr>
                    <w:rFonts w:ascii="Cambria Math" w:hAnsi="Cambria Math" w:cstheme="majorBidi"/>
                    <w:sz w:val="26"/>
                    <w:szCs w:val="26"/>
                    <w:lang w:bidi="ar-JO"/>
                  </w:rPr>
                  <m:t>&lt;</m:t>
                </m:r>
                <m:r>
                  <w:rPr>
                    <w:rFonts w:ascii="Cambria Math" w:hAnsi="Cambria Math" w:cstheme="majorBidi"/>
                    <w:color w:val="1F497D" w:themeColor="text2"/>
                    <w:sz w:val="26"/>
                    <w:szCs w:val="26"/>
                    <w:lang w:bidi="ar-JO"/>
                  </w:rPr>
                  <m:t>06:00</m:t>
                </m:r>
              </m:e>
              <m:e>
                <m:r>
                  <w:rPr>
                    <w:rFonts w:ascii="Cambria Math" w:hAnsi="Cambria Math" w:cstheme="majorBidi"/>
                    <w:color w:val="1F497D" w:themeColor="text2"/>
                    <w:sz w:val="26"/>
                    <w:szCs w:val="26"/>
                    <w:lang w:bidi="ar-JO"/>
                  </w:rPr>
                  <m:t xml:space="preserve">0 , for 21:00      </m:t>
                </m:r>
                <m:r>
                  <w:rPr>
                    <w:rFonts w:ascii="Cambria Math" w:hAnsi="Cambria Math" w:cstheme="majorBidi"/>
                    <w:sz w:val="26"/>
                    <w:szCs w:val="26"/>
                    <w:lang w:bidi="ar-JO"/>
                  </w:rPr>
                  <m:t>&lt;</m:t>
                </m:r>
                <m:r>
                  <w:rPr>
                    <w:rFonts w:ascii="Cambria Math" w:hAnsi="Cambria Math" w:cstheme="majorBidi"/>
                    <w:color w:val="1F497D" w:themeColor="text2"/>
                    <w:sz w:val="26"/>
                    <w:szCs w:val="26"/>
                    <w:lang w:bidi="ar-JO"/>
                  </w:rPr>
                  <m:t xml:space="preserve">t </m:t>
                </m:r>
                <m:r>
                  <w:rPr>
                    <w:rFonts w:ascii="Cambria Math" w:hAnsi="Cambria Math" w:cstheme="majorBidi"/>
                    <w:sz w:val="26"/>
                    <w:szCs w:val="26"/>
                    <w:lang w:bidi="ar-JO"/>
                  </w:rPr>
                  <m:t>≤</m:t>
                </m:r>
                <m:r>
                  <w:rPr>
                    <w:rFonts w:ascii="Cambria Math" w:hAnsi="Cambria Math" w:cstheme="majorBidi"/>
                    <w:color w:val="1F497D" w:themeColor="text2"/>
                    <w:sz w:val="26"/>
                    <w:szCs w:val="26"/>
                    <w:lang w:bidi="ar-JO"/>
                  </w:rPr>
                  <m:t>00:00</m:t>
                </m:r>
              </m:e>
            </m:eqArr>
          </m:e>
        </m:d>
      </m:oMath>
      <w:r w:rsidR="00297014" w:rsidRPr="008C135A">
        <w:rPr>
          <w:rFonts w:asciiTheme="majorBidi" w:hAnsiTheme="majorBidi" w:cstheme="majorBidi"/>
          <w:i/>
          <w:iCs/>
          <w:color w:val="1F497D" w:themeColor="text2"/>
          <w:sz w:val="26"/>
          <w:szCs w:val="26"/>
          <w:lang w:bidi="ar-JO"/>
        </w:rPr>
        <w:tab/>
      </w:r>
      <w:r w:rsidR="00297014" w:rsidRPr="008C135A">
        <w:rPr>
          <w:rFonts w:asciiTheme="majorBidi" w:hAnsiTheme="majorBidi" w:cstheme="majorBidi"/>
          <w:i/>
          <w:iCs/>
          <w:color w:val="1F497D" w:themeColor="text2"/>
          <w:sz w:val="26"/>
          <w:szCs w:val="26"/>
          <w:lang w:bidi="ar-JO"/>
        </w:rPr>
        <w:tab/>
      </w:r>
      <m:oMath>
        <m:d>
          <m:dPr>
            <m:ctrlPr>
              <w:rPr>
                <w:rFonts w:ascii="Cambria Math" w:hAnsi="Cambria Math" w:cstheme="majorBidi"/>
                <w:i/>
                <w:iCs/>
                <w:color w:val="1F497D" w:themeColor="text2"/>
                <w:sz w:val="26"/>
                <w:szCs w:val="26"/>
                <w:lang w:bidi="ar-JO"/>
              </w:rPr>
            </m:ctrlPr>
          </m:dPr>
          <m:e>
            <m:r>
              <w:rPr>
                <w:rFonts w:ascii="Cambria Math" w:hAnsi="Cambria Math" w:cstheme="majorBidi"/>
                <w:i/>
                <w:iCs/>
                <w:color w:val="1F497D" w:themeColor="text2"/>
                <w:sz w:val="26"/>
                <w:szCs w:val="26"/>
                <w:lang w:bidi="ar-JO"/>
              </w:rPr>
              <w:fldChar w:fldCharType="begin"/>
            </m:r>
            <m:r>
              <m:rPr>
                <m:sty m:val="p"/>
              </m:rPr>
              <w:rPr>
                <w:rFonts w:ascii="Cambria Math" w:hAnsi="Cambria Math" w:cstheme="majorBidi"/>
                <w:color w:val="1F497D" w:themeColor="text2"/>
                <w:sz w:val="26"/>
                <w:szCs w:val="26"/>
                <w:lang w:bidi="ar-JO"/>
              </w:rPr>
              <m:t xml:space="preserve"> SEQ Equation \* ARABIC </m:t>
            </m:r>
            <m:r>
              <w:rPr>
                <w:rFonts w:ascii="Cambria Math" w:hAnsi="Cambria Math" w:cstheme="majorBidi"/>
                <w:i/>
                <w:iCs/>
                <w:color w:val="1F497D" w:themeColor="text2"/>
                <w:sz w:val="26"/>
                <w:szCs w:val="26"/>
                <w:lang w:bidi="ar-JO"/>
              </w:rPr>
              <w:fldChar w:fldCharType="separate"/>
            </m:r>
            <m:r>
              <m:rPr>
                <m:sty m:val="p"/>
              </m:rPr>
              <w:rPr>
                <w:rFonts w:ascii="Cambria Math" w:hAnsi="Cambria Math" w:cstheme="majorBidi"/>
                <w:noProof/>
                <w:color w:val="1F497D" w:themeColor="text2"/>
                <w:sz w:val="26"/>
                <w:szCs w:val="26"/>
                <w:lang w:bidi="ar-JO"/>
              </w:rPr>
              <m:t>5</m:t>
            </m:r>
            <m:r>
              <w:rPr>
                <w:rFonts w:ascii="Cambria Math" w:hAnsi="Cambria Math" w:cstheme="majorBidi"/>
                <w:i/>
                <w:iCs/>
                <w:color w:val="1F497D" w:themeColor="text2"/>
                <w:sz w:val="26"/>
                <w:szCs w:val="26"/>
                <w:lang w:bidi="ar-JO"/>
              </w:rPr>
              <w:fldChar w:fldCharType="end"/>
            </m:r>
          </m:e>
        </m:d>
      </m:oMath>
    </w:p>
    <w:p w14:paraId="41FB2B4E" w14:textId="77777777" w:rsidR="00651B19" w:rsidRPr="008C135A" w:rsidRDefault="00651B19" w:rsidP="00026572">
      <w:pPr>
        <w:pStyle w:val="ListParagraph"/>
        <w:spacing w:line="276" w:lineRule="auto"/>
        <w:rPr>
          <w:rFonts w:asciiTheme="majorBidi" w:hAnsiTheme="majorBidi" w:cstheme="majorBidi"/>
          <w:sz w:val="26"/>
          <w:szCs w:val="26"/>
          <w:lang w:bidi="ar-JO"/>
        </w:rPr>
      </w:pPr>
    </w:p>
    <w:p w14:paraId="52110689" w14:textId="02F97064" w:rsidR="0072349B" w:rsidRPr="008C135A" w:rsidRDefault="0072349B" w:rsidP="00026572">
      <w:pPr>
        <w:pStyle w:val="ListParagraph"/>
        <w:numPr>
          <w:ilvl w:val="2"/>
          <w:numId w:val="25"/>
        </w:num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Update flexibility</w:t>
      </w:r>
    </w:p>
    <w:p w14:paraId="24DBB556" w14:textId="77777777" w:rsidR="00FB7453" w:rsidRPr="008C135A" w:rsidRDefault="00FB7453" w:rsidP="00026572">
      <w:pPr>
        <w:pStyle w:val="ListParagraph"/>
        <w:spacing w:line="276" w:lineRule="auto"/>
        <w:rPr>
          <w:rFonts w:asciiTheme="majorBidi" w:hAnsiTheme="majorBidi" w:cstheme="majorBidi"/>
          <w:sz w:val="26"/>
          <w:szCs w:val="26"/>
          <w:lang w:bidi="ar-JO"/>
        </w:rPr>
      </w:pPr>
    </w:p>
    <w:p w14:paraId="4A6BE288" w14:textId="6CEB9945" w:rsidR="007E0DB9" w:rsidRPr="008C135A" w:rsidRDefault="007E0DB9"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As the electrical demand increases in the model due to the electrification of several sectors</w:t>
      </w:r>
      <w:r w:rsidR="007950C4" w:rsidRPr="008C135A">
        <w:rPr>
          <w:rFonts w:asciiTheme="majorBidi" w:hAnsiTheme="majorBidi" w:cstheme="majorBidi"/>
          <w:sz w:val="26"/>
          <w:szCs w:val="26"/>
          <w:lang w:bidi="ar-JO"/>
        </w:rPr>
        <w:t>, t</w:t>
      </w:r>
      <w:r w:rsidRPr="008C135A">
        <w:rPr>
          <w:rFonts w:asciiTheme="majorBidi" w:hAnsiTheme="majorBidi" w:cstheme="majorBidi"/>
          <w:sz w:val="26"/>
          <w:szCs w:val="26"/>
          <w:lang w:bidi="ar-JO"/>
        </w:rPr>
        <w:t xml:space="preserve">he flexibility power available </w:t>
      </w:r>
      <w:r w:rsidR="00651B19" w:rsidRPr="008C135A">
        <w:rPr>
          <w:rFonts w:asciiTheme="majorBidi" w:hAnsiTheme="majorBidi" w:cstheme="majorBidi"/>
          <w:sz w:val="26"/>
          <w:szCs w:val="26"/>
          <w:lang w:bidi="ar-JO"/>
        </w:rPr>
        <w:t>(</w:t>
      </w:r>
      <w:r w:rsidR="00651B19" w:rsidRPr="008C135A">
        <w:rPr>
          <w:rFonts w:asciiTheme="majorBidi" w:hAnsiTheme="majorBidi" w:cstheme="majorBidi"/>
          <w:i/>
          <w:iCs/>
          <w:sz w:val="26"/>
          <w:szCs w:val="26"/>
          <w:lang w:bidi="ar-JO"/>
        </w:rPr>
        <w:t>P</w:t>
      </w:r>
      <w:r w:rsidR="00651B19"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from each sector </w:t>
      </w:r>
      <w:r w:rsidR="007950C4" w:rsidRPr="008C135A">
        <w:rPr>
          <w:rFonts w:asciiTheme="majorBidi" w:hAnsiTheme="majorBidi" w:cstheme="majorBidi"/>
          <w:sz w:val="26"/>
          <w:szCs w:val="26"/>
          <w:lang w:bidi="ar-JO"/>
        </w:rPr>
        <w:t xml:space="preserve">(sc) </w:t>
      </w:r>
      <w:r w:rsidRPr="008C135A">
        <w:rPr>
          <w:rFonts w:asciiTheme="majorBidi" w:hAnsiTheme="majorBidi" w:cstheme="majorBidi"/>
          <w:sz w:val="26"/>
          <w:szCs w:val="26"/>
          <w:lang w:bidi="ar-JO"/>
        </w:rPr>
        <w:t xml:space="preserve">will as well increase </w:t>
      </w:r>
      <w:r w:rsidR="00552BF4" w:rsidRPr="008C135A">
        <w:rPr>
          <w:rFonts w:asciiTheme="majorBidi" w:hAnsiTheme="majorBidi" w:cstheme="majorBidi"/>
          <w:sz w:val="26"/>
          <w:szCs w:val="26"/>
          <w:lang w:bidi="ar-JO"/>
        </w:rPr>
        <w:t xml:space="preserve">with the same </w:t>
      </w:r>
      <w:r w:rsidR="007950C4" w:rsidRPr="008C135A">
        <w:rPr>
          <w:rFonts w:asciiTheme="majorBidi" w:hAnsiTheme="majorBidi" w:cstheme="majorBidi"/>
          <w:sz w:val="26"/>
          <w:szCs w:val="26"/>
          <w:lang w:bidi="ar-JO"/>
        </w:rPr>
        <w:t xml:space="preserve">demand </w:t>
      </w:r>
      <w:r w:rsidR="003C1A2A" w:rsidRPr="008C135A">
        <w:rPr>
          <w:rFonts w:asciiTheme="majorBidi" w:hAnsiTheme="majorBidi" w:cstheme="majorBidi"/>
          <w:sz w:val="26"/>
          <w:szCs w:val="26"/>
          <w:lang w:bidi="ar-JO"/>
        </w:rPr>
        <w:t>growth</w:t>
      </w:r>
      <w:r w:rsidR="007950C4" w:rsidRPr="008C135A">
        <w:rPr>
          <w:rFonts w:asciiTheme="majorBidi" w:hAnsiTheme="majorBidi" w:cstheme="majorBidi"/>
          <w:sz w:val="26"/>
          <w:szCs w:val="26"/>
          <w:lang w:bidi="ar-JO"/>
        </w:rPr>
        <w:t xml:space="preserve"> </w:t>
      </w:r>
      <w:r w:rsidR="0035473F" w:rsidRPr="008C135A">
        <w:rPr>
          <w:rFonts w:asciiTheme="majorBidi" w:hAnsiTheme="majorBidi" w:cstheme="majorBidi"/>
          <w:sz w:val="26"/>
          <w:szCs w:val="26"/>
          <w:lang w:bidi="ar-JO"/>
        </w:rPr>
        <w:t>rate</w:t>
      </w:r>
      <w:r w:rsidR="00651B19" w:rsidRPr="008C135A">
        <w:rPr>
          <w:rFonts w:asciiTheme="majorBidi" w:hAnsiTheme="majorBidi" w:cstheme="majorBidi"/>
          <w:sz w:val="26"/>
          <w:szCs w:val="26"/>
          <w:lang w:bidi="ar-JO"/>
        </w:rPr>
        <w:t xml:space="preserve"> (</w:t>
      </w:r>
      <w:r w:rsidR="00651B19" w:rsidRPr="008C135A">
        <w:rPr>
          <w:rFonts w:asciiTheme="majorBidi" w:hAnsiTheme="majorBidi" w:cstheme="majorBidi"/>
          <w:i/>
          <w:iCs/>
          <w:sz w:val="26"/>
          <w:szCs w:val="26"/>
          <w:lang w:bidi="ar-JO"/>
        </w:rPr>
        <w:t>fd</w:t>
      </w:r>
      <w:r w:rsidR="00651B19" w:rsidRPr="008C135A">
        <w:rPr>
          <w:rFonts w:asciiTheme="majorBidi" w:hAnsiTheme="majorBidi" w:cstheme="majorBidi"/>
          <w:sz w:val="26"/>
          <w:szCs w:val="26"/>
          <w:lang w:bidi="ar-JO"/>
        </w:rPr>
        <w:t>)</w:t>
      </w:r>
      <w:r w:rsidR="00552BF4"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on a yearly basis</w:t>
      </w:r>
      <w:r w:rsidR="00FB7453" w:rsidRPr="008C135A">
        <w:rPr>
          <w:rFonts w:asciiTheme="majorBidi" w:hAnsiTheme="majorBidi" w:cstheme="majorBidi"/>
          <w:sz w:val="26"/>
          <w:szCs w:val="26"/>
          <w:lang w:bidi="ar-JO"/>
        </w:rPr>
        <w:t>.</w:t>
      </w:r>
    </w:p>
    <w:p w14:paraId="01942511" w14:textId="77777777" w:rsidR="00FB7453" w:rsidRPr="008C135A" w:rsidRDefault="00FB7453" w:rsidP="00026572">
      <w:pPr>
        <w:pStyle w:val="ListParagraph"/>
        <w:spacing w:line="276" w:lineRule="auto"/>
        <w:rPr>
          <w:rFonts w:asciiTheme="majorBidi" w:hAnsiTheme="majorBidi" w:cstheme="majorBidi"/>
          <w:sz w:val="26"/>
          <w:szCs w:val="26"/>
          <w:lang w:bidi="ar-JO"/>
        </w:rPr>
      </w:pPr>
    </w:p>
    <w:p w14:paraId="05512F32" w14:textId="529B1DE8" w:rsidR="0072349B" w:rsidRPr="008C135A" w:rsidRDefault="008C23AE" w:rsidP="00026572">
      <w:pPr>
        <w:pStyle w:val="Caption"/>
        <w:spacing w:line="276" w:lineRule="auto"/>
        <w:ind w:left="1416"/>
        <w:jc w:val="center"/>
        <w:rPr>
          <w:rFonts w:asciiTheme="majorBidi" w:hAnsiTheme="majorBidi" w:cstheme="majorBidi"/>
          <w:i w:val="0"/>
          <w:lang w:bidi="ar-JO"/>
        </w:rPr>
      </w:pPr>
      <m:oMath>
        <m:sSub>
          <m:sSubPr>
            <m:ctrlPr>
              <w:rPr>
                <w:rFonts w:ascii="Cambria Math" w:hAnsi="Cambria Math" w:cstheme="majorBidi"/>
                <w:sz w:val="26"/>
                <w:szCs w:val="26"/>
                <w:lang w:bidi="ar-JO"/>
              </w:rPr>
            </m:ctrlPr>
          </m:sSubPr>
          <m:e>
            <m:r>
              <w:rPr>
                <w:rFonts w:ascii="Cambria Math" w:hAnsi="Cambria Math" w:cstheme="majorBidi"/>
                <w:sz w:val="26"/>
                <w:szCs w:val="26"/>
                <w:lang w:bidi="ar-JO"/>
              </w:rPr>
              <m:t>P</m:t>
            </m:r>
          </m:e>
          <m:sub>
            <m:r>
              <w:rPr>
                <w:rFonts w:ascii="Cambria Math" w:hAnsi="Cambria Math" w:cstheme="majorBidi"/>
                <w:sz w:val="26"/>
                <w:szCs w:val="26"/>
                <w:lang w:bidi="ar-JO"/>
              </w:rPr>
              <m:t>sc,n,i+1</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P</m:t>
            </m:r>
          </m:e>
          <m:sub>
            <m:r>
              <w:rPr>
                <w:rFonts w:ascii="Cambria Math" w:hAnsi="Cambria Math" w:cstheme="majorBidi"/>
                <w:sz w:val="26"/>
                <w:szCs w:val="26"/>
                <w:lang w:bidi="ar-JO"/>
              </w:rPr>
              <m:t>sc,n,i</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fd</m:t>
            </m:r>
          </m:e>
          <m:sub>
            <m:r>
              <w:rPr>
                <w:rFonts w:ascii="Cambria Math" w:hAnsi="Cambria Math" w:cstheme="majorBidi"/>
                <w:sz w:val="26"/>
                <w:szCs w:val="26"/>
                <w:lang w:bidi="ar-JO"/>
              </w:rPr>
              <m:t>i</m:t>
            </m:r>
          </m:sub>
        </m:sSub>
      </m:oMath>
      <w:r w:rsidR="007E0DB9" w:rsidRPr="008C135A">
        <w:rPr>
          <w:rFonts w:asciiTheme="majorBidi" w:hAnsiTheme="majorBidi" w:cstheme="majorBidi"/>
          <w:i w:val="0"/>
          <w:sz w:val="26"/>
          <w:szCs w:val="26"/>
          <w:lang w:bidi="ar-JO"/>
        </w:rPr>
        <w:tab/>
      </w:r>
      <m:oMath>
        <m:r>
          <w:rPr>
            <w:rFonts w:ascii="Cambria Math" w:hAnsi="Cambria Math" w:cstheme="majorBidi"/>
            <w:sz w:val="26"/>
            <w:szCs w:val="26"/>
            <w:lang w:bidi="ar-JO"/>
          </w:rPr>
          <m:t>(</m:t>
        </m:r>
        <m:r>
          <m:rPr>
            <m:sty m:val="p"/>
          </m:rPr>
          <w:rPr>
            <w:rFonts w:ascii="Cambria Math" w:hAnsi="Cambria Math" w:cstheme="majorBidi"/>
            <w:i w:val="0"/>
            <w:sz w:val="26"/>
            <w:szCs w:val="26"/>
            <w:lang w:bidi="ar-JO"/>
          </w:rPr>
          <w:fldChar w:fldCharType="begin"/>
        </m:r>
        <m:r>
          <w:rPr>
            <w:rFonts w:ascii="Cambria Math" w:hAnsi="Cambria Math" w:cstheme="majorBidi"/>
            <w:sz w:val="26"/>
            <w:szCs w:val="26"/>
            <w:lang w:bidi="ar-JO"/>
          </w:rPr>
          <m:t xml:space="preserve"> SEQ Equation \* ARABIC </m:t>
        </m:r>
        <m:r>
          <m:rPr>
            <m:sty m:val="p"/>
          </m:rPr>
          <w:rPr>
            <w:rFonts w:ascii="Cambria Math" w:hAnsi="Cambria Math" w:cstheme="majorBidi"/>
            <w:i w:val="0"/>
            <w:sz w:val="26"/>
            <w:szCs w:val="26"/>
            <w:lang w:bidi="ar-JO"/>
          </w:rPr>
          <w:fldChar w:fldCharType="separate"/>
        </m:r>
        <m:r>
          <w:rPr>
            <w:rFonts w:ascii="Cambria Math" w:hAnsi="Cambria Math" w:cstheme="majorBidi"/>
            <w:noProof/>
            <w:sz w:val="26"/>
            <w:szCs w:val="26"/>
            <w:lang w:bidi="ar-JO"/>
          </w:rPr>
          <m:t>6</m:t>
        </m:r>
        <m:r>
          <m:rPr>
            <m:sty m:val="p"/>
          </m:rPr>
          <w:rPr>
            <w:rFonts w:ascii="Cambria Math" w:hAnsi="Cambria Math" w:cstheme="majorBidi"/>
            <w:i w:val="0"/>
            <w:sz w:val="26"/>
            <w:szCs w:val="26"/>
            <w:lang w:bidi="ar-JO"/>
          </w:rPr>
          <w:fldChar w:fldCharType="end"/>
        </m:r>
        <m:r>
          <w:rPr>
            <w:rFonts w:ascii="Cambria Math" w:hAnsi="Cambria Math" w:cstheme="majorBidi"/>
            <w:sz w:val="26"/>
            <w:szCs w:val="26"/>
            <w:lang w:bidi="ar-JO"/>
          </w:rPr>
          <m:t>)</m:t>
        </m:r>
      </m:oMath>
    </w:p>
    <w:p w14:paraId="55502DB9" w14:textId="77777777" w:rsidR="00651B19" w:rsidRPr="008C135A" w:rsidRDefault="00651B19" w:rsidP="00026572">
      <w:pPr>
        <w:spacing w:line="276" w:lineRule="auto"/>
        <w:rPr>
          <w:rFonts w:asciiTheme="majorBidi" w:hAnsiTheme="majorBidi" w:cstheme="majorBidi"/>
          <w:lang w:bidi="ar-JO"/>
        </w:rPr>
      </w:pPr>
    </w:p>
    <w:p w14:paraId="7215C2B8" w14:textId="2E06293A" w:rsidR="00F85B5B" w:rsidRPr="008C135A" w:rsidRDefault="00F85B5B" w:rsidP="00026572">
      <w:pPr>
        <w:pStyle w:val="ListParagraph"/>
        <w:numPr>
          <w:ilvl w:val="2"/>
          <w:numId w:val="25"/>
        </w:num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Objective Function</w:t>
      </w:r>
    </w:p>
    <w:p w14:paraId="2A8D9469" w14:textId="0C094296" w:rsidR="000B48C1" w:rsidRPr="008C135A" w:rsidRDefault="000B48C1" w:rsidP="00026572">
      <w:pPr>
        <w:pStyle w:val="ListParagraph"/>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objective function of this model is constructed in </w:t>
      </w:r>
      <w:sdt>
        <w:sdtPr>
          <w:rPr>
            <w:rFonts w:asciiTheme="majorBidi" w:hAnsiTheme="majorBidi" w:cstheme="majorBidi"/>
            <w:sz w:val="26"/>
            <w:szCs w:val="26"/>
            <w:lang w:bidi="ar-JO"/>
          </w:rPr>
          <w:id w:val="-541134381"/>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Ana21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[66]</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and </w:t>
      </w:r>
      <w:sdt>
        <w:sdtPr>
          <w:rPr>
            <w:rFonts w:asciiTheme="majorBidi" w:hAnsiTheme="majorBidi" w:cstheme="majorBidi"/>
            <w:sz w:val="26"/>
            <w:szCs w:val="26"/>
            <w:lang w:bidi="ar-JO"/>
          </w:rPr>
          <w:id w:val="-1959174475"/>
          <w:citation/>
        </w:sdtPr>
        <w:sdtEndPr/>
        <w:sdtContent>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CITATION Abu21 \l 2057 </w:instrText>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noProof/>
              <w:sz w:val="26"/>
              <w:szCs w:val="26"/>
              <w:lang w:bidi="ar-JO"/>
            </w:rPr>
            <w:t>[67]</w:t>
          </w:r>
          <w:r w:rsidRPr="008C135A">
            <w:rPr>
              <w:rFonts w:asciiTheme="majorBidi" w:hAnsiTheme="majorBidi" w:cstheme="majorBidi"/>
              <w:sz w:val="26"/>
              <w:szCs w:val="26"/>
              <w:lang w:bidi="ar-JO"/>
            </w:rPr>
            <w:fldChar w:fldCharType="end"/>
          </w:r>
        </w:sdtContent>
      </w:sdt>
      <w:r w:rsidRPr="008C135A">
        <w:rPr>
          <w:rFonts w:asciiTheme="majorBidi" w:hAnsiTheme="majorBidi" w:cstheme="majorBidi"/>
          <w:sz w:val="26"/>
          <w:szCs w:val="26"/>
          <w:lang w:bidi="ar-JO"/>
        </w:rPr>
        <w:t xml:space="preserve">. However, an addition </w:t>
      </w:r>
      <w:r w:rsidR="003C1A2A" w:rsidRPr="008C135A">
        <w:rPr>
          <w:rFonts w:asciiTheme="majorBidi" w:hAnsiTheme="majorBidi" w:cstheme="majorBidi"/>
          <w:sz w:val="26"/>
          <w:szCs w:val="26"/>
          <w:lang w:bidi="ar-JO"/>
        </w:rPr>
        <w:t xml:space="preserve">with respect to </w:t>
      </w:r>
      <w:r w:rsidRPr="008C135A">
        <w:rPr>
          <w:rFonts w:asciiTheme="majorBidi" w:hAnsiTheme="majorBidi" w:cstheme="majorBidi"/>
          <w:sz w:val="26"/>
          <w:szCs w:val="26"/>
          <w:lang w:bidi="ar-JO"/>
        </w:rPr>
        <w:t>the industrial flexibility part is essential</w:t>
      </w:r>
      <w:r w:rsidR="003C1A2A" w:rsidRPr="008C135A">
        <w:rPr>
          <w:rFonts w:asciiTheme="majorBidi" w:hAnsiTheme="majorBidi" w:cstheme="majorBidi"/>
          <w:sz w:val="26"/>
          <w:szCs w:val="26"/>
          <w:lang w:bidi="ar-JO"/>
        </w:rPr>
        <w:t xml:space="preserve">, as </w:t>
      </w:r>
      <w:r w:rsidRPr="008C135A">
        <w:rPr>
          <w:rFonts w:asciiTheme="majorBidi" w:hAnsiTheme="majorBidi" w:cstheme="majorBidi"/>
          <w:sz w:val="26"/>
          <w:szCs w:val="26"/>
          <w:lang w:bidi="ar-JO"/>
        </w:rPr>
        <w:t xml:space="preserve">to construct the new objective function of the optimization problem </w:t>
      </w:r>
      <w:r w:rsidR="003C1A2A" w:rsidRPr="008C135A">
        <w:rPr>
          <w:rFonts w:asciiTheme="majorBidi" w:hAnsiTheme="majorBidi" w:cstheme="majorBidi"/>
          <w:sz w:val="26"/>
          <w:szCs w:val="26"/>
          <w:lang w:bidi="ar-JO"/>
        </w:rPr>
        <w:t>in this s</w:t>
      </w:r>
      <w:r w:rsidR="008A7986" w:rsidRPr="008C135A">
        <w:rPr>
          <w:rFonts w:asciiTheme="majorBidi" w:hAnsiTheme="majorBidi" w:cstheme="majorBidi"/>
          <w:sz w:val="26"/>
          <w:szCs w:val="26"/>
          <w:lang w:bidi="ar-JO"/>
        </w:rPr>
        <w:t>t</w:t>
      </w:r>
      <w:r w:rsidR="003C1A2A" w:rsidRPr="008C135A">
        <w:rPr>
          <w:rFonts w:asciiTheme="majorBidi" w:hAnsiTheme="majorBidi" w:cstheme="majorBidi"/>
          <w:sz w:val="26"/>
          <w:szCs w:val="26"/>
          <w:lang w:bidi="ar-JO"/>
        </w:rPr>
        <w:t xml:space="preserve">udy, </w:t>
      </w:r>
      <w:r w:rsidRPr="008C135A">
        <w:rPr>
          <w:rFonts w:asciiTheme="majorBidi" w:hAnsiTheme="majorBidi" w:cstheme="majorBidi"/>
          <w:sz w:val="26"/>
          <w:szCs w:val="26"/>
          <w:lang w:bidi="ar-JO"/>
        </w:rPr>
        <w:t>with the goal to minimize the annual system cost:</w:t>
      </w:r>
    </w:p>
    <w:p w14:paraId="0AD21C2B" w14:textId="77777777" w:rsidR="000B48C1" w:rsidRPr="008C135A" w:rsidRDefault="000B48C1" w:rsidP="00026572">
      <w:pPr>
        <w:pStyle w:val="ListParagraph"/>
        <w:spacing w:line="276" w:lineRule="auto"/>
        <w:rPr>
          <w:rFonts w:asciiTheme="majorBidi" w:hAnsiTheme="majorBidi" w:cstheme="majorBidi"/>
          <w:sz w:val="26"/>
          <w:szCs w:val="26"/>
          <w:lang w:bidi="ar-JO"/>
        </w:rPr>
      </w:pPr>
    </w:p>
    <w:p w14:paraId="6A79E6E9" w14:textId="332D046F" w:rsidR="000B48C1" w:rsidRPr="008C135A" w:rsidRDefault="008C23AE" w:rsidP="00026572">
      <w:pPr>
        <w:pStyle w:val="Caption"/>
        <w:spacing w:line="276" w:lineRule="auto"/>
        <w:ind w:left="1416"/>
        <w:jc w:val="center"/>
        <w:rPr>
          <w:rFonts w:asciiTheme="majorBidi" w:hAnsiTheme="majorBidi" w:cstheme="majorBidi"/>
          <w:i w:val="0"/>
          <w:lang w:bidi="ar-JO"/>
        </w:rPr>
      </w:pPr>
      <m:oMathPara>
        <m:oMath>
          <m:eqArr>
            <m:eqArrPr>
              <m:maxDist m:val="1"/>
              <m:ctrlPr>
                <w:rPr>
                  <w:rFonts w:ascii="Cambria Math" w:hAnsi="Cambria Math" w:cstheme="majorBidi"/>
                  <w:sz w:val="26"/>
                  <w:szCs w:val="26"/>
                  <w:lang w:bidi="ar-JO"/>
                </w:rPr>
              </m:ctrlPr>
            </m:eqArrPr>
            <m:e>
              <m:func>
                <m:funcPr>
                  <m:ctrlPr>
                    <w:rPr>
                      <w:rFonts w:ascii="Cambria Math" w:hAnsi="Cambria Math" w:cstheme="majorBidi"/>
                      <w:sz w:val="26"/>
                      <w:szCs w:val="26"/>
                      <w:lang w:bidi="ar-JO"/>
                    </w:rPr>
                  </m:ctrlPr>
                </m:funcPr>
                <m:fName>
                  <m:limLow>
                    <m:limLowPr>
                      <m:ctrlPr>
                        <w:rPr>
                          <w:rFonts w:ascii="Cambria Math" w:hAnsi="Cambria Math" w:cstheme="majorBidi"/>
                          <w:sz w:val="26"/>
                          <w:szCs w:val="26"/>
                          <w:lang w:bidi="ar-JO"/>
                        </w:rPr>
                      </m:ctrlPr>
                    </m:limLowPr>
                    <m:e>
                      <m:r>
                        <w:rPr>
                          <w:rFonts w:ascii="Cambria Math" w:hAnsi="Cambria Math" w:cstheme="majorBidi"/>
                          <w:sz w:val="26"/>
                          <w:szCs w:val="26"/>
                          <w:lang w:bidi="ar-JO"/>
                        </w:rPr>
                        <m:t>min</m:t>
                      </m:r>
                    </m:e>
                    <m:lim>
                      <m:eqArr>
                        <m:eqArrPr>
                          <m:ctrlPr>
                            <w:rPr>
                              <w:rFonts w:ascii="Cambria Math" w:hAnsi="Cambria Math" w:cstheme="majorBidi"/>
                              <w:sz w:val="26"/>
                              <w:szCs w:val="26"/>
                              <w:lang w:bidi="ar-JO"/>
                            </w:rPr>
                          </m:ctrlPr>
                        </m:eqArrPr>
                        <m:e>
                          <m:sSub>
                            <m:sSubPr>
                              <m:ctrlPr>
                                <w:rPr>
                                  <w:rFonts w:ascii="Cambria Math" w:hAnsi="Cambria Math" w:cstheme="majorBidi"/>
                                  <w:sz w:val="26"/>
                                  <w:szCs w:val="26"/>
                                  <w:lang w:bidi="ar-JO"/>
                                </w:rPr>
                              </m:ctrlPr>
                            </m:sSubPr>
                            <m:e>
                              <m:r>
                                <w:rPr>
                                  <w:rFonts w:ascii="Cambria Math" w:hAnsi="Cambria Math" w:cstheme="majorBidi"/>
                                  <w:sz w:val="26"/>
                                  <w:szCs w:val="26"/>
                                  <w:lang w:bidi="ar-JO"/>
                                </w:rPr>
                                <m:t>Ԑ</m:t>
                              </m:r>
                            </m:e>
                            <m:sub>
                              <m:r>
                                <w:rPr>
                                  <w:rFonts w:ascii="Cambria Math" w:hAnsi="Cambria Math" w:cstheme="majorBidi"/>
                                  <w:sz w:val="26"/>
                                  <w:szCs w:val="26"/>
                                  <w:lang w:bidi="ar-JO"/>
                                </w:rPr>
                                <m:t>g,n,i</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ԑ</m:t>
                              </m:r>
                            </m:e>
                            <m:sub>
                              <m:r>
                                <w:rPr>
                                  <w:rFonts w:ascii="Cambria Math" w:hAnsi="Cambria Math" w:cstheme="majorBidi"/>
                                  <w:sz w:val="26"/>
                                  <w:szCs w:val="26"/>
                                  <w:lang w:bidi="ar-JO"/>
                                </w:rPr>
                                <m:t>g,n,t,i</m:t>
                              </m:r>
                            </m:sub>
                          </m:sSub>
                        </m:e>
                        <m:e>
                          <m:sSub>
                            <m:sSubPr>
                              <m:ctrlPr>
                                <w:rPr>
                                  <w:rFonts w:ascii="Cambria Math" w:hAnsi="Cambria Math" w:cstheme="majorBidi"/>
                                  <w:sz w:val="26"/>
                                  <w:szCs w:val="26"/>
                                  <w:lang w:bidi="ar-JO"/>
                                </w:rPr>
                              </m:ctrlPr>
                            </m:sSubPr>
                            <m:e>
                              <m:r>
                                <w:rPr>
                                  <w:rFonts w:ascii="Cambria Math" w:hAnsi="Cambria Math" w:cstheme="majorBidi"/>
                                  <w:sz w:val="26"/>
                                  <w:szCs w:val="26"/>
                                  <w:lang w:bidi="ar-JO"/>
                                </w:rPr>
                                <m:t>ӽ</m:t>
                              </m:r>
                            </m:e>
                            <m:sub>
                              <m:r>
                                <w:rPr>
                                  <w:rFonts w:ascii="Cambria Math" w:hAnsi="Cambria Math" w:cstheme="majorBidi"/>
                                  <w:sz w:val="26"/>
                                  <w:szCs w:val="26"/>
                                  <w:lang w:bidi="ar-JO"/>
                                </w:rPr>
                                <m:t>g,n,t,i</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B</m:t>
                              </m:r>
                            </m:e>
                            <m:sub>
                              <m:r>
                                <m:rPr>
                                  <m:scr m:val="script"/>
                                </m:rPr>
                                <w:rPr>
                                  <w:rFonts w:ascii="Cambria Math" w:hAnsi="Cambria Math" w:cstheme="majorBidi"/>
                                  <w:sz w:val="26"/>
                                  <w:szCs w:val="26"/>
                                  <w:lang w:bidi="ar-JO"/>
                                </w:rPr>
                                <m:t>L,Ü,</m:t>
                              </m:r>
                              <m:r>
                                <w:rPr>
                                  <w:rFonts w:ascii="Cambria Math" w:hAnsi="Cambria Math" w:cstheme="majorBidi"/>
                                  <w:sz w:val="26"/>
                                  <w:szCs w:val="26"/>
                                  <w:lang w:bidi="ar-JO"/>
                                </w:rPr>
                                <m:t>i</m:t>
                              </m:r>
                            </m:sub>
                          </m:sSub>
                          <m:ctrlPr>
                            <w:rPr>
                              <w:rFonts w:ascii="Cambria Math" w:eastAsia="Cambria Math" w:hAnsi="Cambria Math" w:cstheme="majorBidi"/>
                              <w:sz w:val="26"/>
                              <w:szCs w:val="26"/>
                              <w:lang w:bidi="ar-JO"/>
                            </w:rPr>
                          </m:ctrlPr>
                        </m:e>
                        <m:e>
                          <m:sSub>
                            <m:sSubPr>
                              <m:ctrlPr>
                                <w:rPr>
                                  <w:rFonts w:ascii="Cambria Math" w:hAnsi="Cambria Math" w:cstheme="majorBidi"/>
                                  <w:sz w:val="26"/>
                                  <w:szCs w:val="26"/>
                                  <w:lang w:bidi="ar-JO"/>
                                </w:rPr>
                              </m:ctrlPr>
                            </m:sSubPr>
                            <m:e>
                              <m:r>
                                <w:rPr>
                                  <w:rFonts w:ascii="Cambria Math" w:hAnsi="Cambria Math" w:cstheme="majorBidi"/>
                                  <w:sz w:val="26"/>
                                  <w:szCs w:val="26"/>
                                  <w:lang w:bidi="ar-JO"/>
                                </w:rPr>
                                <m:t>Ԋ</m:t>
                              </m:r>
                            </m:e>
                            <m:sub>
                              <m:r>
                                <w:rPr>
                                  <w:rFonts w:ascii="Cambria Math" w:hAnsi="Cambria Math" w:cstheme="majorBidi"/>
                                  <w:sz w:val="26"/>
                                  <w:szCs w:val="26"/>
                                  <w:lang w:bidi="ar-JO"/>
                                </w:rPr>
                                <m:t>s,n,t,i</m:t>
                              </m:r>
                            </m:sub>
                          </m:sSub>
                          <m:r>
                            <w:rPr>
                              <w:rFonts w:ascii="Cambria Math" w:hAnsi="Cambria Math" w:cstheme="majorBidi"/>
                              <w:sz w:val="26"/>
                              <w:szCs w:val="26"/>
                              <w:lang w:bidi="ar-JO"/>
                            </w:rPr>
                            <m:t xml:space="preserve">,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E</m:t>
                              </m:r>
                            </m:e>
                            <m:sub>
                              <m:r>
                                <w:rPr>
                                  <w:rFonts w:ascii="Cambria Math" w:hAnsi="Cambria Math" w:cstheme="majorBidi"/>
                                  <w:sz w:val="26"/>
                                  <w:szCs w:val="26"/>
                                  <w:lang w:bidi="ar-JO"/>
                                </w:rPr>
                                <m:t>s,t,n,i</m:t>
                              </m:r>
                            </m:sub>
                          </m:sSub>
                        </m:e>
                      </m:eqArr>
                    </m:lim>
                  </m:limLow>
                </m:fName>
                <m:e>
                  <m:nary>
                    <m:naryPr>
                      <m:chr m:val="∑"/>
                      <m:limLoc m:val="undOvr"/>
                      <m:subHide m:val="1"/>
                      <m:supHide m:val="1"/>
                      <m:ctrlPr>
                        <w:rPr>
                          <w:rFonts w:ascii="Cambria Math" w:hAnsi="Cambria Math" w:cstheme="majorBidi"/>
                          <w:sz w:val="26"/>
                          <w:szCs w:val="26"/>
                          <w:lang w:bidi="ar-JO"/>
                        </w:rPr>
                      </m:ctrlPr>
                    </m:naryPr>
                    <m:sub/>
                    <m:sup/>
                    <m:e>
                      <m:d>
                        <m:dPr>
                          <m:ctrlPr>
                            <w:rPr>
                              <w:rFonts w:ascii="Cambria Math" w:hAnsi="Cambria Math" w:cstheme="majorBidi"/>
                              <w:sz w:val="26"/>
                              <w:szCs w:val="26"/>
                              <w:lang w:bidi="ar-JO"/>
                            </w:rPr>
                          </m:ctrlPr>
                        </m:dPr>
                        <m:e>
                          <m:f>
                            <m:fPr>
                              <m:type m:val="noBar"/>
                              <m:ctrlPr>
                                <w:rPr>
                                  <w:rFonts w:ascii="Cambria Math" w:hAnsi="Cambria Math" w:cstheme="majorBidi"/>
                                  <w:sz w:val="26"/>
                                  <w:szCs w:val="26"/>
                                  <w:lang w:bidi="ar-JO"/>
                                </w:rPr>
                              </m:ctrlPr>
                            </m:fPr>
                            <m:num>
                              <m:sSub>
                                <m:sSubPr>
                                  <m:ctrlPr>
                                    <w:rPr>
                                      <w:rFonts w:ascii="Cambria Math" w:hAnsi="Cambria Math" w:cstheme="majorBidi"/>
                                      <w:sz w:val="26"/>
                                      <w:szCs w:val="26"/>
                                      <w:lang w:bidi="ar-JO"/>
                                    </w:rPr>
                                  </m:ctrlPr>
                                </m:sSubPr>
                                <m:e>
                                  <m:r>
                                    <w:rPr>
                                      <w:rFonts w:ascii="Cambria Math" w:hAnsi="Cambria Math" w:cstheme="majorBidi"/>
                                      <w:sz w:val="26"/>
                                      <w:szCs w:val="26"/>
                                      <w:lang w:bidi="ar-JO"/>
                                    </w:rPr>
                                    <m:t>κ</m:t>
                                  </m:r>
                                </m:e>
                                <m:sub>
                                  <m:r>
                                    <w:rPr>
                                      <w:rFonts w:ascii="Cambria Math" w:hAnsi="Cambria Math" w:cstheme="majorBidi"/>
                                      <w:sz w:val="26"/>
                                      <w:szCs w:val="26"/>
                                      <w:lang w:bidi="ar-JO"/>
                                    </w:rPr>
                                    <m:t>g,i</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Ԑ</m:t>
                                  </m:r>
                                </m:e>
                                <m:sub>
                                  <m:r>
                                    <w:rPr>
                                      <w:rFonts w:ascii="Cambria Math" w:hAnsi="Cambria Math" w:cstheme="majorBidi"/>
                                      <w:sz w:val="26"/>
                                      <w:szCs w:val="26"/>
                                      <w:lang w:bidi="ar-JO"/>
                                    </w:rPr>
                                    <m:t>g,n,i</m:t>
                                  </m:r>
                                </m:sub>
                              </m:sSub>
                              <m:r>
                                <w:rPr>
                                  <w:rFonts w:ascii="Cambria Math" w:hAnsi="Cambria Math" w:cstheme="majorBidi"/>
                                  <w:sz w:val="26"/>
                                  <w:szCs w:val="26"/>
                                  <w:lang w:bidi="ar-JO"/>
                                </w:rPr>
                                <m:t xml:space="preserve">+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o</m:t>
                                  </m:r>
                                </m:e>
                                <m:sub>
                                  <m:r>
                                    <w:rPr>
                                      <w:rFonts w:ascii="Cambria Math" w:hAnsi="Cambria Math" w:cstheme="majorBidi"/>
                                      <w:sz w:val="26"/>
                                      <w:szCs w:val="26"/>
                                      <w:lang w:bidi="ar-JO"/>
                                    </w:rPr>
                                    <m:t>g</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ԑ</m:t>
                                  </m:r>
                                </m:e>
                                <m:sub>
                                  <m:r>
                                    <w:rPr>
                                      <w:rFonts w:ascii="Cambria Math" w:hAnsi="Cambria Math" w:cstheme="majorBidi"/>
                                      <w:sz w:val="26"/>
                                      <w:szCs w:val="26"/>
                                      <w:lang w:bidi="ar-JO"/>
                                    </w:rPr>
                                    <m:t>g,n,t,i</m:t>
                                  </m:r>
                                </m:sub>
                              </m:sSub>
                              <m:r>
                                <w:rPr>
                                  <w:rFonts w:ascii="Cambria Math" w:hAnsi="Cambria Math" w:cstheme="majorBidi"/>
                                  <w:sz w:val="26"/>
                                  <w:szCs w:val="26"/>
                                  <w:lang w:bidi="ar-JO"/>
                                </w:rPr>
                                <m:t xml:space="preserve">+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o</m:t>
                                  </m:r>
                                </m:e>
                                <m:sub>
                                  <m:r>
                                    <w:rPr>
                                      <w:rFonts w:ascii="Cambria Math" w:hAnsi="Cambria Math" w:cstheme="majorBidi"/>
                                      <w:sz w:val="26"/>
                                      <w:szCs w:val="26"/>
                                      <w:lang w:bidi="ar-JO"/>
                                    </w:rPr>
                                    <m:t>g</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ӽ</m:t>
                                  </m:r>
                                </m:e>
                                <m:sub>
                                  <m:r>
                                    <w:rPr>
                                      <w:rFonts w:ascii="Cambria Math" w:hAnsi="Cambria Math" w:cstheme="majorBidi"/>
                                      <w:sz w:val="26"/>
                                      <w:szCs w:val="26"/>
                                      <w:lang w:bidi="ar-JO"/>
                                    </w:rPr>
                                    <m:t>g,n,t,i</m:t>
                                  </m:r>
                                </m:sub>
                              </m:sSub>
                              <m:r>
                                <w:rPr>
                                  <w:rFonts w:ascii="Cambria Math" w:hAnsi="Cambria Math" w:cstheme="majorBidi"/>
                                  <w:sz w:val="26"/>
                                  <w:szCs w:val="26"/>
                                  <w:lang w:bidi="ar-JO"/>
                                </w:rPr>
                                <m:t xml:space="preserve">+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κ</m:t>
                                  </m:r>
                                </m:e>
                                <m:sub>
                                  <m:r>
                                    <m:rPr>
                                      <m:scr m:val="script"/>
                                    </m:rPr>
                                    <w:rPr>
                                      <w:rFonts w:ascii="Cambria Math" w:hAnsi="Cambria Math" w:cstheme="majorBidi"/>
                                      <w:sz w:val="26"/>
                                      <w:szCs w:val="26"/>
                                      <w:lang w:bidi="ar-JO"/>
                                    </w:rPr>
                                    <m:t>L,Ü</m:t>
                                  </m:r>
                                </m:sub>
                              </m:sSub>
                              <m:r>
                                <w:rPr>
                                  <w:rFonts w:ascii="Cambria Math" w:hAnsi="Cambria Math" w:cstheme="majorBidi"/>
                                  <w:sz w:val="26"/>
                                  <w:szCs w:val="26"/>
                                  <w:lang w:bidi="ar-JO"/>
                                </w:rPr>
                                <m:t xml:space="preserve">∙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ν</m:t>
                                  </m:r>
                                </m:e>
                                <m:sub>
                                  <m:r>
                                    <m:rPr>
                                      <m:scr m:val="script"/>
                                    </m:rPr>
                                    <w:rPr>
                                      <w:rFonts w:ascii="Cambria Math" w:hAnsi="Cambria Math" w:cstheme="majorBidi"/>
                                      <w:sz w:val="26"/>
                                      <w:szCs w:val="26"/>
                                      <w:lang w:bidi="ar-JO"/>
                                    </w:rPr>
                                    <m:t>L,Ü,</m:t>
                                  </m:r>
                                  <m:r>
                                    <w:rPr>
                                      <w:rFonts w:ascii="Cambria Math" w:hAnsi="Cambria Math" w:cstheme="majorBidi"/>
                                      <w:sz w:val="26"/>
                                      <w:szCs w:val="26"/>
                                      <w:lang w:bidi="ar-JO"/>
                                    </w:rPr>
                                    <m:t>i</m:t>
                                  </m:r>
                                </m:sub>
                              </m:sSub>
                            </m:num>
                            <m:den>
                              <m:r>
                                <w:rPr>
                                  <w:rFonts w:ascii="Cambria Math" w:hAnsi="Cambria Math" w:cstheme="majorBidi"/>
                                  <w:sz w:val="26"/>
                                  <w:szCs w:val="26"/>
                                  <w:lang w:bidi="ar-JO"/>
                                </w:rPr>
                                <m:t xml:space="preserve"> +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κ</m:t>
                                  </m:r>
                                </m:e>
                                <m:sub>
                                  <m:r>
                                    <w:rPr>
                                      <w:rFonts w:ascii="Cambria Math" w:hAnsi="Cambria Math" w:cstheme="majorBidi"/>
                                      <w:sz w:val="26"/>
                                      <w:szCs w:val="26"/>
                                      <w:lang w:bidi="ar-JO"/>
                                    </w:rPr>
                                    <m:t>s,i</m:t>
                                  </m:r>
                                </m:sub>
                              </m:sSub>
                              <m:r>
                                <w:rPr>
                                  <w:rFonts w:ascii="Cambria Math" w:hAnsi="Cambria Math" w:cstheme="majorBidi"/>
                                  <w:sz w:val="26"/>
                                  <w:szCs w:val="26"/>
                                  <w:lang w:bidi="ar-JO"/>
                                </w:rPr>
                                <m:t>∙</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Ԑ</m:t>
                                  </m:r>
                                </m:e>
                                <m:sub>
                                  <m:r>
                                    <w:rPr>
                                      <w:rFonts w:ascii="Cambria Math" w:hAnsi="Cambria Math" w:cstheme="majorBidi"/>
                                      <w:sz w:val="26"/>
                                      <w:szCs w:val="26"/>
                                      <w:lang w:bidi="ar-JO"/>
                                    </w:rPr>
                                    <m:t>s,n,i</m:t>
                                  </m:r>
                                </m:sub>
                              </m:sSub>
                              <m:r>
                                <w:rPr>
                                  <w:rFonts w:ascii="Cambria Math" w:hAnsi="Cambria Math" w:cstheme="majorBidi"/>
                                  <w:sz w:val="26"/>
                                  <w:szCs w:val="26"/>
                                  <w:lang w:bidi="ar-JO"/>
                                </w:rPr>
                                <m:t xml:space="preserve">+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o</m:t>
                                  </m:r>
                                </m:e>
                                <m:sub>
                                  <m:r>
                                    <w:rPr>
                                      <w:rFonts w:ascii="Cambria Math" w:hAnsi="Cambria Math" w:cstheme="majorBidi"/>
                                      <w:sz w:val="26"/>
                                      <w:szCs w:val="26"/>
                                      <w:lang w:bidi="ar-JO"/>
                                    </w:rPr>
                                    <m:t>s</m:t>
                                  </m:r>
                                </m:sub>
                              </m:sSub>
                              <m:r>
                                <w:rPr>
                                  <w:rFonts w:ascii="Cambria Math" w:hAnsi="Cambria Math" w:cstheme="majorBidi"/>
                                  <w:sz w:val="26"/>
                                  <w:szCs w:val="26"/>
                                  <w:lang w:bidi="ar-JO"/>
                                </w:rPr>
                                <m:t>∙</m:t>
                              </m:r>
                              <m:sSup>
                                <m:sSupPr>
                                  <m:ctrlPr>
                                    <w:rPr>
                                      <w:rFonts w:ascii="Cambria Math" w:hAnsi="Cambria Math" w:cstheme="majorBidi"/>
                                      <w:sz w:val="26"/>
                                      <w:szCs w:val="26"/>
                                      <w:lang w:bidi="ar-JO"/>
                                    </w:rPr>
                                  </m:ctrlPr>
                                </m:sSupPr>
                                <m:e>
                                  <m:d>
                                    <m:dPr>
                                      <m:begChr m:val="["/>
                                      <m:endChr m:val="]"/>
                                      <m:ctrlPr>
                                        <w:rPr>
                                          <w:rFonts w:ascii="Cambria Math" w:hAnsi="Cambria Math" w:cstheme="majorBidi"/>
                                          <w:sz w:val="26"/>
                                          <w:szCs w:val="26"/>
                                          <w:lang w:bidi="ar-JO"/>
                                        </w:rPr>
                                      </m:ctrlPr>
                                    </m:dPr>
                                    <m:e>
                                      <m:sSub>
                                        <m:sSubPr>
                                          <m:ctrlPr>
                                            <w:rPr>
                                              <w:rFonts w:ascii="Cambria Math" w:hAnsi="Cambria Math" w:cstheme="majorBidi"/>
                                              <w:sz w:val="26"/>
                                              <w:szCs w:val="26"/>
                                              <w:lang w:bidi="ar-JO"/>
                                            </w:rPr>
                                          </m:ctrlPr>
                                        </m:sSubPr>
                                        <m:e>
                                          <m:r>
                                            <w:rPr>
                                              <w:rFonts w:ascii="Cambria Math" w:hAnsi="Cambria Math" w:cstheme="majorBidi"/>
                                              <w:sz w:val="26"/>
                                              <w:szCs w:val="26"/>
                                              <w:lang w:bidi="ar-JO"/>
                                            </w:rPr>
                                            <m:t>Ԋ</m:t>
                                          </m:r>
                                        </m:e>
                                        <m:sub>
                                          <m:r>
                                            <w:rPr>
                                              <w:rFonts w:ascii="Cambria Math" w:hAnsi="Cambria Math" w:cstheme="majorBidi"/>
                                              <w:sz w:val="26"/>
                                              <w:szCs w:val="26"/>
                                              <w:lang w:bidi="ar-JO"/>
                                            </w:rPr>
                                            <m:t>s,n,t,i</m:t>
                                          </m:r>
                                        </m:sub>
                                      </m:sSub>
                                    </m:e>
                                  </m:d>
                                </m:e>
                                <m:sup>
                                  <m:r>
                                    <w:rPr>
                                      <w:rFonts w:ascii="Cambria Math" w:hAnsi="Cambria Math" w:cstheme="majorBidi"/>
                                      <w:sz w:val="26"/>
                                      <w:szCs w:val="26"/>
                                      <w:lang w:bidi="ar-JO"/>
                                    </w:rPr>
                                    <m:t>+</m:t>
                                  </m:r>
                                </m:sup>
                              </m:sSup>
                              <m:r>
                                <w:rPr>
                                  <w:rFonts w:ascii="Cambria Math" w:hAnsi="Cambria Math" w:cstheme="majorBidi"/>
                                  <w:sz w:val="26"/>
                                  <w:szCs w:val="26"/>
                                  <w:lang w:bidi="ar-JO"/>
                                </w:rPr>
                                <m:t xml:space="preserve">+ </m:t>
                              </m:r>
                              <m:sSub>
                                <m:sSubPr>
                                  <m:ctrlPr>
                                    <w:rPr>
                                      <w:rFonts w:ascii="Cambria Math" w:hAnsi="Cambria Math" w:cstheme="majorBidi"/>
                                      <w:sz w:val="26"/>
                                      <w:szCs w:val="26"/>
                                      <w:lang w:bidi="ar-JO"/>
                                    </w:rPr>
                                  </m:ctrlPr>
                                </m:sSubPr>
                                <m:e>
                                  <m:r>
                                    <w:rPr>
                                      <w:rFonts w:ascii="Cambria Math" w:hAnsi="Cambria Math" w:cstheme="majorBidi"/>
                                      <w:sz w:val="26"/>
                                      <w:szCs w:val="26"/>
                                      <w:lang w:bidi="ar-JO"/>
                                    </w:rPr>
                                    <m:t>M</m:t>
                                  </m:r>
                                </m:e>
                                <m:sub>
                                  <m:r>
                                    <w:rPr>
                                      <w:rFonts w:ascii="Cambria Math" w:hAnsi="Cambria Math" w:cstheme="majorBidi"/>
                                      <w:sz w:val="26"/>
                                      <w:szCs w:val="26"/>
                                      <w:lang w:bidi="ar-JO"/>
                                    </w:rPr>
                                    <m:t>s,n,i</m:t>
                                  </m:r>
                                </m:sub>
                              </m:sSub>
                              <m:r>
                                <w:rPr>
                                  <w:rFonts w:ascii="Cambria Math" w:hAnsi="Cambria Math" w:cstheme="majorBidi"/>
                                  <w:sz w:val="26"/>
                                  <w:szCs w:val="26"/>
                                  <w:lang w:bidi="ar-JO"/>
                                </w:rPr>
                                <m:t>∙</m:t>
                              </m:r>
                              <m:sSup>
                                <m:sSupPr>
                                  <m:ctrlPr>
                                    <w:rPr>
                                      <w:rFonts w:ascii="Cambria Math" w:hAnsi="Cambria Math" w:cstheme="majorBidi"/>
                                      <w:sz w:val="26"/>
                                      <w:szCs w:val="26"/>
                                      <w:lang w:bidi="ar-JO"/>
                                    </w:rPr>
                                  </m:ctrlPr>
                                </m:sSupPr>
                                <m:e>
                                  <m:d>
                                    <m:dPr>
                                      <m:begChr m:val="["/>
                                      <m:endChr m:val="]"/>
                                      <m:ctrlPr>
                                        <w:rPr>
                                          <w:rFonts w:ascii="Cambria Math" w:hAnsi="Cambria Math" w:cstheme="majorBidi"/>
                                          <w:sz w:val="26"/>
                                          <w:szCs w:val="26"/>
                                          <w:lang w:bidi="ar-JO"/>
                                        </w:rPr>
                                      </m:ctrlPr>
                                    </m:dPr>
                                    <m:e>
                                      <m:sSub>
                                        <m:sSubPr>
                                          <m:ctrlPr>
                                            <w:rPr>
                                              <w:rFonts w:ascii="Cambria Math" w:hAnsi="Cambria Math" w:cstheme="majorBidi"/>
                                              <w:sz w:val="26"/>
                                              <w:szCs w:val="26"/>
                                              <w:lang w:bidi="ar-JO"/>
                                            </w:rPr>
                                          </m:ctrlPr>
                                        </m:sSubPr>
                                        <m:e>
                                          <m:r>
                                            <w:rPr>
                                              <w:rFonts w:ascii="Cambria Math" w:hAnsi="Cambria Math" w:cstheme="majorBidi"/>
                                              <w:sz w:val="26"/>
                                              <w:szCs w:val="26"/>
                                              <w:lang w:bidi="ar-JO"/>
                                            </w:rPr>
                                            <m:t>E</m:t>
                                          </m:r>
                                        </m:e>
                                        <m:sub>
                                          <m:r>
                                            <w:rPr>
                                              <w:rFonts w:ascii="Cambria Math" w:hAnsi="Cambria Math" w:cstheme="majorBidi"/>
                                              <w:sz w:val="26"/>
                                              <w:szCs w:val="26"/>
                                              <w:lang w:bidi="ar-JO"/>
                                            </w:rPr>
                                            <m:t>sc,t,n,i</m:t>
                                          </m:r>
                                        </m:sub>
                                      </m:sSub>
                                    </m:e>
                                  </m:d>
                                </m:e>
                                <m:sup>
                                  <m:r>
                                    <w:rPr>
                                      <w:rFonts w:ascii="Cambria Math" w:hAnsi="Cambria Math" w:cstheme="majorBidi"/>
                                      <w:sz w:val="26"/>
                                      <w:szCs w:val="26"/>
                                      <w:lang w:bidi="ar-JO"/>
                                    </w:rPr>
                                    <m:t>+</m:t>
                                  </m:r>
                                </m:sup>
                              </m:sSup>
                            </m:den>
                          </m:f>
                        </m:e>
                      </m:d>
                    </m:e>
                  </m:nary>
                </m:e>
              </m:func>
              <m:r>
                <w:rPr>
                  <w:rFonts w:ascii="Cambria Math" w:hAnsi="Cambria Math" w:cstheme="majorBidi"/>
                  <w:sz w:val="26"/>
                  <w:szCs w:val="26"/>
                  <w:lang w:bidi="ar-JO"/>
                </w:rPr>
                <m:t>#</m:t>
              </m:r>
            </m:e>
          </m:eqArr>
          <m:r>
            <w:rPr>
              <w:rFonts w:ascii="Cambria Math" w:hAnsi="Cambria Math" w:cstheme="majorBidi"/>
              <w:sz w:val="26"/>
              <w:szCs w:val="26"/>
              <w:lang w:bidi="ar-JO"/>
            </w:rPr>
            <m:t>(</m:t>
          </m:r>
          <m:r>
            <m:rPr>
              <m:sty m:val="p"/>
            </m:rPr>
            <w:rPr>
              <w:rFonts w:ascii="Cambria Math" w:hAnsi="Cambria Math" w:cstheme="majorBidi"/>
              <w:i w:val="0"/>
              <w:sz w:val="26"/>
              <w:szCs w:val="26"/>
              <w:lang w:bidi="ar-JO"/>
            </w:rPr>
            <w:fldChar w:fldCharType="begin"/>
          </m:r>
          <m:r>
            <w:rPr>
              <w:rFonts w:ascii="Cambria Math" w:hAnsi="Cambria Math" w:cstheme="majorBidi"/>
              <w:sz w:val="26"/>
              <w:szCs w:val="26"/>
              <w:lang w:bidi="ar-JO"/>
            </w:rPr>
            <m:t xml:space="preserve"> SEQ Equation \* ARABIC </m:t>
          </m:r>
          <m:r>
            <m:rPr>
              <m:sty m:val="p"/>
            </m:rPr>
            <w:rPr>
              <w:rFonts w:ascii="Cambria Math" w:hAnsi="Cambria Math" w:cstheme="majorBidi"/>
              <w:i w:val="0"/>
              <w:sz w:val="26"/>
              <w:szCs w:val="26"/>
              <w:lang w:bidi="ar-JO"/>
            </w:rPr>
            <w:fldChar w:fldCharType="separate"/>
          </m:r>
          <m:r>
            <w:rPr>
              <w:rFonts w:ascii="Cambria Math" w:hAnsi="Cambria Math" w:cstheme="majorBidi"/>
              <w:noProof/>
              <w:sz w:val="26"/>
              <w:szCs w:val="26"/>
              <w:lang w:bidi="ar-JO"/>
            </w:rPr>
            <m:t>7</m:t>
          </m:r>
          <m:r>
            <m:rPr>
              <m:sty m:val="p"/>
            </m:rPr>
            <w:rPr>
              <w:rFonts w:ascii="Cambria Math" w:hAnsi="Cambria Math" w:cstheme="majorBidi"/>
              <w:i w:val="0"/>
              <w:sz w:val="26"/>
              <w:szCs w:val="26"/>
              <w:lang w:bidi="ar-JO"/>
            </w:rPr>
            <w:fldChar w:fldCharType="end"/>
          </m:r>
          <m:r>
            <w:rPr>
              <w:rFonts w:ascii="Cambria Math" w:hAnsi="Cambria Math" w:cstheme="majorBidi"/>
              <w:sz w:val="26"/>
              <w:szCs w:val="26"/>
              <w:lang w:bidi="ar-JO"/>
            </w:rPr>
            <m:t>)</m:t>
          </m:r>
        </m:oMath>
      </m:oMathPara>
    </w:p>
    <w:p w14:paraId="18CFF78E" w14:textId="619C6164" w:rsidR="000B48C1" w:rsidRPr="008C135A" w:rsidRDefault="000B48C1" w:rsidP="00026572">
      <w:pPr>
        <w:pStyle w:val="Caption"/>
        <w:spacing w:line="276" w:lineRule="auto"/>
        <w:ind w:left="1416"/>
        <w:jc w:val="center"/>
        <w:rPr>
          <w:rFonts w:asciiTheme="majorBidi" w:hAnsiTheme="majorBidi" w:cstheme="majorBidi"/>
          <w:sz w:val="26"/>
          <w:szCs w:val="26"/>
          <w:lang w:bidi="ar-JO"/>
        </w:rPr>
      </w:pPr>
    </w:p>
    <w:p w14:paraId="768E47AF" w14:textId="77777777" w:rsidR="00FB7453" w:rsidRPr="009D3F69" w:rsidRDefault="00FB7453" w:rsidP="00026572">
      <w:pPr>
        <w:spacing w:line="276" w:lineRule="auto"/>
        <w:rPr>
          <w:rFonts w:asciiTheme="majorBidi" w:hAnsiTheme="majorBidi" w:cstheme="majorBidi"/>
          <w:sz w:val="26"/>
          <w:szCs w:val="26"/>
        </w:rPr>
      </w:pPr>
      <w:r w:rsidRPr="009D3F69">
        <w:rPr>
          <w:rFonts w:asciiTheme="majorBidi" w:hAnsiTheme="majorBidi" w:cstheme="majorBidi"/>
          <w:sz w:val="26"/>
          <w:szCs w:val="26"/>
        </w:rPr>
        <w:t xml:space="preserve">It consist of </w:t>
      </w:r>
      <w:r w:rsidRPr="009D3F69">
        <w:rPr>
          <w:rFonts w:asciiTheme="majorBidi" w:hAnsiTheme="majorBidi" w:cstheme="majorBidi"/>
          <w:b/>
          <w:bCs/>
          <w:sz w:val="26"/>
          <w:szCs w:val="26"/>
        </w:rPr>
        <w:t>1)</w:t>
      </w:r>
      <w:r w:rsidRPr="009D3F69">
        <w:rPr>
          <w:rFonts w:asciiTheme="majorBidi" w:hAnsiTheme="majorBidi" w:cstheme="majorBidi"/>
          <w:sz w:val="26"/>
          <w:szCs w:val="26"/>
        </w:rPr>
        <w:t xml:space="preserve"> the newly added generation capacity </w:t>
      </w:r>
      <w:r w:rsidRPr="009D3F69">
        <w:rPr>
          <w:rFonts w:asciiTheme="majorBidi" w:hAnsiTheme="majorBidi" w:cstheme="majorBidi"/>
          <w:i/>
          <w:iCs/>
          <w:sz w:val="26"/>
          <w:szCs w:val="26"/>
        </w:rPr>
        <w:t>(Ԑ)</w:t>
      </w:r>
      <w:r w:rsidRPr="009D3F69">
        <w:rPr>
          <w:rFonts w:asciiTheme="majorBidi" w:hAnsiTheme="majorBidi" w:cstheme="majorBidi"/>
          <w:sz w:val="26"/>
          <w:szCs w:val="26"/>
        </w:rPr>
        <w:t xml:space="preserve"> at a certain year </w:t>
      </w:r>
      <w:r w:rsidRPr="009D3F69">
        <w:rPr>
          <w:rFonts w:asciiTheme="majorBidi" w:hAnsiTheme="majorBidi" w:cstheme="majorBidi"/>
          <w:i/>
          <w:iCs/>
          <w:sz w:val="26"/>
          <w:szCs w:val="26"/>
        </w:rPr>
        <w:t>(i)</w:t>
      </w:r>
      <w:r w:rsidRPr="009D3F69">
        <w:rPr>
          <w:rFonts w:asciiTheme="majorBidi" w:hAnsiTheme="majorBidi" w:cstheme="majorBidi"/>
          <w:sz w:val="26"/>
          <w:szCs w:val="26"/>
        </w:rPr>
        <w:t xml:space="preserve"> for each technology </w:t>
      </w:r>
      <w:r w:rsidRPr="009D3F69">
        <w:rPr>
          <w:rFonts w:asciiTheme="majorBidi" w:hAnsiTheme="majorBidi" w:cstheme="majorBidi"/>
          <w:i/>
          <w:iCs/>
          <w:sz w:val="26"/>
          <w:szCs w:val="26"/>
        </w:rPr>
        <w:t>(g)</w:t>
      </w:r>
      <w:r w:rsidRPr="009D3F69">
        <w:rPr>
          <w:rFonts w:asciiTheme="majorBidi" w:hAnsiTheme="majorBidi" w:cstheme="majorBidi"/>
          <w:sz w:val="26"/>
          <w:szCs w:val="26"/>
        </w:rPr>
        <w:t xml:space="preserve"> at each node </w:t>
      </w:r>
      <w:r w:rsidRPr="009D3F69">
        <w:rPr>
          <w:rFonts w:asciiTheme="majorBidi" w:hAnsiTheme="majorBidi" w:cstheme="majorBidi"/>
          <w:i/>
          <w:iCs/>
          <w:sz w:val="26"/>
          <w:szCs w:val="26"/>
        </w:rPr>
        <w:t>(n)</w:t>
      </w:r>
      <w:r w:rsidRPr="009D3F69">
        <w:rPr>
          <w:rFonts w:asciiTheme="majorBidi" w:hAnsiTheme="majorBidi" w:cstheme="majorBidi"/>
          <w:sz w:val="26"/>
          <w:szCs w:val="26"/>
        </w:rPr>
        <w:t xml:space="preserve"> and their annualized capital cost </w:t>
      </w:r>
      <w:r w:rsidRPr="009D3F69">
        <w:rPr>
          <w:rFonts w:asciiTheme="majorBidi" w:hAnsiTheme="majorBidi" w:cstheme="majorBidi"/>
          <w:i/>
          <w:iCs/>
          <w:sz w:val="26"/>
          <w:szCs w:val="26"/>
        </w:rPr>
        <w:t>(κ)</w:t>
      </w:r>
      <w:r w:rsidRPr="009D3F69">
        <w:rPr>
          <w:rFonts w:asciiTheme="majorBidi" w:hAnsiTheme="majorBidi" w:cstheme="majorBidi"/>
          <w:sz w:val="26"/>
          <w:szCs w:val="26"/>
        </w:rPr>
        <w:t xml:space="preserve"> per capacity; </w:t>
      </w:r>
      <w:r w:rsidRPr="009D3F69">
        <w:rPr>
          <w:rFonts w:asciiTheme="majorBidi" w:hAnsiTheme="majorBidi" w:cstheme="majorBidi"/>
          <w:b/>
          <w:bCs/>
          <w:sz w:val="26"/>
          <w:szCs w:val="26"/>
        </w:rPr>
        <w:t>2)</w:t>
      </w:r>
      <w:r w:rsidRPr="009D3F69">
        <w:rPr>
          <w:rFonts w:asciiTheme="majorBidi" w:hAnsiTheme="majorBidi" w:cstheme="majorBidi"/>
          <w:sz w:val="26"/>
          <w:szCs w:val="26"/>
        </w:rPr>
        <w:t xml:space="preserve"> the dispatch of newly added generation capacity </w:t>
      </w:r>
      <w:r w:rsidRPr="009D3F69">
        <w:rPr>
          <w:rFonts w:asciiTheme="majorBidi" w:hAnsiTheme="majorBidi" w:cstheme="majorBidi"/>
          <w:i/>
          <w:iCs/>
          <w:sz w:val="26"/>
          <w:szCs w:val="26"/>
        </w:rPr>
        <w:t>(ԑ)</w:t>
      </w:r>
      <w:r w:rsidRPr="009D3F69">
        <w:rPr>
          <w:rFonts w:asciiTheme="majorBidi" w:hAnsiTheme="majorBidi" w:cstheme="majorBidi"/>
          <w:sz w:val="26"/>
          <w:szCs w:val="26"/>
        </w:rPr>
        <w:t xml:space="preserve"> at a certain year </w:t>
      </w:r>
      <w:r w:rsidRPr="009D3F69">
        <w:rPr>
          <w:rFonts w:asciiTheme="majorBidi" w:hAnsiTheme="majorBidi" w:cstheme="majorBidi"/>
          <w:i/>
          <w:iCs/>
          <w:sz w:val="26"/>
          <w:szCs w:val="26"/>
        </w:rPr>
        <w:t>(i)</w:t>
      </w:r>
      <w:r w:rsidRPr="009D3F69">
        <w:rPr>
          <w:rFonts w:asciiTheme="majorBidi" w:hAnsiTheme="majorBidi" w:cstheme="majorBidi"/>
          <w:sz w:val="26"/>
          <w:szCs w:val="26"/>
        </w:rPr>
        <w:t xml:space="preserve"> and time </w:t>
      </w:r>
      <w:r w:rsidRPr="009D3F69">
        <w:rPr>
          <w:rFonts w:asciiTheme="majorBidi" w:hAnsiTheme="majorBidi" w:cstheme="majorBidi"/>
          <w:i/>
          <w:iCs/>
          <w:sz w:val="26"/>
          <w:szCs w:val="26"/>
        </w:rPr>
        <w:t>(t)</w:t>
      </w:r>
      <w:r w:rsidRPr="009D3F69">
        <w:rPr>
          <w:rFonts w:asciiTheme="majorBidi" w:hAnsiTheme="majorBidi" w:cstheme="majorBidi"/>
          <w:sz w:val="26"/>
          <w:szCs w:val="26"/>
        </w:rPr>
        <w:t xml:space="preserve"> for each technology </w:t>
      </w:r>
      <w:r w:rsidRPr="009D3F69">
        <w:rPr>
          <w:rFonts w:asciiTheme="majorBidi" w:hAnsiTheme="majorBidi" w:cstheme="majorBidi"/>
          <w:i/>
          <w:iCs/>
          <w:sz w:val="26"/>
          <w:szCs w:val="26"/>
        </w:rPr>
        <w:t>(g)</w:t>
      </w:r>
      <w:r w:rsidRPr="009D3F69">
        <w:rPr>
          <w:rFonts w:asciiTheme="majorBidi" w:hAnsiTheme="majorBidi" w:cstheme="majorBidi"/>
          <w:sz w:val="26"/>
          <w:szCs w:val="26"/>
        </w:rPr>
        <w:t xml:space="preserve"> at each node </w:t>
      </w:r>
      <w:r w:rsidRPr="009D3F69">
        <w:rPr>
          <w:rFonts w:asciiTheme="majorBidi" w:hAnsiTheme="majorBidi" w:cstheme="majorBidi"/>
          <w:i/>
          <w:iCs/>
          <w:sz w:val="26"/>
          <w:szCs w:val="26"/>
        </w:rPr>
        <w:t>(n)</w:t>
      </w:r>
      <w:r w:rsidRPr="009D3F69">
        <w:rPr>
          <w:rFonts w:asciiTheme="majorBidi" w:hAnsiTheme="majorBidi" w:cstheme="majorBidi"/>
          <w:sz w:val="26"/>
          <w:szCs w:val="26"/>
        </w:rPr>
        <w:t xml:space="preserve"> and their marginal cost </w:t>
      </w:r>
      <w:r w:rsidRPr="009D3F69">
        <w:rPr>
          <w:rFonts w:asciiTheme="majorBidi" w:hAnsiTheme="majorBidi" w:cstheme="majorBidi"/>
          <w:i/>
          <w:iCs/>
          <w:sz w:val="26"/>
          <w:szCs w:val="26"/>
        </w:rPr>
        <w:t>(</w:t>
      </w:r>
      <w:bookmarkStart w:id="10" w:name="_Hlk152309454"/>
      <w:r w:rsidRPr="009D3F69">
        <w:rPr>
          <w:rFonts w:asciiTheme="majorBidi" w:hAnsiTheme="majorBidi" w:cstheme="majorBidi"/>
          <w:i/>
          <w:iCs/>
          <w:sz w:val="26"/>
          <w:szCs w:val="26"/>
        </w:rPr>
        <w:t>o</w:t>
      </w:r>
      <w:bookmarkEnd w:id="10"/>
      <w:r w:rsidRPr="009D3F69">
        <w:rPr>
          <w:rFonts w:asciiTheme="majorBidi" w:hAnsiTheme="majorBidi" w:cstheme="majorBidi"/>
          <w:i/>
          <w:iCs/>
          <w:sz w:val="26"/>
          <w:szCs w:val="26"/>
        </w:rPr>
        <w:t>)</w:t>
      </w:r>
      <w:r w:rsidRPr="009D3F69">
        <w:rPr>
          <w:rFonts w:asciiTheme="majorBidi" w:hAnsiTheme="majorBidi" w:cstheme="majorBidi"/>
          <w:sz w:val="26"/>
          <w:szCs w:val="26"/>
        </w:rPr>
        <w:t xml:space="preserve"> per unit of generation; </w:t>
      </w:r>
      <w:r w:rsidRPr="009D3F69">
        <w:rPr>
          <w:rFonts w:asciiTheme="majorBidi" w:hAnsiTheme="majorBidi" w:cstheme="majorBidi"/>
          <w:b/>
          <w:bCs/>
          <w:sz w:val="26"/>
          <w:szCs w:val="26"/>
        </w:rPr>
        <w:t>3)</w:t>
      </w:r>
      <w:r w:rsidRPr="009D3F69">
        <w:rPr>
          <w:rFonts w:asciiTheme="majorBidi" w:hAnsiTheme="majorBidi" w:cstheme="majorBidi"/>
          <w:sz w:val="26"/>
          <w:szCs w:val="26"/>
        </w:rPr>
        <w:t xml:space="preserve"> the dispatch of already existing added generation capacity </w:t>
      </w:r>
      <w:r w:rsidRPr="009D3F69">
        <w:rPr>
          <w:rFonts w:asciiTheme="majorBidi" w:hAnsiTheme="majorBidi" w:cstheme="majorBidi"/>
          <w:i/>
          <w:iCs/>
          <w:sz w:val="26"/>
          <w:szCs w:val="26"/>
        </w:rPr>
        <w:t>(ӽ)</w:t>
      </w:r>
      <w:r w:rsidRPr="009D3F69">
        <w:rPr>
          <w:rFonts w:asciiTheme="majorBidi" w:hAnsiTheme="majorBidi" w:cstheme="majorBidi"/>
          <w:sz w:val="26"/>
          <w:szCs w:val="26"/>
        </w:rPr>
        <w:t xml:space="preserve"> at a certain year </w:t>
      </w:r>
      <w:r w:rsidRPr="009D3F69">
        <w:rPr>
          <w:rFonts w:asciiTheme="majorBidi" w:hAnsiTheme="majorBidi" w:cstheme="majorBidi"/>
          <w:i/>
          <w:iCs/>
          <w:sz w:val="26"/>
          <w:szCs w:val="26"/>
        </w:rPr>
        <w:t>(i)</w:t>
      </w:r>
      <w:r w:rsidRPr="009D3F69">
        <w:rPr>
          <w:rFonts w:asciiTheme="majorBidi" w:hAnsiTheme="majorBidi" w:cstheme="majorBidi"/>
          <w:sz w:val="26"/>
          <w:szCs w:val="26"/>
        </w:rPr>
        <w:t xml:space="preserve"> and time </w:t>
      </w:r>
      <w:r w:rsidRPr="009D3F69">
        <w:rPr>
          <w:rFonts w:asciiTheme="majorBidi" w:hAnsiTheme="majorBidi" w:cstheme="majorBidi"/>
          <w:i/>
          <w:iCs/>
          <w:sz w:val="26"/>
          <w:szCs w:val="26"/>
        </w:rPr>
        <w:t>(t)</w:t>
      </w:r>
      <w:r w:rsidRPr="009D3F69">
        <w:rPr>
          <w:rFonts w:asciiTheme="majorBidi" w:hAnsiTheme="majorBidi" w:cstheme="majorBidi"/>
          <w:sz w:val="26"/>
          <w:szCs w:val="26"/>
        </w:rPr>
        <w:t xml:space="preserve"> for each technology </w:t>
      </w:r>
      <w:r w:rsidRPr="009D3F69">
        <w:rPr>
          <w:rFonts w:asciiTheme="majorBidi" w:hAnsiTheme="majorBidi" w:cstheme="majorBidi"/>
          <w:i/>
          <w:iCs/>
          <w:sz w:val="26"/>
          <w:szCs w:val="26"/>
        </w:rPr>
        <w:t xml:space="preserve">(g) </w:t>
      </w:r>
      <w:r w:rsidRPr="009D3F69">
        <w:rPr>
          <w:rFonts w:asciiTheme="majorBidi" w:hAnsiTheme="majorBidi" w:cstheme="majorBidi"/>
          <w:sz w:val="26"/>
          <w:szCs w:val="26"/>
        </w:rPr>
        <w:t xml:space="preserve">at each node </w:t>
      </w:r>
      <w:r w:rsidRPr="009D3F69">
        <w:rPr>
          <w:rFonts w:asciiTheme="majorBidi" w:hAnsiTheme="majorBidi" w:cstheme="majorBidi"/>
          <w:i/>
          <w:iCs/>
          <w:sz w:val="26"/>
          <w:szCs w:val="26"/>
        </w:rPr>
        <w:t>(n)</w:t>
      </w:r>
      <w:r w:rsidRPr="009D3F69">
        <w:rPr>
          <w:rFonts w:asciiTheme="majorBidi" w:hAnsiTheme="majorBidi" w:cstheme="majorBidi"/>
          <w:sz w:val="26"/>
          <w:szCs w:val="26"/>
        </w:rPr>
        <w:t xml:space="preserve"> and their marginal cost </w:t>
      </w:r>
      <w:r w:rsidRPr="009D3F69">
        <w:rPr>
          <w:rFonts w:asciiTheme="majorBidi" w:hAnsiTheme="majorBidi" w:cstheme="majorBidi"/>
          <w:i/>
          <w:iCs/>
          <w:sz w:val="26"/>
          <w:szCs w:val="26"/>
        </w:rPr>
        <w:t>(o)</w:t>
      </w:r>
      <w:r w:rsidRPr="009D3F69">
        <w:rPr>
          <w:rFonts w:asciiTheme="majorBidi" w:hAnsiTheme="majorBidi" w:cstheme="majorBidi"/>
          <w:sz w:val="26"/>
          <w:szCs w:val="26"/>
        </w:rPr>
        <w:t xml:space="preserve"> per unit of generation; </w:t>
      </w:r>
      <w:r w:rsidRPr="009D3F69">
        <w:rPr>
          <w:rFonts w:asciiTheme="majorBidi" w:hAnsiTheme="majorBidi" w:cstheme="majorBidi"/>
          <w:b/>
          <w:bCs/>
          <w:sz w:val="26"/>
          <w:szCs w:val="26"/>
        </w:rPr>
        <w:t>4)</w:t>
      </w:r>
      <w:r w:rsidRPr="009D3F69">
        <w:rPr>
          <w:rFonts w:asciiTheme="majorBidi" w:hAnsiTheme="majorBidi" w:cstheme="majorBidi"/>
          <w:sz w:val="26"/>
          <w:szCs w:val="26"/>
        </w:rPr>
        <w:t xml:space="preserve"> the newly added branch capacity (</w:t>
      </w:r>
      <w:r w:rsidRPr="009D3F69">
        <w:rPr>
          <w:rFonts w:asciiTheme="majorBidi" w:hAnsiTheme="majorBidi" w:cstheme="majorBidi"/>
          <w:i/>
          <w:iCs/>
          <w:sz w:val="26"/>
          <w:szCs w:val="26"/>
        </w:rPr>
        <w:t>v</w:t>
      </w:r>
      <w:r w:rsidRPr="009D3F69">
        <w:rPr>
          <w:rFonts w:asciiTheme="majorBidi" w:hAnsiTheme="majorBidi" w:cstheme="majorBidi"/>
          <w:sz w:val="26"/>
          <w:szCs w:val="26"/>
        </w:rPr>
        <w:t>) of a certain branch (</w:t>
      </w:r>
      <m:oMath>
        <m:r>
          <m:rPr>
            <m:scr m:val="script"/>
          </m:rPr>
          <w:rPr>
            <w:rFonts w:ascii="Cambria Math" w:hAnsi="Cambria Math" w:cstheme="majorBidi"/>
            <w:sz w:val="26"/>
            <w:szCs w:val="26"/>
          </w:rPr>
          <m:t>L</m:t>
        </m:r>
      </m:oMath>
      <w:r w:rsidRPr="009D3F69">
        <w:rPr>
          <w:rFonts w:asciiTheme="majorBidi" w:hAnsiTheme="majorBidi" w:cstheme="majorBidi"/>
          <w:sz w:val="26"/>
          <w:szCs w:val="26"/>
        </w:rPr>
        <w:t>) of a transmission technology (</w:t>
      </w:r>
      <w:r w:rsidRPr="009D3F69">
        <w:rPr>
          <w:rFonts w:asciiTheme="majorBidi" w:hAnsiTheme="majorBidi" w:cstheme="majorBidi"/>
          <w:sz w:val="26"/>
          <w:szCs w:val="26"/>
          <w:lang w:val="en-GB"/>
        </w:rPr>
        <w:t xml:space="preserve">Ü) </w:t>
      </w:r>
      <w:r w:rsidRPr="009D3F69">
        <w:rPr>
          <w:rFonts w:asciiTheme="majorBidi" w:hAnsiTheme="majorBidi" w:cstheme="majorBidi"/>
          <w:sz w:val="26"/>
          <w:szCs w:val="26"/>
        </w:rPr>
        <w:t xml:space="preserve">at a certain year (i) along with their annualized capital cost (κ); </w:t>
      </w:r>
      <w:r w:rsidRPr="009D3F69">
        <w:rPr>
          <w:rFonts w:asciiTheme="majorBidi" w:hAnsiTheme="majorBidi" w:cstheme="majorBidi"/>
          <w:b/>
          <w:bCs/>
          <w:sz w:val="26"/>
          <w:szCs w:val="26"/>
        </w:rPr>
        <w:t>5)</w:t>
      </w:r>
      <w:r w:rsidRPr="009D3F69">
        <w:rPr>
          <w:rFonts w:asciiTheme="majorBidi" w:hAnsiTheme="majorBidi" w:cstheme="majorBidi"/>
          <w:sz w:val="26"/>
          <w:szCs w:val="26"/>
        </w:rPr>
        <w:t xml:space="preserve"> the newly added storage capacity </w:t>
      </w:r>
      <w:r w:rsidRPr="009D3F69">
        <w:rPr>
          <w:rFonts w:asciiTheme="majorBidi" w:hAnsiTheme="majorBidi" w:cstheme="majorBidi"/>
          <w:i/>
          <w:iCs/>
          <w:sz w:val="26"/>
          <w:szCs w:val="26"/>
        </w:rPr>
        <w:t>(Ԑ)</w:t>
      </w:r>
      <w:r w:rsidRPr="009D3F69">
        <w:rPr>
          <w:rFonts w:asciiTheme="majorBidi" w:hAnsiTheme="majorBidi" w:cstheme="majorBidi"/>
          <w:sz w:val="26"/>
          <w:szCs w:val="26"/>
        </w:rPr>
        <w:t xml:space="preserve"> at a certain year (i) for each storage technology (s) at each node (n) and their annualized capital cost (κ) per capacity; along with </w:t>
      </w:r>
      <w:r w:rsidRPr="009D3F69">
        <w:rPr>
          <w:rFonts w:asciiTheme="majorBidi" w:hAnsiTheme="majorBidi" w:cstheme="majorBidi"/>
          <w:b/>
          <w:bCs/>
          <w:sz w:val="26"/>
          <w:szCs w:val="26"/>
        </w:rPr>
        <w:t>6)</w:t>
      </w:r>
      <w:r w:rsidRPr="009D3F69">
        <w:rPr>
          <w:rFonts w:asciiTheme="majorBidi" w:hAnsiTheme="majorBidi" w:cstheme="majorBidi"/>
          <w:sz w:val="26"/>
          <w:szCs w:val="26"/>
        </w:rPr>
        <w:t xml:space="preserve"> the positive dispatch (Ԋ</w:t>
      </w:r>
      <w:r w:rsidRPr="009D3F69">
        <w:rPr>
          <w:rFonts w:asciiTheme="majorBidi" w:hAnsiTheme="majorBidi" w:cstheme="majorBidi"/>
          <w:sz w:val="26"/>
          <w:szCs w:val="26"/>
          <w:vertAlign w:val="superscript"/>
        </w:rPr>
        <w:t>+</w:t>
      </w:r>
      <w:r w:rsidRPr="009D3F69">
        <w:rPr>
          <w:rFonts w:asciiTheme="majorBidi" w:hAnsiTheme="majorBidi" w:cstheme="majorBidi"/>
          <w:sz w:val="26"/>
          <w:szCs w:val="26"/>
        </w:rPr>
        <w:t xml:space="preserve">) of storage technologies (s) at a certain year </w:t>
      </w:r>
      <w:r w:rsidRPr="009D3F69">
        <w:rPr>
          <w:rFonts w:asciiTheme="majorBidi" w:hAnsiTheme="majorBidi" w:cstheme="majorBidi"/>
          <w:i/>
          <w:iCs/>
          <w:sz w:val="26"/>
          <w:szCs w:val="26"/>
        </w:rPr>
        <w:t>(i)</w:t>
      </w:r>
      <w:r w:rsidRPr="009D3F69">
        <w:rPr>
          <w:rFonts w:asciiTheme="majorBidi" w:hAnsiTheme="majorBidi" w:cstheme="majorBidi"/>
          <w:sz w:val="26"/>
          <w:szCs w:val="26"/>
        </w:rPr>
        <w:t xml:space="preserve"> and time </w:t>
      </w:r>
      <w:r w:rsidRPr="009D3F69">
        <w:rPr>
          <w:rFonts w:asciiTheme="majorBidi" w:hAnsiTheme="majorBidi" w:cstheme="majorBidi"/>
          <w:i/>
          <w:iCs/>
          <w:sz w:val="26"/>
          <w:szCs w:val="26"/>
        </w:rPr>
        <w:t>(t)</w:t>
      </w:r>
      <w:r w:rsidRPr="009D3F69">
        <w:rPr>
          <w:rFonts w:asciiTheme="majorBidi" w:hAnsiTheme="majorBidi" w:cstheme="majorBidi"/>
          <w:sz w:val="26"/>
          <w:szCs w:val="26"/>
        </w:rPr>
        <w:t xml:space="preserve"> at each node </w:t>
      </w:r>
      <w:r w:rsidRPr="009D3F69">
        <w:rPr>
          <w:rFonts w:asciiTheme="majorBidi" w:hAnsiTheme="majorBidi" w:cstheme="majorBidi"/>
          <w:i/>
          <w:iCs/>
          <w:sz w:val="26"/>
          <w:szCs w:val="26"/>
        </w:rPr>
        <w:t xml:space="preserve">(n) </w:t>
      </w:r>
      <w:r w:rsidRPr="009D3F69">
        <w:rPr>
          <w:rFonts w:asciiTheme="majorBidi" w:hAnsiTheme="majorBidi" w:cstheme="majorBidi"/>
          <w:sz w:val="26"/>
          <w:szCs w:val="26"/>
        </w:rPr>
        <w:t>with their associated marginal cost (</w:t>
      </w:r>
      <w:r w:rsidRPr="009D3F69">
        <w:rPr>
          <w:rFonts w:asciiTheme="majorBidi" w:hAnsiTheme="majorBidi" w:cstheme="majorBidi"/>
          <w:i/>
          <w:iCs/>
          <w:sz w:val="26"/>
          <w:szCs w:val="26"/>
        </w:rPr>
        <w:t>o</w:t>
      </w:r>
      <w:r w:rsidRPr="009D3F69">
        <w:rPr>
          <w:rFonts w:asciiTheme="majorBidi" w:hAnsiTheme="majorBidi" w:cstheme="majorBidi"/>
          <w:sz w:val="26"/>
          <w:szCs w:val="26"/>
        </w:rPr>
        <w:t xml:space="preserve">). On top of that, </w:t>
      </w:r>
      <w:r w:rsidRPr="009D3F69">
        <w:rPr>
          <w:rFonts w:asciiTheme="majorBidi" w:hAnsiTheme="majorBidi" w:cstheme="majorBidi"/>
          <w:b/>
          <w:bCs/>
          <w:sz w:val="26"/>
          <w:szCs w:val="26"/>
        </w:rPr>
        <w:t>7)</w:t>
      </w:r>
      <w:r w:rsidRPr="009D3F69">
        <w:rPr>
          <w:rFonts w:asciiTheme="majorBidi" w:hAnsiTheme="majorBidi" w:cstheme="majorBidi"/>
          <w:sz w:val="26"/>
          <w:szCs w:val="26"/>
        </w:rPr>
        <w:t xml:space="preserve"> the positive dispatch of SME flexibility (</w:t>
      </w:r>
      <w:r w:rsidRPr="009D3F69">
        <w:rPr>
          <w:rFonts w:asciiTheme="majorBidi" w:hAnsiTheme="majorBidi" w:cstheme="majorBidi"/>
          <w:i/>
          <w:iCs/>
          <w:sz w:val="26"/>
          <w:szCs w:val="26"/>
        </w:rPr>
        <w:t>E</w:t>
      </w:r>
      <w:r w:rsidRPr="009D3F69">
        <w:rPr>
          <w:rFonts w:asciiTheme="majorBidi" w:hAnsiTheme="majorBidi" w:cstheme="majorBidi"/>
          <w:sz w:val="26"/>
          <w:szCs w:val="26"/>
        </w:rPr>
        <w:t>) technologies from each sector (</w:t>
      </w:r>
      <w:r w:rsidRPr="009D3F69">
        <w:rPr>
          <w:rFonts w:asciiTheme="majorBidi" w:hAnsiTheme="majorBidi" w:cstheme="majorBidi"/>
          <w:i/>
          <w:iCs/>
          <w:sz w:val="26"/>
          <w:szCs w:val="26"/>
        </w:rPr>
        <w:t>sc</w:t>
      </w:r>
      <w:r w:rsidRPr="009D3F69">
        <w:rPr>
          <w:rFonts w:asciiTheme="majorBidi" w:hAnsiTheme="majorBidi" w:cstheme="majorBidi"/>
          <w:sz w:val="26"/>
          <w:szCs w:val="26"/>
        </w:rPr>
        <w:t xml:space="preserve">) at a certain year </w:t>
      </w:r>
      <w:r w:rsidRPr="009D3F69">
        <w:rPr>
          <w:rFonts w:asciiTheme="majorBidi" w:hAnsiTheme="majorBidi" w:cstheme="majorBidi"/>
          <w:i/>
          <w:iCs/>
          <w:sz w:val="26"/>
          <w:szCs w:val="26"/>
        </w:rPr>
        <w:t>(i)</w:t>
      </w:r>
      <w:r w:rsidRPr="009D3F69">
        <w:rPr>
          <w:rFonts w:asciiTheme="majorBidi" w:hAnsiTheme="majorBidi" w:cstheme="majorBidi"/>
          <w:sz w:val="26"/>
          <w:szCs w:val="26"/>
        </w:rPr>
        <w:t xml:space="preserve"> and time </w:t>
      </w:r>
      <w:r w:rsidRPr="009D3F69">
        <w:rPr>
          <w:rFonts w:asciiTheme="majorBidi" w:hAnsiTheme="majorBidi" w:cstheme="majorBidi"/>
          <w:i/>
          <w:iCs/>
          <w:sz w:val="26"/>
          <w:szCs w:val="26"/>
        </w:rPr>
        <w:t>(t)</w:t>
      </w:r>
      <w:r w:rsidRPr="009D3F69">
        <w:rPr>
          <w:rFonts w:asciiTheme="majorBidi" w:hAnsiTheme="majorBidi" w:cstheme="majorBidi"/>
          <w:sz w:val="26"/>
          <w:szCs w:val="26"/>
        </w:rPr>
        <w:t xml:space="preserve"> at each </w:t>
      </w:r>
      <w:r w:rsidRPr="009D3F69">
        <w:rPr>
          <w:rFonts w:asciiTheme="majorBidi" w:hAnsiTheme="majorBidi" w:cstheme="majorBidi"/>
          <w:sz w:val="26"/>
          <w:szCs w:val="26"/>
        </w:rPr>
        <w:lastRenderedPageBreak/>
        <w:t xml:space="preserve">node </w:t>
      </w:r>
      <w:r w:rsidRPr="009D3F69">
        <w:rPr>
          <w:rFonts w:asciiTheme="majorBidi" w:hAnsiTheme="majorBidi" w:cstheme="majorBidi"/>
          <w:i/>
          <w:iCs/>
          <w:sz w:val="26"/>
          <w:szCs w:val="26"/>
        </w:rPr>
        <w:t xml:space="preserve">(n) </w:t>
      </w:r>
      <w:r w:rsidRPr="009D3F69">
        <w:rPr>
          <w:rFonts w:asciiTheme="majorBidi" w:hAnsiTheme="majorBidi" w:cstheme="majorBidi"/>
          <w:sz w:val="26"/>
          <w:szCs w:val="26"/>
        </w:rPr>
        <w:t>with their associated marginal costs (</w:t>
      </w:r>
      <w:r w:rsidRPr="009D3F69">
        <w:rPr>
          <w:rFonts w:asciiTheme="majorBidi" w:hAnsiTheme="majorBidi" w:cstheme="majorBidi"/>
          <w:i/>
          <w:iCs/>
          <w:sz w:val="26"/>
          <w:szCs w:val="26"/>
        </w:rPr>
        <w:t>M</w:t>
      </w:r>
      <w:r w:rsidRPr="009D3F69">
        <w:rPr>
          <w:rFonts w:asciiTheme="majorBidi" w:hAnsiTheme="majorBidi" w:cstheme="majorBidi"/>
          <w:sz w:val="26"/>
          <w:szCs w:val="26"/>
        </w:rPr>
        <w:t>) is added to the total system cost. The optimization is implemented on a yearly basis with varying weather and demand conditions, with the goal of reducing the overall system cost on an annual basis and achieving climate neutrality by the year 2045.</w:t>
      </w:r>
    </w:p>
    <w:p w14:paraId="1658C5C1" w14:textId="77777777" w:rsidR="00651B19" w:rsidRPr="008C135A" w:rsidRDefault="00651B19" w:rsidP="00026572">
      <w:pPr>
        <w:spacing w:line="276" w:lineRule="auto"/>
        <w:rPr>
          <w:rFonts w:asciiTheme="majorBidi" w:hAnsiTheme="majorBidi" w:cstheme="majorBidi"/>
          <w:sz w:val="26"/>
          <w:szCs w:val="26"/>
        </w:rPr>
      </w:pPr>
    </w:p>
    <w:p w14:paraId="5385B157" w14:textId="77777777" w:rsidR="00651B19" w:rsidRPr="008C135A" w:rsidRDefault="00651B19" w:rsidP="00026572">
      <w:pPr>
        <w:spacing w:line="276" w:lineRule="auto"/>
        <w:rPr>
          <w:rFonts w:asciiTheme="majorBidi" w:hAnsiTheme="majorBidi" w:cstheme="majorBidi"/>
          <w:sz w:val="26"/>
          <w:szCs w:val="26"/>
        </w:rPr>
      </w:pPr>
    </w:p>
    <w:p w14:paraId="7039DB16" w14:textId="77777777" w:rsidR="00B64992" w:rsidRPr="008C135A" w:rsidRDefault="00B64992" w:rsidP="00026572">
      <w:pPr>
        <w:spacing w:line="276" w:lineRule="auto"/>
        <w:rPr>
          <w:rFonts w:asciiTheme="majorBidi" w:hAnsiTheme="majorBidi" w:cstheme="majorBidi"/>
          <w:sz w:val="20"/>
          <w:szCs w:val="20"/>
        </w:rPr>
      </w:pPr>
    </w:p>
    <w:p w14:paraId="67B1A682" w14:textId="77777777" w:rsidR="00757311" w:rsidRPr="008C135A" w:rsidRDefault="00757311" w:rsidP="00026572">
      <w:pPr>
        <w:spacing w:line="276" w:lineRule="auto"/>
        <w:rPr>
          <w:rFonts w:asciiTheme="majorBidi" w:hAnsiTheme="majorBidi" w:cstheme="majorBidi"/>
          <w:sz w:val="20"/>
          <w:szCs w:val="20"/>
        </w:rPr>
      </w:pPr>
    </w:p>
    <w:p w14:paraId="33243EEB" w14:textId="77777777" w:rsidR="00757311" w:rsidRPr="008C135A" w:rsidRDefault="00757311" w:rsidP="00026572">
      <w:pPr>
        <w:spacing w:line="276" w:lineRule="auto"/>
        <w:rPr>
          <w:rFonts w:asciiTheme="majorBidi" w:hAnsiTheme="majorBidi" w:cstheme="majorBidi"/>
          <w:sz w:val="20"/>
          <w:szCs w:val="20"/>
        </w:rPr>
      </w:pPr>
    </w:p>
    <w:p w14:paraId="530FACA4" w14:textId="5760C806" w:rsidR="005315C1" w:rsidRPr="008C135A" w:rsidRDefault="005315C1" w:rsidP="00026572">
      <w:pPr>
        <w:spacing w:line="276" w:lineRule="auto"/>
        <w:rPr>
          <w:rFonts w:asciiTheme="majorBidi" w:hAnsiTheme="majorBidi" w:cstheme="majorBidi"/>
          <w:sz w:val="20"/>
          <w:szCs w:val="20"/>
        </w:rPr>
      </w:pPr>
      <w:r w:rsidRPr="008C135A">
        <w:rPr>
          <w:rFonts w:asciiTheme="majorBidi" w:hAnsiTheme="majorBidi" w:cstheme="majorBidi"/>
          <w:sz w:val="20"/>
          <w:szCs w:val="20"/>
        </w:rPr>
        <w:br w:type="page"/>
      </w:r>
    </w:p>
    <w:p w14:paraId="475700EB" w14:textId="1CD4ADCC" w:rsidR="005315C1" w:rsidRPr="009D3F69" w:rsidRDefault="005315C1" w:rsidP="00026572">
      <w:pPr>
        <w:pStyle w:val="ListParagraph"/>
        <w:numPr>
          <w:ilvl w:val="0"/>
          <w:numId w:val="22"/>
        </w:numPr>
        <w:spacing w:line="276" w:lineRule="auto"/>
        <w:rPr>
          <w:rFonts w:asciiTheme="majorBidi" w:hAnsiTheme="majorBidi" w:cstheme="majorBidi"/>
          <w:b/>
          <w:bCs/>
          <w:sz w:val="26"/>
          <w:szCs w:val="26"/>
          <w:lang w:val="en-GB" w:eastAsia="fr-FR"/>
        </w:rPr>
      </w:pPr>
      <w:r w:rsidRPr="009D3F69">
        <w:rPr>
          <w:rFonts w:asciiTheme="majorBidi" w:hAnsiTheme="majorBidi" w:cstheme="majorBidi"/>
          <w:b/>
          <w:bCs/>
          <w:sz w:val="26"/>
          <w:szCs w:val="26"/>
          <w:lang w:val="en-GB" w:eastAsia="fr-FR"/>
        </w:rPr>
        <w:lastRenderedPageBreak/>
        <w:t>Scenarios Development</w:t>
      </w:r>
    </w:p>
    <w:p w14:paraId="13BA6A7E" w14:textId="77777777" w:rsidR="00336113" w:rsidRPr="008C135A" w:rsidRDefault="00336113" w:rsidP="00026572">
      <w:pPr>
        <w:spacing w:line="276" w:lineRule="auto"/>
        <w:rPr>
          <w:rFonts w:asciiTheme="majorBidi" w:hAnsiTheme="majorBidi" w:cstheme="majorBidi"/>
        </w:rPr>
      </w:pPr>
    </w:p>
    <w:p w14:paraId="6C4F5FFF" w14:textId="080EA07E" w:rsidR="003D3FFA" w:rsidRPr="009D3F69" w:rsidRDefault="00336113" w:rsidP="00026572">
      <w:pPr>
        <w:spacing w:line="276" w:lineRule="auto"/>
        <w:rPr>
          <w:rFonts w:asciiTheme="majorBidi" w:hAnsiTheme="majorBidi" w:cstheme="majorBidi"/>
          <w:sz w:val="26"/>
          <w:szCs w:val="26"/>
        </w:rPr>
      </w:pPr>
      <w:r w:rsidRPr="009D3F69">
        <w:rPr>
          <w:rFonts w:asciiTheme="majorBidi" w:hAnsiTheme="majorBidi" w:cstheme="majorBidi"/>
          <w:sz w:val="26"/>
          <w:szCs w:val="26"/>
          <w:lang w:val="en-GB"/>
        </w:rPr>
        <w:t xml:space="preserve">The scenarios in this research aim to offer insights on the flexibility needs for enabling the climate neutrality in Germany. </w:t>
      </w:r>
      <w:r w:rsidR="003D3FFA" w:rsidRPr="009D3F69">
        <w:rPr>
          <w:rFonts w:asciiTheme="majorBidi" w:hAnsiTheme="majorBidi" w:cstheme="majorBidi"/>
          <w:sz w:val="26"/>
          <w:szCs w:val="26"/>
          <w:lang w:val="en-GB"/>
        </w:rPr>
        <w:t xml:space="preserve">The model MyPyPSA-Ger allows for different scenario settings, </w:t>
      </w:r>
      <w:r w:rsidR="003D3FFA" w:rsidRPr="009D3F69">
        <w:rPr>
          <w:rFonts w:asciiTheme="majorBidi" w:hAnsiTheme="majorBidi" w:cstheme="majorBidi"/>
          <w:sz w:val="26"/>
          <w:szCs w:val="26"/>
        </w:rPr>
        <w:t xml:space="preserve">such as, but not limited to, different </w:t>
      </w:r>
      <w:r w:rsidR="00B767D2" w:rsidRPr="008C135A">
        <w:rPr>
          <w:rFonts w:asciiTheme="majorBidi" w:hAnsiTheme="majorBidi" w:cstheme="majorBidi"/>
          <w:sz w:val="26"/>
          <w:szCs w:val="26"/>
          <w:lang w:bidi="ar-JO"/>
        </w:rPr>
        <w:t>CO</w:t>
      </w:r>
      <w:r w:rsidR="00B767D2" w:rsidRPr="00B767D2">
        <w:rPr>
          <w:rFonts w:asciiTheme="majorBidi" w:hAnsiTheme="majorBidi" w:cstheme="majorBidi"/>
          <w:sz w:val="26"/>
          <w:szCs w:val="26"/>
          <w:vertAlign w:val="subscript"/>
          <w:lang w:bidi="ar-JO"/>
        </w:rPr>
        <w:t>2</w:t>
      </w:r>
      <w:r w:rsidR="00B767D2" w:rsidRPr="008C135A">
        <w:rPr>
          <w:rFonts w:asciiTheme="majorBidi" w:hAnsiTheme="majorBidi" w:cstheme="majorBidi"/>
          <w:sz w:val="26"/>
          <w:szCs w:val="26"/>
          <w:lang w:bidi="ar-JO"/>
        </w:rPr>
        <w:t xml:space="preserve"> </w:t>
      </w:r>
      <w:r w:rsidR="003D3FFA" w:rsidRPr="009D3F69">
        <w:rPr>
          <w:rFonts w:asciiTheme="majorBidi" w:hAnsiTheme="majorBidi" w:cstheme="majorBidi"/>
          <w:sz w:val="26"/>
          <w:szCs w:val="26"/>
        </w:rPr>
        <w:t>allowance</w:t>
      </w:r>
      <w:r w:rsidR="00627A72" w:rsidRPr="009D3F69">
        <w:rPr>
          <w:rFonts w:asciiTheme="majorBidi" w:hAnsiTheme="majorBidi" w:cstheme="majorBidi"/>
          <w:sz w:val="26"/>
          <w:szCs w:val="26"/>
        </w:rPr>
        <w:t xml:space="preserve"> prices</w:t>
      </w:r>
      <w:r w:rsidR="003D3FFA" w:rsidRPr="009D3F69">
        <w:rPr>
          <w:rFonts w:asciiTheme="majorBidi" w:hAnsiTheme="majorBidi" w:cstheme="majorBidi"/>
          <w:sz w:val="26"/>
          <w:szCs w:val="26"/>
        </w:rPr>
        <w:t xml:space="preserve"> </w:t>
      </w:r>
      <w:r w:rsidR="00627A72" w:rsidRPr="009D3F69">
        <w:rPr>
          <w:rFonts w:asciiTheme="majorBidi" w:hAnsiTheme="majorBidi" w:cstheme="majorBidi"/>
          <w:sz w:val="26"/>
          <w:szCs w:val="26"/>
        </w:rPr>
        <w:t xml:space="preserve">with different levels of </w:t>
      </w:r>
      <w:r w:rsidR="003D3FFA" w:rsidRPr="009D3F69">
        <w:rPr>
          <w:rFonts w:asciiTheme="majorBidi" w:hAnsiTheme="majorBidi" w:cstheme="majorBidi"/>
          <w:sz w:val="26"/>
          <w:szCs w:val="26"/>
        </w:rPr>
        <w:t xml:space="preserve">emissions reduction, different learning rates for technologies, different fuel prices, </w:t>
      </w:r>
      <w:r w:rsidR="00627A72" w:rsidRPr="009D3F69">
        <w:rPr>
          <w:rFonts w:asciiTheme="majorBidi" w:hAnsiTheme="majorBidi" w:cstheme="majorBidi"/>
          <w:sz w:val="26"/>
          <w:szCs w:val="26"/>
        </w:rPr>
        <w:t xml:space="preserve">different </w:t>
      </w:r>
      <w:r w:rsidR="003D3FFA" w:rsidRPr="009D3F69">
        <w:rPr>
          <w:rFonts w:asciiTheme="majorBidi" w:hAnsiTheme="majorBidi" w:cstheme="majorBidi"/>
          <w:sz w:val="26"/>
          <w:szCs w:val="26"/>
        </w:rPr>
        <w:t>degree</w:t>
      </w:r>
      <w:r w:rsidR="00627A72" w:rsidRPr="009D3F69">
        <w:rPr>
          <w:rFonts w:asciiTheme="majorBidi" w:hAnsiTheme="majorBidi" w:cstheme="majorBidi"/>
          <w:sz w:val="26"/>
          <w:szCs w:val="26"/>
        </w:rPr>
        <w:t>s</w:t>
      </w:r>
      <w:r w:rsidR="003D3FFA" w:rsidRPr="009D3F69">
        <w:rPr>
          <w:rFonts w:asciiTheme="majorBidi" w:hAnsiTheme="majorBidi" w:cstheme="majorBidi"/>
          <w:sz w:val="26"/>
          <w:szCs w:val="26"/>
        </w:rPr>
        <w:t xml:space="preserve"> of technologies</w:t>
      </w:r>
      <w:r w:rsidR="00627A72" w:rsidRPr="009D3F69">
        <w:rPr>
          <w:rFonts w:asciiTheme="majorBidi" w:hAnsiTheme="majorBidi" w:cstheme="majorBidi"/>
          <w:sz w:val="26"/>
          <w:szCs w:val="26"/>
        </w:rPr>
        <w:t>’</w:t>
      </w:r>
      <w:r w:rsidR="003D3FFA" w:rsidRPr="009D3F69">
        <w:rPr>
          <w:rFonts w:asciiTheme="majorBidi" w:hAnsiTheme="majorBidi" w:cstheme="majorBidi"/>
          <w:sz w:val="26"/>
          <w:szCs w:val="26"/>
        </w:rPr>
        <w:t xml:space="preserve"> innovation and flexibility measures needed to achieve climate neutrality, as well as </w:t>
      </w:r>
      <w:r w:rsidR="00627A72" w:rsidRPr="009D3F69">
        <w:rPr>
          <w:rFonts w:asciiTheme="majorBidi" w:hAnsiTheme="majorBidi" w:cstheme="majorBidi"/>
          <w:sz w:val="26"/>
          <w:szCs w:val="26"/>
        </w:rPr>
        <w:t xml:space="preserve">different limits </w:t>
      </w:r>
      <w:r w:rsidR="00780364" w:rsidRPr="009D3F69">
        <w:rPr>
          <w:rFonts w:asciiTheme="majorBidi" w:hAnsiTheme="majorBidi" w:cstheme="majorBidi"/>
          <w:sz w:val="26"/>
          <w:szCs w:val="26"/>
        </w:rPr>
        <w:t>for the</w:t>
      </w:r>
      <w:r w:rsidR="003D3FFA" w:rsidRPr="009D3F69">
        <w:rPr>
          <w:rFonts w:asciiTheme="majorBidi" w:hAnsiTheme="majorBidi" w:cstheme="majorBidi"/>
          <w:sz w:val="26"/>
          <w:szCs w:val="26"/>
        </w:rPr>
        <w:t xml:space="preserve"> regional distribution of renewables technologies.</w:t>
      </w:r>
    </w:p>
    <w:p w14:paraId="1A4EAEBE" w14:textId="77777777" w:rsidR="003D3FFA" w:rsidRPr="009D3F69" w:rsidRDefault="003D3FFA" w:rsidP="00026572">
      <w:pPr>
        <w:spacing w:line="276" w:lineRule="auto"/>
        <w:rPr>
          <w:rFonts w:asciiTheme="majorBidi" w:hAnsiTheme="majorBidi" w:cstheme="majorBidi"/>
          <w:sz w:val="26"/>
          <w:szCs w:val="26"/>
        </w:rPr>
      </w:pPr>
    </w:p>
    <w:p w14:paraId="328690AB" w14:textId="73C2F95F" w:rsidR="00336113" w:rsidRPr="009D3F69" w:rsidRDefault="003C2519" w:rsidP="00026572">
      <w:pPr>
        <w:spacing w:line="276" w:lineRule="auto"/>
        <w:rPr>
          <w:rFonts w:asciiTheme="majorBidi" w:hAnsiTheme="majorBidi" w:cstheme="majorBidi"/>
          <w:sz w:val="26"/>
          <w:szCs w:val="26"/>
        </w:rPr>
      </w:pPr>
      <w:r w:rsidRPr="009D3F69">
        <w:rPr>
          <w:rFonts w:asciiTheme="majorBidi" w:hAnsiTheme="majorBidi" w:cstheme="majorBidi"/>
          <w:sz w:val="26"/>
          <w:szCs w:val="26"/>
        </w:rPr>
        <w:t xml:space="preserve">The future electricity demand will be driven by </w:t>
      </w:r>
      <w:r w:rsidR="00863474" w:rsidRPr="009D3F69">
        <w:rPr>
          <w:rFonts w:asciiTheme="majorBidi" w:hAnsiTheme="majorBidi" w:cstheme="majorBidi"/>
          <w:sz w:val="26"/>
          <w:szCs w:val="26"/>
        </w:rPr>
        <w:t xml:space="preserve">the </w:t>
      </w:r>
      <w:r w:rsidRPr="009D3F69">
        <w:rPr>
          <w:rFonts w:asciiTheme="majorBidi" w:hAnsiTheme="majorBidi" w:cstheme="majorBidi"/>
          <w:sz w:val="26"/>
          <w:szCs w:val="26"/>
        </w:rPr>
        <w:t xml:space="preserve">electrification of </w:t>
      </w:r>
      <w:r w:rsidR="00863474" w:rsidRPr="009D3F69">
        <w:rPr>
          <w:rFonts w:asciiTheme="majorBidi" w:hAnsiTheme="majorBidi" w:cstheme="majorBidi"/>
          <w:sz w:val="26"/>
          <w:szCs w:val="26"/>
        </w:rPr>
        <w:t xml:space="preserve">the </w:t>
      </w:r>
      <w:r w:rsidRPr="009D3F69">
        <w:rPr>
          <w:rFonts w:asciiTheme="majorBidi" w:hAnsiTheme="majorBidi" w:cstheme="majorBidi"/>
          <w:sz w:val="26"/>
          <w:szCs w:val="26"/>
        </w:rPr>
        <w:t xml:space="preserve">heat and industrial sectors, as well as a shift towards electric mobility </w:t>
      </w:r>
      <w:sdt>
        <w:sdtPr>
          <w:rPr>
            <w:rFonts w:asciiTheme="majorBidi" w:hAnsiTheme="majorBidi" w:cstheme="majorBidi"/>
            <w:sz w:val="26"/>
            <w:szCs w:val="26"/>
          </w:rPr>
          <w:id w:val="1550950307"/>
          <w:citation/>
        </w:sdtPr>
        <w:sdtEndPr/>
        <w:sdtContent>
          <w:r w:rsidRPr="009D3F69">
            <w:rPr>
              <w:rFonts w:asciiTheme="majorBidi" w:hAnsiTheme="majorBidi" w:cstheme="majorBidi"/>
              <w:sz w:val="26"/>
              <w:szCs w:val="26"/>
            </w:rPr>
            <w:fldChar w:fldCharType="begin"/>
          </w:r>
          <w:r w:rsidRPr="009D3F69">
            <w:rPr>
              <w:rFonts w:asciiTheme="majorBidi" w:hAnsiTheme="majorBidi" w:cstheme="majorBidi"/>
              <w:sz w:val="26"/>
              <w:szCs w:val="26"/>
            </w:rPr>
            <w:instrText xml:space="preserve">CITATION 12I13 \l 2057 </w:instrText>
          </w:r>
          <w:r w:rsidRPr="009D3F69">
            <w:rPr>
              <w:rFonts w:asciiTheme="majorBidi" w:hAnsiTheme="majorBidi" w:cstheme="majorBidi"/>
              <w:sz w:val="26"/>
              <w:szCs w:val="26"/>
            </w:rPr>
            <w:fldChar w:fldCharType="separate"/>
          </w:r>
          <w:r w:rsidR="006B46CB" w:rsidRPr="009D3F69">
            <w:rPr>
              <w:rFonts w:asciiTheme="majorBidi" w:hAnsiTheme="majorBidi" w:cstheme="majorBidi"/>
              <w:noProof/>
              <w:sz w:val="26"/>
              <w:szCs w:val="26"/>
            </w:rPr>
            <w:t>[75]</w:t>
          </w:r>
          <w:r w:rsidRPr="009D3F69">
            <w:rPr>
              <w:rFonts w:asciiTheme="majorBidi" w:hAnsiTheme="majorBidi" w:cstheme="majorBidi"/>
              <w:sz w:val="26"/>
              <w:szCs w:val="26"/>
            </w:rPr>
            <w:fldChar w:fldCharType="end"/>
          </w:r>
        </w:sdtContent>
      </w:sdt>
      <w:r w:rsidR="00493AC3" w:rsidRPr="009D3F69">
        <w:rPr>
          <w:rFonts w:asciiTheme="majorBidi" w:hAnsiTheme="majorBidi" w:cstheme="majorBidi"/>
          <w:sz w:val="26"/>
          <w:szCs w:val="26"/>
        </w:rPr>
        <w:t xml:space="preserve">. </w:t>
      </w:r>
      <w:r w:rsidRPr="009D3F69">
        <w:rPr>
          <w:rFonts w:asciiTheme="majorBidi" w:hAnsiTheme="majorBidi" w:cstheme="majorBidi"/>
          <w:sz w:val="26"/>
          <w:szCs w:val="26"/>
        </w:rPr>
        <w:t>Hence, a</w:t>
      </w:r>
      <w:r w:rsidR="00863474" w:rsidRPr="009D3F69">
        <w:rPr>
          <w:rFonts w:asciiTheme="majorBidi" w:hAnsiTheme="majorBidi" w:cstheme="majorBidi"/>
          <w:sz w:val="26"/>
          <w:szCs w:val="26"/>
        </w:rPr>
        <w:t xml:space="preserve"> </w:t>
      </w:r>
      <w:r w:rsidRPr="009D3F69">
        <w:rPr>
          <w:rFonts w:asciiTheme="majorBidi" w:hAnsiTheme="majorBidi" w:cstheme="majorBidi"/>
          <w:sz w:val="26"/>
          <w:szCs w:val="26"/>
        </w:rPr>
        <w:t xml:space="preserve">1% </w:t>
      </w:r>
      <w:r w:rsidR="00863474" w:rsidRPr="009D3F69">
        <w:rPr>
          <w:rFonts w:asciiTheme="majorBidi" w:hAnsiTheme="majorBidi" w:cstheme="majorBidi"/>
          <w:sz w:val="26"/>
          <w:szCs w:val="26"/>
        </w:rPr>
        <w:t xml:space="preserve">annual </w:t>
      </w:r>
      <w:r w:rsidRPr="009D3F69">
        <w:rPr>
          <w:rFonts w:asciiTheme="majorBidi" w:hAnsiTheme="majorBidi" w:cstheme="majorBidi"/>
          <w:sz w:val="26"/>
          <w:szCs w:val="26"/>
        </w:rPr>
        <w:t xml:space="preserve">increase in demand is set to </w:t>
      </w:r>
      <w:r w:rsidR="00493AC3" w:rsidRPr="009D3F69">
        <w:rPr>
          <w:rFonts w:asciiTheme="majorBidi" w:hAnsiTheme="majorBidi" w:cstheme="majorBidi"/>
          <w:sz w:val="26"/>
          <w:szCs w:val="26"/>
        </w:rPr>
        <w:t xml:space="preserve">reach </w:t>
      </w:r>
      <w:r w:rsidR="00780364" w:rsidRPr="009D3F69">
        <w:rPr>
          <w:rFonts w:asciiTheme="majorBidi" w:hAnsiTheme="majorBidi" w:cstheme="majorBidi"/>
          <w:sz w:val="26"/>
          <w:szCs w:val="26"/>
        </w:rPr>
        <w:t xml:space="preserve">around </w:t>
      </w:r>
      <w:r w:rsidR="00493AC3" w:rsidRPr="009D3F69">
        <w:rPr>
          <w:rFonts w:asciiTheme="majorBidi" w:hAnsiTheme="majorBidi" w:cstheme="majorBidi"/>
          <w:sz w:val="26"/>
          <w:szCs w:val="26"/>
        </w:rPr>
        <w:t>7</w:t>
      </w:r>
      <w:r w:rsidR="00780364" w:rsidRPr="009D3F69">
        <w:rPr>
          <w:rFonts w:asciiTheme="majorBidi" w:hAnsiTheme="majorBidi" w:cstheme="majorBidi"/>
          <w:sz w:val="26"/>
          <w:szCs w:val="26"/>
        </w:rPr>
        <w:t>3</w:t>
      </w:r>
      <w:r w:rsidR="00493AC3" w:rsidRPr="009D3F69">
        <w:rPr>
          <w:rFonts w:asciiTheme="majorBidi" w:hAnsiTheme="majorBidi" w:cstheme="majorBidi"/>
          <w:sz w:val="26"/>
          <w:szCs w:val="26"/>
        </w:rPr>
        <w:t>0 TWh by the year 2050</w:t>
      </w:r>
      <w:r w:rsidR="00863474" w:rsidRPr="009D3F69">
        <w:rPr>
          <w:rFonts w:asciiTheme="majorBidi" w:hAnsiTheme="majorBidi" w:cstheme="majorBidi"/>
          <w:sz w:val="26"/>
          <w:szCs w:val="26"/>
        </w:rPr>
        <w:t xml:space="preserve">. This would represent a scenario of </w:t>
      </w:r>
      <w:r w:rsidRPr="009D3F69">
        <w:rPr>
          <w:rFonts w:asciiTheme="majorBidi" w:hAnsiTheme="majorBidi" w:cstheme="majorBidi"/>
          <w:sz w:val="26"/>
          <w:szCs w:val="26"/>
        </w:rPr>
        <w:t>a modest level of electrification in various sectors</w:t>
      </w:r>
      <w:r w:rsidR="00493AC3" w:rsidRPr="009D3F69">
        <w:rPr>
          <w:rFonts w:asciiTheme="majorBidi" w:hAnsiTheme="majorBidi" w:cstheme="majorBidi"/>
          <w:sz w:val="26"/>
          <w:szCs w:val="26"/>
        </w:rPr>
        <w:t xml:space="preserve">. </w:t>
      </w:r>
      <w:r w:rsidR="00863474" w:rsidRPr="009D3F69">
        <w:rPr>
          <w:rFonts w:asciiTheme="majorBidi" w:hAnsiTheme="majorBidi" w:cstheme="majorBidi"/>
          <w:sz w:val="26"/>
          <w:szCs w:val="26"/>
        </w:rPr>
        <w:t xml:space="preserve">A </w:t>
      </w:r>
      <w:r w:rsidR="001F2F51" w:rsidRPr="009D3F69">
        <w:rPr>
          <w:rFonts w:asciiTheme="majorBidi" w:hAnsiTheme="majorBidi" w:cstheme="majorBidi"/>
          <w:sz w:val="26"/>
          <w:szCs w:val="26"/>
        </w:rPr>
        <w:t>Huge grid development is expected in Germany to allow for the integration of different renewable energy resources. Thus</w:t>
      </w:r>
      <w:r w:rsidR="001F2F51" w:rsidRPr="009D3F69">
        <w:rPr>
          <w:rFonts w:asciiTheme="majorBidi" w:hAnsiTheme="majorBidi" w:cstheme="majorBidi"/>
          <w:sz w:val="26"/>
          <w:szCs w:val="26"/>
          <w:lang w:val="en-GB"/>
        </w:rPr>
        <w:t>, t</w:t>
      </w:r>
      <w:r w:rsidR="00336113" w:rsidRPr="009D3F69">
        <w:rPr>
          <w:rFonts w:asciiTheme="majorBidi" w:hAnsiTheme="majorBidi" w:cstheme="majorBidi"/>
          <w:sz w:val="26"/>
          <w:szCs w:val="26"/>
          <w:lang w:val="en-GB"/>
        </w:rPr>
        <w:t>he</w:t>
      </w:r>
      <w:r w:rsidR="00336113" w:rsidRPr="009D3F69">
        <w:rPr>
          <w:rFonts w:asciiTheme="majorBidi" w:hAnsiTheme="majorBidi" w:cstheme="majorBidi"/>
          <w:sz w:val="26"/>
          <w:szCs w:val="26"/>
        </w:rPr>
        <w:t xml:space="preserve"> grid development </w:t>
      </w:r>
      <w:r w:rsidR="00863474" w:rsidRPr="009D3F69">
        <w:rPr>
          <w:rFonts w:asciiTheme="majorBidi" w:hAnsiTheme="majorBidi" w:cstheme="majorBidi"/>
          <w:sz w:val="26"/>
          <w:szCs w:val="26"/>
        </w:rPr>
        <w:t xml:space="preserve">is </w:t>
      </w:r>
      <w:r w:rsidR="00336113" w:rsidRPr="009D3F69">
        <w:rPr>
          <w:rFonts w:asciiTheme="majorBidi" w:hAnsiTheme="majorBidi" w:cstheme="majorBidi"/>
          <w:sz w:val="26"/>
          <w:szCs w:val="26"/>
        </w:rPr>
        <w:t xml:space="preserve">enabled </w:t>
      </w:r>
      <w:r w:rsidR="001F2F51" w:rsidRPr="009D3F69">
        <w:rPr>
          <w:rFonts w:asciiTheme="majorBidi" w:hAnsiTheme="majorBidi" w:cstheme="majorBidi"/>
          <w:sz w:val="26"/>
          <w:szCs w:val="26"/>
        </w:rPr>
        <w:t>in the model</w:t>
      </w:r>
      <w:r w:rsidR="00336113" w:rsidRPr="009D3F69">
        <w:rPr>
          <w:rFonts w:asciiTheme="majorBidi" w:hAnsiTheme="majorBidi" w:cstheme="majorBidi"/>
          <w:sz w:val="26"/>
          <w:szCs w:val="26"/>
        </w:rPr>
        <w:t>. The storage and generation technologies are constrained on a yearly basis as in</w:t>
      </w:r>
      <w:r w:rsidR="00863474" w:rsidRPr="009D3F69">
        <w:rPr>
          <w:rFonts w:asciiTheme="majorBidi" w:hAnsiTheme="majorBidi" w:cstheme="majorBidi"/>
          <w:sz w:val="26"/>
          <w:szCs w:val="26"/>
        </w:rPr>
        <w:t xml:space="preserve"> </w:t>
      </w:r>
      <w:r w:rsidR="00863474" w:rsidRPr="009D3F69">
        <w:rPr>
          <w:rFonts w:asciiTheme="majorBidi" w:hAnsiTheme="majorBidi" w:cstheme="majorBidi"/>
          <w:sz w:val="26"/>
          <w:szCs w:val="26"/>
        </w:rPr>
        <w:fldChar w:fldCharType="begin"/>
      </w:r>
      <w:r w:rsidR="00863474" w:rsidRPr="009D3F69">
        <w:rPr>
          <w:rFonts w:asciiTheme="majorBidi" w:hAnsiTheme="majorBidi" w:cstheme="majorBidi"/>
          <w:sz w:val="26"/>
          <w:szCs w:val="26"/>
        </w:rPr>
        <w:instrText xml:space="preserve"> REF _Ref153531341 \h </w:instrText>
      </w:r>
      <w:r w:rsidR="00466CD0" w:rsidRPr="009D3F69">
        <w:rPr>
          <w:rFonts w:asciiTheme="majorBidi" w:hAnsiTheme="majorBidi" w:cstheme="majorBidi"/>
          <w:sz w:val="26"/>
          <w:szCs w:val="26"/>
        </w:rPr>
        <w:instrText xml:space="preserve"> \* MERGEFORMAT </w:instrText>
      </w:r>
      <w:r w:rsidR="00863474" w:rsidRPr="009D3F69">
        <w:rPr>
          <w:rFonts w:asciiTheme="majorBidi" w:hAnsiTheme="majorBidi" w:cstheme="majorBidi"/>
          <w:sz w:val="26"/>
          <w:szCs w:val="26"/>
        </w:rPr>
      </w:r>
      <w:r w:rsidR="00863474" w:rsidRPr="009D3F69">
        <w:rPr>
          <w:rFonts w:asciiTheme="majorBidi" w:hAnsiTheme="majorBidi" w:cstheme="majorBidi"/>
          <w:sz w:val="26"/>
          <w:szCs w:val="26"/>
        </w:rPr>
        <w:fldChar w:fldCharType="separate"/>
      </w:r>
      <w:r w:rsidR="00863474" w:rsidRPr="009D3F69">
        <w:rPr>
          <w:rFonts w:asciiTheme="majorBidi" w:hAnsiTheme="majorBidi" w:cstheme="majorBidi"/>
          <w:sz w:val="26"/>
          <w:szCs w:val="26"/>
        </w:rPr>
        <w:t xml:space="preserve">Table </w:t>
      </w:r>
      <w:r w:rsidR="00863474" w:rsidRPr="009D3F69">
        <w:rPr>
          <w:rFonts w:asciiTheme="majorBidi" w:hAnsiTheme="majorBidi" w:cstheme="majorBidi"/>
          <w:noProof/>
          <w:sz w:val="26"/>
          <w:szCs w:val="26"/>
        </w:rPr>
        <w:t>1</w:t>
      </w:r>
      <w:r w:rsidR="00863474" w:rsidRPr="009D3F69">
        <w:rPr>
          <w:rFonts w:asciiTheme="majorBidi" w:hAnsiTheme="majorBidi" w:cstheme="majorBidi"/>
          <w:sz w:val="26"/>
          <w:szCs w:val="26"/>
        </w:rPr>
        <w:fldChar w:fldCharType="end"/>
      </w:r>
      <w:r w:rsidR="00336113" w:rsidRPr="009D3F69">
        <w:rPr>
          <w:rFonts w:asciiTheme="majorBidi" w:hAnsiTheme="majorBidi" w:cstheme="majorBidi"/>
          <w:sz w:val="26"/>
          <w:szCs w:val="26"/>
        </w:rPr>
        <w:t>.</w:t>
      </w:r>
    </w:p>
    <w:p w14:paraId="7125EB3D" w14:textId="77777777" w:rsidR="00863474" w:rsidRPr="008C135A" w:rsidRDefault="00863474" w:rsidP="00026572">
      <w:pPr>
        <w:spacing w:line="276" w:lineRule="auto"/>
        <w:rPr>
          <w:rFonts w:asciiTheme="majorBidi" w:hAnsiTheme="majorBidi" w:cstheme="majorBidi"/>
          <w:sz w:val="26"/>
          <w:szCs w:val="26"/>
        </w:rPr>
      </w:pPr>
    </w:p>
    <w:p w14:paraId="7532467C" w14:textId="758EAE33" w:rsidR="00192A17" w:rsidRPr="008C135A" w:rsidRDefault="00863474" w:rsidP="00026572">
      <w:pPr>
        <w:pStyle w:val="Caption"/>
        <w:spacing w:line="276" w:lineRule="auto"/>
        <w:jc w:val="center"/>
        <w:rPr>
          <w:rFonts w:asciiTheme="majorBidi" w:hAnsiTheme="majorBidi" w:cstheme="majorBidi"/>
        </w:rPr>
      </w:pPr>
      <w:bookmarkStart w:id="11" w:name="_Ref153531341"/>
      <w:r w:rsidRPr="008C135A">
        <w:rPr>
          <w:rFonts w:asciiTheme="majorBidi" w:hAnsiTheme="majorBidi" w:cstheme="majorBidi"/>
        </w:rPr>
        <w:t xml:space="preserve">Table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Table \* ARABIC </w:instrText>
      </w:r>
      <w:r w:rsidR="007B3DDA" w:rsidRPr="008C135A">
        <w:rPr>
          <w:rFonts w:asciiTheme="majorBidi" w:hAnsiTheme="majorBidi" w:cstheme="majorBidi"/>
        </w:rPr>
        <w:fldChar w:fldCharType="separate"/>
      </w:r>
      <w:r w:rsidRPr="008C135A">
        <w:rPr>
          <w:rFonts w:asciiTheme="majorBidi" w:hAnsiTheme="majorBidi" w:cstheme="majorBidi"/>
          <w:noProof/>
        </w:rPr>
        <w:t>1</w:t>
      </w:r>
      <w:r w:rsidR="007B3DDA" w:rsidRPr="008C135A">
        <w:rPr>
          <w:rFonts w:asciiTheme="majorBidi" w:hAnsiTheme="majorBidi" w:cstheme="majorBidi"/>
          <w:noProof/>
        </w:rPr>
        <w:fldChar w:fldCharType="end"/>
      </w:r>
      <w:bookmarkEnd w:id="11"/>
      <w:r w:rsidRPr="008C135A">
        <w:rPr>
          <w:rFonts w:asciiTheme="majorBidi" w:hAnsiTheme="majorBidi" w:cstheme="majorBidi"/>
          <w:lang w:val="en-GB"/>
        </w:rPr>
        <w:t>: Summary of scenarios limits on generation and storage expan</w:t>
      </w:r>
      <w:r w:rsidRPr="008C135A">
        <w:rPr>
          <w:rFonts w:asciiTheme="majorBidi" w:hAnsiTheme="majorBidi" w:cstheme="majorBidi"/>
          <w:noProof/>
          <w:lang w:val="en-GB"/>
        </w:rPr>
        <w:t>sion.</w:t>
      </w:r>
    </w:p>
    <w:tbl>
      <w:tblPr>
        <w:tblStyle w:val="PlainTable5"/>
        <w:tblW w:w="0" w:type="auto"/>
        <w:jc w:val="center"/>
        <w:tblLook w:val="04A0" w:firstRow="1" w:lastRow="0" w:firstColumn="1" w:lastColumn="0" w:noHBand="0" w:noVBand="1"/>
      </w:tblPr>
      <w:tblGrid>
        <w:gridCol w:w="4067"/>
        <w:gridCol w:w="852"/>
        <w:gridCol w:w="1550"/>
      </w:tblGrid>
      <w:tr w:rsidR="00192A17" w:rsidRPr="008C135A" w14:paraId="4EE09078" w14:textId="77777777" w:rsidTr="00C701A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067" w:type="dxa"/>
          </w:tcPr>
          <w:p w14:paraId="24C7014E" w14:textId="77777777" w:rsidR="00192A17" w:rsidRPr="008C135A" w:rsidRDefault="00192A17" w:rsidP="00C701AC">
            <w:pPr>
              <w:spacing w:after="240" w:line="276" w:lineRule="auto"/>
              <w:rPr>
                <w:rFonts w:asciiTheme="majorBidi" w:hAnsiTheme="majorBidi"/>
              </w:rPr>
            </w:pPr>
          </w:p>
        </w:tc>
        <w:tc>
          <w:tcPr>
            <w:tcW w:w="294" w:type="dxa"/>
          </w:tcPr>
          <w:p w14:paraId="0189C35D" w14:textId="77777777" w:rsidR="00192A17" w:rsidRPr="009D3F69" w:rsidRDefault="00192A17" w:rsidP="00C701AC">
            <w:pPr>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rPr>
            </w:pPr>
            <w:r w:rsidRPr="009D3F69">
              <w:rPr>
                <w:rFonts w:asciiTheme="majorBidi" w:hAnsiTheme="majorBidi"/>
                <w:b/>
                <w:bCs/>
              </w:rPr>
              <w:t>Value</w:t>
            </w:r>
          </w:p>
        </w:tc>
        <w:tc>
          <w:tcPr>
            <w:tcW w:w="1550" w:type="dxa"/>
          </w:tcPr>
          <w:p w14:paraId="1D1878D7" w14:textId="77777777" w:rsidR="00192A17" w:rsidRPr="009D3F69" w:rsidRDefault="00192A17" w:rsidP="00C701AC">
            <w:pPr>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rPr>
            </w:pPr>
            <w:r w:rsidRPr="009D3F69">
              <w:rPr>
                <w:rFonts w:asciiTheme="majorBidi" w:hAnsiTheme="majorBidi"/>
                <w:b/>
                <w:bCs/>
              </w:rPr>
              <w:t>Unit</w:t>
            </w:r>
          </w:p>
        </w:tc>
      </w:tr>
      <w:tr w:rsidR="00192A17" w:rsidRPr="008C135A" w14:paraId="06E043FE" w14:textId="77777777" w:rsidTr="00ED3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7" w:type="dxa"/>
            <w:shd w:val="clear" w:color="auto" w:fill="F2F2F2" w:themeFill="background1" w:themeFillShade="F2"/>
          </w:tcPr>
          <w:p w14:paraId="18133210" w14:textId="606286B3" w:rsidR="00192A17" w:rsidRPr="009D3F69" w:rsidRDefault="00192A17" w:rsidP="00C701AC">
            <w:pPr>
              <w:spacing w:after="240" w:line="276" w:lineRule="auto"/>
              <w:jc w:val="center"/>
              <w:rPr>
                <w:rFonts w:asciiTheme="majorBidi" w:hAnsiTheme="majorBidi"/>
                <w:b/>
                <w:bCs/>
              </w:rPr>
            </w:pPr>
            <w:r w:rsidRPr="009D3F69">
              <w:rPr>
                <w:rFonts w:asciiTheme="majorBidi" w:hAnsiTheme="majorBidi"/>
                <w:b/>
                <w:bCs/>
              </w:rPr>
              <w:t>Regional potential for expansion of generation technologies</w:t>
            </w:r>
          </w:p>
        </w:tc>
        <w:tc>
          <w:tcPr>
            <w:tcW w:w="294" w:type="dxa"/>
          </w:tcPr>
          <w:p w14:paraId="33743F2B" w14:textId="23996FBB" w:rsidR="00192A17" w:rsidRPr="00C701AC" w:rsidRDefault="00192A17" w:rsidP="00C701AC">
            <w:pPr>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4</w:t>
            </w:r>
          </w:p>
        </w:tc>
        <w:tc>
          <w:tcPr>
            <w:tcW w:w="1550" w:type="dxa"/>
          </w:tcPr>
          <w:p w14:paraId="0DA826AC" w14:textId="137A9F45" w:rsidR="00192A17" w:rsidRPr="00C701AC" w:rsidRDefault="00192A17" w:rsidP="00C701AC">
            <w:pPr>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GW/Region/a</w:t>
            </w:r>
          </w:p>
        </w:tc>
      </w:tr>
      <w:tr w:rsidR="00192A17" w:rsidRPr="008C135A" w14:paraId="24D6720E" w14:textId="77777777" w:rsidTr="00C701AC">
        <w:trPr>
          <w:jc w:val="center"/>
        </w:trPr>
        <w:tc>
          <w:tcPr>
            <w:cnfStyle w:val="001000000000" w:firstRow="0" w:lastRow="0" w:firstColumn="1" w:lastColumn="0" w:oddVBand="0" w:evenVBand="0" w:oddHBand="0" w:evenHBand="0" w:firstRowFirstColumn="0" w:firstRowLastColumn="0" w:lastRowFirstColumn="0" w:lastRowLastColumn="0"/>
            <w:tcW w:w="4067" w:type="dxa"/>
          </w:tcPr>
          <w:p w14:paraId="649D20E4" w14:textId="77777777" w:rsidR="00192A17" w:rsidRPr="009D3F69" w:rsidRDefault="00192A17" w:rsidP="00C701AC">
            <w:pPr>
              <w:spacing w:after="240" w:line="276" w:lineRule="auto"/>
              <w:jc w:val="center"/>
              <w:rPr>
                <w:rFonts w:asciiTheme="majorBidi" w:hAnsiTheme="majorBidi"/>
                <w:b/>
                <w:bCs/>
              </w:rPr>
            </w:pPr>
            <w:r w:rsidRPr="009D3F69">
              <w:rPr>
                <w:rFonts w:asciiTheme="majorBidi" w:hAnsiTheme="majorBidi"/>
                <w:b/>
                <w:bCs/>
              </w:rPr>
              <w:t>Yearly potential for expansion of renewable generation technologies</w:t>
            </w:r>
          </w:p>
        </w:tc>
        <w:tc>
          <w:tcPr>
            <w:tcW w:w="294" w:type="dxa"/>
          </w:tcPr>
          <w:p w14:paraId="7B03BED0" w14:textId="6596A6D8" w:rsidR="00192A17" w:rsidRPr="00C701AC" w:rsidRDefault="00192A17" w:rsidP="00C701AC">
            <w:pPr>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50</w:t>
            </w:r>
          </w:p>
        </w:tc>
        <w:tc>
          <w:tcPr>
            <w:tcW w:w="1550" w:type="dxa"/>
          </w:tcPr>
          <w:p w14:paraId="59BC38A8" w14:textId="555D945C" w:rsidR="00192A17" w:rsidRPr="00C701AC" w:rsidRDefault="00192A17" w:rsidP="00C701AC">
            <w:pPr>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GW/a</w:t>
            </w:r>
          </w:p>
        </w:tc>
      </w:tr>
      <w:tr w:rsidR="00192A17" w:rsidRPr="008C135A" w14:paraId="47BADA38" w14:textId="77777777" w:rsidTr="00ED3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67" w:type="dxa"/>
            <w:shd w:val="clear" w:color="auto" w:fill="F2F2F2" w:themeFill="background1" w:themeFillShade="F2"/>
          </w:tcPr>
          <w:p w14:paraId="51E24193" w14:textId="77777777" w:rsidR="00192A17" w:rsidRPr="009D3F69" w:rsidRDefault="00192A17" w:rsidP="00C701AC">
            <w:pPr>
              <w:spacing w:after="240" w:line="276" w:lineRule="auto"/>
              <w:jc w:val="center"/>
              <w:rPr>
                <w:rFonts w:asciiTheme="majorBidi" w:hAnsiTheme="majorBidi"/>
                <w:b/>
                <w:bCs/>
              </w:rPr>
            </w:pPr>
            <w:r w:rsidRPr="009D3F69">
              <w:rPr>
                <w:rFonts w:asciiTheme="majorBidi" w:hAnsiTheme="majorBidi"/>
                <w:b/>
                <w:bCs/>
              </w:rPr>
              <w:t>Yearly potential for expansion of conventional (Gas) generation technologies</w:t>
            </w:r>
          </w:p>
        </w:tc>
        <w:tc>
          <w:tcPr>
            <w:tcW w:w="294" w:type="dxa"/>
          </w:tcPr>
          <w:p w14:paraId="6FFA90F9" w14:textId="4B14226E" w:rsidR="00192A17" w:rsidRPr="00C701AC" w:rsidRDefault="00192A17" w:rsidP="00C701AC">
            <w:pPr>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6</w:t>
            </w:r>
          </w:p>
        </w:tc>
        <w:tc>
          <w:tcPr>
            <w:tcW w:w="1550" w:type="dxa"/>
          </w:tcPr>
          <w:p w14:paraId="7A9881DC" w14:textId="732E8A6E" w:rsidR="00192A17" w:rsidRPr="00C701AC" w:rsidRDefault="00192A17" w:rsidP="00C701AC">
            <w:pPr>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GW/a</w:t>
            </w:r>
          </w:p>
        </w:tc>
      </w:tr>
      <w:tr w:rsidR="00192A17" w:rsidRPr="008C135A" w14:paraId="55A1B31E" w14:textId="77777777" w:rsidTr="00C701AC">
        <w:trPr>
          <w:jc w:val="center"/>
        </w:trPr>
        <w:tc>
          <w:tcPr>
            <w:cnfStyle w:val="001000000000" w:firstRow="0" w:lastRow="0" w:firstColumn="1" w:lastColumn="0" w:oddVBand="0" w:evenVBand="0" w:oddHBand="0" w:evenHBand="0" w:firstRowFirstColumn="0" w:firstRowLastColumn="0" w:lastRowFirstColumn="0" w:lastRowLastColumn="0"/>
            <w:tcW w:w="4067" w:type="dxa"/>
          </w:tcPr>
          <w:p w14:paraId="66527593" w14:textId="0051C741" w:rsidR="00192A17" w:rsidRPr="009D3F69" w:rsidRDefault="00192A17" w:rsidP="00C701AC">
            <w:pPr>
              <w:spacing w:after="240" w:line="276" w:lineRule="auto"/>
              <w:jc w:val="center"/>
              <w:rPr>
                <w:rFonts w:asciiTheme="majorBidi" w:hAnsiTheme="majorBidi"/>
                <w:b/>
                <w:bCs/>
              </w:rPr>
            </w:pPr>
            <w:r w:rsidRPr="009D3F69">
              <w:rPr>
                <w:rFonts w:asciiTheme="majorBidi" w:hAnsiTheme="majorBidi"/>
                <w:b/>
                <w:bCs/>
              </w:rPr>
              <w:t>Yearly potential for expansion of storage technologies</w:t>
            </w:r>
          </w:p>
        </w:tc>
        <w:tc>
          <w:tcPr>
            <w:tcW w:w="294" w:type="dxa"/>
          </w:tcPr>
          <w:p w14:paraId="04758370" w14:textId="19B475FD" w:rsidR="00192A17" w:rsidRPr="00C701AC" w:rsidRDefault="00192A17" w:rsidP="00C701AC">
            <w:pPr>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22</w:t>
            </w:r>
          </w:p>
        </w:tc>
        <w:tc>
          <w:tcPr>
            <w:tcW w:w="1550" w:type="dxa"/>
          </w:tcPr>
          <w:p w14:paraId="2B401CE8" w14:textId="06C6B8B6" w:rsidR="00192A17" w:rsidRPr="00C701AC" w:rsidRDefault="00192A17" w:rsidP="00C701AC">
            <w:pPr>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rPr>
              <w:t>GW/a</w:t>
            </w:r>
          </w:p>
        </w:tc>
      </w:tr>
    </w:tbl>
    <w:p w14:paraId="376160A3" w14:textId="77777777" w:rsidR="00192A17" w:rsidRPr="008C135A" w:rsidRDefault="00192A17" w:rsidP="00026572">
      <w:pPr>
        <w:spacing w:line="276" w:lineRule="auto"/>
        <w:rPr>
          <w:rFonts w:asciiTheme="majorBidi" w:hAnsiTheme="majorBidi" w:cstheme="majorBidi"/>
        </w:rPr>
      </w:pPr>
    </w:p>
    <w:p w14:paraId="11FA73D2" w14:textId="77777777" w:rsidR="00CF1999" w:rsidRPr="008C135A" w:rsidRDefault="00CF1999" w:rsidP="00026572">
      <w:pPr>
        <w:spacing w:line="276" w:lineRule="auto"/>
        <w:rPr>
          <w:rFonts w:asciiTheme="majorBidi" w:hAnsiTheme="majorBidi" w:cstheme="majorBidi"/>
        </w:rPr>
      </w:pPr>
    </w:p>
    <w:p w14:paraId="56C595DE" w14:textId="05D0FE7F" w:rsidR="005248CD" w:rsidRPr="00D9290A" w:rsidRDefault="00CF1999" w:rsidP="00026572">
      <w:pPr>
        <w:spacing w:line="276" w:lineRule="auto"/>
        <w:rPr>
          <w:rFonts w:asciiTheme="majorBidi" w:hAnsiTheme="majorBidi" w:cstheme="majorBidi"/>
          <w:sz w:val="26"/>
          <w:szCs w:val="26"/>
          <w:lang w:bidi="ar-JO"/>
        </w:rPr>
      </w:pPr>
      <w:r w:rsidRPr="00D9290A">
        <w:rPr>
          <w:rFonts w:asciiTheme="majorBidi" w:hAnsiTheme="majorBidi" w:cstheme="majorBidi"/>
          <w:sz w:val="26"/>
          <w:szCs w:val="26"/>
          <w:lang w:bidi="ar-JO"/>
        </w:rPr>
        <w:t xml:space="preserve">To focus on identifying the flexibility measures needed and the impact of SME’s flexibility on the national energy transition, a </w:t>
      </w:r>
      <w:r w:rsidR="00FD5633" w:rsidRPr="00D9290A">
        <w:rPr>
          <w:rFonts w:asciiTheme="majorBidi" w:hAnsiTheme="majorBidi" w:cstheme="majorBidi"/>
          <w:sz w:val="26"/>
          <w:szCs w:val="26"/>
          <w:lang w:bidi="ar-JO"/>
        </w:rPr>
        <w:t>constant CO</w:t>
      </w:r>
      <w:r w:rsidR="00FD5633" w:rsidRPr="00D9290A">
        <w:rPr>
          <w:rFonts w:asciiTheme="majorBidi" w:hAnsiTheme="majorBidi" w:cstheme="majorBidi"/>
          <w:sz w:val="26"/>
          <w:szCs w:val="26"/>
          <w:vertAlign w:val="subscript"/>
          <w:lang w:bidi="ar-JO"/>
        </w:rPr>
        <w:t>2</w:t>
      </w:r>
      <w:r w:rsidR="00FD5633" w:rsidRPr="00D9290A">
        <w:rPr>
          <w:rFonts w:asciiTheme="majorBidi" w:hAnsiTheme="majorBidi" w:cstheme="majorBidi"/>
          <w:sz w:val="26"/>
          <w:szCs w:val="26"/>
          <w:lang w:bidi="ar-JO"/>
        </w:rPr>
        <w:t xml:space="preserve"> allowance price of </w:t>
      </w:r>
      <w:r w:rsidRPr="00D9290A">
        <w:rPr>
          <w:rFonts w:asciiTheme="majorBidi" w:hAnsiTheme="majorBidi" w:cstheme="majorBidi"/>
          <w:sz w:val="26"/>
          <w:szCs w:val="26"/>
          <w:lang w:bidi="ar-JO"/>
        </w:rPr>
        <w:t>7</w:t>
      </w:r>
      <w:r w:rsidR="007C6D11" w:rsidRPr="00D9290A">
        <w:rPr>
          <w:rFonts w:asciiTheme="majorBidi" w:hAnsiTheme="majorBidi" w:cstheme="majorBidi"/>
          <w:sz w:val="26"/>
          <w:szCs w:val="26"/>
          <w:lang w:bidi="ar-JO"/>
        </w:rPr>
        <w:t>5</w:t>
      </w:r>
      <w:r w:rsidRPr="00D9290A">
        <w:rPr>
          <w:rFonts w:asciiTheme="majorBidi" w:hAnsiTheme="majorBidi" w:cstheme="majorBidi"/>
          <w:sz w:val="26"/>
          <w:szCs w:val="26"/>
          <w:lang w:bidi="ar-JO"/>
        </w:rPr>
        <w:t xml:space="preserve"> Euro/ton </w:t>
      </w:r>
      <w:r w:rsidR="00FD5633" w:rsidRPr="00D9290A">
        <w:rPr>
          <w:rFonts w:asciiTheme="majorBidi" w:hAnsiTheme="majorBidi" w:cstheme="majorBidi"/>
          <w:sz w:val="26"/>
          <w:szCs w:val="26"/>
          <w:lang w:bidi="ar-JO"/>
        </w:rPr>
        <w:t xml:space="preserve">is </w:t>
      </w:r>
      <w:r w:rsidRPr="00D9290A">
        <w:rPr>
          <w:rFonts w:asciiTheme="majorBidi" w:hAnsiTheme="majorBidi" w:cstheme="majorBidi"/>
          <w:sz w:val="26"/>
          <w:szCs w:val="26"/>
          <w:lang w:bidi="ar-JO"/>
        </w:rPr>
        <w:t>implemented.</w:t>
      </w:r>
      <w:r w:rsidR="006B2B3A" w:rsidRPr="00D9290A">
        <w:rPr>
          <w:rFonts w:asciiTheme="majorBidi" w:hAnsiTheme="majorBidi" w:cstheme="majorBidi"/>
          <w:sz w:val="26"/>
          <w:szCs w:val="26"/>
          <w:lang w:bidi="ar-JO"/>
        </w:rPr>
        <w:t xml:space="preserve"> To go in line with the national </w:t>
      </w:r>
      <w:r w:rsidR="00FD5633" w:rsidRPr="00D9290A">
        <w:rPr>
          <w:rFonts w:asciiTheme="majorBidi" w:hAnsiTheme="majorBidi" w:cstheme="majorBidi"/>
          <w:sz w:val="26"/>
          <w:szCs w:val="26"/>
          <w:lang w:bidi="ar-JO"/>
        </w:rPr>
        <w:t>CO</w:t>
      </w:r>
      <w:r w:rsidR="00FD5633" w:rsidRPr="00D9290A">
        <w:rPr>
          <w:rFonts w:asciiTheme="majorBidi" w:hAnsiTheme="majorBidi" w:cstheme="majorBidi"/>
          <w:sz w:val="26"/>
          <w:szCs w:val="26"/>
          <w:vertAlign w:val="subscript"/>
          <w:lang w:bidi="ar-JO"/>
        </w:rPr>
        <w:t>2</w:t>
      </w:r>
      <w:r w:rsidR="00FD5633" w:rsidRPr="00D9290A">
        <w:rPr>
          <w:rFonts w:asciiTheme="majorBidi" w:hAnsiTheme="majorBidi" w:cstheme="majorBidi"/>
          <w:sz w:val="26"/>
          <w:szCs w:val="26"/>
          <w:lang w:bidi="ar-JO"/>
        </w:rPr>
        <w:t xml:space="preserve"> </w:t>
      </w:r>
      <w:r w:rsidR="006B2B3A" w:rsidRPr="00D9290A">
        <w:rPr>
          <w:rFonts w:asciiTheme="majorBidi" w:hAnsiTheme="majorBidi" w:cstheme="majorBidi"/>
          <w:sz w:val="26"/>
          <w:szCs w:val="26"/>
          <w:lang w:bidi="ar-JO"/>
        </w:rPr>
        <w:t xml:space="preserve">reduction plan, 65% </w:t>
      </w:r>
      <w:r w:rsidR="006B2B3A" w:rsidRPr="00D9290A">
        <w:rPr>
          <w:rFonts w:asciiTheme="majorBidi" w:hAnsiTheme="majorBidi" w:cstheme="majorBidi"/>
          <w:sz w:val="26"/>
          <w:szCs w:val="26"/>
          <w:lang w:bidi="ar-JO"/>
        </w:rPr>
        <w:lastRenderedPageBreak/>
        <w:t>reduction by 2030</w:t>
      </w:r>
      <w:r w:rsidR="00FD5633" w:rsidRPr="00D9290A">
        <w:rPr>
          <w:rFonts w:asciiTheme="majorBidi" w:hAnsiTheme="majorBidi" w:cstheme="majorBidi"/>
          <w:sz w:val="26"/>
          <w:szCs w:val="26"/>
          <w:lang w:bidi="ar-JO"/>
        </w:rPr>
        <w:t xml:space="preserve"> is planned</w:t>
      </w:r>
      <w:r w:rsidR="006B2B3A" w:rsidRPr="00D9290A">
        <w:rPr>
          <w:rFonts w:asciiTheme="majorBidi" w:hAnsiTheme="majorBidi" w:cstheme="majorBidi"/>
          <w:sz w:val="26"/>
          <w:szCs w:val="26"/>
          <w:lang w:bidi="ar-JO"/>
        </w:rPr>
        <w:t xml:space="preserve">, 88% by 2040, and a completely </w:t>
      </w:r>
      <w:r w:rsidR="00463B25" w:rsidRPr="00D9290A">
        <w:rPr>
          <w:rFonts w:asciiTheme="majorBidi" w:hAnsiTheme="majorBidi" w:cstheme="majorBidi"/>
          <w:sz w:val="26"/>
          <w:szCs w:val="26"/>
          <w:lang w:bidi="ar-JO"/>
        </w:rPr>
        <w:t>climate neutral energy system by the year 2045</w:t>
      </w:r>
      <w:r w:rsidR="00463B25" w:rsidRPr="00D9290A">
        <w:rPr>
          <w:rStyle w:val="FootnoteReference"/>
          <w:rFonts w:asciiTheme="majorBidi" w:hAnsiTheme="majorBidi" w:cstheme="majorBidi"/>
          <w:sz w:val="26"/>
          <w:szCs w:val="26"/>
          <w:lang w:bidi="ar-JO"/>
        </w:rPr>
        <w:footnoteReference w:id="3"/>
      </w:r>
      <w:r w:rsidR="00463B25" w:rsidRPr="00D9290A">
        <w:rPr>
          <w:rFonts w:asciiTheme="majorBidi" w:hAnsiTheme="majorBidi" w:cstheme="majorBidi"/>
          <w:sz w:val="26"/>
          <w:szCs w:val="26"/>
          <w:lang w:bidi="ar-JO"/>
        </w:rPr>
        <w:t>. The yearly reduction of CO</w:t>
      </w:r>
      <w:r w:rsidR="00463B25" w:rsidRPr="00D9290A">
        <w:rPr>
          <w:rFonts w:asciiTheme="majorBidi" w:hAnsiTheme="majorBidi" w:cstheme="majorBidi"/>
          <w:sz w:val="26"/>
          <w:szCs w:val="26"/>
          <w:vertAlign w:val="subscript"/>
          <w:lang w:bidi="ar-JO"/>
        </w:rPr>
        <w:t>2</w:t>
      </w:r>
      <w:r w:rsidR="00463B25" w:rsidRPr="00D9290A">
        <w:rPr>
          <w:rFonts w:asciiTheme="majorBidi" w:hAnsiTheme="majorBidi" w:cstheme="majorBidi"/>
          <w:sz w:val="26"/>
          <w:szCs w:val="26"/>
          <w:lang w:bidi="ar-JO"/>
        </w:rPr>
        <w:t xml:space="preserve"> emissions is </w:t>
      </w:r>
      <w:r w:rsidR="00487EEA" w:rsidRPr="00D9290A">
        <w:rPr>
          <w:rFonts w:asciiTheme="majorBidi" w:hAnsiTheme="majorBidi" w:cstheme="majorBidi"/>
          <w:sz w:val="26"/>
          <w:szCs w:val="26"/>
          <w:lang w:bidi="ar-JO"/>
        </w:rPr>
        <w:t xml:space="preserve">implemented on a linear basis. </w:t>
      </w:r>
      <w:r w:rsidR="00C92CD3" w:rsidRPr="00D9290A">
        <w:rPr>
          <w:rFonts w:asciiTheme="majorBidi" w:hAnsiTheme="majorBidi" w:cstheme="majorBidi"/>
          <w:sz w:val="26"/>
          <w:szCs w:val="26"/>
          <w:lang w:bidi="ar-JO"/>
        </w:rPr>
        <w:t>By law, c</w:t>
      </w:r>
      <w:r w:rsidR="00487EEA" w:rsidRPr="00D9290A">
        <w:rPr>
          <w:rFonts w:asciiTheme="majorBidi" w:hAnsiTheme="majorBidi" w:cstheme="majorBidi"/>
          <w:sz w:val="26"/>
          <w:szCs w:val="26"/>
          <w:lang w:bidi="ar-JO"/>
        </w:rPr>
        <w:t xml:space="preserve">oal and lignite-fired power plants </w:t>
      </w:r>
      <w:r w:rsidR="00C92CD3" w:rsidRPr="00D9290A">
        <w:rPr>
          <w:rFonts w:asciiTheme="majorBidi" w:hAnsiTheme="majorBidi" w:cstheme="majorBidi"/>
          <w:sz w:val="26"/>
          <w:szCs w:val="26"/>
          <w:lang w:bidi="ar-JO"/>
        </w:rPr>
        <w:t xml:space="preserve">are </w:t>
      </w:r>
      <w:r w:rsidR="00487EEA" w:rsidRPr="00D9290A">
        <w:rPr>
          <w:rFonts w:asciiTheme="majorBidi" w:hAnsiTheme="majorBidi" w:cstheme="majorBidi"/>
          <w:sz w:val="26"/>
          <w:szCs w:val="26"/>
          <w:lang w:bidi="ar-JO"/>
        </w:rPr>
        <w:t>set to be phased out by latest 203</w:t>
      </w:r>
      <w:r w:rsidR="00C92CD3" w:rsidRPr="00D9290A">
        <w:rPr>
          <w:rFonts w:asciiTheme="majorBidi" w:hAnsiTheme="majorBidi" w:cstheme="majorBidi"/>
          <w:sz w:val="26"/>
          <w:szCs w:val="26"/>
          <w:lang w:bidi="ar-JO"/>
        </w:rPr>
        <w:t>8</w:t>
      </w:r>
      <w:r w:rsidR="00ED402E" w:rsidRPr="00D9290A">
        <w:rPr>
          <w:rFonts w:asciiTheme="majorBidi" w:hAnsiTheme="majorBidi" w:cstheme="majorBidi"/>
          <w:sz w:val="26"/>
          <w:szCs w:val="26"/>
          <w:lang w:bidi="ar-JO"/>
        </w:rPr>
        <w:t>,</w:t>
      </w:r>
      <w:r w:rsidR="00ED402E" w:rsidRPr="00D9290A">
        <w:rPr>
          <w:rFonts w:asciiTheme="majorBidi" w:hAnsiTheme="majorBidi" w:cstheme="majorBidi"/>
          <w:sz w:val="26"/>
          <w:szCs w:val="26"/>
        </w:rPr>
        <w:t xml:space="preserve"> </w:t>
      </w:r>
      <w:r w:rsidR="00ED402E" w:rsidRPr="00D9290A">
        <w:rPr>
          <w:rFonts w:asciiTheme="majorBidi" w:hAnsiTheme="majorBidi" w:cstheme="majorBidi"/>
          <w:sz w:val="26"/>
          <w:szCs w:val="26"/>
          <w:lang w:bidi="ar-JO"/>
        </w:rPr>
        <w:t>with an option to end it by 2035</w:t>
      </w:r>
      <w:sdt>
        <w:sdtPr>
          <w:rPr>
            <w:rFonts w:asciiTheme="majorBidi" w:hAnsiTheme="majorBidi" w:cstheme="majorBidi"/>
            <w:sz w:val="26"/>
            <w:szCs w:val="26"/>
            <w:lang w:bidi="ar-JO"/>
          </w:rPr>
          <w:id w:val="-1863131085"/>
          <w:citation/>
        </w:sdtPr>
        <w:sdtEndPr/>
        <w:sdtContent>
          <w:r w:rsidR="00C92CD3" w:rsidRPr="00D9290A">
            <w:rPr>
              <w:rFonts w:asciiTheme="majorBidi" w:hAnsiTheme="majorBidi" w:cstheme="majorBidi"/>
              <w:sz w:val="26"/>
              <w:szCs w:val="26"/>
              <w:lang w:bidi="ar-JO"/>
            </w:rPr>
            <w:fldChar w:fldCharType="begin"/>
          </w:r>
          <w:r w:rsidR="00C92CD3" w:rsidRPr="00D9290A">
            <w:rPr>
              <w:rFonts w:asciiTheme="majorBidi" w:hAnsiTheme="majorBidi" w:cstheme="majorBidi"/>
              <w:sz w:val="26"/>
              <w:szCs w:val="26"/>
              <w:lang w:val="en-GB" w:bidi="ar-JO"/>
            </w:rPr>
            <w:instrText xml:space="preserve"> CITATION Fed21 \l 2057 </w:instrText>
          </w:r>
          <w:r w:rsidR="00C92CD3" w:rsidRPr="00D9290A">
            <w:rPr>
              <w:rFonts w:asciiTheme="majorBidi" w:hAnsiTheme="majorBidi" w:cstheme="majorBidi"/>
              <w:sz w:val="26"/>
              <w:szCs w:val="26"/>
              <w:lang w:bidi="ar-JO"/>
            </w:rPr>
            <w:fldChar w:fldCharType="separate"/>
          </w:r>
          <w:r w:rsidR="00C92CD3" w:rsidRPr="00D9290A">
            <w:rPr>
              <w:rFonts w:asciiTheme="majorBidi" w:hAnsiTheme="majorBidi" w:cstheme="majorBidi"/>
              <w:noProof/>
              <w:sz w:val="26"/>
              <w:szCs w:val="26"/>
              <w:lang w:val="en-GB" w:bidi="ar-JO"/>
            </w:rPr>
            <w:t xml:space="preserve"> [76]</w:t>
          </w:r>
          <w:r w:rsidR="00C92CD3" w:rsidRPr="00D9290A">
            <w:rPr>
              <w:rFonts w:asciiTheme="majorBidi" w:hAnsiTheme="majorBidi" w:cstheme="majorBidi"/>
              <w:sz w:val="26"/>
              <w:szCs w:val="26"/>
              <w:lang w:bidi="ar-JO"/>
            </w:rPr>
            <w:fldChar w:fldCharType="end"/>
          </w:r>
        </w:sdtContent>
      </w:sdt>
      <w:r w:rsidR="00044840">
        <w:rPr>
          <w:rFonts w:asciiTheme="majorBidi" w:hAnsiTheme="majorBidi" w:cstheme="majorBidi"/>
          <w:sz w:val="26"/>
          <w:szCs w:val="26"/>
          <w:lang w:bidi="ar-JO"/>
        </w:rPr>
        <w:t>.</w:t>
      </w:r>
      <w:r w:rsidR="00C92CD3" w:rsidRPr="00D9290A">
        <w:rPr>
          <w:rFonts w:asciiTheme="majorBidi" w:hAnsiTheme="majorBidi" w:cstheme="majorBidi"/>
          <w:sz w:val="26"/>
          <w:szCs w:val="26"/>
          <w:lang w:bidi="ar-JO"/>
        </w:rPr>
        <w:t xml:space="preserve"> </w:t>
      </w:r>
      <w:r w:rsidR="00044840">
        <w:rPr>
          <w:rFonts w:asciiTheme="majorBidi" w:hAnsiTheme="majorBidi" w:cstheme="majorBidi"/>
          <w:sz w:val="26"/>
          <w:szCs w:val="26"/>
          <w:lang w:bidi="ar-JO"/>
        </w:rPr>
        <w:t>T</w:t>
      </w:r>
      <w:r w:rsidR="00C92CD3" w:rsidRPr="00D9290A">
        <w:rPr>
          <w:rFonts w:asciiTheme="majorBidi" w:hAnsiTheme="majorBidi" w:cstheme="majorBidi"/>
          <w:sz w:val="26"/>
          <w:szCs w:val="26"/>
          <w:lang w:bidi="ar-JO"/>
        </w:rPr>
        <w:t>his is adapted in the model on a linear basis</w:t>
      </w:r>
      <w:r w:rsidR="00487EEA" w:rsidRPr="00D9290A">
        <w:rPr>
          <w:rFonts w:asciiTheme="majorBidi" w:hAnsiTheme="majorBidi" w:cstheme="majorBidi"/>
          <w:sz w:val="26"/>
          <w:szCs w:val="26"/>
          <w:lang w:bidi="ar-JO"/>
        </w:rPr>
        <w:t>.</w:t>
      </w:r>
      <w:r w:rsidR="006B2B3A" w:rsidRPr="00D9290A">
        <w:rPr>
          <w:rFonts w:asciiTheme="majorBidi" w:hAnsiTheme="majorBidi" w:cstheme="majorBidi"/>
          <w:sz w:val="26"/>
          <w:szCs w:val="26"/>
          <w:lang w:bidi="ar-JO"/>
        </w:rPr>
        <w:t xml:space="preserve"> </w:t>
      </w:r>
      <w:r w:rsidR="005248CD" w:rsidRPr="00D9290A">
        <w:rPr>
          <w:rFonts w:asciiTheme="majorBidi" w:hAnsiTheme="majorBidi" w:cstheme="majorBidi"/>
          <w:sz w:val="26"/>
          <w:szCs w:val="26"/>
          <w:lang w:bidi="ar-JO"/>
        </w:rPr>
        <w:t xml:space="preserve">The investment and operating cost development of several technologies highly affect the results. Therefore, several studies were previously analyzed to follow the modest assumptions in </w:t>
      </w:r>
      <w:sdt>
        <w:sdtPr>
          <w:rPr>
            <w:rFonts w:asciiTheme="majorBidi" w:hAnsiTheme="majorBidi" w:cstheme="majorBidi"/>
            <w:sz w:val="26"/>
            <w:szCs w:val="26"/>
            <w:lang w:bidi="ar-JO"/>
          </w:rPr>
          <w:id w:val="83884139"/>
          <w:citation/>
        </w:sdtPr>
        <w:sdtEndPr/>
        <w:sdtContent>
          <w:r w:rsidR="005248CD" w:rsidRPr="00D9290A">
            <w:rPr>
              <w:rFonts w:asciiTheme="majorBidi" w:hAnsiTheme="majorBidi" w:cstheme="majorBidi"/>
              <w:sz w:val="26"/>
              <w:szCs w:val="26"/>
              <w:lang w:bidi="ar-JO"/>
            </w:rPr>
            <w:fldChar w:fldCharType="begin"/>
          </w:r>
          <w:r w:rsidR="005248CD" w:rsidRPr="00D9290A">
            <w:rPr>
              <w:rFonts w:asciiTheme="majorBidi" w:hAnsiTheme="majorBidi" w:cstheme="majorBidi"/>
              <w:sz w:val="26"/>
              <w:szCs w:val="26"/>
              <w:lang w:bidi="ar-JO"/>
            </w:rPr>
            <w:instrText xml:space="preserve"> CITATION Ana21 \l 2057 </w:instrText>
          </w:r>
          <w:r w:rsidR="005248CD" w:rsidRPr="00D9290A">
            <w:rPr>
              <w:rFonts w:asciiTheme="majorBidi" w:hAnsiTheme="majorBidi" w:cstheme="majorBidi"/>
              <w:sz w:val="26"/>
              <w:szCs w:val="26"/>
              <w:lang w:bidi="ar-JO"/>
            </w:rPr>
            <w:fldChar w:fldCharType="separate"/>
          </w:r>
          <w:r w:rsidR="006B46CB" w:rsidRPr="00D9290A">
            <w:rPr>
              <w:rFonts w:asciiTheme="majorBidi" w:hAnsiTheme="majorBidi" w:cstheme="majorBidi"/>
              <w:noProof/>
              <w:sz w:val="26"/>
              <w:szCs w:val="26"/>
              <w:lang w:bidi="ar-JO"/>
            </w:rPr>
            <w:t>[66]</w:t>
          </w:r>
          <w:r w:rsidR="005248CD" w:rsidRPr="00D9290A">
            <w:rPr>
              <w:rFonts w:asciiTheme="majorBidi" w:hAnsiTheme="majorBidi" w:cstheme="majorBidi"/>
              <w:sz w:val="26"/>
              <w:szCs w:val="26"/>
              <w:lang w:bidi="ar-JO"/>
            </w:rPr>
            <w:fldChar w:fldCharType="end"/>
          </w:r>
        </w:sdtContent>
      </w:sdt>
      <w:r w:rsidR="005248CD" w:rsidRPr="00D9290A">
        <w:rPr>
          <w:rFonts w:asciiTheme="majorBidi" w:hAnsiTheme="majorBidi" w:cstheme="majorBidi"/>
          <w:sz w:val="26"/>
          <w:szCs w:val="26"/>
          <w:lang w:bidi="ar-JO"/>
        </w:rPr>
        <w:t xml:space="preserve"> and </w:t>
      </w:r>
      <w:sdt>
        <w:sdtPr>
          <w:rPr>
            <w:rFonts w:asciiTheme="majorBidi" w:hAnsiTheme="majorBidi" w:cstheme="majorBidi"/>
            <w:sz w:val="26"/>
            <w:szCs w:val="26"/>
            <w:lang w:bidi="ar-JO"/>
          </w:rPr>
          <w:id w:val="-1873152569"/>
          <w:citation/>
        </w:sdtPr>
        <w:sdtEndPr/>
        <w:sdtContent>
          <w:r w:rsidR="005248CD" w:rsidRPr="00D9290A">
            <w:rPr>
              <w:rFonts w:asciiTheme="majorBidi" w:hAnsiTheme="majorBidi" w:cstheme="majorBidi"/>
              <w:sz w:val="26"/>
              <w:szCs w:val="26"/>
              <w:lang w:bidi="ar-JO"/>
            </w:rPr>
            <w:fldChar w:fldCharType="begin"/>
          </w:r>
          <w:r w:rsidR="005248CD" w:rsidRPr="00D9290A">
            <w:rPr>
              <w:rFonts w:asciiTheme="majorBidi" w:hAnsiTheme="majorBidi" w:cstheme="majorBidi"/>
              <w:sz w:val="26"/>
              <w:szCs w:val="26"/>
              <w:lang w:bidi="ar-JO"/>
            </w:rPr>
            <w:instrText xml:space="preserve"> CITATION Abu21 \l 2057 </w:instrText>
          </w:r>
          <w:r w:rsidR="005248CD" w:rsidRPr="00D9290A">
            <w:rPr>
              <w:rFonts w:asciiTheme="majorBidi" w:hAnsiTheme="majorBidi" w:cstheme="majorBidi"/>
              <w:sz w:val="26"/>
              <w:szCs w:val="26"/>
              <w:lang w:bidi="ar-JO"/>
            </w:rPr>
            <w:fldChar w:fldCharType="separate"/>
          </w:r>
          <w:r w:rsidR="006B46CB" w:rsidRPr="00D9290A">
            <w:rPr>
              <w:rFonts w:asciiTheme="majorBidi" w:hAnsiTheme="majorBidi" w:cstheme="majorBidi"/>
              <w:noProof/>
              <w:sz w:val="26"/>
              <w:szCs w:val="26"/>
              <w:lang w:bidi="ar-JO"/>
            </w:rPr>
            <w:t>[67]</w:t>
          </w:r>
          <w:r w:rsidR="005248CD" w:rsidRPr="00D9290A">
            <w:rPr>
              <w:rFonts w:asciiTheme="majorBidi" w:hAnsiTheme="majorBidi" w:cstheme="majorBidi"/>
              <w:sz w:val="26"/>
              <w:szCs w:val="26"/>
              <w:lang w:bidi="ar-JO"/>
            </w:rPr>
            <w:fldChar w:fldCharType="end"/>
          </w:r>
        </w:sdtContent>
      </w:sdt>
      <w:r w:rsidR="005248CD" w:rsidRPr="00D9290A">
        <w:rPr>
          <w:rFonts w:asciiTheme="majorBidi" w:hAnsiTheme="majorBidi" w:cstheme="majorBidi"/>
          <w:sz w:val="26"/>
          <w:szCs w:val="26"/>
          <w:lang w:bidi="ar-JO"/>
        </w:rPr>
        <w:t xml:space="preserve">. </w:t>
      </w:r>
      <w:r w:rsidR="00702266" w:rsidRPr="00D9290A">
        <w:rPr>
          <w:rFonts w:asciiTheme="majorBidi" w:hAnsiTheme="majorBidi" w:cstheme="majorBidi"/>
          <w:sz w:val="26"/>
          <w:szCs w:val="26"/>
          <w:lang w:bidi="ar-JO"/>
        </w:rPr>
        <w:t xml:space="preserve">The cost assumptions are summarized in </w:t>
      </w:r>
      <w:r w:rsidR="00702266" w:rsidRPr="00D9290A">
        <w:rPr>
          <w:rFonts w:asciiTheme="majorBidi" w:hAnsiTheme="majorBidi" w:cstheme="majorBidi"/>
          <w:sz w:val="26"/>
          <w:szCs w:val="26"/>
          <w:lang w:bidi="ar-JO"/>
        </w:rPr>
        <w:fldChar w:fldCharType="begin"/>
      </w:r>
      <w:r w:rsidR="00702266" w:rsidRPr="00D9290A">
        <w:rPr>
          <w:rFonts w:asciiTheme="majorBidi" w:hAnsiTheme="majorBidi" w:cstheme="majorBidi"/>
          <w:sz w:val="26"/>
          <w:szCs w:val="26"/>
          <w:lang w:bidi="ar-JO"/>
        </w:rPr>
        <w:instrText xml:space="preserve"> REF _Ref150784270 \h </w:instrText>
      </w:r>
      <w:r w:rsidR="00BA102A" w:rsidRPr="00D9290A">
        <w:rPr>
          <w:rFonts w:asciiTheme="majorBidi" w:hAnsiTheme="majorBidi" w:cstheme="majorBidi"/>
          <w:sz w:val="26"/>
          <w:szCs w:val="26"/>
          <w:lang w:bidi="ar-JO"/>
        </w:rPr>
        <w:instrText xml:space="preserve"> \* MERGEFORMAT </w:instrText>
      </w:r>
      <w:r w:rsidR="00702266" w:rsidRPr="00D9290A">
        <w:rPr>
          <w:rFonts w:asciiTheme="majorBidi" w:hAnsiTheme="majorBidi" w:cstheme="majorBidi"/>
          <w:sz w:val="26"/>
          <w:szCs w:val="26"/>
          <w:lang w:bidi="ar-JO"/>
        </w:rPr>
      </w:r>
      <w:r w:rsidR="00702266" w:rsidRPr="00D9290A">
        <w:rPr>
          <w:rFonts w:asciiTheme="majorBidi" w:hAnsiTheme="majorBidi" w:cstheme="majorBidi"/>
          <w:sz w:val="26"/>
          <w:szCs w:val="26"/>
          <w:lang w:bidi="ar-JO"/>
        </w:rPr>
        <w:fldChar w:fldCharType="separate"/>
      </w:r>
      <w:r w:rsidR="006B46CB" w:rsidRPr="00D9290A">
        <w:rPr>
          <w:rFonts w:asciiTheme="majorBidi" w:hAnsiTheme="majorBidi" w:cstheme="majorBidi"/>
          <w:sz w:val="26"/>
          <w:szCs w:val="26"/>
        </w:rPr>
        <w:t xml:space="preserve">Table A </w:t>
      </w:r>
      <w:r w:rsidR="006B46CB" w:rsidRPr="00D9290A">
        <w:rPr>
          <w:rFonts w:asciiTheme="majorBidi" w:hAnsiTheme="majorBidi" w:cstheme="majorBidi"/>
          <w:noProof/>
          <w:sz w:val="26"/>
          <w:szCs w:val="26"/>
        </w:rPr>
        <w:t>1</w:t>
      </w:r>
      <w:r w:rsidR="00702266" w:rsidRPr="00D9290A">
        <w:rPr>
          <w:rFonts w:asciiTheme="majorBidi" w:hAnsiTheme="majorBidi" w:cstheme="majorBidi"/>
          <w:sz w:val="26"/>
          <w:szCs w:val="26"/>
          <w:lang w:bidi="ar-JO"/>
        </w:rPr>
        <w:fldChar w:fldCharType="end"/>
      </w:r>
      <w:r w:rsidR="00702266" w:rsidRPr="00D9290A">
        <w:rPr>
          <w:rFonts w:asciiTheme="majorBidi" w:hAnsiTheme="majorBidi" w:cstheme="majorBidi"/>
          <w:sz w:val="26"/>
          <w:szCs w:val="26"/>
          <w:lang w:bidi="ar-JO"/>
        </w:rPr>
        <w:t xml:space="preserve"> and </w:t>
      </w:r>
      <w:r w:rsidR="00702266" w:rsidRPr="00D9290A">
        <w:rPr>
          <w:rFonts w:asciiTheme="majorBidi" w:hAnsiTheme="majorBidi" w:cstheme="majorBidi"/>
          <w:sz w:val="26"/>
          <w:szCs w:val="26"/>
          <w:lang w:bidi="ar-JO"/>
        </w:rPr>
        <w:fldChar w:fldCharType="begin"/>
      </w:r>
      <w:r w:rsidR="00702266" w:rsidRPr="00D9290A">
        <w:rPr>
          <w:rFonts w:asciiTheme="majorBidi" w:hAnsiTheme="majorBidi" w:cstheme="majorBidi"/>
          <w:sz w:val="26"/>
          <w:szCs w:val="26"/>
          <w:lang w:bidi="ar-JO"/>
        </w:rPr>
        <w:instrText xml:space="preserve"> REF _Ref150784421 \h </w:instrText>
      </w:r>
      <w:r w:rsidR="00BA102A" w:rsidRPr="00D9290A">
        <w:rPr>
          <w:rFonts w:asciiTheme="majorBidi" w:hAnsiTheme="majorBidi" w:cstheme="majorBidi"/>
          <w:sz w:val="26"/>
          <w:szCs w:val="26"/>
          <w:lang w:bidi="ar-JO"/>
        </w:rPr>
        <w:instrText xml:space="preserve"> \* MERGEFORMAT </w:instrText>
      </w:r>
      <w:r w:rsidR="00702266" w:rsidRPr="00D9290A">
        <w:rPr>
          <w:rFonts w:asciiTheme="majorBidi" w:hAnsiTheme="majorBidi" w:cstheme="majorBidi"/>
          <w:sz w:val="26"/>
          <w:szCs w:val="26"/>
          <w:lang w:bidi="ar-JO"/>
        </w:rPr>
      </w:r>
      <w:r w:rsidR="00702266" w:rsidRPr="00D9290A">
        <w:rPr>
          <w:rFonts w:asciiTheme="majorBidi" w:hAnsiTheme="majorBidi" w:cstheme="majorBidi"/>
          <w:sz w:val="26"/>
          <w:szCs w:val="26"/>
          <w:lang w:bidi="ar-JO"/>
        </w:rPr>
        <w:fldChar w:fldCharType="separate"/>
      </w:r>
      <w:r w:rsidR="006B46CB" w:rsidRPr="00D9290A">
        <w:rPr>
          <w:rFonts w:asciiTheme="majorBidi" w:hAnsiTheme="majorBidi" w:cstheme="majorBidi"/>
          <w:sz w:val="26"/>
          <w:szCs w:val="26"/>
        </w:rPr>
        <w:t xml:space="preserve">Table A </w:t>
      </w:r>
      <w:r w:rsidR="006B46CB" w:rsidRPr="00D9290A">
        <w:rPr>
          <w:rFonts w:asciiTheme="majorBidi" w:hAnsiTheme="majorBidi" w:cstheme="majorBidi"/>
          <w:noProof/>
          <w:sz w:val="26"/>
          <w:szCs w:val="26"/>
        </w:rPr>
        <w:t>2</w:t>
      </w:r>
      <w:r w:rsidR="00702266" w:rsidRPr="00D9290A">
        <w:rPr>
          <w:rFonts w:asciiTheme="majorBidi" w:hAnsiTheme="majorBidi" w:cstheme="majorBidi"/>
          <w:sz w:val="26"/>
          <w:szCs w:val="26"/>
          <w:lang w:bidi="ar-JO"/>
        </w:rPr>
        <w:fldChar w:fldCharType="end"/>
      </w:r>
      <w:r w:rsidR="00702266" w:rsidRPr="00D9290A">
        <w:rPr>
          <w:rFonts w:asciiTheme="majorBidi" w:hAnsiTheme="majorBidi" w:cstheme="majorBidi"/>
          <w:sz w:val="26"/>
          <w:szCs w:val="26"/>
          <w:lang w:bidi="ar-JO"/>
        </w:rPr>
        <w:t xml:space="preserve">. </w:t>
      </w:r>
      <w:r w:rsidR="000937F3" w:rsidRPr="00D9290A">
        <w:rPr>
          <w:rFonts w:asciiTheme="majorBidi" w:hAnsiTheme="majorBidi" w:cstheme="majorBidi"/>
          <w:sz w:val="26"/>
          <w:szCs w:val="26"/>
          <w:lang w:bidi="ar-JO"/>
        </w:rPr>
        <w:t xml:space="preserve">In all scenarios, a linear </w:t>
      </w:r>
      <w:r w:rsidR="000C7CBE" w:rsidRPr="00D9290A">
        <w:rPr>
          <w:rFonts w:asciiTheme="majorBidi" w:hAnsiTheme="majorBidi" w:cstheme="majorBidi"/>
          <w:sz w:val="26"/>
          <w:szCs w:val="26"/>
          <w:lang w:bidi="ar-JO"/>
        </w:rPr>
        <w:t xml:space="preserve">adaption path is applied </w:t>
      </w:r>
      <w:r w:rsidR="000937F3" w:rsidRPr="00D9290A">
        <w:rPr>
          <w:rFonts w:asciiTheme="majorBidi" w:hAnsiTheme="majorBidi" w:cstheme="majorBidi"/>
          <w:sz w:val="26"/>
          <w:szCs w:val="26"/>
          <w:lang w:bidi="ar-JO"/>
        </w:rPr>
        <w:t>on the cost development, demand growth, and coal phase-out.</w:t>
      </w:r>
      <w:r w:rsidR="00B343A7" w:rsidRPr="00D9290A">
        <w:rPr>
          <w:rFonts w:asciiTheme="majorBidi" w:hAnsiTheme="majorBidi" w:cstheme="majorBidi"/>
          <w:sz w:val="26"/>
          <w:szCs w:val="26"/>
          <w:lang w:bidi="ar-JO"/>
        </w:rPr>
        <w:t xml:space="preserve"> </w:t>
      </w:r>
    </w:p>
    <w:p w14:paraId="4D7B1F4C" w14:textId="77777777" w:rsidR="00B530A0" w:rsidRPr="008C135A" w:rsidRDefault="00B530A0" w:rsidP="00026572">
      <w:pPr>
        <w:spacing w:line="276" w:lineRule="auto"/>
        <w:rPr>
          <w:rFonts w:asciiTheme="majorBidi" w:hAnsiTheme="majorBidi" w:cstheme="majorBidi"/>
          <w:sz w:val="26"/>
          <w:szCs w:val="26"/>
          <w:lang w:bidi="ar-JO"/>
        </w:rPr>
      </w:pPr>
      <w:bookmarkStart w:id="12" w:name="_Hlk151384392"/>
    </w:p>
    <w:p w14:paraId="7A7D215A" w14:textId="6765DA30" w:rsidR="00C701AC" w:rsidRDefault="00C701AC"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To conduct a sensitivity analysis on the SME flexibility, different assumptions are made.</w:t>
      </w:r>
      <w:r>
        <w:rPr>
          <w:rFonts w:asciiTheme="majorBidi" w:hAnsiTheme="majorBidi" w:cstheme="majorBidi"/>
          <w:sz w:val="26"/>
          <w:szCs w:val="26"/>
          <w:lang w:bidi="ar-JO"/>
        </w:rPr>
        <w:t xml:space="preserve"> </w:t>
      </w:r>
      <w:r w:rsidR="00192A17" w:rsidRPr="00D9290A">
        <w:rPr>
          <w:rFonts w:asciiTheme="majorBidi" w:hAnsiTheme="majorBidi" w:cstheme="majorBidi"/>
          <w:sz w:val="26"/>
          <w:szCs w:val="26"/>
          <w:lang w:bidi="ar-JO"/>
        </w:rPr>
        <w:t>Flexibility on industrial plants comes with an extra cost on the industrial plant itself</w:t>
      </w:r>
      <w:r w:rsidR="00484E9D" w:rsidRPr="00D9290A">
        <w:rPr>
          <w:rFonts w:asciiTheme="majorBidi" w:hAnsiTheme="majorBidi" w:cstheme="majorBidi"/>
          <w:sz w:val="26"/>
          <w:szCs w:val="26"/>
          <w:lang w:bidi="ar-JO"/>
        </w:rPr>
        <w:t>.</w:t>
      </w:r>
      <w:r w:rsidR="00192A17" w:rsidRPr="00D9290A">
        <w:rPr>
          <w:rFonts w:asciiTheme="majorBidi" w:hAnsiTheme="majorBidi" w:cstheme="majorBidi"/>
          <w:sz w:val="26"/>
          <w:szCs w:val="26"/>
          <w:lang w:bidi="ar-JO"/>
        </w:rPr>
        <w:t xml:space="preserve"> </w:t>
      </w:r>
      <w:r w:rsidR="00484E9D" w:rsidRPr="00D9290A">
        <w:rPr>
          <w:rFonts w:asciiTheme="majorBidi" w:hAnsiTheme="majorBidi" w:cstheme="majorBidi"/>
          <w:sz w:val="26"/>
          <w:szCs w:val="26"/>
          <w:lang w:bidi="ar-JO"/>
        </w:rPr>
        <w:t>T</w:t>
      </w:r>
      <w:r w:rsidR="00192A17" w:rsidRPr="00D9290A">
        <w:rPr>
          <w:rFonts w:asciiTheme="majorBidi" w:hAnsiTheme="majorBidi" w:cstheme="majorBidi"/>
          <w:sz w:val="26"/>
          <w:szCs w:val="26"/>
          <w:lang w:bidi="ar-JO"/>
        </w:rPr>
        <w:t>herefore</w:t>
      </w:r>
      <w:r w:rsidR="00484E9D" w:rsidRPr="00D9290A">
        <w:rPr>
          <w:rFonts w:asciiTheme="majorBidi" w:hAnsiTheme="majorBidi" w:cstheme="majorBidi"/>
          <w:sz w:val="26"/>
          <w:szCs w:val="26"/>
          <w:lang w:bidi="ar-JO"/>
        </w:rPr>
        <w:t>,</w:t>
      </w:r>
      <w:r w:rsidR="00192A17" w:rsidRPr="00D9290A">
        <w:rPr>
          <w:rFonts w:asciiTheme="majorBidi" w:hAnsiTheme="majorBidi" w:cstheme="majorBidi"/>
          <w:sz w:val="26"/>
          <w:szCs w:val="26"/>
          <w:lang w:bidi="ar-JO"/>
        </w:rPr>
        <w:t xml:space="preserve"> different cost assumptions rang</w:t>
      </w:r>
      <w:r w:rsidR="00484E9D" w:rsidRPr="00D9290A">
        <w:rPr>
          <w:rFonts w:asciiTheme="majorBidi" w:hAnsiTheme="majorBidi" w:cstheme="majorBidi"/>
          <w:sz w:val="26"/>
          <w:szCs w:val="26"/>
          <w:lang w:bidi="ar-JO"/>
        </w:rPr>
        <w:t>ing</w:t>
      </w:r>
      <w:r w:rsidR="00192A17" w:rsidRPr="00D9290A">
        <w:rPr>
          <w:rFonts w:asciiTheme="majorBidi" w:hAnsiTheme="majorBidi" w:cstheme="majorBidi"/>
          <w:sz w:val="26"/>
          <w:szCs w:val="26"/>
          <w:lang w:bidi="ar-JO"/>
        </w:rPr>
        <w:t xml:space="preserve"> </w:t>
      </w:r>
      <w:r w:rsidR="00484E9D" w:rsidRPr="00D9290A">
        <w:rPr>
          <w:rFonts w:asciiTheme="majorBidi" w:hAnsiTheme="majorBidi" w:cstheme="majorBidi"/>
          <w:sz w:val="26"/>
          <w:szCs w:val="26"/>
          <w:lang w:bidi="ar-JO"/>
        </w:rPr>
        <w:t xml:space="preserve">between </w:t>
      </w:r>
      <w:r w:rsidR="00192A17" w:rsidRPr="00D9290A">
        <w:rPr>
          <w:rFonts w:asciiTheme="majorBidi" w:hAnsiTheme="majorBidi" w:cstheme="majorBidi"/>
          <w:sz w:val="26"/>
          <w:szCs w:val="26"/>
          <w:lang w:bidi="ar-JO"/>
        </w:rPr>
        <w:t>0.01 to 0.1 Euro/kWh</w:t>
      </w:r>
      <w:r w:rsidR="00484E9D" w:rsidRPr="00D9290A">
        <w:rPr>
          <w:rFonts w:asciiTheme="majorBidi" w:hAnsiTheme="majorBidi" w:cstheme="majorBidi"/>
          <w:sz w:val="26"/>
          <w:szCs w:val="26"/>
          <w:lang w:bidi="ar-JO"/>
        </w:rPr>
        <w:t xml:space="preserve"> are assigned to SME flexibility</w:t>
      </w:r>
      <w:r w:rsidR="00192A17" w:rsidRPr="00D9290A">
        <w:rPr>
          <w:rFonts w:asciiTheme="majorBidi" w:hAnsiTheme="majorBidi" w:cstheme="majorBidi"/>
          <w:sz w:val="26"/>
          <w:szCs w:val="26"/>
          <w:lang w:bidi="ar-JO"/>
        </w:rPr>
        <w:t xml:space="preserve">. </w:t>
      </w:r>
      <w:r w:rsidRPr="00D9290A">
        <w:rPr>
          <w:rFonts w:asciiTheme="majorBidi" w:hAnsiTheme="majorBidi" w:cstheme="majorBidi"/>
          <w:sz w:val="26"/>
          <w:szCs w:val="26"/>
          <w:lang w:bidi="ar-JO"/>
        </w:rPr>
        <w:t xml:space="preserve">The flexibility cost is assumed to be constant over the optimization period as well as the flexibility duration. </w:t>
      </w:r>
      <w:r w:rsidR="00192A17" w:rsidRPr="00D9290A">
        <w:rPr>
          <w:rFonts w:asciiTheme="majorBidi" w:hAnsiTheme="majorBidi" w:cstheme="majorBidi"/>
          <w:sz w:val="26"/>
          <w:szCs w:val="26"/>
          <w:lang w:bidi="ar-JO"/>
        </w:rPr>
        <w:t xml:space="preserve">The flexibility cost in this study was designed around the industries </w:t>
      </w:r>
      <w:r w:rsidR="00DC4FFE">
        <w:rPr>
          <w:rFonts w:asciiTheme="majorBidi" w:hAnsiTheme="majorBidi" w:cstheme="majorBidi"/>
          <w:sz w:val="26"/>
          <w:szCs w:val="26"/>
          <w:lang w:bidi="ar-JO"/>
        </w:rPr>
        <w:t xml:space="preserve">electricity </w:t>
      </w:r>
      <w:r w:rsidR="00192A17" w:rsidRPr="00D9290A">
        <w:rPr>
          <w:rFonts w:asciiTheme="majorBidi" w:hAnsiTheme="majorBidi" w:cstheme="majorBidi"/>
          <w:sz w:val="26"/>
          <w:szCs w:val="26"/>
          <w:lang w:bidi="ar-JO"/>
        </w:rPr>
        <w:t xml:space="preserve">price cap proposed by the German federal government, in order to investigate if the flexibility cost needs to be </w:t>
      </w:r>
      <w:r w:rsidR="00491356">
        <w:rPr>
          <w:rFonts w:cstheme="minorHAnsi"/>
          <w:sz w:val="26"/>
          <w:szCs w:val="26"/>
          <w:lang w:bidi="ar-JO"/>
        </w:rPr>
        <w:t xml:space="preserve">subsidized </w:t>
      </w:r>
      <w:sdt>
        <w:sdtPr>
          <w:rPr>
            <w:rFonts w:asciiTheme="majorBidi" w:hAnsiTheme="majorBidi" w:cstheme="majorBidi"/>
            <w:sz w:val="26"/>
            <w:szCs w:val="26"/>
            <w:lang w:bidi="ar-JO"/>
          </w:rPr>
          <w:id w:val="2117785393"/>
          <w:citation/>
        </w:sdtPr>
        <w:sdtEndPr/>
        <w:sdtContent>
          <w:r w:rsidR="00192A17" w:rsidRPr="00D9290A">
            <w:rPr>
              <w:rFonts w:asciiTheme="majorBidi" w:hAnsiTheme="majorBidi" w:cstheme="majorBidi"/>
              <w:sz w:val="26"/>
              <w:szCs w:val="26"/>
              <w:lang w:bidi="ar-JO"/>
            </w:rPr>
            <w:fldChar w:fldCharType="begin"/>
          </w:r>
          <w:r w:rsidR="00192A17" w:rsidRPr="00D9290A">
            <w:rPr>
              <w:rFonts w:asciiTheme="majorBidi" w:hAnsiTheme="majorBidi" w:cstheme="majorBidi"/>
              <w:sz w:val="26"/>
              <w:szCs w:val="26"/>
              <w:lang w:val="en-GB" w:bidi="ar-JO"/>
            </w:rPr>
            <w:instrText xml:space="preserve"> CITATION Deu23 \l 2057 </w:instrText>
          </w:r>
          <w:r w:rsidR="00192A17" w:rsidRPr="00D9290A">
            <w:rPr>
              <w:rFonts w:asciiTheme="majorBidi" w:hAnsiTheme="majorBidi" w:cstheme="majorBidi"/>
              <w:sz w:val="26"/>
              <w:szCs w:val="26"/>
              <w:lang w:bidi="ar-JO"/>
            </w:rPr>
            <w:fldChar w:fldCharType="separate"/>
          </w:r>
          <w:r w:rsidR="006B46CB" w:rsidRPr="00D9290A">
            <w:rPr>
              <w:rFonts w:asciiTheme="majorBidi" w:hAnsiTheme="majorBidi" w:cstheme="majorBidi"/>
              <w:noProof/>
              <w:sz w:val="26"/>
              <w:szCs w:val="26"/>
              <w:lang w:val="en-GB" w:bidi="ar-JO"/>
            </w:rPr>
            <w:t>[76]</w:t>
          </w:r>
          <w:r w:rsidR="00192A17" w:rsidRPr="00D9290A">
            <w:rPr>
              <w:rFonts w:asciiTheme="majorBidi" w:hAnsiTheme="majorBidi" w:cstheme="majorBidi"/>
              <w:sz w:val="26"/>
              <w:szCs w:val="26"/>
              <w:lang w:bidi="ar-JO"/>
            </w:rPr>
            <w:fldChar w:fldCharType="end"/>
          </w:r>
        </w:sdtContent>
      </w:sdt>
      <w:r w:rsidR="00192A17" w:rsidRPr="00D9290A">
        <w:rPr>
          <w:rFonts w:asciiTheme="majorBidi" w:hAnsiTheme="majorBidi" w:cstheme="majorBidi"/>
          <w:sz w:val="26"/>
          <w:szCs w:val="26"/>
          <w:lang w:bidi="ar-JO"/>
        </w:rPr>
        <w:t>.</w:t>
      </w:r>
    </w:p>
    <w:p w14:paraId="0F5C3819" w14:textId="77777777" w:rsidR="00C701AC" w:rsidRDefault="00C701AC" w:rsidP="00026572">
      <w:pPr>
        <w:spacing w:line="276" w:lineRule="auto"/>
        <w:rPr>
          <w:rFonts w:asciiTheme="majorBidi" w:hAnsiTheme="majorBidi" w:cstheme="majorBidi"/>
          <w:sz w:val="26"/>
          <w:szCs w:val="26"/>
          <w:lang w:bidi="ar-JO"/>
        </w:rPr>
      </w:pPr>
    </w:p>
    <w:p w14:paraId="0F8492AC" w14:textId="2D757D7F" w:rsidR="00C701AC" w:rsidRDefault="00192A17" w:rsidP="00026572">
      <w:pPr>
        <w:spacing w:line="276" w:lineRule="auto"/>
        <w:rPr>
          <w:rFonts w:asciiTheme="majorBidi" w:hAnsiTheme="majorBidi" w:cstheme="majorBidi"/>
          <w:sz w:val="26"/>
          <w:szCs w:val="26"/>
          <w:lang w:bidi="ar-JO"/>
        </w:rPr>
      </w:pPr>
      <w:r w:rsidRPr="00D9290A">
        <w:rPr>
          <w:rFonts w:asciiTheme="majorBidi" w:hAnsiTheme="majorBidi" w:cstheme="majorBidi"/>
          <w:sz w:val="26"/>
          <w:szCs w:val="26"/>
          <w:lang w:bidi="ar-JO"/>
        </w:rPr>
        <w:t>Different potentials will be assigned from the available nominal power of SME’s demand, along with several temporal settings from 1 to 8 hours</w:t>
      </w:r>
      <w:r w:rsidR="00017FBE" w:rsidRPr="00D9290A">
        <w:rPr>
          <w:rFonts w:asciiTheme="majorBidi" w:hAnsiTheme="majorBidi" w:cstheme="majorBidi"/>
          <w:sz w:val="26"/>
          <w:szCs w:val="26"/>
          <w:lang w:bidi="ar-JO"/>
        </w:rPr>
        <w:t xml:space="preserve"> to represent load shifting within one working shift (8 hours)</w:t>
      </w:r>
      <w:r w:rsidRPr="00D9290A">
        <w:rPr>
          <w:rFonts w:asciiTheme="majorBidi" w:hAnsiTheme="majorBidi" w:cstheme="majorBidi"/>
          <w:sz w:val="26"/>
          <w:szCs w:val="26"/>
          <w:lang w:bidi="ar-JO"/>
        </w:rPr>
        <w:t xml:space="preserve">. </w:t>
      </w:r>
      <w:r w:rsidR="00B530A0" w:rsidRPr="00D9290A">
        <w:rPr>
          <w:rFonts w:asciiTheme="majorBidi" w:hAnsiTheme="majorBidi" w:cstheme="majorBidi"/>
          <w:sz w:val="26"/>
          <w:szCs w:val="26"/>
          <w:lang w:bidi="ar-JO"/>
        </w:rPr>
        <w:t>The three SME sectors that will provide flexibility has a total of 41.9 TWh electricity consumption</w:t>
      </w:r>
      <w:r w:rsidR="00463B25" w:rsidRPr="00D9290A">
        <w:rPr>
          <w:rFonts w:asciiTheme="majorBidi" w:hAnsiTheme="majorBidi" w:cstheme="majorBidi"/>
          <w:sz w:val="26"/>
          <w:szCs w:val="26"/>
          <w:lang w:bidi="ar-JO"/>
        </w:rPr>
        <w:t xml:space="preserve"> (refer to </w:t>
      </w:r>
      <w:r w:rsidR="00463B25" w:rsidRPr="00D9290A">
        <w:rPr>
          <w:rFonts w:asciiTheme="majorBidi" w:hAnsiTheme="majorBidi" w:cstheme="majorBidi"/>
          <w:sz w:val="26"/>
          <w:szCs w:val="26"/>
          <w:lang w:bidi="ar-JO"/>
        </w:rPr>
        <w:fldChar w:fldCharType="begin"/>
      </w:r>
      <w:r w:rsidR="00463B25" w:rsidRPr="00D9290A">
        <w:rPr>
          <w:rFonts w:asciiTheme="majorBidi" w:hAnsiTheme="majorBidi" w:cstheme="majorBidi"/>
          <w:sz w:val="26"/>
          <w:szCs w:val="26"/>
          <w:lang w:bidi="ar-JO"/>
        </w:rPr>
        <w:instrText xml:space="preserve"> REF _Ref136882707 \h </w:instrText>
      </w:r>
      <w:r w:rsidR="00466CD0" w:rsidRPr="00D9290A">
        <w:rPr>
          <w:rFonts w:asciiTheme="majorBidi" w:hAnsiTheme="majorBidi" w:cstheme="majorBidi"/>
          <w:sz w:val="26"/>
          <w:szCs w:val="26"/>
          <w:lang w:bidi="ar-JO"/>
        </w:rPr>
        <w:instrText xml:space="preserve"> \* MERGEFORMAT </w:instrText>
      </w:r>
      <w:r w:rsidR="00463B25" w:rsidRPr="00D9290A">
        <w:rPr>
          <w:rFonts w:asciiTheme="majorBidi" w:hAnsiTheme="majorBidi" w:cstheme="majorBidi"/>
          <w:sz w:val="26"/>
          <w:szCs w:val="26"/>
          <w:lang w:bidi="ar-JO"/>
        </w:rPr>
      </w:r>
      <w:r w:rsidR="00463B25" w:rsidRPr="00D9290A">
        <w:rPr>
          <w:rFonts w:asciiTheme="majorBidi" w:hAnsiTheme="majorBidi" w:cstheme="majorBidi"/>
          <w:sz w:val="26"/>
          <w:szCs w:val="26"/>
          <w:lang w:bidi="ar-JO"/>
        </w:rPr>
        <w:fldChar w:fldCharType="separate"/>
      </w:r>
      <w:r w:rsidR="00463B25" w:rsidRPr="00D9290A">
        <w:rPr>
          <w:rFonts w:asciiTheme="majorBidi" w:hAnsiTheme="majorBidi" w:cstheme="majorBidi"/>
          <w:sz w:val="26"/>
          <w:szCs w:val="26"/>
        </w:rPr>
        <w:t xml:space="preserve">Figure </w:t>
      </w:r>
      <w:r w:rsidR="00463B25" w:rsidRPr="00D9290A">
        <w:rPr>
          <w:rFonts w:asciiTheme="majorBidi" w:hAnsiTheme="majorBidi" w:cstheme="majorBidi"/>
          <w:noProof/>
          <w:sz w:val="26"/>
          <w:szCs w:val="26"/>
        </w:rPr>
        <w:t>1</w:t>
      </w:r>
      <w:r w:rsidR="00463B25" w:rsidRPr="00D9290A">
        <w:rPr>
          <w:rFonts w:asciiTheme="majorBidi" w:hAnsiTheme="majorBidi" w:cstheme="majorBidi"/>
          <w:sz w:val="26"/>
          <w:szCs w:val="26"/>
          <w:lang w:bidi="ar-JO"/>
        </w:rPr>
        <w:fldChar w:fldCharType="end"/>
      </w:r>
      <w:r w:rsidR="00463B25" w:rsidRPr="00D9290A">
        <w:rPr>
          <w:rFonts w:asciiTheme="majorBidi" w:hAnsiTheme="majorBidi" w:cstheme="majorBidi"/>
          <w:sz w:val="26"/>
          <w:szCs w:val="26"/>
          <w:lang w:bidi="ar-JO"/>
        </w:rPr>
        <w:t>)</w:t>
      </w:r>
      <w:r w:rsidR="00B530A0" w:rsidRPr="00D9290A">
        <w:rPr>
          <w:rFonts w:asciiTheme="majorBidi" w:hAnsiTheme="majorBidi" w:cstheme="majorBidi"/>
          <w:sz w:val="26"/>
          <w:szCs w:val="26"/>
          <w:lang w:bidi="ar-JO"/>
        </w:rPr>
        <w:t xml:space="preserve">. However, following the constraints from the design parameters (potential and duration), they can provide a maximum of 6.7 TWh. </w:t>
      </w:r>
      <w:r w:rsidR="00017FBE" w:rsidRPr="00D9290A">
        <w:rPr>
          <w:rFonts w:asciiTheme="majorBidi" w:hAnsiTheme="majorBidi" w:cstheme="majorBidi"/>
          <w:sz w:val="26"/>
          <w:szCs w:val="26"/>
          <w:lang w:bidi="ar-JO"/>
        </w:rPr>
        <w:t xml:space="preserve">These settings go in line with a recent energy audit on several SME sectors to identify the </w:t>
      </w:r>
      <w:r w:rsidR="00761008" w:rsidRPr="00D9290A">
        <w:rPr>
          <w:rFonts w:asciiTheme="majorBidi" w:hAnsiTheme="majorBidi" w:cstheme="majorBidi"/>
          <w:sz w:val="26"/>
          <w:szCs w:val="26"/>
          <w:lang w:bidi="ar-JO"/>
        </w:rPr>
        <w:t xml:space="preserve">potential of SME </w:t>
      </w:r>
      <w:r w:rsidR="00017FBE" w:rsidRPr="00D9290A">
        <w:rPr>
          <w:rFonts w:asciiTheme="majorBidi" w:hAnsiTheme="majorBidi" w:cstheme="majorBidi"/>
          <w:sz w:val="26"/>
          <w:szCs w:val="26"/>
          <w:lang w:bidi="ar-JO"/>
        </w:rPr>
        <w:t>flexibility</w:t>
      </w:r>
      <w:r w:rsidR="00761008" w:rsidRPr="00D9290A">
        <w:rPr>
          <w:rFonts w:asciiTheme="majorBidi" w:hAnsiTheme="majorBidi" w:cstheme="majorBidi"/>
          <w:sz w:val="26"/>
          <w:szCs w:val="26"/>
          <w:lang w:bidi="ar-JO"/>
        </w:rPr>
        <w:t xml:space="preserve"> </w:t>
      </w:r>
      <w:sdt>
        <w:sdtPr>
          <w:rPr>
            <w:rFonts w:asciiTheme="majorBidi" w:hAnsiTheme="majorBidi" w:cstheme="majorBidi"/>
            <w:sz w:val="26"/>
            <w:szCs w:val="26"/>
            <w:lang w:bidi="ar-JO"/>
          </w:rPr>
          <w:id w:val="-2106954751"/>
          <w:citation/>
        </w:sdtPr>
        <w:sdtEndPr/>
        <w:sdtContent>
          <w:r w:rsidR="00761008" w:rsidRPr="00D9290A">
            <w:rPr>
              <w:rFonts w:asciiTheme="majorBidi" w:hAnsiTheme="majorBidi" w:cstheme="majorBidi"/>
              <w:sz w:val="26"/>
              <w:szCs w:val="26"/>
              <w:lang w:bidi="ar-JO"/>
            </w:rPr>
            <w:fldChar w:fldCharType="begin"/>
          </w:r>
          <w:r w:rsidR="00761008" w:rsidRPr="00D9290A">
            <w:rPr>
              <w:rFonts w:asciiTheme="majorBidi" w:hAnsiTheme="majorBidi" w:cstheme="majorBidi"/>
              <w:sz w:val="26"/>
              <w:szCs w:val="26"/>
              <w:lang w:val="en-GB" w:bidi="ar-JO"/>
            </w:rPr>
            <w:instrText xml:space="preserve"> CITATION Pas23 \l 2057 </w:instrText>
          </w:r>
          <w:r w:rsidR="00761008" w:rsidRPr="00D9290A">
            <w:rPr>
              <w:rFonts w:asciiTheme="majorBidi" w:hAnsiTheme="majorBidi" w:cstheme="majorBidi"/>
              <w:sz w:val="26"/>
              <w:szCs w:val="26"/>
              <w:lang w:bidi="ar-JO"/>
            </w:rPr>
            <w:fldChar w:fldCharType="separate"/>
          </w:r>
          <w:r w:rsidR="006B46CB" w:rsidRPr="00D9290A">
            <w:rPr>
              <w:rFonts w:asciiTheme="majorBidi" w:hAnsiTheme="majorBidi" w:cstheme="majorBidi"/>
              <w:noProof/>
              <w:sz w:val="26"/>
              <w:szCs w:val="26"/>
              <w:lang w:val="en-GB" w:bidi="ar-JO"/>
            </w:rPr>
            <w:t>[77]</w:t>
          </w:r>
          <w:r w:rsidR="00761008" w:rsidRPr="00D9290A">
            <w:rPr>
              <w:rFonts w:asciiTheme="majorBidi" w:hAnsiTheme="majorBidi" w:cstheme="majorBidi"/>
              <w:sz w:val="26"/>
              <w:szCs w:val="26"/>
              <w:lang w:bidi="ar-JO"/>
            </w:rPr>
            <w:fldChar w:fldCharType="end"/>
          </w:r>
        </w:sdtContent>
      </w:sdt>
      <w:r w:rsidR="00017FBE" w:rsidRPr="00D9290A">
        <w:rPr>
          <w:rFonts w:asciiTheme="majorBidi" w:hAnsiTheme="majorBidi" w:cstheme="majorBidi"/>
          <w:sz w:val="26"/>
          <w:szCs w:val="26"/>
          <w:lang w:bidi="ar-JO"/>
        </w:rPr>
        <w:t xml:space="preserve">. </w:t>
      </w:r>
      <w:r w:rsidRPr="00D9290A">
        <w:rPr>
          <w:rFonts w:asciiTheme="majorBidi" w:hAnsiTheme="majorBidi" w:cstheme="majorBidi"/>
          <w:sz w:val="26"/>
          <w:szCs w:val="26"/>
          <w:lang w:bidi="ar-JO"/>
        </w:rPr>
        <w:t xml:space="preserve">The electrification process will be as well facing the SME sector. Therefore, the available flexibility will be increasing by an 1% annually.  </w:t>
      </w:r>
    </w:p>
    <w:p w14:paraId="2E4C8026" w14:textId="77777777" w:rsidR="00C701AC" w:rsidRDefault="00C701AC" w:rsidP="00026572">
      <w:pPr>
        <w:spacing w:line="276" w:lineRule="auto"/>
        <w:rPr>
          <w:rFonts w:asciiTheme="majorBidi" w:hAnsiTheme="majorBidi" w:cstheme="majorBidi"/>
          <w:sz w:val="26"/>
          <w:szCs w:val="26"/>
          <w:lang w:bidi="ar-JO"/>
        </w:rPr>
      </w:pPr>
    </w:p>
    <w:p w14:paraId="25AB1F64" w14:textId="77B0D26A" w:rsidR="00192A17" w:rsidRPr="00D9290A" w:rsidRDefault="00C701AC" w:rsidP="00ED3E5C">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By means of scenarios, 128 scenarios are conducted to investigate the impact on the SME flexibility on the system transition as well as on other flexibility measures. Moreover, the sensitivity analysis will be conducted to investigate the impact of the SME flexibility settings on their usage and benefits</w:t>
      </w:r>
      <w:r>
        <w:rPr>
          <w:rFonts w:asciiTheme="majorBidi" w:hAnsiTheme="majorBidi" w:cstheme="majorBidi"/>
          <w:sz w:val="26"/>
          <w:szCs w:val="26"/>
          <w:lang w:bidi="ar-JO"/>
        </w:rPr>
        <w:t xml:space="preserve"> to the system</w:t>
      </w:r>
      <w:r w:rsidRPr="008C135A">
        <w:rPr>
          <w:rFonts w:asciiTheme="majorBidi" w:hAnsiTheme="majorBidi" w:cstheme="majorBidi"/>
          <w:sz w:val="26"/>
          <w:szCs w:val="26"/>
          <w:lang w:bidi="ar-JO"/>
        </w:rPr>
        <w:t>.</w:t>
      </w:r>
      <w:r>
        <w:rPr>
          <w:rFonts w:asciiTheme="majorBidi" w:hAnsiTheme="majorBidi" w:cstheme="majorBidi"/>
          <w:sz w:val="26"/>
          <w:szCs w:val="26"/>
          <w:lang w:bidi="ar-JO"/>
        </w:rPr>
        <w:t xml:space="preserve"> </w:t>
      </w:r>
      <w:r w:rsidR="00192A17" w:rsidRPr="00D9290A">
        <w:rPr>
          <w:rFonts w:asciiTheme="majorBidi" w:hAnsiTheme="majorBidi" w:cstheme="majorBidi"/>
          <w:sz w:val="26"/>
          <w:szCs w:val="26"/>
          <w:lang w:bidi="ar-JO"/>
        </w:rPr>
        <w:t>The scenarios, implemented and compared to a reference scenario; where no SME flexibility is available, are summarized in</w:t>
      </w:r>
      <w:r w:rsidR="00AB3EAE" w:rsidRPr="00D9290A">
        <w:rPr>
          <w:rFonts w:asciiTheme="majorBidi" w:hAnsiTheme="majorBidi" w:cstheme="majorBidi"/>
          <w:sz w:val="26"/>
          <w:szCs w:val="26"/>
          <w:lang w:bidi="ar-JO"/>
        </w:rPr>
        <w:t xml:space="preserve"> </w:t>
      </w:r>
      <w:r w:rsidR="00AB3EAE" w:rsidRPr="00D9290A">
        <w:rPr>
          <w:rFonts w:asciiTheme="majorBidi" w:hAnsiTheme="majorBidi" w:cstheme="majorBidi"/>
          <w:sz w:val="26"/>
          <w:szCs w:val="26"/>
          <w:lang w:bidi="ar-JO"/>
        </w:rPr>
        <w:fldChar w:fldCharType="begin"/>
      </w:r>
      <w:r w:rsidR="00AB3EAE" w:rsidRPr="00D9290A">
        <w:rPr>
          <w:rFonts w:asciiTheme="majorBidi" w:hAnsiTheme="majorBidi" w:cstheme="majorBidi"/>
          <w:sz w:val="26"/>
          <w:szCs w:val="26"/>
          <w:lang w:bidi="ar-JO"/>
        </w:rPr>
        <w:instrText xml:space="preserve"> REF _Ref153783159 \h </w:instrText>
      </w:r>
      <w:r w:rsidR="00466CD0" w:rsidRPr="00D9290A">
        <w:rPr>
          <w:rFonts w:asciiTheme="majorBidi" w:hAnsiTheme="majorBidi" w:cstheme="majorBidi"/>
          <w:sz w:val="26"/>
          <w:szCs w:val="26"/>
          <w:lang w:bidi="ar-JO"/>
        </w:rPr>
        <w:instrText xml:space="preserve"> \* MERGEFORMAT </w:instrText>
      </w:r>
      <w:r w:rsidR="00AB3EAE" w:rsidRPr="00D9290A">
        <w:rPr>
          <w:rFonts w:asciiTheme="majorBidi" w:hAnsiTheme="majorBidi" w:cstheme="majorBidi"/>
          <w:sz w:val="26"/>
          <w:szCs w:val="26"/>
          <w:lang w:bidi="ar-JO"/>
        </w:rPr>
      </w:r>
      <w:r w:rsidR="00AB3EAE" w:rsidRPr="00D9290A">
        <w:rPr>
          <w:rFonts w:asciiTheme="majorBidi" w:hAnsiTheme="majorBidi" w:cstheme="majorBidi"/>
          <w:sz w:val="26"/>
          <w:szCs w:val="26"/>
          <w:lang w:bidi="ar-JO"/>
        </w:rPr>
        <w:fldChar w:fldCharType="separate"/>
      </w:r>
      <w:r w:rsidR="00AB3EAE" w:rsidRPr="00D9290A">
        <w:rPr>
          <w:rFonts w:asciiTheme="majorBidi" w:hAnsiTheme="majorBidi" w:cstheme="majorBidi"/>
          <w:sz w:val="26"/>
          <w:szCs w:val="26"/>
        </w:rPr>
        <w:t xml:space="preserve">Table </w:t>
      </w:r>
      <w:r w:rsidR="00AB3EAE" w:rsidRPr="00D9290A">
        <w:rPr>
          <w:rFonts w:asciiTheme="majorBidi" w:hAnsiTheme="majorBidi" w:cstheme="majorBidi"/>
          <w:noProof/>
          <w:sz w:val="26"/>
          <w:szCs w:val="26"/>
        </w:rPr>
        <w:t>2</w:t>
      </w:r>
      <w:r w:rsidR="00AB3EAE" w:rsidRPr="00D9290A">
        <w:rPr>
          <w:rFonts w:asciiTheme="majorBidi" w:hAnsiTheme="majorBidi" w:cstheme="majorBidi"/>
          <w:sz w:val="26"/>
          <w:szCs w:val="26"/>
          <w:lang w:bidi="ar-JO"/>
        </w:rPr>
        <w:fldChar w:fldCharType="end"/>
      </w:r>
      <w:r w:rsidR="00192A17" w:rsidRPr="00D9290A">
        <w:rPr>
          <w:rFonts w:asciiTheme="majorBidi" w:hAnsiTheme="majorBidi" w:cstheme="majorBidi"/>
          <w:sz w:val="26"/>
          <w:szCs w:val="26"/>
          <w:lang w:bidi="ar-JO"/>
        </w:rPr>
        <w:t>.</w:t>
      </w:r>
    </w:p>
    <w:p w14:paraId="033CE417" w14:textId="5556E6D5" w:rsidR="008E7E07" w:rsidRPr="008C135A" w:rsidRDefault="008E7E07" w:rsidP="00026572">
      <w:pPr>
        <w:spacing w:line="276" w:lineRule="auto"/>
        <w:rPr>
          <w:rFonts w:asciiTheme="majorBidi" w:hAnsiTheme="majorBidi" w:cstheme="majorBidi"/>
          <w:sz w:val="26"/>
          <w:szCs w:val="26"/>
          <w:lang w:bidi="ar-JO"/>
        </w:rPr>
      </w:pPr>
    </w:p>
    <w:p w14:paraId="6108154D" w14:textId="46F7D0E2" w:rsidR="00ED3E5C" w:rsidRPr="00ED3E5C" w:rsidRDefault="008E7E07" w:rsidP="00ED3E5C">
      <w:pPr>
        <w:pStyle w:val="Caption"/>
        <w:spacing w:line="276" w:lineRule="auto"/>
        <w:jc w:val="center"/>
        <w:rPr>
          <w:rFonts w:asciiTheme="majorBidi" w:hAnsiTheme="majorBidi" w:cstheme="majorBidi"/>
          <w:sz w:val="26"/>
          <w:szCs w:val="26"/>
          <w:lang w:bidi="ar-JO"/>
        </w:rPr>
      </w:pPr>
      <w:bookmarkStart w:id="13" w:name="_Ref153783159"/>
      <w:bookmarkEnd w:id="12"/>
      <w:r w:rsidRPr="008C135A">
        <w:rPr>
          <w:rFonts w:asciiTheme="majorBidi" w:hAnsiTheme="majorBidi" w:cstheme="majorBidi"/>
        </w:rPr>
        <w:lastRenderedPageBreak/>
        <w:t xml:space="preserve">Table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Table \* ARABIC </w:instrText>
      </w:r>
      <w:r w:rsidR="007B3DDA" w:rsidRPr="008C135A">
        <w:rPr>
          <w:rFonts w:asciiTheme="majorBidi" w:hAnsiTheme="majorBidi" w:cstheme="majorBidi"/>
        </w:rPr>
        <w:fldChar w:fldCharType="separate"/>
      </w:r>
      <w:r w:rsidR="00863474" w:rsidRPr="008C135A">
        <w:rPr>
          <w:rFonts w:asciiTheme="majorBidi" w:hAnsiTheme="majorBidi" w:cstheme="majorBidi"/>
          <w:noProof/>
        </w:rPr>
        <w:t>2</w:t>
      </w:r>
      <w:r w:rsidR="007B3DDA" w:rsidRPr="008C135A">
        <w:rPr>
          <w:rFonts w:asciiTheme="majorBidi" w:hAnsiTheme="majorBidi" w:cstheme="majorBidi"/>
          <w:noProof/>
        </w:rPr>
        <w:fldChar w:fldCharType="end"/>
      </w:r>
      <w:bookmarkEnd w:id="13"/>
      <w:r w:rsidRPr="008C135A">
        <w:rPr>
          <w:rFonts w:asciiTheme="majorBidi" w:hAnsiTheme="majorBidi" w:cstheme="majorBidi"/>
          <w:lang w:val="en-GB"/>
        </w:rPr>
        <w:t>: SME flexibility scenario settings.</w:t>
      </w:r>
    </w:p>
    <w:tbl>
      <w:tblPr>
        <w:tblStyle w:val="PlainTable5"/>
        <w:tblW w:w="0" w:type="auto"/>
        <w:jc w:val="center"/>
        <w:tblLook w:val="04A0" w:firstRow="1" w:lastRow="0" w:firstColumn="1" w:lastColumn="0" w:noHBand="0" w:noVBand="1"/>
      </w:tblPr>
      <w:tblGrid>
        <w:gridCol w:w="2455"/>
        <w:gridCol w:w="1589"/>
      </w:tblGrid>
      <w:tr w:rsidR="00ED3E5C" w:rsidRPr="008C135A" w14:paraId="5F9367FE" w14:textId="77777777" w:rsidTr="00ED3E5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55" w:type="dxa"/>
          </w:tcPr>
          <w:p w14:paraId="0E261E11" w14:textId="77777777" w:rsidR="00ED3E5C" w:rsidRPr="008C135A" w:rsidRDefault="00ED3E5C" w:rsidP="00ED3E5C">
            <w:pPr>
              <w:spacing w:after="240" w:line="276" w:lineRule="auto"/>
              <w:rPr>
                <w:rFonts w:asciiTheme="majorBidi" w:hAnsiTheme="majorBidi"/>
              </w:rPr>
            </w:pPr>
          </w:p>
        </w:tc>
        <w:tc>
          <w:tcPr>
            <w:tcW w:w="1589" w:type="dxa"/>
          </w:tcPr>
          <w:p w14:paraId="5186E104" w14:textId="4AC3F4A6" w:rsidR="00ED3E5C" w:rsidRPr="009D3F69" w:rsidRDefault="00ED3E5C" w:rsidP="00ED3E5C">
            <w:pPr>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rPr>
            </w:pPr>
            <w:r w:rsidRPr="00C701AC">
              <w:rPr>
                <w:rFonts w:asciiTheme="majorBidi" w:hAnsiTheme="majorBidi"/>
                <w:b/>
                <w:bCs/>
                <w:lang w:bidi="ar-JO"/>
              </w:rPr>
              <w:t>Assumptions</w:t>
            </w:r>
          </w:p>
        </w:tc>
      </w:tr>
      <w:tr w:rsidR="00ED3E5C" w:rsidRPr="008C135A" w14:paraId="462D658E" w14:textId="77777777" w:rsidTr="00ED3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5" w:type="dxa"/>
            <w:shd w:val="clear" w:color="auto" w:fill="F2F2F2" w:themeFill="background1" w:themeFillShade="F2"/>
          </w:tcPr>
          <w:p w14:paraId="0F613A5B" w14:textId="77777777" w:rsidR="00ED3E5C" w:rsidRPr="00ED3E5C" w:rsidRDefault="00ED3E5C" w:rsidP="00ED3E5C">
            <w:pPr>
              <w:spacing w:line="276" w:lineRule="auto"/>
              <w:jc w:val="center"/>
              <w:rPr>
                <w:rFonts w:asciiTheme="majorBidi" w:hAnsiTheme="majorBidi"/>
                <w:lang w:bidi="ar-JO"/>
              </w:rPr>
            </w:pPr>
            <w:r w:rsidRPr="00ED3E5C">
              <w:rPr>
                <w:rFonts w:asciiTheme="majorBidi" w:hAnsiTheme="majorBidi"/>
                <w:b/>
                <w:bCs/>
                <w:lang w:bidi="ar-JO"/>
              </w:rPr>
              <w:t>Cost</w:t>
            </w:r>
          </w:p>
          <w:p w14:paraId="35096FDD" w14:textId="200872CD" w:rsidR="00ED3E5C" w:rsidRPr="00ED3E5C" w:rsidRDefault="00ED3E5C" w:rsidP="00ED3E5C">
            <w:pPr>
              <w:spacing w:after="240" w:line="276" w:lineRule="auto"/>
              <w:jc w:val="center"/>
              <w:rPr>
                <w:rFonts w:asciiTheme="majorBidi" w:hAnsiTheme="majorBidi"/>
              </w:rPr>
            </w:pPr>
            <w:r w:rsidRPr="00ED3E5C">
              <w:rPr>
                <w:rFonts w:asciiTheme="majorBidi" w:hAnsiTheme="majorBidi"/>
                <w:lang w:bidi="ar-JO"/>
              </w:rPr>
              <w:t>(Euro/kWh)</w:t>
            </w:r>
          </w:p>
        </w:tc>
        <w:tc>
          <w:tcPr>
            <w:tcW w:w="1589" w:type="dxa"/>
          </w:tcPr>
          <w:p w14:paraId="68017186" w14:textId="5A8D4E7B" w:rsidR="00ED3E5C" w:rsidRPr="00C701AC" w:rsidRDefault="00ED3E5C" w:rsidP="00ED3E5C">
            <w:pPr>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lang w:bidi="ar-JO"/>
              </w:rPr>
              <w:t>0.01, 0.05, 0.07, 0.1</w:t>
            </w:r>
          </w:p>
        </w:tc>
      </w:tr>
      <w:tr w:rsidR="00ED3E5C" w:rsidRPr="008C135A" w14:paraId="7554417B" w14:textId="77777777" w:rsidTr="00ED3E5C">
        <w:trPr>
          <w:jc w:val="center"/>
        </w:trPr>
        <w:tc>
          <w:tcPr>
            <w:cnfStyle w:val="001000000000" w:firstRow="0" w:lastRow="0" w:firstColumn="1" w:lastColumn="0" w:oddVBand="0" w:evenVBand="0" w:oddHBand="0" w:evenHBand="0" w:firstRowFirstColumn="0" w:firstRowLastColumn="0" w:lastRowFirstColumn="0" w:lastRowLastColumn="0"/>
            <w:tcW w:w="2455" w:type="dxa"/>
          </w:tcPr>
          <w:p w14:paraId="60817076" w14:textId="77777777" w:rsidR="00ED3E5C" w:rsidRPr="00ED3E5C" w:rsidRDefault="00ED3E5C" w:rsidP="00ED3E5C">
            <w:pPr>
              <w:spacing w:line="276" w:lineRule="auto"/>
              <w:jc w:val="center"/>
              <w:rPr>
                <w:rFonts w:asciiTheme="majorBidi" w:hAnsiTheme="majorBidi"/>
                <w:lang w:bidi="ar-JO"/>
              </w:rPr>
            </w:pPr>
            <w:r w:rsidRPr="00ED3E5C">
              <w:rPr>
                <w:rFonts w:asciiTheme="majorBidi" w:hAnsiTheme="majorBidi"/>
                <w:b/>
                <w:bCs/>
                <w:lang w:bidi="ar-JO"/>
              </w:rPr>
              <w:t>Flex Potential</w:t>
            </w:r>
          </w:p>
          <w:p w14:paraId="569DCD1B" w14:textId="60C43A34" w:rsidR="00ED3E5C" w:rsidRPr="00ED3E5C" w:rsidRDefault="00ED3E5C" w:rsidP="00ED3E5C">
            <w:pPr>
              <w:spacing w:after="240" w:line="276" w:lineRule="auto"/>
              <w:jc w:val="center"/>
              <w:rPr>
                <w:rFonts w:asciiTheme="majorBidi" w:hAnsiTheme="majorBidi"/>
              </w:rPr>
            </w:pPr>
            <w:r w:rsidRPr="00ED3E5C">
              <w:rPr>
                <w:rFonts w:asciiTheme="majorBidi" w:hAnsiTheme="majorBidi"/>
                <w:lang w:bidi="ar-JO"/>
              </w:rPr>
              <w:t>(% of Full Load)</w:t>
            </w:r>
          </w:p>
        </w:tc>
        <w:tc>
          <w:tcPr>
            <w:tcW w:w="1589" w:type="dxa"/>
          </w:tcPr>
          <w:p w14:paraId="639ABC3C" w14:textId="7A08BE24" w:rsidR="00ED3E5C" w:rsidRPr="00C701AC" w:rsidRDefault="00ED3E5C" w:rsidP="00ED3E5C">
            <w:pPr>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lang w:bidi="ar-JO"/>
              </w:rPr>
              <w:t>5, 10, 15, 20</w:t>
            </w:r>
          </w:p>
        </w:tc>
      </w:tr>
      <w:tr w:rsidR="00ED3E5C" w:rsidRPr="008C135A" w14:paraId="6CC7A079" w14:textId="77777777" w:rsidTr="00ED3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5" w:type="dxa"/>
            <w:shd w:val="clear" w:color="auto" w:fill="F2F2F2" w:themeFill="background1" w:themeFillShade="F2"/>
          </w:tcPr>
          <w:p w14:paraId="234DF9CD" w14:textId="77777777" w:rsidR="00ED3E5C" w:rsidRPr="00ED3E5C" w:rsidRDefault="00ED3E5C" w:rsidP="00ED3E5C">
            <w:pPr>
              <w:spacing w:line="276" w:lineRule="auto"/>
              <w:jc w:val="center"/>
              <w:rPr>
                <w:rFonts w:asciiTheme="majorBidi" w:hAnsiTheme="majorBidi"/>
                <w:lang w:bidi="ar-JO"/>
              </w:rPr>
            </w:pPr>
            <w:r w:rsidRPr="00ED3E5C">
              <w:rPr>
                <w:rFonts w:asciiTheme="majorBidi" w:hAnsiTheme="majorBidi"/>
                <w:b/>
                <w:bCs/>
                <w:lang w:bidi="ar-JO"/>
              </w:rPr>
              <w:t>Maximum duration</w:t>
            </w:r>
          </w:p>
          <w:p w14:paraId="3C60F93B" w14:textId="17DFA5B0" w:rsidR="00ED3E5C" w:rsidRPr="00ED3E5C" w:rsidRDefault="00ED3E5C" w:rsidP="00ED3E5C">
            <w:pPr>
              <w:spacing w:after="240" w:line="276" w:lineRule="auto"/>
              <w:jc w:val="center"/>
              <w:rPr>
                <w:rFonts w:asciiTheme="majorBidi" w:hAnsiTheme="majorBidi"/>
              </w:rPr>
            </w:pPr>
            <w:r>
              <w:rPr>
                <w:rFonts w:asciiTheme="majorBidi" w:hAnsiTheme="majorBidi"/>
                <w:lang w:bidi="ar-JO"/>
              </w:rPr>
              <w:t>(Hours)</w:t>
            </w:r>
          </w:p>
        </w:tc>
        <w:tc>
          <w:tcPr>
            <w:tcW w:w="1589" w:type="dxa"/>
          </w:tcPr>
          <w:p w14:paraId="67A67A99" w14:textId="3C7355C7" w:rsidR="00ED3E5C" w:rsidRPr="00C701AC" w:rsidRDefault="00ED3E5C" w:rsidP="00ED3E5C">
            <w:pPr>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lang w:bidi="ar-JO"/>
              </w:rPr>
              <w:t>1-8 hours</w:t>
            </w:r>
          </w:p>
        </w:tc>
      </w:tr>
      <w:tr w:rsidR="00ED3E5C" w:rsidRPr="008C135A" w14:paraId="7FCFEB50" w14:textId="77777777" w:rsidTr="00ED3E5C">
        <w:trPr>
          <w:jc w:val="center"/>
        </w:trPr>
        <w:tc>
          <w:tcPr>
            <w:cnfStyle w:val="001000000000" w:firstRow="0" w:lastRow="0" w:firstColumn="1" w:lastColumn="0" w:oddVBand="0" w:evenVBand="0" w:oddHBand="0" w:evenHBand="0" w:firstRowFirstColumn="0" w:firstRowLastColumn="0" w:lastRowFirstColumn="0" w:lastRowLastColumn="0"/>
            <w:tcW w:w="2455" w:type="dxa"/>
          </w:tcPr>
          <w:p w14:paraId="41643D5D" w14:textId="34AC9AB4" w:rsidR="00ED3E5C" w:rsidRPr="00ED3E5C" w:rsidRDefault="00ED3E5C" w:rsidP="00ED3E5C">
            <w:pPr>
              <w:spacing w:after="240" w:line="276" w:lineRule="auto"/>
              <w:jc w:val="center"/>
              <w:rPr>
                <w:rFonts w:asciiTheme="majorBidi" w:hAnsiTheme="majorBidi"/>
                <w:b/>
                <w:bCs/>
              </w:rPr>
            </w:pPr>
            <w:r w:rsidRPr="00ED3E5C">
              <w:rPr>
                <w:rFonts w:asciiTheme="majorBidi" w:hAnsiTheme="majorBidi"/>
                <w:b/>
                <w:bCs/>
                <w:lang w:bidi="ar-JO"/>
              </w:rPr>
              <w:t>Time of Flexibility</w:t>
            </w:r>
          </w:p>
        </w:tc>
        <w:tc>
          <w:tcPr>
            <w:tcW w:w="1589" w:type="dxa"/>
          </w:tcPr>
          <w:p w14:paraId="2FAE7FF2" w14:textId="77777777" w:rsidR="00ED3E5C" w:rsidRPr="00C701AC" w:rsidRDefault="00ED3E5C" w:rsidP="00ED3E5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lang w:bidi="ar-JO"/>
              </w:rPr>
            </w:pPr>
            <w:r w:rsidRPr="00C701AC">
              <w:rPr>
                <w:rFonts w:asciiTheme="majorBidi" w:hAnsiTheme="majorBidi" w:cstheme="majorBidi"/>
                <w:i/>
                <w:iCs/>
                <w:lang w:bidi="ar-JO"/>
              </w:rPr>
              <w:t>Intraday</w:t>
            </w:r>
          </w:p>
          <w:p w14:paraId="18486092" w14:textId="546F39C9" w:rsidR="00ED3E5C" w:rsidRPr="00C701AC" w:rsidRDefault="00ED3E5C" w:rsidP="00ED3E5C">
            <w:pPr>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rPr>
            </w:pPr>
            <w:r w:rsidRPr="00C701AC">
              <w:rPr>
                <w:rFonts w:asciiTheme="majorBidi" w:hAnsiTheme="majorBidi" w:cstheme="majorBidi"/>
                <w:i/>
                <w:iCs/>
                <w:lang w:bidi="ar-JO"/>
              </w:rPr>
              <w:t>6AM-9PM</w:t>
            </w:r>
          </w:p>
        </w:tc>
      </w:tr>
    </w:tbl>
    <w:p w14:paraId="6427EEF5" w14:textId="77777777" w:rsidR="00460036" w:rsidRPr="008C135A" w:rsidRDefault="00460036" w:rsidP="00026572">
      <w:pPr>
        <w:spacing w:line="276" w:lineRule="auto"/>
        <w:rPr>
          <w:rFonts w:asciiTheme="majorBidi" w:hAnsiTheme="majorBidi" w:cstheme="majorBidi"/>
        </w:rPr>
      </w:pPr>
    </w:p>
    <w:p w14:paraId="0029315A" w14:textId="696EFF13" w:rsidR="005315C1" w:rsidRPr="008C135A" w:rsidRDefault="005315C1" w:rsidP="00026572">
      <w:pPr>
        <w:spacing w:line="276" w:lineRule="auto"/>
        <w:rPr>
          <w:rFonts w:asciiTheme="majorBidi" w:hAnsiTheme="majorBidi" w:cstheme="majorBidi"/>
          <w:sz w:val="20"/>
          <w:szCs w:val="20"/>
        </w:rPr>
      </w:pPr>
      <w:r w:rsidRPr="008C135A">
        <w:rPr>
          <w:rFonts w:asciiTheme="majorBidi" w:hAnsiTheme="majorBidi" w:cstheme="majorBidi"/>
          <w:sz w:val="20"/>
          <w:szCs w:val="20"/>
        </w:rPr>
        <w:br w:type="page"/>
      </w:r>
    </w:p>
    <w:p w14:paraId="44A30D8A" w14:textId="3534FADA" w:rsidR="005315C1" w:rsidRPr="008C135A" w:rsidRDefault="005315C1" w:rsidP="00026572">
      <w:pPr>
        <w:pStyle w:val="ListParagraph"/>
        <w:numPr>
          <w:ilvl w:val="0"/>
          <w:numId w:val="22"/>
        </w:numPr>
        <w:spacing w:line="276" w:lineRule="auto"/>
        <w:rPr>
          <w:rFonts w:asciiTheme="majorBidi" w:hAnsiTheme="majorBidi" w:cstheme="majorBidi"/>
          <w:b/>
          <w:bCs/>
          <w:sz w:val="26"/>
          <w:szCs w:val="26"/>
          <w:lang w:val="en-GB" w:eastAsia="fr-FR"/>
        </w:rPr>
      </w:pPr>
      <w:r w:rsidRPr="008C135A">
        <w:rPr>
          <w:rFonts w:asciiTheme="majorBidi" w:hAnsiTheme="majorBidi" w:cstheme="majorBidi"/>
          <w:b/>
          <w:bCs/>
          <w:sz w:val="26"/>
          <w:szCs w:val="26"/>
          <w:lang w:val="en-GB" w:eastAsia="fr-FR"/>
        </w:rPr>
        <w:lastRenderedPageBreak/>
        <w:t>Results and Discussion</w:t>
      </w:r>
    </w:p>
    <w:p w14:paraId="4C885430" w14:textId="77777777" w:rsidR="00CC425B" w:rsidRPr="008C135A" w:rsidRDefault="00CC425B" w:rsidP="00026572">
      <w:pPr>
        <w:pStyle w:val="ListParagraph"/>
        <w:spacing w:line="276" w:lineRule="auto"/>
        <w:ind w:left="360"/>
        <w:rPr>
          <w:rFonts w:asciiTheme="majorBidi" w:hAnsiTheme="majorBidi" w:cstheme="majorBidi"/>
          <w:b/>
          <w:bCs/>
          <w:szCs w:val="6"/>
          <w:lang w:val="en-GB" w:eastAsia="fr-FR"/>
        </w:rPr>
      </w:pPr>
    </w:p>
    <w:p w14:paraId="760A6294" w14:textId="3DD262B4" w:rsidR="00D9488E" w:rsidRPr="008C135A" w:rsidRDefault="00D9488E" w:rsidP="00B74325">
      <w:pPr>
        <w:pStyle w:val="ListParagraph"/>
        <w:numPr>
          <w:ilvl w:val="1"/>
          <w:numId w:val="22"/>
        </w:numPr>
        <w:spacing w:line="276" w:lineRule="auto"/>
        <w:rPr>
          <w:rFonts w:asciiTheme="majorBidi" w:hAnsiTheme="majorBidi" w:cstheme="majorBidi"/>
          <w:b/>
          <w:bCs/>
          <w:sz w:val="26"/>
          <w:szCs w:val="26"/>
          <w:lang w:val="en-GB" w:eastAsia="fr-FR"/>
        </w:rPr>
      </w:pPr>
      <w:r w:rsidRPr="008C135A">
        <w:rPr>
          <w:rFonts w:asciiTheme="majorBidi" w:hAnsiTheme="majorBidi" w:cstheme="majorBidi"/>
          <w:b/>
          <w:bCs/>
          <w:sz w:val="26"/>
          <w:szCs w:val="26"/>
          <w:lang w:val="en-GB" w:eastAsia="fr-FR"/>
        </w:rPr>
        <w:t>Utilization and design of Small and Medium (SME) flexibility</w:t>
      </w:r>
    </w:p>
    <w:p w14:paraId="3AC72201" w14:textId="77777777" w:rsidR="00B74325" w:rsidRPr="00B74325" w:rsidRDefault="00B74325" w:rsidP="00026572">
      <w:pPr>
        <w:spacing w:line="276" w:lineRule="auto"/>
        <w:rPr>
          <w:rFonts w:asciiTheme="majorBidi" w:hAnsiTheme="majorBidi" w:cstheme="majorBidi"/>
          <w:sz w:val="26"/>
          <w:szCs w:val="26"/>
          <w:lang w:val="en-GB" w:bidi="ar-JO"/>
        </w:rPr>
      </w:pPr>
    </w:p>
    <w:p w14:paraId="79C207D6" w14:textId="59089EF6" w:rsidR="00D9488E" w:rsidRPr="008C135A" w:rsidRDefault="00BD1F63"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This section summarizes the main results on SME flexibility. The results essentially compare a baseline scenario of reaching climate neutrality by 2050 without utilizing SME flexibility relative to a counterfactual that uses the available SME flexibility. </w:t>
      </w:r>
      <w:r w:rsidR="00D9488E" w:rsidRPr="008C135A">
        <w:rPr>
          <w:rFonts w:asciiTheme="majorBidi" w:hAnsiTheme="majorBidi" w:cstheme="majorBidi"/>
          <w:sz w:val="26"/>
          <w:szCs w:val="26"/>
          <w:lang w:bidi="ar-JO"/>
        </w:rPr>
        <w:t xml:space="preserve">The flexibility coming from </w:t>
      </w:r>
      <w:r w:rsidRPr="008C135A">
        <w:rPr>
          <w:rFonts w:asciiTheme="majorBidi" w:hAnsiTheme="majorBidi" w:cstheme="majorBidi"/>
          <w:sz w:val="26"/>
          <w:szCs w:val="26"/>
          <w:lang w:bidi="ar-JO"/>
        </w:rPr>
        <w:t xml:space="preserve">SME </w:t>
      </w:r>
      <w:r w:rsidR="00D9488E" w:rsidRPr="008C135A">
        <w:rPr>
          <w:rFonts w:asciiTheme="majorBidi" w:hAnsiTheme="majorBidi" w:cstheme="majorBidi"/>
          <w:sz w:val="26"/>
          <w:szCs w:val="26"/>
          <w:lang w:bidi="ar-JO"/>
        </w:rPr>
        <w:t xml:space="preserve">represents only </w:t>
      </w:r>
      <w:r w:rsidR="00324747" w:rsidRPr="008C135A">
        <w:rPr>
          <w:rFonts w:asciiTheme="majorBidi" w:hAnsiTheme="majorBidi" w:cstheme="majorBidi"/>
          <w:sz w:val="26"/>
          <w:szCs w:val="26"/>
          <w:lang w:bidi="ar-JO"/>
        </w:rPr>
        <w:t xml:space="preserve">a small fraction </w:t>
      </w:r>
      <w:r w:rsidR="00D9488E" w:rsidRPr="008C135A">
        <w:rPr>
          <w:rFonts w:asciiTheme="majorBidi" w:hAnsiTheme="majorBidi" w:cstheme="majorBidi"/>
          <w:sz w:val="26"/>
          <w:szCs w:val="26"/>
          <w:lang w:bidi="ar-JO"/>
        </w:rPr>
        <w:t>of the peak load</w:t>
      </w:r>
      <w:r w:rsidRPr="008C135A">
        <w:rPr>
          <w:rFonts w:asciiTheme="majorBidi" w:hAnsiTheme="majorBidi" w:cstheme="majorBidi"/>
          <w:sz w:val="26"/>
          <w:szCs w:val="26"/>
          <w:lang w:bidi="ar-JO"/>
        </w:rPr>
        <w:t>, representing at maximum less than 1% of the peak load. This</w:t>
      </w:r>
      <w:r w:rsidR="00D9488E"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 xml:space="preserve">makes </w:t>
      </w:r>
      <w:r w:rsidR="00D9488E" w:rsidRPr="008C135A">
        <w:rPr>
          <w:rFonts w:asciiTheme="majorBidi" w:hAnsiTheme="majorBidi" w:cstheme="majorBidi"/>
          <w:sz w:val="26"/>
          <w:szCs w:val="26"/>
          <w:lang w:bidi="ar-JO"/>
        </w:rPr>
        <w:t xml:space="preserve">its impact of a limited size on the system transformation. However, following the scenarios analysis, the SME’s flexibility </w:t>
      </w:r>
      <w:r w:rsidRPr="008C135A">
        <w:rPr>
          <w:rFonts w:asciiTheme="majorBidi" w:hAnsiTheme="majorBidi" w:cstheme="majorBidi"/>
          <w:sz w:val="26"/>
          <w:szCs w:val="26"/>
          <w:lang w:bidi="ar-JO"/>
        </w:rPr>
        <w:t xml:space="preserve">turned out to have </w:t>
      </w:r>
      <w:r w:rsidR="00D9488E" w:rsidRPr="008C135A">
        <w:rPr>
          <w:rFonts w:asciiTheme="majorBidi" w:hAnsiTheme="majorBidi" w:cstheme="majorBidi"/>
          <w:sz w:val="26"/>
          <w:szCs w:val="26"/>
          <w:lang w:bidi="ar-JO"/>
        </w:rPr>
        <w:t xml:space="preserve">a huge impact on the system transformation goals as well as </w:t>
      </w:r>
      <w:r w:rsidR="00214BAE" w:rsidRPr="008C135A">
        <w:rPr>
          <w:rFonts w:asciiTheme="majorBidi" w:hAnsiTheme="majorBidi" w:cstheme="majorBidi"/>
          <w:sz w:val="26"/>
          <w:szCs w:val="26"/>
          <w:lang w:bidi="ar-JO"/>
        </w:rPr>
        <w:t xml:space="preserve">the usage of </w:t>
      </w:r>
      <w:r w:rsidR="00D9488E" w:rsidRPr="008C135A">
        <w:rPr>
          <w:rFonts w:asciiTheme="majorBidi" w:hAnsiTheme="majorBidi" w:cstheme="majorBidi"/>
          <w:sz w:val="26"/>
          <w:szCs w:val="26"/>
          <w:lang w:bidi="ar-JO"/>
        </w:rPr>
        <w:t>other flexibility measures</w:t>
      </w:r>
      <w:r w:rsidR="00214BAE" w:rsidRPr="008C135A">
        <w:rPr>
          <w:rFonts w:asciiTheme="majorBidi" w:hAnsiTheme="majorBidi" w:cstheme="majorBidi"/>
          <w:sz w:val="26"/>
          <w:szCs w:val="26"/>
          <w:lang w:bidi="ar-JO"/>
        </w:rPr>
        <w:t xml:space="preserve"> and fuel-fired power plants</w:t>
      </w:r>
      <w:r w:rsidR="00D9488E" w:rsidRPr="008C135A">
        <w:rPr>
          <w:rFonts w:asciiTheme="majorBidi" w:hAnsiTheme="majorBidi" w:cstheme="majorBidi"/>
          <w:sz w:val="26"/>
          <w:szCs w:val="26"/>
          <w:lang w:bidi="ar-JO"/>
        </w:rPr>
        <w:t>.</w:t>
      </w:r>
    </w:p>
    <w:p w14:paraId="04EE7A81" w14:textId="77777777" w:rsidR="00A470AB" w:rsidRPr="008C135A" w:rsidRDefault="00A470AB" w:rsidP="00026572">
      <w:pPr>
        <w:spacing w:line="276" w:lineRule="auto"/>
        <w:rPr>
          <w:rFonts w:asciiTheme="majorBidi" w:hAnsiTheme="majorBidi" w:cstheme="majorBidi"/>
          <w:sz w:val="26"/>
          <w:szCs w:val="26"/>
          <w:lang w:bidi="ar-JO"/>
        </w:rPr>
      </w:pPr>
    </w:p>
    <w:p w14:paraId="23B3918F" w14:textId="1FFD8EB0" w:rsidR="00D9488E" w:rsidRPr="008C135A" w:rsidRDefault="00D9488E"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usage of SME flexibility heavily depends on how its settings </w:t>
      </w:r>
      <w:r w:rsidR="00A470AB" w:rsidRPr="008C135A">
        <w:rPr>
          <w:rFonts w:asciiTheme="majorBidi" w:hAnsiTheme="majorBidi" w:cstheme="majorBidi"/>
          <w:sz w:val="26"/>
          <w:szCs w:val="26"/>
          <w:lang w:bidi="ar-JO"/>
        </w:rPr>
        <w:t xml:space="preserve">are </w:t>
      </w:r>
      <w:r w:rsidRPr="008C135A">
        <w:rPr>
          <w:rFonts w:asciiTheme="majorBidi" w:hAnsiTheme="majorBidi" w:cstheme="majorBidi"/>
          <w:sz w:val="26"/>
          <w:szCs w:val="26"/>
          <w:lang w:bidi="ar-JO"/>
        </w:rPr>
        <w:t>designed. SME</w:t>
      </w:r>
      <w:r w:rsidR="00A470AB"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cost</w:t>
      </w:r>
      <w:r w:rsidR="00A470AB" w:rsidRPr="008C135A">
        <w:rPr>
          <w:rFonts w:asciiTheme="majorBidi" w:hAnsiTheme="majorBidi" w:cstheme="majorBidi"/>
          <w:sz w:val="26"/>
          <w:szCs w:val="26"/>
          <w:lang w:bidi="ar-JO"/>
        </w:rPr>
        <w:t>s</w:t>
      </w:r>
      <w:r w:rsidRPr="008C135A">
        <w:rPr>
          <w:rFonts w:asciiTheme="majorBidi" w:hAnsiTheme="majorBidi" w:cstheme="majorBidi"/>
          <w:sz w:val="26"/>
          <w:szCs w:val="26"/>
          <w:lang w:bidi="ar-JO"/>
        </w:rPr>
        <w:t xml:space="preserve"> </w:t>
      </w:r>
      <w:r w:rsidR="00A470AB" w:rsidRPr="008C135A">
        <w:rPr>
          <w:rFonts w:asciiTheme="majorBidi" w:hAnsiTheme="majorBidi" w:cstheme="majorBidi"/>
          <w:sz w:val="26"/>
          <w:szCs w:val="26"/>
          <w:lang w:bidi="ar-JO"/>
        </w:rPr>
        <w:t xml:space="preserve">have </w:t>
      </w:r>
      <w:r w:rsidRPr="008C135A">
        <w:rPr>
          <w:rFonts w:asciiTheme="majorBidi" w:hAnsiTheme="majorBidi" w:cstheme="majorBidi"/>
          <w:sz w:val="26"/>
          <w:szCs w:val="26"/>
          <w:lang w:bidi="ar-JO"/>
        </w:rPr>
        <w:t xml:space="preserve">a high impact on </w:t>
      </w:r>
      <w:r w:rsidR="00A470AB" w:rsidRPr="008C135A">
        <w:rPr>
          <w:rFonts w:asciiTheme="majorBidi" w:hAnsiTheme="majorBidi" w:cstheme="majorBidi"/>
          <w:sz w:val="26"/>
          <w:szCs w:val="26"/>
          <w:lang w:bidi="ar-JO"/>
        </w:rPr>
        <w:t xml:space="preserve">the SME flexibility </w:t>
      </w:r>
      <w:r w:rsidRPr="008C135A">
        <w:rPr>
          <w:rFonts w:asciiTheme="majorBidi" w:hAnsiTheme="majorBidi" w:cstheme="majorBidi"/>
          <w:sz w:val="26"/>
          <w:szCs w:val="26"/>
          <w:lang w:bidi="ar-JO"/>
        </w:rPr>
        <w:t xml:space="preserve">utilization level, but </w:t>
      </w:r>
      <w:r w:rsidR="00A470AB" w:rsidRPr="008C135A">
        <w:rPr>
          <w:rFonts w:asciiTheme="majorBidi" w:hAnsiTheme="majorBidi" w:cstheme="majorBidi"/>
          <w:sz w:val="26"/>
          <w:szCs w:val="26"/>
          <w:lang w:bidi="ar-JO"/>
        </w:rPr>
        <w:t xml:space="preserve">are </w:t>
      </w:r>
      <w:r w:rsidRPr="008C135A">
        <w:rPr>
          <w:rFonts w:asciiTheme="majorBidi" w:hAnsiTheme="majorBidi" w:cstheme="majorBidi"/>
          <w:sz w:val="26"/>
          <w:szCs w:val="26"/>
          <w:lang w:bidi="ar-JO"/>
        </w:rPr>
        <w:t xml:space="preserve">not </w:t>
      </w:r>
      <w:r w:rsidR="00A470AB" w:rsidRPr="008C135A">
        <w:rPr>
          <w:rFonts w:asciiTheme="majorBidi" w:hAnsiTheme="majorBidi" w:cstheme="majorBidi"/>
          <w:sz w:val="26"/>
          <w:szCs w:val="26"/>
          <w:lang w:bidi="ar-JO"/>
        </w:rPr>
        <w:t>the sole determinant</w:t>
      </w:r>
      <w:r w:rsidRPr="008C135A">
        <w:rPr>
          <w:rFonts w:asciiTheme="majorBidi" w:hAnsiTheme="majorBidi" w:cstheme="majorBidi"/>
          <w:sz w:val="26"/>
          <w:szCs w:val="26"/>
          <w:lang w:bidi="ar-JO"/>
        </w:rPr>
        <w:t xml:space="preserve">. A combination of settings between duration, cost, and potential </w:t>
      </w:r>
      <w:r w:rsidR="00A470AB" w:rsidRPr="008C135A">
        <w:rPr>
          <w:rFonts w:asciiTheme="majorBidi" w:hAnsiTheme="majorBidi" w:cstheme="majorBidi"/>
          <w:sz w:val="26"/>
          <w:szCs w:val="26"/>
          <w:lang w:bidi="ar-JO"/>
        </w:rPr>
        <w:t>essentially determine</w:t>
      </w:r>
      <w:r w:rsidR="00717CAB" w:rsidRPr="008C135A">
        <w:rPr>
          <w:rFonts w:asciiTheme="majorBidi" w:hAnsiTheme="majorBidi" w:cstheme="majorBidi"/>
          <w:sz w:val="26"/>
          <w:szCs w:val="26"/>
          <w:lang w:bidi="ar-JO"/>
        </w:rPr>
        <w:t>s</w:t>
      </w:r>
      <w:r w:rsidR="00A470AB" w:rsidRPr="008C135A">
        <w:rPr>
          <w:rFonts w:asciiTheme="majorBidi" w:hAnsiTheme="majorBidi" w:cstheme="majorBidi"/>
          <w:sz w:val="26"/>
          <w:szCs w:val="26"/>
          <w:lang w:bidi="ar-JO"/>
        </w:rPr>
        <w:t xml:space="preserve"> </w:t>
      </w:r>
      <w:r w:rsidRPr="008C135A">
        <w:rPr>
          <w:rFonts w:asciiTheme="majorBidi" w:hAnsiTheme="majorBidi" w:cstheme="majorBidi"/>
          <w:sz w:val="26"/>
          <w:szCs w:val="26"/>
          <w:lang w:bidi="ar-JO"/>
        </w:rPr>
        <w:t>how much of SME</w:t>
      </w:r>
      <w:r w:rsidR="00A470AB" w:rsidRPr="008C135A">
        <w:rPr>
          <w:rFonts w:asciiTheme="majorBidi" w:hAnsiTheme="majorBidi" w:cstheme="majorBidi"/>
          <w:sz w:val="26"/>
          <w:szCs w:val="26"/>
          <w:lang w:bidi="ar-JO"/>
        </w:rPr>
        <w:t>’s</w:t>
      </w:r>
      <w:r w:rsidRPr="008C135A">
        <w:rPr>
          <w:rFonts w:asciiTheme="majorBidi" w:hAnsiTheme="majorBidi" w:cstheme="majorBidi"/>
          <w:sz w:val="26"/>
          <w:szCs w:val="26"/>
          <w:lang w:bidi="ar-JO"/>
        </w:rPr>
        <w:t xml:space="preserve"> flexibility the system </w:t>
      </w:r>
      <w:r w:rsidR="00A470AB" w:rsidRPr="008C135A">
        <w:rPr>
          <w:rFonts w:asciiTheme="majorBidi" w:hAnsiTheme="majorBidi" w:cstheme="majorBidi"/>
          <w:sz w:val="26"/>
          <w:szCs w:val="26"/>
          <w:lang w:bidi="ar-JO"/>
        </w:rPr>
        <w:t>utilizes</w:t>
      </w:r>
      <w:r w:rsidRPr="008C135A">
        <w:rPr>
          <w:rFonts w:asciiTheme="majorBidi" w:hAnsiTheme="majorBidi" w:cstheme="majorBidi"/>
          <w:sz w:val="26"/>
          <w:szCs w:val="26"/>
          <w:lang w:bidi="ar-JO"/>
        </w:rPr>
        <w:t>. This allows for a creation of a priority matrix when designing such flexibilities for system operators.</w:t>
      </w:r>
    </w:p>
    <w:p w14:paraId="3AE3D552" w14:textId="77777777" w:rsidR="00D9488E" w:rsidRPr="008C135A" w:rsidRDefault="00D9488E" w:rsidP="00026572">
      <w:pPr>
        <w:spacing w:line="276" w:lineRule="auto"/>
        <w:rPr>
          <w:rFonts w:asciiTheme="majorBidi" w:hAnsiTheme="majorBidi" w:cstheme="majorBidi"/>
          <w:szCs w:val="6"/>
          <w:lang w:val="en-GB" w:eastAsia="fr-FR"/>
        </w:rPr>
      </w:pPr>
    </w:p>
    <w:p w14:paraId="517B715F" w14:textId="6A8D3CFA" w:rsidR="00D9488E" w:rsidRPr="008C135A" w:rsidRDefault="008254CA" w:rsidP="008254CA">
      <w:pPr>
        <w:spacing w:line="276" w:lineRule="auto"/>
        <w:jc w:val="center"/>
        <w:rPr>
          <w:rFonts w:asciiTheme="majorBidi" w:hAnsiTheme="majorBidi" w:cstheme="majorBidi"/>
          <w:noProof/>
        </w:rPr>
      </w:pPr>
      <w:r>
        <w:rPr>
          <w:noProof/>
        </w:rPr>
        <w:drawing>
          <wp:inline distT="0" distB="0" distL="0" distR="0" wp14:anchorId="42ED1BCE" wp14:editId="3AF5300F">
            <wp:extent cx="2674967" cy="320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4967" cy="3204000"/>
                    </a:xfrm>
                    <a:prstGeom prst="rect">
                      <a:avLst/>
                    </a:prstGeom>
                    <a:noFill/>
                    <a:ln>
                      <a:noFill/>
                    </a:ln>
                  </pic:spPr>
                </pic:pic>
              </a:graphicData>
            </a:graphic>
          </wp:inline>
        </w:drawing>
      </w:r>
      <w:r>
        <w:rPr>
          <w:noProof/>
        </w:rPr>
        <w:drawing>
          <wp:inline distT="0" distB="0" distL="0" distR="0" wp14:anchorId="26F2605B" wp14:editId="0D333CE2">
            <wp:extent cx="2330724" cy="320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0724" cy="3204000"/>
                    </a:xfrm>
                    <a:prstGeom prst="rect">
                      <a:avLst/>
                    </a:prstGeom>
                    <a:noFill/>
                    <a:ln>
                      <a:noFill/>
                    </a:ln>
                  </pic:spPr>
                </pic:pic>
              </a:graphicData>
            </a:graphic>
          </wp:inline>
        </w:drawing>
      </w:r>
    </w:p>
    <w:p w14:paraId="07B92767" w14:textId="52E59413" w:rsidR="00D9488E" w:rsidRPr="008C135A" w:rsidRDefault="00D9488E" w:rsidP="00026572">
      <w:pPr>
        <w:pStyle w:val="Caption"/>
        <w:spacing w:line="276" w:lineRule="auto"/>
        <w:jc w:val="center"/>
        <w:rPr>
          <w:rFonts w:asciiTheme="majorBidi" w:hAnsiTheme="majorBidi" w:cstheme="majorBidi"/>
          <w:szCs w:val="6"/>
          <w:lang w:val="en-GB" w:eastAsia="fr-FR"/>
        </w:rPr>
      </w:pPr>
      <w:bookmarkStart w:id="14" w:name="_Ref151992410"/>
      <w:r w:rsidRPr="008C135A">
        <w:rPr>
          <w:rFonts w:asciiTheme="majorBidi" w:hAnsiTheme="majorBidi" w:cstheme="majorBidi"/>
        </w:rPr>
        <w:t xml:space="preserve">Figure </w:t>
      </w:r>
      <w:r w:rsidR="004C2D71" w:rsidRPr="008C135A">
        <w:rPr>
          <w:rFonts w:asciiTheme="majorBidi" w:hAnsiTheme="majorBidi" w:cstheme="majorBidi"/>
        </w:rPr>
        <w:fldChar w:fldCharType="begin"/>
      </w:r>
      <w:r w:rsidR="004C2D71" w:rsidRPr="008C135A">
        <w:rPr>
          <w:rFonts w:asciiTheme="majorBidi" w:hAnsiTheme="majorBidi" w:cstheme="majorBidi"/>
        </w:rPr>
        <w:instrText xml:space="preserve"> SEQ Figure \* ARABIC </w:instrText>
      </w:r>
      <w:r w:rsidR="004C2D71" w:rsidRPr="008C135A">
        <w:rPr>
          <w:rFonts w:asciiTheme="majorBidi" w:hAnsiTheme="majorBidi" w:cstheme="majorBidi"/>
        </w:rPr>
        <w:fldChar w:fldCharType="separate"/>
      </w:r>
      <w:r w:rsidR="006B46CB" w:rsidRPr="008C135A">
        <w:rPr>
          <w:rFonts w:asciiTheme="majorBidi" w:hAnsiTheme="majorBidi" w:cstheme="majorBidi"/>
          <w:noProof/>
        </w:rPr>
        <w:t>4</w:t>
      </w:r>
      <w:r w:rsidR="004C2D71" w:rsidRPr="008C135A">
        <w:rPr>
          <w:rFonts w:asciiTheme="majorBidi" w:hAnsiTheme="majorBidi" w:cstheme="majorBidi"/>
          <w:noProof/>
        </w:rPr>
        <w:fldChar w:fldCharType="end"/>
      </w:r>
      <w:bookmarkEnd w:id="14"/>
      <w:r w:rsidRPr="008C135A">
        <w:rPr>
          <w:rFonts w:asciiTheme="majorBidi" w:hAnsiTheme="majorBidi" w:cstheme="majorBidi"/>
          <w:lang w:val="en-GB"/>
        </w:rPr>
        <w:t>:SME’s average usage with different settings.</w:t>
      </w:r>
    </w:p>
    <w:p w14:paraId="24411FFA" w14:textId="09C01569" w:rsidR="00491356" w:rsidRDefault="00C65A1C" w:rsidP="00491356">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REF _Ref151992410 \h </w:instrText>
      </w:r>
      <w:r w:rsidR="00324747" w:rsidRPr="008C135A">
        <w:rPr>
          <w:rFonts w:asciiTheme="majorBidi" w:hAnsiTheme="majorBidi" w:cstheme="majorBidi"/>
          <w:sz w:val="26"/>
          <w:szCs w:val="26"/>
          <w:lang w:bidi="ar-JO"/>
        </w:rPr>
        <w:instrText xml:space="preserve"> \* MERGEFORMAT </w:instrText>
      </w:r>
      <w:r w:rsidRPr="008C135A">
        <w:rPr>
          <w:rFonts w:asciiTheme="majorBidi" w:hAnsiTheme="majorBidi" w:cstheme="majorBidi"/>
          <w:sz w:val="26"/>
          <w:szCs w:val="26"/>
          <w:lang w:bidi="ar-JO"/>
        </w:rPr>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4</w:t>
      </w:r>
      <w:r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 xml:space="preserve"> </w:t>
      </w:r>
      <w:r w:rsidR="00D9488E" w:rsidRPr="008C135A">
        <w:rPr>
          <w:rFonts w:asciiTheme="majorBidi" w:hAnsiTheme="majorBidi" w:cstheme="majorBidi"/>
          <w:sz w:val="26"/>
          <w:szCs w:val="26"/>
          <w:lang w:bidi="ar-JO"/>
        </w:rPr>
        <w:t xml:space="preserve">shows </w:t>
      </w:r>
      <w:r w:rsidRPr="008C135A">
        <w:rPr>
          <w:rFonts w:asciiTheme="majorBidi" w:hAnsiTheme="majorBidi" w:cstheme="majorBidi"/>
          <w:sz w:val="26"/>
          <w:szCs w:val="26"/>
          <w:lang w:bidi="ar-JO"/>
        </w:rPr>
        <w:t xml:space="preserve">the average </w:t>
      </w:r>
      <w:r w:rsidR="00491356">
        <w:rPr>
          <w:rFonts w:asciiTheme="majorBidi" w:hAnsiTheme="majorBidi" w:cstheme="majorBidi"/>
          <w:sz w:val="26"/>
          <w:szCs w:val="26"/>
          <w:lang w:bidi="ar-JO"/>
        </w:rPr>
        <w:t xml:space="preserve">usage </w:t>
      </w:r>
      <w:r w:rsidRPr="008C135A">
        <w:rPr>
          <w:rFonts w:asciiTheme="majorBidi" w:hAnsiTheme="majorBidi" w:cstheme="majorBidi"/>
          <w:sz w:val="26"/>
          <w:szCs w:val="26"/>
          <w:lang w:bidi="ar-JO"/>
        </w:rPr>
        <w:t xml:space="preserve">rates of SME flexibility. </w:t>
      </w:r>
      <w:r w:rsidR="009600C1">
        <w:rPr>
          <w:rFonts w:asciiTheme="majorBidi" w:hAnsiTheme="majorBidi" w:cstheme="majorBidi"/>
          <w:sz w:val="26"/>
          <w:szCs w:val="26"/>
          <w:lang w:bidi="ar-JO"/>
        </w:rPr>
        <w:t>SME cost</w:t>
      </w:r>
      <w:r w:rsidRPr="008C135A">
        <w:rPr>
          <w:rFonts w:asciiTheme="majorBidi" w:hAnsiTheme="majorBidi" w:cstheme="majorBidi"/>
          <w:sz w:val="26"/>
          <w:szCs w:val="26"/>
          <w:lang w:bidi="ar-JO"/>
        </w:rPr>
        <w:t xml:space="preserve"> </w:t>
      </w:r>
      <w:r w:rsidR="00D9488E" w:rsidRPr="008C135A">
        <w:rPr>
          <w:rFonts w:asciiTheme="majorBidi" w:hAnsiTheme="majorBidi" w:cstheme="majorBidi"/>
          <w:sz w:val="26"/>
          <w:szCs w:val="26"/>
          <w:lang w:bidi="ar-JO"/>
        </w:rPr>
        <w:t xml:space="preserve">has the highest impact on how much of the SME flexibility is actually used. </w:t>
      </w:r>
      <w:r w:rsidR="00A470AB" w:rsidRPr="008C135A">
        <w:rPr>
          <w:rFonts w:asciiTheme="majorBidi" w:hAnsiTheme="majorBidi" w:cstheme="majorBidi"/>
          <w:sz w:val="26"/>
          <w:szCs w:val="26"/>
          <w:lang w:bidi="ar-JO"/>
        </w:rPr>
        <w:t xml:space="preserve">The </w:t>
      </w:r>
      <w:r w:rsidR="009600C1">
        <w:rPr>
          <w:rFonts w:asciiTheme="majorBidi" w:hAnsiTheme="majorBidi" w:cstheme="majorBidi"/>
          <w:sz w:val="26"/>
          <w:szCs w:val="26"/>
          <w:lang w:bidi="ar-JO"/>
        </w:rPr>
        <w:t xml:space="preserve">duration </w:t>
      </w:r>
      <w:r w:rsidR="00D9488E" w:rsidRPr="008C135A">
        <w:rPr>
          <w:rFonts w:asciiTheme="majorBidi" w:hAnsiTheme="majorBidi" w:cstheme="majorBidi"/>
          <w:sz w:val="26"/>
          <w:szCs w:val="26"/>
          <w:lang w:bidi="ar-JO"/>
        </w:rPr>
        <w:t>of SME flexibility play</w:t>
      </w:r>
      <w:r w:rsidR="009600C1">
        <w:rPr>
          <w:rFonts w:asciiTheme="majorBidi" w:hAnsiTheme="majorBidi" w:cstheme="majorBidi"/>
          <w:sz w:val="26"/>
          <w:szCs w:val="26"/>
          <w:lang w:bidi="ar-JO"/>
        </w:rPr>
        <w:t>s</w:t>
      </w:r>
      <w:r w:rsidR="00D9488E" w:rsidRPr="008C135A">
        <w:rPr>
          <w:rFonts w:asciiTheme="majorBidi" w:hAnsiTheme="majorBidi" w:cstheme="majorBidi"/>
          <w:sz w:val="26"/>
          <w:szCs w:val="26"/>
          <w:lang w:bidi="ar-JO"/>
        </w:rPr>
        <w:t xml:space="preserve"> an important role</w:t>
      </w:r>
      <w:r w:rsidR="00A470AB" w:rsidRPr="008C135A">
        <w:rPr>
          <w:rFonts w:asciiTheme="majorBidi" w:hAnsiTheme="majorBidi" w:cstheme="majorBidi"/>
          <w:sz w:val="26"/>
          <w:szCs w:val="26"/>
          <w:lang w:bidi="ar-JO"/>
        </w:rPr>
        <w:t xml:space="preserve"> as well. This leaves </w:t>
      </w:r>
      <w:r w:rsidR="00D9488E" w:rsidRPr="008C135A">
        <w:rPr>
          <w:rFonts w:asciiTheme="majorBidi" w:hAnsiTheme="majorBidi" w:cstheme="majorBidi"/>
          <w:sz w:val="26"/>
          <w:szCs w:val="26"/>
          <w:lang w:bidi="ar-JO"/>
        </w:rPr>
        <w:t xml:space="preserve">potential in the last priority when </w:t>
      </w:r>
      <w:r w:rsidR="00D9488E" w:rsidRPr="008C135A">
        <w:rPr>
          <w:rFonts w:asciiTheme="majorBidi" w:hAnsiTheme="majorBidi" w:cstheme="majorBidi"/>
          <w:sz w:val="26"/>
          <w:szCs w:val="26"/>
          <w:lang w:bidi="ar-JO"/>
        </w:rPr>
        <w:lastRenderedPageBreak/>
        <w:t xml:space="preserve">deciding how much of </w:t>
      </w:r>
      <w:r w:rsidR="00A470AB" w:rsidRPr="008C135A">
        <w:rPr>
          <w:rFonts w:asciiTheme="majorBidi" w:hAnsiTheme="majorBidi" w:cstheme="majorBidi"/>
          <w:sz w:val="26"/>
          <w:szCs w:val="26"/>
          <w:lang w:bidi="ar-JO"/>
        </w:rPr>
        <w:t xml:space="preserve">SME </w:t>
      </w:r>
      <w:r w:rsidR="00D9488E" w:rsidRPr="008C135A">
        <w:rPr>
          <w:rFonts w:asciiTheme="majorBidi" w:hAnsiTheme="majorBidi" w:cstheme="majorBidi"/>
          <w:sz w:val="26"/>
          <w:szCs w:val="26"/>
          <w:lang w:bidi="ar-JO"/>
        </w:rPr>
        <w:t xml:space="preserve">flexibility </w:t>
      </w:r>
      <w:r w:rsidR="00A470AB" w:rsidRPr="008C135A">
        <w:rPr>
          <w:rFonts w:asciiTheme="majorBidi" w:hAnsiTheme="majorBidi" w:cstheme="majorBidi"/>
          <w:sz w:val="26"/>
          <w:szCs w:val="26"/>
          <w:lang w:bidi="ar-JO"/>
        </w:rPr>
        <w:t xml:space="preserve">to </w:t>
      </w:r>
      <w:r w:rsidR="00D9488E" w:rsidRPr="008C135A">
        <w:rPr>
          <w:rFonts w:asciiTheme="majorBidi" w:hAnsiTheme="majorBidi" w:cstheme="majorBidi"/>
          <w:sz w:val="26"/>
          <w:szCs w:val="26"/>
          <w:lang w:bidi="ar-JO"/>
        </w:rPr>
        <w:t xml:space="preserve">be used. </w:t>
      </w:r>
      <w:r w:rsidR="00D9488E" w:rsidRPr="00846ED5">
        <w:rPr>
          <w:rFonts w:asciiTheme="majorBidi" w:hAnsiTheme="majorBidi" w:cstheme="majorBidi"/>
          <w:sz w:val="26"/>
          <w:szCs w:val="26"/>
          <w:lang w:bidi="ar-JO"/>
        </w:rPr>
        <w:t xml:space="preserve">Moreover, with the higher amounts of energy coming from nearly-zero </w:t>
      </w:r>
      <w:r w:rsidR="00A470AB" w:rsidRPr="00846ED5">
        <w:rPr>
          <w:rFonts w:asciiTheme="majorBidi" w:hAnsiTheme="majorBidi" w:cstheme="majorBidi"/>
          <w:sz w:val="26"/>
          <w:szCs w:val="26"/>
          <w:lang w:bidi="ar-JO"/>
        </w:rPr>
        <w:t xml:space="preserve">marginal cost </w:t>
      </w:r>
      <w:r w:rsidR="00D9488E" w:rsidRPr="00846ED5">
        <w:rPr>
          <w:rFonts w:asciiTheme="majorBidi" w:hAnsiTheme="majorBidi" w:cstheme="majorBidi"/>
          <w:sz w:val="26"/>
          <w:szCs w:val="26"/>
          <w:lang w:bidi="ar-JO"/>
        </w:rPr>
        <w:t xml:space="preserve">renewable energy and the added storage flexibilities, SME flexibility </w:t>
      </w:r>
      <w:r w:rsidR="00A470AB" w:rsidRPr="00846ED5">
        <w:rPr>
          <w:rFonts w:asciiTheme="majorBidi" w:hAnsiTheme="majorBidi" w:cstheme="majorBidi"/>
          <w:sz w:val="26"/>
          <w:szCs w:val="26"/>
          <w:lang w:bidi="ar-JO"/>
        </w:rPr>
        <w:t xml:space="preserve">is </w:t>
      </w:r>
      <w:r w:rsidR="00D9488E" w:rsidRPr="00846ED5">
        <w:rPr>
          <w:rFonts w:asciiTheme="majorBidi" w:hAnsiTheme="majorBidi" w:cstheme="majorBidi"/>
          <w:sz w:val="26"/>
          <w:szCs w:val="26"/>
          <w:lang w:bidi="ar-JO"/>
        </w:rPr>
        <w:t>used less and less around and after 2045</w:t>
      </w:r>
      <w:r w:rsidR="00717CAB" w:rsidRPr="00846ED5">
        <w:rPr>
          <w:rFonts w:asciiTheme="majorBidi" w:hAnsiTheme="majorBidi" w:cstheme="majorBidi"/>
          <w:sz w:val="26"/>
          <w:szCs w:val="26"/>
          <w:lang w:bidi="ar-JO"/>
        </w:rPr>
        <w:t xml:space="preserve"> (</w:t>
      </w:r>
      <w:r w:rsidR="00717CAB" w:rsidRPr="00846ED5">
        <w:rPr>
          <w:rFonts w:asciiTheme="majorBidi" w:hAnsiTheme="majorBidi" w:cstheme="majorBidi"/>
          <w:sz w:val="26"/>
          <w:szCs w:val="26"/>
          <w:lang w:bidi="ar-JO"/>
        </w:rPr>
        <w:fldChar w:fldCharType="begin"/>
      </w:r>
      <w:r w:rsidR="00717CAB" w:rsidRPr="00846ED5">
        <w:rPr>
          <w:rFonts w:asciiTheme="majorBidi" w:hAnsiTheme="majorBidi" w:cstheme="majorBidi"/>
          <w:sz w:val="26"/>
          <w:szCs w:val="26"/>
          <w:lang w:bidi="ar-JO"/>
        </w:rPr>
        <w:instrText xml:space="preserve"> REF _Ref153791857 \h </w:instrText>
      </w:r>
      <w:r w:rsidR="00466CD0" w:rsidRPr="00846ED5">
        <w:rPr>
          <w:rFonts w:asciiTheme="majorBidi" w:hAnsiTheme="majorBidi" w:cstheme="majorBidi"/>
          <w:sz w:val="26"/>
          <w:szCs w:val="26"/>
          <w:lang w:bidi="ar-JO"/>
        </w:rPr>
        <w:instrText xml:space="preserve"> \* MERGEFORMAT </w:instrText>
      </w:r>
      <w:r w:rsidR="00717CAB" w:rsidRPr="00846ED5">
        <w:rPr>
          <w:rFonts w:asciiTheme="majorBidi" w:hAnsiTheme="majorBidi" w:cstheme="majorBidi"/>
          <w:sz w:val="26"/>
          <w:szCs w:val="26"/>
          <w:lang w:bidi="ar-JO"/>
        </w:rPr>
      </w:r>
      <w:r w:rsidR="00717CAB" w:rsidRPr="00846ED5">
        <w:rPr>
          <w:rFonts w:asciiTheme="majorBidi" w:hAnsiTheme="majorBidi" w:cstheme="majorBidi"/>
          <w:sz w:val="26"/>
          <w:szCs w:val="26"/>
          <w:lang w:bidi="ar-JO"/>
        </w:rPr>
        <w:fldChar w:fldCharType="separate"/>
      </w:r>
      <w:r w:rsidR="00717CAB" w:rsidRPr="00846ED5">
        <w:rPr>
          <w:rFonts w:asciiTheme="majorBidi" w:hAnsiTheme="majorBidi" w:cstheme="majorBidi"/>
          <w:sz w:val="26"/>
          <w:szCs w:val="26"/>
        </w:rPr>
        <w:t xml:space="preserve">Figure </w:t>
      </w:r>
      <w:r w:rsidR="00717CAB" w:rsidRPr="00846ED5">
        <w:rPr>
          <w:rFonts w:asciiTheme="majorBidi" w:hAnsiTheme="majorBidi" w:cstheme="majorBidi"/>
          <w:noProof/>
          <w:sz w:val="26"/>
          <w:szCs w:val="26"/>
        </w:rPr>
        <w:t>5</w:t>
      </w:r>
      <w:r w:rsidR="00717CAB" w:rsidRPr="00846ED5">
        <w:rPr>
          <w:rFonts w:asciiTheme="majorBidi" w:hAnsiTheme="majorBidi" w:cstheme="majorBidi"/>
          <w:sz w:val="26"/>
          <w:szCs w:val="26"/>
          <w:lang w:bidi="ar-JO"/>
        </w:rPr>
        <w:fldChar w:fldCharType="end"/>
      </w:r>
      <w:r w:rsidR="00717CAB" w:rsidRPr="00846ED5">
        <w:rPr>
          <w:rFonts w:asciiTheme="majorBidi" w:hAnsiTheme="majorBidi" w:cstheme="majorBidi"/>
          <w:sz w:val="26"/>
          <w:szCs w:val="26"/>
          <w:lang w:bidi="ar-JO"/>
        </w:rPr>
        <w:t>)</w:t>
      </w:r>
      <w:r w:rsidR="00D9488E" w:rsidRPr="00846ED5">
        <w:rPr>
          <w:rFonts w:asciiTheme="majorBidi" w:hAnsiTheme="majorBidi" w:cstheme="majorBidi"/>
          <w:sz w:val="26"/>
          <w:szCs w:val="26"/>
          <w:lang w:bidi="ar-JO"/>
        </w:rPr>
        <w:t>, making it only a</w:t>
      </w:r>
      <w:r w:rsidR="00861667" w:rsidRPr="00846ED5">
        <w:rPr>
          <w:rFonts w:asciiTheme="majorBidi" w:hAnsiTheme="majorBidi" w:cstheme="majorBidi"/>
          <w:sz w:val="26"/>
          <w:szCs w:val="26"/>
          <w:lang w:bidi="ar-JO"/>
        </w:rPr>
        <w:t>n option</w:t>
      </w:r>
      <w:r w:rsidR="00D9488E" w:rsidRPr="00846ED5">
        <w:rPr>
          <w:rFonts w:asciiTheme="majorBidi" w:hAnsiTheme="majorBidi" w:cstheme="majorBidi"/>
          <w:sz w:val="26"/>
          <w:szCs w:val="26"/>
          <w:lang w:bidi="ar-JO"/>
        </w:rPr>
        <w:t xml:space="preserve"> </w:t>
      </w:r>
      <w:r w:rsidR="00A470AB" w:rsidRPr="00846ED5">
        <w:rPr>
          <w:rFonts w:asciiTheme="majorBidi" w:hAnsiTheme="majorBidi" w:cstheme="majorBidi"/>
          <w:sz w:val="26"/>
          <w:szCs w:val="26"/>
          <w:lang w:bidi="ar-JO"/>
        </w:rPr>
        <w:t xml:space="preserve">during </w:t>
      </w:r>
      <w:r w:rsidR="00D9488E" w:rsidRPr="00846ED5">
        <w:rPr>
          <w:rFonts w:asciiTheme="majorBidi" w:hAnsiTheme="majorBidi" w:cstheme="majorBidi"/>
          <w:sz w:val="26"/>
          <w:szCs w:val="26"/>
          <w:lang w:bidi="ar-JO"/>
        </w:rPr>
        <w:t xml:space="preserve">longer </w:t>
      </w:r>
      <w:r w:rsidR="00A470AB" w:rsidRPr="00846ED5">
        <w:rPr>
          <w:rFonts w:asciiTheme="majorBidi" w:hAnsiTheme="majorBidi" w:cstheme="majorBidi"/>
          <w:sz w:val="26"/>
          <w:szCs w:val="26"/>
          <w:lang w:bidi="ar-JO"/>
        </w:rPr>
        <w:t xml:space="preserve">dark lulls </w:t>
      </w:r>
      <w:r w:rsidR="00D9488E" w:rsidRPr="00846ED5">
        <w:rPr>
          <w:rFonts w:asciiTheme="majorBidi" w:hAnsiTheme="majorBidi" w:cstheme="majorBidi"/>
          <w:sz w:val="26"/>
          <w:szCs w:val="26"/>
          <w:lang w:bidi="ar-JO"/>
        </w:rPr>
        <w:t>“Dunkelflaute”</w:t>
      </w:r>
      <w:r w:rsidR="00A470AB" w:rsidRPr="00846ED5">
        <w:rPr>
          <w:rFonts w:asciiTheme="majorBidi" w:hAnsiTheme="majorBidi" w:cstheme="majorBidi"/>
          <w:sz w:val="26"/>
          <w:szCs w:val="26"/>
          <w:lang w:bidi="ar-JO"/>
        </w:rPr>
        <w:t>,</w:t>
      </w:r>
      <w:r w:rsidR="00D9488E" w:rsidRPr="00846ED5">
        <w:rPr>
          <w:rFonts w:asciiTheme="majorBidi" w:hAnsiTheme="majorBidi" w:cstheme="majorBidi"/>
          <w:sz w:val="26"/>
          <w:szCs w:val="26"/>
          <w:lang w:bidi="ar-JO"/>
        </w:rPr>
        <w:t xml:space="preserve"> or when the system has higher flexibility needs</w:t>
      </w:r>
      <w:r w:rsidR="00861667" w:rsidRPr="00846ED5">
        <w:rPr>
          <w:rFonts w:asciiTheme="majorBidi" w:hAnsiTheme="majorBidi" w:cstheme="majorBidi"/>
          <w:sz w:val="26"/>
          <w:szCs w:val="26"/>
          <w:lang w:bidi="ar-JO"/>
        </w:rPr>
        <w:t xml:space="preserve"> to operate</w:t>
      </w:r>
      <w:r w:rsidR="00A470AB" w:rsidRPr="00846ED5">
        <w:rPr>
          <w:rFonts w:asciiTheme="majorBidi" w:hAnsiTheme="majorBidi" w:cstheme="majorBidi"/>
          <w:sz w:val="26"/>
          <w:szCs w:val="26"/>
          <w:lang w:bidi="ar-JO"/>
        </w:rPr>
        <w:t xml:space="preserve">. Utilization rates of SME flexibility get very low post-2045 compared to </w:t>
      </w:r>
      <w:r w:rsidR="00861667" w:rsidRPr="00846ED5">
        <w:rPr>
          <w:rFonts w:asciiTheme="majorBidi" w:hAnsiTheme="majorBidi" w:cstheme="majorBidi"/>
          <w:sz w:val="26"/>
          <w:szCs w:val="26"/>
          <w:lang w:bidi="ar-JO"/>
        </w:rPr>
        <w:t>pre-2045</w:t>
      </w:r>
      <w:r w:rsidR="00D9488E" w:rsidRPr="00846ED5">
        <w:rPr>
          <w:rFonts w:asciiTheme="majorBidi" w:hAnsiTheme="majorBidi" w:cstheme="majorBidi"/>
          <w:sz w:val="26"/>
          <w:szCs w:val="26"/>
          <w:lang w:bidi="ar-JO"/>
        </w:rPr>
        <w:t xml:space="preserve">. This raises the question whether </w:t>
      </w:r>
      <w:r w:rsidR="00491356" w:rsidRPr="00846ED5">
        <w:rPr>
          <w:rFonts w:asciiTheme="majorBidi" w:hAnsiTheme="majorBidi" w:cstheme="majorBidi"/>
          <w:sz w:val="26"/>
          <w:szCs w:val="26"/>
          <w:lang w:bidi="ar-JO"/>
        </w:rPr>
        <w:t xml:space="preserve">the SME flexibility pre and post climate-neutrality should be </w:t>
      </w:r>
      <w:r w:rsidR="00491356">
        <w:rPr>
          <w:rFonts w:asciiTheme="majorBidi" w:hAnsiTheme="majorBidi" w:cstheme="majorBidi"/>
          <w:sz w:val="26"/>
          <w:szCs w:val="26"/>
          <w:lang w:bidi="ar-JO"/>
        </w:rPr>
        <w:t>incentivized by the state, for example through subsidy payments</w:t>
      </w:r>
    </w:p>
    <w:p w14:paraId="34DAB462" w14:textId="77777777" w:rsidR="00491356" w:rsidRDefault="00491356" w:rsidP="00491356">
      <w:pPr>
        <w:spacing w:line="276" w:lineRule="auto"/>
        <w:rPr>
          <w:rFonts w:asciiTheme="majorBidi" w:hAnsiTheme="majorBidi" w:cstheme="majorBidi"/>
          <w:sz w:val="26"/>
          <w:szCs w:val="26"/>
          <w:lang w:bidi="ar-JO"/>
        </w:rPr>
      </w:pPr>
    </w:p>
    <w:p w14:paraId="59E0CF40" w14:textId="76E34B2E" w:rsidR="00D9488E" w:rsidRPr="008C135A" w:rsidRDefault="008254CA" w:rsidP="00026572">
      <w:pPr>
        <w:spacing w:line="276" w:lineRule="auto"/>
        <w:jc w:val="center"/>
        <w:rPr>
          <w:rFonts w:asciiTheme="majorBidi" w:hAnsiTheme="majorBidi" w:cstheme="majorBidi"/>
          <w:szCs w:val="6"/>
          <w:lang w:val="en-GB" w:eastAsia="fr-FR"/>
        </w:rPr>
      </w:pPr>
      <w:r>
        <w:rPr>
          <w:rFonts w:asciiTheme="majorBidi" w:hAnsiTheme="majorBidi" w:cstheme="majorBidi"/>
          <w:noProof/>
          <w:szCs w:val="6"/>
          <w:lang w:eastAsia="fr-FR"/>
        </w:rPr>
        <w:drawing>
          <wp:inline distT="0" distB="0" distL="0" distR="0" wp14:anchorId="1F4A4BC2" wp14:editId="08C82C59">
            <wp:extent cx="5954395" cy="3157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395" cy="3157855"/>
                    </a:xfrm>
                    <a:prstGeom prst="rect">
                      <a:avLst/>
                    </a:prstGeom>
                    <a:noFill/>
                    <a:ln>
                      <a:noFill/>
                    </a:ln>
                  </pic:spPr>
                </pic:pic>
              </a:graphicData>
            </a:graphic>
          </wp:inline>
        </w:drawing>
      </w:r>
    </w:p>
    <w:p w14:paraId="207BA404" w14:textId="410A168C" w:rsidR="00D9488E" w:rsidRPr="008C135A" w:rsidRDefault="00D9488E" w:rsidP="00026572">
      <w:pPr>
        <w:pStyle w:val="Caption"/>
        <w:spacing w:line="276" w:lineRule="auto"/>
        <w:jc w:val="center"/>
        <w:rPr>
          <w:rFonts w:asciiTheme="majorBidi" w:hAnsiTheme="majorBidi" w:cstheme="majorBidi"/>
          <w:szCs w:val="6"/>
          <w:lang w:val="en-GB" w:eastAsia="fr-FR"/>
        </w:rPr>
      </w:pPr>
      <w:bookmarkStart w:id="15" w:name="_Ref153791857"/>
      <w:r w:rsidRPr="008C135A">
        <w:rPr>
          <w:rFonts w:asciiTheme="majorBidi" w:hAnsiTheme="majorBidi" w:cstheme="majorBidi"/>
        </w:rPr>
        <w:t xml:space="preserve">Figure </w:t>
      </w:r>
      <w:r w:rsidR="004C2D71" w:rsidRPr="008C135A">
        <w:rPr>
          <w:rFonts w:asciiTheme="majorBidi" w:hAnsiTheme="majorBidi" w:cstheme="majorBidi"/>
        </w:rPr>
        <w:fldChar w:fldCharType="begin"/>
      </w:r>
      <w:r w:rsidR="004C2D71" w:rsidRPr="008C135A">
        <w:rPr>
          <w:rFonts w:asciiTheme="majorBidi" w:hAnsiTheme="majorBidi" w:cstheme="majorBidi"/>
        </w:rPr>
        <w:instrText xml:space="preserve"> SEQ Figure \* ARABIC </w:instrText>
      </w:r>
      <w:r w:rsidR="004C2D71" w:rsidRPr="008C135A">
        <w:rPr>
          <w:rFonts w:asciiTheme="majorBidi" w:hAnsiTheme="majorBidi" w:cstheme="majorBidi"/>
        </w:rPr>
        <w:fldChar w:fldCharType="separate"/>
      </w:r>
      <w:r w:rsidR="006B46CB" w:rsidRPr="008C135A">
        <w:rPr>
          <w:rFonts w:asciiTheme="majorBidi" w:hAnsiTheme="majorBidi" w:cstheme="majorBidi"/>
          <w:noProof/>
        </w:rPr>
        <w:t>5</w:t>
      </w:r>
      <w:r w:rsidR="004C2D71" w:rsidRPr="008C135A">
        <w:rPr>
          <w:rFonts w:asciiTheme="majorBidi" w:hAnsiTheme="majorBidi" w:cstheme="majorBidi"/>
          <w:noProof/>
        </w:rPr>
        <w:fldChar w:fldCharType="end"/>
      </w:r>
      <w:bookmarkEnd w:id="15"/>
      <w:r w:rsidRPr="008C135A">
        <w:rPr>
          <w:rFonts w:asciiTheme="majorBidi" w:hAnsiTheme="majorBidi" w:cstheme="majorBidi"/>
          <w:lang w:val="en-GB"/>
        </w:rPr>
        <w:t>:SME’s average usage rate over the years.</w:t>
      </w:r>
    </w:p>
    <w:p w14:paraId="424FF828" w14:textId="77777777" w:rsidR="00D9488E" w:rsidRPr="008C135A" w:rsidRDefault="00D9488E" w:rsidP="00026572">
      <w:pPr>
        <w:spacing w:line="276" w:lineRule="auto"/>
        <w:rPr>
          <w:rFonts w:asciiTheme="majorBidi" w:hAnsiTheme="majorBidi" w:cstheme="majorBidi"/>
          <w:szCs w:val="6"/>
          <w:lang w:val="en-GB" w:eastAsia="fr-FR"/>
        </w:rPr>
      </w:pPr>
    </w:p>
    <w:p w14:paraId="10EFF40C" w14:textId="51AE1F8F" w:rsidR="00D9488E" w:rsidRPr="008C135A" w:rsidRDefault="00D9488E"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total load shifting capability of the SME </w:t>
      </w:r>
      <w:r w:rsidR="00717CAB" w:rsidRPr="008C135A">
        <w:rPr>
          <w:rFonts w:asciiTheme="majorBidi" w:hAnsiTheme="majorBidi" w:cstheme="majorBidi"/>
          <w:sz w:val="26"/>
          <w:szCs w:val="26"/>
          <w:lang w:bidi="ar-JO"/>
        </w:rPr>
        <w:t xml:space="preserve">turns out to be </w:t>
      </w:r>
      <w:r w:rsidRPr="008C135A">
        <w:rPr>
          <w:rFonts w:asciiTheme="majorBidi" w:hAnsiTheme="majorBidi" w:cstheme="majorBidi"/>
          <w:sz w:val="26"/>
          <w:szCs w:val="26"/>
          <w:lang w:bidi="ar-JO"/>
        </w:rPr>
        <w:t xml:space="preserve">a direct translation of which flexibility setting should be </w:t>
      </w:r>
      <w:r w:rsidR="00861667" w:rsidRPr="008C135A">
        <w:rPr>
          <w:rFonts w:asciiTheme="majorBidi" w:hAnsiTheme="majorBidi" w:cstheme="majorBidi"/>
          <w:sz w:val="26"/>
          <w:szCs w:val="26"/>
          <w:lang w:bidi="ar-JO"/>
        </w:rPr>
        <w:t>given priority</w:t>
      </w:r>
      <w:r w:rsidRPr="008C135A">
        <w:rPr>
          <w:rFonts w:asciiTheme="majorBidi" w:hAnsiTheme="majorBidi" w:cstheme="majorBidi"/>
          <w:sz w:val="26"/>
          <w:szCs w:val="26"/>
          <w:lang w:bidi="ar-JO"/>
        </w:rPr>
        <w:t>. Higher potential (</w:t>
      </w:r>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REF _Ref150405567 \h </w:instrText>
      </w:r>
      <w:r w:rsidR="00BA102A" w:rsidRPr="008C135A">
        <w:rPr>
          <w:rFonts w:asciiTheme="majorBidi" w:hAnsiTheme="majorBidi" w:cstheme="majorBidi"/>
          <w:sz w:val="26"/>
          <w:szCs w:val="26"/>
          <w:lang w:bidi="ar-JO"/>
        </w:rPr>
        <w:instrText xml:space="preserve"> \* MERGEFORMAT </w:instrText>
      </w:r>
      <w:r w:rsidRPr="008C135A">
        <w:rPr>
          <w:rFonts w:asciiTheme="majorBidi" w:hAnsiTheme="majorBidi" w:cstheme="majorBidi"/>
          <w:sz w:val="26"/>
          <w:szCs w:val="26"/>
          <w:lang w:bidi="ar-JO"/>
        </w:rPr>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6</w:t>
      </w:r>
      <w:r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a), lower cost duration (</w:t>
      </w:r>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REF _Ref150405567 \h </w:instrText>
      </w:r>
      <w:r w:rsidR="00BA102A" w:rsidRPr="008C135A">
        <w:rPr>
          <w:rFonts w:asciiTheme="majorBidi" w:hAnsiTheme="majorBidi" w:cstheme="majorBidi"/>
          <w:sz w:val="26"/>
          <w:szCs w:val="26"/>
          <w:lang w:bidi="ar-JO"/>
        </w:rPr>
        <w:instrText xml:space="preserve"> \* MERGEFORMAT </w:instrText>
      </w:r>
      <w:r w:rsidRPr="008C135A">
        <w:rPr>
          <w:rFonts w:asciiTheme="majorBidi" w:hAnsiTheme="majorBidi" w:cstheme="majorBidi"/>
          <w:sz w:val="26"/>
          <w:szCs w:val="26"/>
          <w:lang w:bidi="ar-JO"/>
        </w:rPr>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6</w:t>
      </w:r>
      <w:r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b), and most importantly, longer duration (</w:t>
      </w:r>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REF _Ref150405567 \h </w:instrText>
      </w:r>
      <w:r w:rsidR="00BA102A" w:rsidRPr="008C135A">
        <w:rPr>
          <w:rFonts w:asciiTheme="majorBidi" w:hAnsiTheme="majorBidi" w:cstheme="majorBidi"/>
          <w:sz w:val="26"/>
          <w:szCs w:val="26"/>
          <w:lang w:bidi="ar-JO"/>
        </w:rPr>
        <w:instrText xml:space="preserve"> \* MERGEFORMAT </w:instrText>
      </w:r>
      <w:r w:rsidRPr="008C135A">
        <w:rPr>
          <w:rFonts w:asciiTheme="majorBidi" w:hAnsiTheme="majorBidi" w:cstheme="majorBidi"/>
          <w:sz w:val="26"/>
          <w:szCs w:val="26"/>
          <w:lang w:bidi="ar-JO"/>
        </w:rPr>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6</w:t>
      </w:r>
      <w:r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 xml:space="preserve">a and b) </w:t>
      </w:r>
      <w:r w:rsidR="00717CAB" w:rsidRPr="008C135A">
        <w:rPr>
          <w:rFonts w:asciiTheme="majorBidi" w:hAnsiTheme="majorBidi" w:cstheme="majorBidi"/>
          <w:sz w:val="26"/>
          <w:szCs w:val="26"/>
          <w:lang w:bidi="ar-JO"/>
        </w:rPr>
        <w:t>are</w:t>
      </w:r>
      <w:r w:rsidRPr="008C135A">
        <w:rPr>
          <w:rFonts w:asciiTheme="majorBidi" w:hAnsiTheme="majorBidi" w:cstheme="majorBidi"/>
          <w:sz w:val="26"/>
          <w:szCs w:val="26"/>
          <w:lang w:bidi="ar-JO"/>
        </w:rPr>
        <w:t xml:space="preserve"> the decisive factors affecting how much </w:t>
      </w:r>
      <w:r w:rsidR="00717CAB" w:rsidRPr="008C135A">
        <w:rPr>
          <w:rFonts w:asciiTheme="majorBidi" w:hAnsiTheme="majorBidi" w:cstheme="majorBidi"/>
          <w:sz w:val="26"/>
          <w:szCs w:val="26"/>
          <w:lang w:bidi="ar-JO"/>
        </w:rPr>
        <w:t xml:space="preserve">SME </w:t>
      </w:r>
      <w:r w:rsidRPr="008C135A">
        <w:rPr>
          <w:rFonts w:asciiTheme="majorBidi" w:hAnsiTheme="majorBidi" w:cstheme="majorBidi"/>
          <w:sz w:val="26"/>
          <w:szCs w:val="26"/>
          <w:lang w:bidi="ar-JO"/>
        </w:rPr>
        <w:t xml:space="preserve">flexibility can be used. Higher potential means higher MW ranges that can be used, with </w:t>
      </w:r>
      <w:r w:rsidR="00717CAB" w:rsidRPr="008C135A">
        <w:rPr>
          <w:rFonts w:asciiTheme="majorBidi" w:hAnsiTheme="majorBidi" w:cstheme="majorBidi"/>
          <w:sz w:val="26"/>
          <w:szCs w:val="26"/>
          <w:lang w:bidi="ar-JO"/>
        </w:rPr>
        <w:t xml:space="preserve">a </w:t>
      </w:r>
      <w:r w:rsidRPr="008C135A">
        <w:rPr>
          <w:rFonts w:asciiTheme="majorBidi" w:hAnsiTheme="majorBidi" w:cstheme="majorBidi"/>
          <w:sz w:val="26"/>
          <w:szCs w:val="26"/>
          <w:lang w:bidi="ar-JO"/>
        </w:rPr>
        <w:t xml:space="preserve">longer duration that </w:t>
      </w:r>
      <w:r w:rsidR="00717CAB" w:rsidRPr="008C135A">
        <w:rPr>
          <w:rFonts w:asciiTheme="majorBidi" w:hAnsiTheme="majorBidi" w:cstheme="majorBidi"/>
          <w:sz w:val="26"/>
          <w:szCs w:val="26"/>
          <w:lang w:bidi="ar-JO"/>
        </w:rPr>
        <w:t xml:space="preserve">is </w:t>
      </w:r>
      <w:r w:rsidRPr="008C135A">
        <w:rPr>
          <w:rFonts w:asciiTheme="majorBidi" w:hAnsiTheme="majorBidi" w:cstheme="majorBidi"/>
          <w:sz w:val="26"/>
          <w:szCs w:val="26"/>
          <w:lang w:bidi="ar-JO"/>
        </w:rPr>
        <w:t xml:space="preserve">translated </w:t>
      </w:r>
      <w:r w:rsidR="00717CAB" w:rsidRPr="008C135A">
        <w:rPr>
          <w:rFonts w:asciiTheme="majorBidi" w:hAnsiTheme="majorBidi" w:cstheme="majorBidi"/>
          <w:sz w:val="26"/>
          <w:szCs w:val="26"/>
          <w:lang w:bidi="ar-JO"/>
        </w:rPr>
        <w:t>in</w:t>
      </w:r>
      <w:r w:rsidRPr="008C135A">
        <w:rPr>
          <w:rFonts w:asciiTheme="majorBidi" w:hAnsiTheme="majorBidi" w:cstheme="majorBidi"/>
          <w:sz w:val="26"/>
          <w:szCs w:val="26"/>
          <w:lang w:bidi="ar-JO"/>
        </w:rPr>
        <w:t xml:space="preserve">to more MWh used, all </w:t>
      </w:r>
      <w:r w:rsidR="00717CAB" w:rsidRPr="008C135A">
        <w:rPr>
          <w:rFonts w:asciiTheme="majorBidi" w:hAnsiTheme="majorBidi" w:cstheme="majorBidi"/>
          <w:sz w:val="26"/>
          <w:szCs w:val="26"/>
          <w:lang w:bidi="ar-JO"/>
        </w:rPr>
        <w:t xml:space="preserve">at </w:t>
      </w:r>
      <w:r w:rsidRPr="008C135A">
        <w:rPr>
          <w:rFonts w:asciiTheme="majorBidi" w:hAnsiTheme="majorBidi" w:cstheme="majorBidi"/>
          <w:sz w:val="26"/>
          <w:szCs w:val="26"/>
          <w:lang w:bidi="ar-JO"/>
        </w:rPr>
        <w:t>lower costs so that it can compete with other flexibility measures</w:t>
      </w:r>
      <w:r w:rsidR="00717CAB" w:rsidRPr="008C135A">
        <w:rPr>
          <w:rFonts w:asciiTheme="majorBidi" w:hAnsiTheme="majorBidi" w:cstheme="majorBidi"/>
          <w:sz w:val="26"/>
          <w:szCs w:val="26"/>
          <w:lang w:bidi="ar-JO"/>
        </w:rPr>
        <w:t xml:space="preserve">. This is critical, </w:t>
      </w:r>
      <w:r w:rsidRPr="008C135A">
        <w:rPr>
          <w:rFonts w:asciiTheme="majorBidi" w:hAnsiTheme="majorBidi" w:cstheme="majorBidi"/>
          <w:sz w:val="26"/>
          <w:szCs w:val="26"/>
          <w:lang w:bidi="ar-JO"/>
        </w:rPr>
        <w:t>especially before 2045</w:t>
      </w:r>
      <w:r w:rsidR="00717CAB"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as the system </w:t>
      </w:r>
      <w:r w:rsidR="00717CAB" w:rsidRPr="008C135A">
        <w:rPr>
          <w:rFonts w:asciiTheme="majorBidi" w:hAnsiTheme="majorBidi" w:cstheme="majorBidi"/>
          <w:sz w:val="26"/>
          <w:szCs w:val="26"/>
          <w:lang w:bidi="ar-JO"/>
        </w:rPr>
        <w:t xml:space="preserve">did not </w:t>
      </w:r>
      <w:r w:rsidRPr="008C135A">
        <w:rPr>
          <w:rFonts w:asciiTheme="majorBidi" w:hAnsiTheme="majorBidi" w:cstheme="majorBidi"/>
          <w:sz w:val="26"/>
          <w:szCs w:val="26"/>
          <w:lang w:bidi="ar-JO"/>
        </w:rPr>
        <w:t xml:space="preserve">yet have enough storage and grid flexibility integrated to help balance the </w:t>
      </w:r>
      <w:r w:rsidR="00717CAB" w:rsidRPr="008C135A">
        <w:rPr>
          <w:rFonts w:asciiTheme="majorBidi" w:hAnsiTheme="majorBidi" w:cstheme="majorBidi"/>
          <w:sz w:val="26"/>
          <w:szCs w:val="26"/>
          <w:lang w:bidi="ar-JO"/>
        </w:rPr>
        <w:t xml:space="preserve">massive </w:t>
      </w:r>
      <w:r w:rsidRPr="008C135A">
        <w:rPr>
          <w:rFonts w:asciiTheme="majorBidi" w:hAnsiTheme="majorBidi" w:cstheme="majorBidi"/>
          <w:sz w:val="26"/>
          <w:szCs w:val="26"/>
          <w:lang w:bidi="ar-JO"/>
        </w:rPr>
        <w:t>load-generation mismatch.</w:t>
      </w:r>
    </w:p>
    <w:p w14:paraId="607217D8" w14:textId="07C446F0" w:rsidR="00D9488E" w:rsidRPr="008C135A" w:rsidRDefault="008254CA" w:rsidP="008254CA">
      <w:pPr>
        <w:spacing w:line="276" w:lineRule="auto"/>
        <w:jc w:val="center"/>
        <w:rPr>
          <w:rFonts w:asciiTheme="majorBidi" w:hAnsiTheme="majorBidi" w:cstheme="majorBidi"/>
          <w:szCs w:val="6"/>
          <w:lang w:val="en-GB" w:eastAsia="fr-FR"/>
        </w:rPr>
      </w:pPr>
      <w:r>
        <w:rPr>
          <w:rFonts w:asciiTheme="majorBidi" w:hAnsiTheme="majorBidi" w:cstheme="majorBidi"/>
          <w:noProof/>
          <w:szCs w:val="6"/>
          <w:lang w:eastAsia="fr-FR"/>
        </w:rPr>
        <w:lastRenderedPageBreak/>
        <w:drawing>
          <wp:inline distT="0" distB="0" distL="0" distR="0" wp14:anchorId="1CFE1027" wp14:editId="1090EEE7">
            <wp:extent cx="2784649" cy="320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4649" cy="3204000"/>
                    </a:xfrm>
                    <a:prstGeom prst="rect">
                      <a:avLst/>
                    </a:prstGeom>
                    <a:noFill/>
                    <a:ln>
                      <a:noFill/>
                    </a:ln>
                  </pic:spPr>
                </pic:pic>
              </a:graphicData>
            </a:graphic>
          </wp:inline>
        </w:drawing>
      </w:r>
      <w:r>
        <w:rPr>
          <w:rFonts w:asciiTheme="majorBidi" w:hAnsiTheme="majorBidi" w:cstheme="majorBidi"/>
          <w:noProof/>
          <w:szCs w:val="6"/>
          <w:lang w:eastAsia="fr-FR"/>
        </w:rPr>
        <w:drawing>
          <wp:inline distT="0" distB="0" distL="0" distR="0" wp14:anchorId="567304BA" wp14:editId="26FB44F3">
            <wp:extent cx="2784649" cy="32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4649" cy="3204000"/>
                    </a:xfrm>
                    <a:prstGeom prst="rect">
                      <a:avLst/>
                    </a:prstGeom>
                    <a:noFill/>
                    <a:ln>
                      <a:noFill/>
                    </a:ln>
                  </pic:spPr>
                </pic:pic>
              </a:graphicData>
            </a:graphic>
          </wp:inline>
        </w:drawing>
      </w:r>
    </w:p>
    <w:p w14:paraId="67B13CAF" w14:textId="4E4103E9" w:rsidR="00861667" w:rsidRPr="008C135A" w:rsidRDefault="00861667" w:rsidP="00026572">
      <w:pPr>
        <w:spacing w:line="276" w:lineRule="auto"/>
        <w:ind w:left="1416" w:firstLine="708"/>
        <w:rPr>
          <w:rFonts w:asciiTheme="majorBidi" w:hAnsiTheme="majorBidi" w:cstheme="majorBidi"/>
          <w:noProof/>
          <w:sz w:val="18"/>
          <w:szCs w:val="18"/>
        </w:rPr>
      </w:pPr>
      <w:r w:rsidRPr="008C135A">
        <w:rPr>
          <w:rFonts w:asciiTheme="majorBidi" w:hAnsiTheme="majorBidi" w:cstheme="majorBidi"/>
          <w:noProof/>
          <w:sz w:val="18"/>
          <w:szCs w:val="18"/>
        </w:rPr>
        <w:t xml:space="preserve">(a) </w:t>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t>(b)</w:t>
      </w:r>
    </w:p>
    <w:p w14:paraId="1409AF1C" w14:textId="385F971B" w:rsidR="00D9488E" w:rsidRPr="008C135A" w:rsidRDefault="00D9488E" w:rsidP="00026572">
      <w:pPr>
        <w:pStyle w:val="Caption"/>
        <w:spacing w:line="276" w:lineRule="auto"/>
        <w:jc w:val="center"/>
        <w:rPr>
          <w:rFonts w:asciiTheme="majorBidi" w:hAnsiTheme="majorBidi" w:cstheme="majorBidi"/>
          <w:szCs w:val="6"/>
          <w:lang w:val="en-GB" w:eastAsia="fr-FR"/>
        </w:rPr>
      </w:pPr>
      <w:bookmarkStart w:id="16" w:name="_Ref150405567"/>
      <w:r w:rsidRPr="008C135A">
        <w:rPr>
          <w:rFonts w:asciiTheme="majorBidi" w:hAnsiTheme="majorBidi" w:cstheme="majorBidi"/>
        </w:rPr>
        <w:t xml:space="preserve">Figure </w:t>
      </w:r>
      <w:r w:rsidR="004C2D71" w:rsidRPr="008C135A">
        <w:rPr>
          <w:rFonts w:asciiTheme="majorBidi" w:hAnsiTheme="majorBidi" w:cstheme="majorBidi"/>
        </w:rPr>
        <w:fldChar w:fldCharType="begin"/>
      </w:r>
      <w:r w:rsidR="004C2D71" w:rsidRPr="008C135A">
        <w:rPr>
          <w:rFonts w:asciiTheme="majorBidi" w:hAnsiTheme="majorBidi" w:cstheme="majorBidi"/>
        </w:rPr>
        <w:instrText xml:space="preserve"> SEQ Figure \* ARABIC </w:instrText>
      </w:r>
      <w:r w:rsidR="004C2D71" w:rsidRPr="008C135A">
        <w:rPr>
          <w:rFonts w:asciiTheme="majorBidi" w:hAnsiTheme="majorBidi" w:cstheme="majorBidi"/>
        </w:rPr>
        <w:fldChar w:fldCharType="separate"/>
      </w:r>
      <w:r w:rsidR="006B46CB" w:rsidRPr="008C135A">
        <w:rPr>
          <w:rFonts w:asciiTheme="majorBidi" w:hAnsiTheme="majorBidi" w:cstheme="majorBidi"/>
          <w:noProof/>
        </w:rPr>
        <w:t>6</w:t>
      </w:r>
      <w:r w:rsidR="004C2D71" w:rsidRPr="008C135A">
        <w:rPr>
          <w:rFonts w:asciiTheme="majorBidi" w:hAnsiTheme="majorBidi" w:cstheme="majorBidi"/>
          <w:noProof/>
        </w:rPr>
        <w:fldChar w:fldCharType="end"/>
      </w:r>
      <w:bookmarkEnd w:id="16"/>
      <w:r w:rsidRPr="008C135A">
        <w:rPr>
          <w:rFonts w:asciiTheme="majorBidi" w:hAnsiTheme="majorBidi" w:cstheme="majorBidi"/>
          <w:lang w:val="en-GB"/>
        </w:rPr>
        <w:t>:SME’s average shifting capabilities over the years.</w:t>
      </w:r>
    </w:p>
    <w:p w14:paraId="528F7F64" w14:textId="2329D87B" w:rsidR="00D9488E" w:rsidRDefault="00D9488E"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total cost of </w:t>
      </w:r>
      <w:r w:rsidR="00717CAB" w:rsidRPr="008C135A">
        <w:rPr>
          <w:rFonts w:asciiTheme="majorBidi" w:hAnsiTheme="majorBidi" w:cstheme="majorBidi"/>
          <w:sz w:val="26"/>
          <w:szCs w:val="26"/>
          <w:lang w:bidi="ar-JO"/>
        </w:rPr>
        <w:t xml:space="preserve">the </w:t>
      </w:r>
      <w:r w:rsidRPr="008C135A">
        <w:rPr>
          <w:rFonts w:asciiTheme="majorBidi" w:hAnsiTheme="majorBidi" w:cstheme="majorBidi"/>
          <w:sz w:val="26"/>
          <w:szCs w:val="26"/>
          <w:lang w:bidi="ar-JO"/>
        </w:rPr>
        <w:t xml:space="preserve">used </w:t>
      </w:r>
      <w:r w:rsidR="00717CAB" w:rsidRPr="008C135A">
        <w:rPr>
          <w:rFonts w:asciiTheme="majorBidi" w:hAnsiTheme="majorBidi" w:cstheme="majorBidi"/>
          <w:sz w:val="26"/>
          <w:szCs w:val="26"/>
          <w:lang w:bidi="ar-JO"/>
        </w:rPr>
        <w:t xml:space="preserve">SME </w:t>
      </w:r>
      <w:r w:rsidRPr="008C135A">
        <w:rPr>
          <w:rFonts w:asciiTheme="majorBidi" w:hAnsiTheme="majorBidi" w:cstheme="majorBidi"/>
          <w:sz w:val="26"/>
          <w:szCs w:val="26"/>
          <w:lang w:bidi="ar-JO"/>
        </w:rPr>
        <w:t>flexibility (from the system operator’s point of view)</w:t>
      </w:r>
      <w:r w:rsidRPr="008C135A">
        <w:rPr>
          <w:rFonts w:asciiTheme="majorBidi" w:hAnsiTheme="majorBidi" w:cstheme="majorBidi"/>
          <w:sz w:val="26"/>
          <w:szCs w:val="26"/>
          <w:lang w:bidi="ar-JO"/>
        </w:rPr>
        <w:footnoteReference w:id="4"/>
      </w:r>
      <w:r w:rsidRPr="008C135A">
        <w:rPr>
          <w:rFonts w:asciiTheme="majorBidi" w:hAnsiTheme="majorBidi" w:cstheme="majorBidi"/>
          <w:sz w:val="26"/>
          <w:szCs w:val="26"/>
          <w:lang w:bidi="ar-JO"/>
        </w:rPr>
        <w:t xml:space="preserve"> </w:t>
      </w:r>
      <w:r w:rsidR="00717CAB" w:rsidRPr="008C135A">
        <w:rPr>
          <w:rFonts w:asciiTheme="majorBidi" w:hAnsiTheme="majorBidi" w:cstheme="majorBidi"/>
          <w:sz w:val="26"/>
          <w:szCs w:val="26"/>
          <w:lang w:bidi="ar-JO"/>
        </w:rPr>
        <w:t>does not</w:t>
      </w:r>
      <w:r w:rsidRPr="008C135A">
        <w:rPr>
          <w:rFonts w:asciiTheme="majorBidi" w:hAnsiTheme="majorBidi" w:cstheme="majorBidi"/>
          <w:sz w:val="26"/>
          <w:szCs w:val="26"/>
          <w:lang w:bidi="ar-JO"/>
        </w:rPr>
        <w:t xml:space="preserve"> heavily depend on how much each MWh costs, </w:t>
      </w:r>
      <w:r w:rsidR="00717CAB" w:rsidRPr="008C135A">
        <w:rPr>
          <w:rFonts w:asciiTheme="majorBidi" w:hAnsiTheme="majorBidi" w:cstheme="majorBidi"/>
          <w:sz w:val="26"/>
          <w:szCs w:val="26"/>
          <w:lang w:bidi="ar-JO"/>
        </w:rPr>
        <w:t xml:space="preserve">while </w:t>
      </w:r>
      <w:r w:rsidRPr="008C135A">
        <w:rPr>
          <w:rFonts w:asciiTheme="majorBidi" w:hAnsiTheme="majorBidi" w:cstheme="majorBidi"/>
          <w:sz w:val="26"/>
          <w:szCs w:val="26"/>
          <w:lang w:bidi="ar-JO"/>
        </w:rPr>
        <w:t>the potential and duration of the flexibility</w:t>
      </w:r>
      <w:r w:rsidR="00717CAB" w:rsidRPr="008C135A">
        <w:rPr>
          <w:rFonts w:asciiTheme="majorBidi" w:hAnsiTheme="majorBidi" w:cstheme="majorBidi"/>
          <w:sz w:val="26"/>
          <w:szCs w:val="26"/>
          <w:lang w:bidi="ar-JO"/>
        </w:rPr>
        <w:t xml:space="preserve"> matter much more</w:t>
      </w:r>
      <w:r w:rsidRPr="008C135A">
        <w:rPr>
          <w:rFonts w:asciiTheme="majorBidi" w:hAnsiTheme="majorBidi" w:cstheme="majorBidi"/>
          <w:sz w:val="26"/>
          <w:szCs w:val="26"/>
          <w:lang w:bidi="ar-JO"/>
        </w:rPr>
        <w:t>.</w:t>
      </w:r>
    </w:p>
    <w:p w14:paraId="1762A1E1" w14:textId="77777777" w:rsidR="00E102C5" w:rsidRPr="008C135A" w:rsidRDefault="00E102C5" w:rsidP="00026572">
      <w:pPr>
        <w:spacing w:line="276" w:lineRule="auto"/>
        <w:rPr>
          <w:rFonts w:asciiTheme="majorBidi" w:hAnsiTheme="majorBidi" w:cstheme="majorBidi"/>
          <w:sz w:val="26"/>
          <w:szCs w:val="26"/>
          <w:lang w:bidi="ar-JO"/>
        </w:rPr>
      </w:pPr>
    </w:p>
    <w:p w14:paraId="6616FE56" w14:textId="70E05E44" w:rsidR="00D9488E" w:rsidRPr="008C135A" w:rsidRDefault="00D9488E" w:rsidP="00026572">
      <w:pPr>
        <w:spacing w:line="276" w:lineRule="auto"/>
        <w:rPr>
          <w:rFonts w:asciiTheme="majorBidi" w:hAnsiTheme="majorBidi" w:cstheme="majorBidi"/>
          <w:szCs w:val="6"/>
          <w:lang w:val="en-GB" w:eastAsia="fr-FR"/>
        </w:rPr>
      </w:pPr>
      <w:r w:rsidRPr="008C135A">
        <w:rPr>
          <w:rFonts w:asciiTheme="majorBidi" w:hAnsiTheme="majorBidi" w:cstheme="majorBidi"/>
          <w:noProof/>
        </w:rPr>
        <w:lastRenderedPageBreak/>
        <w:t xml:space="preserve"> </w:t>
      </w:r>
      <w:r w:rsidRPr="008C135A">
        <w:rPr>
          <w:rFonts w:asciiTheme="majorBidi" w:hAnsiTheme="majorBidi" w:cstheme="majorBidi"/>
          <w:noProof/>
        </w:rPr>
        <w:tab/>
      </w:r>
      <w:r w:rsidR="008254CA">
        <w:rPr>
          <w:rFonts w:asciiTheme="majorBidi" w:hAnsiTheme="majorBidi" w:cstheme="majorBidi"/>
          <w:noProof/>
          <w:szCs w:val="6"/>
          <w:lang w:eastAsia="fr-FR"/>
        </w:rPr>
        <w:drawing>
          <wp:inline distT="0" distB="0" distL="0" distR="0" wp14:anchorId="788D0273" wp14:editId="08F480BB">
            <wp:extent cx="2635029" cy="320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5029" cy="3204000"/>
                    </a:xfrm>
                    <a:prstGeom prst="rect">
                      <a:avLst/>
                    </a:prstGeom>
                    <a:noFill/>
                    <a:ln>
                      <a:noFill/>
                    </a:ln>
                  </pic:spPr>
                </pic:pic>
              </a:graphicData>
            </a:graphic>
          </wp:inline>
        </w:drawing>
      </w:r>
      <w:r w:rsidR="008254CA">
        <w:rPr>
          <w:rFonts w:asciiTheme="majorBidi" w:hAnsiTheme="majorBidi" w:cstheme="majorBidi"/>
          <w:noProof/>
          <w:szCs w:val="6"/>
          <w:lang w:eastAsia="fr-FR"/>
        </w:rPr>
        <w:drawing>
          <wp:inline distT="0" distB="0" distL="0" distR="0" wp14:anchorId="079DCACC" wp14:editId="6D3442D3">
            <wp:extent cx="2635029" cy="320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5029" cy="3204000"/>
                    </a:xfrm>
                    <a:prstGeom prst="rect">
                      <a:avLst/>
                    </a:prstGeom>
                    <a:noFill/>
                    <a:ln>
                      <a:noFill/>
                    </a:ln>
                  </pic:spPr>
                </pic:pic>
              </a:graphicData>
            </a:graphic>
          </wp:inline>
        </w:drawing>
      </w:r>
    </w:p>
    <w:p w14:paraId="1B280F5F" w14:textId="77777777" w:rsidR="00D9488E" w:rsidRPr="008C135A" w:rsidRDefault="00D9488E" w:rsidP="00026572">
      <w:pPr>
        <w:spacing w:line="276" w:lineRule="auto"/>
        <w:ind w:left="1416" w:firstLine="708"/>
        <w:rPr>
          <w:rFonts w:asciiTheme="majorBidi" w:hAnsiTheme="majorBidi" w:cstheme="majorBidi"/>
          <w:noProof/>
          <w:sz w:val="18"/>
          <w:szCs w:val="18"/>
        </w:rPr>
      </w:pPr>
      <w:r w:rsidRPr="008C135A">
        <w:rPr>
          <w:rFonts w:asciiTheme="majorBidi" w:hAnsiTheme="majorBidi" w:cstheme="majorBidi"/>
          <w:noProof/>
          <w:sz w:val="18"/>
          <w:szCs w:val="18"/>
        </w:rPr>
        <w:t xml:space="preserve">(a) </w:t>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t>(b)</w:t>
      </w:r>
    </w:p>
    <w:p w14:paraId="6AE27917" w14:textId="183FB805" w:rsidR="00D9488E" w:rsidRPr="008C135A" w:rsidRDefault="00D9488E" w:rsidP="00026572">
      <w:pPr>
        <w:pStyle w:val="Caption"/>
        <w:spacing w:line="276" w:lineRule="auto"/>
        <w:jc w:val="center"/>
        <w:rPr>
          <w:rFonts w:asciiTheme="majorBidi" w:hAnsiTheme="majorBidi" w:cstheme="majorBidi"/>
          <w:szCs w:val="6"/>
          <w:lang w:val="en-GB" w:eastAsia="fr-FR"/>
        </w:rPr>
      </w:pPr>
      <w:bookmarkStart w:id="17" w:name="_Ref150405301"/>
      <w:r w:rsidRPr="008C135A">
        <w:rPr>
          <w:rFonts w:asciiTheme="majorBidi" w:hAnsiTheme="majorBidi" w:cstheme="majorBidi"/>
        </w:rPr>
        <w:t xml:space="preserve">Figure </w:t>
      </w:r>
      <w:r w:rsidR="004C2D71" w:rsidRPr="008C135A">
        <w:rPr>
          <w:rFonts w:asciiTheme="majorBidi" w:hAnsiTheme="majorBidi" w:cstheme="majorBidi"/>
        </w:rPr>
        <w:fldChar w:fldCharType="begin"/>
      </w:r>
      <w:r w:rsidR="004C2D71" w:rsidRPr="008C135A">
        <w:rPr>
          <w:rFonts w:asciiTheme="majorBidi" w:hAnsiTheme="majorBidi" w:cstheme="majorBidi"/>
        </w:rPr>
        <w:instrText xml:space="preserve"> SEQ Figure \* ARABIC </w:instrText>
      </w:r>
      <w:r w:rsidR="004C2D71" w:rsidRPr="008C135A">
        <w:rPr>
          <w:rFonts w:asciiTheme="majorBidi" w:hAnsiTheme="majorBidi" w:cstheme="majorBidi"/>
        </w:rPr>
        <w:fldChar w:fldCharType="separate"/>
      </w:r>
      <w:r w:rsidR="006B46CB" w:rsidRPr="008C135A">
        <w:rPr>
          <w:rFonts w:asciiTheme="majorBidi" w:hAnsiTheme="majorBidi" w:cstheme="majorBidi"/>
          <w:noProof/>
        </w:rPr>
        <w:t>7</w:t>
      </w:r>
      <w:r w:rsidR="004C2D71" w:rsidRPr="008C135A">
        <w:rPr>
          <w:rFonts w:asciiTheme="majorBidi" w:hAnsiTheme="majorBidi" w:cstheme="majorBidi"/>
          <w:noProof/>
        </w:rPr>
        <w:fldChar w:fldCharType="end"/>
      </w:r>
      <w:bookmarkEnd w:id="17"/>
      <w:r w:rsidRPr="008C135A">
        <w:rPr>
          <w:rFonts w:asciiTheme="majorBidi" w:hAnsiTheme="majorBidi" w:cstheme="majorBidi"/>
          <w:lang w:val="en-GB"/>
        </w:rPr>
        <w:t xml:space="preserve">: SME’s </w:t>
      </w:r>
      <w:r w:rsidR="00A27899">
        <w:rPr>
          <w:rFonts w:asciiTheme="majorBidi" w:hAnsiTheme="majorBidi" w:cstheme="majorBidi"/>
          <w:lang w:val="en-GB"/>
        </w:rPr>
        <w:t>total flexibility</w:t>
      </w:r>
      <w:r w:rsidRPr="008C135A">
        <w:rPr>
          <w:rFonts w:asciiTheme="majorBidi" w:hAnsiTheme="majorBidi" w:cstheme="majorBidi"/>
          <w:lang w:val="en-GB"/>
        </w:rPr>
        <w:t xml:space="preserve"> cost over the years.</w:t>
      </w:r>
    </w:p>
    <w:p w14:paraId="0D4C4F6F" w14:textId="06928A16" w:rsidR="00D9488E" w:rsidRPr="008C135A" w:rsidRDefault="00D9488E"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As it can be seen from </w:t>
      </w:r>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REF _Ref150405301 \h </w:instrText>
      </w:r>
      <w:r w:rsidR="00BA102A" w:rsidRPr="008C135A">
        <w:rPr>
          <w:rFonts w:asciiTheme="majorBidi" w:hAnsiTheme="majorBidi" w:cstheme="majorBidi"/>
          <w:sz w:val="26"/>
          <w:szCs w:val="26"/>
          <w:lang w:bidi="ar-JO"/>
        </w:rPr>
        <w:instrText xml:space="preserve"> \* MERGEFORMAT </w:instrText>
      </w:r>
      <w:r w:rsidRPr="008C135A">
        <w:rPr>
          <w:rFonts w:asciiTheme="majorBidi" w:hAnsiTheme="majorBidi" w:cstheme="majorBidi"/>
          <w:sz w:val="26"/>
          <w:szCs w:val="26"/>
          <w:lang w:bidi="ar-JO"/>
        </w:rPr>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7</w:t>
      </w:r>
      <w:r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 xml:space="preserve">a, higher costs of SME’s </w:t>
      </w:r>
      <w:r w:rsidR="00717CAB" w:rsidRPr="008C135A">
        <w:rPr>
          <w:rFonts w:asciiTheme="majorBidi" w:hAnsiTheme="majorBidi" w:cstheme="majorBidi"/>
          <w:sz w:val="26"/>
          <w:szCs w:val="26"/>
          <w:lang w:bidi="ar-JO"/>
        </w:rPr>
        <w:t>do not</w:t>
      </w:r>
      <w:r w:rsidRPr="008C135A">
        <w:rPr>
          <w:rFonts w:asciiTheme="majorBidi" w:hAnsiTheme="majorBidi" w:cstheme="majorBidi"/>
          <w:sz w:val="26"/>
          <w:szCs w:val="26"/>
          <w:lang w:bidi="ar-JO"/>
        </w:rPr>
        <w:t xml:space="preserve"> result in </w:t>
      </w:r>
      <w:r w:rsidR="00717CAB" w:rsidRPr="008C135A">
        <w:rPr>
          <w:rFonts w:asciiTheme="majorBidi" w:hAnsiTheme="majorBidi" w:cstheme="majorBidi"/>
          <w:sz w:val="26"/>
          <w:szCs w:val="26"/>
          <w:lang w:bidi="ar-JO"/>
        </w:rPr>
        <w:t xml:space="preserve">the </w:t>
      </w:r>
      <w:r w:rsidRPr="008C135A">
        <w:rPr>
          <w:rFonts w:asciiTheme="majorBidi" w:hAnsiTheme="majorBidi" w:cstheme="majorBidi"/>
          <w:sz w:val="26"/>
          <w:szCs w:val="26"/>
          <w:lang w:bidi="ar-JO"/>
        </w:rPr>
        <w:t xml:space="preserve">highest total cost of load shifting capabilities, as the system can utilize other flexibility measures </w:t>
      </w:r>
      <w:r w:rsidR="00717CAB" w:rsidRPr="008C135A">
        <w:rPr>
          <w:rFonts w:asciiTheme="majorBidi" w:hAnsiTheme="majorBidi" w:cstheme="majorBidi"/>
          <w:sz w:val="26"/>
          <w:szCs w:val="26"/>
          <w:lang w:bidi="ar-JO"/>
        </w:rPr>
        <w:t xml:space="preserve">(i.e. biomass) </w:t>
      </w:r>
      <w:r w:rsidRPr="008C135A">
        <w:rPr>
          <w:rFonts w:asciiTheme="majorBidi" w:hAnsiTheme="majorBidi" w:cstheme="majorBidi"/>
          <w:sz w:val="26"/>
          <w:szCs w:val="26"/>
          <w:lang w:bidi="ar-JO"/>
        </w:rPr>
        <w:t xml:space="preserve">to balance </w:t>
      </w:r>
      <w:r w:rsidR="00717CAB" w:rsidRPr="008C135A">
        <w:rPr>
          <w:rFonts w:asciiTheme="majorBidi" w:hAnsiTheme="majorBidi" w:cstheme="majorBidi"/>
          <w:sz w:val="26"/>
          <w:szCs w:val="26"/>
          <w:lang w:bidi="ar-JO"/>
        </w:rPr>
        <w:t xml:space="preserve">any </w:t>
      </w:r>
      <w:r w:rsidRPr="008C135A">
        <w:rPr>
          <w:rFonts w:asciiTheme="majorBidi" w:hAnsiTheme="majorBidi" w:cstheme="majorBidi"/>
          <w:sz w:val="26"/>
          <w:szCs w:val="26"/>
          <w:lang w:bidi="ar-JO"/>
        </w:rPr>
        <w:t xml:space="preserve">mismatch, while the duration and potential play a more important role when it comes to the total costs of </w:t>
      </w:r>
      <w:r w:rsidR="00717CAB" w:rsidRPr="008C135A">
        <w:rPr>
          <w:rFonts w:asciiTheme="majorBidi" w:hAnsiTheme="majorBidi" w:cstheme="majorBidi"/>
          <w:sz w:val="26"/>
          <w:szCs w:val="26"/>
          <w:lang w:bidi="ar-JO"/>
        </w:rPr>
        <w:t xml:space="preserve">the </w:t>
      </w:r>
      <w:r w:rsidRPr="008C135A">
        <w:rPr>
          <w:rFonts w:asciiTheme="majorBidi" w:hAnsiTheme="majorBidi" w:cstheme="majorBidi"/>
          <w:sz w:val="26"/>
          <w:szCs w:val="26"/>
          <w:lang w:bidi="ar-JO"/>
        </w:rPr>
        <w:t>SME flexibility (</w:t>
      </w:r>
      <w:r w:rsidRPr="008C135A">
        <w:rPr>
          <w:rFonts w:asciiTheme="majorBidi" w:hAnsiTheme="majorBidi" w:cstheme="majorBidi"/>
          <w:sz w:val="26"/>
          <w:szCs w:val="26"/>
          <w:lang w:bidi="ar-JO"/>
        </w:rPr>
        <w:fldChar w:fldCharType="begin"/>
      </w:r>
      <w:r w:rsidRPr="008C135A">
        <w:rPr>
          <w:rFonts w:asciiTheme="majorBidi" w:hAnsiTheme="majorBidi" w:cstheme="majorBidi"/>
          <w:sz w:val="26"/>
          <w:szCs w:val="26"/>
          <w:lang w:bidi="ar-JO"/>
        </w:rPr>
        <w:instrText xml:space="preserve"> REF _Ref150405301 \h </w:instrText>
      </w:r>
      <w:r w:rsidR="00BA102A" w:rsidRPr="008C135A">
        <w:rPr>
          <w:rFonts w:asciiTheme="majorBidi" w:hAnsiTheme="majorBidi" w:cstheme="majorBidi"/>
          <w:sz w:val="26"/>
          <w:szCs w:val="26"/>
          <w:lang w:bidi="ar-JO"/>
        </w:rPr>
        <w:instrText xml:space="preserve"> \* MERGEFORMAT </w:instrText>
      </w:r>
      <w:r w:rsidRPr="008C135A">
        <w:rPr>
          <w:rFonts w:asciiTheme="majorBidi" w:hAnsiTheme="majorBidi" w:cstheme="majorBidi"/>
          <w:sz w:val="26"/>
          <w:szCs w:val="26"/>
          <w:lang w:bidi="ar-JO"/>
        </w:rPr>
      </w:r>
      <w:r w:rsidRPr="008C135A">
        <w:rPr>
          <w:rFonts w:asciiTheme="majorBidi" w:hAnsiTheme="majorBidi" w:cstheme="majorBidi"/>
          <w:sz w:val="26"/>
          <w:szCs w:val="26"/>
          <w:lang w:bidi="ar-JO"/>
        </w:rPr>
        <w:fldChar w:fldCharType="separate"/>
      </w:r>
      <w:r w:rsidR="006B46CB" w:rsidRPr="008C135A">
        <w:rPr>
          <w:rFonts w:asciiTheme="majorBidi" w:hAnsiTheme="majorBidi" w:cstheme="majorBidi"/>
          <w:sz w:val="26"/>
          <w:szCs w:val="26"/>
          <w:lang w:bidi="ar-JO"/>
        </w:rPr>
        <w:t>Figure 7</w:t>
      </w:r>
      <w:r w:rsidRPr="008C135A">
        <w:rPr>
          <w:rFonts w:asciiTheme="majorBidi" w:hAnsiTheme="majorBidi" w:cstheme="majorBidi"/>
          <w:sz w:val="26"/>
          <w:szCs w:val="26"/>
          <w:lang w:bidi="ar-JO"/>
        </w:rPr>
        <w:fldChar w:fldCharType="end"/>
      </w:r>
      <w:r w:rsidRPr="008C135A">
        <w:rPr>
          <w:rFonts w:asciiTheme="majorBidi" w:hAnsiTheme="majorBidi" w:cstheme="majorBidi"/>
          <w:sz w:val="26"/>
          <w:szCs w:val="26"/>
          <w:lang w:bidi="ar-JO"/>
        </w:rPr>
        <w:t xml:space="preserve">b). As </w:t>
      </w:r>
      <w:r w:rsidR="00717CAB" w:rsidRPr="008C135A">
        <w:rPr>
          <w:rFonts w:asciiTheme="majorBidi" w:hAnsiTheme="majorBidi" w:cstheme="majorBidi"/>
          <w:sz w:val="26"/>
          <w:szCs w:val="26"/>
          <w:lang w:bidi="ar-JO"/>
        </w:rPr>
        <w:t xml:space="preserve">already </w:t>
      </w:r>
      <w:r w:rsidRPr="008C135A">
        <w:rPr>
          <w:rFonts w:asciiTheme="majorBidi" w:hAnsiTheme="majorBidi" w:cstheme="majorBidi"/>
          <w:sz w:val="26"/>
          <w:szCs w:val="26"/>
          <w:lang w:bidi="ar-JO"/>
        </w:rPr>
        <w:t>explained, higher potential and longer duration result in more MWh being used,</w:t>
      </w:r>
      <w:r w:rsidR="00717CAB" w:rsidRPr="008C135A">
        <w:rPr>
          <w:rFonts w:asciiTheme="majorBidi" w:hAnsiTheme="majorBidi" w:cstheme="majorBidi"/>
          <w:sz w:val="26"/>
          <w:szCs w:val="26"/>
          <w:lang w:bidi="ar-JO"/>
        </w:rPr>
        <w:t xml:space="preserve"> which in the end lead to higher revenues </w:t>
      </w:r>
      <w:r w:rsidRPr="008C135A">
        <w:rPr>
          <w:rFonts w:asciiTheme="majorBidi" w:hAnsiTheme="majorBidi" w:cstheme="majorBidi"/>
          <w:sz w:val="26"/>
          <w:szCs w:val="26"/>
          <w:lang w:bidi="ar-JO"/>
        </w:rPr>
        <w:t>for SME operators.</w:t>
      </w:r>
      <w:r w:rsidR="00AD32EC" w:rsidRPr="008C135A">
        <w:rPr>
          <w:rFonts w:asciiTheme="majorBidi" w:hAnsiTheme="majorBidi" w:cstheme="majorBidi"/>
          <w:sz w:val="26"/>
          <w:szCs w:val="26"/>
          <w:lang w:bidi="ar-JO"/>
        </w:rPr>
        <w:t xml:space="preserve"> </w:t>
      </w:r>
      <w:r w:rsidR="00717CAB" w:rsidRPr="008C135A">
        <w:rPr>
          <w:rFonts w:asciiTheme="majorBidi" w:hAnsiTheme="majorBidi" w:cstheme="majorBidi"/>
          <w:sz w:val="26"/>
          <w:szCs w:val="26"/>
          <w:lang w:bidi="ar-JO"/>
        </w:rPr>
        <w:t>I</w:t>
      </w:r>
      <w:r w:rsidR="00AD32EC" w:rsidRPr="008C135A">
        <w:rPr>
          <w:rFonts w:asciiTheme="majorBidi" w:hAnsiTheme="majorBidi" w:cstheme="majorBidi"/>
          <w:sz w:val="26"/>
          <w:szCs w:val="26"/>
          <w:lang w:bidi="ar-JO"/>
        </w:rPr>
        <w:t xml:space="preserve">t is important to mention </w:t>
      </w:r>
      <w:r w:rsidR="00717CAB" w:rsidRPr="008C135A">
        <w:rPr>
          <w:rFonts w:asciiTheme="majorBidi" w:hAnsiTheme="majorBidi" w:cstheme="majorBidi"/>
          <w:sz w:val="26"/>
          <w:szCs w:val="26"/>
          <w:lang w:bidi="ar-JO"/>
        </w:rPr>
        <w:t xml:space="preserve">in this regard </w:t>
      </w:r>
      <w:r w:rsidR="00AD32EC" w:rsidRPr="008C135A">
        <w:rPr>
          <w:rFonts w:asciiTheme="majorBidi" w:hAnsiTheme="majorBidi" w:cstheme="majorBidi"/>
          <w:sz w:val="26"/>
          <w:szCs w:val="26"/>
          <w:lang w:bidi="ar-JO"/>
        </w:rPr>
        <w:t xml:space="preserve">that only </w:t>
      </w:r>
      <w:r w:rsidR="00717CAB" w:rsidRPr="008C135A">
        <w:rPr>
          <w:rFonts w:asciiTheme="majorBidi" w:hAnsiTheme="majorBidi" w:cstheme="majorBidi"/>
          <w:sz w:val="26"/>
          <w:szCs w:val="26"/>
          <w:lang w:bidi="ar-JO"/>
        </w:rPr>
        <w:t xml:space="preserve">the </w:t>
      </w:r>
      <w:r w:rsidR="00AD32EC" w:rsidRPr="008C135A">
        <w:rPr>
          <w:rFonts w:asciiTheme="majorBidi" w:hAnsiTheme="majorBidi" w:cstheme="majorBidi"/>
          <w:sz w:val="26"/>
          <w:szCs w:val="26"/>
          <w:lang w:bidi="ar-JO"/>
        </w:rPr>
        <w:t xml:space="preserve">revenue stream for SME operators is being explored, as the </w:t>
      </w:r>
      <w:r w:rsidR="00717CAB" w:rsidRPr="008C135A">
        <w:rPr>
          <w:rFonts w:asciiTheme="majorBidi" w:hAnsiTheme="majorBidi" w:cstheme="majorBidi"/>
          <w:sz w:val="26"/>
          <w:szCs w:val="26"/>
          <w:lang w:bidi="ar-JO"/>
        </w:rPr>
        <w:t xml:space="preserve">opportunity </w:t>
      </w:r>
      <w:r w:rsidR="00AD32EC" w:rsidRPr="008C135A">
        <w:rPr>
          <w:rFonts w:asciiTheme="majorBidi" w:hAnsiTheme="majorBidi" w:cstheme="majorBidi"/>
          <w:sz w:val="26"/>
          <w:szCs w:val="26"/>
          <w:lang w:bidi="ar-JO"/>
        </w:rPr>
        <w:t>cost</w:t>
      </w:r>
      <w:r w:rsidR="00717CAB" w:rsidRPr="008C135A">
        <w:rPr>
          <w:rFonts w:asciiTheme="majorBidi" w:hAnsiTheme="majorBidi" w:cstheme="majorBidi"/>
          <w:sz w:val="26"/>
          <w:szCs w:val="26"/>
          <w:lang w:bidi="ar-JO"/>
        </w:rPr>
        <w:t>s</w:t>
      </w:r>
      <w:r w:rsidR="00AD32EC" w:rsidRPr="008C135A">
        <w:rPr>
          <w:rFonts w:asciiTheme="majorBidi" w:hAnsiTheme="majorBidi" w:cstheme="majorBidi"/>
          <w:sz w:val="26"/>
          <w:szCs w:val="26"/>
          <w:lang w:bidi="ar-JO"/>
        </w:rPr>
        <w:t xml:space="preserve"> on their production </w:t>
      </w:r>
      <w:r w:rsidR="00717CAB" w:rsidRPr="008C135A">
        <w:rPr>
          <w:rFonts w:asciiTheme="majorBidi" w:hAnsiTheme="majorBidi" w:cstheme="majorBidi"/>
          <w:sz w:val="26"/>
          <w:szCs w:val="26"/>
          <w:lang w:bidi="ar-JO"/>
        </w:rPr>
        <w:t xml:space="preserve">are </w:t>
      </w:r>
      <w:r w:rsidR="00AD32EC" w:rsidRPr="008C135A">
        <w:rPr>
          <w:rFonts w:asciiTheme="majorBidi" w:hAnsiTheme="majorBidi" w:cstheme="majorBidi"/>
          <w:sz w:val="26"/>
          <w:szCs w:val="26"/>
          <w:lang w:bidi="ar-JO"/>
        </w:rPr>
        <w:t>not considered.</w:t>
      </w:r>
    </w:p>
    <w:p w14:paraId="1230ED03" w14:textId="61ECD2E8" w:rsidR="00D9488E" w:rsidRPr="008C135A" w:rsidRDefault="00D9488E" w:rsidP="00026572">
      <w:pPr>
        <w:spacing w:line="276" w:lineRule="auto"/>
        <w:jc w:val="left"/>
        <w:rPr>
          <w:rFonts w:asciiTheme="majorBidi" w:hAnsiTheme="majorBidi" w:cstheme="majorBidi"/>
          <w:szCs w:val="6"/>
          <w:lang w:val="en-GB" w:eastAsia="fr-FR"/>
        </w:rPr>
      </w:pPr>
    </w:p>
    <w:p w14:paraId="53299984" w14:textId="68823178" w:rsidR="00CC425B" w:rsidRDefault="00D9488E" w:rsidP="00026572">
      <w:pPr>
        <w:pStyle w:val="ListParagraph"/>
        <w:numPr>
          <w:ilvl w:val="1"/>
          <w:numId w:val="33"/>
        </w:num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t xml:space="preserve">SME’s impact on different aspects of climate neutrality </w:t>
      </w:r>
    </w:p>
    <w:p w14:paraId="65B0BA8F" w14:textId="77777777" w:rsidR="00337FD3" w:rsidRPr="00571827" w:rsidRDefault="00337FD3" w:rsidP="00337FD3">
      <w:pPr>
        <w:pStyle w:val="ListParagraph"/>
        <w:spacing w:line="276" w:lineRule="auto"/>
        <w:ind w:left="357"/>
        <w:rPr>
          <w:rFonts w:asciiTheme="majorBidi" w:hAnsiTheme="majorBidi" w:cstheme="majorBidi"/>
          <w:b/>
          <w:bCs/>
          <w:sz w:val="26"/>
          <w:szCs w:val="26"/>
          <w:lang w:val="en-GB" w:eastAsia="fr-FR"/>
        </w:rPr>
      </w:pPr>
    </w:p>
    <w:p w14:paraId="1A50815D" w14:textId="65BE5E04" w:rsidR="003D429D" w:rsidRPr="00571827" w:rsidRDefault="003D429D" w:rsidP="00026572">
      <w:pPr>
        <w:pStyle w:val="ListParagraph"/>
        <w:numPr>
          <w:ilvl w:val="2"/>
          <w:numId w:val="33"/>
        </w:num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t xml:space="preserve">Generation and storage expansion for the energy transition </w:t>
      </w:r>
    </w:p>
    <w:p w14:paraId="51E5104A" w14:textId="77777777" w:rsidR="00D9488E" w:rsidRPr="008C135A" w:rsidRDefault="00D9488E" w:rsidP="00026572">
      <w:pPr>
        <w:spacing w:line="276" w:lineRule="auto"/>
        <w:rPr>
          <w:rFonts w:asciiTheme="majorBidi" w:hAnsiTheme="majorBidi" w:cstheme="majorBidi"/>
          <w:szCs w:val="6"/>
          <w:lang w:val="en-GB" w:eastAsia="fr-FR"/>
        </w:rPr>
      </w:pPr>
    </w:p>
    <w:p w14:paraId="12D3B338" w14:textId="22F1B898" w:rsidR="007436B8" w:rsidRDefault="007436B8" w:rsidP="00026572">
      <w:pPr>
        <w:spacing w:line="276" w:lineRule="auto"/>
        <w:rPr>
          <w:rFonts w:asciiTheme="majorBidi" w:hAnsiTheme="majorBidi" w:cstheme="majorBidi"/>
          <w:sz w:val="26"/>
          <w:szCs w:val="26"/>
          <w:lang w:bidi="ar-JO"/>
        </w:rPr>
      </w:pPr>
      <w:r w:rsidRPr="008C135A">
        <w:rPr>
          <w:rFonts w:asciiTheme="majorBidi" w:hAnsiTheme="majorBidi" w:cstheme="majorBidi"/>
          <w:sz w:val="26"/>
          <w:szCs w:val="26"/>
          <w:lang w:bidi="ar-JO"/>
        </w:rPr>
        <w:t xml:space="preserve">The results show a </w:t>
      </w:r>
      <w:r w:rsidR="002C7081" w:rsidRPr="008C135A">
        <w:rPr>
          <w:rFonts w:asciiTheme="majorBidi" w:hAnsiTheme="majorBidi" w:cstheme="majorBidi"/>
          <w:sz w:val="26"/>
          <w:szCs w:val="26"/>
          <w:lang w:bidi="ar-JO"/>
        </w:rPr>
        <w:t xml:space="preserve">considerable </w:t>
      </w:r>
      <w:r w:rsidRPr="008C135A">
        <w:rPr>
          <w:rFonts w:asciiTheme="majorBidi" w:hAnsiTheme="majorBidi" w:cstheme="majorBidi"/>
          <w:sz w:val="26"/>
          <w:szCs w:val="26"/>
          <w:lang w:bidi="ar-JO"/>
        </w:rPr>
        <w:t xml:space="preserve">investment in both renewable energy generation and storage </w:t>
      </w:r>
      <w:r w:rsidR="002C7081" w:rsidRPr="008C135A">
        <w:rPr>
          <w:rFonts w:asciiTheme="majorBidi" w:hAnsiTheme="majorBidi" w:cstheme="majorBidi"/>
          <w:sz w:val="26"/>
          <w:szCs w:val="26"/>
          <w:lang w:bidi="ar-JO"/>
        </w:rPr>
        <w:t>capacities (</w:t>
      </w:r>
      <w:r w:rsidR="002C7081" w:rsidRPr="008C135A">
        <w:rPr>
          <w:rFonts w:asciiTheme="majorBidi" w:hAnsiTheme="majorBidi" w:cstheme="majorBidi"/>
          <w:sz w:val="26"/>
          <w:szCs w:val="26"/>
          <w:lang w:bidi="ar-JO"/>
        </w:rPr>
        <w:fldChar w:fldCharType="begin"/>
      </w:r>
      <w:r w:rsidR="002C7081" w:rsidRPr="008C135A">
        <w:rPr>
          <w:rFonts w:asciiTheme="majorBidi" w:hAnsiTheme="majorBidi" w:cstheme="majorBidi"/>
          <w:sz w:val="26"/>
          <w:szCs w:val="26"/>
          <w:lang w:bidi="ar-JO"/>
        </w:rPr>
        <w:instrText xml:space="preserve"> REF _Ref153795538 \h </w:instrText>
      </w:r>
      <w:r w:rsidR="00466CD0" w:rsidRPr="008C135A">
        <w:rPr>
          <w:rFonts w:asciiTheme="majorBidi" w:hAnsiTheme="majorBidi" w:cstheme="majorBidi"/>
          <w:sz w:val="26"/>
          <w:szCs w:val="26"/>
          <w:lang w:bidi="ar-JO"/>
        </w:rPr>
        <w:instrText xml:space="preserve"> \* MERGEFORMAT </w:instrText>
      </w:r>
      <w:r w:rsidR="002C7081" w:rsidRPr="008C135A">
        <w:rPr>
          <w:rFonts w:asciiTheme="majorBidi" w:hAnsiTheme="majorBidi" w:cstheme="majorBidi"/>
          <w:sz w:val="26"/>
          <w:szCs w:val="26"/>
          <w:lang w:bidi="ar-JO"/>
        </w:rPr>
      </w:r>
      <w:r w:rsidR="002C7081" w:rsidRPr="008C135A">
        <w:rPr>
          <w:rFonts w:asciiTheme="majorBidi" w:hAnsiTheme="majorBidi" w:cstheme="majorBidi"/>
          <w:sz w:val="26"/>
          <w:szCs w:val="26"/>
          <w:lang w:bidi="ar-JO"/>
        </w:rPr>
        <w:fldChar w:fldCharType="separate"/>
      </w:r>
      <w:r w:rsidR="002C7081" w:rsidRPr="008C135A">
        <w:rPr>
          <w:rFonts w:asciiTheme="majorBidi" w:hAnsiTheme="majorBidi" w:cstheme="majorBidi"/>
          <w:sz w:val="26"/>
          <w:szCs w:val="26"/>
          <w:lang w:bidi="ar-JO"/>
        </w:rPr>
        <w:t>Figure 8</w:t>
      </w:r>
      <w:r w:rsidR="002C7081" w:rsidRPr="008C135A">
        <w:rPr>
          <w:rFonts w:asciiTheme="majorBidi" w:hAnsiTheme="majorBidi" w:cstheme="majorBidi"/>
          <w:sz w:val="26"/>
          <w:szCs w:val="26"/>
          <w:lang w:bidi="ar-JO"/>
        </w:rPr>
        <w:fldChar w:fldCharType="end"/>
      </w:r>
      <w:r w:rsidR="002C7081"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 in order to realize net-zero in the electricity sector. Combined, solar and wind technologies make up around 90% </w:t>
      </w:r>
      <w:r w:rsidR="002C7081" w:rsidRPr="008C135A">
        <w:rPr>
          <w:rFonts w:asciiTheme="majorBidi" w:hAnsiTheme="majorBidi" w:cstheme="majorBidi"/>
          <w:sz w:val="26"/>
          <w:szCs w:val="26"/>
          <w:lang w:bidi="ar-JO"/>
        </w:rPr>
        <w:t>of</w:t>
      </w:r>
      <w:r w:rsidRPr="008C135A">
        <w:rPr>
          <w:rFonts w:asciiTheme="majorBidi" w:hAnsiTheme="majorBidi" w:cstheme="majorBidi"/>
          <w:sz w:val="26"/>
          <w:szCs w:val="26"/>
          <w:lang w:bidi="ar-JO"/>
        </w:rPr>
        <w:t xml:space="preserve"> the installed power and 98% of the generation mix by 2050. Coal and lignite-fired power plants are phased out from the system, while gas technologies remain </w:t>
      </w:r>
      <w:r w:rsidR="00310752" w:rsidRPr="008C135A">
        <w:rPr>
          <w:rFonts w:asciiTheme="majorBidi" w:hAnsiTheme="majorBidi" w:cstheme="majorBidi"/>
          <w:sz w:val="26"/>
          <w:szCs w:val="26"/>
          <w:lang w:bidi="ar-JO"/>
        </w:rPr>
        <w:t xml:space="preserve">in the energy mix up </w:t>
      </w:r>
      <w:r w:rsidRPr="008C135A">
        <w:rPr>
          <w:rFonts w:asciiTheme="majorBidi" w:hAnsiTheme="majorBidi" w:cstheme="majorBidi"/>
          <w:sz w:val="26"/>
          <w:szCs w:val="26"/>
          <w:lang w:bidi="ar-JO"/>
        </w:rPr>
        <w:t xml:space="preserve">to 2045, mainly coming from combined cycle gas-fired power plants due to </w:t>
      </w:r>
      <w:r w:rsidR="002C7081" w:rsidRPr="008C135A">
        <w:rPr>
          <w:rFonts w:asciiTheme="majorBidi" w:hAnsiTheme="majorBidi" w:cstheme="majorBidi"/>
          <w:sz w:val="26"/>
          <w:szCs w:val="26"/>
          <w:lang w:bidi="ar-JO"/>
        </w:rPr>
        <w:t xml:space="preserve">their </w:t>
      </w:r>
      <w:r w:rsidRPr="008C135A">
        <w:rPr>
          <w:rFonts w:asciiTheme="majorBidi" w:hAnsiTheme="majorBidi" w:cstheme="majorBidi"/>
          <w:sz w:val="26"/>
          <w:szCs w:val="26"/>
          <w:lang w:bidi="ar-JO"/>
        </w:rPr>
        <w:t xml:space="preserve">higher efficiency. </w:t>
      </w:r>
      <w:r w:rsidR="002C7081" w:rsidRPr="008C135A">
        <w:rPr>
          <w:rFonts w:asciiTheme="majorBidi" w:hAnsiTheme="majorBidi" w:cstheme="majorBidi"/>
          <w:sz w:val="26"/>
          <w:szCs w:val="26"/>
          <w:lang w:bidi="ar-JO"/>
        </w:rPr>
        <w:t>The r</w:t>
      </w:r>
      <w:r w:rsidRPr="008C135A">
        <w:rPr>
          <w:rFonts w:asciiTheme="majorBidi" w:hAnsiTheme="majorBidi" w:cstheme="majorBidi"/>
          <w:sz w:val="26"/>
          <w:szCs w:val="26"/>
          <w:lang w:bidi="ar-JO"/>
        </w:rPr>
        <w:t>un</w:t>
      </w:r>
      <w:r w:rsidR="002C7081"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of</w:t>
      </w:r>
      <w:r w:rsidR="002C7081" w:rsidRPr="008C135A">
        <w:rPr>
          <w:rFonts w:asciiTheme="majorBidi" w:hAnsiTheme="majorBidi" w:cstheme="majorBidi"/>
          <w:sz w:val="26"/>
          <w:szCs w:val="26"/>
          <w:lang w:bidi="ar-JO"/>
        </w:rPr>
        <w:t>-</w:t>
      </w:r>
      <w:r w:rsidRPr="008C135A">
        <w:rPr>
          <w:rFonts w:asciiTheme="majorBidi" w:hAnsiTheme="majorBidi" w:cstheme="majorBidi"/>
          <w:sz w:val="26"/>
          <w:szCs w:val="26"/>
          <w:lang w:bidi="ar-JO"/>
        </w:rPr>
        <w:t xml:space="preserve">river </w:t>
      </w:r>
      <w:r w:rsidR="00337FD3">
        <w:rPr>
          <w:rFonts w:asciiTheme="majorBidi" w:hAnsiTheme="majorBidi" w:cstheme="majorBidi"/>
          <w:sz w:val="26"/>
          <w:szCs w:val="26"/>
          <w:lang w:bidi="ar-JO"/>
        </w:rPr>
        <w:t xml:space="preserve">(ror) </w:t>
      </w:r>
      <w:r w:rsidRPr="008C135A">
        <w:rPr>
          <w:rFonts w:asciiTheme="majorBidi" w:hAnsiTheme="majorBidi" w:cstheme="majorBidi"/>
          <w:sz w:val="26"/>
          <w:szCs w:val="26"/>
          <w:lang w:bidi="ar-JO"/>
        </w:rPr>
        <w:t xml:space="preserve">capacity remains </w:t>
      </w:r>
      <w:r w:rsidR="002C7081" w:rsidRPr="008C135A">
        <w:rPr>
          <w:rFonts w:asciiTheme="majorBidi" w:hAnsiTheme="majorBidi" w:cstheme="majorBidi"/>
          <w:sz w:val="26"/>
          <w:szCs w:val="26"/>
          <w:lang w:bidi="ar-JO"/>
        </w:rPr>
        <w:t>constant</w:t>
      </w:r>
      <w:r w:rsidRPr="008C135A">
        <w:rPr>
          <w:rFonts w:asciiTheme="majorBidi" w:hAnsiTheme="majorBidi" w:cstheme="majorBidi"/>
          <w:sz w:val="26"/>
          <w:szCs w:val="26"/>
          <w:lang w:bidi="ar-JO"/>
        </w:rPr>
        <w:t xml:space="preserve">, as it has a better weather profile </w:t>
      </w:r>
      <w:r w:rsidR="002C7081" w:rsidRPr="008C135A">
        <w:rPr>
          <w:rFonts w:asciiTheme="majorBidi" w:hAnsiTheme="majorBidi" w:cstheme="majorBidi"/>
          <w:sz w:val="26"/>
          <w:szCs w:val="26"/>
          <w:lang w:bidi="ar-JO"/>
        </w:rPr>
        <w:t xml:space="preserve">and low </w:t>
      </w:r>
      <w:r w:rsidR="002C7081" w:rsidRPr="008C135A">
        <w:rPr>
          <w:rFonts w:asciiTheme="majorBidi" w:hAnsiTheme="majorBidi" w:cstheme="majorBidi"/>
          <w:sz w:val="26"/>
          <w:szCs w:val="26"/>
          <w:lang w:bidi="ar-JO"/>
        </w:rPr>
        <w:lastRenderedPageBreak/>
        <w:t>marginal costs</w:t>
      </w:r>
      <w:r w:rsidRPr="008C135A">
        <w:rPr>
          <w:rFonts w:asciiTheme="majorBidi" w:hAnsiTheme="majorBidi" w:cstheme="majorBidi"/>
          <w:sz w:val="26"/>
          <w:szCs w:val="26"/>
          <w:lang w:bidi="ar-JO"/>
        </w:rPr>
        <w:t xml:space="preserve">, while biomass capacity decreased </w:t>
      </w:r>
      <w:r w:rsidR="00026572" w:rsidRPr="008C135A">
        <w:rPr>
          <w:rFonts w:asciiTheme="majorBidi" w:hAnsiTheme="majorBidi" w:cstheme="majorBidi"/>
          <w:sz w:val="26"/>
          <w:szCs w:val="26"/>
          <w:lang w:bidi="ar-JO"/>
        </w:rPr>
        <w:t xml:space="preserve">nearly </w:t>
      </w:r>
      <w:r w:rsidRPr="008C135A">
        <w:rPr>
          <w:rFonts w:asciiTheme="majorBidi" w:hAnsiTheme="majorBidi" w:cstheme="majorBidi"/>
          <w:sz w:val="26"/>
          <w:szCs w:val="26"/>
          <w:lang w:bidi="ar-JO"/>
        </w:rPr>
        <w:t xml:space="preserve">to the half. Despite </w:t>
      </w:r>
      <w:r w:rsidR="00026572" w:rsidRPr="008C135A">
        <w:rPr>
          <w:rFonts w:asciiTheme="majorBidi" w:hAnsiTheme="majorBidi" w:cstheme="majorBidi"/>
          <w:sz w:val="26"/>
          <w:szCs w:val="26"/>
          <w:lang w:bidi="ar-JO"/>
        </w:rPr>
        <w:t xml:space="preserve">biomass’s </w:t>
      </w:r>
      <w:r w:rsidRPr="008C135A">
        <w:rPr>
          <w:rFonts w:asciiTheme="majorBidi" w:hAnsiTheme="majorBidi" w:cstheme="majorBidi"/>
          <w:sz w:val="26"/>
          <w:szCs w:val="26"/>
          <w:lang w:bidi="ar-JO"/>
        </w:rPr>
        <w:t xml:space="preserve">dispatchable generation capability, this is mainly due to the high marginal </w:t>
      </w:r>
      <w:r w:rsidR="00026572" w:rsidRPr="008C135A">
        <w:rPr>
          <w:rFonts w:asciiTheme="majorBidi" w:hAnsiTheme="majorBidi" w:cstheme="majorBidi"/>
          <w:sz w:val="26"/>
          <w:szCs w:val="26"/>
          <w:lang w:bidi="ar-JO"/>
        </w:rPr>
        <w:t>costs</w:t>
      </w:r>
      <w:r w:rsidRPr="008C135A">
        <w:rPr>
          <w:rFonts w:asciiTheme="majorBidi" w:hAnsiTheme="majorBidi" w:cstheme="majorBidi"/>
          <w:sz w:val="26"/>
          <w:szCs w:val="26"/>
          <w:lang w:bidi="ar-JO"/>
        </w:rPr>
        <w:t>.</w:t>
      </w:r>
    </w:p>
    <w:p w14:paraId="2E437277" w14:textId="77777777" w:rsidR="005D0DE4" w:rsidRPr="008C135A" w:rsidRDefault="005D0DE4" w:rsidP="005D0DE4">
      <w:pPr>
        <w:spacing w:line="276" w:lineRule="auto"/>
        <w:jc w:val="center"/>
        <w:rPr>
          <w:rFonts w:asciiTheme="majorBidi" w:hAnsiTheme="majorBidi" w:cstheme="majorBidi"/>
          <w:sz w:val="26"/>
          <w:szCs w:val="26"/>
          <w:lang w:bidi="ar-JO"/>
        </w:rPr>
      </w:pPr>
    </w:p>
    <w:p w14:paraId="011FEE88" w14:textId="77777777" w:rsidR="005D0DE4" w:rsidRDefault="00E102C5" w:rsidP="005D0DE4">
      <w:pPr>
        <w:spacing w:line="276" w:lineRule="auto"/>
        <w:jc w:val="center"/>
        <w:rPr>
          <w:rFonts w:asciiTheme="majorBidi" w:hAnsiTheme="majorBidi" w:cstheme="majorBidi"/>
          <w:noProof/>
          <w:sz w:val="18"/>
          <w:szCs w:val="18"/>
        </w:rPr>
      </w:pPr>
      <w:r>
        <w:rPr>
          <w:rFonts w:asciiTheme="majorBidi" w:hAnsiTheme="majorBidi" w:cstheme="majorBidi"/>
          <w:noProof/>
          <w:szCs w:val="6"/>
          <w:lang w:eastAsia="fr-FR"/>
        </w:rPr>
        <w:drawing>
          <wp:inline distT="0" distB="0" distL="0" distR="0" wp14:anchorId="42C7B3C0" wp14:editId="4C3676A4">
            <wp:extent cx="4886214"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6214" cy="2286000"/>
                    </a:xfrm>
                    <a:prstGeom prst="rect">
                      <a:avLst/>
                    </a:prstGeom>
                    <a:noFill/>
                    <a:ln>
                      <a:noFill/>
                    </a:ln>
                  </pic:spPr>
                </pic:pic>
              </a:graphicData>
            </a:graphic>
          </wp:inline>
        </w:drawing>
      </w:r>
    </w:p>
    <w:p w14:paraId="5E136762" w14:textId="18FB70B7" w:rsidR="00E102C5" w:rsidRDefault="002E6C2C" w:rsidP="005D0DE4">
      <w:pPr>
        <w:spacing w:line="276" w:lineRule="auto"/>
        <w:jc w:val="center"/>
        <w:rPr>
          <w:rFonts w:asciiTheme="majorBidi" w:hAnsiTheme="majorBidi" w:cstheme="majorBidi"/>
          <w:noProof/>
          <w:sz w:val="18"/>
          <w:szCs w:val="18"/>
        </w:rPr>
      </w:pPr>
      <w:r w:rsidRPr="008C135A">
        <w:rPr>
          <w:rFonts w:asciiTheme="majorBidi" w:hAnsiTheme="majorBidi" w:cstheme="majorBidi"/>
          <w:noProof/>
          <w:sz w:val="18"/>
          <w:szCs w:val="18"/>
        </w:rPr>
        <w:t>(a)</w:t>
      </w:r>
    </w:p>
    <w:p w14:paraId="655A78A0" w14:textId="77777777" w:rsidR="005D0DE4" w:rsidRDefault="00E102C5" w:rsidP="005D0DE4">
      <w:pPr>
        <w:spacing w:line="276" w:lineRule="auto"/>
        <w:jc w:val="center"/>
        <w:rPr>
          <w:rFonts w:asciiTheme="majorBidi" w:hAnsiTheme="majorBidi" w:cstheme="majorBidi"/>
          <w:noProof/>
          <w:sz w:val="18"/>
          <w:szCs w:val="18"/>
        </w:rPr>
      </w:pPr>
      <w:r>
        <w:rPr>
          <w:rFonts w:asciiTheme="majorBidi" w:hAnsiTheme="majorBidi" w:cstheme="majorBidi"/>
          <w:noProof/>
          <w:sz w:val="18"/>
          <w:szCs w:val="18"/>
        </w:rPr>
        <w:drawing>
          <wp:inline distT="0" distB="0" distL="0" distR="0" wp14:anchorId="7745B959" wp14:editId="55380458">
            <wp:extent cx="4886214" cy="228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6214" cy="2286000"/>
                    </a:xfrm>
                    <a:prstGeom prst="rect">
                      <a:avLst/>
                    </a:prstGeom>
                    <a:noFill/>
                    <a:ln>
                      <a:noFill/>
                    </a:ln>
                  </pic:spPr>
                </pic:pic>
              </a:graphicData>
            </a:graphic>
          </wp:inline>
        </w:drawing>
      </w:r>
    </w:p>
    <w:p w14:paraId="77F40D4B" w14:textId="410E86E9" w:rsidR="002E6C2C" w:rsidRPr="008C135A" w:rsidRDefault="002E6C2C" w:rsidP="005D0DE4">
      <w:pPr>
        <w:spacing w:line="276" w:lineRule="auto"/>
        <w:jc w:val="center"/>
        <w:rPr>
          <w:rFonts w:asciiTheme="majorBidi" w:hAnsiTheme="majorBidi" w:cstheme="majorBidi"/>
          <w:noProof/>
          <w:sz w:val="18"/>
          <w:szCs w:val="18"/>
        </w:rPr>
      </w:pPr>
      <w:r w:rsidRPr="008C135A">
        <w:rPr>
          <w:rFonts w:asciiTheme="majorBidi" w:hAnsiTheme="majorBidi" w:cstheme="majorBidi"/>
          <w:noProof/>
          <w:sz w:val="18"/>
          <w:szCs w:val="18"/>
        </w:rPr>
        <w:t>(b)</w:t>
      </w:r>
    </w:p>
    <w:p w14:paraId="3ABDA501" w14:textId="2953D415" w:rsidR="00706BCE" w:rsidRPr="008C135A" w:rsidRDefault="00706BCE" w:rsidP="00026572">
      <w:pPr>
        <w:pStyle w:val="Caption"/>
        <w:spacing w:line="276" w:lineRule="auto"/>
        <w:jc w:val="center"/>
        <w:rPr>
          <w:rFonts w:asciiTheme="majorBidi" w:hAnsiTheme="majorBidi" w:cstheme="majorBidi"/>
          <w:szCs w:val="6"/>
          <w:lang w:val="en-GB" w:eastAsia="fr-FR"/>
        </w:rPr>
      </w:pPr>
      <w:bookmarkStart w:id="18" w:name="_Ref153795538"/>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8</w:t>
      </w:r>
      <w:r w:rsidR="007B3DDA" w:rsidRPr="008C135A">
        <w:rPr>
          <w:rFonts w:asciiTheme="majorBidi" w:hAnsiTheme="majorBidi" w:cstheme="majorBidi"/>
          <w:noProof/>
        </w:rPr>
        <w:fldChar w:fldCharType="end"/>
      </w:r>
      <w:bookmarkEnd w:id="18"/>
      <w:r w:rsidRPr="008C135A">
        <w:rPr>
          <w:rFonts w:asciiTheme="majorBidi" w:hAnsiTheme="majorBidi" w:cstheme="majorBidi"/>
          <w:lang w:val="en-GB"/>
        </w:rPr>
        <w:t>: Installation</w:t>
      </w:r>
      <w:r w:rsidR="002E6C2C" w:rsidRPr="008C135A">
        <w:rPr>
          <w:rFonts w:asciiTheme="majorBidi" w:hAnsiTheme="majorBidi" w:cstheme="majorBidi"/>
          <w:lang w:val="en-GB"/>
        </w:rPr>
        <w:t xml:space="preserve"> (a)</w:t>
      </w:r>
      <w:r w:rsidRPr="008C135A">
        <w:rPr>
          <w:rFonts w:asciiTheme="majorBidi" w:hAnsiTheme="majorBidi" w:cstheme="majorBidi"/>
          <w:lang w:val="en-GB"/>
        </w:rPr>
        <w:t xml:space="preserve"> and gene</w:t>
      </w:r>
      <w:r w:rsidRPr="008C135A">
        <w:rPr>
          <w:rFonts w:asciiTheme="majorBidi" w:hAnsiTheme="majorBidi" w:cstheme="majorBidi"/>
          <w:noProof/>
          <w:lang w:val="en-GB"/>
        </w:rPr>
        <w:t xml:space="preserve">ration mix </w:t>
      </w:r>
      <w:r w:rsidR="002E6C2C" w:rsidRPr="008C135A">
        <w:rPr>
          <w:rFonts w:asciiTheme="majorBidi" w:hAnsiTheme="majorBidi" w:cstheme="majorBidi"/>
          <w:noProof/>
          <w:lang w:val="en-GB"/>
        </w:rPr>
        <w:t xml:space="preserve">(b) </w:t>
      </w:r>
      <w:r w:rsidRPr="008C135A">
        <w:rPr>
          <w:rFonts w:asciiTheme="majorBidi" w:hAnsiTheme="majorBidi" w:cstheme="majorBidi"/>
          <w:noProof/>
          <w:lang w:val="en-GB"/>
        </w:rPr>
        <w:t>development over the years.</w:t>
      </w:r>
    </w:p>
    <w:p w14:paraId="5E919A27" w14:textId="5B451D82" w:rsidR="007436B8" w:rsidRPr="008C135A" w:rsidRDefault="007436B8" w:rsidP="00026572">
      <w:pPr>
        <w:spacing w:line="276" w:lineRule="auto"/>
        <w:rPr>
          <w:rFonts w:asciiTheme="majorBidi" w:hAnsiTheme="majorBidi" w:cstheme="majorBidi"/>
          <w:szCs w:val="6"/>
          <w:lang w:val="en-GB" w:eastAsia="fr-FR"/>
        </w:rPr>
      </w:pPr>
    </w:p>
    <w:p w14:paraId="7937CAEA" w14:textId="77777777" w:rsidR="00026572" w:rsidRPr="00571827" w:rsidRDefault="00310752"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In terms of flexibility, </w:t>
      </w:r>
      <w:r w:rsidR="000E7E2F" w:rsidRPr="00571827">
        <w:rPr>
          <w:rFonts w:asciiTheme="majorBidi" w:hAnsiTheme="majorBidi" w:cstheme="majorBidi"/>
          <w:sz w:val="26"/>
          <w:szCs w:val="26"/>
          <w:lang w:val="en-GB" w:eastAsia="fr-FR"/>
        </w:rPr>
        <w:t xml:space="preserve">the system first relies on thermal-flexibility coming from lignite and coal, with </w:t>
      </w:r>
      <w:r w:rsidR="003D429D" w:rsidRPr="00571827">
        <w:rPr>
          <w:rFonts w:asciiTheme="majorBidi" w:hAnsiTheme="majorBidi" w:cstheme="majorBidi"/>
          <w:sz w:val="26"/>
          <w:szCs w:val="26"/>
          <w:lang w:val="en-GB" w:eastAsia="fr-FR"/>
        </w:rPr>
        <w:t>lower</w:t>
      </w:r>
      <w:r w:rsidR="000E7E2F" w:rsidRPr="00571827">
        <w:rPr>
          <w:rFonts w:asciiTheme="majorBidi" w:hAnsiTheme="majorBidi" w:cstheme="majorBidi"/>
          <w:sz w:val="26"/>
          <w:szCs w:val="26"/>
          <w:lang w:val="en-GB" w:eastAsia="fr-FR"/>
        </w:rPr>
        <w:t xml:space="preserve"> participation of gas-fired power plants up until around 2030</w:t>
      </w:r>
      <w:r w:rsidR="00026572" w:rsidRPr="00571827">
        <w:rPr>
          <w:rFonts w:asciiTheme="majorBidi" w:hAnsiTheme="majorBidi" w:cstheme="majorBidi"/>
          <w:sz w:val="26"/>
          <w:szCs w:val="26"/>
          <w:lang w:val="en-GB" w:eastAsia="fr-FR"/>
        </w:rPr>
        <w:t>. This is</w:t>
      </w:r>
      <w:r w:rsidR="000E7E2F" w:rsidRPr="00571827">
        <w:rPr>
          <w:rFonts w:asciiTheme="majorBidi" w:hAnsiTheme="majorBidi" w:cstheme="majorBidi"/>
          <w:sz w:val="26"/>
          <w:szCs w:val="26"/>
          <w:lang w:val="en-GB" w:eastAsia="fr-FR"/>
        </w:rPr>
        <w:t xml:space="preserve"> due to the high cost of energy coming from gas, and the higher flexible generation of coal and lignite coming in the system. However, gas-fired power plants start to see higher investments and utilization rates after 2030</w:t>
      </w:r>
      <w:r w:rsidR="00026572" w:rsidRPr="00571827">
        <w:rPr>
          <w:rFonts w:asciiTheme="majorBidi" w:hAnsiTheme="majorBidi" w:cstheme="majorBidi"/>
          <w:sz w:val="26"/>
          <w:szCs w:val="26"/>
          <w:lang w:val="en-GB" w:eastAsia="fr-FR"/>
        </w:rPr>
        <w:t xml:space="preserve"> </w:t>
      </w:r>
      <w:r w:rsidR="000E7E2F" w:rsidRPr="00571827">
        <w:rPr>
          <w:rFonts w:asciiTheme="majorBidi" w:hAnsiTheme="majorBidi" w:cstheme="majorBidi"/>
          <w:sz w:val="26"/>
          <w:szCs w:val="26"/>
          <w:lang w:val="en-GB" w:eastAsia="fr-FR"/>
        </w:rPr>
        <w:t xml:space="preserve">due to the ongoing phase-out of coal-fired power plants. </w:t>
      </w:r>
    </w:p>
    <w:p w14:paraId="576F33D0" w14:textId="77777777" w:rsidR="00026572" w:rsidRPr="008C135A" w:rsidRDefault="00026572" w:rsidP="00026572">
      <w:pPr>
        <w:spacing w:line="276" w:lineRule="auto"/>
        <w:rPr>
          <w:rFonts w:asciiTheme="majorBidi" w:hAnsiTheme="majorBidi" w:cstheme="majorBidi"/>
          <w:szCs w:val="6"/>
          <w:lang w:val="en-GB" w:eastAsia="fr-FR"/>
        </w:rPr>
      </w:pPr>
    </w:p>
    <w:p w14:paraId="0E0213A7" w14:textId="45E74C6A" w:rsidR="00234E36" w:rsidRPr="00571827" w:rsidRDefault="000E7E2F"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T</w:t>
      </w:r>
      <w:r w:rsidR="00310752" w:rsidRPr="00571827">
        <w:rPr>
          <w:rFonts w:asciiTheme="majorBidi" w:hAnsiTheme="majorBidi" w:cstheme="majorBidi"/>
          <w:sz w:val="26"/>
          <w:szCs w:val="26"/>
          <w:lang w:val="en-GB" w:eastAsia="fr-FR"/>
        </w:rPr>
        <w:t xml:space="preserve">he </w:t>
      </w:r>
      <w:r w:rsidRPr="00571827">
        <w:rPr>
          <w:rFonts w:asciiTheme="majorBidi" w:hAnsiTheme="majorBidi" w:cstheme="majorBidi"/>
          <w:sz w:val="26"/>
          <w:szCs w:val="26"/>
          <w:lang w:val="en-GB" w:eastAsia="fr-FR"/>
        </w:rPr>
        <w:t xml:space="preserve">system </w:t>
      </w:r>
      <w:r w:rsidR="00310752" w:rsidRPr="00571827">
        <w:rPr>
          <w:rFonts w:asciiTheme="majorBidi" w:hAnsiTheme="majorBidi" w:cstheme="majorBidi"/>
          <w:sz w:val="26"/>
          <w:szCs w:val="26"/>
          <w:lang w:val="en-GB" w:eastAsia="fr-FR"/>
        </w:rPr>
        <w:t>start</w:t>
      </w:r>
      <w:r w:rsidR="003124A4" w:rsidRPr="00571827">
        <w:rPr>
          <w:rFonts w:asciiTheme="majorBidi" w:hAnsiTheme="majorBidi" w:cstheme="majorBidi"/>
          <w:sz w:val="26"/>
          <w:szCs w:val="26"/>
          <w:lang w:val="en-GB" w:eastAsia="fr-FR"/>
        </w:rPr>
        <w:t>s</w:t>
      </w:r>
      <w:r w:rsidR="00310752" w:rsidRPr="00571827">
        <w:rPr>
          <w:rFonts w:asciiTheme="majorBidi" w:hAnsiTheme="majorBidi" w:cstheme="majorBidi"/>
          <w:sz w:val="26"/>
          <w:szCs w:val="26"/>
          <w:lang w:val="en-GB" w:eastAsia="fr-FR"/>
        </w:rPr>
        <w:t xml:space="preserve"> </w:t>
      </w:r>
      <w:r w:rsidR="003124A4" w:rsidRPr="00571827">
        <w:rPr>
          <w:rFonts w:asciiTheme="majorBidi" w:hAnsiTheme="majorBidi" w:cstheme="majorBidi"/>
          <w:sz w:val="26"/>
          <w:szCs w:val="26"/>
          <w:lang w:val="en-GB" w:eastAsia="fr-FR"/>
        </w:rPr>
        <w:t xml:space="preserve">slightly </w:t>
      </w:r>
      <w:r w:rsidR="00310752" w:rsidRPr="00571827">
        <w:rPr>
          <w:rFonts w:asciiTheme="majorBidi" w:hAnsiTheme="majorBidi" w:cstheme="majorBidi"/>
          <w:sz w:val="26"/>
          <w:szCs w:val="26"/>
          <w:lang w:val="en-GB" w:eastAsia="fr-FR"/>
        </w:rPr>
        <w:t>investing in temporal flexibilities around 2030</w:t>
      </w:r>
      <w:r w:rsidR="003124A4" w:rsidRPr="00571827">
        <w:rPr>
          <w:rFonts w:asciiTheme="majorBidi" w:hAnsiTheme="majorBidi" w:cstheme="majorBidi"/>
          <w:sz w:val="26"/>
          <w:szCs w:val="26"/>
          <w:lang w:val="en-GB" w:eastAsia="fr-FR"/>
        </w:rPr>
        <w:t xml:space="preserve">, where the conventional flexibility coming from coal and lignite </w:t>
      </w:r>
      <w:r w:rsidR="00026572" w:rsidRPr="00571827">
        <w:rPr>
          <w:rFonts w:asciiTheme="majorBidi" w:hAnsiTheme="majorBidi" w:cstheme="majorBidi"/>
          <w:sz w:val="26"/>
          <w:szCs w:val="26"/>
          <w:lang w:val="en-GB" w:eastAsia="fr-FR"/>
        </w:rPr>
        <w:t>becomes more</w:t>
      </w:r>
      <w:r w:rsidR="003124A4" w:rsidRPr="00571827">
        <w:rPr>
          <w:rFonts w:asciiTheme="majorBidi" w:hAnsiTheme="majorBidi" w:cstheme="majorBidi"/>
          <w:sz w:val="26"/>
          <w:szCs w:val="26"/>
          <w:lang w:val="en-GB" w:eastAsia="fr-FR"/>
        </w:rPr>
        <w:t xml:space="preserve"> limited</w:t>
      </w:r>
      <w:r w:rsidRPr="00571827">
        <w:rPr>
          <w:rFonts w:asciiTheme="majorBidi" w:hAnsiTheme="majorBidi" w:cstheme="majorBidi"/>
          <w:sz w:val="26"/>
          <w:szCs w:val="26"/>
          <w:lang w:val="en-GB" w:eastAsia="fr-FR"/>
        </w:rPr>
        <w:t xml:space="preserve">. </w:t>
      </w:r>
      <w:r w:rsidR="00026572" w:rsidRPr="00571827">
        <w:rPr>
          <w:rFonts w:asciiTheme="majorBidi" w:hAnsiTheme="majorBidi" w:cstheme="majorBidi"/>
          <w:sz w:val="26"/>
          <w:szCs w:val="26"/>
          <w:lang w:val="en-GB" w:eastAsia="fr-FR"/>
        </w:rPr>
        <w:t>At first</w:t>
      </w:r>
      <w:r w:rsidR="003124A4" w:rsidRPr="00571827">
        <w:rPr>
          <w:rFonts w:asciiTheme="majorBidi" w:hAnsiTheme="majorBidi" w:cstheme="majorBidi"/>
          <w:sz w:val="26"/>
          <w:szCs w:val="26"/>
          <w:lang w:val="en-GB" w:eastAsia="fr-FR"/>
        </w:rPr>
        <w:t xml:space="preserve">, batteries come into play </w:t>
      </w:r>
      <w:r w:rsidR="00026572" w:rsidRPr="00571827">
        <w:rPr>
          <w:rFonts w:asciiTheme="majorBidi" w:hAnsiTheme="majorBidi" w:cstheme="majorBidi"/>
          <w:sz w:val="26"/>
          <w:szCs w:val="26"/>
          <w:lang w:val="en-GB" w:eastAsia="fr-FR"/>
        </w:rPr>
        <w:t xml:space="preserve">by 2030 </w:t>
      </w:r>
      <w:r w:rsidR="003124A4" w:rsidRPr="00571827">
        <w:rPr>
          <w:rFonts w:asciiTheme="majorBidi" w:hAnsiTheme="majorBidi" w:cstheme="majorBidi"/>
          <w:sz w:val="26"/>
          <w:szCs w:val="26"/>
          <w:lang w:val="en-GB" w:eastAsia="fr-FR"/>
        </w:rPr>
        <w:t xml:space="preserve">as they have lower capital and marginal costs. </w:t>
      </w:r>
      <w:r w:rsidR="00026572" w:rsidRPr="00571827">
        <w:rPr>
          <w:rFonts w:asciiTheme="majorBidi" w:hAnsiTheme="majorBidi" w:cstheme="majorBidi"/>
          <w:sz w:val="26"/>
          <w:szCs w:val="26"/>
          <w:lang w:val="en-GB" w:eastAsia="fr-FR"/>
        </w:rPr>
        <w:t xml:space="preserve">After </w:t>
      </w:r>
      <w:r w:rsidR="00026572" w:rsidRPr="00571827">
        <w:rPr>
          <w:rFonts w:asciiTheme="majorBidi" w:hAnsiTheme="majorBidi" w:cstheme="majorBidi"/>
          <w:sz w:val="26"/>
          <w:szCs w:val="26"/>
          <w:lang w:val="en-GB" w:eastAsia="fr-FR"/>
        </w:rPr>
        <w:lastRenderedPageBreak/>
        <w:t>2040</w:t>
      </w:r>
      <w:r w:rsidR="003124A4" w:rsidRPr="00571827">
        <w:rPr>
          <w:rFonts w:asciiTheme="majorBidi" w:hAnsiTheme="majorBidi" w:cstheme="majorBidi"/>
          <w:sz w:val="26"/>
          <w:szCs w:val="26"/>
          <w:lang w:val="en-GB" w:eastAsia="fr-FR"/>
        </w:rPr>
        <w:t xml:space="preserve">, hydrogen is </w:t>
      </w:r>
      <w:r w:rsidR="00026572" w:rsidRPr="00571827">
        <w:rPr>
          <w:rFonts w:asciiTheme="majorBidi" w:hAnsiTheme="majorBidi" w:cstheme="majorBidi"/>
          <w:sz w:val="26"/>
          <w:szCs w:val="26"/>
          <w:lang w:val="en-GB" w:eastAsia="fr-FR"/>
        </w:rPr>
        <w:t xml:space="preserve">also </w:t>
      </w:r>
      <w:r w:rsidR="003124A4" w:rsidRPr="00571827">
        <w:rPr>
          <w:rFonts w:asciiTheme="majorBidi" w:hAnsiTheme="majorBidi" w:cstheme="majorBidi"/>
          <w:sz w:val="26"/>
          <w:szCs w:val="26"/>
          <w:lang w:val="en-GB" w:eastAsia="fr-FR"/>
        </w:rPr>
        <w:t xml:space="preserve">introduced to the model, </w:t>
      </w:r>
      <w:r w:rsidR="00026572" w:rsidRPr="00571827">
        <w:rPr>
          <w:rFonts w:asciiTheme="majorBidi" w:hAnsiTheme="majorBidi" w:cstheme="majorBidi"/>
          <w:sz w:val="26"/>
          <w:szCs w:val="26"/>
          <w:lang w:val="en-GB" w:eastAsia="fr-FR"/>
        </w:rPr>
        <w:t xml:space="preserve">mainly because </w:t>
      </w:r>
      <w:r w:rsidR="003124A4" w:rsidRPr="00571827">
        <w:rPr>
          <w:rFonts w:asciiTheme="majorBidi" w:hAnsiTheme="majorBidi" w:cstheme="majorBidi"/>
          <w:sz w:val="26"/>
          <w:szCs w:val="26"/>
          <w:lang w:val="en-GB" w:eastAsia="fr-FR"/>
        </w:rPr>
        <w:t>its capital cost becomes more economically efficient</w:t>
      </w:r>
      <w:r w:rsidR="00026572" w:rsidRPr="00571827">
        <w:rPr>
          <w:rFonts w:asciiTheme="majorBidi" w:hAnsiTheme="majorBidi" w:cstheme="majorBidi"/>
          <w:sz w:val="26"/>
          <w:szCs w:val="26"/>
          <w:lang w:val="en-GB" w:eastAsia="fr-FR"/>
        </w:rPr>
        <w:t xml:space="preserve"> from learning</w:t>
      </w:r>
      <w:r w:rsidR="003124A4" w:rsidRPr="00571827">
        <w:rPr>
          <w:rFonts w:asciiTheme="majorBidi" w:hAnsiTheme="majorBidi" w:cstheme="majorBidi"/>
          <w:sz w:val="26"/>
          <w:szCs w:val="26"/>
          <w:lang w:val="en-GB" w:eastAsia="fr-FR"/>
        </w:rPr>
        <w:t>. Moreover, both flexibility options</w:t>
      </w:r>
      <w:r w:rsidR="00026572" w:rsidRPr="00571827">
        <w:rPr>
          <w:rFonts w:asciiTheme="majorBidi" w:hAnsiTheme="majorBidi" w:cstheme="majorBidi"/>
          <w:sz w:val="26"/>
          <w:szCs w:val="26"/>
          <w:lang w:val="en-GB" w:eastAsia="fr-FR"/>
        </w:rPr>
        <w:t>, batteries and hydrogen,</w:t>
      </w:r>
      <w:r w:rsidR="003124A4" w:rsidRPr="00571827">
        <w:rPr>
          <w:rFonts w:asciiTheme="majorBidi" w:hAnsiTheme="majorBidi" w:cstheme="majorBidi"/>
          <w:sz w:val="26"/>
          <w:szCs w:val="26"/>
          <w:lang w:val="en-GB" w:eastAsia="fr-FR"/>
        </w:rPr>
        <w:t xml:space="preserve"> ramp up </w:t>
      </w:r>
      <w:r w:rsidR="00026572" w:rsidRPr="00571827">
        <w:rPr>
          <w:rFonts w:asciiTheme="majorBidi" w:hAnsiTheme="majorBidi" w:cstheme="majorBidi"/>
          <w:sz w:val="26"/>
          <w:szCs w:val="26"/>
          <w:lang w:val="en-GB" w:eastAsia="fr-FR"/>
        </w:rPr>
        <w:t xml:space="preserve">significantly </w:t>
      </w:r>
      <w:r w:rsidR="003124A4" w:rsidRPr="00571827">
        <w:rPr>
          <w:rFonts w:asciiTheme="majorBidi" w:hAnsiTheme="majorBidi" w:cstheme="majorBidi"/>
          <w:sz w:val="26"/>
          <w:szCs w:val="26"/>
          <w:lang w:val="en-GB" w:eastAsia="fr-FR"/>
        </w:rPr>
        <w:t>around 2045</w:t>
      </w:r>
      <w:r w:rsidR="00026572" w:rsidRPr="00571827">
        <w:rPr>
          <w:rFonts w:asciiTheme="majorBidi" w:hAnsiTheme="majorBidi" w:cstheme="majorBidi"/>
          <w:sz w:val="26"/>
          <w:szCs w:val="26"/>
          <w:lang w:val="en-GB" w:eastAsia="fr-FR"/>
        </w:rPr>
        <w:t>,</w:t>
      </w:r>
      <w:r w:rsidR="003124A4" w:rsidRPr="00571827">
        <w:rPr>
          <w:rFonts w:asciiTheme="majorBidi" w:hAnsiTheme="majorBidi" w:cstheme="majorBidi"/>
          <w:sz w:val="26"/>
          <w:szCs w:val="26"/>
          <w:lang w:val="en-GB" w:eastAsia="fr-FR"/>
        </w:rPr>
        <w:t xml:space="preserve"> where the flexibility requirements to operate a system with 100% renewable energy becomes </w:t>
      </w:r>
      <w:r w:rsidR="00026572" w:rsidRPr="00571827">
        <w:rPr>
          <w:rFonts w:asciiTheme="majorBidi" w:hAnsiTheme="majorBidi" w:cstheme="majorBidi"/>
          <w:sz w:val="26"/>
          <w:szCs w:val="26"/>
          <w:lang w:val="en-GB" w:eastAsia="fr-FR"/>
        </w:rPr>
        <w:t>more pressing</w:t>
      </w:r>
      <w:r w:rsidR="007A1642" w:rsidRPr="00571827">
        <w:rPr>
          <w:rFonts w:asciiTheme="majorBidi" w:hAnsiTheme="majorBidi" w:cstheme="majorBidi"/>
          <w:sz w:val="26"/>
          <w:szCs w:val="26"/>
          <w:lang w:val="en-GB" w:eastAsia="fr-FR"/>
        </w:rPr>
        <w:t xml:space="preserve"> (</w:t>
      </w:r>
      <w:r w:rsidR="007A1642" w:rsidRPr="00571827">
        <w:rPr>
          <w:rFonts w:asciiTheme="majorBidi" w:hAnsiTheme="majorBidi" w:cstheme="majorBidi"/>
          <w:sz w:val="26"/>
          <w:szCs w:val="26"/>
          <w:lang w:val="en-GB" w:eastAsia="fr-FR"/>
        </w:rPr>
        <w:fldChar w:fldCharType="begin"/>
      </w:r>
      <w:r w:rsidR="007A1642" w:rsidRPr="00571827">
        <w:rPr>
          <w:rFonts w:asciiTheme="majorBidi" w:hAnsiTheme="majorBidi" w:cstheme="majorBidi"/>
          <w:sz w:val="26"/>
          <w:szCs w:val="26"/>
          <w:lang w:val="en-GB" w:eastAsia="fr-FR"/>
        </w:rPr>
        <w:instrText xml:space="preserve"> REF _Ref151459220 \h </w:instrText>
      </w:r>
      <w:r w:rsidR="00BA102A" w:rsidRPr="00571827">
        <w:rPr>
          <w:rFonts w:asciiTheme="majorBidi" w:hAnsiTheme="majorBidi" w:cstheme="majorBidi"/>
          <w:sz w:val="26"/>
          <w:szCs w:val="26"/>
          <w:lang w:val="en-GB" w:eastAsia="fr-FR"/>
        </w:rPr>
        <w:instrText xml:space="preserve"> \* MERGEFORMAT </w:instrText>
      </w:r>
      <w:r w:rsidR="007A1642" w:rsidRPr="00571827">
        <w:rPr>
          <w:rFonts w:asciiTheme="majorBidi" w:hAnsiTheme="majorBidi" w:cstheme="majorBidi"/>
          <w:sz w:val="26"/>
          <w:szCs w:val="26"/>
          <w:lang w:val="en-GB" w:eastAsia="fr-FR"/>
        </w:rPr>
      </w:r>
      <w:r w:rsidR="007A1642"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9</w:t>
      </w:r>
      <w:r w:rsidR="007A1642" w:rsidRPr="00571827">
        <w:rPr>
          <w:rFonts w:asciiTheme="majorBidi" w:hAnsiTheme="majorBidi" w:cstheme="majorBidi"/>
          <w:sz w:val="26"/>
          <w:szCs w:val="26"/>
          <w:lang w:val="en-GB" w:eastAsia="fr-FR"/>
        </w:rPr>
        <w:fldChar w:fldCharType="end"/>
      </w:r>
      <w:r w:rsidR="007A1642" w:rsidRPr="00571827">
        <w:rPr>
          <w:rFonts w:asciiTheme="majorBidi" w:hAnsiTheme="majorBidi" w:cstheme="majorBidi"/>
          <w:sz w:val="26"/>
          <w:szCs w:val="26"/>
          <w:lang w:val="en-GB" w:eastAsia="fr-FR"/>
        </w:rPr>
        <w:t xml:space="preserve"> a)</w:t>
      </w:r>
      <w:r w:rsidR="003124A4" w:rsidRPr="00571827">
        <w:rPr>
          <w:rFonts w:asciiTheme="majorBidi" w:hAnsiTheme="majorBidi" w:cstheme="majorBidi"/>
          <w:sz w:val="26"/>
          <w:szCs w:val="26"/>
          <w:lang w:val="en-GB" w:eastAsia="fr-FR"/>
        </w:rPr>
        <w:t>.</w:t>
      </w:r>
      <w:r w:rsidR="00234E36" w:rsidRPr="00571827">
        <w:rPr>
          <w:rFonts w:asciiTheme="majorBidi" w:hAnsiTheme="majorBidi" w:cstheme="majorBidi"/>
          <w:sz w:val="26"/>
          <w:szCs w:val="26"/>
          <w:lang w:val="en-GB" w:eastAsia="fr-FR"/>
        </w:rPr>
        <w:t xml:space="preserve"> Higher capacities from hydrogen storage are specifically added after 2045. However, these capacities </w:t>
      </w:r>
      <w:r w:rsidR="00026572" w:rsidRPr="00571827">
        <w:rPr>
          <w:rFonts w:asciiTheme="majorBidi" w:hAnsiTheme="majorBidi" w:cstheme="majorBidi"/>
          <w:sz w:val="26"/>
          <w:szCs w:val="26"/>
          <w:lang w:val="en-GB" w:eastAsia="fr-FR"/>
        </w:rPr>
        <w:t>are</w:t>
      </w:r>
      <w:r w:rsidR="00234E36" w:rsidRPr="00571827">
        <w:rPr>
          <w:rFonts w:asciiTheme="majorBidi" w:hAnsiTheme="majorBidi" w:cstheme="majorBidi"/>
          <w:sz w:val="26"/>
          <w:szCs w:val="26"/>
          <w:lang w:val="en-GB" w:eastAsia="fr-FR"/>
        </w:rPr>
        <w:t xml:space="preserve"> only used less, resulting in total in less energy dispatched </w:t>
      </w:r>
      <w:r w:rsidR="00DD6D5D" w:rsidRPr="00571827">
        <w:rPr>
          <w:rFonts w:asciiTheme="majorBidi" w:hAnsiTheme="majorBidi" w:cstheme="majorBidi"/>
          <w:sz w:val="26"/>
          <w:szCs w:val="26"/>
          <w:lang w:val="en-GB" w:eastAsia="fr-FR"/>
        </w:rPr>
        <w:t>(</w:t>
      </w:r>
      <w:r w:rsidR="00DD6D5D" w:rsidRPr="00571827">
        <w:rPr>
          <w:rFonts w:asciiTheme="majorBidi" w:hAnsiTheme="majorBidi" w:cstheme="majorBidi"/>
          <w:sz w:val="26"/>
          <w:szCs w:val="26"/>
          <w:lang w:val="en-GB" w:eastAsia="fr-FR"/>
        </w:rPr>
        <w:fldChar w:fldCharType="begin"/>
      </w:r>
      <w:r w:rsidR="00DD6D5D" w:rsidRPr="00571827">
        <w:rPr>
          <w:rFonts w:asciiTheme="majorBidi" w:hAnsiTheme="majorBidi" w:cstheme="majorBidi"/>
          <w:sz w:val="26"/>
          <w:szCs w:val="26"/>
          <w:lang w:val="en-GB" w:eastAsia="fr-FR"/>
        </w:rPr>
        <w:instrText xml:space="preserve"> REF _Ref151459220 \h </w:instrText>
      </w:r>
      <w:r w:rsidR="00BA102A" w:rsidRPr="00571827">
        <w:rPr>
          <w:rFonts w:asciiTheme="majorBidi" w:hAnsiTheme="majorBidi" w:cstheme="majorBidi"/>
          <w:sz w:val="26"/>
          <w:szCs w:val="26"/>
          <w:lang w:val="en-GB" w:eastAsia="fr-FR"/>
        </w:rPr>
        <w:instrText xml:space="preserve"> \* MERGEFORMAT </w:instrText>
      </w:r>
      <w:r w:rsidR="00DD6D5D" w:rsidRPr="00571827">
        <w:rPr>
          <w:rFonts w:asciiTheme="majorBidi" w:hAnsiTheme="majorBidi" w:cstheme="majorBidi"/>
          <w:sz w:val="26"/>
          <w:szCs w:val="26"/>
          <w:lang w:val="en-GB" w:eastAsia="fr-FR"/>
        </w:rPr>
      </w:r>
      <w:r w:rsidR="00DD6D5D"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9</w:t>
      </w:r>
      <w:r w:rsidR="00DD6D5D" w:rsidRPr="00571827">
        <w:rPr>
          <w:rFonts w:asciiTheme="majorBidi" w:hAnsiTheme="majorBidi" w:cstheme="majorBidi"/>
          <w:sz w:val="26"/>
          <w:szCs w:val="26"/>
          <w:lang w:val="en-GB" w:eastAsia="fr-FR"/>
        </w:rPr>
        <w:fldChar w:fldCharType="end"/>
      </w:r>
      <w:r w:rsidR="00DD6D5D" w:rsidRPr="00571827">
        <w:rPr>
          <w:rFonts w:asciiTheme="majorBidi" w:hAnsiTheme="majorBidi" w:cstheme="majorBidi"/>
          <w:sz w:val="26"/>
          <w:szCs w:val="26"/>
          <w:lang w:val="en-GB" w:eastAsia="fr-FR"/>
        </w:rPr>
        <w:t xml:space="preserve"> b).</w:t>
      </w:r>
    </w:p>
    <w:p w14:paraId="63FFEA7F" w14:textId="5836C7D5" w:rsidR="007436B8" w:rsidRPr="008C135A" w:rsidRDefault="007436B8" w:rsidP="00026572">
      <w:pPr>
        <w:spacing w:line="276" w:lineRule="auto"/>
        <w:rPr>
          <w:rFonts w:asciiTheme="majorBidi" w:hAnsiTheme="majorBidi" w:cstheme="majorBidi"/>
          <w:szCs w:val="6"/>
          <w:lang w:val="en-GB" w:eastAsia="fr-FR"/>
        </w:rPr>
      </w:pPr>
    </w:p>
    <w:p w14:paraId="30C330B4" w14:textId="77777777" w:rsidR="00E102C5" w:rsidRDefault="00E102C5" w:rsidP="005D0DE4">
      <w:pPr>
        <w:spacing w:line="276" w:lineRule="auto"/>
        <w:jc w:val="center"/>
        <w:rPr>
          <w:rFonts w:asciiTheme="majorBidi" w:hAnsiTheme="majorBidi" w:cstheme="majorBidi"/>
          <w:noProof/>
          <w:sz w:val="18"/>
          <w:szCs w:val="18"/>
        </w:rPr>
      </w:pPr>
      <w:r>
        <w:rPr>
          <w:rFonts w:asciiTheme="majorBidi" w:hAnsiTheme="majorBidi" w:cstheme="majorBidi"/>
          <w:noProof/>
        </w:rPr>
        <w:drawing>
          <wp:inline distT="0" distB="0" distL="0" distR="0" wp14:anchorId="34E289CB" wp14:editId="1534139A">
            <wp:extent cx="4829175" cy="22850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8604" cy="2294257"/>
                    </a:xfrm>
                    <a:prstGeom prst="rect">
                      <a:avLst/>
                    </a:prstGeom>
                    <a:noFill/>
                    <a:ln>
                      <a:noFill/>
                    </a:ln>
                  </pic:spPr>
                </pic:pic>
              </a:graphicData>
            </a:graphic>
          </wp:inline>
        </w:drawing>
      </w:r>
    </w:p>
    <w:p w14:paraId="471FD29B" w14:textId="77777777" w:rsidR="00E102C5" w:rsidRDefault="00E102C5" w:rsidP="00026572">
      <w:pPr>
        <w:spacing w:line="276" w:lineRule="auto"/>
        <w:ind w:left="1416" w:firstLine="708"/>
        <w:rPr>
          <w:rFonts w:asciiTheme="majorBidi" w:hAnsiTheme="majorBidi" w:cstheme="majorBidi"/>
          <w:noProof/>
          <w:sz w:val="18"/>
          <w:szCs w:val="18"/>
        </w:rPr>
      </w:pPr>
    </w:p>
    <w:p w14:paraId="21E12CFF" w14:textId="5F678F4F" w:rsidR="00E102C5" w:rsidRDefault="007A1642" w:rsidP="005D0DE4">
      <w:pPr>
        <w:spacing w:line="276" w:lineRule="auto"/>
        <w:jc w:val="center"/>
        <w:rPr>
          <w:rFonts w:asciiTheme="majorBidi" w:hAnsiTheme="majorBidi" w:cstheme="majorBidi"/>
          <w:noProof/>
          <w:sz w:val="18"/>
          <w:szCs w:val="18"/>
        </w:rPr>
      </w:pPr>
      <w:r w:rsidRPr="008C135A">
        <w:rPr>
          <w:rFonts w:asciiTheme="majorBidi" w:hAnsiTheme="majorBidi" w:cstheme="majorBidi"/>
          <w:noProof/>
          <w:sz w:val="18"/>
          <w:szCs w:val="18"/>
        </w:rPr>
        <w:t>(a)</w:t>
      </w:r>
    </w:p>
    <w:p w14:paraId="0D136786" w14:textId="77777777" w:rsidR="00E102C5" w:rsidRDefault="00E102C5" w:rsidP="005D0DE4">
      <w:pPr>
        <w:spacing w:line="276" w:lineRule="auto"/>
        <w:jc w:val="center"/>
        <w:rPr>
          <w:rFonts w:asciiTheme="majorBidi" w:hAnsiTheme="majorBidi" w:cstheme="majorBidi"/>
          <w:noProof/>
          <w:sz w:val="18"/>
          <w:szCs w:val="18"/>
        </w:rPr>
      </w:pPr>
      <w:r>
        <w:rPr>
          <w:rFonts w:asciiTheme="majorBidi" w:hAnsiTheme="majorBidi" w:cstheme="majorBidi"/>
          <w:noProof/>
          <w:sz w:val="18"/>
          <w:szCs w:val="18"/>
        </w:rPr>
        <w:drawing>
          <wp:inline distT="0" distB="0" distL="0" distR="0" wp14:anchorId="480949F2" wp14:editId="1E8D67D6">
            <wp:extent cx="4840941"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0941" cy="2286000"/>
                    </a:xfrm>
                    <a:prstGeom prst="rect">
                      <a:avLst/>
                    </a:prstGeom>
                    <a:noFill/>
                    <a:ln>
                      <a:noFill/>
                    </a:ln>
                  </pic:spPr>
                </pic:pic>
              </a:graphicData>
            </a:graphic>
          </wp:inline>
        </w:drawing>
      </w:r>
    </w:p>
    <w:p w14:paraId="66702861" w14:textId="10BBBB76" w:rsidR="007A1642" w:rsidRPr="008C135A" w:rsidRDefault="007A1642" w:rsidP="00E102C5">
      <w:pPr>
        <w:spacing w:line="276" w:lineRule="auto"/>
        <w:jc w:val="center"/>
        <w:rPr>
          <w:rFonts w:asciiTheme="majorBidi" w:hAnsiTheme="majorBidi" w:cstheme="majorBidi"/>
          <w:noProof/>
          <w:sz w:val="18"/>
          <w:szCs w:val="18"/>
        </w:rPr>
      </w:pPr>
      <w:r w:rsidRPr="008C135A">
        <w:rPr>
          <w:rFonts w:asciiTheme="majorBidi" w:hAnsiTheme="majorBidi" w:cstheme="majorBidi"/>
          <w:noProof/>
          <w:sz w:val="18"/>
          <w:szCs w:val="18"/>
        </w:rPr>
        <w:t>(b)</w:t>
      </w:r>
    </w:p>
    <w:p w14:paraId="50EF3DD6" w14:textId="4B908258" w:rsidR="00706BCE" w:rsidRPr="008C135A" w:rsidRDefault="00706BCE" w:rsidP="00026572">
      <w:pPr>
        <w:pStyle w:val="Caption"/>
        <w:spacing w:line="276" w:lineRule="auto"/>
        <w:jc w:val="center"/>
        <w:rPr>
          <w:rFonts w:asciiTheme="majorBidi" w:hAnsiTheme="majorBidi" w:cstheme="majorBidi"/>
          <w:szCs w:val="6"/>
          <w:lang w:val="en-GB" w:eastAsia="fr-FR"/>
        </w:rPr>
      </w:pPr>
      <w:bookmarkStart w:id="19" w:name="_Ref151459220"/>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9</w:t>
      </w:r>
      <w:r w:rsidR="007B3DDA" w:rsidRPr="008C135A">
        <w:rPr>
          <w:rFonts w:asciiTheme="majorBidi" w:hAnsiTheme="majorBidi" w:cstheme="majorBidi"/>
          <w:noProof/>
        </w:rPr>
        <w:fldChar w:fldCharType="end"/>
      </w:r>
      <w:bookmarkEnd w:id="19"/>
      <w:r w:rsidRPr="008C135A">
        <w:rPr>
          <w:rFonts w:asciiTheme="majorBidi" w:hAnsiTheme="majorBidi" w:cstheme="majorBidi"/>
          <w:lang w:val="en-GB"/>
        </w:rPr>
        <w:t>: Storage investments</w:t>
      </w:r>
      <w:r w:rsidR="007A1642" w:rsidRPr="008C135A">
        <w:rPr>
          <w:rFonts w:asciiTheme="majorBidi" w:hAnsiTheme="majorBidi" w:cstheme="majorBidi"/>
          <w:lang w:val="en-GB"/>
        </w:rPr>
        <w:t xml:space="preserve"> (a)</w:t>
      </w:r>
      <w:r w:rsidRPr="008C135A">
        <w:rPr>
          <w:rFonts w:asciiTheme="majorBidi" w:hAnsiTheme="majorBidi" w:cstheme="majorBidi"/>
          <w:lang w:val="en-GB"/>
        </w:rPr>
        <w:t xml:space="preserve"> and dispatch </w:t>
      </w:r>
      <w:r w:rsidR="007A1642" w:rsidRPr="008C135A">
        <w:rPr>
          <w:rFonts w:asciiTheme="majorBidi" w:hAnsiTheme="majorBidi" w:cstheme="majorBidi"/>
          <w:lang w:val="en-GB"/>
        </w:rPr>
        <w:t xml:space="preserve">(b) </w:t>
      </w:r>
      <w:r w:rsidRPr="008C135A">
        <w:rPr>
          <w:rFonts w:asciiTheme="majorBidi" w:hAnsiTheme="majorBidi" w:cstheme="majorBidi"/>
          <w:lang w:val="en-GB"/>
        </w:rPr>
        <w:t>over the years</w:t>
      </w:r>
      <w:r w:rsidR="0092744C" w:rsidRPr="008C135A">
        <w:rPr>
          <w:rFonts w:asciiTheme="majorBidi" w:hAnsiTheme="majorBidi" w:cstheme="majorBidi"/>
          <w:lang w:val="en-GB"/>
        </w:rPr>
        <w:t>.</w:t>
      </w:r>
    </w:p>
    <w:p w14:paraId="3D67C4A2" w14:textId="77777777" w:rsidR="00706BCE" w:rsidRPr="008C135A" w:rsidRDefault="00706BCE" w:rsidP="00026572">
      <w:pPr>
        <w:spacing w:line="276" w:lineRule="auto"/>
        <w:rPr>
          <w:rFonts w:asciiTheme="majorBidi" w:hAnsiTheme="majorBidi" w:cstheme="majorBidi"/>
          <w:szCs w:val="6"/>
          <w:lang w:val="en-GB" w:eastAsia="fr-FR"/>
        </w:rPr>
      </w:pPr>
    </w:p>
    <w:p w14:paraId="19D0E1E8" w14:textId="6B7C02D2" w:rsidR="00E102C5" w:rsidRPr="00E102C5" w:rsidRDefault="00BF1776" w:rsidP="00E102C5">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For instance, hydrogen storage, along with the batteries, </w:t>
      </w:r>
      <w:r w:rsidR="00026572" w:rsidRPr="00571827">
        <w:rPr>
          <w:rFonts w:asciiTheme="majorBidi" w:hAnsiTheme="majorBidi" w:cstheme="majorBidi"/>
          <w:sz w:val="26"/>
          <w:szCs w:val="26"/>
          <w:lang w:val="en-GB" w:eastAsia="fr-FR"/>
        </w:rPr>
        <w:t>are</w:t>
      </w:r>
      <w:r w:rsidRPr="00571827">
        <w:rPr>
          <w:rFonts w:asciiTheme="majorBidi" w:hAnsiTheme="majorBidi" w:cstheme="majorBidi"/>
          <w:sz w:val="26"/>
          <w:szCs w:val="26"/>
          <w:lang w:val="en-GB" w:eastAsia="fr-FR"/>
        </w:rPr>
        <w:t xml:space="preserve"> used all over the year prior and up to 2045 (</w:t>
      </w:r>
      <w:r w:rsidRPr="00571827">
        <w:rPr>
          <w:rFonts w:asciiTheme="majorBidi" w:hAnsiTheme="majorBidi" w:cstheme="majorBidi"/>
          <w:sz w:val="26"/>
          <w:szCs w:val="26"/>
          <w:lang w:val="en-GB" w:eastAsia="fr-FR"/>
        </w:rPr>
        <w:fldChar w:fldCharType="begin"/>
      </w:r>
      <w:r w:rsidRPr="00571827">
        <w:rPr>
          <w:rFonts w:asciiTheme="majorBidi" w:hAnsiTheme="majorBidi" w:cstheme="majorBidi"/>
          <w:sz w:val="26"/>
          <w:szCs w:val="26"/>
          <w:lang w:val="en-GB" w:eastAsia="fr-FR"/>
        </w:rPr>
        <w:instrText xml:space="preserve"> REF _Ref151459920 \h  \* MERGEFORMAT </w:instrText>
      </w:r>
      <w:r w:rsidRPr="00571827">
        <w:rPr>
          <w:rFonts w:asciiTheme="majorBidi" w:hAnsiTheme="majorBidi" w:cstheme="majorBidi"/>
          <w:sz w:val="26"/>
          <w:szCs w:val="26"/>
          <w:lang w:val="en-GB" w:eastAsia="fr-FR"/>
        </w:rPr>
      </w:r>
      <w:r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Figure 10</w:t>
      </w:r>
      <w:r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a), </w:t>
      </w:r>
      <w:r w:rsidR="00026572" w:rsidRPr="00571827">
        <w:rPr>
          <w:rFonts w:asciiTheme="majorBidi" w:hAnsiTheme="majorBidi" w:cstheme="majorBidi"/>
          <w:sz w:val="26"/>
          <w:szCs w:val="26"/>
          <w:lang w:val="en-GB" w:eastAsia="fr-FR"/>
        </w:rPr>
        <w:t xml:space="preserve">and </w:t>
      </w:r>
      <w:r w:rsidRPr="00571827">
        <w:rPr>
          <w:rFonts w:asciiTheme="majorBidi" w:hAnsiTheme="majorBidi" w:cstheme="majorBidi"/>
          <w:sz w:val="26"/>
          <w:szCs w:val="26"/>
          <w:lang w:val="en-GB" w:eastAsia="fr-FR"/>
        </w:rPr>
        <w:t xml:space="preserve">not only at times of shortages or lower </w:t>
      </w:r>
      <w:r w:rsidR="00026572" w:rsidRPr="00571827">
        <w:rPr>
          <w:rFonts w:asciiTheme="majorBidi" w:hAnsiTheme="majorBidi" w:cstheme="majorBidi"/>
          <w:sz w:val="26"/>
          <w:szCs w:val="26"/>
          <w:lang w:val="en-GB" w:eastAsia="fr-FR"/>
        </w:rPr>
        <w:t xml:space="preserve">electricity infeed </w:t>
      </w:r>
      <w:r w:rsidRPr="00571827">
        <w:rPr>
          <w:rFonts w:asciiTheme="majorBidi" w:hAnsiTheme="majorBidi" w:cstheme="majorBidi"/>
          <w:sz w:val="26"/>
          <w:szCs w:val="26"/>
          <w:lang w:val="en-GB" w:eastAsia="fr-FR"/>
        </w:rPr>
        <w:t xml:space="preserve">from solar and wind </w:t>
      </w:r>
      <w:r w:rsidR="00026572" w:rsidRPr="00571827">
        <w:rPr>
          <w:rFonts w:asciiTheme="majorBidi" w:hAnsiTheme="majorBidi" w:cstheme="majorBidi"/>
          <w:sz w:val="26"/>
          <w:szCs w:val="26"/>
          <w:lang w:val="en-GB" w:eastAsia="fr-FR"/>
        </w:rPr>
        <w:t xml:space="preserve">power </w:t>
      </w:r>
      <w:r w:rsidRPr="00571827">
        <w:rPr>
          <w:rFonts w:asciiTheme="majorBidi" w:hAnsiTheme="majorBidi" w:cstheme="majorBidi"/>
          <w:sz w:val="26"/>
          <w:szCs w:val="26"/>
          <w:lang w:val="en-GB" w:eastAsia="fr-FR"/>
        </w:rPr>
        <w:t>(i.e., Jan or Nov). However, hydrogen usage becomes more limited after 2045 (</w:t>
      </w:r>
      <w:r w:rsidRPr="00571827">
        <w:rPr>
          <w:rFonts w:asciiTheme="majorBidi" w:hAnsiTheme="majorBidi" w:cstheme="majorBidi"/>
          <w:sz w:val="26"/>
          <w:szCs w:val="26"/>
          <w:lang w:val="en-GB" w:eastAsia="fr-FR"/>
        </w:rPr>
        <w:fldChar w:fldCharType="begin"/>
      </w:r>
      <w:r w:rsidRPr="00571827">
        <w:rPr>
          <w:rFonts w:asciiTheme="majorBidi" w:hAnsiTheme="majorBidi" w:cstheme="majorBidi"/>
          <w:sz w:val="26"/>
          <w:szCs w:val="26"/>
          <w:lang w:val="en-GB" w:eastAsia="fr-FR"/>
        </w:rPr>
        <w:instrText xml:space="preserve"> REF _Ref151459920 \h  \* MERGEFORMAT </w:instrText>
      </w:r>
      <w:r w:rsidRPr="00571827">
        <w:rPr>
          <w:rFonts w:asciiTheme="majorBidi" w:hAnsiTheme="majorBidi" w:cstheme="majorBidi"/>
          <w:sz w:val="26"/>
          <w:szCs w:val="26"/>
          <w:lang w:val="en-GB" w:eastAsia="fr-FR"/>
        </w:rPr>
      </w:r>
      <w:r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Figure 10</w:t>
      </w:r>
      <w:r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b), despite the higher installed capacity. </w:t>
      </w:r>
    </w:p>
    <w:p w14:paraId="632111C6" w14:textId="77777777" w:rsidR="00E102C5" w:rsidRDefault="00E102C5" w:rsidP="00881691">
      <w:pPr>
        <w:spacing w:line="276" w:lineRule="auto"/>
        <w:ind w:left="1416" w:firstLine="708"/>
        <w:rPr>
          <w:rFonts w:asciiTheme="majorBidi" w:hAnsiTheme="majorBidi" w:cstheme="majorBidi"/>
          <w:noProof/>
          <w:sz w:val="18"/>
          <w:szCs w:val="18"/>
        </w:rPr>
      </w:pPr>
    </w:p>
    <w:p w14:paraId="6A2CFF60" w14:textId="77777777" w:rsidR="005D0DE4" w:rsidRDefault="00E102C5" w:rsidP="005D0DE4">
      <w:pPr>
        <w:spacing w:line="276" w:lineRule="auto"/>
        <w:jc w:val="center"/>
        <w:rPr>
          <w:rFonts w:asciiTheme="majorBidi" w:hAnsiTheme="majorBidi" w:cstheme="majorBidi"/>
          <w:noProof/>
          <w:sz w:val="18"/>
          <w:szCs w:val="18"/>
        </w:rPr>
      </w:pPr>
      <w:r>
        <w:rPr>
          <w:rFonts w:asciiTheme="majorBidi" w:hAnsiTheme="majorBidi" w:cstheme="majorBidi"/>
          <w:noProof/>
          <w:sz w:val="18"/>
          <w:szCs w:val="18"/>
        </w:rPr>
        <w:drawing>
          <wp:inline distT="0" distB="0" distL="0" distR="0" wp14:anchorId="7BC58147" wp14:editId="03DA61B1">
            <wp:extent cx="5219700" cy="2563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1912" cy="2569367"/>
                    </a:xfrm>
                    <a:prstGeom prst="rect">
                      <a:avLst/>
                    </a:prstGeom>
                    <a:noFill/>
                    <a:ln>
                      <a:noFill/>
                    </a:ln>
                  </pic:spPr>
                </pic:pic>
              </a:graphicData>
            </a:graphic>
          </wp:inline>
        </w:drawing>
      </w:r>
    </w:p>
    <w:p w14:paraId="02606D60" w14:textId="6BE27846" w:rsidR="00E102C5" w:rsidRDefault="00E102C5" w:rsidP="005D0DE4">
      <w:pPr>
        <w:spacing w:line="276" w:lineRule="auto"/>
        <w:jc w:val="center"/>
        <w:rPr>
          <w:rFonts w:asciiTheme="majorBidi" w:hAnsiTheme="majorBidi" w:cstheme="majorBidi"/>
          <w:noProof/>
          <w:sz w:val="18"/>
          <w:szCs w:val="18"/>
        </w:rPr>
      </w:pPr>
      <w:r w:rsidRPr="008C135A">
        <w:rPr>
          <w:rFonts w:asciiTheme="majorBidi" w:hAnsiTheme="majorBidi" w:cstheme="majorBidi"/>
          <w:noProof/>
          <w:sz w:val="18"/>
          <w:szCs w:val="18"/>
        </w:rPr>
        <w:t>(a)</w:t>
      </w:r>
    </w:p>
    <w:p w14:paraId="598F2AF0" w14:textId="77777777" w:rsidR="00E102C5" w:rsidRDefault="00E102C5" w:rsidP="00E102C5">
      <w:pPr>
        <w:spacing w:line="276" w:lineRule="auto"/>
        <w:rPr>
          <w:rFonts w:asciiTheme="majorBidi" w:hAnsiTheme="majorBidi" w:cstheme="majorBidi"/>
          <w:noProof/>
          <w:sz w:val="18"/>
          <w:szCs w:val="18"/>
        </w:rPr>
      </w:pPr>
    </w:p>
    <w:p w14:paraId="7E15E9C4" w14:textId="77777777" w:rsidR="005D0DE4" w:rsidRDefault="00E102C5" w:rsidP="00E102C5">
      <w:pPr>
        <w:spacing w:line="276" w:lineRule="auto"/>
        <w:jc w:val="center"/>
        <w:rPr>
          <w:rFonts w:asciiTheme="majorBidi" w:hAnsiTheme="majorBidi" w:cstheme="majorBidi"/>
          <w:noProof/>
          <w:sz w:val="18"/>
          <w:szCs w:val="18"/>
        </w:rPr>
      </w:pPr>
      <w:r>
        <w:rPr>
          <w:rFonts w:asciiTheme="majorBidi" w:hAnsiTheme="majorBidi" w:cstheme="majorBidi"/>
          <w:noProof/>
          <w:sz w:val="18"/>
          <w:szCs w:val="18"/>
        </w:rPr>
        <w:drawing>
          <wp:inline distT="0" distB="0" distL="0" distR="0" wp14:anchorId="2594B7C8" wp14:editId="5A660948">
            <wp:extent cx="5219354" cy="256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354" cy="2563200"/>
                    </a:xfrm>
                    <a:prstGeom prst="rect">
                      <a:avLst/>
                    </a:prstGeom>
                    <a:noFill/>
                    <a:ln>
                      <a:noFill/>
                    </a:ln>
                  </pic:spPr>
                </pic:pic>
              </a:graphicData>
            </a:graphic>
          </wp:inline>
        </w:drawing>
      </w:r>
    </w:p>
    <w:p w14:paraId="07F01951" w14:textId="177EFF54" w:rsidR="00881691" w:rsidRPr="008C135A" w:rsidRDefault="00881691" w:rsidP="00E102C5">
      <w:pPr>
        <w:spacing w:line="276" w:lineRule="auto"/>
        <w:jc w:val="center"/>
        <w:rPr>
          <w:rFonts w:asciiTheme="majorBidi" w:hAnsiTheme="majorBidi" w:cstheme="majorBidi"/>
          <w:noProof/>
          <w:sz w:val="18"/>
          <w:szCs w:val="18"/>
        </w:rPr>
      </w:pPr>
      <w:r w:rsidRPr="008C135A">
        <w:rPr>
          <w:rFonts w:asciiTheme="majorBidi" w:hAnsiTheme="majorBidi" w:cstheme="majorBidi"/>
          <w:noProof/>
          <w:sz w:val="18"/>
          <w:szCs w:val="18"/>
        </w:rPr>
        <w:t>(b)</w:t>
      </w:r>
    </w:p>
    <w:p w14:paraId="2107EA68" w14:textId="77777777" w:rsidR="00881691" w:rsidRPr="008C135A" w:rsidRDefault="00881691" w:rsidP="00881691">
      <w:pPr>
        <w:pStyle w:val="Caption"/>
        <w:spacing w:line="276" w:lineRule="auto"/>
        <w:jc w:val="center"/>
        <w:rPr>
          <w:rFonts w:asciiTheme="majorBidi" w:hAnsiTheme="majorBidi" w:cstheme="majorBidi"/>
          <w:szCs w:val="6"/>
          <w:lang w:val="en-GB" w:eastAsia="fr-FR"/>
        </w:rPr>
      </w:pPr>
      <w:bookmarkStart w:id="20" w:name="_Ref151459920"/>
      <w:r w:rsidRPr="008C135A">
        <w:rPr>
          <w:rFonts w:asciiTheme="majorBidi" w:hAnsiTheme="majorBidi" w:cstheme="majorBidi"/>
        </w:rPr>
        <w:t xml:space="preserve">Figure </w:t>
      </w:r>
      <w:r w:rsidRPr="008C135A">
        <w:rPr>
          <w:rFonts w:asciiTheme="majorBidi" w:hAnsiTheme="majorBidi" w:cstheme="majorBidi"/>
        </w:rPr>
        <w:fldChar w:fldCharType="begin"/>
      </w:r>
      <w:r w:rsidRPr="008C135A">
        <w:rPr>
          <w:rFonts w:asciiTheme="majorBidi" w:hAnsiTheme="majorBidi" w:cstheme="majorBidi"/>
        </w:rPr>
        <w:instrText xml:space="preserve"> SEQ Figure \* ARABIC </w:instrText>
      </w:r>
      <w:r w:rsidRPr="008C135A">
        <w:rPr>
          <w:rFonts w:asciiTheme="majorBidi" w:hAnsiTheme="majorBidi" w:cstheme="majorBidi"/>
        </w:rPr>
        <w:fldChar w:fldCharType="separate"/>
      </w:r>
      <w:r w:rsidRPr="008C135A">
        <w:rPr>
          <w:rFonts w:asciiTheme="majorBidi" w:hAnsiTheme="majorBidi" w:cstheme="majorBidi"/>
          <w:noProof/>
        </w:rPr>
        <w:t>10</w:t>
      </w:r>
      <w:r w:rsidRPr="008C135A">
        <w:rPr>
          <w:rFonts w:asciiTheme="majorBidi" w:hAnsiTheme="majorBidi" w:cstheme="majorBidi"/>
          <w:noProof/>
        </w:rPr>
        <w:fldChar w:fldCharType="end"/>
      </w:r>
      <w:bookmarkEnd w:id="20"/>
      <w:r w:rsidRPr="008C135A">
        <w:rPr>
          <w:rFonts w:asciiTheme="majorBidi" w:hAnsiTheme="majorBidi" w:cstheme="majorBidi"/>
          <w:lang w:val="en-GB"/>
        </w:rPr>
        <w:t>:Storage dispatch over (a)2045, and (b) 2050.</w:t>
      </w:r>
    </w:p>
    <w:p w14:paraId="2AFA3EE9" w14:textId="77777777" w:rsidR="00881691" w:rsidRPr="008C135A" w:rsidRDefault="00881691" w:rsidP="00026572">
      <w:pPr>
        <w:spacing w:line="276" w:lineRule="auto"/>
        <w:rPr>
          <w:rFonts w:asciiTheme="majorBidi" w:hAnsiTheme="majorBidi" w:cstheme="majorBidi"/>
          <w:szCs w:val="6"/>
          <w:lang w:val="en-GB" w:eastAsia="fr-FR"/>
        </w:rPr>
      </w:pPr>
    </w:p>
    <w:p w14:paraId="151AB71F" w14:textId="5D731965" w:rsidR="00234E36" w:rsidRPr="00D12F1C" w:rsidRDefault="00BF1776" w:rsidP="00D12F1C">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This behaviour is due to several reasons. The investment rates set in the model limit how much </w:t>
      </w:r>
      <w:r w:rsidR="00026572" w:rsidRPr="00571827">
        <w:rPr>
          <w:rFonts w:asciiTheme="majorBidi" w:hAnsiTheme="majorBidi" w:cstheme="majorBidi"/>
          <w:sz w:val="26"/>
          <w:szCs w:val="26"/>
          <w:lang w:val="en-GB" w:eastAsia="fr-FR"/>
        </w:rPr>
        <w:t xml:space="preserve">can be invested in </w:t>
      </w:r>
      <w:r w:rsidRPr="00571827">
        <w:rPr>
          <w:rFonts w:asciiTheme="majorBidi" w:hAnsiTheme="majorBidi" w:cstheme="majorBidi"/>
          <w:sz w:val="26"/>
          <w:szCs w:val="26"/>
          <w:lang w:val="en-GB" w:eastAsia="fr-FR"/>
        </w:rPr>
        <w:t xml:space="preserve">each storage technology a single year, where the </w:t>
      </w:r>
      <w:r w:rsidR="00941C46" w:rsidRPr="00571827">
        <w:rPr>
          <w:rFonts w:asciiTheme="majorBidi" w:hAnsiTheme="majorBidi" w:cstheme="majorBidi"/>
          <w:sz w:val="26"/>
          <w:szCs w:val="26"/>
          <w:lang w:val="en-GB" w:eastAsia="fr-FR"/>
        </w:rPr>
        <w:t xml:space="preserve">system </w:t>
      </w:r>
      <w:r w:rsidRPr="00571827">
        <w:rPr>
          <w:rFonts w:asciiTheme="majorBidi" w:hAnsiTheme="majorBidi" w:cstheme="majorBidi"/>
          <w:sz w:val="26"/>
          <w:szCs w:val="26"/>
          <w:lang w:val="en-GB" w:eastAsia="fr-FR"/>
        </w:rPr>
        <w:t>in 2045 face</w:t>
      </w:r>
      <w:r w:rsidR="00026572" w:rsidRPr="00571827">
        <w:rPr>
          <w:rFonts w:asciiTheme="majorBidi" w:hAnsiTheme="majorBidi" w:cstheme="majorBidi"/>
          <w:sz w:val="26"/>
          <w:szCs w:val="26"/>
          <w:lang w:val="en-GB" w:eastAsia="fr-FR"/>
        </w:rPr>
        <w:t>s</w:t>
      </w:r>
      <w:r w:rsidRPr="00571827">
        <w:rPr>
          <w:rFonts w:asciiTheme="majorBidi" w:hAnsiTheme="majorBidi" w:cstheme="majorBidi"/>
          <w:sz w:val="26"/>
          <w:szCs w:val="26"/>
          <w:lang w:val="en-GB" w:eastAsia="fr-FR"/>
        </w:rPr>
        <w:t xml:space="preserve"> a</w:t>
      </w:r>
      <w:r w:rsidR="00941C46" w:rsidRPr="00571827">
        <w:rPr>
          <w:rFonts w:asciiTheme="majorBidi" w:hAnsiTheme="majorBidi" w:cstheme="majorBidi"/>
          <w:sz w:val="26"/>
          <w:szCs w:val="26"/>
          <w:lang w:val="en-GB" w:eastAsia="fr-FR"/>
        </w:rPr>
        <w:t xml:space="preserve">n unforeseen </w:t>
      </w:r>
      <w:r w:rsidRPr="00571827">
        <w:rPr>
          <w:rFonts w:asciiTheme="majorBidi" w:hAnsiTheme="majorBidi" w:cstheme="majorBidi"/>
          <w:sz w:val="26"/>
          <w:szCs w:val="26"/>
          <w:lang w:val="en-GB" w:eastAsia="fr-FR"/>
        </w:rPr>
        <w:t>situation of operating a 100% renewable energy system with no thermal power flexibility</w:t>
      </w:r>
      <w:r w:rsidR="00BC377A" w:rsidRPr="00571827">
        <w:rPr>
          <w:rFonts w:asciiTheme="majorBidi" w:hAnsiTheme="majorBidi" w:cstheme="majorBidi"/>
          <w:sz w:val="26"/>
          <w:szCs w:val="26"/>
          <w:lang w:val="en-GB" w:eastAsia="fr-FR"/>
        </w:rPr>
        <w:t xml:space="preserve">, </w:t>
      </w:r>
      <w:r w:rsidR="00026572" w:rsidRPr="00571827">
        <w:rPr>
          <w:rFonts w:asciiTheme="majorBidi" w:hAnsiTheme="majorBidi" w:cstheme="majorBidi"/>
          <w:sz w:val="26"/>
          <w:szCs w:val="26"/>
          <w:lang w:val="en-GB" w:eastAsia="fr-FR"/>
        </w:rPr>
        <w:t xml:space="preserve">so that </w:t>
      </w:r>
      <w:r w:rsidR="00BC377A" w:rsidRPr="00571827">
        <w:rPr>
          <w:rFonts w:asciiTheme="majorBidi" w:hAnsiTheme="majorBidi" w:cstheme="majorBidi"/>
          <w:sz w:val="26"/>
          <w:szCs w:val="26"/>
          <w:lang w:val="en-GB" w:eastAsia="fr-FR"/>
        </w:rPr>
        <w:t xml:space="preserve">the </w:t>
      </w:r>
      <w:r w:rsidR="00026572" w:rsidRPr="00571827">
        <w:rPr>
          <w:rFonts w:asciiTheme="majorBidi" w:hAnsiTheme="majorBidi" w:cstheme="majorBidi"/>
          <w:sz w:val="26"/>
          <w:szCs w:val="26"/>
          <w:lang w:val="en-GB" w:eastAsia="fr-FR"/>
        </w:rPr>
        <w:t xml:space="preserve">annual </w:t>
      </w:r>
      <w:r w:rsidR="00BC377A" w:rsidRPr="00571827">
        <w:rPr>
          <w:rFonts w:asciiTheme="majorBidi" w:hAnsiTheme="majorBidi" w:cstheme="majorBidi"/>
          <w:sz w:val="26"/>
          <w:szCs w:val="26"/>
          <w:lang w:val="en-GB" w:eastAsia="fr-FR"/>
        </w:rPr>
        <w:t>investment limit</w:t>
      </w:r>
      <w:r w:rsidR="00067332" w:rsidRPr="00571827">
        <w:rPr>
          <w:rFonts w:asciiTheme="majorBidi" w:hAnsiTheme="majorBidi" w:cstheme="majorBidi"/>
          <w:sz w:val="26"/>
          <w:szCs w:val="26"/>
          <w:lang w:val="en-GB" w:eastAsia="fr-FR"/>
        </w:rPr>
        <w:t xml:space="preserve"> set in the model</w:t>
      </w:r>
      <w:r w:rsidR="00BC377A" w:rsidRPr="00571827">
        <w:rPr>
          <w:rFonts w:asciiTheme="majorBidi" w:hAnsiTheme="majorBidi" w:cstheme="majorBidi"/>
          <w:sz w:val="26"/>
          <w:szCs w:val="26"/>
          <w:lang w:val="en-GB" w:eastAsia="fr-FR"/>
        </w:rPr>
        <w:t xml:space="preserve"> </w:t>
      </w:r>
      <w:r w:rsidR="00026572" w:rsidRPr="00571827">
        <w:rPr>
          <w:rFonts w:asciiTheme="majorBidi" w:hAnsiTheme="majorBidi" w:cstheme="majorBidi"/>
          <w:sz w:val="26"/>
          <w:szCs w:val="26"/>
          <w:lang w:val="en-GB" w:eastAsia="fr-FR"/>
        </w:rPr>
        <w:t xml:space="preserve">restrict </w:t>
      </w:r>
      <w:r w:rsidR="00067332" w:rsidRPr="00571827">
        <w:rPr>
          <w:rFonts w:asciiTheme="majorBidi" w:hAnsiTheme="majorBidi" w:cstheme="majorBidi"/>
          <w:sz w:val="26"/>
          <w:szCs w:val="26"/>
          <w:lang w:val="en-GB" w:eastAsia="fr-FR"/>
        </w:rPr>
        <w:t xml:space="preserve">higher investments in batteries, resulting in more usage of hydrogen. </w:t>
      </w:r>
      <w:r w:rsidRPr="00571827">
        <w:rPr>
          <w:rFonts w:asciiTheme="majorBidi" w:hAnsiTheme="majorBidi" w:cstheme="majorBidi"/>
          <w:sz w:val="26"/>
          <w:szCs w:val="26"/>
          <w:lang w:val="en-GB" w:eastAsia="fr-FR"/>
        </w:rPr>
        <w:t>Moreover, the roundtrip efficiency of both technologies differs</w:t>
      </w:r>
      <w:r w:rsidR="00026572" w:rsidRPr="00571827">
        <w:rPr>
          <w:rFonts w:asciiTheme="majorBidi" w:hAnsiTheme="majorBidi" w:cstheme="majorBidi"/>
          <w:sz w:val="26"/>
          <w:szCs w:val="26"/>
          <w:lang w:val="en-GB" w:eastAsia="fr-FR"/>
        </w:rPr>
        <w:t xml:space="preserve"> greatly</w:t>
      </w:r>
      <w:r w:rsidRPr="00571827">
        <w:rPr>
          <w:rFonts w:asciiTheme="majorBidi" w:hAnsiTheme="majorBidi" w:cstheme="majorBidi"/>
          <w:sz w:val="26"/>
          <w:szCs w:val="26"/>
          <w:lang w:val="en-GB" w:eastAsia="fr-FR"/>
        </w:rPr>
        <w:t xml:space="preserve">. Hydrogen storage drastically reduces whatever being stored to around 46%, </w:t>
      </w:r>
      <w:r w:rsidR="00026572" w:rsidRPr="00571827">
        <w:rPr>
          <w:rFonts w:asciiTheme="majorBidi" w:hAnsiTheme="majorBidi" w:cstheme="majorBidi"/>
          <w:sz w:val="26"/>
          <w:szCs w:val="26"/>
          <w:lang w:val="en-GB" w:eastAsia="fr-FR"/>
        </w:rPr>
        <w:t xml:space="preserve">while </w:t>
      </w:r>
      <w:r w:rsidRPr="00571827">
        <w:rPr>
          <w:rFonts w:asciiTheme="majorBidi" w:hAnsiTheme="majorBidi" w:cstheme="majorBidi"/>
          <w:sz w:val="26"/>
          <w:szCs w:val="26"/>
          <w:lang w:val="en-GB" w:eastAsia="fr-FR"/>
        </w:rPr>
        <w:t xml:space="preserve">batteries have </w:t>
      </w:r>
      <w:r w:rsidR="00026572" w:rsidRPr="00571827">
        <w:rPr>
          <w:rFonts w:asciiTheme="majorBidi" w:hAnsiTheme="majorBidi" w:cstheme="majorBidi"/>
          <w:sz w:val="26"/>
          <w:szCs w:val="26"/>
          <w:lang w:val="en-GB" w:eastAsia="fr-FR"/>
        </w:rPr>
        <w:t xml:space="preserve">higher </w:t>
      </w:r>
      <w:r w:rsidRPr="00571827">
        <w:rPr>
          <w:rFonts w:asciiTheme="majorBidi" w:hAnsiTheme="majorBidi" w:cstheme="majorBidi"/>
          <w:sz w:val="26"/>
          <w:szCs w:val="26"/>
          <w:lang w:val="en-GB" w:eastAsia="fr-FR"/>
        </w:rPr>
        <w:t>roundtrip efficienc</w:t>
      </w:r>
      <w:r w:rsidR="00026572" w:rsidRPr="00571827">
        <w:rPr>
          <w:rFonts w:asciiTheme="majorBidi" w:hAnsiTheme="majorBidi" w:cstheme="majorBidi"/>
          <w:sz w:val="26"/>
          <w:szCs w:val="26"/>
          <w:lang w:val="en-GB" w:eastAsia="fr-FR"/>
        </w:rPr>
        <w:t>y</w:t>
      </w:r>
      <w:r w:rsidRPr="00571827">
        <w:rPr>
          <w:rFonts w:asciiTheme="majorBidi" w:hAnsiTheme="majorBidi" w:cstheme="majorBidi"/>
          <w:sz w:val="26"/>
          <w:szCs w:val="26"/>
          <w:lang w:val="en-GB" w:eastAsia="fr-FR"/>
        </w:rPr>
        <w:t xml:space="preserve"> of around 81%. This makes batteries operation nearly twice as cost-effective compared to hydrogen, despite the latter’s longer storage capabilities. Thus, the higher </w:t>
      </w:r>
      <w:r w:rsidRPr="00571827">
        <w:rPr>
          <w:rFonts w:asciiTheme="majorBidi" w:hAnsiTheme="majorBidi" w:cstheme="majorBidi"/>
          <w:sz w:val="26"/>
          <w:szCs w:val="26"/>
          <w:lang w:val="en-GB" w:eastAsia="fr-FR"/>
        </w:rPr>
        <w:lastRenderedPageBreak/>
        <w:t xml:space="preserve">hydrogen investments by 2050 </w:t>
      </w:r>
      <w:r w:rsidR="00491356">
        <w:rPr>
          <w:rFonts w:asciiTheme="majorBidi" w:hAnsiTheme="majorBidi" w:cstheme="majorBidi"/>
          <w:sz w:val="26"/>
          <w:szCs w:val="26"/>
          <w:lang w:val="en-GB" w:eastAsia="fr-FR"/>
        </w:rPr>
        <w:t xml:space="preserve">was due to the system flexibility needs </w:t>
      </w:r>
      <w:r w:rsidR="00941C46" w:rsidRPr="00571827">
        <w:rPr>
          <w:rFonts w:asciiTheme="majorBidi" w:hAnsiTheme="majorBidi" w:cstheme="majorBidi"/>
          <w:sz w:val="26"/>
          <w:szCs w:val="26"/>
          <w:lang w:val="en-GB" w:eastAsia="fr-FR"/>
        </w:rPr>
        <w:t xml:space="preserve">during </w:t>
      </w:r>
      <w:r w:rsidRPr="00571827">
        <w:rPr>
          <w:rFonts w:asciiTheme="majorBidi" w:hAnsiTheme="majorBidi" w:cstheme="majorBidi"/>
          <w:sz w:val="26"/>
          <w:szCs w:val="26"/>
          <w:lang w:val="en-GB" w:eastAsia="fr-FR"/>
        </w:rPr>
        <w:t xml:space="preserve">the longer-duration “Dunkelflaute”, </w:t>
      </w:r>
      <w:r w:rsidR="00941C46" w:rsidRPr="00571827">
        <w:rPr>
          <w:rFonts w:asciiTheme="majorBidi" w:hAnsiTheme="majorBidi" w:cstheme="majorBidi"/>
          <w:sz w:val="26"/>
          <w:szCs w:val="26"/>
          <w:lang w:val="en-GB" w:eastAsia="fr-FR"/>
        </w:rPr>
        <w:t xml:space="preserve">where its overall operation over the year was less and in favour of </w:t>
      </w:r>
      <w:r w:rsidRPr="00571827">
        <w:rPr>
          <w:rFonts w:asciiTheme="majorBidi" w:hAnsiTheme="majorBidi" w:cstheme="majorBidi"/>
          <w:sz w:val="26"/>
          <w:szCs w:val="26"/>
          <w:lang w:val="en-GB" w:eastAsia="fr-FR"/>
        </w:rPr>
        <w:t xml:space="preserve">batteries. </w:t>
      </w:r>
      <w:r w:rsidR="00234E36" w:rsidRPr="00571827">
        <w:rPr>
          <w:rFonts w:asciiTheme="majorBidi" w:hAnsiTheme="majorBidi" w:cstheme="majorBidi"/>
          <w:sz w:val="26"/>
          <w:szCs w:val="26"/>
          <w:lang w:val="en-GB" w:eastAsia="fr-FR"/>
        </w:rPr>
        <w:t>The other reason behind this behaviour is examined by observing the generation dispatch in both 2045 and 2050.</w:t>
      </w:r>
      <w:r w:rsidR="004E472C" w:rsidRPr="00571827">
        <w:rPr>
          <w:rFonts w:asciiTheme="majorBidi" w:hAnsiTheme="majorBidi" w:cstheme="majorBidi"/>
          <w:sz w:val="26"/>
          <w:szCs w:val="26"/>
          <w:lang w:val="en-GB" w:eastAsia="fr-FR"/>
        </w:rPr>
        <w:t xml:space="preserve"> </w:t>
      </w:r>
    </w:p>
    <w:p w14:paraId="6F4C8041" w14:textId="7F98BD5A" w:rsidR="0088161C" w:rsidRPr="008C135A" w:rsidRDefault="00D12F1C" w:rsidP="00026572">
      <w:pPr>
        <w:spacing w:line="276" w:lineRule="auto"/>
        <w:jc w:val="center"/>
        <w:rPr>
          <w:rFonts w:asciiTheme="majorBidi" w:hAnsiTheme="majorBidi" w:cstheme="majorBidi"/>
          <w:szCs w:val="6"/>
          <w:lang w:val="en-GB" w:eastAsia="fr-FR"/>
        </w:rPr>
      </w:pPr>
      <w:r>
        <w:rPr>
          <w:rFonts w:asciiTheme="majorBidi" w:hAnsiTheme="majorBidi" w:cstheme="majorBidi"/>
          <w:noProof/>
          <w:szCs w:val="6"/>
          <w:lang w:eastAsia="fr-FR"/>
        </w:rPr>
        <w:drawing>
          <wp:inline distT="0" distB="0" distL="0" distR="0" wp14:anchorId="31A677C5" wp14:editId="76FDBF17">
            <wp:extent cx="5943600" cy="2955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73E1E2C1" w14:textId="445A2AA8" w:rsidR="00706BCE" w:rsidRPr="008C135A" w:rsidRDefault="00706BCE" w:rsidP="00026572">
      <w:pPr>
        <w:pStyle w:val="Caption"/>
        <w:spacing w:line="276" w:lineRule="auto"/>
        <w:jc w:val="center"/>
        <w:rPr>
          <w:rFonts w:asciiTheme="majorBidi" w:hAnsiTheme="majorBidi" w:cstheme="majorBidi"/>
          <w:szCs w:val="6"/>
          <w:lang w:val="en-GB" w:eastAsia="fr-FR"/>
        </w:rPr>
      </w:pPr>
      <w:bookmarkStart w:id="21" w:name="_Ref151018420"/>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11</w:t>
      </w:r>
      <w:r w:rsidR="007B3DDA" w:rsidRPr="008C135A">
        <w:rPr>
          <w:rFonts w:asciiTheme="majorBidi" w:hAnsiTheme="majorBidi" w:cstheme="majorBidi"/>
          <w:noProof/>
        </w:rPr>
        <w:fldChar w:fldCharType="end"/>
      </w:r>
      <w:bookmarkEnd w:id="21"/>
      <w:r w:rsidRPr="008C135A">
        <w:rPr>
          <w:rFonts w:asciiTheme="majorBidi" w:hAnsiTheme="majorBidi" w:cstheme="majorBidi"/>
          <w:lang w:val="en-GB"/>
        </w:rPr>
        <w:t>:Generation dispatch in winter of 2045.</w:t>
      </w:r>
    </w:p>
    <w:p w14:paraId="5F437E22" w14:textId="23A21594" w:rsidR="0092744C" w:rsidRPr="00D12F1C" w:rsidRDefault="00881691" w:rsidP="00D12F1C">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As illustrated in </w:t>
      </w:r>
      <w:r w:rsidRPr="00571827">
        <w:rPr>
          <w:rFonts w:asciiTheme="majorBidi" w:hAnsiTheme="majorBidi" w:cstheme="majorBidi"/>
          <w:sz w:val="26"/>
          <w:szCs w:val="26"/>
          <w:lang w:val="en-GB" w:eastAsia="fr-FR"/>
        </w:rPr>
        <w:fldChar w:fldCharType="begin"/>
      </w:r>
      <w:r w:rsidRPr="00571827">
        <w:rPr>
          <w:rFonts w:asciiTheme="majorBidi" w:hAnsiTheme="majorBidi" w:cstheme="majorBidi"/>
          <w:sz w:val="26"/>
          <w:szCs w:val="26"/>
          <w:lang w:val="en-GB" w:eastAsia="fr-FR"/>
        </w:rPr>
        <w:instrText xml:space="preserve"> REF _Ref151018420 \h </w:instrText>
      </w:r>
      <w:r w:rsidR="008C135A" w:rsidRPr="00571827">
        <w:rPr>
          <w:rFonts w:asciiTheme="majorBidi" w:hAnsiTheme="majorBidi" w:cstheme="majorBidi"/>
          <w:sz w:val="26"/>
          <w:szCs w:val="26"/>
          <w:lang w:val="en-GB" w:eastAsia="fr-FR"/>
        </w:rPr>
        <w:instrText xml:space="preserve"> \* MERGEFORMAT </w:instrText>
      </w:r>
      <w:r w:rsidRPr="00571827">
        <w:rPr>
          <w:rFonts w:asciiTheme="majorBidi" w:hAnsiTheme="majorBidi" w:cstheme="majorBidi"/>
          <w:sz w:val="26"/>
          <w:szCs w:val="26"/>
          <w:lang w:val="en-GB" w:eastAsia="fr-FR"/>
        </w:rPr>
      </w:r>
      <w:r w:rsidRPr="00571827">
        <w:rPr>
          <w:rFonts w:asciiTheme="majorBidi" w:hAnsiTheme="majorBidi" w:cstheme="majorBidi"/>
          <w:sz w:val="26"/>
          <w:szCs w:val="26"/>
          <w:lang w:val="en-GB" w:eastAsia="fr-FR"/>
        </w:rPr>
        <w:fldChar w:fldCharType="separate"/>
      </w:r>
      <w:r w:rsidRPr="00571827">
        <w:rPr>
          <w:rFonts w:asciiTheme="majorBidi" w:hAnsiTheme="majorBidi" w:cstheme="majorBidi"/>
          <w:sz w:val="26"/>
          <w:szCs w:val="26"/>
        </w:rPr>
        <w:t xml:space="preserve">Figure </w:t>
      </w:r>
      <w:r w:rsidRPr="00571827">
        <w:rPr>
          <w:rFonts w:asciiTheme="majorBidi" w:hAnsiTheme="majorBidi" w:cstheme="majorBidi"/>
          <w:noProof/>
          <w:sz w:val="26"/>
          <w:szCs w:val="26"/>
        </w:rPr>
        <w:t>11</w:t>
      </w:r>
      <w:r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i</w:t>
      </w:r>
      <w:r w:rsidR="00941C46" w:rsidRPr="00571827">
        <w:rPr>
          <w:rFonts w:asciiTheme="majorBidi" w:hAnsiTheme="majorBidi" w:cstheme="majorBidi"/>
          <w:sz w:val="26"/>
          <w:szCs w:val="26"/>
          <w:lang w:val="en-GB" w:eastAsia="fr-FR"/>
        </w:rPr>
        <w:t>n 2045, huge imbalances occur</w:t>
      </w:r>
      <w:r w:rsidRPr="00571827">
        <w:rPr>
          <w:rFonts w:asciiTheme="majorBidi" w:hAnsiTheme="majorBidi" w:cstheme="majorBidi"/>
          <w:sz w:val="26"/>
          <w:szCs w:val="26"/>
          <w:lang w:val="en-GB" w:eastAsia="fr-FR"/>
        </w:rPr>
        <w:t xml:space="preserve"> </w:t>
      </w:r>
      <w:r w:rsidR="00941C46" w:rsidRPr="00571827">
        <w:rPr>
          <w:rFonts w:asciiTheme="majorBidi" w:hAnsiTheme="majorBidi" w:cstheme="majorBidi"/>
          <w:sz w:val="26"/>
          <w:szCs w:val="26"/>
          <w:lang w:val="en-GB" w:eastAsia="fr-FR"/>
        </w:rPr>
        <w:t xml:space="preserve">multiple times over the year, even with the already-high shares of batteries (48.8 GW) and hydrogen (46.5 GW) installations in the system. These imbalances happen mostly at times with </w:t>
      </w:r>
      <w:r w:rsidRPr="00571827">
        <w:rPr>
          <w:rFonts w:asciiTheme="majorBidi" w:hAnsiTheme="majorBidi" w:cstheme="majorBidi"/>
          <w:sz w:val="26"/>
          <w:szCs w:val="26"/>
          <w:lang w:val="en-GB" w:eastAsia="fr-FR"/>
        </w:rPr>
        <w:t xml:space="preserve">a </w:t>
      </w:r>
      <w:r w:rsidR="00941C46" w:rsidRPr="00571827">
        <w:rPr>
          <w:rFonts w:asciiTheme="majorBidi" w:hAnsiTheme="majorBidi" w:cstheme="majorBidi"/>
          <w:sz w:val="26"/>
          <w:szCs w:val="26"/>
          <w:lang w:val="en-GB" w:eastAsia="fr-FR"/>
        </w:rPr>
        <w:t>longer-duration of low</w:t>
      </w:r>
      <w:r w:rsidRPr="00571827">
        <w:rPr>
          <w:rFonts w:asciiTheme="majorBidi" w:hAnsiTheme="majorBidi" w:cstheme="majorBidi"/>
          <w:sz w:val="26"/>
          <w:szCs w:val="26"/>
          <w:lang w:val="en-GB" w:eastAsia="fr-FR"/>
        </w:rPr>
        <w:t>-</w:t>
      </w:r>
      <w:r w:rsidR="00941C46" w:rsidRPr="00571827">
        <w:rPr>
          <w:rFonts w:asciiTheme="majorBidi" w:hAnsiTheme="majorBidi" w:cstheme="majorBidi"/>
          <w:sz w:val="26"/>
          <w:szCs w:val="26"/>
          <w:lang w:val="en-GB" w:eastAsia="fr-FR"/>
        </w:rPr>
        <w:t>generation infeed from solar and wind “Dunkelflaute” (7</w:t>
      </w:r>
      <w:r w:rsidR="00941C46" w:rsidRPr="00571827">
        <w:rPr>
          <w:rFonts w:asciiTheme="majorBidi" w:hAnsiTheme="majorBidi" w:cstheme="majorBidi"/>
          <w:sz w:val="26"/>
          <w:szCs w:val="26"/>
          <w:vertAlign w:val="superscript"/>
          <w:lang w:val="en-GB" w:eastAsia="fr-FR"/>
        </w:rPr>
        <w:t>th</w:t>
      </w:r>
      <w:r w:rsidR="00941C46" w:rsidRPr="00571827">
        <w:rPr>
          <w:rFonts w:asciiTheme="majorBidi" w:hAnsiTheme="majorBidi" w:cstheme="majorBidi"/>
          <w:sz w:val="26"/>
          <w:szCs w:val="26"/>
          <w:lang w:val="en-GB" w:eastAsia="fr-FR"/>
        </w:rPr>
        <w:t xml:space="preserve"> till 18</w:t>
      </w:r>
      <w:r w:rsidR="00941C46" w:rsidRPr="00571827">
        <w:rPr>
          <w:rFonts w:asciiTheme="majorBidi" w:hAnsiTheme="majorBidi" w:cstheme="majorBidi"/>
          <w:sz w:val="26"/>
          <w:szCs w:val="26"/>
          <w:vertAlign w:val="superscript"/>
          <w:lang w:val="en-GB" w:eastAsia="fr-FR"/>
        </w:rPr>
        <w:t>th</w:t>
      </w:r>
      <w:r w:rsidR="00941C46" w:rsidRPr="00571827">
        <w:rPr>
          <w:rFonts w:asciiTheme="majorBidi" w:hAnsiTheme="majorBidi" w:cstheme="majorBidi"/>
          <w:sz w:val="26"/>
          <w:szCs w:val="26"/>
          <w:lang w:val="en-GB" w:eastAsia="fr-FR"/>
        </w:rPr>
        <w:t xml:space="preserve"> of January in </w:t>
      </w:r>
      <w:r w:rsidR="00941C46" w:rsidRPr="00571827">
        <w:rPr>
          <w:rFonts w:asciiTheme="majorBidi" w:hAnsiTheme="majorBidi" w:cstheme="majorBidi"/>
          <w:sz w:val="26"/>
          <w:szCs w:val="26"/>
          <w:lang w:val="en-GB" w:eastAsia="fr-FR"/>
        </w:rPr>
        <w:fldChar w:fldCharType="begin"/>
      </w:r>
      <w:r w:rsidR="00941C46" w:rsidRPr="00571827">
        <w:rPr>
          <w:rFonts w:asciiTheme="majorBidi" w:hAnsiTheme="majorBidi" w:cstheme="majorBidi"/>
          <w:sz w:val="26"/>
          <w:szCs w:val="26"/>
          <w:lang w:val="en-GB" w:eastAsia="fr-FR"/>
        </w:rPr>
        <w:instrText xml:space="preserve"> REF _Ref151018420 \h </w:instrText>
      </w:r>
      <w:r w:rsidR="00BA102A" w:rsidRPr="00571827">
        <w:rPr>
          <w:rFonts w:asciiTheme="majorBidi" w:hAnsiTheme="majorBidi" w:cstheme="majorBidi"/>
          <w:sz w:val="26"/>
          <w:szCs w:val="26"/>
          <w:lang w:val="en-GB" w:eastAsia="fr-FR"/>
        </w:rPr>
        <w:instrText xml:space="preserve"> \* MERGEFORMAT </w:instrText>
      </w:r>
      <w:r w:rsidR="00941C46" w:rsidRPr="00571827">
        <w:rPr>
          <w:rFonts w:asciiTheme="majorBidi" w:hAnsiTheme="majorBidi" w:cstheme="majorBidi"/>
          <w:sz w:val="26"/>
          <w:szCs w:val="26"/>
          <w:lang w:val="en-GB" w:eastAsia="fr-FR"/>
        </w:rPr>
      </w:r>
      <w:r w:rsidR="00941C46"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11</w:t>
      </w:r>
      <w:r w:rsidR="00941C46" w:rsidRPr="00571827">
        <w:rPr>
          <w:rFonts w:asciiTheme="majorBidi" w:hAnsiTheme="majorBidi" w:cstheme="majorBidi"/>
          <w:sz w:val="26"/>
          <w:szCs w:val="26"/>
          <w:lang w:val="en-GB" w:eastAsia="fr-FR"/>
        </w:rPr>
        <w:fldChar w:fldCharType="end"/>
      </w:r>
      <w:r w:rsidR="00941C46" w:rsidRPr="00571827">
        <w:rPr>
          <w:rFonts w:asciiTheme="majorBidi" w:hAnsiTheme="majorBidi" w:cstheme="majorBidi"/>
          <w:sz w:val="26"/>
          <w:szCs w:val="26"/>
          <w:lang w:val="en-GB" w:eastAsia="fr-FR"/>
        </w:rPr>
        <w:t xml:space="preserve">), which happen quite frequently in the German system. In order to balance the system </w:t>
      </w:r>
      <w:r w:rsidRPr="00571827">
        <w:rPr>
          <w:rFonts w:asciiTheme="majorBidi" w:hAnsiTheme="majorBidi" w:cstheme="majorBidi"/>
          <w:sz w:val="26"/>
          <w:szCs w:val="26"/>
          <w:lang w:val="en-GB" w:eastAsia="fr-FR"/>
        </w:rPr>
        <w:t xml:space="preserve">during such </w:t>
      </w:r>
      <w:r w:rsidR="00941C46" w:rsidRPr="00571827">
        <w:rPr>
          <w:rFonts w:asciiTheme="majorBidi" w:hAnsiTheme="majorBidi" w:cstheme="majorBidi"/>
          <w:sz w:val="26"/>
          <w:szCs w:val="26"/>
          <w:lang w:val="en-GB" w:eastAsia="fr-FR"/>
        </w:rPr>
        <w:t>incident</w:t>
      </w:r>
      <w:r w:rsidRPr="00571827">
        <w:rPr>
          <w:rFonts w:asciiTheme="majorBidi" w:hAnsiTheme="majorBidi" w:cstheme="majorBidi"/>
          <w:sz w:val="26"/>
          <w:szCs w:val="26"/>
          <w:lang w:val="en-GB" w:eastAsia="fr-FR"/>
        </w:rPr>
        <w:t>s</w:t>
      </w:r>
      <w:r w:rsidR="00941C46" w:rsidRPr="00571827">
        <w:rPr>
          <w:rFonts w:asciiTheme="majorBidi" w:hAnsiTheme="majorBidi" w:cstheme="majorBidi"/>
          <w:sz w:val="26"/>
          <w:szCs w:val="26"/>
          <w:lang w:val="en-GB" w:eastAsia="fr-FR"/>
        </w:rPr>
        <w:t>, all of the biomass capacity is used, along with the little</w:t>
      </w:r>
      <w:r w:rsidRPr="00571827">
        <w:rPr>
          <w:rFonts w:asciiTheme="majorBidi" w:hAnsiTheme="majorBidi" w:cstheme="majorBidi"/>
          <w:sz w:val="26"/>
          <w:szCs w:val="26"/>
          <w:lang w:val="en-GB" w:eastAsia="fr-FR"/>
        </w:rPr>
        <w:t xml:space="preserve"> </w:t>
      </w:r>
      <w:r w:rsidR="00941C46" w:rsidRPr="00571827">
        <w:rPr>
          <w:rFonts w:asciiTheme="majorBidi" w:hAnsiTheme="majorBidi" w:cstheme="majorBidi"/>
          <w:sz w:val="26"/>
          <w:szCs w:val="26"/>
          <w:lang w:val="en-GB" w:eastAsia="fr-FR"/>
        </w:rPr>
        <w:t xml:space="preserve">energy available from solar and wind </w:t>
      </w:r>
      <w:r w:rsidRPr="00571827">
        <w:rPr>
          <w:rFonts w:asciiTheme="majorBidi" w:hAnsiTheme="majorBidi" w:cstheme="majorBidi"/>
          <w:sz w:val="26"/>
          <w:szCs w:val="26"/>
          <w:lang w:val="en-GB" w:eastAsia="fr-FR"/>
        </w:rPr>
        <w:t xml:space="preserve">during such </w:t>
      </w:r>
      <w:r w:rsidR="00941C46" w:rsidRPr="00571827">
        <w:rPr>
          <w:rFonts w:asciiTheme="majorBidi" w:hAnsiTheme="majorBidi" w:cstheme="majorBidi"/>
          <w:sz w:val="26"/>
          <w:szCs w:val="26"/>
          <w:lang w:val="en-GB" w:eastAsia="fr-FR"/>
        </w:rPr>
        <w:t>time</w:t>
      </w:r>
      <w:r w:rsidRPr="00571827">
        <w:rPr>
          <w:rFonts w:asciiTheme="majorBidi" w:hAnsiTheme="majorBidi" w:cstheme="majorBidi"/>
          <w:sz w:val="26"/>
          <w:szCs w:val="26"/>
          <w:lang w:val="en-GB" w:eastAsia="fr-FR"/>
        </w:rPr>
        <w:t>s</w:t>
      </w:r>
      <w:r w:rsidR="00941C46"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and </w:t>
      </w:r>
      <w:r w:rsidR="00941C46" w:rsidRPr="00571827">
        <w:rPr>
          <w:rFonts w:asciiTheme="majorBidi" w:hAnsiTheme="majorBidi" w:cstheme="majorBidi"/>
          <w:sz w:val="26"/>
          <w:szCs w:val="26"/>
          <w:lang w:val="en-GB" w:eastAsia="fr-FR"/>
        </w:rPr>
        <w:t xml:space="preserve">with the </w:t>
      </w:r>
      <w:r w:rsidRPr="00571827">
        <w:rPr>
          <w:rFonts w:asciiTheme="majorBidi" w:hAnsiTheme="majorBidi" w:cstheme="majorBidi"/>
          <w:sz w:val="26"/>
          <w:szCs w:val="26"/>
          <w:lang w:val="en-GB" w:eastAsia="fr-FR"/>
        </w:rPr>
        <w:t xml:space="preserve">available </w:t>
      </w:r>
      <w:r w:rsidR="00941C46" w:rsidRPr="00571827">
        <w:rPr>
          <w:rFonts w:asciiTheme="majorBidi" w:hAnsiTheme="majorBidi" w:cstheme="majorBidi"/>
          <w:sz w:val="26"/>
          <w:szCs w:val="26"/>
          <w:lang w:val="en-GB" w:eastAsia="fr-FR"/>
        </w:rPr>
        <w:t>storage capacity</w:t>
      </w:r>
      <w:r w:rsidRPr="00571827">
        <w:rPr>
          <w:rFonts w:asciiTheme="majorBidi" w:hAnsiTheme="majorBidi" w:cstheme="majorBidi"/>
          <w:sz w:val="26"/>
          <w:szCs w:val="26"/>
          <w:lang w:val="en-GB" w:eastAsia="fr-FR"/>
        </w:rPr>
        <w:t xml:space="preserve">. Therefore, the system is left </w:t>
      </w:r>
      <w:r w:rsidR="00941C46" w:rsidRPr="00571827">
        <w:rPr>
          <w:rFonts w:asciiTheme="majorBidi" w:hAnsiTheme="majorBidi" w:cstheme="majorBidi"/>
          <w:sz w:val="26"/>
          <w:szCs w:val="26"/>
          <w:lang w:val="en-GB" w:eastAsia="fr-FR"/>
        </w:rPr>
        <w:t xml:space="preserve">with no other </w:t>
      </w:r>
      <w:r w:rsidRPr="00571827">
        <w:rPr>
          <w:rFonts w:asciiTheme="majorBidi" w:hAnsiTheme="majorBidi" w:cstheme="majorBidi"/>
          <w:sz w:val="26"/>
          <w:szCs w:val="26"/>
          <w:lang w:val="en-GB" w:eastAsia="fr-FR"/>
        </w:rPr>
        <w:t>option but to not meet the demand</w:t>
      </w:r>
      <w:r w:rsidR="00941C46" w:rsidRPr="00571827">
        <w:rPr>
          <w:rFonts w:asciiTheme="majorBidi" w:hAnsiTheme="majorBidi" w:cstheme="majorBidi"/>
          <w:sz w:val="26"/>
          <w:szCs w:val="26"/>
          <w:lang w:val="en-GB" w:eastAsia="fr-FR"/>
        </w:rPr>
        <w:t xml:space="preserve">. </w:t>
      </w:r>
      <w:r w:rsidR="00CE5970" w:rsidRPr="00571827">
        <w:rPr>
          <w:rFonts w:asciiTheme="majorBidi" w:hAnsiTheme="majorBidi" w:cstheme="majorBidi"/>
          <w:sz w:val="26"/>
          <w:szCs w:val="26"/>
          <w:lang w:val="en-GB" w:eastAsia="fr-FR"/>
        </w:rPr>
        <w:t xml:space="preserve">These </w:t>
      </w:r>
      <w:r w:rsidRPr="00571827">
        <w:rPr>
          <w:rFonts w:asciiTheme="majorBidi" w:hAnsiTheme="majorBidi" w:cstheme="majorBidi"/>
          <w:sz w:val="26"/>
          <w:szCs w:val="26"/>
          <w:lang w:val="en-GB" w:eastAsia="fr-FR"/>
        </w:rPr>
        <w:t xml:space="preserve">supply </w:t>
      </w:r>
      <w:r w:rsidR="00CE5970" w:rsidRPr="00571827">
        <w:rPr>
          <w:rFonts w:asciiTheme="majorBidi" w:hAnsiTheme="majorBidi" w:cstheme="majorBidi"/>
          <w:sz w:val="26"/>
          <w:szCs w:val="26"/>
          <w:lang w:val="en-GB" w:eastAsia="fr-FR"/>
        </w:rPr>
        <w:t xml:space="preserve">shortages </w:t>
      </w:r>
      <w:r w:rsidR="00491E5B" w:rsidRPr="00571827">
        <w:rPr>
          <w:rFonts w:asciiTheme="majorBidi" w:hAnsiTheme="majorBidi" w:cstheme="majorBidi"/>
          <w:sz w:val="26"/>
          <w:szCs w:val="26"/>
          <w:lang w:val="en-GB" w:eastAsia="fr-FR"/>
        </w:rPr>
        <w:t xml:space="preserve">can either </w:t>
      </w:r>
      <w:r w:rsidRPr="00571827">
        <w:rPr>
          <w:rFonts w:asciiTheme="majorBidi" w:hAnsiTheme="majorBidi" w:cstheme="majorBidi"/>
          <w:sz w:val="26"/>
          <w:szCs w:val="26"/>
          <w:lang w:val="en-GB" w:eastAsia="fr-FR"/>
        </w:rPr>
        <w:t>be compensated by imports or via shedding demand</w:t>
      </w:r>
      <w:r w:rsidR="00491E5B" w:rsidRPr="00571827">
        <w:rPr>
          <w:rFonts w:asciiTheme="majorBidi" w:hAnsiTheme="majorBidi" w:cstheme="majorBidi"/>
          <w:sz w:val="26"/>
          <w:szCs w:val="26"/>
          <w:lang w:val="en-GB" w:eastAsia="fr-FR"/>
        </w:rPr>
        <w:t>.</w:t>
      </w:r>
      <w:r w:rsidR="0092744C" w:rsidRPr="00571827">
        <w:rPr>
          <w:rFonts w:asciiTheme="majorBidi" w:hAnsiTheme="majorBidi" w:cstheme="majorBidi"/>
          <w:sz w:val="26"/>
          <w:szCs w:val="26"/>
          <w:lang w:val="en-GB" w:eastAsia="fr-FR"/>
        </w:rPr>
        <w:t xml:space="preserve"> Biomass usage</w:t>
      </w:r>
      <w:r w:rsidRPr="00571827">
        <w:rPr>
          <w:rFonts w:asciiTheme="majorBidi" w:hAnsiTheme="majorBidi" w:cstheme="majorBidi"/>
          <w:sz w:val="26"/>
          <w:szCs w:val="26"/>
          <w:lang w:val="en-GB" w:eastAsia="fr-FR"/>
        </w:rPr>
        <w:t xml:space="preserve"> during </w:t>
      </w:r>
      <w:r w:rsidR="0092744C" w:rsidRPr="00571827">
        <w:rPr>
          <w:rFonts w:asciiTheme="majorBidi" w:hAnsiTheme="majorBidi" w:cstheme="majorBidi"/>
          <w:sz w:val="26"/>
          <w:szCs w:val="26"/>
          <w:lang w:val="en-GB" w:eastAsia="fr-FR"/>
        </w:rPr>
        <w:t xml:space="preserve">“Dunkelflaute” </w:t>
      </w:r>
      <w:r w:rsidRPr="00571827">
        <w:rPr>
          <w:rFonts w:asciiTheme="majorBidi" w:hAnsiTheme="majorBidi" w:cstheme="majorBidi"/>
          <w:sz w:val="26"/>
          <w:szCs w:val="26"/>
          <w:lang w:val="en-GB" w:eastAsia="fr-FR"/>
        </w:rPr>
        <w:t>becomes</w:t>
      </w:r>
      <w:r w:rsidR="0092744C" w:rsidRPr="00571827">
        <w:rPr>
          <w:rFonts w:asciiTheme="majorBidi" w:hAnsiTheme="majorBidi" w:cstheme="majorBidi"/>
          <w:sz w:val="26"/>
          <w:szCs w:val="26"/>
          <w:lang w:val="en-GB" w:eastAsia="fr-FR"/>
        </w:rPr>
        <w:t xml:space="preserve"> essential after reaching climate neutrality by 2045, as there is no carbon-free alternative </w:t>
      </w:r>
      <w:r w:rsidRPr="00571827">
        <w:rPr>
          <w:rFonts w:asciiTheme="majorBidi" w:hAnsiTheme="majorBidi" w:cstheme="majorBidi"/>
          <w:sz w:val="26"/>
          <w:szCs w:val="26"/>
          <w:lang w:val="en-GB" w:eastAsia="fr-FR"/>
        </w:rPr>
        <w:t xml:space="preserve">dispatchable </w:t>
      </w:r>
      <w:r w:rsidR="0092744C" w:rsidRPr="00571827">
        <w:rPr>
          <w:rFonts w:asciiTheme="majorBidi" w:hAnsiTheme="majorBidi" w:cstheme="majorBidi"/>
          <w:sz w:val="26"/>
          <w:szCs w:val="26"/>
          <w:lang w:val="en-GB" w:eastAsia="fr-FR"/>
        </w:rPr>
        <w:t>power plant to provide the required flexibility.</w:t>
      </w:r>
    </w:p>
    <w:p w14:paraId="01358569" w14:textId="7D3E2CA4" w:rsidR="00491E5B" w:rsidRPr="008C135A" w:rsidRDefault="00D12F1C" w:rsidP="00026572">
      <w:pPr>
        <w:spacing w:line="276" w:lineRule="auto"/>
        <w:rPr>
          <w:rFonts w:asciiTheme="majorBidi" w:hAnsiTheme="majorBidi" w:cstheme="majorBidi"/>
          <w:szCs w:val="6"/>
          <w:lang w:val="en-GB" w:eastAsia="fr-FR"/>
        </w:rPr>
      </w:pPr>
      <w:r>
        <w:rPr>
          <w:rFonts w:asciiTheme="majorBidi" w:hAnsiTheme="majorBidi" w:cstheme="majorBidi"/>
          <w:noProof/>
          <w:szCs w:val="6"/>
          <w:lang w:eastAsia="fr-FR"/>
        </w:rPr>
        <w:lastRenderedPageBreak/>
        <w:drawing>
          <wp:inline distT="0" distB="0" distL="0" distR="0" wp14:anchorId="5B2693D0" wp14:editId="316C313D">
            <wp:extent cx="5943600" cy="295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1DB03865" w14:textId="25414F88" w:rsidR="00706BCE" w:rsidRPr="008C135A" w:rsidRDefault="00706BCE" w:rsidP="00026572">
      <w:pPr>
        <w:pStyle w:val="Caption"/>
        <w:spacing w:line="276" w:lineRule="auto"/>
        <w:jc w:val="center"/>
        <w:rPr>
          <w:rFonts w:asciiTheme="majorBidi" w:hAnsiTheme="majorBidi" w:cstheme="majorBidi"/>
          <w:szCs w:val="6"/>
          <w:lang w:val="en-GB" w:eastAsia="fr-FR"/>
        </w:rPr>
      </w:pPr>
      <w:bookmarkStart w:id="22" w:name="_Ref151018231"/>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12</w:t>
      </w:r>
      <w:r w:rsidR="007B3DDA" w:rsidRPr="008C135A">
        <w:rPr>
          <w:rFonts w:asciiTheme="majorBidi" w:hAnsiTheme="majorBidi" w:cstheme="majorBidi"/>
          <w:noProof/>
        </w:rPr>
        <w:fldChar w:fldCharType="end"/>
      </w:r>
      <w:bookmarkEnd w:id="22"/>
      <w:r w:rsidRPr="008C135A">
        <w:rPr>
          <w:rFonts w:asciiTheme="majorBidi" w:hAnsiTheme="majorBidi" w:cstheme="majorBidi"/>
          <w:lang w:val="en-GB"/>
        </w:rPr>
        <w:t>:Generation dispatch in winter of 2050.</w:t>
      </w:r>
    </w:p>
    <w:p w14:paraId="69D2FCFC" w14:textId="4E128407" w:rsidR="00613954" w:rsidRPr="00571827" w:rsidRDefault="00613954" w:rsidP="008C0143">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However, in 2050</w:t>
      </w:r>
      <w:r w:rsidR="0092744C" w:rsidRPr="00571827">
        <w:rPr>
          <w:rFonts w:asciiTheme="majorBidi" w:hAnsiTheme="majorBidi" w:cstheme="majorBidi"/>
          <w:sz w:val="26"/>
          <w:szCs w:val="26"/>
          <w:lang w:val="en-GB" w:eastAsia="fr-FR"/>
        </w:rPr>
        <w:t xml:space="preserve"> (</w:t>
      </w:r>
      <w:r w:rsidR="0092744C" w:rsidRPr="00571827">
        <w:rPr>
          <w:rFonts w:asciiTheme="majorBidi" w:hAnsiTheme="majorBidi" w:cstheme="majorBidi"/>
          <w:sz w:val="26"/>
          <w:szCs w:val="26"/>
          <w:lang w:val="en-GB" w:eastAsia="fr-FR"/>
        </w:rPr>
        <w:fldChar w:fldCharType="begin"/>
      </w:r>
      <w:r w:rsidR="0092744C" w:rsidRPr="00571827">
        <w:rPr>
          <w:rFonts w:asciiTheme="majorBidi" w:hAnsiTheme="majorBidi" w:cstheme="majorBidi"/>
          <w:sz w:val="26"/>
          <w:szCs w:val="26"/>
          <w:lang w:val="en-GB" w:eastAsia="fr-FR"/>
        </w:rPr>
        <w:instrText xml:space="preserve"> REF _Ref151018231 \h </w:instrText>
      </w:r>
      <w:r w:rsidR="00BA102A" w:rsidRPr="00571827">
        <w:rPr>
          <w:rFonts w:asciiTheme="majorBidi" w:hAnsiTheme="majorBidi" w:cstheme="majorBidi"/>
          <w:sz w:val="26"/>
          <w:szCs w:val="26"/>
          <w:lang w:val="en-GB" w:eastAsia="fr-FR"/>
        </w:rPr>
        <w:instrText xml:space="preserve"> \* MERGEFORMAT </w:instrText>
      </w:r>
      <w:r w:rsidR="0092744C" w:rsidRPr="00571827">
        <w:rPr>
          <w:rFonts w:asciiTheme="majorBidi" w:hAnsiTheme="majorBidi" w:cstheme="majorBidi"/>
          <w:sz w:val="26"/>
          <w:szCs w:val="26"/>
          <w:lang w:val="en-GB" w:eastAsia="fr-FR"/>
        </w:rPr>
      </w:r>
      <w:r w:rsidR="0092744C"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12</w:t>
      </w:r>
      <w:r w:rsidR="0092744C" w:rsidRPr="00571827">
        <w:rPr>
          <w:rFonts w:asciiTheme="majorBidi" w:hAnsiTheme="majorBidi" w:cstheme="majorBidi"/>
          <w:sz w:val="26"/>
          <w:szCs w:val="26"/>
          <w:lang w:val="en-GB" w:eastAsia="fr-FR"/>
        </w:rPr>
        <w:fldChar w:fldCharType="end"/>
      </w:r>
      <w:r w:rsidR="0092744C"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 xml:space="preserve">, </w:t>
      </w:r>
      <w:r w:rsidR="008C0143" w:rsidRPr="00571827">
        <w:rPr>
          <w:rFonts w:asciiTheme="majorBidi" w:hAnsiTheme="majorBidi" w:cstheme="majorBidi"/>
          <w:sz w:val="26"/>
          <w:szCs w:val="26"/>
          <w:lang w:val="en-GB" w:eastAsia="fr-FR"/>
        </w:rPr>
        <w:t xml:space="preserve">more </w:t>
      </w:r>
      <w:r w:rsidRPr="00571827">
        <w:rPr>
          <w:rFonts w:asciiTheme="majorBidi" w:hAnsiTheme="majorBidi" w:cstheme="majorBidi"/>
          <w:sz w:val="26"/>
          <w:szCs w:val="26"/>
          <w:lang w:val="en-GB" w:eastAsia="fr-FR"/>
        </w:rPr>
        <w:t>capacity hydrogen (68.5 GW) and batteries (63.1 GW)</w:t>
      </w:r>
      <w:r w:rsidR="008C0143" w:rsidRPr="00571827">
        <w:rPr>
          <w:rFonts w:asciiTheme="majorBidi" w:hAnsiTheme="majorBidi" w:cstheme="majorBidi"/>
          <w:sz w:val="26"/>
          <w:szCs w:val="26"/>
          <w:lang w:val="en-GB" w:eastAsia="fr-FR"/>
        </w:rPr>
        <w:t xml:space="preserve"> capacity is added. This allows the</w:t>
      </w:r>
      <w:r w:rsidRPr="00571827">
        <w:rPr>
          <w:rFonts w:asciiTheme="majorBidi" w:hAnsiTheme="majorBidi" w:cstheme="majorBidi"/>
          <w:sz w:val="26"/>
          <w:szCs w:val="26"/>
          <w:lang w:val="en-GB" w:eastAsia="fr-FR"/>
        </w:rPr>
        <w:t xml:space="preserve"> system </w:t>
      </w:r>
      <w:r w:rsidR="008C0143" w:rsidRPr="00571827">
        <w:rPr>
          <w:rFonts w:asciiTheme="majorBidi" w:hAnsiTheme="majorBidi" w:cstheme="majorBidi"/>
          <w:sz w:val="26"/>
          <w:szCs w:val="26"/>
          <w:lang w:val="en-GB" w:eastAsia="fr-FR"/>
        </w:rPr>
        <w:t xml:space="preserve">to match demand by means of storage flexibility, together with the available dispatchable capacity. </w:t>
      </w:r>
      <w:r w:rsidRPr="00571827">
        <w:rPr>
          <w:rFonts w:asciiTheme="majorBidi" w:hAnsiTheme="majorBidi" w:cstheme="majorBidi"/>
          <w:sz w:val="26"/>
          <w:szCs w:val="26"/>
          <w:lang w:val="en-GB" w:eastAsia="fr-FR"/>
        </w:rPr>
        <w:t xml:space="preserve">None the less, </w:t>
      </w:r>
      <w:r w:rsidR="008C0143" w:rsidRPr="00571827">
        <w:rPr>
          <w:rFonts w:asciiTheme="majorBidi" w:hAnsiTheme="majorBidi" w:cstheme="majorBidi"/>
          <w:sz w:val="26"/>
          <w:szCs w:val="26"/>
          <w:lang w:val="en-GB" w:eastAsia="fr-FR"/>
        </w:rPr>
        <w:t xml:space="preserve">hydrogen usage after 2045 is essential mostly </w:t>
      </w:r>
      <w:r w:rsidRPr="00571827">
        <w:rPr>
          <w:rFonts w:asciiTheme="majorBidi" w:hAnsiTheme="majorBidi" w:cstheme="majorBidi"/>
          <w:sz w:val="26"/>
          <w:szCs w:val="26"/>
          <w:lang w:val="en-GB" w:eastAsia="fr-FR"/>
        </w:rPr>
        <w:t>only during peak or “Dunkelflaute” periods</w:t>
      </w:r>
      <w:r w:rsidR="008C0143" w:rsidRPr="00571827">
        <w:rPr>
          <w:rFonts w:asciiTheme="majorBidi" w:hAnsiTheme="majorBidi" w:cstheme="majorBidi"/>
          <w:sz w:val="26"/>
          <w:szCs w:val="26"/>
          <w:lang w:val="en-GB" w:eastAsia="fr-FR"/>
        </w:rPr>
        <w:t xml:space="preserve">, due to its longer storage duration capabilities, as well as the investment limitation on each of the storage technologies. However, batteries storage after 2045 is preferred </w:t>
      </w:r>
      <w:r w:rsidRPr="00571827">
        <w:rPr>
          <w:rFonts w:asciiTheme="majorBidi" w:hAnsiTheme="majorBidi" w:cstheme="majorBidi"/>
          <w:sz w:val="26"/>
          <w:szCs w:val="26"/>
          <w:lang w:val="en-GB" w:eastAsia="fr-FR"/>
        </w:rPr>
        <w:t>all over the year</w:t>
      </w:r>
      <w:r w:rsidR="008C0143" w:rsidRPr="00571827">
        <w:rPr>
          <w:rFonts w:asciiTheme="majorBidi" w:hAnsiTheme="majorBidi" w:cstheme="majorBidi"/>
          <w:sz w:val="26"/>
          <w:szCs w:val="26"/>
          <w:lang w:val="en-GB" w:eastAsia="fr-FR"/>
        </w:rPr>
        <w:t xml:space="preserve"> as it has a higher roundtrip efficiency. This makes </w:t>
      </w:r>
      <w:r w:rsidR="00F72D38" w:rsidRPr="00571827">
        <w:rPr>
          <w:rFonts w:asciiTheme="majorBidi" w:hAnsiTheme="majorBidi" w:cstheme="majorBidi"/>
          <w:sz w:val="26"/>
          <w:szCs w:val="26"/>
          <w:lang w:val="en-GB" w:eastAsia="fr-FR"/>
        </w:rPr>
        <w:t>storage flexibility</w:t>
      </w:r>
      <w:r w:rsidRPr="00571827">
        <w:rPr>
          <w:rFonts w:asciiTheme="majorBidi" w:hAnsiTheme="majorBidi" w:cstheme="majorBidi"/>
          <w:sz w:val="26"/>
          <w:szCs w:val="26"/>
          <w:lang w:val="en-GB" w:eastAsia="fr-FR"/>
        </w:rPr>
        <w:t xml:space="preserve"> the most important asset in the system to achieve a secure </w:t>
      </w:r>
      <w:r w:rsidR="0092744C" w:rsidRPr="00571827">
        <w:rPr>
          <w:rFonts w:asciiTheme="majorBidi" w:hAnsiTheme="majorBidi" w:cstheme="majorBidi"/>
          <w:sz w:val="26"/>
          <w:szCs w:val="26"/>
          <w:lang w:val="en-GB" w:eastAsia="fr-FR"/>
        </w:rPr>
        <w:t xml:space="preserve">and reliable </w:t>
      </w:r>
      <w:r w:rsidR="008C0143" w:rsidRPr="00571827">
        <w:rPr>
          <w:rFonts w:asciiTheme="majorBidi" w:hAnsiTheme="majorBidi" w:cstheme="majorBidi"/>
          <w:sz w:val="26"/>
          <w:szCs w:val="26"/>
          <w:lang w:val="en-GB" w:eastAsia="fr-FR"/>
        </w:rPr>
        <w:t xml:space="preserve">electricity </w:t>
      </w:r>
      <w:r w:rsidRPr="00571827">
        <w:rPr>
          <w:rFonts w:asciiTheme="majorBidi" w:hAnsiTheme="majorBidi" w:cstheme="majorBidi"/>
          <w:sz w:val="26"/>
          <w:szCs w:val="26"/>
          <w:lang w:val="en-GB" w:eastAsia="fr-FR"/>
        </w:rPr>
        <w:t>supply.</w:t>
      </w:r>
    </w:p>
    <w:p w14:paraId="1672EA7E" w14:textId="77777777" w:rsidR="00CE2542" w:rsidRPr="00571827" w:rsidRDefault="00CE2542" w:rsidP="00026572">
      <w:pPr>
        <w:spacing w:line="276" w:lineRule="auto"/>
        <w:rPr>
          <w:rFonts w:asciiTheme="majorBidi" w:hAnsiTheme="majorBidi" w:cstheme="majorBidi"/>
          <w:sz w:val="26"/>
          <w:szCs w:val="26"/>
          <w:lang w:val="en-GB" w:eastAsia="fr-FR"/>
        </w:rPr>
      </w:pPr>
    </w:p>
    <w:p w14:paraId="5723B4C7" w14:textId="6CB097FD" w:rsidR="003D429D" w:rsidRPr="00571827" w:rsidRDefault="003D429D" w:rsidP="008C0143">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usage of SME flexibility </w:t>
      </w:r>
      <w:r w:rsidR="008C0143" w:rsidRPr="00571827">
        <w:rPr>
          <w:rFonts w:asciiTheme="majorBidi" w:hAnsiTheme="majorBidi" w:cstheme="majorBidi"/>
          <w:sz w:val="26"/>
          <w:szCs w:val="26"/>
          <w:lang w:val="en-GB" w:eastAsia="fr-FR"/>
        </w:rPr>
        <w:t xml:space="preserve">shows </w:t>
      </w:r>
      <w:r w:rsidRPr="00571827">
        <w:rPr>
          <w:rFonts w:asciiTheme="majorBidi" w:hAnsiTheme="majorBidi" w:cstheme="majorBidi"/>
          <w:sz w:val="26"/>
          <w:szCs w:val="26"/>
          <w:lang w:val="en-GB" w:eastAsia="fr-FR"/>
        </w:rPr>
        <w:t xml:space="preserve">a massive decrease in the flexibility requirements in 2045 from other flexibility measures, </w:t>
      </w:r>
      <w:r w:rsidR="008C0143" w:rsidRPr="00571827">
        <w:rPr>
          <w:rFonts w:asciiTheme="majorBidi" w:hAnsiTheme="majorBidi" w:cstheme="majorBidi"/>
          <w:sz w:val="26"/>
          <w:szCs w:val="26"/>
          <w:lang w:val="en-GB" w:eastAsia="fr-FR"/>
        </w:rPr>
        <w:t xml:space="preserve">such as </w:t>
      </w:r>
      <w:r w:rsidRPr="00571827">
        <w:rPr>
          <w:rFonts w:asciiTheme="majorBidi" w:hAnsiTheme="majorBidi" w:cstheme="majorBidi"/>
          <w:sz w:val="26"/>
          <w:szCs w:val="26"/>
          <w:lang w:val="en-GB" w:eastAsia="fr-FR"/>
        </w:rPr>
        <w:t xml:space="preserve">hydrogen, batteries, and </w:t>
      </w:r>
      <w:r w:rsidR="00941C46" w:rsidRPr="00571827">
        <w:rPr>
          <w:rFonts w:asciiTheme="majorBidi" w:hAnsiTheme="majorBidi" w:cstheme="majorBidi"/>
          <w:sz w:val="26"/>
          <w:szCs w:val="26"/>
          <w:lang w:val="en-GB" w:eastAsia="fr-FR"/>
        </w:rPr>
        <w:t xml:space="preserve">thermal flexibility from </w:t>
      </w:r>
      <w:r w:rsidRPr="00571827">
        <w:rPr>
          <w:rFonts w:asciiTheme="majorBidi" w:hAnsiTheme="majorBidi" w:cstheme="majorBidi"/>
          <w:sz w:val="26"/>
          <w:szCs w:val="26"/>
          <w:lang w:val="en-GB" w:eastAsia="fr-FR"/>
        </w:rPr>
        <w:t>biomass</w:t>
      </w:r>
      <w:r w:rsidR="00941C46" w:rsidRPr="00571827">
        <w:rPr>
          <w:rFonts w:asciiTheme="majorBidi" w:hAnsiTheme="majorBidi" w:cstheme="majorBidi"/>
          <w:sz w:val="26"/>
          <w:szCs w:val="26"/>
          <w:lang w:val="en-GB" w:eastAsia="fr-FR"/>
        </w:rPr>
        <w:t xml:space="preserve"> power plants</w:t>
      </w:r>
      <w:r w:rsidRPr="00571827">
        <w:rPr>
          <w:rFonts w:asciiTheme="majorBidi" w:hAnsiTheme="majorBidi" w:cstheme="majorBidi"/>
          <w:sz w:val="26"/>
          <w:szCs w:val="26"/>
          <w:lang w:val="en-GB" w:eastAsia="fr-FR"/>
        </w:rPr>
        <w:t xml:space="preserve">. While the findings </w:t>
      </w:r>
      <w:r w:rsidR="008C0143" w:rsidRPr="00571827">
        <w:rPr>
          <w:rFonts w:asciiTheme="majorBidi" w:hAnsiTheme="majorBidi" w:cstheme="majorBidi"/>
          <w:sz w:val="26"/>
          <w:szCs w:val="26"/>
          <w:lang w:val="en-GB" w:eastAsia="fr-FR"/>
        </w:rPr>
        <w:t xml:space="preserve">do </w:t>
      </w:r>
      <w:r w:rsidRPr="00571827">
        <w:rPr>
          <w:rFonts w:asciiTheme="majorBidi" w:hAnsiTheme="majorBidi" w:cstheme="majorBidi"/>
          <w:sz w:val="26"/>
          <w:szCs w:val="26"/>
          <w:lang w:val="en-GB" w:eastAsia="fr-FR"/>
        </w:rPr>
        <w:t xml:space="preserve">not demonstrate a clear link between SME flexibility settings (potential, cost, or duration) and the necessary flexibility from other resources, the system flexibility requirements in 2045 </w:t>
      </w:r>
      <w:r w:rsidR="008C0143" w:rsidRPr="00571827">
        <w:rPr>
          <w:rFonts w:asciiTheme="majorBidi" w:hAnsiTheme="majorBidi" w:cstheme="majorBidi"/>
          <w:sz w:val="26"/>
          <w:szCs w:val="26"/>
          <w:lang w:val="en-GB" w:eastAsia="fr-FR"/>
        </w:rPr>
        <w:t xml:space="preserve">are </w:t>
      </w:r>
      <w:r w:rsidRPr="00571827">
        <w:rPr>
          <w:rFonts w:asciiTheme="majorBidi" w:hAnsiTheme="majorBidi" w:cstheme="majorBidi"/>
          <w:sz w:val="26"/>
          <w:szCs w:val="26"/>
          <w:lang w:val="en-GB" w:eastAsia="fr-FR"/>
        </w:rPr>
        <w:t xml:space="preserve">at least 3.3 TWh less in case of using </w:t>
      </w:r>
      <w:r w:rsidR="008C0143" w:rsidRPr="00571827">
        <w:rPr>
          <w:rFonts w:asciiTheme="majorBidi" w:hAnsiTheme="majorBidi" w:cstheme="majorBidi"/>
          <w:sz w:val="26"/>
          <w:szCs w:val="26"/>
          <w:lang w:val="en-GB" w:eastAsia="fr-FR"/>
        </w:rPr>
        <w:t xml:space="preserve">the </w:t>
      </w:r>
      <w:r w:rsidRPr="00571827">
        <w:rPr>
          <w:rFonts w:asciiTheme="majorBidi" w:hAnsiTheme="majorBidi" w:cstheme="majorBidi"/>
          <w:sz w:val="26"/>
          <w:szCs w:val="26"/>
          <w:lang w:val="en-GB" w:eastAsia="fr-FR"/>
        </w:rPr>
        <w:t xml:space="preserve">SME flexibility, irrespective of the quality of </w:t>
      </w:r>
      <w:r w:rsidR="008C0143" w:rsidRPr="00571827">
        <w:rPr>
          <w:rFonts w:asciiTheme="majorBidi" w:hAnsiTheme="majorBidi" w:cstheme="majorBidi"/>
          <w:sz w:val="26"/>
          <w:szCs w:val="26"/>
          <w:lang w:val="en-GB" w:eastAsia="fr-FR"/>
        </w:rPr>
        <w:t xml:space="preserve">the </w:t>
      </w:r>
      <w:r w:rsidRPr="00571827">
        <w:rPr>
          <w:rFonts w:asciiTheme="majorBidi" w:hAnsiTheme="majorBidi" w:cstheme="majorBidi"/>
          <w:sz w:val="26"/>
          <w:szCs w:val="26"/>
          <w:lang w:val="en-GB" w:eastAsia="fr-FR"/>
        </w:rPr>
        <w:t>SME flexibility design and settings as shown in</w:t>
      </w:r>
      <w:r w:rsidR="00F24272" w:rsidRPr="00571827">
        <w:rPr>
          <w:rFonts w:asciiTheme="majorBidi" w:hAnsiTheme="majorBidi" w:cstheme="majorBidi"/>
          <w:sz w:val="26"/>
          <w:szCs w:val="26"/>
          <w:lang w:val="en-GB" w:eastAsia="fr-FR"/>
        </w:rPr>
        <w:t xml:space="preserve"> </w:t>
      </w:r>
      <w:r w:rsidR="005B4410" w:rsidRPr="00571827">
        <w:rPr>
          <w:rFonts w:asciiTheme="majorBidi" w:hAnsiTheme="majorBidi" w:cstheme="majorBidi"/>
          <w:sz w:val="26"/>
          <w:szCs w:val="26"/>
          <w:lang w:val="en-GB" w:eastAsia="fr-FR"/>
        </w:rPr>
        <w:fldChar w:fldCharType="begin"/>
      </w:r>
      <w:r w:rsidR="005B4410" w:rsidRPr="00571827">
        <w:rPr>
          <w:rFonts w:asciiTheme="majorBidi" w:hAnsiTheme="majorBidi" w:cstheme="majorBidi"/>
          <w:sz w:val="26"/>
          <w:szCs w:val="26"/>
          <w:lang w:val="en-GB" w:eastAsia="fr-FR"/>
        </w:rPr>
        <w:instrText xml:space="preserve"> REF _Ref151977816 \h </w:instrText>
      </w:r>
      <w:r w:rsidR="00BA102A" w:rsidRPr="00571827">
        <w:rPr>
          <w:rFonts w:asciiTheme="majorBidi" w:hAnsiTheme="majorBidi" w:cstheme="majorBidi"/>
          <w:sz w:val="26"/>
          <w:szCs w:val="26"/>
          <w:lang w:val="en-GB" w:eastAsia="fr-FR"/>
        </w:rPr>
        <w:instrText xml:space="preserve"> \* MERGEFORMAT </w:instrText>
      </w:r>
      <w:r w:rsidR="005B4410" w:rsidRPr="00571827">
        <w:rPr>
          <w:rFonts w:asciiTheme="majorBidi" w:hAnsiTheme="majorBidi" w:cstheme="majorBidi"/>
          <w:sz w:val="26"/>
          <w:szCs w:val="26"/>
          <w:lang w:val="en-GB" w:eastAsia="fr-FR"/>
        </w:rPr>
      </w:r>
      <w:r w:rsidR="005B4410"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13</w:t>
      </w:r>
      <w:r w:rsidR="005B4410"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w:t>
      </w:r>
    </w:p>
    <w:p w14:paraId="0FDB238B" w14:textId="03AEFE14" w:rsidR="003D429D" w:rsidRPr="008C135A" w:rsidRDefault="00672D34" w:rsidP="00026572">
      <w:pPr>
        <w:spacing w:line="276" w:lineRule="auto"/>
        <w:rPr>
          <w:rFonts w:asciiTheme="majorBidi" w:hAnsiTheme="majorBidi" w:cstheme="majorBidi"/>
          <w:szCs w:val="6"/>
          <w:lang w:val="en-GB" w:eastAsia="fr-FR"/>
        </w:rPr>
      </w:pPr>
      <w:r>
        <w:rPr>
          <w:rFonts w:asciiTheme="majorBidi" w:hAnsiTheme="majorBidi" w:cstheme="majorBidi"/>
          <w:noProof/>
        </w:rPr>
        <w:lastRenderedPageBreak/>
        <w:drawing>
          <wp:inline distT="0" distB="0" distL="0" distR="0" wp14:anchorId="2E8BC3E6" wp14:editId="41F589A9">
            <wp:extent cx="5954395" cy="3136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4395" cy="3136900"/>
                    </a:xfrm>
                    <a:prstGeom prst="rect">
                      <a:avLst/>
                    </a:prstGeom>
                    <a:noFill/>
                    <a:ln>
                      <a:noFill/>
                    </a:ln>
                  </pic:spPr>
                </pic:pic>
              </a:graphicData>
            </a:graphic>
          </wp:inline>
        </w:drawing>
      </w:r>
    </w:p>
    <w:p w14:paraId="64EF3887" w14:textId="4A8E8103" w:rsidR="003D429D" w:rsidRPr="008C135A" w:rsidRDefault="003D429D" w:rsidP="00026572">
      <w:pPr>
        <w:pStyle w:val="Caption"/>
        <w:spacing w:line="276" w:lineRule="auto"/>
        <w:jc w:val="center"/>
        <w:rPr>
          <w:rFonts w:asciiTheme="majorBidi" w:hAnsiTheme="majorBidi" w:cstheme="majorBidi"/>
          <w:szCs w:val="6"/>
          <w:lang w:val="en-GB" w:eastAsia="fr-FR"/>
        </w:rPr>
      </w:pPr>
      <w:bookmarkStart w:id="23" w:name="_Ref151977816"/>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13</w:t>
      </w:r>
      <w:r w:rsidR="007B3DDA" w:rsidRPr="008C135A">
        <w:rPr>
          <w:rFonts w:asciiTheme="majorBidi" w:hAnsiTheme="majorBidi" w:cstheme="majorBidi"/>
          <w:noProof/>
        </w:rPr>
        <w:fldChar w:fldCharType="end"/>
      </w:r>
      <w:bookmarkEnd w:id="23"/>
      <w:r w:rsidRPr="008C135A">
        <w:rPr>
          <w:rFonts w:asciiTheme="majorBidi" w:hAnsiTheme="majorBidi" w:cstheme="majorBidi"/>
          <w:lang w:val="en-GB"/>
        </w:rPr>
        <w:t>: Flexibility requirements in 2045 in comparison with the reference scenario</w:t>
      </w:r>
      <w:r w:rsidR="00941C46" w:rsidRPr="008C135A">
        <w:rPr>
          <w:rFonts w:asciiTheme="majorBidi" w:hAnsiTheme="majorBidi" w:cstheme="majorBidi"/>
          <w:lang w:val="en-GB"/>
        </w:rPr>
        <w:t xml:space="preserve"> (negative values indicate a lower flexibility requirements)</w:t>
      </w:r>
      <w:r w:rsidRPr="008C135A">
        <w:rPr>
          <w:rFonts w:asciiTheme="majorBidi" w:hAnsiTheme="majorBidi" w:cstheme="majorBidi"/>
          <w:lang w:val="en-GB"/>
        </w:rPr>
        <w:t>.</w:t>
      </w:r>
    </w:p>
    <w:p w14:paraId="48587340" w14:textId="77777777" w:rsidR="003D429D" w:rsidRPr="008C135A" w:rsidRDefault="003D429D" w:rsidP="00026572">
      <w:pPr>
        <w:spacing w:line="276" w:lineRule="auto"/>
        <w:rPr>
          <w:rFonts w:asciiTheme="majorBidi" w:hAnsiTheme="majorBidi" w:cstheme="majorBidi"/>
          <w:szCs w:val="6"/>
          <w:lang w:val="en-GB" w:eastAsia="fr-FR"/>
        </w:rPr>
      </w:pPr>
    </w:p>
    <w:p w14:paraId="468773D1" w14:textId="2623223B" w:rsidR="005E158E" w:rsidRPr="00672D34" w:rsidRDefault="003D429D" w:rsidP="00672D34">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impact of SME flexibility </w:t>
      </w:r>
      <w:r w:rsidR="005E158E" w:rsidRPr="00571827">
        <w:rPr>
          <w:rFonts w:asciiTheme="majorBidi" w:hAnsiTheme="majorBidi" w:cstheme="majorBidi"/>
          <w:sz w:val="26"/>
          <w:szCs w:val="26"/>
          <w:lang w:val="en-GB" w:eastAsia="fr-FR"/>
        </w:rPr>
        <w:t xml:space="preserve">extends beyond the utilization </w:t>
      </w:r>
      <w:r w:rsidRPr="00571827">
        <w:rPr>
          <w:rFonts w:asciiTheme="majorBidi" w:hAnsiTheme="majorBidi" w:cstheme="majorBidi"/>
          <w:sz w:val="26"/>
          <w:szCs w:val="26"/>
          <w:lang w:val="en-GB" w:eastAsia="fr-FR"/>
        </w:rPr>
        <w:t>of other flexibilitie</w:t>
      </w:r>
      <w:r w:rsidR="00337FD3" w:rsidRPr="00337FD3">
        <w:rPr>
          <w:rFonts w:asciiTheme="majorBidi" w:hAnsiTheme="majorBidi" w:cstheme="majorBidi"/>
          <w:sz w:val="26"/>
          <w:szCs w:val="26"/>
          <w:lang w:val="en-GB" w:eastAsia="fr-FR"/>
        </w:rPr>
        <w:t>s</w:t>
      </w:r>
      <w:r w:rsidR="005E158E"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 xml:space="preserve"> </w:t>
      </w:r>
      <w:r w:rsidR="005E158E" w:rsidRPr="00571827">
        <w:rPr>
          <w:rFonts w:asciiTheme="majorBidi" w:hAnsiTheme="majorBidi" w:cstheme="majorBidi"/>
          <w:sz w:val="26"/>
          <w:szCs w:val="26"/>
          <w:lang w:val="en-GB" w:eastAsia="fr-FR"/>
        </w:rPr>
        <w:t xml:space="preserve">It affects also </w:t>
      </w:r>
      <w:r w:rsidRPr="00571827">
        <w:rPr>
          <w:rFonts w:asciiTheme="majorBidi" w:hAnsiTheme="majorBidi" w:cstheme="majorBidi"/>
          <w:sz w:val="26"/>
          <w:szCs w:val="26"/>
          <w:lang w:val="en-GB" w:eastAsia="fr-FR"/>
        </w:rPr>
        <w:t>the investments needed in all other flexibility requirements</w:t>
      </w:r>
      <w:r w:rsidR="005E158E" w:rsidRPr="00571827">
        <w:rPr>
          <w:rFonts w:asciiTheme="majorBidi" w:hAnsiTheme="majorBidi" w:cstheme="majorBidi"/>
          <w:sz w:val="26"/>
          <w:szCs w:val="26"/>
          <w:lang w:val="en-GB" w:eastAsia="fr-FR"/>
        </w:rPr>
        <w:t xml:space="preserve"> (</w:t>
      </w:r>
      <w:r w:rsidR="005E158E" w:rsidRPr="00571827">
        <w:rPr>
          <w:rFonts w:asciiTheme="majorBidi" w:hAnsiTheme="majorBidi" w:cstheme="majorBidi"/>
          <w:sz w:val="26"/>
          <w:szCs w:val="26"/>
          <w:lang w:val="en-GB" w:eastAsia="fr-FR"/>
        </w:rPr>
        <w:fldChar w:fldCharType="begin"/>
      </w:r>
      <w:r w:rsidR="005E158E" w:rsidRPr="00571827">
        <w:rPr>
          <w:rFonts w:asciiTheme="majorBidi" w:hAnsiTheme="majorBidi" w:cstheme="majorBidi"/>
          <w:sz w:val="26"/>
          <w:szCs w:val="26"/>
          <w:lang w:val="en-GB" w:eastAsia="fr-FR"/>
        </w:rPr>
        <w:instrText xml:space="preserve"> REF _Ref153801649 \h </w:instrText>
      </w:r>
      <w:r w:rsidR="008C135A" w:rsidRPr="00571827">
        <w:rPr>
          <w:rFonts w:asciiTheme="majorBidi" w:hAnsiTheme="majorBidi" w:cstheme="majorBidi"/>
          <w:sz w:val="26"/>
          <w:szCs w:val="26"/>
          <w:lang w:val="en-GB" w:eastAsia="fr-FR"/>
        </w:rPr>
        <w:instrText xml:space="preserve"> \* MERGEFORMAT </w:instrText>
      </w:r>
      <w:r w:rsidR="005E158E" w:rsidRPr="00571827">
        <w:rPr>
          <w:rFonts w:asciiTheme="majorBidi" w:hAnsiTheme="majorBidi" w:cstheme="majorBidi"/>
          <w:sz w:val="26"/>
          <w:szCs w:val="26"/>
          <w:lang w:val="en-GB" w:eastAsia="fr-FR"/>
        </w:rPr>
      </w:r>
      <w:r w:rsidR="005E158E" w:rsidRPr="00571827">
        <w:rPr>
          <w:rFonts w:asciiTheme="majorBidi" w:hAnsiTheme="majorBidi" w:cstheme="majorBidi"/>
          <w:sz w:val="26"/>
          <w:szCs w:val="26"/>
          <w:lang w:val="en-GB" w:eastAsia="fr-FR"/>
        </w:rPr>
        <w:fldChar w:fldCharType="separate"/>
      </w:r>
      <w:r w:rsidR="005E158E" w:rsidRPr="00337FD3">
        <w:rPr>
          <w:rFonts w:asciiTheme="majorBidi" w:hAnsiTheme="majorBidi" w:cstheme="majorBidi"/>
          <w:sz w:val="26"/>
          <w:szCs w:val="26"/>
          <w:lang w:val="en-GB" w:eastAsia="fr-FR"/>
        </w:rPr>
        <w:t>Figure 14</w:t>
      </w:r>
      <w:r w:rsidR="005E158E" w:rsidRPr="00571827">
        <w:rPr>
          <w:rFonts w:asciiTheme="majorBidi" w:hAnsiTheme="majorBidi" w:cstheme="majorBidi"/>
          <w:sz w:val="26"/>
          <w:szCs w:val="26"/>
          <w:lang w:val="en-GB" w:eastAsia="fr-FR"/>
        </w:rPr>
        <w:fldChar w:fldCharType="end"/>
      </w:r>
      <w:r w:rsidR="005E158E"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 xml:space="preserve">. </w:t>
      </w:r>
      <w:r w:rsidR="005E158E" w:rsidRPr="00571827">
        <w:rPr>
          <w:rFonts w:asciiTheme="majorBidi" w:hAnsiTheme="majorBidi" w:cstheme="majorBidi"/>
          <w:sz w:val="26"/>
          <w:szCs w:val="26"/>
          <w:lang w:val="en-GB" w:eastAsia="fr-FR"/>
        </w:rPr>
        <w:t xml:space="preserve">The usage of SME flexibility reduces the need for investment in other flexibility measures by at least </w:t>
      </w:r>
      <w:r w:rsidRPr="00571827">
        <w:rPr>
          <w:rFonts w:asciiTheme="majorBidi" w:hAnsiTheme="majorBidi" w:cstheme="majorBidi"/>
          <w:sz w:val="26"/>
          <w:szCs w:val="26"/>
          <w:lang w:val="en-GB" w:eastAsia="fr-FR"/>
        </w:rPr>
        <w:t xml:space="preserve">600 MW. In case of </w:t>
      </w:r>
      <w:r w:rsidR="005E158E" w:rsidRPr="00571827">
        <w:rPr>
          <w:rFonts w:asciiTheme="majorBidi" w:hAnsiTheme="majorBidi" w:cstheme="majorBidi"/>
          <w:sz w:val="26"/>
          <w:szCs w:val="26"/>
          <w:lang w:val="en-GB" w:eastAsia="fr-FR"/>
        </w:rPr>
        <w:t>better SME flexibility design (</w:t>
      </w:r>
      <w:r w:rsidRPr="00571827">
        <w:rPr>
          <w:rFonts w:asciiTheme="majorBidi" w:hAnsiTheme="majorBidi" w:cstheme="majorBidi"/>
          <w:sz w:val="26"/>
          <w:szCs w:val="26"/>
          <w:lang w:val="en-GB" w:eastAsia="fr-FR"/>
        </w:rPr>
        <w:t>higher potential</w:t>
      </w:r>
      <w:r w:rsidR="005E158E"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and lower costs</w:t>
      </w:r>
      <w:r w:rsidR="005E158E"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 xml:space="preserve">, </w:t>
      </w:r>
      <w:r w:rsidR="005E158E" w:rsidRPr="00571827">
        <w:rPr>
          <w:rFonts w:asciiTheme="majorBidi" w:hAnsiTheme="majorBidi" w:cstheme="majorBidi"/>
          <w:sz w:val="26"/>
          <w:szCs w:val="26"/>
          <w:lang w:val="en-GB" w:eastAsia="fr-FR"/>
        </w:rPr>
        <w:t>investment in other flexibility measures can even be reduced by a significant amount of 1.8 GW.</w:t>
      </w:r>
    </w:p>
    <w:p w14:paraId="43948D40" w14:textId="692982D8" w:rsidR="003D429D" w:rsidRPr="008C135A" w:rsidRDefault="00672D34" w:rsidP="00026572">
      <w:pPr>
        <w:spacing w:line="276" w:lineRule="auto"/>
        <w:jc w:val="center"/>
        <w:rPr>
          <w:rFonts w:asciiTheme="majorBidi" w:hAnsiTheme="majorBidi" w:cstheme="majorBidi"/>
          <w:szCs w:val="6"/>
          <w:lang w:val="en-GB" w:eastAsia="fr-FR"/>
        </w:rPr>
      </w:pPr>
      <w:r>
        <w:rPr>
          <w:rFonts w:asciiTheme="majorBidi" w:hAnsiTheme="majorBidi" w:cstheme="majorBidi"/>
          <w:noProof/>
          <w:szCs w:val="6"/>
          <w:lang w:eastAsia="fr-FR"/>
        </w:rPr>
        <w:drawing>
          <wp:inline distT="0" distB="0" distL="0" distR="0" wp14:anchorId="3E61FBA9" wp14:editId="2249EEFD">
            <wp:extent cx="3627253" cy="28176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0215" cy="2819929"/>
                    </a:xfrm>
                    <a:prstGeom prst="rect">
                      <a:avLst/>
                    </a:prstGeom>
                    <a:noFill/>
                    <a:ln>
                      <a:noFill/>
                    </a:ln>
                  </pic:spPr>
                </pic:pic>
              </a:graphicData>
            </a:graphic>
          </wp:inline>
        </w:drawing>
      </w:r>
    </w:p>
    <w:p w14:paraId="34FBA392" w14:textId="23AED19C" w:rsidR="003D429D" w:rsidRPr="008C135A" w:rsidRDefault="003D429D" w:rsidP="00026572">
      <w:pPr>
        <w:pStyle w:val="Caption"/>
        <w:spacing w:line="276" w:lineRule="auto"/>
        <w:jc w:val="center"/>
        <w:rPr>
          <w:rFonts w:asciiTheme="majorBidi" w:hAnsiTheme="majorBidi" w:cstheme="majorBidi"/>
          <w:szCs w:val="6"/>
          <w:lang w:val="en-GB" w:eastAsia="fr-FR"/>
        </w:rPr>
      </w:pPr>
      <w:bookmarkStart w:id="24" w:name="_Ref153801649"/>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14</w:t>
      </w:r>
      <w:r w:rsidR="007B3DDA" w:rsidRPr="008C135A">
        <w:rPr>
          <w:rFonts w:asciiTheme="majorBidi" w:hAnsiTheme="majorBidi" w:cstheme="majorBidi"/>
          <w:noProof/>
        </w:rPr>
        <w:fldChar w:fldCharType="end"/>
      </w:r>
      <w:bookmarkEnd w:id="24"/>
      <w:r w:rsidRPr="008C135A">
        <w:rPr>
          <w:rFonts w:asciiTheme="majorBidi" w:hAnsiTheme="majorBidi" w:cstheme="majorBidi"/>
          <w:lang w:val="en-GB"/>
        </w:rPr>
        <w:t>: Impact of SME's flexibility on investments from other flexibility measures.</w:t>
      </w:r>
    </w:p>
    <w:p w14:paraId="1E120E4A" w14:textId="3A98F291" w:rsidR="003D429D" w:rsidRPr="008C135A" w:rsidRDefault="003D429D" w:rsidP="00026572">
      <w:pPr>
        <w:spacing w:line="276" w:lineRule="auto"/>
        <w:rPr>
          <w:rFonts w:asciiTheme="majorBidi" w:hAnsiTheme="majorBidi" w:cstheme="majorBidi"/>
          <w:szCs w:val="6"/>
          <w:lang w:val="en-GB" w:eastAsia="fr-FR"/>
        </w:rPr>
      </w:pPr>
    </w:p>
    <w:p w14:paraId="75F9F915" w14:textId="0B7174CA" w:rsidR="008311C4" w:rsidRPr="00571827" w:rsidRDefault="008311C4" w:rsidP="008311C4">
      <w:pPr>
        <w:pStyle w:val="ListParagraph"/>
        <w:numPr>
          <w:ilvl w:val="2"/>
          <w:numId w:val="33"/>
        </w:num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t>Renewable energy curtailment and full load hours</w:t>
      </w:r>
    </w:p>
    <w:p w14:paraId="189E6A70" w14:textId="77777777" w:rsidR="005E158E" w:rsidRPr="008C135A" w:rsidRDefault="005E158E" w:rsidP="00026572">
      <w:pPr>
        <w:spacing w:line="276" w:lineRule="auto"/>
        <w:rPr>
          <w:rFonts w:asciiTheme="majorBidi" w:hAnsiTheme="majorBidi" w:cstheme="majorBidi"/>
          <w:szCs w:val="6"/>
          <w:lang w:val="en-GB" w:eastAsia="fr-FR"/>
        </w:rPr>
      </w:pPr>
    </w:p>
    <w:p w14:paraId="36687287" w14:textId="26637100" w:rsidR="005B4410" w:rsidRPr="00571827" w:rsidRDefault="00706BCE"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After achieving climate neutrality by 2045, the system’s behaviour undergoes a significant change. Investments in solar and offshore </w:t>
      </w:r>
      <w:r w:rsidR="005E158E" w:rsidRPr="00571827">
        <w:rPr>
          <w:rFonts w:asciiTheme="majorBidi" w:hAnsiTheme="majorBidi" w:cstheme="majorBidi"/>
          <w:sz w:val="26"/>
          <w:szCs w:val="26"/>
          <w:lang w:val="en-GB" w:eastAsia="fr-FR"/>
        </w:rPr>
        <w:t xml:space="preserve">wind power </w:t>
      </w:r>
      <w:r w:rsidRPr="00571827">
        <w:rPr>
          <w:rFonts w:asciiTheme="majorBidi" w:hAnsiTheme="majorBidi" w:cstheme="majorBidi"/>
          <w:sz w:val="26"/>
          <w:szCs w:val="26"/>
          <w:lang w:val="en-GB" w:eastAsia="fr-FR"/>
        </w:rPr>
        <w:t>peak around 2045, while onshore wind keeps on expanding</w:t>
      </w:r>
      <w:r w:rsidR="005E158E" w:rsidRPr="00571827">
        <w:rPr>
          <w:rFonts w:asciiTheme="majorBidi" w:hAnsiTheme="majorBidi" w:cstheme="majorBidi"/>
          <w:sz w:val="26"/>
          <w:szCs w:val="26"/>
          <w:lang w:val="en-GB" w:eastAsia="fr-FR"/>
        </w:rPr>
        <w:t xml:space="preserve"> as shown in </w:t>
      </w:r>
      <w:r w:rsidR="005E158E" w:rsidRPr="00571827">
        <w:rPr>
          <w:rFonts w:asciiTheme="majorBidi" w:hAnsiTheme="majorBidi" w:cstheme="majorBidi"/>
          <w:sz w:val="26"/>
          <w:szCs w:val="26"/>
          <w:lang w:val="en-GB" w:eastAsia="fr-FR"/>
        </w:rPr>
        <w:fldChar w:fldCharType="begin"/>
      </w:r>
      <w:r w:rsidR="005E158E" w:rsidRPr="00571827">
        <w:rPr>
          <w:rFonts w:asciiTheme="majorBidi" w:hAnsiTheme="majorBidi" w:cstheme="majorBidi"/>
          <w:sz w:val="26"/>
          <w:szCs w:val="26"/>
          <w:lang w:val="en-GB" w:eastAsia="fr-FR"/>
        </w:rPr>
        <w:instrText xml:space="preserve"> REF _Ref153801757 \h </w:instrText>
      </w:r>
      <w:r w:rsidR="008C135A" w:rsidRPr="00571827">
        <w:rPr>
          <w:rFonts w:asciiTheme="majorBidi" w:hAnsiTheme="majorBidi" w:cstheme="majorBidi"/>
          <w:sz w:val="26"/>
          <w:szCs w:val="26"/>
          <w:lang w:val="en-GB" w:eastAsia="fr-FR"/>
        </w:rPr>
        <w:instrText xml:space="preserve"> \* MERGEFORMAT </w:instrText>
      </w:r>
      <w:r w:rsidR="005E158E" w:rsidRPr="00571827">
        <w:rPr>
          <w:rFonts w:asciiTheme="majorBidi" w:hAnsiTheme="majorBidi" w:cstheme="majorBidi"/>
          <w:sz w:val="26"/>
          <w:szCs w:val="26"/>
          <w:lang w:val="en-GB" w:eastAsia="fr-FR"/>
        </w:rPr>
      </w:r>
      <w:r w:rsidR="005E158E" w:rsidRPr="00571827">
        <w:rPr>
          <w:rFonts w:asciiTheme="majorBidi" w:hAnsiTheme="majorBidi" w:cstheme="majorBidi"/>
          <w:sz w:val="26"/>
          <w:szCs w:val="26"/>
          <w:lang w:val="en-GB" w:eastAsia="fr-FR"/>
        </w:rPr>
        <w:fldChar w:fldCharType="separate"/>
      </w:r>
      <w:r w:rsidR="005E158E" w:rsidRPr="00571827">
        <w:rPr>
          <w:rFonts w:asciiTheme="majorBidi" w:hAnsiTheme="majorBidi" w:cstheme="majorBidi"/>
          <w:sz w:val="26"/>
          <w:szCs w:val="26"/>
        </w:rPr>
        <w:t xml:space="preserve">Figure </w:t>
      </w:r>
      <w:r w:rsidR="005E158E" w:rsidRPr="00571827">
        <w:rPr>
          <w:rFonts w:asciiTheme="majorBidi" w:hAnsiTheme="majorBidi" w:cstheme="majorBidi"/>
          <w:noProof/>
          <w:sz w:val="26"/>
          <w:szCs w:val="26"/>
        </w:rPr>
        <w:t>15</w:t>
      </w:r>
      <w:r w:rsidR="005E158E"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w:t>
      </w:r>
    </w:p>
    <w:p w14:paraId="4022E39D" w14:textId="77777777" w:rsidR="005B4410" w:rsidRPr="008C135A" w:rsidRDefault="005B4410" w:rsidP="00026572">
      <w:pPr>
        <w:spacing w:line="276" w:lineRule="auto"/>
        <w:rPr>
          <w:rFonts w:asciiTheme="majorBidi" w:hAnsiTheme="majorBidi" w:cstheme="majorBidi"/>
          <w:szCs w:val="6"/>
          <w:lang w:val="en-GB" w:eastAsia="fr-FR"/>
        </w:rPr>
      </w:pPr>
    </w:p>
    <w:p w14:paraId="0B02F6A0" w14:textId="49D2B580" w:rsidR="005B4410" w:rsidRPr="008C135A" w:rsidRDefault="00957C95" w:rsidP="00026572">
      <w:pPr>
        <w:spacing w:line="276" w:lineRule="auto"/>
        <w:jc w:val="center"/>
        <w:rPr>
          <w:rFonts w:asciiTheme="majorBidi" w:hAnsiTheme="majorBidi" w:cstheme="majorBidi"/>
          <w:szCs w:val="6"/>
          <w:lang w:val="en-GB" w:eastAsia="fr-FR"/>
        </w:rPr>
      </w:pPr>
      <w:r>
        <w:rPr>
          <w:rFonts w:asciiTheme="majorBidi" w:hAnsiTheme="majorBidi" w:cstheme="majorBidi"/>
          <w:noProof/>
          <w:szCs w:val="6"/>
          <w:lang w:eastAsia="fr-FR"/>
        </w:rPr>
        <w:drawing>
          <wp:inline distT="0" distB="0" distL="0" distR="0" wp14:anchorId="07FB9A29" wp14:editId="2363E19B">
            <wp:extent cx="5954395" cy="29343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4395" cy="2934335"/>
                    </a:xfrm>
                    <a:prstGeom prst="rect">
                      <a:avLst/>
                    </a:prstGeom>
                    <a:noFill/>
                    <a:ln>
                      <a:noFill/>
                    </a:ln>
                  </pic:spPr>
                </pic:pic>
              </a:graphicData>
            </a:graphic>
          </wp:inline>
        </w:drawing>
      </w:r>
    </w:p>
    <w:p w14:paraId="0BBBFD98" w14:textId="222CC9BB" w:rsidR="005B4410" w:rsidRPr="008C135A" w:rsidRDefault="005B4410" w:rsidP="00026572">
      <w:pPr>
        <w:pStyle w:val="Caption"/>
        <w:spacing w:line="276" w:lineRule="auto"/>
        <w:jc w:val="center"/>
        <w:rPr>
          <w:rFonts w:asciiTheme="majorBidi" w:hAnsiTheme="majorBidi" w:cstheme="majorBidi"/>
          <w:szCs w:val="6"/>
          <w:lang w:val="en-GB" w:eastAsia="fr-FR"/>
        </w:rPr>
      </w:pPr>
      <w:bookmarkStart w:id="25" w:name="_Ref153801757"/>
      <w:r w:rsidRPr="008C135A">
        <w:rPr>
          <w:rFonts w:asciiTheme="majorBidi" w:hAnsiTheme="majorBidi" w:cstheme="majorBidi"/>
        </w:rPr>
        <w:t xml:space="preserve">Figure </w:t>
      </w:r>
      <w:r w:rsidR="004C2D71" w:rsidRPr="008C135A">
        <w:rPr>
          <w:rFonts w:asciiTheme="majorBidi" w:hAnsiTheme="majorBidi" w:cstheme="majorBidi"/>
        </w:rPr>
        <w:fldChar w:fldCharType="begin"/>
      </w:r>
      <w:r w:rsidR="004C2D71" w:rsidRPr="008C135A">
        <w:rPr>
          <w:rFonts w:asciiTheme="majorBidi" w:hAnsiTheme="majorBidi" w:cstheme="majorBidi"/>
        </w:rPr>
        <w:instrText xml:space="preserve"> SEQ Figure \* ARABIC </w:instrText>
      </w:r>
      <w:r w:rsidR="004C2D71" w:rsidRPr="008C135A">
        <w:rPr>
          <w:rFonts w:asciiTheme="majorBidi" w:hAnsiTheme="majorBidi" w:cstheme="majorBidi"/>
        </w:rPr>
        <w:fldChar w:fldCharType="separate"/>
      </w:r>
      <w:r w:rsidR="006B46CB" w:rsidRPr="008C135A">
        <w:rPr>
          <w:rFonts w:asciiTheme="majorBidi" w:hAnsiTheme="majorBidi" w:cstheme="majorBidi"/>
          <w:noProof/>
        </w:rPr>
        <w:t>15</w:t>
      </w:r>
      <w:r w:rsidR="004C2D71" w:rsidRPr="008C135A">
        <w:rPr>
          <w:rFonts w:asciiTheme="majorBidi" w:hAnsiTheme="majorBidi" w:cstheme="majorBidi"/>
          <w:noProof/>
        </w:rPr>
        <w:fldChar w:fldCharType="end"/>
      </w:r>
      <w:bookmarkEnd w:id="25"/>
      <w:r w:rsidRPr="008C135A">
        <w:rPr>
          <w:rFonts w:asciiTheme="majorBidi" w:hAnsiTheme="majorBidi" w:cstheme="majorBidi"/>
          <w:lang w:val="en-GB"/>
        </w:rPr>
        <w:t>:Cumulative installed power over the years.</w:t>
      </w:r>
    </w:p>
    <w:p w14:paraId="54A6C051" w14:textId="77777777" w:rsidR="005B4410" w:rsidRPr="008C135A" w:rsidRDefault="005B4410" w:rsidP="00026572">
      <w:pPr>
        <w:spacing w:line="276" w:lineRule="auto"/>
        <w:rPr>
          <w:rFonts w:asciiTheme="majorBidi" w:hAnsiTheme="majorBidi" w:cstheme="majorBidi"/>
          <w:szCs w:val="6"/>
          <w:lang w:val="en-GB" w:eastAsia="fr-FR"/>
        </w:rPr>
      </w:pPr>
    </w:p>
    <w:p w14:paraId="6006106A" w14:textId="33A8A220" w:rsidR="005B4410" w:rsidRPr="00571827" w:rsidRDefault="00706BCE" w:rsidP="005E158E">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This can be explained </w:t>
      </w:r>
      <w:r w:rsidR="005E158E" w:rsidRPr="00571827">
        <w:rPr>
          <w:rFonts w:asciiTheme="majorBidi" w:hAnsiTheme="majorBidi" w:cstheme="majorBidi"/>
          <w:sz w:val="26"/>
          <w:szCs w:val="26"/>
          <w:lang w:val="en-GB" w:eastAsia="fr-FR"/>
        </w:rPr>
        <w:t xml:space="preserve">by examining </w:t>
      </w:r>
      <w:r w:rsidRPr="00571827">
        <w:rPr>
          <w:rFonts w:asciiTheme="majorBidi" w:hAnsiTheme="majorBidi" w:cstheme="majorBidi"/>
          <w:sz w:val="26"/>
          <w:szCs w:val="26"/>
          <w:lang w:val="en-GB" w:eastAsia="fr-FR"/>
        </w:rPr>
        <w:t>the generation dispatch at 2045</w:t>
      </w:r>
      <w:r w:rsidR="00C82B71"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and 2050</w:t>
      </w:r>
      <w:r w:rsidR="00C82B71" w:rsidRPr="00571827">
        <w:rPr>
          <w:rFonts w:asciiTheme="majorBidi" w:hAnsiTheme="majorBidi" w:cstheme="majorBidi"/>
          <w:sz w:val="26"/>
          <w:szCs w:val="26"/>
          <w:lang w:val="en-GB" w:eastAsia="fr-FR"/>
        </w:rPr>
        <w:t xml:space="preserve"> </w:t>
      </w:r>
      <w:r w:rsidR="005B4410" w:rsidRPr="00571827">
        <w:rPr>
          <w:rFonts w:asciiTheme="majorBidi" w:hAnsiTheme="majorBidi" w:cstheme="majorBidi"/>
          <w:sz w:val="26"/>
          <w:szCs w:val="26"/>
          <w:lang w:val="en-GB" w:eastAsia="fr-FR"/>
        </w:rPr>
        <w:t>shown previously</w:t>
      </w:r>
      <w:r w:rsidR="005E158E" w:rsidRPr="00571827">
        <w:rPr>
          <w:rFonts w:asciiTheme="majorBidi" w:hAnsiTheme="majorBidi" w:cstheme="majorBidi"/>
          <w:sz w:val="26"/>
          <w:szCs w:val="26"/>
          <w:lang w:val="en-GB" w:eastAsia="fr-FR"/>
        </w:rPr>
        <w:t xml:space="preserve"> in </w:t>
      </w:r>
      <w:r w:rsidR="005E158E" w:rsidRPr="00571827">
        <w:rPr>
          <w:rFonts w:asciiTheme="majorBidi" w:hAnsiTheme="majorBidi" w:cstheme="majorBidi"/>
          <w:sz w:val="26"/>
          <w:szCs w:val="26"/>
          <w:lang w:val="en-GB" w:eastAsia="fr-FR"/>
        </w:rPr>
        <w:fldChar w:fldCharType="begin"/>
      </w:r>
      <w:r w:rsidR="005E158E" w:rsidRPr="00571827">
        <w:rPr>
          <w:rFonts w:asciiTheme="majorBidi" w:hAnsiTheme="majorBidi" w:cstheme="majorBidi"/>
          <w:sz w:val="26"/>
          <w:szCs w:val="26"/>
          <w:lang w:val="en-GB" w:eastAsia="fr-FR"/>
        </w:rPr>
        <w:instrText xml:space="preserve"> REF _Ref151018420 \h </w:instrText>
      </w:r>
      <w:r w:rsidR="008C135A" w:rsidRPr="00571827">
        <w:rPr>
          <w:rFonts w:asciiTheme="majorBidi" w:hAnsiTheme="majorBidi" w:cstheme="majorBidi"/>
          <w:sz w:val="26"/>
          <w:szCs w:val="26"/>
          <w:lang w:val="en-GB" w:eastAsia="fr-FR"/>
        </w:rPr>
        <w:instrText xml:space="preserve"> \* MERGEFORMAT </w:instrText>
      </w:r>
      <w:r w:rsidR="005E158E" w:rsidRPr="00571827">
        <w:rPr>
          <w:rFonts w:asciiTheme="majorBidi" w:hAnsiTheme="majorBidi" w:cstheme="majorBidi"/>
          <w:sz w:val="26"/>
          <w:szCs w:val="26"/>
          <w:lang w:val="en-GB" w:eastAsia="fr-FR"/>
        </w:rPr>
      </w:r>
      <w:r w:rsidR="005E158E" w:rsidRPr="00571827">
        <w:rPr>
          <w:rFonts w:asciiTheme="majorBidi" w:hAnsiTheme="majorBidi" w:cstheme="majorBidi"/>
          <w:sz w:val="26"/>
          <w:szCs w:val="26"/>
          <w:lang w:val="en-GB" w:eastAsia="fr-FR"/>
        </w:rPr>
        <w:fldChar w:fldCharType="separate"/>
      </w:r>
      <w:r w:rsidR="005E158E" w:rsidRPr="00571827">
        <w:rPr>
          <w:rFonts w:asciiTheme="majorBidi" w:hAnsiTheme="majorBidi" w:cstheme="majorBidi"/>
          <w:sz w:val="26"/>
          <w:szCs w:val="26"/>
        </w:rPr>
        <w:t xml:space="preserve">Figure </w:t>
      </w:r>
      <w:r w:rsidR="005E158E" w:rsidRPr="00571827">
        <w:rPr>
          <w:rFonts w:asciiTheme="majorBidi" w:hAnsiTheme="majorBidi" w:cstheme="majorBidi"/>
          <w:noProof/>
          <w:sz w:val="26"/>
          <w:szCs w:val="26"/>
        </w:rPr>
        <w:t>11</w:t>
      </w:r>
      <w:r w:rsidR="005E158E" w:rsidRPr="00571827">
        <w:rPr>
          <w:rFonts w:asciiTheme="majorBidi" w:hAnsiTheme="majorBidi" w:cstheme="majorBidi"/>
          <w:sz w:val="26"/>
          <w:szCs w:val="26"/>
          <w:lang w:val="en-GB" w:eastAsia="fr-FR"/>
        </w:rPr>
        <w:fldChar w:fldCharType="end"/>
      </w:r>
      <w:r w:rsidR="005E158E" w:rsidRPr="00571827">
        <w:rPr>
          <w:rFonts w:asciiTheme="majorBidi" w:hAnsiTheme="majorBidi" w:cstheme="majorBidi"/>
          <w:sz w:val="26"/>
          <w:szCs w:val="26"/>
          <w:lang w:val="en-GB" w:eastAsia="fr-FR"/>
        </w:rPr>
        <w:t xml:space="preserve"> and </w:t>
      </w:r>
      <w:r w:rsidR="005E158E" w:rsidRPr="00571827">
        <w:rPr>
          <w:rFonts w:asciiTheme="majorBidi" w:hAnsiTheme="majorBidi" w:cstheme="majorBidi"/>
          <w:sz w:val="26"/>
          <w:szCs w:val="26"/>
          <w:lang w:val="en-GB" w:eastAsia="fr-FR"/>
        </w:rPr>
        <w:fldChar w:fldCharType="begin"/>
      </w:r>
      <w:r w:rsidR="005E158E" w:rsidRPr="00571827">
        <w:rPr>
          <w:rFonts w:asciiTheme="majorBidi" w:hAnsiTheme="majorBidi" w:cstheme="majorBidi"/>
          <w:sz w:val="26"/>
          <w:szCs w:val="26"/>
          <w:lang w:val="en-GB" w:eastAsia="fr-FR"/>
        </w:rPr>
        <w:instrText xml:space="preserve"> REF _Ref151018231 \h </w:instrText>
      </w:r>
      <w:r w:rsidR="008C135A" w:rsidRPr="00571827">
        <w:rPr>
          <w:rFonts w:asciiTheme="majorBidi" w:hAnsiTheme="majorBidi" w:cstheme="majorBidi"/>
          <w:sz w:val="26"/>
          <w:szCs w:val="26"/>
          <w:lang w:val="en-GB" w:eastAsia="fr-FR"/>
        </w:rPr>
        <w:instrText xml:space="preserve"> \* MERGEFORMAT </w:instrText>
      </w:r>
      <w:r w:rsidR="005E158E" w:rsidRPr="00571827">
        <w:rPr>
          <w:rFonts w:asciiTheme="majorBidi" w:hAnsiTheme="majorBidi" w:cstheme="majorBidi"/>
          <w:sz w:val="26"/>
          <w:szCs w:val="26"/>
          <w:lang w:val="en-GB" w:eastAsia="fr-FR"/>
        </w:rPr>
      </w:r>
      <w:r w:rsidR="005E158E" w:rsidRPr="00571827">
        <w:rPr>
          <w:rFonts w:asciiTheme="majorBidi" w:hAnsiTheme="majorBidi" w:cstheme="majorBidi"/>
          <w:sz w:val="26"/>
          <w:szCs w:val="26"/>
          <w:lang w:val="en-GB" w:eastAsia="fr-FR"/>
        </w:rPr>
        <w:fldChar w:fldCharType="separate"/>
      </w:r>
      <w:r w:rsidR="005E158E" w:rsidRPr="00571827">
        <w:rPr>
          <w:rFonts w:asciiTheme="majorBidi" w:hAnsiTheme="majorBidi" w:cstheme="majorBidi"/>
          <w:sz w:val="26"/>
          <w:szCs w:val="26"/>
        </w:rPr>
        <w:t xml:space="preserve">Figure </w:t>
      </w:r>
      <w:r w:rsidR="005E158E" w:rsidRPr="00571827">
        <w:rPr>
          <w:rFonts w:asciiTheme="majorBidi" w:hAnsiTheme="majorBidi" w:cstheme="majorBidi"/>
          <w:noProof/>
          <w:sz w:val="26"/>
          <w:szCs w:val="26"/>
        </w:rPr>
        <w:t>12</w:t>
      </w:r>
      <w:r w:rsidR="005E158E"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w:t>
      </w:r>
      <w:r w:rsidR="005E158E"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At extreme </w:t>
      </w:r>
      <w:r w:rsidR="005E158E" w:rsidRPr="00571827">
        <w:rPr>
          <w:rFonts w:asciiTheme="majorBidi" w:hAnsiTheme="majorBidi" w:cstheme="majorBidi"/>
          <w:sz w:val="26"/>
          <w:szCs w:val="26"/>
          <w:lang w:val="en-GB" w:eastAsia="fr-FR"/>
        </w:rPr>
        <w:t xml:space="preserve">weather incidents such as </w:t>
      </w:r>
      <w:r w:rsidR="00C82B71" w:rsidRPr="00571827">
        <w:rPr>
          <w:rFonts w:asciiTheme="majorBidi" w:hAnsiTheme="majorBidi" w:cstheme="majorBidi"/>
          <w:sz w:val="26"/>
          <w:szCs w:val="26"/>
          <w:lang w:val="en-GB" w:eastAsia="fr-FR"/>
        </w:rPr>
        <w:t xml:space="preserve">“Dunkelflaute”, </w:t>
      </w:r>
      <w:r w:rsidRPr="00571827">
        <w:rPr>
          <w:rFonts w:asciiTheme="majorBidi" w:hAnsiTheme="majorBidi" w:cstheme="majorBidi"/>
          <w:sz w:val="26"/>
          <w:szCs w:val="26"/>
          <w:lang w:val="en-GB" w:eastAsia="fr-FR"/>
        </w:rPr>
        <w:t xml:space="preserve">with </w:t>
      </w:r>
      <w:r w:rsidR="004245AD" w:rsidRPr="00571827">
        <w:rPr>
          <w:rFonts w:asciiTheme="majorBidi" w:hAnsiTheme="majorBidi" w:cstheme="majorBidi"/>
          <w:sz w:val="26"/>
          <w:szCs w:val="26"/>
          <w:lang w:val="en-GB" w:eastAsia="fr-FR"/>
        </w:rPr>
        <w:t xml:space="preserve">little </w:t>
      </w:r>
      <w:r w:rsidRPr="00571827">
        <w:rPr>
          <w:rFonts w:asciiTheme="majorBidi" w:hAnsiTheme="majorBidi" w:cstheme="majorBidi"/>
          <w:sz w:val="26"/>
          <w:szCs w:val="26"/>
          <w:lang w:val="en-GB" w:eastAsia="fr-FR"/>
        </w:rPr>
        <w:t xml:space="preserve">energy </w:t>
      </w:r>
      <w:r w:rsidR="00C82B71" w:rsidRPr="00571827">
        <w:rPr>
          <w:rFonts w:asciiTheme="majorBidi" w:hAnsiTheme="majorBidi" w:cstheme="majorBidi"/>
          <w:sz w:val="26"/>
          <w:szCs w:val="26"/>
          <w:lang w:val="en-GB" w:eastAsia="fr-FR"/>
        </w:rPr>
        <w:t xml:space="preserve">coming </w:t>
      </w:r>
      <w:r w:rsidRPr="00571827">
        <w:rPr>
          <w:rFonts w:asciiTheme="majorBidi" w:hAnsiTheme="majorBidi" w:cstheme="majorBidi"/>
          <w:sz w:val="26"/>
          <w:szCs w:val="26"/>
          <w:lang w:val="en-GB" w:eastAsia="fr-FR"/>
        </w:rPr>
        <w:t xml:space="preserve">from solar generation, </w:t>
      </w:r>
      <w:r w:rsidR="004245AD" w:rsidRPr="00571827">
        <w:rPr>
          <w:rFonts w:asciiTheme="majorBidi" w:hAnsiTheme="majorBidi" w:cstheme="majorBidi"/>
          <w:sz w:val="26"/>
          <w:szCs w:val="26"/>
          <w:lang w:val="en-GB" w:eastAsia="fr-FR"/>
        </w:rPr>
        <w:t xml:space="preserve">together with </w:t>
      </w:r>
      <w:r w:rsidRPr="00571827">
        <w:rPr>
          <w:rFonts w:asciiTheme="majorBidi" w:hAnsiTheme="majorBidi" w:cstheme="majorBidi"/>
          <w:sz w:val="26"/>
          <w:szCs w:val="26"/>
          <w:lang w:val="en-GB" w:eastAsia="fr-FR"/>
        </w:rPr>
        <w:t>limited dispatchable generation from biomass and run of river,</w:t>
      </w:r>
      <w:r w:rsidR="004245AD" w:rsidRPr="00571827">
        <w:rPr>
          <w:rFonts w:asciiTheme="majorBidi" w:hAnsiTheme="majorBidi" w:cstheme="majorBidi"/>
          <w:sz w:val="26"/>
          <w:szCs w:val="26"/>
          <w:lang w:val="en-GB" w:eastAsia="fr-FR"/>
        </w:rPr>
        <w:t xml:space="preserve"> and in a system that has no </w:t>
      </w:r>
      <w:r w:rsidRPr="00571827">
        <w:rPr>
          <w:rFonts w:asciiTheme="majorBidi" w:hAnsiTheme="majorBidi" w:cstheme="majorBidi"/>
          <w:sz w:val="26"/>
          <w:szCs w:val="26"/>
          <w:lang w:val="en-GB" w:eastAsia="fr-FR"/>
        </w:rPr>
        <w:t>conventional generation (i.e., gas or coal), and</w:t>
      </w:r>
      <w:r w:rsidR="00C82B71" w:rsidRPr="00571827">
        <w:rPr>
          <w:rFonts w:asciiTheme="majorBidi" w:hAnsiTheme="majorBidi" w:cstheme="majorBidi"/>
          <w:sz w:val="26"/>
          <w:szCs w:val="26"/>
          <w:lang w:val="en-GB" w:eastAsia="fr-FR"/>
        </w:rPr>
        <w:t xml:space="preserve"> relatively-</w:t>
      </w:r>
      <w:r w:rsidRPr="00571827">
        <w:rPr>
          <w:rFonts w:asciiTheme="majorBidi" w:hAnsiTheme="majorBidi" w:cstheme="majorBidi"/>
          <w:sz w:val="26"/>
          <w:szCs w:val="26"/>
          <w:lang w:val="en-GB" w:eastAsia="fr-FR"/>
        </w:rPr>
        <w:t xml:space="preserve">limited storage capabilities, wind becomes vital to keep the system operating. Thus, it keeps expanding after 2045. In </w:t>
      </w:r>
      <w:r w:rsidR="00C82B71" w:rsidRPr="00571827">
        <w:rPr>
          <w:rFonts w:asciiTheme="majorBidi" w:hAnsiTheme="majorBidi" w:cstheme="majorBidi"/>
          <w:sz w:val="26"/>
          <w:szCs w:val="26"/>
          <w:lang w:val="en-GB" w:eastAsia="fr-FR"/>
        </w:rPr>
        <w:t xml:space="preserve">2045, </w:t>
      </w:r>
      <w:r w:rsidRPr="00571827">
        <w:rPr>
          <w:rFonts w:asciiTheme="majorBidi" w:hAnsiTheme="majorBidi" w:cstheme="majorBidi"/>
          <w:sz w:val="26"/>
          <w:szCs w:val="26"/>
          <w:lang w:val="en-GB" w:eastAsia="fr-FR"/>
        </w:rPr>
        <w:t xml:space="preserve">wind generation </w:t>
      </w:r>
      <w:r w:rsidR="004245AD" w:rsidRPr="00571827">
        <w:rPr>
          <w:rFonts w:asciiTheme="majorBidi" w:hAnsiTheme="majorBidi" w:cstheme="majorBidi"/>
          <w:sz w:val="26"/>
          <w:szCs w:val="26"/>
          <w:lang w:val="en-GB" w:eastAsia="fr-FR"/>
        </w:rPr>
        <w:t xml:space="preserve">peaks </w:t>
      </w:r>
      <w:r w:rsidRPr="00571827">
        <w:rPr>
          <w:rFonts w:asciiTheme="majorBidi" w:hAnsiTheme="majorBidi" w:cstheme="majorBidi"/>
          <w:sz w:val="26"/>
          <w:szCs w:val="26"/>
          <w:lang w:val="en-GB" w:eastAsia="fr-FR"/>
        </w:rPr>
        <w:t>around 150 GWh</w:t>
      </w:r>
      <w:r w:rsidR="00C82B71" w:rsidRPr="00571827">
        <w:rPr>
          <w:rFonts w:asciiTheme="majorBidi" w:hAnsiTheme="majorBidi" w:cstheme="majorBidi"/>
          <w:sz w:val="26"/>
          <w:szCs w:val="26"/>
          <w:lang w:val="en-GB" w:eastAsia="fr-FR"/>
        </w:rPr>
        <w:t xml:space="preserve"> </w:t>
      </w:r>
      <w:r w:rsidR="004245AD" w:rsidRPr="00571827">
        <w:rPr>
          <w:rFonts w:asciiTheme="majorBidi" w:hAnsiTheme="majorBidi" w:cstheme="majorBidi"/>
          <w:sz w:val="26"/>
          <w:szCs w:val="26"/>
          <w:lang w:val="en-GB" w:eastAsia="fr-FR"/>
        </w:rPr>
        <w:t xml:space="preserve">infeed </w:t>
      </w:r>
      <w:r w:rsidR="00C82B71" w:rsidRPr="00571827">
        <w:rPr>
          <w:rFonts w:asciiTheme="majorBidi" w:hAnsiTheme="majorBidi" w:cstheme="majorBidi"/>
          <w:sz w:val="26"/>
          <w:szCs w:val="26"/>
          <w:lang w:val="en-GB" w:eastAsia="fr-FR"/>
        </w:rPr>
        <w:t>(</w:t>
      </w:r>
      <w:r w:rsidR="00C82B71" w:rsidRPr="00571827">
        <w:rPr>
          <w:rFonts w:asciiTheme="majorBidi" w:hAnsiTheme="majorBidi" w:cstheme="majorBidi"/>
          <w:sz w:val="26"/>
          <w:szCs w:val="26"/>
          <w:lang w:val="en-GB" w:eastAsia="fr-FR"/>
        </w:rPr>
        <w:fldChar w:fldCharType="begin"/>
      </w:r>
      <w:r w:rsidR="00C82B71" w:rsidRPr="00571827">
        <w:rPr>
          <w:rFonts w:asciiTheme="majorBidi" w:hAnsiTheme="majorBidi" w:cstheme="majorBidi"/>
          <w:sz w:val="26"/>
          <w:szCs w:val="26"/>
          <w:lang w:val="en-GB" w:eastAsia="fr-FR"/>
        </w:rPr>
        <w:instrText xml:space="preserve"> REF _Ref151018420 \h </w:instrText>
      </w:r>
      <w:r w:rsidR="005B4410" w:rsidRPr="00571827">
        <w:rPr>
          <w:rFonts w:asciiTheme="majorBidi" w:hAnsiTheme="majorBidi" w:cstheme="majorBidi"/>
          <w:sz w:val="26"/>
          <w:szCs w:val="26"/>
          <w:lang w:val="en-GB" w:eastAsia="fr-FR"/>
        </w:rPr>
        <w:instrText xml:space="preserve"> \* MERGEFORMAT </w:instrText>
      </w:r>
      <w:r w:rsidR="00C82B71" w:rsidRPr="00571827">
        <w:rPr>
          <w:rFonts w:asciiTheme="majorBidi" w:hAnsiTheme="majorBidi" w:cstheme="majorBidi"/>
          <w:sz w:val="26"/>
          <w:szCs w:val="26"/>
          <w:lang w:val="en-GB" w:eastAsia="fr-FR"/>
        </w:rPr>
      </w:r>
      <w:r w:rsidR="00C82B71"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Figure 11</w:t>
      </w:r>
      <w:r w:rsidR="00C82B71" w:rsidRPr="00571827">
        <w:rPr>
          <w:rFonts w:asciiTheme="majorBidi" w:hAnsiTheme="majorBidi" w:cstheme="majorBidi"/>
          <w:sz w:val="26"/>
          <w:szCs w:val="26"/>
          <w:lang w:val="en-GB" w:eastAsia="fr-FR"/>
        </w:rPr>
        <w:fldChar w:fldCharType="end"/>
      </w:r>
      <w:r w:rsidR="00C82B71"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 xml:space="preserve">, where </w:t>
      </w:r>
      <w:r w:rsidR="004245AD" w:rsidRPr="00571827">
        <w:rPr>
          <w:rFonts w:asciiTheme="majorBidi" w:hAnsiTheme="majorBidi" w:cstheme="majorBidi"/>
          <w:sz w:val="26"/>
          <w:szCs w:val="26"/>
          <w:lang w:val="en-GB" w:eastAsia="fr-FR"/>
        </w:rPr>
        <w:t xml:space="preserve">during </w:t>
      </w:r>
      <w:r w:rsidRPr="00571827">
        <w:rPr>
          <w:rFonts w:asciiTheme="majorBidi" w:hAnsiTheme="majorBidi" w:cstheme="majorBidi"/>
          <w:sz w:val="26"/>
          <w:szCs w:val="26"/>
          <w:lang w:val="en-GB" w:eastAsia="fr-FR"/>
        </w:rPr>
        <w:t>the same week in 2050 wind reache</w:t>
      </w:r>
      <w:r w:rsidR="004245AD" w:rsidRPr="00571827">
        <w:rPr>
          <w:rFonts w:asciiTheme="majorBidi" w:hAnsiTheme="majorBidi" w:cstheme="majorBidi"/>
          <w:sz w:val="26"/>
          <w:szCs w:val="26"/>
          <w:lang w:val="en-GB" w:eastAsia="fr-FR"/>
        </w:rPr>
        <w:t>s</w:t>
      </w:r>
      <w:r w:rsidRPr="00571827">
        <w:rPr>
          <w:rFonts w:asciiTheme="majorBidi" w:hAnsiTheme="majorBidi" w:cstheme="majorBidi"/>
          <w:sz w:val="26"/>
          <w:szCs w:val="26"/>
          <w:lang w:val="en-GB" w:eastAsia="fr-FR"/>
        </w:rPr>
        <w:t xml:space="preserve"> a peak of around 173 GWh</w:t>
      </w:r>
      <w:r w:rsidR="00DC5364" w:rsidRPr="00571827">
        <w:rPr>
          <w:rFonts w:asciiTheme="majorBidi" w:hAnsiTheme="majorBidi" w:cstheme="majorBidi"/>
          <w:sz w:val="26"/>
          <w:szCs w:val="26"/>
          <w:lang w:val="en-GB" w:eastAsia="fr-FR"/>
        </w:rPr>
        <w:t xml:space="preserve"> </w:t>
      </w:r>
      <w:r w:rsidR="00C82B71" w:rsidRPr="00571827">
        <w:rPr>
          <w:rFonts w:asciiTheme="majorBidi" w:hAnsiTheme="majorBidi" w:cstheme="majorBidi"/>
          <w:sz w:val="26"/>
          <w:szCs w:val="26"/>
          <w:lang w:val="en-GB" w:eastAsia="fr-FR"/>
        </w:rPr>
        <w:t>(</w:t>
      </w:r>
      <w:r w:rsidR="00C82B71" w:rsidRPr="00571827">
        <w:rPr>
          <w:rFonts w:asciiTheme="majorBidi" w:hAnsiTheme="majorBidi" w:cstheme="majorBidi"/>
          <w:sz w:val="26"/>
          <w:szCs w:val="26"/>
          <w:lang w:val="en-GB" w:eastAsia="fr-FR"/>
        </w:rPr>
        <w:fldChar w:fldCharType="begin"/>
      </w:r>
      <w:r w:rsidR="00C82B71" w:rsidRPr="00571827">
        <w:rPr>
          <w:rFonts w:asciiTheme="majorBidi" w:hAnsiTheme="majorBidi" w:cstheme="majorBidi"/>
          <w:sz w:val="26"/>
          <w:szCs w:val="26"/>
          <w:lang w:val="en-GB" w:eastAsia="fr-FR"/>
        </w:rPr>
        <w:instrText xml:space="preserve"> REF _Ref151018231 \h </w:instrText>
      </w:r>
      <w:r w:rsidR="005B4410" w:rsidRPr="00571827">
        <w:rPr>
          <w:rFonts w:asciiTheme="majorBidi" w:hAnsiTheme="majorBidi" w:cstheme="majorBidi"/>
          <w:sz w:val="26"/>
          <w:szCs w:val="26"/>
          <w:lang w:val="en-GB" w:eastAsia="fr-FR"/>
        </w:rPr>
        <w:instrText xml:space="preserve"> \* MERGEFORMAT </w:instrText>
      </w:r>
      <w:r w:rsidR="00C82B71" w:rsidRPr="00571827">
        <w:rPr>
          <w:rFonts w:asciiTheme="majorBidi" w:hAnsiTheme="majorBidi" w:cstheme="majorBidi"/>
          <w:sz w:val="26"/>
          <w:szCs w:val="26"/>
          <w:lang w:val="en-GB" w:eastAsia="fr-FR"/>
        </w:rPr>
      </w:r>
      <w:r w:rsidR="00C82B71"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Figure 12</w:t>
      </w:r>
      <w:r w:rsidR="00C82B71" w:rsidRPr="00571827">
        <w:rPr>
          <w:rFonts w:asciiTheme="majorBidi" w:hAnsiTheme="majorBidi" w:cstheme="majorBidi"/>
          <w:sz w:val="26"/>
          <w:szCs w:val="26"/>
          <w:lang w:val="en-GB" w:eastAsia="fr-FR"/>
        </w:rPr>
        <w:fldChar w:fldCharType="end"/>
      </w:r>
      <w:r w:rsidR="00C82B71" w:rsidRPr="00571827">
        <w:rPr>
          <w:rFonts w:asciiTheme="majorBidi" w:hAnsiTheme="majorBidi" w:cstheme="majorBidi"/>
          <w:sz w:val="26"/>
          <w:szCs w:val="26"/>
          <w:lang w:val="en-GB" w:eastAsia="fr-FR"/>
        </w:rPr>
        <w:t>), with very limited solar supply</w:t>
      </w:r>
      <w:r w:rsidR="004245AD" w:rsidRPr="00571827">
        <w:rPr>
          <w:rFonts w:asciiTheme="majorBidi" w:hAnsiTheme="majorBidi" w:cstheme="majorBidi"/>
          <w:sz w:val="26"/>
          <w:szCs w:val="26"/>
          <w:lang w:val="en-GB" w:eastAsia="fr-FR"/>
        </w:rPr>
        <w:t xml:space="preserve"> in both cases</w:t>
      </w:r>
      <w:r w:rsidRPr="00571827">
        <w:rPr>
          <w:rFonts w:asciiTheme="majorBidi" w:hAnsiTheme="majorBidi" w:cstheme="majorBidi"/>
          <w:sz w:val="26"/>
          <w:szCs w:val="26"/>
          <w:lang w:val="en-GB" w:eastAsia="fr-FR"/>
        </w:rPr>
        <w:t>.</w:t>
      </w:r>
    </w:p>
    <w:p w14:paraId="60D007F9" w14:textId="77777777" w:rsidR="00941C46" w:rsidRPr="00571827" w:rsidRDefault="00941C46" w:rsidP="00026572">
      <w:pPr>
        <w:spacing w:line="276" w:lineRule="auto"/>
        <w:rPr>
          <w:rFonts w:asciiTheme="majorBidi" w:hAnsiTheme="majorBidi" w:cstheme="majorBidi"/>
          <w:sz w:val="26"/>
          <w:szCs w:val="26"/>
          <w:lang w:val="en-GB" w:eastAsia="fr-FR"/>
        </w:rPr>
      </w:pPr>
    </w:p>
    <w:p w14:paraId="1849C8D9" w14:textId="4D1E7278" w:rsidR="00706BCE" w:rsidRPr="00571827" w:rsidRDefault="00706BCE" w:rsidP="00D20F7E">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In terms of load full load hours </w:t>
      </w:r>
      <w:r w:rsidR="00985D8E"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FLH</w:t>
      </w:r>
      <w:r w:rsidR="00985D8E"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 xml:space="preserve">, solar and </w:t>
      </w:r>
      <w:r w:rsidR="00337FD3">
        <w:rPr>
          <w:rFonts w:asciiTheme="majorBidi" w:hAnsiTheme="majorBidi" w:cstheme="majorBidi"/>
          <w:sz w:val="26"/>
          <w:szCs w:val="26"/>
          <w:lang w:val="en-GB" w:eastAsia="fr-FR"/>
        </w:rPr>
        <w:t xml:space="preserve">ror </w:t>
      </w:r>
      <w:r w:rsidR="00985D8E" w:rsidRPr="00571827">
        <w:rPr>
          <w:rFonts w:asciiTheme="majorBidi" w:hAnsiTheme="majorBidi" w:cstheme="majorBidi"/>
          <w:sz w:val="26"/>
          <w:szCs w:val="26"/>
          <w:lang w:val="en-GB" w:eastAsia="fr-FR"/>
        </w:rPr>
        <w:t xml:space="preserve">are </w:t>
      </w:r>
      <w:r w:rsidRPr="00571827">
        <w:rPr>
          <w:rFonts w:asciiTheme="majorBidi" w:hAnsiTheme="majorBidi" w:cstheme="majorBidi"/>
          <w:sz w:val="26"/>
          <w:szCs w:val="26"/>
          <w:lang w:val="en-GB" w:eastAsia="fr-FR"/>
        </w:rPr>
        <w:t>given priority due to their extremely low marginal costs (</w:t>
      </w:r>
      <w:r w:rsidR="00D20F7E" w:rsidRPr="00571827">
        <w:rPr>
          <w:rFonts w:asciiTheme="majorBidi" w:hAnsiTheme="majorBidi" w:cstheme="majorBidi"/>
          <w:sz w:val="26"/>
          <w:szCs w:val="26"/>
          <w:lang w:val="en-GB" w:eastAsia="fr-FR"/>
        </w:rPr>
        <w:t xml:space="preserve">which are even lower than </w:t>
      </w:r>
      <w:r w:rsidRPr="00571827">
        <w:rPr>
          <w:rFonts w:asciiTheme="majorBidi" w:hAnsiTheme="majorBidi" w:cstheme="majorBidi"/>
          <w:sz w:val="26"/>
          <w:szCs w:val="26"/>
          <w:lang w:val="en-GB" w:eastAsia="fr-FR"/>
        </w:rPr>
        <w:t>other renewable resources such as wind and biomass). This result</w:t>
      </w:r>
      <w:r w:rsidR="00D20F7E" w:rsidRPr="00571827">
        <w:rPr>
          <w:rFonts w:asciiTheme="majorBidi" w:hAnsiTheme="majorBidi" w:cstheme="majorBidi"/>
          <w:sz w:val="26"/>
          <w:szCs w:val="26"/>
          <w:lang w:val="en-GB" w:eastAsia="fr-FR"/>
        </w:rPr>
        <w:t>s</w:t>
      </w:r>
      <w:r w:rsidRPr="00571827">
        <w:rPr>
          <w:rFonts w:asciiTheme="majorBidi" w:hAnsiTheme="majorBidi" w:cstheme="majorBidi"/>
          <w:sz w:val="26"/>
          <w:szCs w:val="26"/>
          <w:lang w:val="en-GB" w:eastAsia="fr-FR"/>
        </w:rPr>
        <w:t xml:space="preserve"> in </w:t>
      </w:r>
      <w:r w:rsidR="00D20F7E" w:rsidRPr="00571827">
        <w:rPr>
          <w:rFonts w:asciiTheme="majorBidi" w:hAnsiTheme="majorBidi" w:cstheme="majorBidi"/>
          <w:sz w:val="26"/>
          <w:szCs w:val="26"/>
          <w:lang w:val="en-GB" w:eastAsia="fr-FR"/>
        </w:rPr>
        <w:t xml:space="preserve">solar and </w:t>
      </w:r>
      <w:r w:rsidR="00337FD3">
        <w:rPr>
          <w:rFonts w:asciiTheme="majorBidi" w:hAnsiTheme="majorBidi" w:cstheme="majorBidi"/>
          <w:sz w:val="26"/>
          <w:szCs w:val="26"/>
          <w:lang w:val="en-GB" w:eastAsia="fr-FR"/>
        </w:rPr>
        <w:t xml:space="preserve">ror </w:t>
      </w:r>
      <w:r w:rsidR="00272BA1" w:rsidRPr="00571827">
        <w:rPr>
          <w:rFonts w:asciiTheme="majorBidi" w:hAnsiTheme="majorBidi" w:cstheme="majorBidi"/>
          <w:sz w:val="26"/>
          <w:szCs w:val="26"/>
          <w:lang w:val="en-GB" w:eastAsia="fr-FR"/>
        </w:rPr>
        <w:t xml:space="preserve">being </w:t>
      </w:r>
      <w:r w:rsidR="00D20F7E" w:rsidRPr="00571827">
        <w:rPr>
          <w:rFonts w:asciiTheme="majorBidi" w:hAnsiTheme="majorBidi" w:cstheme="majorBidi"/>
          <w:sz w:val="26"/>
          <w:szCs w:val="26"/>
          <w:lang w:val="en-GB" w:eastAsia="fr-FR"/>
        </w:rPr>
        <w:t xml:space="preserve">able to operate constantly at full capacity as shown in </w:t>
      </w:r>
      <w:r w:rsidR="00D20F7E" w:rsidRPr="00571827">
        <w:rPr>
          <w:rFonts w:asciiTheme="majorBidi" w:hAnsiTheme="majorBidi" w:cstheme="majorBidi"/>
          <w:sz w:val="26"/>
          <w:szCs w:val="26"/>
          <w:lang w:val="en-GB" w:eastAsia="fr-FR"/>
        </w:rPr>
        <w:fldChar w:fldCharType="begin"/>
      </w:r>
      <w:r w:rsidR="00D20F7E" w:rsidRPr="00571827">
        <w:rPr>
          <w:rFonts w:asciiTheme="majorBidi" w:hAnsiTheme="majorBidi" w:cstheme="majorBidi"/>
          <w:sz w:val="26"/>
          <w:szCs w:val="26"/>
          <w:lang w:val="en-GB" w:eastAsia="fr-FR"/>
        </w:rPr>
        <w:instrText xml:space="preserve"> REF _Ref151626441 \h </w:instrText>
      </w:r>
      <w:r w:rsidR="008C135A" w:rsidRPr="00571827">
        <w:rPr>
          <w:rFonts w:asciiTheme="majorBidi" w:hAnsiTheme="majorBidi" w:cstheme="majorBidi"/>
          <w:sz w:val="26"/>
          <w:szCs w:val="26"/>
          <w:lang w:val="en-GB" w:eastAsia="fr-FR"/>
        </w:rPr>
        <w:instrText xml:space="preserve"> \* MERGEFORMAT </w:instrText>
      </w:r>
      <w:r w:rsidR="00D20F7E" w:rsidRPr="00571827">
        <w:rPr>
          <w:rFonts w:asciiTheme="majorBidi" w:hAnsiTheme="majorBidi" w:cstheme="majorBidi"/>
          <w:sz w:val="26"/>
          <w:szCs w:val="26"/>
          <w:lang w:val="en-GB" w:eastAsia="fr-FR"/>
        </w:rPr>
      </w:r>
      <w:r w:rsidR="00D20F7E" w:rsidRPr="00571827">
        <w:rPr>
          <w:rFonts w:asciiTheme="majorBidi" w:hAnsiTheme="majorBidi" w:cstheme="majorBidi"/>
          <w:sz w:val="26"/>
          <w:szCs w:val="26"/>
          <w:lang w:val="en-GB" w:eastAsia="fr-FR"/>
        </w:rPr>
        <w:fldChar w:fldCharType="separate"/>
      </w:r>
      <w:r w:rsidR="00D20F7E" w:rsidRPr="00571827">
        <w:rPr>
          <w:rFonts w:asciiTheme="majorBidi" w:hAnsiTheme="majorBidi" w:cstheme="majorBidi"/>
          <w:sz w:val="26"/>
          <w:szCs w:val="26"/>
        </w:rPr>
        <w:t xml:space="preserve">Figure </w:t>
      </w:r>
      <w:r w:rsidR="00D20F7E" w:rsidRPr="00571827">
        <w:rPr>
          <w:rFonts w:asciiTheme="majorBidi" w:hAnsiTheme="majorBidi" w:cstheme="majorBidi"/>
          <w:noProof/>
          <w:sz w:val="26"/>
          <w:szCs w:val="26"/>
        </w:rPr>
        <w:t>16</w:t>
      </w:r>
      <w:r w:rsidR="00D20F7E" w:rsidRPr="00571827">
        <w:rPr>
          <w:rFonts w:asciiTheme="majorBidi" w:hAnsiTheme="majorBidi" w:cstheme="majorBidi"/>
          <w:sz w:val="26"/>
          <w:szCs w:val="26"/>
          <w:lang w:val="en-GB" w:eastAsia="fr-FR"/>
        </w:rPr>
        <w:fldChar w:fldCharType="end"/>
      </w:r>
      <w:r w:rsidR="00D20F7E"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However, biomass usage </w:t>
      </w:r>
      <w:r w:rsidR="00D20F7E" w:rsidRPr="00571827">
        <w:rPr>
          <w:rFonts w:asciiTheme="majorBidi" w:hAnsiTheme="majorBidi" w:cstheme="majorBidi"/>
          <w:sz w:val="26"/>
          <w:szCs w:val="26"/>
          <w:lang w:val="en-GB" w:eastAsia="fr-FR"/>
        </w:rPr>
        <w:t xml:space="preserve">is </w:t>
      </w:r>
      <w:r w:rsidRPr="00571827">
        <w:rPr>
          <w:rFonts w:asciiTheme="majorBidi" w:hAnsiTheme="majorBidi" w:cstheme="majorBidi"/>
          <w:sz w:val="26"/>
          <w:szCs w:val="26"/>
          <w:lang w:val="en-GB" w:eastAsia="fr-FR"/>
        </w:rPr>
        <w:t xml:space="preserve">drastically decreased from around 7000 hours in 2025 to less than 500 hours in 2050. This goes in line the </w:t>
      </w:r>
      <w:r w:rsidRPr="00571827">
        <w:rPr>
          <w:rFonts w:asciiTheme="majorBidi" w:hAnsiTheme="majorBidi" w:cstheme="majorBidi"/>
          <w:sz w:val="26"/>
          <w:szCs w:val="26"/>
          <w:lang w:val="en-GB" w:eastAsia="fr-FR"/>
        </w:rPr>
        <w:lastRenderedPageBreak/>
        <w:t>announced plans of the Federal Ministry for Economic Affairs and Climate Action of Germany</w:t>
      </w:r>
      <w:r w:rsidR="009818E3" w:rsidRPr="00571827">
        <w:rPr>
          <w:rFonts w:asciiTheme="majorBidi" w:hAnsiTheme="majorBidi" w:cstheme="majorBidi"/>
          <w:sz w:val="26"/>
          <w:szCs w:val="26"/>
          <w:lang w:val="en-GB" w:eastAsia="fr-FR"/>
        </w:rPr>
        <w:t xml:space="preserve"> </w:t>
      </w:r>
      <w:sdt>
        <w:sdtPr>
          <w:rPr>
            <w:rFonts w:asciiTheme="majorBidi" w:hAnsiTheme="majorBidi" w:cstheme="majorBidi"/>
            <w:sz w:val="26"/>
            <w:szCs w:val="26"/>
            <w:lang w:val="en-GB" w:eastAsia="fr-FR"/>
          </w:rPr>
          <w:id w:val="-586607455"/>
          <w:citation/>
        </w:sdtPr>
        <w:sdtEndPr/>
        <w:sdtContent>
          <w:r w:rsidR="009818E3" w:rsidRPr="00571827">
            <w:rPr>
              <w:rFonts w:asciiTheme="majorBidi" w:hAnsiTheme="majorBidi" w:cstheme="majorBidi"/>
              <w:sz w:val="26"/>
              <w:szCs w:val="26"/>
              <w:lang w:val="en-GB" w:eastAsia="fr-FR"/>
            </w:rPr>
            <w:fldChar w:fldCharType="begin"/>
          </w:r>
          <w:r w:rsidR="009818E3" w:rsidRPr="00571827">
            <w:rPr>
              <w:rFonts w:asciiTheme="majorBidi" w:hAnsiTheme="majorBidi" w:cstheme="majorBidi"/>
              <w:sz w:val="26"/>
              <w:szCs w:val="26"/>
              <w:lang w:val="en-GB" w:eastAsia="fr-FR"/>
            </w:rPr>
            <w:instrText xml:space="preserve"> CITATION BMW22 \l 2057 </w:instrText>
          </w:r>
          <w:r w:rsidR="009818E3"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noProof/>
              <w:sz w:val="26"/>
              <w:szCs w:val="26"/>
              <w:lang w:val="en-GB" w:eastAsia="fr-FR"/>
            </w:rPr>
            <w:t>[78]</w:t>
          </w:r>
          <w:r w:rsidR="009818E3" w:rsidRPr="00571827">
            <w:rPr>
              <w:rFonts w:asciiTheme="majorBidi" w:hAnsiTheme="majorBidi" w:cstheme="majorBidi"/>
              <w:sz w:val="26"/>
              <w:szCs w:val="26"/>
              <w:lang w:val="en-GB" w:eastAsia="fr-FR"/>
            </w:rPr>
            <w:fldChar w:fldCharType="end"/>
          </w:r>
        </w:sdtContent>
      </w:sdt>
      <w:r w:rsidRPr="00571827">
        <w:rPr>
          <w:rFonts w:asciiTheme="majorBidi" w:hAnsiTheme="majorBidi" w:cstheme="majorBidi"/>
          <w:sz w:val="26"/>
          <w:szCs w:val="26"/>
          <w:lang w:val="en-GB" w:eastAsia="fr-FR"/>
        </w:rPr>
        <w:t xml:space="preserve">, where biomass </w:t>
      </w:r>
      <w:r w:rsidR="004339A2" w:rsidRPr="00571827">
        <w:rPr>
          <w:rFonts w:asciiTheme="majorBidi" w:hAnsiTheme="majorBidi" w:cstheme="majorBidi"/>
          <w:sz w:val="26"/>
          <w:szCs w:val="26"/>
          <w:lang w:val="en-GB" w:eastAsia="fr-FR"/>
        </w:rPr>
        <w:t>must</w:t>
      </w:r>
      <w:r w:rsidRPr="00571827">
        <w:rPr>
          <w:rFonts w:asciiTheme="majorBidi" w:hAnsiTheme="majorBidi" w:cstheme="majorBidi"/>
          <w:sz w:val="26"/>
          <w:szCs w:val="26"/>
          <w:lang w:val="en-GB" w:eastAsia="fr-FR"/>
        </w:rPr>
        <w:t xml:space="preserve"> be used in other sectors which are more difficult to decarbonize</w:t>
      </w:r>
      <w:r w:rsidR="004339A2" w:rsidRPr="00571827">
        <w:rPr>
          <w:rFonts w:asciiTheme="majorBidi" w:hAnsiTheme="majorBidi" w:cstheme="majorBidi"/>
          <w:sz w:val="26"/>
          <w:szCs w:val="26"/>
          <w:lang w:val="en-GB" w:eastAsia="fr-FR"/>
        </w:rPr>
        <w:t xml:space="preserve"> than the electricity sector</w:t>
      </w:r>
      <w:r w:rsidR="009818E3" w:rsidRPr="00571827">
        <w:rPr>
          <w:rFonts w:asciiTheme="majorBidi" w:hAnsiTheme="majorBidi" w:cstheme="majorBidi"/>
          <w:sz w:val="26"/>
          <w:szCs w:val="26"/>
          <w:lang w:val="en-GB" w:eastAsia="fr-FR"/>
        </w:rPr>
        <w:t xml:space="preserve">, </w:t>
      </w:r>
      <w:r w:rsidR="00D20F7E" w:rsidRPr="00571827">
        <w:rPr>
          <w:rFonts w:asciiTheme="majorBidi" w:hAnsiTheme="majorBidi" w:cstheme="majorBidi"/>
          <w:sz w:val="26"/>
          <w:szCs w:val="26"/>
          <w:lang w:val="en-GB" w:eastAsia="fr-FR"/>
        </w:rPr>
        <w:t xml:space="preserve">such as </w:t>
      </w:r>
      <w:r w:rsidR="009818E3" w:rsidRPr="00571827">
        <w:rPr>
          <w:rFonts w:asciiTheme="majorBidi" w:hAnsiTheme="majorBidi" w:cstheme="majorBidi"/>
          <w:sz w:val="26"/>
          <w:szCs w:val="26"/>
          <w:lang w:val="en-GB" w:eastAsia="fr-FR"/>
        </w:rPr>
        <w:t>transport and industry.</w:t>
      </w:r>
    </w:p>
    <w:p w14:paraId="61AAFDFA" w14:textId="469F300E" w:rsidR="00706BCE" w:rsidRDefault="00706BCE" w:rsidP="00026572">
      <w:pPr>
        <w:spacing w:line="276" w:lineRule="auto"/>
        <w:jc w:val="center"/>
        <w:rPr>
          <w:rFonts w:asciiTheme="majorBidi" w:hAnsiTheme="majorBidi" w:cstheme="majorBidi"/>
          <w:noProof/>
        </w:rPr>
      </w:pPr>
    </w:p>
    <w:p w14:paraId="64036685" w14:textId="3CA2E6FF" w:rsidR="00957C95" w:rsidRPr="008C135A" w:rsidRDefault="00957C95" w:rsidP="00026572">
      <w:pPr>
        <w:spacing w:line="276" w:lineRule="auto"/>
        <w:jc w:val="center"/>
        <w:rPr>
          <w:rFonts w:asciiTheme="majorBidi" w:hAnsiTheme="majorBidi" w:cstheme="majorBidi"/>
          <w:szCs w:val="6"/>
          <w:lang w:val="en-GB" w:eastAsia="fr-FR"/>
        </w:rPr>
      </w:pPr>
      <w:r>
        <w:rPr>
          <w:rFonts w:asciiTheme="majorBidi" w:hAnsiTheme="majorBidi" w:cstheme="majorBidi"/>
          <w:noProof/>
        </w:rPr>
        <w:drawing>
          <wp:inline distT="0" distB="0" distL="0" distR="0" wp14:anchorId="772002E5" wp14:editId="7F10A550">
            <wp:extent cx="5954395" cy="2987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4395" cy="2987675"/>
                    </a:xfrm>
                    <a:prstGeom prst="rect">
                      <a:avLst/>
                    </a:prstGeom>
                    <a:noFill/>
                    <a:ln>
                      <a:noFill/>
                    </a:ln>
                  </pic:spPr>
                </pic:pic>
              </a:graphicData>
            </a:graphic>
          </wp:inline>
        </w:drawing>
      </w:r>
    </w:p>
    <w:p w14:paraId="40A004EE" w14:textId="368AEA50" w:rsidR="000302F1" w:rsidRPr="008C135A" w:rsidRDefault="000302F1" w:rsidP="00026572">
      <w:pPr>
        <w:pStyle w:val="Caption"/>
        <w:spacing w:line="276" w:lineRule="auto"/>
        <w:jc w:val="center"/>
        <w:rPr>
          <w:rFonts w:asciiTheme="majorBidi" w:hAnsiTheme="majorBidi" w:cstheme="majorBidi"/>
          <w:szCs w:val="6"/>
          <w:lang w:val="en-GB" w:eastAsia="fr-FR"/>
        </w:rPr>
      </w:pPr>
      <w:bookmarkStart w:id="26" w:name="_Ref151626441"/>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16</w:t>
      </w:r>
      <w:r w:rsidR="007B3DDA" w:rsidRPr="008C135A">
        <w:rPr>
          <w:rFonts w:asciiTheme="majorBidi" w:hAnsiTheme="majorBidi" w:cstheme="majorBidi"/>
          <w:noProof/>
        </w:rPr>
        <w:fldChar w:fldCharType="end"/>
      </w:r>
      <w:bookmarkEnd w:id="26"/>
      <w:r w:rsidRPr="008C135A">
        <w:rPr>
          <w:rFonts w:asciiTheme="majorBidi" w:hAnsiTheme="majorBidi" w:cstheme="majorBidi"/>
          <w:lang w:val="en-GB"/>
        </w:rPr>
        <w:t>:</w:t>
      </w:r>
      <w:r w:rsidR="00863C29" w:rsidRPr="008C135A">
        <w:rPr>
          <w:rFonts w:asciiTheme="majorBidi" w:hAnsiTheme="majorBidi" w:cstheme="majorBidi"/>
          <w:lang w:val="en-GB"/>
        </w:rPr>
        <w:t xml:space="preserve"> Technologies</w:t>
      </w:r>
      <w:r w:rsidRPr="008C135A">
        <w:rPr>
          <w:rFonts w:asciiTheme="majorBidi" w:hAnsiTheme="majorBidi" w:cstheme="majorBidi"/>
          <w:lang w:val="en-GB"/>
        </w:rPr>
        <w:t xml:space="preserve"> full load hours over the years</w:t>
      </w:r>
      <w:r w:rsidR="00A94108" w:rsidRPr="008C135A">
        <w:rPr>
          <w:rFonts w:asciiTheme="majorBidi" w:hAnsiTheme="majorBidi" w:cstheme="majorBidi"/>
          <w:lang w:val="en-GB"/>
        </w:rPr>
        <w:t>.</w:t>
      </w:r>
    </w:p>
    <w:p w14:paraId="1E18BFF5" w14:textId="7C9FF7B4" w:rsidR="007D5DE9" w:rsidRPr="00571827" w:rsidRDefault="007D5DE9" w:rsidP="00FA219A">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Moreover, the wind technologies, especially onshore</w:t>
      </w:r>
      <w:r w:rsidR="00FA219A" w:rsidRPr="00571827">
        <w:rPr>
          <w:rFonts w:asciiTheme="majorBidi" w:hAnsiTheme="majorBidi" w:cstheme="majorBidi"/>
          <w:sz w:val="26"/>
          <w:szCs w:val="26"/>
          <w:lang w:val="en-GB" w:eastAsia="fr-FR"/>
        </w:rPr>
        <w:t xml:space="preserve"> wind</w:t>
      </w:r>
      <w:r w:rsidRPr="00571827">
        <w:rPr>
          <w:rFonts w:asciiTheme="majorBidi" w:hAnsiTheme="majorBidi" w:cstheme="majorBidi"/>
          <w:sz w:val="26"/>
          <w:szCs w:val="26"/>
          <w:lang w:val="en-GB" w:eastAsia="fr-FR"/>
        </w:rPr>
        <w:t xml:space="preserve">, undergo a dramatic shift in their </w:t>
      </w:r>
      <w:r w:rsidR="00941C46" w:rsidRPr="00571827">
        <w:rPr>
          <w:rFonts w:asciiTheme="majorBidi" w:hAnsiTheme="majorBidi" w:cstheme="majorBidi"/>
          <w:sz w:val="26"/>
          <w:szCs w:val="26"/>
          <w:lang w:val="en-GB" w:eastAsia="fr-FR"/>
        </w:rPr>
        <w:t>operation</w:t>
      </w:r>
      <w:r w:rsidRPr="00571827">
        <w:rPr>
          <w:rFonts w:asciiTheme="majorBidi" w:hAnsiTheme="majorBidi" w:cstheme="majorBidi"/>
          <w:sz w:val="26"/>
          <w:szCs w:val="26"/>
          <w:lang w:val="en-GB" w:eastAsia="fr-FR"/>
        </w:rPr>
        <w:t xml:space="preserve">, due to the high capacity of solar </w:t>
      </w:r>
      <w:r w:rsidR="00FA219A" w:rsidRPr="00571827">
        <w:rPr>
          <w:rFonts w:asciiTheme="majorBidi" w:hAnsiTheme="majorBidi" w:cstheme="majorBidi"/>
          <w:sz w:val="26"/>
          <w:szCs w:val="26"/>
          <w:lang w:val="en-GB" w:eastAsia="fr-FR"/>
        </w:rPr>
        <w:t xml:space="preserve">that is </w:t>
      </w:r>
      <w:r w:rsidR="00941C46" w:rsidRPr="00571827">
        <w:rPr>
          <w:rFonts w:asciiTheme="majorBidi" w:hAnsiTheme="majorBidi" w:cstheme="majorBidi"/>
          <w:sz w:val="26"/>
          <w:szCs w:val="26"/>
          <w:lang w:val="en-GB" w:eastAsia="fr-FR"/>
        </w:rPr>
        <w:t xml:space="preserve">already </w:t>
      </w:r>
      <w:r w:rsidRPr="00571827">
        <w:rPr>
          <w:rFonts w:asciiTheme="majorBidi" w:hAnsiTheme="majorBidi" w:cstheme="majorBidi"/>
          <w:sz w:val="26"/>
          <w:szCs w:val="26"/>
          <w:lang w:val="en-GB" w:eastAsia="fr-FR"/>
        </w:rPr>
        <w:t xml:space="preserve">added to the system, </w:t>
      </w:r>
      <w:r w:rsidR="00FA219A" w:rsidRPr="00571827">
        <w:rPr>
          <w:rFonts w:asciiTheme="majorBidi" w:hAnsiTheme="majorBidi" w:cstheme="majorBidi"/>
          <w:sz w:val="26"/>
          <w:szCs w:val="26"/>
          <w:lang w:val="en-GB" w:eastAsia="fr-FR"/>
        </w:rPr>
        <w:t xml:space="preserve">and </w:t>
      </w:r>
      <w:r w:rsidRPr="00571827">
        <w:rPr>
          <w:rFonts w:asciiTheme="majorBidi" w:hAnsiTheme="majorBidi" w:cstheme="majorBidi"/>
          <w:sz w:val="26"/>
          <w:szCs w:val="26"/>
          <w:lang w:val="en-GB" w:eastAsia="fr-FR"/>
        </w:rPr>
        <w:t xml:space="preserve">which is given priority over wind due to its </w:t>
      </w:r>
      <w:r w:rsidR="00FA219A" w:rsidRPr="00571827">
        <w:rPr>
          <w:rFonts w:asciiTheme="majorBidi" w:hAnsiTheme="majorBidi" w:cstheme="majorBidi"/>
          <w:sz w:val="26"/>
          <w:szCs w:val="26"/>
          <w:lang w:val="en-GB" w:eastAsia="fr-FR"/>
        </w:rPr>
        <w:t>lower marginal costs. Hence,</w:t>
      </w:r>
      <w:r w:rsidRPr="00571827">
        <w:rPr>
          <w:rFonts w:asciiTheme="majorBidi" w:hAnsiTheme="majorBidi" w:cstheme="majorBidi"/>
          <w:sz w:val="26"/>
          <w:szCs w:val="26"/>
          <w:lang w:val="en-GB" w:eastAsia="fr-FR"/>
        </w:rPr>
        <w:t xml:space="preserve"> wind technologies </w:t>
      </w:r>
      <w:r w:rsidR="00FA219A" w:rsidRPr="00571827">
        <w:rPr>
          <w:rFonts w:asciiTheme="majorBidi" w:hAnsiTheme="majorBidi" w:cstheme="majorBidi"/>
          <w:sz w:val="26"/>
          <w:szCs w:val="26"/>
          <w:lang w:val="en-GB" w:eastAsia="fr-FR"/>
        </w:rPr>
        <w:t xml:space="preserve">are </w:t>
      </w:r>
      <w:r w:rsidRPr="00571827">
        <w:rPr>
          <w:rFonts w:asciiTheme="majorBidi" w:hAnsiTheme="majorBidi" w:cstheme="majorBidi"/>
          <w:sz w:val="26"/>
          <w:szCs w:val="26"/>
          <w:lang w:val="en-GB" w:eastAsia="fr-FR"/>
        </w:rPr>
        <w:t xml:space="preserve">used less at times of high solar availability. </w:t>
      </w:r>
      <w:r w:rsidR="00FA219A" w:rsidRPr="00571827">
        <w:rPr>
          <w:rFonts w:asciiTheme="majorBidi" w:hAnsiTheme="majorBidi" w:cstheme="majorBidi"/>
          <w:sz w:val="26"/>
          <w:szCs w:val="26"/>
          <w:lang w:val="en-GB" w:eastAsia="fr-FR"/>
        </w:rPr>
        <w:t>Yet</w:t>
      </w:r>
      <w:r w:rsidRPr="00571827">
        <w:rPr>
          <w:rFonts w:asciiTheme="majorBidi" w:hAnsiTheme="majorBidi" w:cstheme="majorBidi"/>
          <w:sz w:val="26"/>
          <w:szCs w:val="26"/>
          <w:lang w:val="en-GB" w:eastAsia="fr-FR"/>
        </w:rPr>
        <w:t xml:space="preserve">, many weeks with near-zero </w:t>
      </w:r>
      <w:r w:rsidR="00FA219A" w:rsidRPr="00571827">
        <w:rPr>
          <w:rFonts w:asciiTheme="majorBidi" w:hAnsiTheme="majorBidi" w:cstheme="majorBidi"/>
          <w:sz w:val="26"/>
          <w:szCs w:val="26"/>
          <w:lang w:val="en-GB" w:eastAsia="fr-FR"/>
        </w:rPr>
        <w:t xml:space="preserve">infeed </w:t>
      </w:r>
      <w:r w:rsidRPr="00571827">
        <w:rPr>
          <w:rFonts w:asciiTheme="majorBidi" w:hAnsiTheme="majorBidi" w:cstheme="majorBidi"/>
          <w:sz w:val="26"/>
          <w:szCs w:val="26"/>
          <w:lang w:val="en-GB" w:eastAsia="fr-FR"/>
        </w:rPr>
        <w:t>coming from solar generation make wind generation the only possible generation technology able to cover the massive imbalance in the system</w:t>
      </w:r>
      <w:r w:rsidR="00FA219A" w:rsidRPr="00571827">
        <w:rPr>
          <w:rFonts w:asciiTheme="majorBidi" w:hAnsiTheme="majorBidi" w:cstheme="majorBidi"/>
          <w:sz w:val="26"/>
          <w:szCs w:val="26"/>
          <w:lang w:val="en-GB" w:eastAsia="fr-FR"/>
        </w:rPr>
        <w:t>, hence the continuous expansion of onshore wind power after 2045 (</w:t>
      </w:r>
      <w:r w:rsidR="00FA219A" w:rsidRPr="00571827">
        <w:rPr>
          <w:rFonts w:asciiTheme="majorBidi" w:hAnsiTheme="majorBidi" w:cstheme="majorBidi"/>
          <w:sz w:val="26"/>
          <w:szCs w:val="26"/>
          <w:lang w:val="en-GB" w:eastAsia="fr-FR"/>
        </w:rPr>
        <w:fldChar w:fldCharType="begin"/>
      </w:r>
      <w:r w:rsidR="00FA219A" w:rsidRPr="00571827">
        <w:rPr>
          <w:rFonts w:asciiTheme="majorBidi" w:hAnsiTheme="majorBidi" w:cstheme="majorBidi"/>
          <w:sz w:val="26"/>
          <w:szCs w:val="26"/>
          <w:lang w:val="en-GB" w:eastAsia="fr-FR"/>
        </w:rPr>
        <w:instrText xml:space="preserve"> REF _Ref153801757 \h </w:instrText>
      </w:r>
      <w:r w:rsidR="008C135A" w:rsidRPr="00571827">
        <w:rPr>
          <w:rFonts w:asciiTheme="majorBidi" w:hAnsiTheme="majorBidi" w:cstheme="majorBidi"/>
          <w:sz w:val="26"/>
          <w:szCs w:val="26"/>
          <w:lang w:val="en-GB" w:eastAsia="fr-FR"/>
        </w:rPr>
        <w:instrText xml:space="preserve"> \* MERGEFORMAT </w:instrText>
      </w:r>
      <w:r w:rsidR="00FA219A" w:rsidRPr="00571827">
        <w:rPr>
          <w:rFonts w:asciiTheme="majorBidi" w:hAnsiTheme="majorBidi" w:cstheme="majorBidi"/>
          <w:sz w:val="26"/>
          <w:szCs w:val="26"/>
          <w:lang w:val="en-GB" w:eastAsia="fr-FR"/>
        </w:rPr>
      </w:r>
      <w:r w:rsidR="00FA219A" w:rsidRPr="00571827">
        <w:rPr>
          <w:rFonts w:asciiTheme="majorBidi" w:hAnsiTheme="majorBidi" w:cstheme="majorBidi"/>
          <w:sz w:val="26"/>
          <w:szCs w:val="26"/>
          <w:lang w:val="en-GB" w:eastAsia="fr-FR"/>
        </w:rPr>
        <w:fldChar w:fldCharType="separate"/>
      </w:r>
      <w:r w:rsidR="00FA219A" w:rsidRPr="00571827">
        <w:rPr>
          <w:rFonts w:asciiTheme="majorBidi" w:hAnsiTheme="majorBidi" w:cstheme="majorBidi"/>
          <w:sz w:val="26"/>
          <w:szCs w:val="26"/>
        </w:rPr>
        <w:t xml:space="preserve">Figure </w:t>
      </w:r>
      <w:r w:rsidR="00FA219A" w:rsidRPr="00571827">
        <w:rPr>
          <w:rFonts w:asciiTheme="majorBidi" w:hAnsiTheme="majorBidi" w:cstheme="majorBidi"/>
          <w:noProof/>
          <w:sz w:val="26"/>
          <w:szCs w:val="26"/>
        </w:rPr>
        <w:t>15</w:t>
      </w:r>
      <w:r w:rsidR="00FA219A" w:rsidRPr="00571827">
        <w:rPr>
          <w:rFonts w:asciiTheme="majorBidi" w:hAnsiTheme="majorBidi" w:cstheme="majorBidi"/>
          <w:sz w:val="26"/>
          <w:szCs w:val="26"/>
          <w:lang w:val="en-GB" w:eastAsia="fr-FR"/>
        </w:rPr>
        <w:fldChar w:fldCharType="end"/>
      </w:r>
      <w:r w:rsidR="00FA219A" w:rsidRPr="00571827">
        <w:rPr>
          <w:rFonts w:asciiTheme="majorBidi" w:hAnsiTheme="majorBidi" w:cstheme="majorBidi"/>
          <w:sz w:val="26"/>
          <w:szCs w:val="26"/>
          <w:lang w:val="en-GB" w:eastAsia="fr-FR"/>
        </w:rPr>
        <w:t>), despite having lower utilization rates (</w:t>
      </w:r>
      <w:r w:rsidR="00FA219A" w:rsidRPr="00571827">
        <w:rPr>
          <w:rFonts w:asciiTheme="majorBidi" w:hAnsiTheme="majorBidi" w:cstheme="majorBidi"/>
          <w:sz w:val="26"/>
          <w:szCs w:val="26"/>
          <w:lang w:val="en-GB" w:eastAsia="fr-FR"/>
        </w:rPr>
        <w:fldChar w:fldCharType="begin"/>
      </w:r>
      <w:r w:rsidR="00FA219A" w:rsidRPr="00571827">
        <w:rPr>
          <w:rFonts w:asciiTheme="majorBidi" w:hAnsiTheme="majorBidi" w:cstheme="majorBidi"/>
          <w:sz w:val="26"/>
          <w:szCs w:val="26"/>
          <w:lang w:val="en-GB" w:eastAsia="fr-FR"/>
        </w:rPr>
        <w:instrText xml:space="preserve"> REF _Ref151626441 \h </w:instrText>
      </w:r>
      <w:r w:rsidR="008C135A" w:rsidRPr="00571827">
        <w:rPr>
          <w:rFonts w:asciiTheme="majorBidi" w:hAnsiTheme="majorBidi" w:cstheme="majorBidi"/>
          <w:sz w:val="26"/>
          <w:szCs w:val="26"/>
          <w:lang w:val="en-GB" w:eastAsia="fr-FR"/>
        </w:rPr>
        <w:instrText xml:space="preserve"> \* MERGEFORMAT </w:instrText>
      </w:r>
      <w:r w:rsidR="00FA219A" w:rsidRPr="00571827">
        <w:rPr>
          <w:rFonts w:asciiTheme="majorBidi" w:hAnsiTheme="majorBidi" w:cstheme="majorBidi"/>
          <w:sz w:val="26"/>
          <w:szCs w:val="26"/>
          <w:lang w:val="en-GB" w:eastAsia="fr-FR"/>
        </w:rPr>
      </w:r>
      <w:r w:rsidR="00FA219A" w:rsidRPr="00571827">
        <w:rPr>
          <w:rFonts w:asciiTheme="majorBidi" w:hAnsiTheme="majorBidi" w:cstheme="majorBidi"/>
          <w:sz w:val="26"/>
          <w:szCs w:val="26"/>
          <w:lang w:val="en-GB" w:eastAsia="fr-FR"/>
        </w:rPr>
        <w:fldChar w:fldCharType="separate"/>
      </w:r>
      <w:r w:rsidR="00FA219A" w:rsidRPr="00571827">
        <w:rPr>
          <w:rFonts w:asciiTheme="majorBidi" w:hAnsiTheme="majorBidi" w:cstheme="majorBidi"/>
          <w:sz w:val="26"/>
          <w:szCs w:val="26"/>
        </w:rPr>
        <w:t xml:space="preserve">Figure </w:t>
      </w:r>
      <w:r w:rsidR="00FA219A" w:rsidRPr="00571827">
        <w:rPr>
          <w:rFonts w:asciiTheme="majorBidi" w:hAnsiTheme="majorBidi" w:cstheme="majorBidi"/>
          <w:noProof/>
          <w:sz w:val="26"/>
          <w:szCs w:val="26"/>
        </w:rPr>
        <w:t>16</w:t>
      </w:r>
      <w:r w:rsidR="00FA219A" w:rsidRPr="00571827">
        <w:rPr>
          <w:rFonts w:asciiTheme="majorBidi" w:hAnsiTheme="majorBidi" w:cstheme="majorBidi"/>
          <w:sz w:val="26"/>
          <w:szCs w:val="26"/>
          <w:lang w:val="en-GB" w:eastAsia="fr-FR"/>
        </w:rPr>
        <w:fldChar w:fldCharType="end"/>
      </w:r>
      <w:r w:rsidR="00FA219A" w:rsidRPr="00571827">
        <w:rPr>
          <w:rFonts w:asciiTheme="majorBidi" w:hAnsiTheme="majorBidi" w:cstheme="majorBidi"/>
          <w:sz w:val="26"/>
          <w:szCs w:val="26"/>
          <w:lang w:val="en-GB" w:eastAsia="fr-FR"/>
        </w:rPr>
        <w:t>)</w:t>
      </w:r>
      <w:r w:rsidR="00523E16" w:rsidRPr="00571827">
        <w:rPr>
          <w:rFonts w:asciiTheme="majorBidi" w:hAnsiTheme="majorBidi" w:cstheme="majorBidi"/>
          <w:sz w:val="26"/>
          <w:szCs w:val="26"/>
          <w:lang w:val="en-GB" w:eastAsia="fr-FR"/>
        </w:rPr>
        <w:t>, making onshore wind an essential supply technology.</w:t>
      </w:r>
    </w:p>
    <w:p w14:paraId="59A4713E" w14:textId="77777777" w:rsidR="00FA219A" w:rsidRPr="008C135A" w:rsidRDefault="00FA219A" w:rsidP="00FA219A">
      <w:pPr>
        <w:spacing w:line="276" w:lineRule="auto"/>
        <w:rPr>
          <w:rFonts w:asciiTheme="majorBidi" w:hAnsiTheme="majorBidi" w:cstheme="majorBidi"/>
          <w:szCs w:val="6"/>
          <w:lang w:val="en-GB" w:eastAsia="fr-FR"/>
        </w:rPr>
      </w:pPr>
    </w:p>
    <w:p w14:paraId="3688E5AF" w14:textId="7EE48CAE" w:rsidR="007D5DE9" w:rsidRPr="008C135A" w:rsidRDefault="00013FFF" w:rsidP="00026572">
      <w:pPr>
        <w:spacing w:line="276" w:lineRule="auto"/>
        <w:jc w:val="center"/>
        <w:rPr>
          <w:rFonts w:asciiTheme="majorBidi" w:hAnsiTheme="majorBidi" w:cstheme="majorBidi"/>
          <w:szCs w:val="6"/>
          <w:lang w:val="en-GB" w:eastAsia="fr-FR"/>
        </w:rPr>
      </w:pPr>
      <w:r>
        <w:rPr>
          <w:rFonts w:asciiTheme="majorBidi" w:hAnsiTheme="majorBidi" w:cstheme="majorBidi"/>
          <w:noProof/>
          <w:szCs w:val="6"/>
          <w:lang w:eastAsia="fr-FR"/>
        </w:rPr>
        <w:lastRenderedPageBreak/>
        <w:drawing>
          <wp:inline distT="0" distB="0" distL="0" distR="0" wp14:anchorId="337CBD67" wp14:editId="208A90DF">
            <wp:extent cx="5954395" cy="3221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4395" cy="3221355"/>
                    </a:xfrm>
                    <a:prstGeom prst="rect">
                      <a:avLst/>
                    </a:prstGeom>
                    <a:noFill/>
                    <a:ln>
                      <a:noFill/>
                    </a:ln>
                  </pic:spPr>
                </pic:pic>
              </a:graphicData>
            </a:graphic>
          </wp:inline>
        </w:drawing>
      </w:r>
    </w:p>
    <w:p w14:paraId="3CE02F95" w14:textId="3A2CDE3B" w:rsidR="007D5DE9" w:rsidRPr="008C135A" w:rsidRDefault="007D5DE9" w:rsidP="00026572">
      <w:pPr>
        <w:pStyle w:val="Caption"/>
        <w:spacing w:line="276" w:lineRule="auto"/>
        <w:jc w:val="center"/>
        <w:rPr>
          <w:rFonts w:asciiTheme="majorBidi" w:hAnsiTheme="majorBidi" w:cstheme="majorBidi"/>
          <w:szCs w:val="6"/>
          <w:lang w:val="en-GB" w:eastAsia="fr-FR"/>
        </w:rPr>
      </w:pPr>
      <w:bookmarkStart w:id="27" w:name="_Ref153807186"/>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17</w:t>
      </w:r>
      <w:r w:rsidR="007B3DDA" w:rsidRPr="008C135A">
        <w:rPr>
          <w:rFonts w:asciiTheme="majorBidi" w:hAnsiTheme="majorBidi" w:cstheme="majorBidi"/>
          <w:noProof/>
        </w:rPr>
        <w:fldChar w:fldCharType="end"/>
      </w:r>
      <w:bookmarkEnd w:id="27"/>
      <w:r w:rsidRPr="008C135A">
        <w:rPr>
          <w:rFonts w:asciiTheme="majorBidi" w:hAnsiTheme="majorBidi" w:cstheme="majorBidi"/>
          <w:lang w:val="en-GB"/>
        </w:rPr>
        <w:t>:Renewable energy curtailment and storage flexibility over the years.</w:t>
      </w:r>
    </w:p>
    <w:p w14:paraId="7F8E4C21" w14:textId="77777777" w:rsidR="007D5DE9" w:rsidRPr="008C135A" w:rsidRDefault="007D5DE9" w:rsidP="00026572">
      <w:pPr>
        <w:spacing w:line="276" w:lineRule="auto"/>
        <w:jc w:val="center"/>
        <w:rPr>
          <w:rFonts w:asciiTheme="majorBidi" w:hAnsiTheme="majorBidi" w:cstheme="majorBidi"/>
          <w:szCs w:val="6"/>
          <w:lang w:val="en-GB" w:eastAsia="fr-FR"/>
        </w:rPr>
      </w:pPr>
    </w:p>
    <w:p w14:paraId="110B8880" w14:textId="31FCB5F5" w:rsidR="007D5DE9" w:rsidRPr="00571827" w:rsidRDefault="007D5DE9" w:rsidP="00043456">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This can be clearly seen when examining the curtailment of those technologies</w:t>
      </w:r>
      <w:r w:rsidR="00FA787C" w:rsidRPr="00571827">
        <w:rPr>
          <w:rFonts w:asciiTheme="majorBidi" w:hAnsiTheme="majorBidi" w:cstheme="majorBidi"/>
          <w:sz w:val="26"/>
          <w:szCs w:val="26"/>
          <w:lang w:val="en-GB" w:eastAsia="fr-FR"/>
        </w:rPr>
        <w:t xml:space="preserve">, as shown in </w:t>
      </w:r>
      <w:r w:rsidR="00FA787C" w:rsidRPr="00571827">
        <w:rPr>
          <w:rFonts w:asciiTheme="majorBidi" w:hAnsiTheme="majorBidi" w:cstheme="majorBidi"/>
          <w:sz w:val="26"/>
          <w:szCs w:val="26"/>
          <w:lang w:val="en-GB" w:eastAsia="fr-FR"/>
        </w:rPr>
        <w:fldChar w:fldCharType="begin"/>
      </w:r>
      <w:r w:rsidR="00FA787C" w:rsidRPr="00571827">
        <w:rPr>
          <w:rFonts w:asciiTheme="majorBidi" w:hAnsiTheme="majorBidi" w:cstheme="majorBidi"/>
          <w:sz w:val="26"/>
          <w:szCs w:val="26"/>
          <w:lang w:val="en-GB" w:eastAsia="fr-FR"/>
        </w:rPr>
        <w:instrText xml:space="preserve"> REF _Ref153807186 \h </w:instrText>
      </w:r>
      <w:r w:rsidR="008C135A" w:rsidRPr="00571827">
        <w:rPr>
          <w:rFonts w:asciiTheme="majorBidi" w:hAnsiTheme="majorBidi" w:cstheme="majorBidi"/>
          <w:sz w:val="26"/>
          <w:szCs w:val="26"/>
          <w:lang w:val="en-GB" w:eastAsia="fr-FR"/>
        </w:rPr>
        <w:instrText xml:space="preserve"> \* MERGEFORMAT </w:instrText>
      </w:r>
      <w:r w:rsidR="00FA787C" w:rsidRPr="00571827">
        <w:rPr>
          <w:rFonts w:asciiTheme="majorBidi" w:hAnsiTheme="majorBidi" w:cstheme="majorBidi"/>
          <w:sz w:val="26"/>
          <w:szCs w:val="26"/>
          <w:lang w:val="en-GB" w:eastAsia="fr-FR"/>
        </w:rPr>
      </w:r>
      <w:r w:rsidR="00FA787C" w:rsidRPr="00571827">
        <w:rPr>
          <w:rFonts w:asciiTheme="majorBidi" w:hAnsiTheme="majorBidi" w:cstheme="majorBidi"/>
          <w:sz w:val="26"/>
          <w:szCs w:val="26"/>
          <w:lang w:val="en-GB" w:eastAsia="fr-FR"/>
        </w:rPr>
        <w:fldChar w:fldCharType="separate"/>
      </w:r>
      <w:r w:rsidR="00FA787C" w:rsidRPr="00571827">
        <w:rPr>
          <w:rFonts w:asciiTheme="majorBidi" w:hAnsiTheme="majorBidi" w:cstheme="majorBidi"/>
          <w:sz w:val="26"/>
          <w:szCs w:val="26"/>
        </w:rPr>
        <w:t xml:space="preserve">Figure </w:t>
      </w:r>
      <w:r w:rsidR="00FA787C" w:rsidRPr="00571827">
        <w:rPr>
          <w:rFonts w:asciiTheme="majorBidi" w:hAnsiTheme="majorBidi" w:cstheme="majorBidi"/>
          <w:noProof/>
          <w:sz w:val="26"/>
          <w:szCs w:val="26"/>
        </w:rPr>
        <w:t>17</w:t>
      </w:r>
      <w:r w:rsidR="00FA787C"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Before 2045, </w:t>
      </w:r>
      <w:r w:rsidR="00FA787C" w:rsidRPr="00571827">
        <w:rPr>
          <w:rFonts w:asciiTheme="majorBidi" w:hAnsiTheme="majorBidi" w:cstheme="majorBidi"/>
          <w:sz w:val="26"/>
          <w:szCs w:val="26"/>
          <w:lang w:val="en-GB" w:eastAsia="fr-FR"/>
        </w:rPr>
        <w:t>the curtailment of onshore wind is significant, but its FLH are still high (</w:t>
      </w:r>
      <w:r w:rsidR="00FA787C" w:rsidRPr="00571827">
        <w:rPr>
          <w:rFonts w:asciiTheme="majorBidi" w:hAnsiTheme="majorBidi" w:cstheme="majorBidi"/>
          <w:sz w:val="26"/>
          <w:szCs w:val="26"/>
          <w:lang w:val="en-GB" w:eastAsia="fr-FR"/>
        </w:rPr>
        <w:fldChar w:fldCharType="begin"/>
      </w:r>
      <w:r w:rsidR="00FA787C" w:rsidRPr="00571827">
        <w:rPr>
          <w:rFonts w:asciiTheme="majorBidi" w:hAnsiTheme="majorBidi" w:cstheme="majorBidi"/>
          <w:sz w:val="26"/>
          <w:szCs w:val="26"/>
          <w:lang w:val="en-GB" w:eastAsia="fr-FR"/>
        </w:rPr>
        <w:instrText xml:space="preserve"> REF _Ref151626441 \h </w:instrText>
      </w:r>
      <w:r w:rsidR="008C135A" w:rsidRPr="00571827">
        <w:rPr>
          <w:rFonts w:asciiTheme="majorBidi" w:hAnsiTheme="majorBidi" w:cstheme="majorBidi"/>
          <w:sz w:val="26"/>
          <w:szCs w:val="26"/>
          <w:lang w:val="en-GB" w:eastAsia="fr-FR"/>
        </w:rPr>
        <w:instrText xml:space="preserve"> \* MERGEFORMAT </w:instrText>
      </w:r>
      <w:r w:rsidR="00FA787C" w:rsidRPr="00571827">
        <w:rPr>
          <w:rFonts w:asciiTheme="majorBidi" w:hAnsiTheme="majorBidi" w:cstheme="majorBidi"/>
          <w:sz w:val="26"/>
          <w:szCs w:val="26"/>
          <w:lang w:val="en-GB" w:eastAsia="fr-FR"/>
        </w:rPr>
      </w:r>
      <w:r w:rsidR="00FA787C" w:rsidRPr="00571827">
        <w:rPr>
          <w:rFonts w:asciiTheme="majorBidi" w:hAnsiTheme="majorBidi" w:cstheme="majorBidi"/>
          <w:sz w:val="26"/>
          <w:szCs w:val="26"/>
          <w:lang w:val="en-GB" w:eastAsia="fr-FR"/>
        </w:rPr>
        <w:fldChar w:fldCharType="separate"/>
      </w:r>
      <w:r w:rsidR="00FA787C" w:rsidRPr="00571827">
        <w:rPr>
          <w:rFonts w:asciiTheme="majorBidi" w:hAnsiTheme="majorBidi" w:cstheme="majorBidi"/>
          <w:sz w:val="26"/>
          <w:szCs w:val="26"/>
        </w:rPr>
        <w:t xml:space="preserve">Figure </w:t>
      </w:r>
      <w:r w:rsidR="00FA787C" w:rsidRPr="00571827">
        <w:rPr>
          <w:rFonts w:asciiTheme="majorBidi" w:hAnsiTheme="majorBidi" w:cstheme="majorBidi"/>
          <w:noProof/>
          <w:sz w:val="26"/>
          <w:szCs w:val="26"/>
        </w:rPr>
        <w:t>16</w:t>
      </w:r>
      <w:r w:rsidR="00FA787C" w:rsidRPr="00571827">
        <w:rPr>
          <w:rFonts w:asciiTheme="majorBidi" w:hAnsiTheme="majorBidi" w:cstheme="majorBidi"/>
          <w:sz w:val="26"/>
          <w:szCs w:val="26"/>
          <w:lang w:val="en-GB" w:eastAsia="fr-FR"/>
        </w:rPr>
        <w:fldChar w:fldCharType="end"/>
      </w:r>
      <w:r w:rsidR="00FA787C"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However, </w:t>
      </w:r>
      <w:r w:rsidR="00FA787C" w:rsidRPr="00571827">
        <w:rPr>
          <w:rFonts w:asciiTheme="majorBidi" w:hAnsiTheme="majorBidi" w:cstheme="majorBidi"/>
          <w:sz w:val="26"/>
          <w:szCs w:val="26"/>
          <w:lang w:val="en-GB" w:eastAsia="fr-FR"/>
        </w:rPr>
        <w:t xml:space="preserve">after 2045, </w:t>
      </w:r>
      <w:r w:rsidRPr="00571827">
        <w:rPr>
          <w:rFonts w:asciiTheme="majorBidi" w:hAnsiTheme="majorBidi" w:cstheme="majorBidi"/>
          <w:sz w:val="26"/>
          <w:szCs w:val="26"/>
          <w:lang w:val="en-GB" w:eastAsia="fr-FR"/>
        </w:rPr>
        <w:t xml:space="preserve">wind </w:t>
      </w:r>
      <w:r w:rsidR="00FA787C" w:rsidRPr="00571827">
        <w:rPr>
          <w:rFonts w:asciiTheme="majorBidi" w:hAnsiTheme="majorBidi" w:cstheme="majorBidi"/>
          <w:sz w:val="26"/>
          <w:szCs w:val="26"/>
          <w:lang w:val="en-GB" w:eastAsia="fr-FR"/>
        </w:rPr>
        <w:t xml:space="preserve">curtailment reaches extreme levels, accompanied with lower utilization rates for hydrogen storage. The reason behind the pronounced curtailment of wind, as explained previously, is the continuous capacity expansion of wind to the system to cover extreme weather events. Yet during non-extreme conditions, wind technologies are curtailed due to the higher marginal costs compared to solar power, which </w:t>
      </w:r>
      <w:r w:rsidR="00043456" w:rsidRPr="00571827">
        <w:rPr>
          <w:rFonts w:asciiTheme="majorBidi" w:hAnsiTheme="majorBidi" w:cstheme="majorBidi"/>
          <w:sz w:val="26"/>
          <w:szCs w:val="26"/>
          <w:lang w:val="en-GB" w:eastAsia="fr-FR"/>
        </w:rPr>
        <w:t xml:space="preserve">already </w:t>
      </w:r>
      <w:r w:rsidR="00FA787C" w:rsidRPr="00571827">
        <w:rPr>
          <w:rFonts w:asciiTheme="majorBidi" w:hAnsiTheme="majorBidi" w:cstheme="majorBidi"/>
          <w:sz w:val="26"/>
          <w:szCs w:val="26"/>
          <w:lang w:val="en-GB" w:eastAsia="fr-FR"/>
        </w:rPr>
        <w:t xml:space="preserve">has a capacity more than 150 GW </w:t>
      </w:r>
      <w:r w:rsidR="00043456" w:rsidRPr="00571827">
        <w:rPr>
          <w:rFonts w:asciiTheme="majorBidi" w:hAnsiTheme="majorBidi" w:cstheme="majorBidi"/>
          <w:sz w:val="26"/>
          <w:szCs w:val="26"/>
          <w:lang w:val="en-GB" w:eastAsia="fr-FR"/>
        </w:rPr>
        <w:t xml:space="preserve">in the system </w:t>
      </w:r>
      <w:r w:rsidR="00FA787C" w:rsidRPr="00571827">
        <w:rPr>
          <w:rFonts w:asciiTheme="majorBidi" w:hAnsiTheme="majorBidi" w:cstheme="majorBidi"/>
          <w:sz w:val="26"/>
          <w:szCs w:val="26"/>
          <w:lang w:val="en-GB" w:eastAsia="fr-FR"/>
        </w:rPr>
        <w:t>(</w:t>
      </w:r>
      <w:r w:rsidR="00FA787C" w:rsidRPr="00571827">
        <w:rPr>
          <w:rFonts w:asciiTheme="majorBidi" w:hAnsiTheme="majorBidi" w:cstheme="majorBidi"/>
          <w:sz w:val="26"/>
          <w:szCs w:val="26"/>
          <w:lang w:val="en-GB" w:eastAsia="fr-FR"/>
        </w:rPr>
        <w:fldChar w:fldCharType="begin"/>
      </w:r>
      <w:r w:rsidR="00FA787C" w:rsidRPr="00571827">
        <w:rPr>
          <w:rFonts w:asciiTheme="majorBidi" w:hAnsiTheme="majorBidi" w:cstheme="majorBidi"/>
          <w:sz w:val="26"/>
          <w:szCs w:val="26"/>
          <w:lang w:val="en-GB" w:eastAsia="fr-FR"/>
        </w:rPr>
        <w:instrText xml:space="preserve"> REF _Ref153801757 \h </w:instrText>
      </w:r>
      <w:r w:rsidR="008C135A" w:rsidRPr="00571827">
        <w:rPr>
          <w:rFonts w:asciiTheme="majorBidi" w:hAnsiTheme="majorBidi" w:cstheme="majorBidi"/>
          <w:sz w:val="26"/>
          <w:szCs w:val="26"/>
          <w:lang w:val="en-GB" w:eastAsia="fr-FR"/>
        </w:rPr>
        <w:instrText xml:space="preserve"> \* MERGEFORMAT </w:instrText>
      </w:r>
      <w:r w:rsidR="00FA787C" w:rsidRPr="00571827">
        <w:rPr>
          <w:rFonts w:asciiTheme="majorBidi" w:hAnsiTheme="majorBidi" w:cstheme="majorBidi"/>
          <w:sz w:val="26"/>
          <w:szCs w:val="26"/>
          <w:lang w:val="en-GB" w:eastAsia="fr-FR"/>
        </w:rPr>
      </w:r>
      <w:r w:rsidR="00FA787C" w:rsidRPr="00571827">
        <w:rPr>
          <w:rFonts w:asciiTheme="majorBidi" w:hAnsiTheme="majorBidi" w:cstheme="majorBidi"/>
          <w:sz w:val="26"/>
          <w:szCs w:val="26"/>
          <w:lang w:val="en-GB" w:eastAsia="fr-FR"/>
        </w:rPr>
        <w:fldChar w:fldCharType="separate"/>
      </w:r>
      <w:r w:rsidR="00FA787C" w:rsidRPr="00571827">
        <w:rPr>
          <w:rFonts w:asciiTheme="majorBidi" w:hAnsiTheme="majorBidi" w:cstheme="majorBidi"/>
          <w:sz w:val="26"/>
          <w:szCs w:val="26"/>
        </w:rPr>
        <w:t xml:space="preserve">Figure </w:t>
      </w:r>
      <w:r w:rsidR="00FA787C" w:rsidRPr="00571827">
        <w:rPr>
          <w:rFonts w:asciiTheme="majorBidi" w:hAnsiTheme="majorBidi" w:cstheme="majorBidi"/>
          <w:noProof/>
          <w:sz w:val="26"/>
          <w:szCs w:val="26"/>
        </w:rPr>
        <w:t>15</w:t>
      </w:r>
      <w:r w:rsidR="00FA787C" w:rsidRPr="00571827">
        <w:rPr>
          <w:rFonts w:asciiTheme="majorBidi" w:hAnsiTheme="majorBidi" w:cstheme="majorBidi"/>
          <w:sz w:val="26"/>
          <w:szCs w:val="26"/>
          <w:lang w:val="en-GB" w:eastAsia="fr-FR"/>
        </w:rPr>
        <w:fldChar w:fldCharType="end"/>
      </w:r>
      <w:r w:rsidR="00FA787C"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This makes wind </w:t>
      </w:r>
      <w:r w:rsidR="00FA787C" w:rsidRPr="00571827">
        <w:rPr>
          <w:rFonts w:asciiTheme="majorBidi" w:hAnsiTheme="majorBidi" w:cstheme="majorBidi"/>
          <w:sz w:val="26"/>
          <w:szCs w:val="26"/>
          <w:lang w:val="en-GB" w:eastAsia="fr-FR"/>
        </w:rPr>
        <w:t xml:space="preserve">plants </w:t>
      </w:r>
      <w:r w:rsidRPr="00571827">
        <w:rPr>
          <w:rFonts w:asciiTheme="majorBidi" w:hAnsiTheme="majorBidi" w:cstheme="majorBidi"/>
          <w:sz w:val="26"/>
          <w:szCs w:val="26"/>
          <w:lang w:val="en-GB" w:eastAsia="fr-FR"/>
        </w:rPr>
        <w:t>behave more or less like a peaking technology, that operate</w:t>
      </w:r>
      <w:r w:rsidR="00FA787C" w:rsidRPr="00571827">
        <w:rPr>
          <w:rFonts w:asciiTheme="majorBidi" w:hAnsiTheme="majorBidi" w:cstheme="majorBidi"/>
          <w:sz w:val="26"/>
          <w:szCs w:val="26"/>
          <w:lang w:val="en-GB" w:eastAsia="fr-FR"/>
        </w:rPr>
        <w:t>s</w:t>
      </w:r>
      <w:r w:rsidRPr="00571827">
        <w:rPr>
          <w:rFonts w:asciiTheme="majorBidi" w:hAnsiTheme="majorBidi" w:cstheme="majorBidi"/>
          <w:sz w:val="26"/>
          <w:szCs w:val="26"/>
          <w:lang w:val="en-GB" w:eastAsia="fr-FR"/>
        </w:rPr>
        <w:t xml:space="preserve"> fully when solar generation </w:t>
      </w:r>
      <w:r w:rsidR="00FA787C" w:rsidRPr="00571827">
        <w:rPr>
          <w:rFonts w:asciiTheme="majorBidi" w:hAnsiTheme="majorBidi" w:cstheme="majorBidi"/>
          <w:sz w:val="26"/>
          <w:szCs w:val="26"/>
          <w:lang w:val="en-GB" w:eastAsia="fr-FR"/>
        </w:rPr>
        <w:t xml:space="preserve">cannot cover </w:t>
      </w:r>
      <w:r w:rsidRPr="00571827">
        <w:rPr>
          <w:rFonts w:asciiTheme="majorBidi" w:hAnsiTheme="majorBidi" w:cstheme="majorBidi"/>
          <w:sz w:val="26"/>
          <w:szCs w:val="26"/>
          <w:lang w:val="en-GB" w:eastAsia="fr-FR"/>
        </w:rPr>
        <w:t>the demand. However, this massive wind curtailment greatly encourages stronger electrification and sector-coupling degrees</w:t>
      </w:r>
      <w:r w:rsidR="00FA787C" w:rsidRPr="00571827">
        <w:rPr>
          <w:rFonts w:asciiTheme="majorBidi" w:hAnsiTheme="majorBidi" w:cstheme="majorBidi"/>
          <w:sz w:val="26"/>
          <w:szCs w:val="26"/>
          <w:lang w:val="en-GB" w:eastAsia="fr-FR"/>
        </w:rPr>
        <w:t>. Moreover</w:t>
      </w:r>
      <w:r w:rsidRPr="00571827">
        <w:rPr>
          <w:rFonts w:asciiTheme="majorBidi" w:hAnsiTheme="majorBidi" w:cstheme="majorBidi"/>
          <w:sz w:val="26"/>
          <w:szCs w:val="26"/>
          <w:lang w:val="en-GB" w:eastAsia="fr-FR"/>
        </w:rPr>
        <w:t xml:space="preserve">, the excess energy </w:t>
      </w:r>
      <w:r w:rsidR="00FA787C" w:rsidRPr="00571827">
        <w:rPr>
          <w:rFonts w:asciiTheme="majorBidi" w:hAnsiTheme="majorBidi" w:cstheme="majorBidi"/>
          <w:sz w:val="26"/>
          <w:szCs w:val="26"/>
          <w:lang w:val="en-GB" w:eastAsia="fr-FR"/>
        </w:rPr>
        <w:t xml:space="preserve">could </w:t>
      </w:r>
      <w:r w:rsidRPr="00571827">
        <w:rPr>
          <w:rFonts w:asciiTheme="majorBidi" w:hAnsiTheme="majorBidi" w:cstheme="majorBidi"/>
          <w:sz w:val="26"/>
          <w:szCs w:val="26"/>
          <w:lang w:val="en-GB" w:eastAsia="fr-FR"/>
        </w:rPr>
        <w:t xml:space="preserve">be used for </w:t>
      </w:r>
      <w:r w:rsidR="00FA787C" w:rsidRPr="00571827">
        <w:rPr>
          <w:rFonts w:asciiTheme="majorBidi" w:hAnsiTheme="majorBidi" w:cstheme="majorBidi"/>
          <w:sz w:val="26"/>
          <w:szCs w:val="26"/>
          <w:lang w:val="en-GB" w:eastAsia="fr-FR"/>
        </w:rPr>
        <w:t xml:space="preserve">the local production of </w:t>
      </w:r>
      <w:r w:rsidRPr="00571827">
        <w:rPr>
          <w:rFonts w:asciiTheme="majorBidi" w:hAnsiTheme="majorBidi" w:cstheme="majorBidi"/>
          <w:sz w:val="26"/>
          <w:szCs w:val="26"/>
          <w:lang w:val="en-GB" w:eastAsia="fr-FR"/>
        </w:rPr>
        <w:t xml:space="preserve">green hydrogen </w:t>
      </w:r>
      <w:r w:rsidR="00FA787C" w:rsidRPr="00571827">
        <w:rPr>
          <w:rFonts w:asciiTheme="majorBidi" w:hAnsiTheme="majorBidi" w:cstheme="majorBidi"/>
          <w:sz w:val="26"/>
          <w:szCs w:val="26"/>
          <w:lang w:val="en-GB" w:eastAsia="fr-FR"/>
        </w:rPr>
        <w:t xml:space="preserve">which can </w:t>
      </w:r>
      <w:r w:rsidRPr="00571827">
        <w:rPr>
          <w:rFonts w:asciiTheme="majorBidi" w:hAnsiTheme="majorBidi" w:cstheme="majorBidi"/>
          <w:sz w:val="26"/>
          <w:szCs w:val="26"/>
          <w:lang w:val="en-GB" w:eastAsia="fr-FR"/>
        </w:rPr>
        <w:t>be used in other sectors.</w:t>
      </w:r>
    </w:p>
    <w:p w14:paraId="7167D0FD" w14:textId="1B44F065" w:rsidR="00EC3AEA" w:rsidRDefault="00EC3AEA" w:rsidP="00026572">
      <w:pPr>
        <w:spacing w:line="276" w:lineRule="auto"/>
        <w:rPr>
          <w:rFonts w:asciiTheme="majorBidi" w:hAnsiTheme="majorBidi" w:cstheme="majorBidi"/>
          <w:sz w:val="26"/>
          <w:szCs w:val="26"/>
          <w:lang w:val="en-GB" w:eastAsia="fr-FR"/>
        </w:rPr>
      </w:pPr>
    </w:p>
    <w:p w14:paraId="76C85452" w14:textId="0AFD995E" w:rsidR="008311C4" w:rsidRPr="00571827" w:rsidRDefault="008311C4" w:rsidP="008311C4">
      <w:pPr>
        <w:pStyle w:val="ListParagraph"/>
        <w:numPr>
          <w:ilvl w:val="2"/>
          <w:numId w:val="33"/>
        </w:num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t>The path towards climate neutrality</w:t>
      </w:r>
    </w:p>
    <w:p w14:paraId="3EC716F4" w14:textId="77777777" w:rsidR="008311C4" w:rsidRPr="00571827" w:rsidRDefault="008311C4" w:rsidP="00026572">
      <w:pPr>
        <w:spacing w:line="276" w:lineRule="auto"/>
        <w:rPr>
          <w:rFonts w:asciiTheme="majorBidi" w:hAnsiTheme="majorBidi" w:cstheme="majorBidi"/>
          <w:sz w:val="26"/>
          <w:szCs w:val="26"/>
          <w:lang w:val="en-GB" w:eastAsia="fr-FR"/>
        </w:rPr>
      </w:pPr>
    </w:p>
    <w:p w14:paraId="67D3E771" w14:textId="05DA56B5" w:rsidR="001407D9" w:rsidRPr="00571827" w:rsidRDefault="00715627" w:rsidP="00715627">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L</w:t>
      </w:r>
      <w:r w:rsidR="005E0221" w:rsidRPr="00571827">
        <w:rPr>
          <w:rFonts w:asciiTheme="majorBidi" w:hAnsiTheme="majorBidi" w:cstheme="majorBidi"/>
          <w:sz w:val="26"/>
          <w:szCs w:val="26"/>
          <w:lang w:val="en-GB" w:eastAsia="fr-FR"/>
        </w:rPr>
        <w:t xml:space="preserve">ignite and coal </w:t>
      </w:r>
      <w:r w:rsidRPr="00571827">
        <w:rPr>
          <w:rFonts w:asciiTheme="majorBidi" w:hAnsiTheme="majorBidi" w:cstheme="majorBidi"/>
          <w:sz w:val="26"/>
          <w:szCs w:val="26"/>
          <w:lang w:val="en-GB" w:eastAsia="fr-FR"/>
        </w:rPr>
        <w:t xml:space="preserve">are </w:t>
      </w:r>
      <w:r w:rsidR="005E0221" w:rsidRPr="00571827">
        <w:rPr>
          <w:rFonts w:asciiTheme="majorBidi" w:hAnsiTheme="majorBidi" w:cstheme="majorBidi"/>
          <w:sz w:val="26"/>
          <w:szCs w:val="26"/>
          <w:lang w:val="en-GB" w:eastAsia="fr-FR"/>
        </w:rPr>
        <w:t xml:space="preserve">used </w:t>
      </w:r>
      <w:r w:rsidRPr="00571827">
        <w:rPr>
          <w:rFonts w:asciiTheme="majorBidi" w:hAnsiTheme="majorBidi" w:cstheme="majorBidi"/>
          <w:sz w:val="26"/>
          <w:szCs w:val="26"/>
          <w:lang w:val="en-GB" w:eastAsia="fr-FR"/>
        </w:rPr>
        <w:t xml:space="preserve">at </w:t>
      </w:r>
      <w:r w:rsidR="005E0221" w:rsidRPr="00571827">
        <w:rPr>
          <w:rFonts w:asciiTheme="majorBidi" w:hAnsiTheme="majorBidi" w:cstheme="majorBidi"/>
          <w:sz w:val="26"/>
          <w:szCs w:val="26"/>
          <w:lang w:val="en-GB" w:eastAsia="fr-FR"/>
        </w:rPr>
        <w:t xml:space="preserve">high utilization rates </w:t>
      </w:r>
      <w:r w:rsidR="00941C46" w:rsidRPr="00571827">
        <w:rPr>
          <w:rFonts w:asciiTheme="majorBidi" w:hAnsiTheme="majorBidi" w:cstheme="majorBidi"/>
          <w:sz w:val="26"/>
          <w:szCs w:val="26"/>
          <w:lang w:val="en-GB" w:eastAsia="fr-FR"/>
        </w:rPr>
        <w:t>until</w:t>
      </w:r>
      <w:r w:rsidR="005E0221" w:rsidRPr="00571827">
        <w:rPr>
          <w:rFonts w:asciiTheme="majorBidi" w:hAnsiTheme="majorBidi" w:cstheme="majorBidi"/>
          <w:sz w:val="26"/>
          <w:szCs w:val="26"/>
          <w:lang w:val="en-GB" w:eastAsia="fr-FR"/>
        </w:rPr>
        <w:t xml:space="preserve"> their planned phase-out</w:t>
      </w:r>
      <w:r w:rsidR="00863C29" w:rsidRPr="00571827">
        <w:rPr>
          <w:rFonts w:asciiTheme="majorBidi" w:hAnsiTheme="majorBidi" w:cstheme="majorBidi"/>
          <w:sz w:val="26"/>
          <w:szCs w:val="26"/>
          <w:lang w:val="en-GB" w:eastAsia="fr-FR"/>
        </w:rPr>
        <w:t xml:space="preserve"> </w:t>
      </w:r>
      <w:r w:rsidR="00941C46" w:rsidRPr="00571827">
        <w:rPr>
          <w:rFonts w:asciiTheme="majorBidi" w:hAnsiTheme="majorBidi" w:cstheme="majorBidi"/>
          <w:sz w:val="26"/>
          <w:szCs w:val="26"/>
          <w:lang w:val="en-GB" w:eastAsia="fr-FR"/>
        </w:rPr>
        <w:t>(</w:t>
      </w:r>
      <w:r w:rsidR="00863C29" w:rsidRPr="00571827">
        <w:rPr>
          <w:rFonts w:asciiTheme="majorBidi" w:hAnsiTheme="majorBidi" w:cstheme="majorBidi"/>
          <w:sz w:val="26"/>
          <w:szCs w:val="26"/>
          <w:lang w:val="en-GB" w:eastAsia="fr-FR"/>
        </w:rPr>
        <w:fldChar w:fldCharType="begin"/>
      </w:r>
      <w:r w:rsidR="00863C29" w:rsidRPr="00571827">
        <w:rPr>
          <w:rFonts w:asciiTheme="majorBidi" w:hAnsiTheme="majorBidi" w:cstheme="majorBidi"/>
          <w:sz w:val="26"/>
          <w:szCs w:val="26"/>
          <w:lang w:val="en-GB" w:eastAsia="fr-FR"/>
        </w:rPr>
        <w:instrText xml:space="preserve"> REF _Ref151626441 \h </w:instrText>
      </w:r>
      <w:r w:rsidR="00BA102A" w:rsidRPr="00571827">
        <w:rPr>
          <w:rFonts w:asciiTheme="majorBidi" w:hAnsiTheme="majorBidi" w:cstheme="majorBidi"/>
          <w:sz w:val="26"/>
          <w:szCs w:val="26"/>
          <w:lang w:val="en-GB" w:eastAsia="fr-FR"/>
        </w:rPr>
        <w:instrText xml:space="preserve"> \* MERGEFORMAT </w:instrText>
      </w:r>
      <w:r w:rsidR="00863C29" w:rsidRPr="00571827">
        <w:rPr>
          <w:rFonts w:asciiTheme="majorBidi" w:hAnsiTheme="majorBidi" w:cstheme="majorBidi"/>
          <w:sz w:val="26"/>
          <w:szCs w:val="26"/>
          <w:lang w:val="en-GB" w:eastAsia="fr-FR"/>
        </w:rPr>
      </w:r>
      <w:r w:rsidR="00863C29"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16</w:t>
      </w:r>
      <w:r w:rsidR="00863C29" w:rsidRPr="00571827">
        <w:rPr>
          <w:rFonts w:asciiTheme="majorBidi" w:hAnsiTheme="majorBidi" w:cstheme="majorBidi"/>
          <w:sz w:val="26"/>
          <w:szCs w:val="26"/>
          <w:lang w:val="en-GB" w:eastAsia="fr-FR"/>
        </w:rPr>
        <w:fldChar w:fldCharType="end"/>
      </w:r>
      <w:r w:rsidR="00941C46" w:rsidRPr="00571827">
        <w:rPr>
          <w:rFonts w:asciiTheme="majorBidi" w:hAnsiTheme="majorBidi" w:cstheme="majorBidi"/>
          <w:sz w:val="26"/>
          <w:szCs w:val="26"/>
          <w:lang w:val="en-GB" w:eastAsia="fr-FR"/>
        </w:rPr>
        <w:t>)</w:t>
      </w:r>
      <w:r w:rsidR="001D1453"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due to their lower marginal costs compared with other thermal power plants. </w:t>
      </w:r>
      <w:r w:rsidR="007170CB" w:rsidRPr="00571827">
        <w:rPr>
          <w:rFonts w:asciiTheme="majorBidi" w:hAnsiTheme="majorBidi" w:cstheme="majorBidi"/>
          <w:sz w:val="26"/>
          <w:szCs w:val="26"/>
          <w:lang w:val="en-GB" w:eastAsia="fr-FR"/>
        </w:rPr>
        <w:t xml:space="preserve">Combined cycle gas-fired power plants (CCGT) </w:t>
      </w:r>
      <w:r w:rsidRPr="00571827">
        <w:rPr>
          <w:rFonts w:asciiTheme="majorBidi" w:hAnsiTheme="majorBidi" w:cstheme="majorBidi"/>
          <w:sz w:val="26"/>
          <w:szCs w:val="26"/>
          <w:lang w:val="en-GB" w:eastAsia="fr-FR"/>
        </w:rPr>
        <w:t xml:space="preserve">are </w:t>
      </w:r>
      <w:r w:rsidR="007170CB" w:rsidRPr="00571827">
        <w:rPr>
          <w:rFonts w:asciiTheme="majorBidi" w:hAnsiTheme="majorBidi" w:cstheme="majorBidi"/>
          <w:sz w:val="26"/>
          <w:szCs w:val="26"/>
          <w:lang w:val="en-GB" w:eastAsia="fr-FR"/>
        </w:rPr>
        <w:t xml:space="preserve">preferred in the energy mix in comparison with the less efficient </w:t>
      </w:r>
      <w:r w:rsidRPr="00571827">
        <w:rPr>
          <w:rFonts w:asciiTheme="majorBidi" w:hAnsiTheme="majorBidi" w:cstheme="majorBidi"/>
          <w:sz w:val="26"/>
          <w:szCs w:val="26"/>
          <w:lang w:val="en-GB" w:eastAsia="fr-FR"/>
        </w:rPr>
        <w:t xml:space="preserve">open-cycle gas turbines </w:t>
      </w:r>
      <w:r w:rsidR="007170CB" w:rsidRPr="00571827">
        <w:rPr>
          <w:rFonts w:asciiTheme="majorBidi" w:hAnsiTheme="majorBidi" w:cstheme="majorBidi"/>
          <w:sz w:val="26"/>
          <w:szCs w:val="26"/>
          <w:lang w:val="en-GB" w:eastAsia="fr-FR"/>
        </w:rPr>
        <w:t xml:space="preserve">plants (OCGT). This </w:t>
      </w:r>
      <w:r w:rsidRPr="00571827">
        <w:rPr>
          <w:rFonts w:asciiTheme="majorBidi" w:hAnsiTheme="majorBidi" w:cstheme="majorBidi"/>
          <w:sz w:val="26"/>
          <w:szCs w:val="26"/>
          <w:lang w:val="en-GB" w:eastAsia="fr-FR"/>
        </w:rPr>
        <w:t xml:space="preserve">results </w:t>
      </w:r>
      <w:r w:rsidR="007170CB" w:rsidRPr="00571827">
        <w:rPr>
          <w:rFonts w:asciiTheme="majorBidi" w:hAnsiTheme="majorBidi" w:cstheme="majorBidi"/>
          <w:sz w:val="26"/>
          <w:szCs w:val="26"/>
          <w:lang w:val="en-GB" w:eastAsia="fr-FR"/>
        </w:rPr>
        <w:t xml:space="preserve">in having OCGT </w:t>
      </w:r>
      <w:r w:rsidR="007170CB" w:rsidRPr="00571827">
        <w:rPr>
          <w:rFonts w:asciiTheme="majorBidi" w:hAnsiTheme="majorBidi" w:cstheme="majorBidi"/>
          <w:sz w:val="26"/>
          <w:szCs w:val="26"/>
          <w:lang w:val="en-GB" w:eastAsia="fr-FR"/>
        </w:rPr>
        <w:lastRenderedPageBreak/>
        <w:t xml:space="preserve">operate as a </w:t>
      </w:r>
      <w:r w:rsidRPr="00571827">
        <w:rPr>
          <w:rFonts w:asciiTheme="majorBidi" w:hAnsiTheme="majorBidi" w:cstheme="majorBidi"/>
          <w:sz w:val="26"/>
          <w:szCs w:val="26"/>
          <w:lang w:val="en-GB" w:eastAsia="fr-FR"/>
        </w:rPr>
        <w:t>“</w:t>
      </w:r>
      <w:r w:rsidR="007170CB" w:rsidRPr="00571827">
        <w:rPr>
          <w:rFonts w:asciiTheme="majorBidi" w:hAnsiTheme="majorBidi" w:cstheme="majorBidi"/>
          <w:sz w:val="26"/>
          <w:szCs w:val="26"/>
          <w:lang w:val="en-GB" w:eastAsia="fr-FR"/>
        </w:rPr>
        <w:t>super ramping-up technology</w:t>
      </w:r>
      <w:r w:rsidRPr="00571827">
        <w:rPr>
          <w:rFonts w:asciiTheme="majorBidi" w:hAnsiTheme="majorBidi" w:cstheme="majorBidi"/>
          <w:sz w:val="26"/>
          <w:szCs w:val="26"/>
          <w:lang w:val="en-GB" w:eastAsia="fr-FR"/>
        </w:rPr>
        <w:t>”</w:t>
      </w:r>
      <w:r w:rsidR="007170CB" w:rsidRPr="00571827">
        <w:rPr>
          <w:rFonts w:asciiTheme="majorBidi" w:hAnsiTheme="majorBidi" w:cstheme="majorBidi"/>
          <w:sz w:val="26"/>
          <w:szCs w:val="26"/>
          <w:lang w:val="en-GB" w:eastAsia="fr-FR"/>
        </w:rPr>
        <w:t xml:space="preserve">, where CCGT </w:t>
      </w:r>
      <w:r w:rsidRPr="00571827">
        <w:rPr>
          <w:rFonts w:asciiTheme="majorBidi" w:hAnsiTheme="majorBidi" w:cstheme="majorBidi"/>
          <w:sz w:val="26"/>
          <w:szCs w:val="26"/>
          <w:lang w:val="en-GB" w:eastAsia="fr-FR"/>
        </w:rPr>
        <w:t xml:space="preserve">is </w:t>
      </w:r>
      <w:r w:rsidR="007170CB" w:rsidRPr="00571827">
        <w:rPr>
          <w:rFonts w:asciiTheme="majorBidi" w:hAnsiTheme="majorBidi" w:cstheme="majorBidi"/>
          <w:sz w:val="26"/>
          <w:szCs w:val="26"/>
          <w:lang w:val="en-GB" w:eastAsia="fr-FR"/>
        </w:rPr>
        <w:t xml:space="preserve">utilized more </w:t>
      </w:r>
      <w:r w:rsidRPr="00571827">
        <w:rPr>
          <w:rFonts w:asciiTheme="majorBidi" w:hAnsiTheme="majorBidi" w:cstheme="majorBidi"/>
          <w:sz w:val="26"/>
          <w:szCs w:val="26"/>
          <w:lang w:val="en-GB" w:eastAsia="fr-FR"/>
        </w:rPr>
        <w:t xml:space="preserve">frequently </w:t>
      </w:r>
      <w:r w:rsidR="007170CB" w:rsidRPr="00571827">
        <w:rPr>
          <w:rFonts w:asciiTheme="majorBidi" w:hAnsiTheme="majorBidi" w:cstheme="majorBidi"/>
          <w:sz w:val="26"/>
          <w:szCs w:val="26"/>
          <w:lang w:val="en-GB" w:eastAsia="fr-FR"/>
        </w:rPr>
        <w:t xml:space="preserve">in the energy mix. </w:t>
      </w:r>
      <w:r w:rsidR="0021452E" w:rsidRPr="00571827">
        <w:rPr>
          <w:rFonts w:asciiTheme="majorBidi" w:hAnsiTheme="majorBidi" w:cstheme="majorBidi"/>
          <w:sz w:val="26"/>
          <w:szCs w:val="26"/>
          <w:lang w:val="en-GB" w:eastAsia="fr-FR"/>
        </w:rPr>
        <w:t xml:space="preserve"> </w:t>
      </w:r>
    </w:p>
    <w:p w14:paraId="0960668D" w14:textId="76893B2C" w:rsidR="00863C29" w:rsidRPr="00571827" w:rsidRDefault="00863C29" w:rsidP="00026572">
      <w:pPr>
        <w:spacing w:line="276" w:lineRule="auto"/>
        <w:rPr>
          <w:rFonts w:asciiTheme="majorBidi" w:hAnsiTheme="majorBidi" w:cstheme="majorBidi"/>
          <w:sz w:val="26"/>
          <w:szCs w:val="26"/>
          <w:lang w:val="en-GB" w:eastAsia="fr-FR"/>
        </w:rPr>
      </w:pPr>
    </w:p>
    <w:p w14:paraId="2EBF5321" w14:textId="55DCACB8" w:rsidR="00F34C0D" w:rsidRDefault="008C5827"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w:t>
      </w:r>
      <w:r w:rsidR="002E3A14" w:rsidRPr="00571827">
        <w:rPr>
          <w:rFonts w:asciiTheme="majorBidi" w:hAnsiTheme="majorBidi" w:cstheme="majorBidi"/>
          <w:sz w:val="26"/>
          <w:szCs w:val="26"/>
          <w:lang w:val="en-GB" w:eastAsia="fr-FR"/>
        </w:rPr>
        <w:t xml:space="preserve">utilization </w:t>
      </w:r>
      <w:r w:rsidRPr="00571827">
        <w:rPr>
          <w:rFonts w:asciiTheme="majorBidi" w:hAnsiTheme="majorBidi" w:cstheme="majorBidi"/>
          <w:sz w:val="26"/>
          <w:szCs w:val="26"/>
          <w:lang w:val="en-GB" w:eastAsia="fr-FR"/>
        </w:rPr>
        <w:t xml:space="preserve">of thermal power plants, in turn, results in huge </w:t>
      </w:r>
      <w:r w:rsidR="002E3A14" w:rsidRPr="00571827">
        <w:rPr>
          <w:rFonts w:asciiTheme="majorBidi" w:hAnsiTheme="majorBidi" w:cstheme="majorBidi"/>
          <w:sz w:val="26"/>
          <w:szCs w:val="26"/>
          <w:lang w:val="en-GB" w:eastAsia="fr-FR"/>
        </w:rPr>
        <w:t xml:space="preserve">total system emissions over the transition period. Up until their planned phase-out, coal and lignite </w:t>
      </w:r>
      <w:r w:rsidR="00F34C0D" w:rsidRPr="00571827">
        <w:rPr>
          <w:rFonts w:asciiTheme="majorBidi" w:hAnsiTheme="majorBidi" w:cstheme="majorBidi"/>
          <w:sz w:val="26"/>
          <w:szCs w:val="26"/>
          <w:lang w:val="en-GB" w:eastAsia="fr-FR"/>
        </w:rPr>
        <w:t xml:space="preserve">make up the largest </w:t>
      </w:r>
      <w:r w:rsidR="002E3A14" w:rsidRPr="00571827">
        <w:rPr>
          <w:rFonts w:asciiTheme="majorBidi" w:hAnsiTheme="majorBidi" w:cstheme="majorBidi"/>
          <w:sz w:val="26"/>
          <w:szCs w:val="26"/>
          <w:lang w:val="en-GB" w:eastAsia="fr-FR"/>
        </w:rPr>
        <w:t xml:space="preserve">part of the </w:t>
      </w:r>
      <w:r w:rsidR="00F34C0D" w:rsidRPr="00571827">
        <w:rPr>
          <w:rFonts w:asciiTheme="majorBidi" w:hAnsiTheme="majorBidi" w:cstheme="majorBidi"/>
          <w:sz w:val="26"/>
          <w:szCs w:val="26"/>
          <w:lang w:val="en-GB" w:eastAsia="fr-FR"/>
        </w:rPr>
        <w:t>CO</w:t>
      </w:r>
      <w:r w:rsidR="00F34C0D" w:rsidRPr="00571827">
        <w:rPr>
          <w:rFonts w:asciiTheme="majorBidi" w:hAnsiTheme="majorBidi" w:cstheme="majorBidi"/>
          <w:sz w:val="26"/>
          <w:szCs w:val="26"/>
          <w:vertAlign w:val="subscript"/>
          <w:lang w:val="en-GB" w:eastAsia="fr-FR"/>
        </w:rPr>
        <w:t>2</w:t>
      </w:r>
      <w:r w:rsidR="00F34C0D" w:rsidRPr="00571827">
        <w:rPr>
          <w:rFonts w:asciiTheme="majorBidi" w:hAnsiTheme="majorBidi" w:cstheme="majorBidi"/>
          <w:sz w:val="26"/>
          <w:szCs w:val="26"/>
          <w:lang w:val="en-GB" w:eastAsia="fr-FR"/>
        </w:rPr>
        <w:t xml:space="preserve"> </w:t>
      </w:r>
      <w:r w:rsidR="002E3A14" w:rsidRPr="00571827">
        <w:rPr>
          <w:rFonts w:asciiTheme="majorBidi" w:hAnsiTheme="majorBidi" w:cstheme="majorBidi"/>
          <w:sz w:val="26"/>
          <w:szCs w:val="26"/>
          <w:lang w:val="en-GB" w:eastAsia="fr-FR"/>
        </w:rPr>
        <w:t>emissions, where gas fire</w:t>
      </w:r>
      <w:r w:rsidR="00F34C0D" w:rsidRPr="00571827">
        <w:rPr>
          <w:rFonts w:asciiTheme="majorBidi" w:hAnsiTheme="majorBidi" w:cstheme="majorBidi"/>
          <w:sz w:val="26"/>
          <w:szCs w:val="26"/>
          <w:lang w:val="en-GB" w:eastAsia="fr-FR"/>
        </w:rPr>
        <w:t>d</w:t>
      </w:r>
      <w:r w:rsidR="002E3A14" w:rsidRPr="00571827">
        <w:rPr>
          <w:rFonts w:asciiTheme="majorBidi" w:hAnsiTheme="majorBidi" w:cstheme="majorBidi"/>
          <w:sz w:val="26"/>
          <w:szCs w:val="26"/>
          <w:lang w:val="en-GB" w:eastAsia="fr-FR"/>
        </w:rPr>
        <w:t xml:space="preserve">-power plants </w:t>
      </w:r>
      <w:r w:rsidR="00F34C0D" w:rsidRPr="00571827">
        <w:rPr>
          <w:rFonts w:asciiTheme="majorBidi" w:hAnsiTheme="majorBidi" w:cstheme="majorBidi"/>
          <w:sz w:val="26"/>
          <w:szCs w:val="26"/>
          <w:lang w:val="en-GB" w:eastAsia="fr-FR"/>
        </w:rPr>
        <w:t xml:space="preserve">emit significantly </w:t>
      </w:r>
      <w:r w:rsidR="002E3A14" w:rsidRPr="00571827">
        <w:rPr>
          <w:rFonts w:asciiTheme="majorBidi" w:hAnsiTheme="majorBidi" w:cstheme="majorBidi"/>
          <w:sz w:val="26"/>
          <w:szCs w:val="26"/>
          <w:lang w:val="en-GB" w:eastAsia="fr-FR"/>
        </w:rPr>
        <w:t xml:space="preserve">less. </w:t>
      </w:r>
      <w:r w:rsidR="00F34C0D" w:rsidRPr="00571827">
        <w:rPr>
          <w:rFonts w:asciiTheme="majorBidi" w:hAnsiTheme="majorBidi" w:cstheme="majorBidi"/>
          <w:sz w:val="26"/>
          <w:szCs w:val="26"/>
          <w:lang w:val="en-GB" w:eastAsia="fr-FR"/>
        </w:rPr>
        <w:t>Over the transition period, gas-fired power plants generate more than 1446 TWh of electricity, which is equivalent to around 485 million tonnes of CO</w:t>
      </w:r>
      <w:r w:rsidR="00F34C0D" w:rsidRPr="00571827">
        <w:rPr>
          <w:rFonts w:asciiTheme="majorBidi" w:hAnsiTheme="majorBidi" w:cstheme="majorBidi"/>
          <w:sz w:val="26"/>
          <w:szCs w:val="26"/>
          <w:vertAlign w:val="subscript"/>
          <w:lang w:val="en-GB" w:eastAsia="fr-FR"/>
        </w:rPr>
        <w:t>2</w:t>
      </w:r>
      <w:r w:rsidR="00F34C0D" w:rsidRPr="00571827">
        <w:rPr>
          <w:rFonts w:asciiTheme="majorBidi" w:hAnsiTheme="majorBidi" w:cstheme="majorBidi"/>
          <w:sz w:val="26"/>
          <w:szCs w:val="26"/>
          <w:lang w:val="en-GB" w:eastAsia="fr-FR"/>
        </w:rPr>
        <w:t>, where on the other side, coal-fired power plants generate around 885 TWh of electricity, that equates around 680 million tonnes of CO</w:t>
      </w:r>
      <w:r w:rsidR="00F34C0D" w:rsidRPr="00571827">
        <w:rPr>
          <w:rFonts w:asciiTheme="majorBidi" w:hAnsiTheme="majorBidi" w:cstheme="majorBidi"/>
          <w:sz w:val="26"/>
          <w:szCs w:val="26"/>
          <w:vertAlign w:val="subscript"/>
          <w:lang w:val="en-GB" w:eastAsia="fr-FR"/>
        </w:rPr>
        <w:t>2</w:t>
      </w:r>
      <w:r w:rsidR="00F34C0D" w:rsidRPr="00571827">
        <w:rPr>
          <w:rFonts w:asciiTheme="majorBidi" w:hAnsiTheme="majorBidi" w:cstheme="majorBidi"/>
          <w:sz w:val="26"/>
          <w:szCs w:val="26"/>
          <w:lang w:val="en-GB" w:eastAsia="fr-FR"/>
        </w:rPr>
        <w:t>. This makes a total of 1.16 Gt CO</w:t>
      </w:r>
      <w:r w:rsidR="00F34C0D" w:rsidRPr="00571827">
        <w:rPr>
          <w:rFonts w:asciiTheme="majorBidi" w:hAnsiTheme="majorBidi" w:cstheme="majorBidi"/>
          <w:sz w:val="26"/>
          <w:szCs w:val="26"/>
          <w:vertAlign w:val="subscript"/>
          <w:lang w:val="en-GB" w:eastAsia="fr-FR"/>
        </w:rPr>
        <w:t>2</w:t>
      </w:r>
      <w:r w:rsidR="00F34C0D" w:rsidRPr="00571827">
        <w:rPr>
          <w:rFonts w:asciiTheme="majorBidi" w:hAnsiTheme="majorBidi" w:cstheme="majorBidi"/>
          <w:sz w:val="26"/>
          <w:szCs w:val="26"/>
          <w:lang w:val="en-GB" w:eastAsia="fr-FR"/>
        </w:rPr>
        <w:t>, during 2025-2045</w:t>
      </w:r>
      <w:r w:rsidR="00A3753D" w:rsidRPr="00571827">
        <w:rPr>
          <w:rFonts w:asciiTheme="majorBidi" w:hAnsiTheme="majorBidi" w:cstheme="majorBidi"/>
          <w:sz w:val="26"/>
          <w:szCs w:val="26"/>
          <w:lang w:val="en-GB" w:eastAsia="fr-FR"/>
        </w:rPr>
        <w:t xml:space="preserve"> as summarized in </w:t>
      </w:r>
      <w:r w:rsidR="00A3753D" w:rsidRPr="00571827">
        <w:rPr>
          <w:rFonts w:asciiTheme="majorBidi" w:hAnsiTheme="majorBidi" w:cstheme="majorBidi"/>
          <w:sz w:val="26"/>
          <w:szCs w:val="26"/>
          <w:lang w:val="en-GB" w:eastAsia="fr-FR"/>
        </w:rPr>
        <w:fldChar w:fldCharType="begin"/>
      </w:r>
      <w:r w:rsidR="00A3753D" w:rsidRPr="00571827">
        <w:rPr>
          <w:rFonts w:asciiTheme="majorBidi" w:hAnsiTheme="majorBidi" w:cstheme="majorBidi"/>
          <w:sz w:val="26"/>
          <w:szCs w:val="26"/>
          <w:lang w:val="en-GB" w:eastAsia="fr-FR"/>
        </w:rPr>
        <w:instrText xml:space="preserve"> REF _Ref153809386 \h </w:instrText>
      </w:r>
      <w:r w:rsidR="008C135A" w:rsidRPr="00571827">
        <w:rPr>
          <w:rFonts w:asciiTheme="majorBidi" w:hAnsiTheme="majorBidi" w:cstheme="majorBidi"/>
          <w:sz w:val="26"/>
          <w:szCs w:val="26"/>
          <w:lang w:val="en-GB" w:eastAsia="fr-FR"/>
        </w:rPr>
        <w:instrText xml:space="preserve"> \* MERGEFORMAT </w:instrText>
      </w:r>
      <w:r w:rsidR="00A3753D" w:rsidRPr="00571827">
        <w:rPr>
          <w:rFonts w:asciiTheme="majorBidi" w:hAnsiTheme="majorBidi" w:cstheme="majorBidi"/>
          <w:sz w:val="26"/>
          <w:szCs w:val="26"/>
          <w:lang w:val="en-GB" w:eastAsia="fr-FR"/>
        </w:rPr>
      </w:r>
      <w:r w:rsidR="00A3753D" w:rsidRPr="00571827">
        <w:rPr>
          <w:rFonts w:asciiTheme="majorBidi" w:hAnsiTheme="majorBidi" w:cstheme="majorBidi"/>
          <w:sz w:val="26"/>
          <w:szCs w:val="26"/>
          <w:lang w:val="en-GB" w:eastAsia="fr-FR"/>
        </w:rPr>
        <w:fldChar w:fldCharType="separate"/>
      </w:r>
      <w:r w:rsidR="00A3753D" w:rsidRPr="00571827">
        <w:rPr>
          <w:rFonts w:asciiTheme="majorBidi" w:hAnsiTheme="majorBidi" w:cstheme="majorBidi"/>
          <w:sz w:val="26"/>
          <w:szCs w:val="26"/>
        </w:rPr>
        <w:t xml:space="preserve">Figure </w:t>
      </w:r>
      <w:r w:rsidR="00A3753D" w:rsidRPr="00571827">
        <w:rPr>
          <w:rFonts w:asciiTheme="majorBidi" w:hAnsiTheme="majorBidi" w:cstheme="majorBidi"/>
          <w:noProof/>
          <w:sz w:val="26"/>
          <w:szCs w:val="26"/>
        </w:rPr>
        <w:t>18</w:t>
      </w:r>
      <w:r w:rsidR="00A3753D" w:rsidRPr="00571827">
        <w:rPr>
          <w:rFonts w:asciiTheme="majorBidi" w:hAnsiTheme="majorBidi" w:cstheme="majorBidi"/>
          <w:sz w:val="26"/>
          <w:szCs w:val="26"/>
          <w:lang w:val="en-GB" w:eastAsia="fr-FR"/>
        </w:rPr>
        <w:fldChar w:fldCharType="end"/>
      </w:r>
      <w:r w:rsidR="00F34C0D" w:rsidRPr="00571827">
        <w:rPr>
          <w:rFonts w:asciiTheme="majorBidi" w:hAnsiTheme="majorBidi" w:cstheme="majorBidi"/>
          <w:sz w:val="26"/>
          <w:szCs w:val="26"/>
          <w:lang w:val="en-GB" w:eastAsia="fr-FR"/>
        </w:rPr>
        <w:t>.</w:t>
      </w:r>
    </w:p>
    <w:p w14:paraId="0DDAE936" w14:textId="77777777" w:rsidR="00013FFF" w:rsidRPr="00571827" w:rsidRDefault="00013FFF" w:rsidP="00026572">
      <w:pPr>
        <w:spacing w:line="276" w:lineRule="auto"/>
        <w:rPr>
          <w:rFonts w:asciiTheme="majorBidi" w:hAnsiTheme="majorBidi" w:cstheme="majorBidi"/>
          <w:sz w:val="26"/>
          <w:szCs w:val="26"/>
          <w:lang w:val="en-GB" w:eastAsia="fr-FR"/>
        </w:rPr>
      </w:pPr>
    </w:p>
    <w:p w14:paraId="6BE34929" w14:textId="67A23BCA" w:rsidR="002E3A14" w:rsidRPr="008C135A" w:rsidRDefault="00013FFF" w:rsidP="00026572">
      <w:pPr>
        <w:spacing w:line="276" w:lineRule="auto"/>
        <w:rPr>
          <w:rFonts w:asciiTheme="majorBidi" w:hAnsiTheme="majorBidi" w:cstheme="majorBidi"/>
          <w:szCs w:val="6"/>
          <w:lang w:val="en-GB" w:eastAsia="fr-FR"/>
        </w:rPr>
      </w:pPr>
      <w:r>
        <w:rPr>
          <w:rFonts w:asciiTheme="majorBidi" w:hAnsiTheme="majorBidi" w:cstheme="majorBidi"/>
          <w:noProof/>
          <w:szCs w:val="6"/>
          <w:lang w:val="en-GB" w:eastAsia="fr-FR"/>
        </w:rPr>
        <w:drawing>
          <wp:inline distT="0" distB="0" distL="0" distR="0" wp14:anchorId="44E04158" wp14:editId="00A22641">
            <wp:extent cx="5954395" cy="3168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4395" cy="3168650"/>
                    </a:xfrm>
                    <a:prstGeom prst="rect">
                      <a:avLst/>
                    </a:prstGeom>
                    <a:noFill/>
                    <a:ln>
                      <a:noFill/>
                    </a:ln>
                  </pic:spPr>
                </pic:pic>
              </a:graphicData>
            </a:graphic>
          </wp:inline>
        </w:drawing>
      </w:r>
    </w:p>
    <w:p w14:paraId="097A96B2" w14:textId="03598C84" w:rsidR="002E3A14" w:rsidRPr="008C135A" w:rsidRDefault="002E3A14" w:rsidP="00026572">
      <w:pPr>
        <w:pStyle w:val="Caption"/>
        <w:spacing w:line="276" w:lineRule="auto"/>
        <w:jc w:val="center"/>
        <w:rPr>
          <w:rFonts w:asciiTheme="majorBidi" w:hAnsiTheme="majorBidi" w:cstheme="majorBidi"/>
          <w:szCs w:val="6"/>
          <w:lang w:val="en-GB" w:eastAsia="fr-FR"/>
        </w:rPr>
      </w:pPr>
      <w:bookmarkStart w:id="28" w:name="_Ref153809386"/>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18</w:t>
      </w:r>
      <w:r w:rsidR="007B3DDA" w:rsidRPr="008C135A">
        <w:rPr>
          <w:rFonts w:asciiTheme="majorBidi" w:hAnsiTheme="majorBidi" w:cstheme="majorBidi"/>
          <w:noProof/>
        </w:rPr>
        <w:fldChar w:fldCharType="end"/>
      </w:r>
      <w:bookmarkEnd w:id="28"/>
      <w:r w:rsidRPr="008C135A">
        <w:rPr>
          <w:rFonts w:asciiTheme="majorBidi" w:hAnsiTheme="majorBidi" w:cstheme="majorBidi"/>
          <w:lang w:val="en-GB"/>
        </w:rPr>
        <w:t xml:space="preserve">: Total System Emissions </w:t>
      </w:r>
      <w:r w:rsidR="003C5AD7" w:rsidRPr="008C135A">
        <w:rPr>
          <w:rFonts w:asciiTheme="majorBidi" w:hAnsiTheme="majorBidi" w:cstheme="majorBidi"/>
          <w:lang w:val="en-GB"/>
        </w:rPr>
        <w:t xml:space="preserve">(area) and fossil fuel generation (line) </w:t>
      </w:r>
      <w:r w:rsidRPr="008C135A">
        <w:rPr>
          <w:rFonts w:asciiTheme="majorBidi" w:hAnsiTheme="majorBidi" w:cstheme="majorBidi"/>
          <w:lang w:val="en-GB"/>
        </w:rPr>
        <w:t>over the transition era.</w:t>
      </w:r>
      <w:r w:rsidR="003C5AD7" w:rsidRPr="008C135A">
        <w:rPr>
          <w:rFonts w:asciiTheme="majorBidi" w:hAnsiTheme="majorBidi" w:cstheme="majorBidi"/>
          <w:lang w:val="en-GB"/>
        </w:rPr>
        <w:t xml:space="preserve"> </w:t>
      </w:r>
    </w:p>
    <w:p w14:paraId="40A48043" w14:textId="710EC694" w:rsidR="00D2391D" w:rsidRPr="00571827" w:rsidRDefault="00337FD3" w:rsidP="003E7455">
      <w:pPr>
        <w:spacing w:line="276" w:lineRule="auto"/>
        <w:rPr>
          <w:rFonts w:asciiTheme="majorBidi" w:hAnsiTheme="majorBidi" w:cstheme="majorBidi"/>
          <w:sz w:val="26"/>
          <w:szCs w:val="26"/>
          <w:lang w:val="en-GB" w:eastAsia="fr-FR"/>
        </w:rPr>
      </w:pPr>
      <w:r>
        <w:rPr>
          <w:rFonts w:asciiTheme="majorBidi" w:hAnsiTheme="majorBidi" w:cstheme="majorBidi"/>
          <w:sz w:val="26"/>
          <w:szCs w:val="26"/>
          <w:lang w:val="en-GB" w:eastAsia="fr-FR"/>
        </w:rPr>
        <w:t>Out of the total global carbon budget</w:t>
      </w:r>
      <w:r w:rsidR="00B813A3" w:rsidRPr="00571827">
        <w:rPr>
          <w:rFonts w:asciiTheme="majorBidi" w:hAnsiTheme="majorBidi" w:cstheme="majorBidi"/>
          <w:sz w:val="26"/>
          <w:szCs w:val="26"/>
          <w:lang w:val="en-GB" w:eastAsia="fr-FR"/>
        </w:rPr>
        <w:t>, Germany has</w:t>
      </w:r>
      <w:r>
        <w:rPr>
          <w:rFonts w:asciiTheme="majorBidi" w:hAnsiTheme="majorBidi" w:cstheme="majorBidi"/>
          <w:sz w:val="26"/>
          <w:szCs w:val="26"/>
          <w:lang w:val="en-GB" w:eastAsia="fr-FR"/>
        </w:rPr>
        <w:t>,</w:t>
      </w:r>
      <w:r w:rsidRPr="00337FD3">
        <w:rPr>
          <w:rFonts w:asciiTheme="majorBidi" w:hAnsiTheme="majorBidi" w:cstheme="majorBidi"/>
          <w:sz w:val="26"/>
          <w:szCs w:val="26"/>
          <w:lang w:val="en-GB" w:eastAsia="fr-FR"/>
        </w:rPr>
        <w:t xml:space="preserve"> </w:t>
      </w:r>
      <w:r>
        <w:rPr>
          <w:rFonts w:asciiTheme="majorBidi" w:hAnsiTheme="majorBidi" w:cstheme="majorBidi"/>
          <w:sz w:val="26"/>
          <w:szCs w:val="26"/>
          <w:lang w:val="en-GB" w:eastAsia="fr-FR"/>
        </w:rPr>
        <w:t>a</w:t>
      </w:r>
      <w:r w:rsidRPr="00571827">
        <w:rPr>
          <w:rFonts w:asciiTheme="majorBidi" w:hAnsiTheme="majorBidi" w:cstheme="majorBidi"/>
          <w:sz w:val="26"/>
          <w:szCs w:val="26"/>
          <w:lang w:val="en-GB" w:eastAsia="fr-FR"/>
        </w:rPr>
        <w:t>s of 2022</w:t>
      </w:r>
      <w:r>
        <w:rPr>
          <w:rFonts w:asciiTheme="majorBidi" w:hAnsiTheme="majorBidi" w:cstheme="majorBidi"/>
          <w:sz w:val="26"/>
          <w:szCs w:val="26"/>
          <w:lang w:val="en-GB" w:eastAsia="fr-FR"/>
        </w:rPr>
        <w:t>,</w:t>
      </w:r>
      <w:r w:rsidR="00B813A3" w:rsidRPr="00571827">
        <w:rPr>
          <w:rFonts w:asciiTheme="majorBidi" w:hAnsiTheme="majorBidi" w:cstheme="majorBidi"/>
          <w:sz w:val="26"/>
          <w:szCs w:val="26"/>
          <w:lang w:val="en-GB" w:eastAsia="fr-FR"/>
        </w:rPr>
        <w:t xml:space="preserve"> a </w:t>
      </w:r>
      <w:r w:rsidR="003E7455" w:rsidRPr="00571827">
        <w:rPr>
          <w:rFonts w:asciiTheme="majorBidi" w:hAnsiTheme="majorBidi" w:cstheme="majorBidi"/>
          <w:sz w:val="26"/>
          <w:szCs w:val="26"/>
          <w:lang w:val="en-GB" w:eastAsia="fr-FR"/>
        </w:rPr>
        <w:t xml:space="preserve">remaining </w:t>
      </w:r>
      <w:r w:rsidR="00B813A3" w:rsidRPr="00571827">
        <w:rPr>
          <w:rFonts w:asciiTheme="majorBidi" w:hAnsiTheme="majorBidi" w:cstheme="majorBidi"/>
          <w:sz w:val="26"/>
          <w:szCs w:val="26"/>
          <w:lang w:val="en-GB" w:eastAsia="fr-FR"/>
        </w:rPr>
        <w:t>carbon budget of 7.5 gigatons of CO</w:t>
      </w:r>
      <w:r w:rsidR="00B813A3" w:rsidRPr="00571827">
        <w:rPr>
          <w:rFonts w:asciiTheme="majorBidi" w:hAnsiTheme="majorBidi" w:cstheme="majorBidi"/>
          <w:sz w:val="26"/>
          <w:szCs w:val="26"/>
          <w:vertAlign w:val="subscript"/>
          <w:lang w:val="en-GB" w:eastAsia="fr-FR"/>
        </w:rPr>
        <w:t>2</w:t>
      </w:r>
      <w:r w:rsidR="00B813A3" w:rsidRPr="00571827">
        <w:rPr>
          <w:rFonts w:asciiTheme="majorBidi" w:hAnsiTheme="majorBidi" w:cstheme="majorBidi"/>
          <w:sz w:val="26"/>
          <w:szCs w:val="26"/>
          <w:lang w:val="en-GB" w:eastAsia="fr-FR"/>
        </w:rPr>
        <w:t xml:space="preserve"> to stay within the 2-degree</w:t>
      </w:r>
      <w:r w:rsidR="003E7455" w:rsidRPr="00571827">
        <w:rPr>
          <w:rFonts w:asciiTheme="majorBidi" w:hAnsiTheme="majorBidi" w:cstheme="majorBidi"/>
          <w:sz w:val="26"/>
          <w:szCs w:val="26"/>
          <w:lang w:val="en-GB" w:eastAsia="fr-FR"/>
        </w:rPr>
        <w:t xml:space="preserve"> Celsius</w:t>
      </w:r>
      <w:r w:rsidR="00B813A3" w:rsidRPr="00571827">
        <w:rPr>
          <w:rFonts w:asciiTheme="majorBidi" w:hAnsiTheme="majorBidi" w:cstheme="majorBidi"/>
          <w:sz w:val="26"/>
          <w:szCs w:val="26"/>
          <w:lang w:val="en-GB" w:eastAsia="fr-FR"/>
        </w:rPr>
        <w:t xml:space="preserve"> target, 6.1 gigatons for the 1.75-degree target, and 3.1 gigatons for the 1.5-degree target</w:t>
      </w:r>
      <w:r w:rsidR="00F76464" w:rsidRPr="00571827">
        <w:rPr>
          <w:rFonts w:asciiTheme="majorBidi" w:hAnsiTheme="majorBidi" w:cstheme="majorBidi"/>
          <w:sz w:val="26"/>
          <w:szCs w:val="26"/>
          <w:lang w:val="en-GB" w:eastAsia="fr-FR"/>
        </w:rPr>
        <w:t xml:space="preserve"> </w:t>
      </w:r>
      <w:sdt>
        <w:sdtPr>
          <w:rPr>
            <w:rFonts w:asciiTheme="majorBidi" w:hAnsiTheme="majorBidi" w:cstheme="majorBidi"/>
            <w:sz w:val="26"/>
            <w:szCs w:val="26"/>
            <w:lang w:val="en-GB" w:eastAsia="fr-FR"/>
          </w:rPr>
          <w:id w:val="1349294597"/>
          <w:citation/>
        </w:sdtPr>
        <w:sdtEndPr/>
        <w:sdtContent>
          <w:r w:rsidR="00A2178C" w:rsidRPr="00571827">
            <w:rPr>
              <w:rFonts w:asciiTheme="majorBidi" w:hAnsiTheme="majorBidi" w:cstheme="majorBidi"/>
              <w:sz w:val="26"/>
              <w:szCs w:val="26"/>
              <w:lang w:val="en-GB" w:eastAsia="fr-FR"/>
            </w:rPr>
            <w:fldChar w:fldCharType="begin"/>
          </w:r>
          <w:r w:rsidR="00A2178C" w:rsidRPr="00571827">
            <w:rPr>
              <w:rFonts w:asciiTheme="majorBidi" w:hAnsiTheme="majorBidi" w:cstheme="majorBidi"/>
              <w:sz w:val="26"/>
              <w:szCs w:val="26"/>
              <w:lang w:val="en-GB" w:eastAsia="fr-FR"/>
            </w:rPr>
            <w:instrText xml:space="preserve"> CITATION The22 \l 2057 </w:instrText>
          </w:r>
          <w:r w:rsidR="00A2178C"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[79]</w:t>
          </w:r>
          <w:r w:rsidR="00A2178C" w:rsidRPr="00571827">
            <w:rPr>
              <w:rFonts w:asciiTheme="majorBidi" w:hAnsiTheme="majorBidi" w:cstheme="majorBidi"/>
              <w:sz w:val="26"/>
              <w:szCs w:val="26"/>
              <w:lang w:val="en-GB" w:eastAsia="fr-FR"/>
            </w:rPr>
            <w:fldChar w:fldCharType="end"/>
          </w:r>
        </w:sdtContent>
      </w:sdt>
      <w:r w:rsidR="00A2178C" w:rsidRPr="00571827">
        <w:rPr>
          <w:rFonts w:asciiTheme="majorBidi" w:hAnsiTheme="majorBidi" w:cstheme="majorBidi"/>
          <w:sz w:val="26"/>
          <w:szCs w:val="26"/>
          <w:lang w:val="en-GB" w:eastAsia="fr-FR"/>
        </w:rPr>
        <w:t xml:space="preserve">. Germany emitted 746 Mt </w:t>
      </w:r>
      <w:r w:rsidR="00B813A3" w:rsidRPr="00571827">
        <w:rPr>
          <w:rFonts w:asciiTheme="majorBidi" w:hAnsiTheme="majorBidi" w:cstheme="majorBidi"/>
          <w:sz w:val="26"/>
          <w:szCs w:val="26"/>
          <w:lang w:val="en-GB" w:eastAsia="fr-FR"/>
        </w:rPr>
        <w:t>CO</w:t>
      </w:r>
      <w:r w:rsidR="00B813A3" w:rsidRPr="00571827">
        <w:rPr>
          <w:rFonts w:asciiTheme="majorBidi" w:hAnsiTheme="majorBidi" w:cstheme="majorBidi"/>
          <w:sz w:val="26"/>
          <w:szCs w:val="26"/>
          <w:vertAlign w:val="subscript"/>
          <w:lang w:val="en-GB" w:eastAsia="fr-FR"/>
        </w:rPr>
        <w:t>2</w:t>
      </w:r>
      <w:r w:rsidR="00B813A3" w:rsidRPr="00571827">
        <w:rPr>
          <w:rFonts w:asciiTheme="majorBidi" w:hAnsiTheme="majorBidi" w:cstheme="majorBidi"/>
          <w:sz w:val="26"/>
          <w:szCs w:val="26"/>
          <w:lang w:val="en-GB" w:eastAsia="fr-FR"/>
        </w:rPr>
        <w:t xml:space="preserve"> </w:t>
      </w:r>
      <w:r w:rsidR="00A2178C" w:rsidRPr="00571827">
        <w:rPr>
          <w:rFonts w:asciiTheme="majorBidi" w:hAnsiTheme="majorBidi" w:cstheme="majorBidi"/>
          <w:sz w:val="26"/>
          <w:szCs w:val="26"/>
          <w:lang w:val="en-GB" w:eastAsia="fr-FR"/>
        </w:rPr>
        <w:t xml:space="preserve">in 2022 </w:t>
      </w:r>
      <w:sdt>
        <w:sdtPr>
          <w:rPr>
            <w:rFonts w:asciiTheme="majorBidi" w:hAnsiTheme="majorBidi" w:cstheme="majorBidi"/>
            <w:sz w:val="26"/>
            <w:szCs w:val="26"/>
            <w:lang w:val="en-GB" w:eastAsia="fr-FR"/>
          </w:rPr>
          <w:id w:val="1168434779"/>
          <w:citation/>
        </w:sdtPr>
        <w:sdtEndPr/>
        <w:sdtContent>
          <w:r w:rsidR="00A2178C" w:rsidRPr="00571827">
            <w:rPr>
              <w:rFonts w:asciiTheme="majorBidi" w:hAnsiTheme="majorBidi" w:cstheme="majorBidi"/>
              <w:sz w:val="26"/>
              <w:szCs w:val="26"/>
              <w:lang w:val="en-GB" w:eastAsia="fr-FR"/>
            </w:rPr>
            <w:fldChar w:fldCharType="begin"/>
          </w:r>
          <w:r w:rsidR="00A2178C" w:rsidRPr="00571827">
            <w:rPr>
              <w:rFonts w:asciiTheme="majorBidi" w:hAnsiTheme="majorBidi" w:cstheme="majorBidi"/>
              <w:sz w:val="26"/>
              <w:szCs w:val="26"/>
              <w:lang w:val="en-GB" w:eastAsia="fr-FR"/>
            </w:rPr>
            <w:instrText xml:space="preserve"> CITATION Ind21 \l 2057 </w:instrText>
          </w:r>
          <w:r w:rsidR="00A2178C"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[3]</w:t>
          </w:r>
          <w:r w:rsidR="00A2178C" w:rsidRPr="00571827">
            <w:rPr>
              <w:rFonts w:asciiTheme="majorBidi" w:hAnsiTheme="majorBidi" w:cstheme="majorBidi"/>
              <w:sz w:val="26"/>
              <w:szCs w:val="26"/>
              <w:lang w:val="en-GB" w:eastAsia="fr-FR"/>
            </w:rPr>
            <w:fldChar w:fldCharType="end"/>
          </w:r>
        </w:sdtContent>
      </w:sdt>
      <w:r w:rsidR="00A2178C" w:rsidRPr="00571827">
        <w:rPr>
          <w:rFonts w:asciiTheme="majorBidi" w:hAnsiTheme="majorBidi" w:cstheme="majorBidi"/>
          <w:sz w:val="26"/>
          <w:szCs w:val="26"/>
          <w:lang w:val="en-GB" w:eastAsia="fr-FR"/>
        </w:rPr>
        <w:t xml:space="preserve">, </w:t>
      </w:r>
      <w:r w:rsidR="00B813A3" w:rsidRPr="00571827">
        <w:rPr>
          <w:rFonts w:asciiTheme="majorBidi" w:hAnsiTheme="majorBidi" w:cstheme="majorBidi"/>
          <w:sz w:val="26"/>
          <w:szCs w:val="26"/>
          <w:lang w:val="en-GB" w:eastAsia="fr-FR"/>
        </w:rPr>
        <w:t>with projected 734 million tons and 722 million tons in 2023 and 2024, respectively</w:t>
      </w:r>
      <w:r w:rsidR="00A2178C" w:rsidRPr="00571827">
        <w:rPr>
          <w:rFonts w:asciiTheme="majorBidi" w:hAnsiTheme="majorBidi" w:cstheme="majorBidi"/>
          <w:sz w:val="26"/>
          <w:szCs w:val="26"/>
        </w:rPr>
        <w:footnoteReference w:id="5"/>
      </w:r>
      <w:r w:rsidR="00A2178C" w:rsidRPr="00571827">
        <w:rPr>
          <w:rFonts w:asciiTheme="majorBidi" w:hAnsiTheme="majorBidi" w:cstheme="majorBidi"/>
          <w:sz w:val="26"/>
          <w:szCs w:val="26"/>
          <w:lang w:val="en-GB" w:eastAsia="fr-FR"/>
        </w:rPr>
        <w:t xml:space="preserve">. </w:t>
      </w:r>
      <w:r w:rsidR="00B813A3" w:rsidRPr="00571827">
        <w:rPr>
          <w:rFonts w:asciiTheme="majorBidi" w:hAnsiTheme="majorBidi" w:cstheme="majorBidi"/>
          <w:sz w:val="26"/>
          <w:szCs w:val="26"/>
          <w:lang w:val="en-GB" w:eastAsia="fr-FR"/>
        </w:rPr>
        <w:t xml:space="preserve"> Consequently, the remaining carbon budgets stand at 5.3 gigatons of CO</w:t>
      </w:r>
      <w:r w:rsidR="00B813A3" w:rsidRPr="00571827">
        <w:rPr>
          <w:rFonts w:asciiTheme="majorBidi" w:hAnsiTheme="majorBidi" w:cstheme="majorBidi"/>
          <w:sz w:val="26"/>
          <w:szCs w:val="26"/>
          <w:vertAlign w:val="subscript"/>
          <w:lang w:val="en-GB" w:eastAsia="fr-FR"/>
        </w:rPr>
        <w:t>2</w:t>
      </w:r>
      <w:r w:rsidR="00B813A3" w:rsidRPr="00571827">
        <w:rPr>
          <w:rFonts w:asciiTheme="majorBidi" w:hAnsiTheme="majorBidi" w:cstheme="majorBidi"/>
          <w:sz w:val="26"/>
          <w:szCs w:val="26"/>
          <w:lang w:val="en-GB" w:eastAsia="fr-FR"/>
        </w:rPr>
        <w:t xml:space="preserve"> for the 2-degree target, 3.9 gigatons for the 1.75-degree target, and </w:t>
      </w:r>
      <w:r w:rsidR="00F76464" w:rsidRPr="00571827">
        <w:rPr>
          <w:rFonts w:asciiTheme="majorBidi" w:hAnsiTheme="majorBidi" w:cstheme="majorBidi"/>
          <w:sz w:val="26"/>
          <w:szCs w:val="26"/>
          <w:lang w:val="en-GB" w:eastAsia="fr-FR"/>
        </w:rPr>
        <w:t>0</w:t>
      </w:r>
      <w:r w:rsidR="00B813A3" w:rsidRPr="00571827">
        <w:rPr>
          <w:rFonts w:asciiTheme="majorBidi" w:hAnsiTheme="majorBidi" w:cstheme="majorBidi"/>
          <w:sz w:val="26"/>
          <w:szCs w:val="26"/>
          <w:lang w:val="en-GB" w:eastAsia="fr-FR"/>
        </w:rPr>
        <w:t xml:space="preserve">.9 gigatons for the 1.5-degree target. Assuming that the energy system contributes to 30% of </w:t>
      </w:r>
      <w:r w:rsidR="003E7455" w:rsidRPr="00571827">
        <w:rPr>
          <w:rFonts w:asciiTheme="majorBidi" w:hAnsiTheme="majorBidi" w:cstheme="majorBidi"/>
          <w:sz w:val="26"/>
          <w:szCs w:val="26"/>
          <w:lang w:val="en-GB" w:eastAsia="fr-FR"/>
        </w:rPr>
        <w:lastRenderedPageBreak/>
        <w:t xml:space="preserve">the total </w:t>
      </w:r>
      <w:r w:rsidR="00B813A3" w:rsidRPr="00571827">
        <w:rPr>
          <w:rFonts w:asciiTheme="majorBidi" w:hAnsiTheme="majorBidi" w:cstheme="majorBidi"/>
          <w:sz w:val="26"/>
          <w:szCs w:val="26"/>
          <w:lang w:val="en-GB" w:eastAsia="fr-FR"/>
        </w:rPr>
        <w:t xml:space="preserve">emissions, the resulting allocated budget for the energy system </w:t>
      </w:r>
      <w:r w:rsidR="003E7455" w:rsidRPr="00571827">
        <w:rPr>
          <w:rFonts w:asciiTheme="majorBidi" w:hAnsiTheme="majorBidi" w:cstheme="majorBidi"/>
          <w:sz w:val="26"/>
          <w:szCs w:val="26"/>
          <w:lang w:val="en-GB" w:eastAsia="fr-FR"/>
        </w:rPr>
        <w:t xml:space="preserve">is </w:t>
      </w:r>
      <w:r w:rsidR="00B813A3" w:rsidRPr="00571827">
        <w:rPr>
          <w:rFonts w:asciiTheme="majorBidi" w:hAnsiTheme="majorBidi" w:cstheme="majorBidi"/>
          <w:sz w:val="26"/>
          <w:szCs w:val="26"/>
          <w:lang w:val="en-GB" w:eastAsia="fr-FR"/>
        </w:rPr>
        <w:t>1590 million tonnes of CO</w:t>
      </w:r>
      <w:r w:rsidR="00B813A3" w:rsidRPr="00571827">
        <w:rPr>
          <w:rFonts w:asciiTheme="majorBidi" w:hAnsiTheme="majorBidi" w:cstheme="majorBidi"/>
          <w:sz w:val="26"/>
          <w:szCs w:val="26"/>
          <w:vertAlign w:val="subscript"/>
          <w:lang w:val="en-GB" w:eastAsia="fr-FR"/>
        </w:rPr>
        <w:t>2</w:t>
      </w:r>
      <w:r w:rsidR="00B813A3" w:rsidRPr="00571827">
        <w:rPr>
          <w:rFonts w:asciiTheme="majorBidi" w:hAnsiTheme="majorBidi" w:cstheme="majorBidi"/>
          <w:sz w:val="26"/>
          <w:szCs w:val="26"/>
          <w:lang w:val="en-GB" w:eastAsia="fr-FR"/>
        </w:rPr>
        <w:t xml:space="preserve"> for the 2-degree target, 1170 million tonnes </w:t>
      </w:r>
      <w:r w:rsidR="003E7455" w:rsidRPr="00571827">
        <w:rPr>
          <w:rFonts w:asciiTheme="majorBidi" w:hAnsiTheme="majorBidi" w:cstheme="majorBidi"/>
          <w:sz w:val="26"/>
          <w:szCs w:val="26"/>
          <w:lang w:val="en-GB" w:eastAsia="fr-FR"/>
        </w:rPr>
        <w:t>of CO</w:t>
      </w:r>
      <w:r w:rsidR="003E7455" w:rsidRPr="00571827">
        <w:rPr>
          <w:rFonts w:asciiTheme="majorBidi" w:hAnsiTheme="majorBidi" w:cstheme="majorBidi"/>
          <w:sz w:val="26"/>
          <w:szCs w:val="26"/>
          <w:vertAlign w:val="subscript"/>
          <w:lang w:val="en-GB" w:eastAsia="fr-FR"/>
        </w:rPr>
        <w:t xml:space="preserve">2 </w:t>
      </w:r>
      <w:r w:rsidR="00B813A3" w:rsidRPr="00571827">
        <w:rPr>
          <w:rFonts w:asciiTheme="majorBidi" w:hAnsiTheme="majorBidi" w:cstheme="majorBidi"/>
          <w:sz w:val="26"/>
          <w:szCs w:val="26"/>
          <w:lang w:val="en-GB" w:eastAsia="fr-FR"/>
        </w:rPr>
        <w:t xml:space="preserve">for the 1.75-degree target, and </w:t>
      </w:r>
      <w:r w:rsidR="00F76464" w:rsidRPr="00571827">
        <w:rPr>
          <w:rFonts w:asciiTheme="majorBidi" w:hAnsiTheme="majorBidi" w:cstheme="majorBidi"/>
          <w:sz w:val="26"/>
          <w:szCs w:val="26"/>
          <w:lang w:val="en-GB" w:eastAsia="fr-FR"/>
        </w:rPr>
        <w:t xml:space="preserve">270 </w:t>
      </w:r>
      <w:r w:rsidR="00B813A3" w:rsidRPr="00571827">
        <w:rPr>
          <w:rFonts w:asciiTheme="majorBidi" w:hAnsiTheme="majorBidi" w:cstheme="majorBidi"/>
          <w:sz w:val="26"/>
          <w:szCs w:val="26"/>
          <w:lang w:val="en-GB" w:eastAsia="fr-FR"/>
        </w:rPr>
        <w:t xml:space="preserve">million tonnes </w:t>
      </w:r>
      <w:r w:rsidR="003E7455" w:rsidRPr="00571827">
        <w:rPr>
          <w:rFonts w:asciiTheme="majorBidi" w:hAnsiTheme="majorBidi" w:cstheme="majorBidi"/>
          <w:sz w:val="26"/>
          <w:szCs w:val="26"/>
          <w:lang w:val="en-GB" w:eastAsia="fr-FR"/>
        </w:rPr>
        <w:t>of CO</w:t>
      </w:r>
      <w:r w:rsidR="003E7455" w:rsidRPr="00571827">
        <w:rPr>
          <w:rFonts w:asciiTheme="majorBidi" w:hAnsiTheme="majorBidi" w:cstheme="majorBidi"/>
          <w:sz w:val="26"/>
          <w:szCs w:val="26"/>
          <w:vertAlign w:val="subscript"/>
          <w:lang w:val="en-GB" w:eastAsia="fr-FR"/>
        </w:rPr>
        <w:t>2</w:t>
      </w:r>
      <w:r w:rsidR="003E7455" w:rsidRPr="00571827">
        <w:rPr>
          <w:rFonts w:asciiTheme="majorBidi" w:hAnsiTheme="majorBidi" w:cstheme="majorBidi"/>
          <w:sz w:val="26"/>
          <w:szCs w:val="26"/>
          <w:lang w:val="en-GB" w:eastAsia="fr-FR"/>
        </w:rPr>
        <w:t xml:space="preserve"> f</w:t>
      </w:r>
      <w:r w:rsidR="00B813A3" w:rsidRPr="00571827">
        <w:rPr>
          <w:rFonts w:asciiTheme="majorBidi" w:hAnsiTheme="majorBidi" w:cstheme="majorBidi"/>
          <w:sz w:val="26"/>
          <w:szCs w:val="26"/>
          <w:lang w:val="en-GB" w:eastAsia="fr-FR"/>
        </w:rPr>
        <w:t xml:space="preserve">or the 1.5-degree target. </w:t>
      </w:r>
      <w:r w:rsidR="00AE2CFE" w:rsidRPr="00571827">
        <w:rPr>
          <w:rFonts w:asciiTheme="majorBidi" w:hAnsiTheme="majorBidi" w:cstheme="majorBidi"/>
          <w:sz w:val="26"/>
          <w:szCs w:val="26"/>
          <w:lang w:val="en-GB" w:eastAsia="fr-FR"/>
        </w:rPr>
        <w:t>In this case, even though the system reaches climate neutrality by 2045, the total budget for Germany will not be enough to achieve 1.5-degree-target</w:t>
      </w:r>
      <w:r w:rsidR="00196314" w:rsidRPr="00571827">
        <w:rPr>
          <w:rFonts w:asciiTheme="majorBidi" w:hAnsiTheme="majorBidi" w:cstheme="majorBidi"/>
          <w:sz w:val="26"/>
          <w:szCs w:val="26"/>
          <w:lang w:val="en-GB" w:eastAsia="fr-FR"/>
        </w:rPr>
        <w:t xml:space="preserve"> and nearly achieve the 1.75-degree-target</w:t>
      </w:r>
      <w:r w:rsidR="00AE2CFE" w:rsidRPr="00571827">
        <w:rPr>
          <w:rFonts w:asciiTheme="majorBidi" w:hAnsiTheme="majorBidi" w:cstheme="majorBidi"/>
          <w:sz w:val="26"/>
          <w:szCs w:val="26"/>
          <w:lang w:val="en-GB" w:eastAsia="fr-FR"/>
        </w:rPr>
        <w:t>. T</w:t>
      </w:r>
      <w:r w:rsidR="00A2178C" w:rsidRPr="00571827">
        <w:rPr>
          <w:rFonts w:asciiTheme="majorBidi" w:hAnsiTheme="majorBidi" w:cstheme="majorBidi"/>
          <w:sz w:val="26"/>
          <w:szCs w:val="26"/>
          <w:lang w:val="en-GB" w:eastAsia="fr-FR"/>
        </w:rPr>
        <w:t xml:space="preserve">his sheds light on the current debate whether the </w:t>
      </w:r>
      <w:r w:rsidR="003E7455" w:rsidRPr="00571827">
        <w:rPr>
          <w:rFonts w:asciiTheme="majorBidi" w:hAnsiTheme="majorBidi" w:cstheme="majorBidi"/>
          <w:sz w:val="26"/>
          <w:szCs w:val="26"/>
          <w:lang w:val="en-GB" w:eastAsia="fr-FR"/>
        </w:rPr>
        <w:t xml:space="preserve">existing </w:t>
      </w:r>
      <w:r w:rsidR="00A2178C" w:rsidRPr="00571827">
        <w:rPr>
          <w:rFonts w:asciiTheme="majorBidi" w:hAnsiTheme="majorBidi" w:cstheme="majorBidi"/>
          <w:sz w:val="26"/>
          <w:szCs w:val="26"/>
          <w:lang w:val="en-GB" w:eastAsia="fr-FR"/>
        </w:rPr>
        <w:t>policy interventions are appropriate to guarantee or accelerate the energy transition</w:t>
      </w:r>
      <w:r w:rsidR="003E7455" w:rsidRPr="00571827">
        <w:rPr>
          <w:rFonts w:asciiTheme="majorBidi" w:hAnsiTheme="majorBidi" w:cstheme="majorBidi"/>
          <w:sz w:val="26"/>
          <w:szCs w:val="26"/>
          <w:lang w:val="en-GB" w:eastAsia="fr-FR"/>
        </w:rPr>
        <w:t xml:space="preserve"> towards a climate neutral energy system</w:t>
      </w:r>
      <w:r w:rsidR="00A2178C" w:rsidRPr="00571827">
        <w:rPr>
          <w:rFonts w:asciiTheme="majorBidi" w:hAnsiTheme="majorBidi" w:cstheme="majorBidi"/>
          <w:sz w:val="26"/>
          <w:szCs w:val="26"/>
          <w:lang w:val="en-GB" w:eastAsia="fr-FR"/>
        </w:rPr>
        <w:t>.</w:t>
      </w:r>
      <w:r w:rsidR="003E7455" w:rsidRPr="00571827">
        <w:rPr>
          <w:rFonts w:asciiTheme="majorBidi" w:hAnsiTheme="majorBidi" w:cstheme="majorBidi"/>
          <w:sz w:val="26"/>
          <w:szCs w:val="26"/>
          <w:lang w:val="en-GB" w:eastAsia="fr-FR"/>
        </w:rPr>
        <w:t xml:space="preserve"> This study’s results show that u</w:t>
      </w:r>
      <w:r w:rsidR="00D2391D" w:rsidRPr="00571827">
        <w:rPr>
          <w:rFonts w:asciiTheme="majorBidi" w:hAnsiTheme="majorBidi" w:cstheme="majorBidi"/>
          <w:sz w:val="26"/>
          <w:szCs w:val="26"/>
          <w:lang w:val="en-GB" w:eastAsia="fr-FR"/>
        </w:rPr>
        <w:t xml:space="preserve">sing SME flexibility </w:t>
      </w:r>
      <w:r w:rsidR="00BA32B1" w:rsidRPr="00571827">
        <w:rPr>
          <w:rFonts w:asciiTheme="majorBidi" w:hAnsiTheme="majorBidi" w:cstheme="majorBidi"/>
          <w:sz w:val="26"/>
          <w:szCs w:val="26"/>
          <w:lang w:val="en-GB" w:eastAsia="fr-FR"/>
        </w:rPr>
        <w:t>help</w:t>
      </w:r>
      <w:r w:rsidR="003E7455" w:rsidRPr="00571827">
        <w:rPr>
          <w:rFonts w:asciiTheme="majorBidi" w:hAnsiTheme="majorBidi" w:cstheme="majorBidi"/>
          <w:sz w:val="26"/>
          <w:szCs w:val="26"/>
          <w:lang w:val="en-GB" w:eastAsia="fr-FR"/>
        </w:rPr>
        <w:t>s</w:t>
      </w:r>
      <w:r w:rsidR="00BA32B1" w:rsidRPr="00571827">
        <w:rPr>
          <w:rFonts w:asciiTheme="majorBidi" w:hAnsiTheme="majorBidi" w:cstheme="majorBidi"/>
          <w:sz w:val="26"/>
          <w:szCs w:val="26"/>
          <w:lang w:val="en-GB" w:eastAsia="fr-FR"/>
        </w:rPr>
        <w:t xml:space="preserve"> the system to decrease its dependence on flexibility coming from thermal power plants</w:t>
      </w:r>
      <w:r w:rsidR="003E7455" w:rsidRPr="00571827">
        <w:rPr>
          <w:rFonts w:asciiTheme="majorBidi" w:hAnsiTheme="majorBidi" w:cstheme="majorBidi"/>
          <w:sz w:val="26"/>
          <w:szCs w:val="26"/>
          <w:lang w:val="en-GB" w:eastAsia="fr-FR"/>
        </w:rPr>
        <w:t>,</w:t>
      </w:r>
      <w:r w:rsidR="00BA32B1" w:rsidRPr="00571827">
        <w:rPr>
          <w:rFonts w:asciiTheme="majorBidi" w:hAnsiTheme="majorBidi" w:cstheme="majorBidi"/>
          <w:sz w:val="26"/>
          <w:szCs w:val="26"/>
          <w:lang w:val="en-GB" w:eastAsia="fr-FR"/>
        </w:rPr>
        <w:t xml:space="preserve"> as </w:t>
      </w:r>
      <w:r w:rsidR="003E7455" w:rsidRPr="00571827">
        <w:rPr>
          <w:rFonts w:asciiTheme="majorBidi" w:hAnsiTheme="majorBidi" w:cstheme="majorBidi"/>
          <w:sz w:val="26"/>
          <w:szCs w:val="26"/>
          <w:lang w:val="en-GB" w:eastAsia="fr-FR"/>
        </w:rPr>
        <w:t xml:space="preserve">shown in </w:t>
      </w:r>
      <w:r w:rsidR="00587A2B" w:rsidRPr="00571827">
        <w:rPr>
          <w:rFonts w:asciiTheme="majorBidi" w:hAnsiTheme="majorBidi" w:cstheme="majorBidi"/>
          <w:sz w:val="26"/>
          <w:szCs w:val="26"/>
          <w:lang w:val="en-GB" w:eastAsia="fr-FR"/>
        </w:rPr>
        <w:fldChar w:fldCharType="begin"/>
      </w:r>
      <w:r w:rsidR="00587A2B" w:rsidRPr="00571827">
        <w:rPr>
          <w:rFonts w:asciiTheme="majorBidi" w:hAnsiTheme="majorBidi" w:cstheme="majorBidi"/>
          <w:sz w:val="26"/>
          <w:szCs w:val="26"/>
          <w:lang w:val="en-GB" w:eastAsia="fr-FR"/>
        </w:rPr>
        <w:instrText xml:space="preserve"> REF _Ref151628454 \h </w:instrText>
      </w:r>
      <w:r w:rsidR="00BA102A" w:rsidRPr="00571827">
        <w:rPr>
          <w:rFonts w:asciiTheme="majorBidi" w:hAnsiTheme="majorBidi" w:cstheme="majorBidi"/>
          <w:sz w:val="26"/>
          <w:szCs w:val="26"/>
          <w:lang w:val="en-GB" w:eastAsia="fr-FR"/>
        </w:rPr>
        <w:instrText xml:space="preserve"> \* MERGEFORMAT </w:instrText>
      </w:r>
      <w:r w:rsidR="00587A2B" w:rsidRPr="00571827">
        <w:rPr>
          <w:rFonts w:asciiTheme="majorBidi" w:hAnsiTheme="majorBidi" w:cstheme="majorBidi"/>
          <w:sz w:val="26"/>
          <w:szCs w:val="26"/>
          <w:lang w:val="en-GB" w:eastAsia="fr-FR"/>
        </w:rPr>
      </w:r>
      <w:r w:rsidR="00587A2B"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19</w:t>
      </w:r>
      <w:r w:rsidR="00587A2B" w:rsidRPr="00571827">
        <w:rPr>
          <w:rFonts w:asciiTheme="majorBidi" w:hAnsiTheme="majorBidi" w:cstheme="majorBidi"/>
          <w:sz w:val="26"/>
          <w:szCs w:val="26"/>
          <w:lang w:val="en-GB" w:eastAsia="fr-FR"/>
        </w:rPr>
        <w:fldChar w:fldCharType="end"/>
      </w:r>
      <w:r w:rsidR="003E7455" w:rsidRPr="00571827">
        <w:rPr>
          <w:rFonts w:asciiTheme="majorBidi" w:hAnsiTheme="majorBidi" w:cstheme="majorBidi"/>
          <w:sz w:val="26"/>
          <w:szCs w:val="26"/>
          <w:lang w:val="en-GB" w:eastAsia="fr-FR"/>
        </w:rPr>
        <w:t>.</w:t>
      </w:r>
      <w:r w:rsidR="00BA32B1" w:rsidRPr="00571827">
        <w:rPr>
          <w:rFonts w:asciiTheme="majorBidi" w:hAnsiTheme="majorBidi" w:cstheme="majorBidi"/>
          <w:sz w:val="26"/>
          <w:szCs w:val="26"/>
          <w:lang w:val="en-GB" w:eastAsia="fr-FR"/>
        </w:rPr>
        <w:t xml:space="preserve"> </w:t>
      </w:r>
      <w:r w:rsidR="003E7455" w:rsidRPr="00571827">
        <w:rPr>
          <w:rFonts w:asciiTheme="majorBidi" w:hAnsiTheme="majorBidi" w:cstheme="majorBidi"/>
          <w:sz w:val="26"/>
          <w:szCs w:val="26"/>
          <w:lang w:val="en-GB" w:eastAsia="fr-FR"/>
        </w:rPr>
        <w:t xml:space="preserve">Hence, the utilization of SME flexibility supports the decarbonization transition by limiting </w:t>
      </w:r>
      <w:r w:rsidR="00BA32B1" w:rsidRPr="00571827">
        <w:rPr>
          <w:rFonts w:asciiTheme="majorBidi" w:hAnsiTheme="majorBidi" w:cstheme="majorBidi"/>
          <w:sz w:val="26"/>
          <w:szCs w:val="26"/>
          <w:lang w:val="en-GB" w:eastAsia="fr-FR"/>
        </w:rPr>
        <w:t>Germany’s dependency on fuels</w:t>
      </w:r>
      <w:r w:rsidR="00A2178C" w:rsidRPr="00571827">
        <w:rPr>
          <w:rFonts w:asciiTheme="majorBidi" w:hAnsiTheme="majorBidi" w:cstheme="majorBidi"/>
          <w:sz w:val="26"/>
          <w:szCs w:val="26"/>
          <w:lang w:val="en-GB" w:eastAsia="fr-FR"/>
        </w:rPr>
        <w:t>.</w:t>
      </w:r>
    </w:p>
    <w:p w14:paraId="734F5225" w14:textId="77777777" w:rsidR="00BA32B1" w:rsidRPr="008C135A" w:rsidRDefault="00BA32B1" w:rsidP="00026572">
      <w:pPr>
        <w:spacing w:line="276" w:lineRule="auto"/>
        <w:rPr>
          <w:rFonts w:asciiTheme="majorBidi" w:hAnsiTheme="majorBidi" w:cstheme="majorBidi"/>
          <w:szCs w:val="6"/>
          <w:lang w:val="en-GB" w:eastAsia="fr-FR"/>
        </w:rPr>
      </w:pPr>
    </w:p>
    <w:p w14:paraId="01D96741" w14:textId="48FC172F" w:rsidR="00D2391D" w:rsidRPr="008C135A" w:rsidRDefault="00AA18A9" w:rsidP="00026572">
      <w:pPr>
        <w:spacing w:line="276" w:lineRule="auto"/>
        <w:rPr>
          <w:rFonts w:asciiTheme="majorBidi" w:hAnsiTheme="majorBidi" w:cstheme="majorBidi"/>
          <w:szCs w:val="6"/>
          <w:lang w:val="en-GB" w:eastAsia="fr-FR"/>
        </w:rPr>
      </w:pPr>
      <w:r>
        <w:rPr>
          <w:rFonts w:asciiTheme="majorBidi" w:hAnsiTheme="majorBidi" w:cstheme="majorBidi"/>
          <w:noProof/>
        </w:rPr>
        <w:drawing>
          <wp:inline distT="0" distB="0" distL="0" distR="0" wp14:anchorId="513D8ACD" wp14:editId="03E0251A">
            <wp:extent cx="5947410" cy="3538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7410" cy="3538220"/>
                    </a:xfrm>
                    <a:prstGeom prst="rect">
                      <a:avLst/>
                    </a:prstGeom>
                    <a:noFill/>
                    <a:ln>
                      <a:noFill/>
                    </a:ln>
                  </pic:spPr>
                </pic:pic>
              </a:graphicData>
            </a:graphic>
          </wp:inline>
        </w:drawing>
      </w:r>
    </w:p>
    <w:p w14:paraId="0C5AE515" w14:textId="2B291939" w:rsidR="00D2391D" w:rsidRPr="008C135A" w:rsidRDefault="00D2391D" w:rsidP="00026572">
      <w:pPr>
        <w:pStyle w:val="Caption"/>
        <w:spacing w:line="276" w:lineRule="auto"/>
        <w:jc w:val="center"/>
        <w:rPr>
          <w:rFonts w:asciiTheme="majorBidi" w:hAnsiTheme="majorBidi" w:cstheme="majorBidi"/>
          <w:szCs w:val="6"/>
          <w:lang w:val="en-GB" w:eastAsia="fr-FR"/>
        </w:rPr>
      </w:pPr>
      <w:bookmarkStart w:id="29" w:name="_Ref151628454"/>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19</w:t>
      </w:r>
      <w:r w:rsidR="007B3DDA" w:rsidRPr="008C135A">
        <w:rPr>
          <w:rFonts w:asciiTheme="majorBidi" w:hAnsiTheme="majorBidi" w:cstheme="majorBidi"/>
          <w:noProof/>
        </w:rPr>
        <w:fldChar w:fldCharType="end"/>
      </w:r>
      <w:bookmarkEnd w:id="29"/>
      <w:r w:rsidRPr="008C135A">
        <w:rPr>
          <w:rFonts w:asciiTheme="majorBidi" w:hAnsiTheme="majorBidi" w:cstheme="majorBidi"/>
          <w:lang w:val="en-GB"/>
        </w:rPr>
        <w:t xml:space="preserve">: </w:t>
      </w:r>
      <w:r w:rsidR="00BA32B1" w:rsidRPr="008C135A">
        <w:rPr>
          <w:rFonts w:asciiTheme="majorBidi" w:hAnsiTheme="majorBidi" w:cstheme="majorBidi"/>
          <w:lang w:val="en-GB"/>
        </w:rPr>
        <w:t xml:space="preserve">Average thermal energy requirements reduction </w:t>
      </w:r>
      <w:r w:rsidRPr="008C135A">
        <w:rPr>
          <w:rFonts w:asciiTheme="majorBidi" w:hAnsiTheme="majorBidi" w:cstheme="majorBidi"/>
          <w:lang w:val="en-GB"/>
        </w:rPr>
        <w:t xml:space="preserve">with respect to </w:t>
      </w:r>
      <w:r w:rsidR="00DD5BAE" w:rsidRPr="008C135A">
        <w:rPr>
          <w:rFonts w:asciiTheme="majorBidi" w:hAnsiTheme="majorBidi" w:cstheme="majorBidi"/>
          <w:lang w:val="en-GB"/>
        </w:rPr>
        <w:t xml:space="preserve">the </w:t>
      </w:r>
      <w:r w:rsidRPr="008C135A">
        <w:rPr>
          <w:rFonts w:asciiTheme="majorBidi" w:hAnsiTheme="majorBidi" w:cstheme="majorBidi"/>
          <w:lang w:val="en-GB"/>
        </w:rPr>
        <w:t>reference scenario.</w:t>
      </w:r>
    </w:p>
    <w:p w14:paraId="0EA12C7E" w14:textId="5834A388" w:rsidR="00D2391D" w:rsidRPr="008C135A" w:rsidRDefault="00D2391D" w:rsidP="00026572">
      <w:pPr>
        <w:spacing w:line="276" w:lineRule="auto"/>
        <w:rPr>
          <w:rFonts w:asciiTheme="majorBidi" w:hAnsiTheme="majorBidi" w:cstheme="majorBidi"/>
          <w:szCs w:val="6"/>
          <w:lang w:val="en-GB" w:eastAsia="fr-FR"/>
        </w:rPr>
      </w:pPr>
    </w:p>
    <w:p w14:paraId="483A48D6" w14:textId="4B3BB710" w:rsidR="0081791C" w:rsidRPr="00571827" w:rsidRDefault="00BA32B1" w:rsidP="00F96A2A">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This reduction </w:t>
      </w:r>
      <w:r w:rsidR="002E3A14" w:rsidRPr="00571827">
        <w:rPr>
          <w:rFonts w:asciiTheme="majorBidi" w:hAnsiTheme="majorBidi" w:cstheme="majorBidi"/>
          <w:sz w:val="26"/>
          <w:szCs w:val="26"/>
          <w:lang w:val="en-GB" w:eastAsia="fr-FR"/>
        </w:rPr>
        <w:t xml:space="preserve">in the flexibility from thermal power plants </w:t>
      </w:r>
      <w:r w:rsidR="003E7455" w:rsidRPr="00571827">
        <w:rPr>
          <w:rFonts w:asciiTheme="majorBidi" w:hAnsiTheme="majorBidi" w:cstheme="majorBidi"/>
          <w:sz w:val="26"/>
          <w:szCs w:val="26"/>
          <w:lang w:val="en-GB" w:eastAsia="fr-FR"/>
        </w:rPr>
        <w:t xml:space="preserve">is </w:t>
      </w:r>
      <w:r w:rsidRPr="00571827">
        <w:rPr>
          <w:rFonts w:asciiTheme="majorBidi" w:hAnsiTheme="majorBidi" w:cstheme="majorBidi"/>
          <w:sz w:val="26"/>
          <w:szCs w:val="26"/>
          <w:lang w:val="en-GB" w:eastAsia="fr-FR"/>
        </w:rPr>
        <w:t>on average less than the reference scenario</w:t>
      </w:r>
      <w:r w:rsidR="003E7455" w:rsidRPr="00571827">
        <w:rPr>
          <w:rFonts w:asciiTheme="majorBidi" w:hAnsiTheme="majorBidi" w:cstheme="majorBidi"/>
          <w:sz w:val="26"/>
          <w:szCs w:val="26"/>
          <w:lang w:val="en-GB" w:eastAsia="fr-FR"/>
        </w:rPr>
        <w:t xml:space="preserve"> (</w:t>
      </w:r>
      <w:r w:rsidR="003E7455" w:rsidRPr="00571827">
        <w:rPr>
          <w:rFonts w:asciiTheme="majorBidi" w:hAnsiTheme="majorBidi" w:cstheme="majorBidi"/>
          <w:sz w:val="26"/>
          <w:szCs w:val="26"/>
          <w:lang w:val="en-GB" w:eastAsia="fr-FR"/>
        </w:rPr>
        <w:fldChar w:fldCharType="begin"/>
      </w:r>
      <w:r w:rsidR="003E7455" w:rsidRPr="00571827">
        <w:rPr>
          <w:rFonts w:asciiTheme="majorBidi" w:hAnsiTheme="majorBidi" w:cstheme="majorBidi"/>
          <w:sz w:val="26"/>
          <w:szCs w:val="26"/>
          <w:lang w:val="en-GB" w:eastAsia="fr-FR"/>
        </w:rPr>
        <w:instrText xml:space="preserve"> REF _Ref151628454 \h  \* MERGEFORMAT </w:instrText>
      </w:r>
      <w:r w:rsidR="003E7455" w:rsidRPr="00571827">
        <w:rPr>
          <w:rFonts w:asciiTheme="majorBidi" w:hAnsiTheme="majorBidi" w:cstheme="majorBidi"/>
          <w:sz w:val="26"/>
          <w:szCs w:val="26"/>
          <w:lang w:val="en-GB" w:eastAsia="fr-FR"/>
        </w:rPr>
      </w:r>
      <w:r w:rsidR="003E7455" w:rsidRPr="00571827">
        <w:rPr>
          <w:rFonts w:asciiTheme="majorBidi" w:hAnsiTheme="majorBidi" w:cstheme="majorBidi"/>
          <w:sz w:val="26"/>
          <w:szCs w:val="26"/>
          <w:lang w:val="en-GB" w:eastAsia="fr-FR"/>
        </w:rPr>
        <w:fldChar w:fldCharType="separate"/>
      </w:r>
      <w:r w:rsidR="003E7455" w:rsidRPr="00571827">
        <w:rPr>
          <w:rFonts w:asciiTheme="majorBidi" w:hAnsiTheme="majorBidi" w:cstheme="majorBidi"/>
          <w:sz w:val="26"/>
          <w:szCs w:val="26"/>
        </w:rPr>
        <w:t xml:space="preserve">Figure </w:t>
      </w:r>
      <w:r w:rsidR="003E7455" w:rsidRPr="00571827">
        <w:rPr>
          <w:rFonts w:asciiTheme="majorBidi" w:hAnsiTheme="majorBidi" w:cstheme="majorBidi"/>
          <w:noProof/>
          <w:sz w:val="26"/>
          <w:szCs w:val="26"/>
        </w:rPr>
        <w:t>19</w:t>
      </w:r>
      <w:r w:rsidR="003E7455" w:rsidRPr="00571827">
        <w:rPr>
          <w:rFonts w:asciiTheme="majorBidi" w:hAnsiTheme="majorBidi" w:cstheme="majorBidi"/>
          <w:sz w:val="26"/>
          <w:szCs w:val="26"/>
          <w:lang w:val="en-GB" w:eastAsia="fr-FR"/>
        </w:rPr>
        <w:fldChar w:fldCharType="end"/>
      </w:r>
      <w:r w:rsidR="003E7455" w:rsidRPr="00571827">
        <w:rPr>
          <w:rFonts w:asciiTheme="majorBidi" w:hAnsiTheme="majorBidi" w:cstheme="majorBidi"/>
          <w:sz w:val="26"/>
          <w:szCs w:val="26"/>
          <w:lang w:val="en-GB" w:eastAsia="fr-FR"/>
        </w:rPr>
        <w:t>)</w:t>
      </w:r>
      <w:r w:rsidR="0081791C" w:rsidRPr="00571827">
        <w:rPr>
          <w:rFonts w:asciiTheme="majorBidi" w:hAnsiTheme="majorBidi" w:cstheme="majorBidi"/>
          <w:sz w:val="26"/>
          <w:szCs w:val="26"/>
          <w:lang w:val="en-GB" w:eastAsia="fr-FR"/>
        </w:rPr>
        <w:t xml:space="preserve">. </w:t>
      </w:r>
      <w:r w:rsidR="003E7455" w:rsidRPr="00571827">
        <w:rPr>
          <w:rFonts w:asciiTheme="majorBidi" w:hAnsiTheme="majorBidi" w:cstheme="majorBidi"/>
          <w:sz w:val="26"/>
          <w:szCs w:val="26"/>
          <w:lang w:val="en-GB" w:eastAsia="fr-FR"/>
        </w:rPr>
        <w:t>This means, that using flexibility coming from SME reduces the need for thermal flexibility coming from coal or gas</w:t>
      </w:r>
      <w:r w:rsidR="0081791C" w:rsidRPr="00571827">
        <w:rPr>
          <w:rFonts w:asciiTheme="majorBidi" w:hAnsiTheme="majorBidi" w:cstheme="majorBidi"/>
          <w:sz w:val="26"/>
          <w:szCs w:val="26"/>
          <w:lang w:val="en-GB" w:eastAsia="fr-FR"/>
        </w:rPr>
        <w:t xml:space="preserve">. </w:t>
      </w:r>
      <w:r w:rsidR="003E7455" w:rsidRPr="00571827">
        <w:rPr>
          <w:rFonts w:asciiTheme="majorBidi" w:hAnsiTheme="majorBidi" w:cstheme="majorBidi"/>
          <w:sz w:val="26"/>
          <w:szCs w:val="26"/>
          <w:lang w:val="en-GB" w:eastAsia="fr-FR"/>
        </w:rPr>
        <w:t xml:space="preserve">Gas usage on average is less in all scenarios, while coal and biomass usage with very short SME flexibility duration is higher than the reference scenario without SME flexibility. </w:t>
      </w:r>
      <w:r w:rsidR="0081791C" w:rsidRPr="00571827">
        <w:rPr>
          <w:rFonts w:asciiTheme="majorBidi" w:hAnsiTheme="majorBidi" w:cstheme="majorBidi"/>
          <w:sz w:val="26"/>
          <w:szCs w:val="26"/>
          <w:lang w:val="en-GB" w:eastAsia="fr-FR"/>
        </w:rPr>
        <w:t xml:space="preserve">This shows the importance of </w:t>
      </w:r>
      <w:r w:rsidR="00F96A2A" w:rsidRPr="00571827">
        <w:rPr>
          <w:rFonts w:asciiTheme="majorBidi" w:hAnsiTheme="majorBidi" w:cstheme="majorBidi"/>
          <w:sz w:val="26"/>
          <w:szCs w:val="26"/>
          <w:lang w:val="en-GB" w:eastAsia="fr-FR"/>
        </w:rPr>
        <w:t xml:space="preserve">a </w:t>
      </w:r>
      <w:r w:rsidR="0081791C" w:rsidRPr="00571827">
        <w:rPr>
          <w:rFonts w:asciiTheme="majorBidi" w:hAnsiTheme="majorBidi" w:cstheme="majorBidi"/>
          <w:sz w:val="26"/>
          <w:szCs w:val="26"/>
          <w:lang w:val="en-GB" w:eastAsia="fr-FR"/>
        </w:rPr>
        <w:t xml:space="preserve">longer duration of </w:t>
      </w:r>
      <w:r w:rsidR="00F96A2A" w:rsidRPr="00571827">
        <w:rPr>
          <w:rFonts w:asciiTheme="majorBidi" w:hAnsiTheme="majorBidi" w:cstheme="majorBidi"/>
          <w:sz w:val="26"/>
          <w:szCs w:val="26"/>
          <w:lang w:val="en-GB" w:eastAsia="fr-FR"/>
        </w:rPr>
        <w:t xml:space="preserve">SME </w:t>
      </w:r>
      <w:r w:rsidR="0081791C" w:rsidRPr="00571827">
        <w:rPr>
          <w:rFonts w:asciiTheme="majorBidi" w:hAnsiTheme="majorBidi" w:cstheme="majorBidi"/>
          <w:sz w:val="26"/>
          <w:szCs w:val="26"/>
          <w:lang w:val="en-GB" w:eastAsia="fr-FR"/>
        </w:rPr>
        <w:t xml:space="preserve">flexibility, especially </w:t>
      </w:r>
      <w:r w:rsidR="003E7455" w:rsidRPr="00571827">
        <w:rPr>
          <w:rFonts w:asciiTheme="majorBidi" w:hAnsiTheme="majorBidi" w:cstheme="majorBidi"/>
          <w:sz w:val="26"/>
          <w:szCs w:val="26"/>
          <w:lang w:val="en-GB" w:eastAsia="fr-FR"/>
        </w:rPr>
        <w:t xml:space="preserve">flexibility </w:t>
      </w:r>
      <w:r w:rsidR="0081791C" w:rsidRPr="00571827">
        <w:rPr>
          <w:rFonts w:asciiTheme="majorBidi" w:hAnsiTheme="majorBidi" w:cstheme="majorBidi"/>
          <w:sz w:val="26"/>
          <w:szCs w:val="26"/>
          <w:lang w:val="en-GB" w:eastAsia="fr-FR"/>
        </w:rPr>
        <w:t xml:space="preserve">from thermal power plants. </w:t>
      </w:r>
      <w:r w:rsidR="002E3A14" w:rsidRPr="00571827">
        <w:rPr>
          <w:rFonts w:asciiTheme="majorBidi" w:hAnsiTheme="majorBidi" w:cstheme="majorBidi"/>
          <w:sz w:val="26"/>
          <w:szCs w:val="26"/>
          <w:lang w:val="en-GB" w:eastAsia="fr-FR"/>
        </w:rPr>
        <w:t>B</w:t>
      </w:r>
      <w:r w:rsidRPr="00571827">
        <w:rPr>
          <w:rFonts w:asciiTheme="majorBidi" w:hAnsiTheme="majorBidi" w:cstheme="majorBidi"/>
          <w:sz w:val="26"/>
          <w:szCs w:val="26"/>
          <w:lang w:val="en-GB" w:eastAsia="fr-FR"/>
        </w:rPr>
        <w:t xml:space="preserve">iomass </w:t>
      </w:r>
      <w:r w:rsidR="003E7455" w:rsidRPr="00571827">
        <w:rPr>
          <w:rFonts w:asciiTheme="majorBidi" w:hAnsiTheme="majorBidi" w:cstheme="majorBidi"/>
          <w:sz w:val="26"/>
          <w:szCs w:val="26"/>
          <w:lang w:val="en-GB" w:eastAsia="fr-FR"/>
        </w:rPr>
        <w:t xml:space="preserve">utilization </w:t>
      </w:r>
      <w:r w:rsidR="002E3A14" w:rsidRPr="00571827">
        <w:rPr>
          <w:rFonts w:asciiTheme="majorBidi" w:hAnsiTheme="majorBidi" w:cstheme="majorBidi"/>
          <w:sz w:val="26"/>
          <w:szCs w:val="26"/>
          <w:lang w:val="en-GB" w:eastAsia="fr-FR"/>
        </w:rPr>
        <w:t xml:space="preserve">reduction </w:t>
      </w:r>
      <w:r w:rsidRPr="00571827">
        <w:rPr>
          <w:rFonts w:asciiTheme="majorBidi" w:hAnsiTheme="majorBidi" w:cstheme="majorBidi"/>
          <w:sz w:val="26"/>
          <w:szCs w:val="26"/>
          <w:lang w:val="en-GB" w:eastAsia="fr-FR"/>
        </w:rPr>
        <w:t>is beneficial</w:t>
      </w:r>
      <w:r w:rsidR="0081791C" w:rsidRPr="00571827">
        <w:rPr>
          <w:rFonts w:asciiTheme="majorBidi" w:hAnsiTheme="majorBidi" w:cstheme="majorBidi"/>
          <w:sz w:val="26"/>
          <w:szCs w:val="26"/>
          <w:lang w:val="en-GB" w:eastAsia="fr-FR"/>
        </w:rPr>
        <w:t xml:space="preserve">, especially </w:t>
      </w:r>
      <w:r w:rsidR="003E7455" w:rsidRPr="00571827">
        <w:rPr>
          <w:rFonts w:asciiTheme="majorBidi" w:hAnsiTheme="majorBidi" w:cstheme="majorBidi"/>
          <w:sz w:val="26"/>
          <w:szCs w:val="26"/>
          <w:lang w:val="en-GB" w:eastAsia="fr-FR"/>
        </w:rPr>
        <w:t>because</w:t>
      </w:r>
      <w:r w:rsidR="0081791C"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the Federal </w:t>
      </w:r>
      <w:r w:rsidRPr="00571827">
        <w:rPr>
          <w:rFonts w:asciiTheme="majorBidi" w:hAnsiTheme="majorBidi" w:cstheme="majorBidi"/>
          <w:sz w:val="26"/>
          <w:szCs w:val="26"/>
          <w:lang w:val="en-GB" w:eastAsia="fr-FR"/>
        </w:rPr>
        <w:lastRenderedPageBreak/>
        <w:t xml:space="preserve">Ministry for Economic Affairs and Climate Action of Germany plans to use biomass mostly to decarbonize </w:t>
      </w:r>
      <w:r w:rsidR="0081791C" w:rsidRPr="00571827">
        <w:rPr>
          <w:rFonts w:asciiTheme="majorBidi" w:hAnsiTheme="majorBidi" w:cstheme="majorBidi"/>
          <w:sz w:val="26"/>
          <w:szCs w:val="26"/>
          <w:lang w:val="en-GB" w:eastAsia="fr-FR"/>
        </w:rPr>
        <w:t xml:space="preserve">other </w:t>
      </w:r>
      <w:r w:rsidRPr="00571827">
        <w:rPr>
          <w:rFonts w:asciiTheme="majorBidi" w:hAnsiTheme="majorBidi" w:cstheme="majorBidi"/>
          <w:sz w:val="26"/>
          <w:szCs w:val="26"/>
          <w:lang w:val="en-GB" w:eastAsia="fr-FR"/>
        </w:rPr>
        <w:t>sector</w:t>
      </w:r>
      <w:r w:rsidR="0081791C" w:rsidRPr="00571827">
        <w:rPr>
          <w:rFonts w:asciiTheme="majorBidi" w:hAnsiTheme="majorBidi" w:cstheme="majorBidi"/>
          <w:sz w:val="26"/>
          <w:szCs w:val="26"/>
          <w:lang w:val="en-GB" w:eastAsia="fr-FR"/>
        </w:rPr>
        <w:t>s</w:t>
      </w:r>
      <w:r w:rsidR="003E7455" w:rsidRPr="00571827">
        <w:rPr>
          <w:rFonts w:asciiTheme="majorBidi" w:hAnsiTheme="majorBidi" w:cstheme="majorBidi"/>
          <w:sz w:val="26"/>
          <w:szCs w:val="26"/>
          <w:lang w:val="en-GB" w:eastAsia="fr-FR"/>
        </w:rPr>
        <w:t>, and limit its usage in the energy system</w:t>
      </w:r>
      <w:r w:rsidR="0081791C" w:rsidRPr="00571827">
        <w:rPr>
          <w:rFonts w:asciiTheme="majorBidi" w:hAnsiTheme="majorBidi" w:cstheme="majorBidi"/>
          <w:sz w:val="26"/>
          <w:szCs w:val="26"/>
          <w:lang w:val="en-GB" w:eastAsia="fr-FR"/>
        </w:rPr>
        <w:t xml:space="preserve"> </w:t>
      </w:r>
      <w:sdt>
        <w:sdtPr>
          <w:rPr>
            <w:rFonts w:asciiTheme="majorBidi" w:hAnsiTheme="majorBidi" w:cstheme="majorBidi"/>
            <w:sz w:val="26"/>
            <w:szCs w:val="26"/>
            <w:lang w:val="en-GB" w:eastAsia="fr-FR"/>
          </w:rPr>
          <w:id w:val="40263543"/>
          <w:citation/>
        </w:sdtPr>
        <w:sdtEndPr/>
        <w:sdtContent>
          <w:r w:rsidR="0081791C" w:rsidRPr="00571827">
            <w:rPr>
              <w:rFonts w:asciiTheme="majorBidi" w:hAnsiTheme="majorBidi" w:cstheme="majorBidi"/>
              <w:sz w:val="26"/>
              <w:szCs w:val="26"/>
              <w:lang w:val="en-GB" w:eastAsia="fr-FR"/>
            </w:rPr>
            <w:fldChar w:fldCharType="begin"/>
          </w:r>
          <w:r w:rsidR="0081791C" w:rsidRPr="00571827">
            <w:rPr>
              <w:rFonts w:asciiTheme="majorBidi" w:hAnsiTheme="majorBidi" w:cstheme="majorBidi"/>
              <w:sz w:val="26"/>
              <w:szCs w:val="26"/>
              <w:lang w:val="en-GB" w:eastAsia="fr-FR"/>
            </w:rPr>
            <w:instrText xml:space="preserve"> CITATION BMW22 \l 2057 </w:instrText>
          </w:r>
          <w:r w:rsidR="0081791C"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noProof/>
              <w:sz w:val="26"/>
              <w:szCs w:val="26"/>
              <w:lang w:val="en-GB" w:eastAsia="fr-FR"/>
            </w:rPr>
            <w:t>[78]</w:t>
          </w:r>
          <w:r w:rsidR="0081791C" w:rsidRPr="00571827">
            <w:rPr>
              <w:rFonts w:asciiTheme="majorBidi" w:hAnsiTheme="majorBidi" w:cstheme="majorBidi"/>
              <w:sz w:val="26"/>
              <w:szCs w:val="26"/>
              <w:lang w:val="en-GB" w:eastAsia="fr-FR"/>
            </w:rPr>
            <w:fldChar w:fldCharType="end"/>
          </w:r>
        </w:sdtContent>
      </w:sdt>
      <w:r w:rsidR="0081791C" w:rsidRPr="00571827">
        <w:rPr>
          <w:rFonts w:asciiTheme="majorBidi" w:hAnsiTheme="majorBidi" w:cstheme="majorBidi"/>
          <w:sz w:val="26"/>
          <w:szCs w:val="26"/>
          <w:lang w:val="en-GB" w:eastAsia="fr-FR"/>
        </w:rPr>
        <w:t xml:space="preserve">. Moreover, as it can be seen from the model’s costs assumptions, biomass and gas </w:t>
      </w:r>
      <w:r w:rsidR="003E7455" w:rsidRPr="00571827">
        <w:rPr>
          <w:rFonts w:asciiTheme="majorBidi" w:hAnsiTheme="majorBidi" w:cstheme="majorBidi"/>
          <w:sz w:val="26"/>
          <w:szCs w:val="26"/>
          <w:lang w:val="en-GB" w:eastAsia="fr-FR"/>
        </w:rPr>
        <w:t xml:space="preserve">are </w:t>
      </w:r>
      <w:r w:rsidR="0081791C" w:rsidRPr="00571827">
        <w:rPr>
          <w:rFonts w:asciiTheme="majorBidi" w:hAnsiTheme="majorBidi" w:cstheme="majorBidi"/>
          <w:sz w:val="26"/>
          <w:szCs w:val="26"/>
          <w:lang w:val="en-GB" w:eastAsia="fr-FR"/>
        </w:rPr>
        <w:t>the most expensive energy carrier</w:t>
      </w:r>
      <w:r w:rsidR="003E7455" w:rsidRPr="00571827">
        <w:rPr>
          <w:rFonts w:asciiTheme="majorBidi" w:hAnsiTheme="majorBidi" w:cstheme="majorBidi"/>
          <w:sz w:val="26"/>
          <w:szCs w:val="26"/>
          <w:lang w:val="en-GB" w:eastAsia="fr-FR"/>
        </w:rPr>
        <w:t>s</w:t>
      </w:r>
      <w:r w:rsidR="0081791C" w:rsidRPr="00571827">
        <w:rPr>
          <w:rFonts w:asciiTheme="majorBidi" w:hAnsiTheme="majorBidi" w:cstheme="majorBidi"/>
          <w:sz w:val="26"/>
          <w:szCs w:val="26"/>
          <w:lang w:val="en-GB" w:eastAsia="fr-FR"/>
        </w:rPr>
        <w:t xml:space="preserve"> (</w:t>
      </w:r>
      <w:r w:rsidR="0081791C" w:rsidRPr="00571827">
        <w:rPr>
          <w:rFonts w:asciiTheme="majorBidi" w:hAnsiTheme="majorBidi" w:cstheme="majorBidi"/>
          <w:sz w:val="26"/>
          <w:szCs w:val="26"/>
          <w:lang w:val="en-GB" w:eastAsia="fr-FR"/>
        </w:rPr>
        <w:fldChar w:fldCharType="begin"/>
      </w:r>
      <w:r w:rsidR="0081791C" w:rsidRPr="00571827">
        <w:rPr>
          <w:rFonts w:asciiTheme="majorBidi" w:hAnsiTheme="majorBidi" w:cstheme="majorBidi"/>
          <w:sz w:val="26"/>
          <w:szCs w:val="26"/>
          <w:lang w:val="en-GB" w:eastAsia="fr-FR"/>
        </w:rPr>
        <w:instrText xml:space="preserve"> REF _Ref150784421 \h </w:instrText>
      </w:r>
      <w:r w:rsidR="00BA102A" w:rsidRPr="00571827">
        <w:rPr>
          <w:rFonts w:asciiTheme="majorBidi" w:hAnsiTheme="majorBidi" w:cstheme="majorBidi"/>
          <w:sz w:val="26"/>
          <w:szCs w:val="26"/>
          <w:lang w:val="en-GB" w:eastAsia="fr-FR"/>
        </w:rPr>
        <w:instrText xml:space="preserve"> \* MERGEFORMAT </w:instrText>
      </w:r>
      <w:r w:rsidR="0081791C" w:rsidRPr="00571827">
        <w:rPr>
          <w:rFonts w:asciiTheme="majorBidi" w:hAnsiTheme="majorBidi" w:cstheme="majorBidi"/>
          <w:sz w:val="26"/>
          <w:szCs w:val="26"/>
          <w:lang w:val="en-GB" w:eastAsia="fr-FR"/>
        </w:rPr>
      </w:r>
      <w:r w:rsidR="0081791C"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Table A </w:t>
      </w:r>
      <w:r w:rsidR="006B46CB" w:rsidRPr="00571827">
        <w:rPr>
          <w:rFonts w:asciiTheme="majorBidi" w:hAnsiTheme="majorBidi" w:cstheme="majorBidi"/>
          <w:noProof/>
          <w:sz w:val="26"/>
          <w:szCs w:val="26"/>
        </w:rPr>
        <w:t>2</w:t>
      </w:r>
      <w:r w:rsidR="0081791C" w:rsidRPr="00571827">
        <w:rPr>
          <w:rFonts w:asciiTheme="majorBidi" w:hAnsiTheme="majorBidi" w:cstheme="majorBidi"/>
          <w:sz w:val="26"/>
          <w:szCs w:val="26"/>
          <w:lang w:val="en-GB" w:eastAsia="fr-FR"/>
        </w:rPr>
        <w:fldChar w:fldCharType="end"/>
      </w:r>
      <w:r w:rsidR="0081791C" w:rsidRPr="00571827">
        <w:rPr>
          <w:rFonts w:asciiTheme="majorBidi" w:hAnsiTheme="majorBidi" w:cstheme="majorBidi"/>
          <w:sz w:val="26"/>
          <w:szCs w:val="26"/>
          <w:lang w:val="en-GB" w:eastAsia="fr-FR"/>
        </w:rPr>
        <w:t xml:space="preserve">). Thus, </w:t>
      </w:r>
      <w:r w:rsidR="00F96A2A" w:rsidRPr="00571827">
        <w:rPr>
          <w:rFonts w:asciiTheme="majorBidi" w:hAnsiTheme="majorBidi" w:cstheme="majorBidi"/>
          <w:sz w:val="26"/>
          <w:szCs w:val="26"/>
          <w:lang w:val="en-GB" w:eastAsia="fr-FR"/>
        </w:rPr>
        <w:t xml:space="preserve">the utilization of SME flexibility saves costs and results in </w:t>
      </w:r>
      <w:r w:rsidR="0081791C" w:rsidRPr="00571827">
        <w:rPr>
          <w:rFonts w:asciiTheme="majorBidi" w:hAnsiTheme="majorBidi" w:cstheme="majorBidi"/>
          <w:sz w:val="26"/>
          <w:szCs w:val="26"/>
          <w:lang w:val="en-GB" w:eastAsia="fr-FR"/>
        </w:rPr>
        <w:t>lower wholesale electricity prices.</w:t>
      </w:r>
    </w:p>
    <w:p w14:paraId="408C1939" w14:textId="77777777" w:rsidR="0081791C" w:rsidRPr="00571827" w:rsidRDefault="0081791C" w:rsidP="00026572">
      <w:pPr>
        <w:spacing w:line="276" w:lineRule="auto"/>
        <w:rPr>
          <w:rFonts w:asciiTheme="majorBidi" w:hAnsiTheme="majorBidi" w:cstheme="majorBidi"/>
          <w:sz w:val="26"/>
          <w:szCs w:val="26"/>
          <w:lang w:val="en-GB" w:eastAsia="fr-FR"/>
        </w:rPr>
      </w:pPr>
    </w:p>
    <w:p w14:paraId="2B1EB15C" w14:textId="063C5638" w:rsidR="0081791C" w:rsidRPr="00571827" w:rsidRDefault="0081791C" w:rsidP="00F96A2A">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w:t>
      </w:r>
      <w:r w:rsidR="00F96A2A" w:rsidRPr="00571827">
        <w:rPr>
          <w:rFonts w:asciiTheme="majorBidi" w:hAnsiTheme="majorBidi" w:cstheme="majorBidi"/>
          <w:sz w:val="26"/>
          <w:szCs w:val="26"/>
          <w:lang w:val="en-GB" w:eastAsia="fr-FR"/>
        </w:rPr>
        <w:t xml:space="preserve">reduced </w:t>
      </w:r>
      <w:r w:rsidRPr="00571827">
        <w:rPr>
          <w:rFonts w:asciiTheme="majorBidi" w:hAnsiTheme="majorBidi" w:cstheme="majorBidi"/>
          <w:sz w:val="26"/>
          <w:szCs w:val="26"/>
          <w:lang w:val="en-GB" w:eastAsia="fr-FR"/>
        </w:rPr>
        <w:t xml:space="preserve">reliance on conventional energy carriers </w:t>
      </w:r>
      <w:r w:rsidR="00A2178C" w:rsidRPr="00571827">
        <w:rPr>
          <w:rFonts w:asciiTheme="majorBidi" w:hAnsiTheme="majorBidi" w:cstheme="majorBidi"/>
          <w:sz w:val="26"/>
          <w:szCs w:val="26"/>
          <w:lang w:val="en-GB" w:eastAsia="fr-FR"/>
        </w:rPr>
        <w:t xml:space="preserve">(coal and gas) </w:t>
      </w:r>
      <w:r w:rsidRPr="00571827">
        <w:rPr>
          <w:rFonts w:asciiTheme="majorBidi" w:hAnsiTheme="majorBidi" w:cstheme="majorBidi"/>
          <w:sz w:val="26"/>
          <w:szCs w:val="26"/>
          <w:lang w:val="en-GB" w:eastAsia="fr-FR"/>
        </w:rPr>
        <w:t xml:space="preserve">due to SME’s flexibility </w:t>
      </w:r>
      <w:r w:rsidR="00F96A2A" w:rsidRPr="00571827">
        <w:rPr>
          <w:rFonts w:asciiTheme="majorBidi" w:hAnsiTheme="majorBidi" w:cstheme="majorBidi"/>
          <w:sz w:val="26"/>
          <w:szCs w:val="26"/>
          <w:lang w:val="en-GB" w:eastAsia="fr-FR"/>
        </w:rPr>
        <w:t xml:space="preserve">is </w:t>
      </w:r>
      <w:r w:rsidRPr="00571827">
        <w:rPr>
          <w:rFonts w:asciiTheme="majorBidi" w:hAnsiTheme="majorBidi" w:cstheme="majorBidi"/>
          <w:sz w:val="26"/>
          <w:szCs w:val="26"/>
          <w:lang w:val="en-GB" w:eastAsia="fr-FR"/>
        </w:rPr>
        <w:t xml:space="preserve">not only beneficial for the system from an economic point of view, but </w:t>
      </w:r>
      <w:r w:rsidR="00F96A2A" w:rsidRPr="00571827">
        <w:rPr>
          <w:rFonts w:asciiTheme="majorBidi" w:hAnsiTheme="majorBidi" w:cstheme="majorBidi"/>
          <w:sz w:val="26"/>
          <w:szCs w:val="26"/>
          <w:lang w:val="en-GB" w:eastAsia="fr-FR"/>
        </w:rPr>
        <w:t xml:space="preserve">even </w:t>
      </w:r>
      <w:r w:rsidRPr="00571827">
        <w:rPr>
          <w:rFonts w:asciiTheme="majorBidi" w:hAnsiTheme="majorBidi" w:cstheme="majorBidi"/>
          <w:sz w:val="26"/>
          <w:szCs w:val="26"/>
          <w:lang w:val="en-GB" w:eastAsia="fr-FR"/>
        </w:rPr>
        <w:t>more importantly</w:t>
      </w:r>
      <w:r w:rsidR="00F96A2A" w:rsidRPr="00571827">
        <w:rPr>
          <w:rFonts w:asciiTheme="majorBidi" w:hAnsiTheme="majorBidi" w:cstheme="majorBidi"/>
          <w:sz w:val="26"/>
          <w:szCs w:val="26"/>
          <w:lang w:val="en-GB" w:eastAsia="fr-FR"/>
        </w:rPr>
        <w:t>,</w:t>
      </w:r>
      <w:r w:rsidRPr="00571827">
        <w:rPr>
          <w:rFonts w:asciiTheme="majorBidi" w:hAnsiTheme="majorBidi" w:cstheme="majorBidi"/>
          <w:sz w:val="26"/>
          <w:szCs w:val="26"/>
          <w:lang w:val="en-GB" w:eastAsia="fr-FR"/>
        </w:rPr>
        <w:t xml:space="preserve"> from an ecological point of view. The results showed that utilizing flexibility from SME reduce</w:t>
      </w:r>
      <w:r w:rsidR="00F96A2A" w:rsidRPr="00571827">
        <w:rPr>
          <w:rFonts w:asciiTheme="majorBidi" w:hAnsiTheme="majorBidi" w:cstheme="majorBidi"/>
          <w:sz w:val="26"/>
          <w:szCs w:val="26"/>
          <w:lang w:val="en-GB" w:eastAsia="fr-FR"/>
        </w:rPr>
        <w:t>s</w:t>
      </w:r>
      <w:r w:rsidRPr="00571827">
        <w:rPr>
          <w:rFonts w:asciiTheme="majorBidi" w:hAnsiTheme="majorBidi" w:cstheme="majorBidi"/>
          <w:sz w:val="26"/>
          <w:szCs w:val="26"/>
          <w:lang w:val="en-GB" w:eastAsia="fr-FR"/>
        </w:rPr>
        <w:t xml:space="preserve"> </w:t>
      </w:r>
      <w:r w:rsidR="00F96A2A" w:rsidRPr="00571827">
        <w:rPr>
          <w:rFonts w:asciiTheme="majorBidi" w:hAnsiTheme="majorBidi" w:cstheme="majorBidi"/>
          <w:sz w:val="26"/>
          <w:szCs w:val="26"/>
          <w:lang w:val="en-GB" w:eastAsia="fr-FR"/>
        </w:rPr>
        <w:t xml:space="preserve">the </w:t>
      </w:r>
      <w:r w:rsidRPr="00571827">
        <w:rPr>
          <w:rFonts w:asciiTheme="majorBidi" w:hAnsiTheme="majorBidi" w:cstheme="majorBidi"/>
          <w:sz w:val="26"/>
          <w:szCs w:val="26"/>
          <w:lang w:val="en-GB" w:eastAsia="fr-FR"/>
        </w:rPr>
        <w:t>total carbon emissions over the transition years</w:t>
      </w:r>
      <w:r w:rsidR="00AE2CFE" w:rsidRPr="00571827">
        <w:rPr>
          <w:rFonts w:asciiTheme="majorBidi" w:hAnsiTheme="majorBidi" w:cstheme="majorBidi"/>
          <w:sz w:val="26"/>
          <w:szCs w:val="26"/>
          <w:lang w:val="en-GB" w:eastAsia="fr-FR"/>
        </w:rPr>
        <w:t>, thus maintaining better conditions for the CO</w:t>
      </w:r>
      <w:r w:rsidR="00AE2CFE" w:rsidRPr="00571827">
        <w:rPr>
          <w:rFonts w:asciiTheme="majorBidi" w:hAnsiTheme="majorBidi" w:cstheme="majorBidi"/>
          <w:sz w:val="26"/>
          <w:szCs w:val="26"/>
          <w:vertAlign w:val="subscript"/>
          <w:lang w:val="en-GB" w:eastAsia="fr-FR"/>
        </w:rPr>
        <w:t>2</w:t>
      </w:r>
      <w:r w:rsidR="00AE2CFE" w:rsidRPr="00571827">
        <w:rPr>
          <w:rFonts w:asciiTheme="majorBidi" w:hAnsiTheme="majorBidi" w:cstheme="majorBidi"/>
          <w:sz w:val="26"/>
          <w:szCs w:val="26"/>
          <w:lang w:val="en-GB" w:eastAsia="fr-FR"/>
        </w:rPr>
        <w:t xml:space="preserve"> budget</w:t>
      </w:r>
      <w:r w:rsidRPr="00571827">
        <w:rPr>
          <w:rFonts w:asciiTheme="majorBidi" w:hAnsiTheme="majorBidi" w:cstheme="majorBidi"/>
          <w:sz w:val="26"/>
          <w:szCs w:val="26"/>
          <w:lang w:val="en-GB" w:eastAsia="fr-FR"/>
        </w:rPr>
        <w:t>.</w:t>
      </w:r>
    </w:p>
    <w:p w14:paraId="5386D1B0" w14:textId="77777777" w:rsidR="0081791C" w:rsidRPr="008C135A" w:rsidRDefault="0081791C" w:rsidP="00026572">
      <w:pPr>
        <w:spacing w:line="276" w:lineRule="auto"/>
        <w:rPr>
          <w:rFonts w:asciiTheme="majorBidi" w:hAnsiTheme="majorBidi" w:cstheme="majorBidi"/>
          <w:szCs w:val="6"/>
          <w:lang w:val="en-GB" w:eastAsia="fr-FR"/>
        </w:rPr>
      </w:pPr>
    </w:p>
    <w:p w14:paraId="762740C6" w14:textId="5592CD36" w:rsidR="0081791C" w:rsidRDefault="00F32AFE" w:rsidP="00026572">
      <w:pPr>
        <w:spacing w:line="276" w:lineRule="auto"/>
        <w:jc w:val="center"/>
        <w:rPr>
          <w:rFonts w:asciiTheme="majorBidi" w:hAnsiTheme="majorBidi" w:cstheme="majorBidi"/>
          <w:noProof/>
        </w:rPr>
      </w:pPr>
      <w:r>
        <w:rPr>
          <w:rFonts w:asciiTheme="majorBidi" w:hAnsiTheme="majorBidi" w:cstheme="majorBidi"/>
          <w:noProof/>
          <w:szCs w:val="6"/>
          <w:lang w:eastAsia="fr-FR"/>
        </w:rPr>
        <w:drawing>
          <wp:inline distT="0" distB="0" distL="0" distR="0" wp14:anchorId="62E05B4B" wp14:editId="6A4F232C">
            <wp:extent cx="2696143" cy="320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6143" cy="3204000"/>
                    </a:xfrm>
                    <a:prstGeom prst="rect">
                      <a:avLst/>
                    </a:prstGeom>
                    <a:noFill/>
                    <a:ln>
                      <a:noFill/>
                    </a:ln>
                  </pic:spPr>
                </pic:pic>
              </a:graphicData>
            </a:graphic>
          </wp:inline>
        </w:drawing>
      </w:r>
      <w:r>
        <w:rPr>
          <w:rFonts w:asciiTheme="majorBidi" w:hAnsiTheme="majorBidi" w:cstheme="majorBidi"/>
          <w:noProof/>
        </w:rPr>
        <w:drawing>
          <wp:inline distT="0" distB="0" distL="0" distR="0" wp14:anchorId="399BEDD8" wp14:editId="12B9F511">
            <wp:extent cx="2696143" cy="3204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6143" cy="3204000"/>
                    </a:xfrm>
                    <a:prstGeom prst="rect">
                      <a:avLst/>
                    </a:prstGeom>
                    <a:noFill/>
                    <a:ln>
                      <a:noFill/>
                    </a:ln>
                  </pic:spPr>
                </pic:pic>
              </a:graphicData>
            </a:graphic>
          </wp:inline>
        </w:drawing>
      </w:r>
    </w:p>
    <w:p w14:paraId="7DB9542A" w14:textId="3B91D749" w:rsidR="00F32AFE" w:rsidRPr="00F32AFE" w:rsidRDefault="00F32AFE" w:rsidP="00F32AFE">
      <w:pPr>
        <w:spacing w:line="276" w:lineRule="auto"/>
        <w:ind w:left="1416" w:firstLine="708"/>
        <w:rPr>
          <w:rFonts w:asciiTheme="majorBidi" w:hAnsiTheme="majorBidi" w:cstheme="majorBidi"/>
          <w:noProof/>
          <w:sz w:val="18"/>
          <w:szCs w:val="18"/>
        </w:rPr>
      </w:pPr>
      <w:r w:rsidRPr="008C135A">
        <w:rPr>
          <w:rFonts w:asciiTheme="majorBidi" w:hAnsiTheme="majorBidi" w:cstheme="majorBidi"/>
          <w:noProof/>
          <w:sz w:val="18"/>
          <w:szCs w:val="18"/>
        </w:rPr>
        <w:t xml:space="preserve">(a) </w:t>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r>
      <w:r w:rsidRPr="008C135A">
        <w:rPr>
          <w:rFonts w:asciiTheme="majorBidi" w:hAnsiTheme="majorBidi" w:cstheme="majorBidi"/>
          <w:noProof/>
          <w:sz w:val="18"/>
          <w:szCs w:val="18"/>
        </w:rPr>
        <w:tab/>
        <w:t>(b)</w:t>
      </w:r>
    </w:p>
    <w:p w14:paraId="5AECE516" w14:textId="724705F4" w:rsidR="0081791C" w:rsidRPr="008C135A" w:rsidRDefault="0081791C" w:rsidP="00026572">
      <w:pPr>
        <w:pStyle w:val="Caption"/>
        <w:spacing w:line="276" w:lineRule="auto"/>
        <w:jc w:val="center"/>
        <w:rPr>
          <w:rFonts w:asciiTheme="majorBidi" w:hAnsiTheme="majorBidi" w:cstheme="majorBidi"/>
          <w:szCs w:val="6"/>
          <w:lang w:val="en-GB" w:eastAsia="fr-FR"/>
        </w:rPr>
      </w:pPr>
      <w:bookmarkStart w:id="30" w:name="_Ref153876631"/>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20</w:t>
      </w:r>
      <w:r w:rsidR="007B3DDA" w:rsidRPr="008C135A">
        <w:rPr>
          <w:rFonts w:asciiTheme="majorBidi" w:hAnsiTheme="majorBidi" w:cstheme="majorBidi"/>
          <w:noProof/>
        </w:rPr>
        <w:fldChar w:fldCharType="end"/>
      </w:r>
      <w:bookmarkEnd w:id="30"/>
      <w:r w:rsidRPr="008C135A">
        <w:rPr>
          <w:rFonts w:asciiTheme="majorBidi" w:hAnsiTheme="majorBidi" w:cstheme="majorBidi"/>
          <w:lang w:val="en-GB"/>
        </w:rPr>
        <w:t>: Total system emissions with respect to reference scenario.</w:t>
      </w:r>
    </w:p>
    <w:p w14:paraId="5D114A60" w14:textId="77777777" w:rsidR="0081791C" w:rsidRPr="008C135A" w:rsidRDefault="0081791C" w:rsidP="00026572">
      <w:pPr>
        <w:spacing w:line="276" w:lineRule="auto"/>
        <w:rPr>
          <w:rFonts w:asciiTheme="majorBidi" w:hAnsiTheme="majorBidi" w:cstheme="majorBidi"/>
          <w:szCs w:val="6"/>
          <w:lang w:val="en-GB" w:eastAsia="fr-FR"/>
        </w:rPr>
      </w:pPr>
    </w:p>
    <w:p w14:paraId="4D1D7241" w14:textId="2E622A6F" w:rsidR="0081791C" w:rsidRPr="00571827" w:rsidRDefault="00F96A2A" w:rsidP="00F96A2A">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fldChar w:fldCharType="begin"/>
      </w:r>
      <w:r w:rsidRPr="00571827">
        <w:rPr>
          <w:rFonts w:asciiTheme="majorBidi" w:hAnsiTheme="majorBidi" w:cstheme="majorBidi"/>
          <w:sz w:val="26"/>
          <w:szCs w:val="26"/>
          <w:lang w:val="en-GB" w:eastAsia="fr-FR"/>
        </w:rPr>
        <w:instrText xml:space="preserve"> REF _Ref153876631 \h </w:instrText>
      </w:r>
      <w:r w:rsidR="008C135A" w:rsidRPr="00571827">
        <w:rPr>
          <w:rFonts w:asciiTheme="majorBidi" w:hAnsiTheme="majorBidi" w:cstheme="majorBidi"/>
          <w:sz w:val="26"/>
          <w:szCs w:val="26"/>
          <w:lang w:val="en-GB" w:eastAsia="fr-FR"/>
        </w:rPr>
        <w:instrText xml:space="preserve"> \* MERGEFORMAT </w:instrText>
      </w:r>
      <w:r w:rsidRPr="00571827">
        <w:rPr>
          <w:rFonts w:asciiTheme="majorBidi" w:hAnsiTheme="majorBidi" w:cstheme="majorBidi"/>
          <w:sz w:val="26"/>
          <w:szCs w:val="26"/>
          <w:lang w:val="en-GB" w:eastAsia="fr-FR"/>
        </w:rPr>
      </w:r>
      <w:r w:rsidRPr="00571827">
        <w:rPr>
          <w:rFonts w:asciiTheme="majorBidi" w:hAnsiTheme="majorBidi" w:cstheme="majorBidi"/>
          <w:sz w:val="26"/>
          <w:szCs w:val="26"/>
          <w:lang w:val="en-GB" w:eastAsia="fr-FR"/>
        </w:rPr>
        <w:fldChar w:fldCharType="separate"/>
      </w:r>
      <w:r w:rsidRPr="00571827">
        <w:rPr>
          <w:rFonts w:asciiTheme="majorBidi" w:hAnsiTheme="majorBidi" w:cstheme="majorBidi"/>
          <w:sz w:val="26"/>
          <w:szCs w:val="26"/>
        </w:rPr>
        <w:t xml:space="preserve">Figure </w:t>
      </w:r>
      <w:r w:rsidRPr="00571827">
        <w:rPr>
          <w:rFonts w:asciiTheme="majorBidi" w:hAnsiTheme="majorBidi" w:cstheme="majorBidi"/>
          <w:noProof/>
          <w:sz w:val="26"/>
          <w:szCs w:val="26"/>
        </w:rPr>
        <w:t>20</w:t>
      </w:r>
      <w:r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shows the system emissions with different SME settings (potential</w:t>
      </w:r>
      <w:r w:rsidR="00F32AFE">
        <w:rPr>
          <w:rFonts w:asciiTheme="majorBidi" w:hAnsiTheme="majorBidi" w:cstheme="majorBidi"/>
          <w:sz w:val="26"/>
          <w:szCs w:val="26"/>
          <w:lang w:val="en-GB" w:eastAsia="fr-FR"/>
        </w:rPr>
        <w:t xml:space="preserve"> (a)</w:t>
      </w:r>
      <w:r w:rsidRPr="00571827">
        <w:rPr>
          <w:rFonts w:asciiTheme="majorBidi" w:hAnsiTheme="majorBidi" w:cstheme="majorBidi"/>
          <w:sz w:val="26"/>
          <w:szCs w:val="26"/>
          <w:lang w:val="en-GB" w:eastAsia="fr-FR"/>
        </w:rPr>
        <w:t>, cost</w:t>
      </w:r>
      <w:r w:rsidR="00F32AFE">
        <w:rPr>
          <w:rFonts w:asciiTheme="majorBidi" w:hAnsiTheme="majorBidi" w:cstheme="majorBidi"/>
          <w:sz w:val="26"/>
          <w:szCs w:val="26"/>
          <w:lang w:val="en-GB" w:eastAsia="fr-FR"/>
        </w:rPr>
        <w:t xml:space="preserve"> (b), and duration (a and b)</w:t>
      </w:r>
      <w:r w:rsidRPr="00571827">
        <w:rPr>
          <w:rFonts w:asciiTheme="majorBidi" w:hAnsiTheme="majorBidi" w:cstheme="majorBidi"/>
          <w:sz w:val="26"/>
          <w:szCs w:val="26"/>
          <w:lang w:val="en-GB" w:eastAsia="fr-FR"/>
        </w:rPr>
        <w:t xml:space="preserve">). Evidently, </w:t>
      </w:r>
      <w:r w:rsidR="0081791C" w:rsidRPr="00571827">
        <w:rPr>
          <w:rFonts w:asciiTheme="majorBidi" w:hAnsiTheme="majorBidi" w:cstheme="majorBidi"/>
          <w:sz w:val="26"/>
          <w:szCs w:val="26"/>
          <w:lang w:val="en-GB" w:eastAsia="fr-FR"/>
        </w:rPr>
        <w:t xml:space="preserve">the three SME flexibility pillars play an important role in reducing both the fossil-fuel usage and the overall system emissions. </w:t>
      </w:r>
      <w:r w:rsidRPr="00571827">
        <w:rPr>
          <w:rFonts w:asciiTheme="majorBidi" w:hAnsiTheme="majorBidi" w:cstheme="majorBidi"/>
          <w:sz w:val="26"/>
          <w:szCs w:val="26"/>
          <w:lang w:val="en-GB" w:eastAsia="fr-FR"/>
        </w:rPr>
        <w:t xml:space="preserve">This </w:t>
      </w:r>
      <w:r w:rsidR="0081791C" w:rsidRPr="00571827">
        <w:rPr>
          <w:rFonts w:asciiTheme="majorBidi" w:hAnsiTheme="majorBidi" w:cstheme="majorBidi"/>
          <w:sz w:val="26"/>
          <w:szCs w:val="26"/>
          <w:lang w:val="en-GB" w:eastAsia="fr-FR"/>
        </w:rPr>
        <w:t xml:space="preserve">shows the importance of </w:t>
      </w:r>
      <w:r w:rsidRPr="00571827">
        <w:rPr>
          <w:rFonts w:asciiTheme="majorBidi" w:hAnsiTheme="majorBidi" w:cstheme="majorBidi"/>
          <w:sz w:val="26"/>
          <w:szCs w:val="26"/>
          <w:lang w:val="en-GB" w:eastAsia="fr-FR"/>
        </w:rPr>
        <w:t xml:space="preserve">a </w:t>
      </w:r>
      <w:r w:rsidR="0081791C" w:rsidRPr="00571827">
        <w:rPr>
          <w:rFonts w:asciiTheme="majorBidi" w:hAnsiTheme="majorBidi" w:cstheme="majorBidi"/>
          <w:sz w:val="26"/>
          <w:szCs w:val="26"/>
          <w:lang w:val="en-GB" w:eastAsia="fr-FR"/>
        </w:rPr>
        <w:t>careful design of demand-responsive flexibility</w:t>
      </w:r>
      <w:r w:rsidRPr="00571827">
        <w:rPr>
          <w:rFonts w:asciiTheme="majorBidi" w:hAnsiTheme="majorBidi" w:cstheme="majorBidi"/>
          <w:sz w:val="26"/>
          <w:szCs w:val="26"/>
          <w:lang w:val="en-GB" w:eastAsia="fr-FR"/>
        </w:rPr>
        <w:t xml:space="preserve">, because it heavily impacts </w:t>
      </w:r>
      <w:r w:rsidR="0081791C" w:rsidRPr="00571827">
        <w:rPr>
          <w:rFonts w:asciiTheme="majorBidi" w:hAnsiTheme="majorBidi" w:cstheme="majorBidi"/>
          <w:sz w:val="26"/>
          <w:szCs w:val="26"/>
          <w:lang w:val="en-GB" w:eastAsia="fr-FR"/>
        </w:rPr>
        <w:t xml:space="preserve">the system’s overall performance. On average, </w:t>
      </w:r>
      <w:r w:rsidRPr="00571827">
        <w:rPr>
          <w:rFonts w:asciiTheme="majorBidi" w:hAnsiTheme="majorBidi" w:cstheme="majorBidi"/>
          <w:sz w:val="26"/>
          <w:szCs w:val="26"/>
          <w:lang w:val="en-GB" w:eastAsia="fr-FR"/>
        </w:rPr>
        <w:t xml:space="preserve">a higher </w:t>
      </w:r>
      <w:r w:rsidR="0081791C" w:rsidRPr="00571827">
        <w:rPr>
          <w:rFonts w:asciiTheme="majorBidi" w:hAnsiTheme="majorBidi" w:cstheme="majorBidi"/>
          <w:sz w:val="26"/>
          <w:szCs w:val="26"/>
          <w:lang w:val="en-GB" w:eastAsia="fr-FR"/>
        </w:rPr>
        <w:t>CO</w:t>
      </w:r>
      <w:r w:rsidR="0081791C" w:rsidRPr="00571827">
        <w:rPr>
          <w:rFonts w:asciiTheme="majorBidi" w:hAnsiTheme="majorBidi" w:cstheme="majorBidi"/>
          <w:sz w:val="26"/>
          <w:szCs w:val="26"/>
          <w:vertAlign w:val="subscript"/>
          <w:lang w:val="en-GB" w:eastAsia="fr-FR"/>
        </w:rPr>
        <w:t>2</w:t>
      </w:r>
      <w:r w:rsidR="0081791C" w:rsidRPr="00571827">
        <w:rPr>
          <w:rFonts w:asciiTheme="majorBidi" w:hAnsiTheme="majorBidi" w:cstheme="majorBidi"/>
          <w:sz w:val="26"/>
          <w:szCs w:val="26"/>
          <w:lang w:val="en-GB" w:eastAsia="fr-FR"/>
        </w:rPr>
        <w:t xml:space="preserve"> reduction </w:t>
      </w:r>
      <w:r w:rsidRPr="00571827">
        <w:rPr>
          <w:rFonts w:asciiTheme="majorBidi" w:hAnsiTheme="majorBidi" w:cstheme="majorBidi"/>
          <w:sz w:val="26"/>
          <w:szCs w:val="26"/>
          <w:lang w:val="en-GB" w:eastAsia="fr-FR"/>
        </w:rPr>
        <w:t xml:space="preserve">is </w:t>
      </w:r>
      <w:r w:rsidR="0081791C" w:rsidRPr="00571827">
        <w:rPr>
          <w:rFonts w:asciiTheme="majorBidi" w:hAnsiTheme="majorBidi" w:cstheme="majorBidi"/>
          <w:sz w:val="26"/>
          <w:szCs w:val="26"/>
          <w:lang w:val="en-GB" w:eastAsia="fr-FR"/>
        </w:rPr>
        <w:t xml:space="preserve">achieved with better SME flexibility </w:t>
      </w:r>
      <w:r w:rsidRPr="00571827">
        <w:rPr>
          <w:rFonts w:asciiTheme="majorBidi" w:hAnsiTheme="majorBidi" w:cstheme="majorBidi"/>
          <w:sz w:val="26"/>
          <w:szCs w:val="26"/>
          <w:lang w:val="en-GB" w:eastAsia="fr-FR"/>
        </w:rPr>
        <w:t xml:space="preserve">settings </w:t>
      </w:r>
      <w:r w:rsidR="0081791C" w:rsidRPr="00571827">
        <w:rPr>
          <w:rFonts w:asciiTheme="majorBidi" w:hAnsiTheme="majorBidi" w:cstheme="majorBidi"/>
          <w:sz w:val="26"/>
          <w:szCs w:val="26"/>
          <w:lang w:val="en-GB" w:eastAsia="fr-FR"/>
        </w:rPr>
        <w:t>(longer duration, higher potential, and lower costs).</w:t>
      </w:r>
    </w:p>
    <w:p w14:paraId="4109AC2A" w14:textId="77777777" w:rsidR="0081791C" w:rsidRPr="008C135A" w:rsidRDefault="0081791C" w:rsidP="00026572">
      <w:pPr>
        <w:spacing w:line="276" w:lineRule="auto"/>
        <w:rPr>
          <w:rFonts w:asciiTheme="majorBidi" w:hAnsiTheme="majorBidi" w:cstheme="majorBidi"/>
          <w:szCs w:val="6"/>
          <w:lang w:val="en-GB" w:eastAsia="fr-FR"/>
        </w:rPr>
      </w:pPr>
    </w:p>
    <w:p w14:paraId="2CBFA746" w14:textId="7AC84AAD" w:rsidR="008311C4" w:rsidRPr="00571827" w:rsidRDefault="008311C4" w:rsidP="008311C4">
      <w:pPr>
        <w:pStyle w:val="ListParagraph"/>
        <w:numPr>
          <w:ilvl w:val="2"/>
          <w:numId w:val="33"/>
        </w:num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lastRenderedPageBreak/>
        <w:t xml:space="preserve">Market dynamics of a 100% renewable energy system  </w:t>
      </w:r>
    </w:p>
    <w:p w14:paraId="3260A919" w14:textId="77777777" w:rsidR="001407D9" w:rsidRPr="008C135A" w:rsidRDefault="001407D9" w:rsidP="00026572">
      <w:pPr>
        <w:spacing w:line="276" w:lineRule="auto"/>
        <w:rPr>
          <w:rFonts w:asciiTheme="majorBidi" w:hAnsiTheme="majorBidi" w:cstheme="majorBidi"/>
          <w:szCs w:val="6"/>
          <w:lang w:val="en-GB" w:eastAsia="fr-FR"/>
        </w:rPr>
      </w:pPr>
    </w:p>
    <w:p w14:paraId="08157B2E" w14:textId="080557CF" w:rsidR="007B7047" w:rsidRPr="00571827" w:rsidRDefault="007B7047" w:rsidP="00F96A2A">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This massive addition of renewable energy </w:t>
      </w:r>
      <w:r w:rsidR="00F96A2A" w:rsidRPr="00571827">
        <w:rPr>
          <w:rFonts w:asciiTheme="majorBidi" w:hAnsiTheme="majorBidi" w:cstheme="majorBidi"/>
          <w:sz w:val="26"/>
          <w:szCs w:val="26"/>
          <w:lang w:val="en-GB" w:eastAsia="fr-FR"/>
        </w:rPr>
        <w:t xml:space="preserve">poses a challenge </w:t>
      </w:r>
      <w:r w:rsidRPr="00571827">
        <w:rPr>
          <w:rFonts w:asciiTheme="majorBidi" w:hAnsiTheme="majorBidi" w:cstheme="majorBidi"/>
          <w:sz w:val="26"/>
          <w:szCs w:val="26"/>
          <w:lang w:val="en-GB" w:eastAsia="fr-FR"/>
        </w:rPr>
        <w:t>on the electricity spot market</w:t>
      </w:r>
      <w:r w:rsidR="00F96A2A" w:rsidRPr="00571827">
        <w:rPr>
          <w:rFonts w:asciiTheme="majorBidi" w:hAnsiTheme="majorBidi" w:cstheme="majorBidi"/>
          <w:sz w:val="26"/>
          <w:szCs w:val="26"/>
          <w:lang w:val="en-GB" w:eastAsia="fr-FR"/>
        </w:rPr>
        <w:t xml:space="preserve">, because </w:t>
      </w:r>
      <w:r w:rsidR="00BB0902" w:rsidRPr="00571827">
        <w:rPr>
          <w:rFonts w:asciiTheme="majorBidi" w:hAnsiTheme="majorBidi" w:cstheme="majorBidi"/>
          <w:sz w:val="26"/>
          <w:szCs w:val="26"/>
          <w:lang w:val="en-GB" w:eastAsia="fr-FR"/>
        </w:rPr>
        <w:t xml:space="preserve">the </w:t>
      </w:r>
      <w:r w:rsidR="0026535A" w:rsidRPr="00571827">
        <w:rPr>
          <w:rFonts w:asciiTheme="majorBidi" w:hAnsiTheme="majorBidi" w:cstheme="majorBidi"/>
          <w:sz w:val="26"/>
          <w:szCs w:val="26"/>
          <w:lang w:val="en-GB" w:eastAsia="fr-FR"/>
        </w:rPr>
        <w:t>mismatch between generation profiles and demand profiles</w:t>
      </w:r>
      <w:r w:rsidR="00734979" w:rsidRPr="00571827">
        <w:rPr>
          <w:rFonts w:asciiTheme="majorBidi" w:hAnsiTheme="majorBidi" w:cstheme="majorBidi"/>
          <w:sz w:val="26"/>
          <w:szCs w:val="26"/>
          <w:lang w:val="en-GB" w:eastAsia="fr-FR"/>
        </w:rPr>
        <w:t xml:space="preserve"> </w:t>
      </w:r>
      <w:r w:rsidR="00F96A2A" w:rsidRPr="00571827">
        <w:rPr>
          <w:rFonts w:asciiTheme="majorBidi" w:hAnsiTheme="majorBidi" w:cstheme="majorBidi"/>
          <w:sz w:val="26"/>
          <w:szCs w:val="26"/>
          <w:lang w:val="en-GB" w:eastAsia="fr-FR"/>
        </w:rPr>
        <w:t>becomes more pronounced</w:t>
      </w:r>
      <w:r w:rsidR="00BB0902" w:rsidRPr="00571827">
        <w:rPr>
          <w:rFonts w:asciiTheme="majorBidi" w:hAnsiTheme="majorBidi" w:cstheme="majorBidi"/>
          <w:sz w:val="26"/>
          <w:szCs w:val="26"/>
          <w:lang w:val="en-GB" w:eastAsia="fr-FR"/>
        </w:rPr>
        <w:t>. Thus,</w:t>
      </w:r>
      <w:r w:rsidR="0026535A" w:rsidRPr="00571827">
        <w:rPr>
          <w:rFonts w:asciiTheme="majorBidi" w:hAnsiTheme="majorBidi" w:cstheme="majorBidi"/>
          <w:sz w:val="26"/>
          <w:szCs w:val="26"/>
          <w:lang w:val="en-GB" w:eastAsia="fr-FR"/>
        </w:rPr>
        <w:t xml:space="preserve"> t</w:t>
      </w:r>
      <w:r w:rsidRPr="00571827">
        <w:rPr>
          <w:rFonts w:asciiTheme="majorBidi" w:hAnsiTheme="majorBidi" w:cstheme="majorBidi"/>
          <w:sz w:val="26"/>
          <w:szCs w:val="26"/>
          <w:lang w:val="en-GB" w:eastAsia="fr-FR"/>
        </w:rPr>
        <w:t xml:space="preserve">he number of hours with zero or negative prices increases </w:t>
      </w:r>
      <w:r w:rsidR="00F96A2A" w:rsidRPr="00571827">
        <w:rPr>
          <w:rFonts w:asciiTheme="majorBidi" w:hAnsiTheme="majorBidi" w:cstheme="majorBidi"/>
          <w:sz w:val="26"/>
          <w:szCs w:val="26"/>
          <w:lang w:val="en-GB" w:eastAsia="fr-FR"/>
        </w:rPr>
        <w:t xml:space="preserve">significantly </w:t>
      </w:r>
      <w:r w:rsidRPr="00571827">
        <w:rPr>
          <w:rFonts w:asciiTheme="majorBidi" w:hAnsiTheme="majorBidi" w:cstheme="majorBidi"/>
          <w:sz w:val="26"/>
          <w:szCs w:val="26"/>
          <w:lang w:val="en-GB" w:eastAsia="fr-FR"/>
        </w:rPr>
        <w:t>with higher renewables penetration level</w:t>
      </w:r>
      <w:r w:rsidR="00F96A2A" w:rsidRPr="00571827">
        <w:rPr>
          <w:rFonts w:asciiTheme="majorBidi" w:hAnsiTheme="majorBidi" w:cstheme="majorBidi"/>
          <w:sz w:val="26"/>
          <w:szCs w:val="26"/>
          <w:lang w:val="en-GB" w:eastAsia="fr-FR"/>
        </w:rPr>
        <w:t>s,</w:t>
      </w:r>
      <w:r w:rsidRPr="00571827">
        <w:rPr>
          <w:rFonts w:asciiTheme="majorBidi" w:hAnsiTheme="majorBidi" w:cstheme="majorBidi"/>
          <w:sz w:val="26"/>
          <w:szCs w:val="26"/>
          <w:lang w:val="en-GB" w:eastAsia="fr-FR"/>
        </w:rPr>
        <w:t xml:space="preserve"> reaching around 6000 hours a year</w:t>
      </w:r>
      <w:r w:rsidR="00BB0902" w:rsidRPr="00571827">
        <w:rPr>
          <w:rFonts w:asciiTheme="majorBidi" w:hAnsiTheme="majorBidi" w:cstheme="majorBidi"/>
          <w:sz w:val="26"/>
          <w:szCs w:val="26"/>
          <w:lang w:val="en-GB" w:eastAsia="fr-FR"/>
        </w:rPr>
        <w:t xml:space="preserve"> by 2045</w:t>
      </w:r>
      <w:r w:rsidR="001C78FA" w:rsidRPr="00571827">
        <w:rPr>
          <w:rFonts w:asciiTheme="majorBidi" w:hAnsiTheme="majorBidi" w:cstheme="majorBidi"/>
          <w:sz w:val="26"/>
          <w:szCs w:val="26"/>
          <w:lang w:val="en-GB" w:eastAsia="fr-FR"/>
        </w:rPr>
        <w:t xml:space="preserve"> (</w:t>
      </w:r>
      <w:r w:rsidR="001C78FA" w:rsidRPr="00571827">
        <w:rPr>
          <w:rFonts w:asciiTheme="majorBidi" w:hAnsiTheme="majorBidi" w:cstheme="majorBidi"/>
          <w:sz w:val="26"/>
          <w:szCs w:val="26"/>
          <w:lang w:val="en-GB" w:eastAsia="fr-FR"/>
        </w:rPr>
        <w:fldChar w:fldCharType="begin"/>
      </w:r>
      <w:r w:rsidR="001C78FA" w:rsidRPr="00571827">
        <w:rPr>
          <w:rFonts w:asciiTheme="majorBidi" w:hAnsiTheme="majorBidi" w:cstheme="majorBidi"/>
          <w:sz w:val="26"/>
          <w:szCs w:val="26"/>
          <w:lang w:val="en-GB" w:eastAsia="fr-FR"/>
        </w:rPr>
        <w:instrText xml:space="preserve"> REF _Ref151028330 \h </w:instrText>
      </w:r>
      <w:r w:rsidR="008C135A" w:rsidRPr="00571827">
        <w:rPr>
          <w:rFonts w:asciiTheme="majorBidi" w:hAnsiTheme="majorBidi" w:cstheme="majorBidi"/>
          <w:sz w:val="26"/>
          <w:szCs w:val="26"/>
          <w:lang w:val="en-GB" w:eastAsia="fr-FR"/>
        </w:rPr>
        <w:instrText xml:space="preserve"> \* MERGEFORMAT </w:instrText>
      </w:r>
      <w:r w:rsidR="001C78FA" w:rsidRPr="00571827">
        <w:rPr>
          <w:rFonts w:asciiTheme="majorBidi" w:hAnsiTheme="majorBidi" w:cstheme="majorBidi"/>
          <w:sz w:val="26"/>
          <w:szCs w:val="26"/>
          <w:lang w:val="en-GB" w:eastAsia="fr-FR"/>
        </w:rPr>
      </w:r>
      <w:r w:rsidR="001C78FA" w:rsidRPr="00571827">
        <w:rPr>
          <w:rFonts w:asciiTheme="majorBidi" w:hAnsiTheme="majorBidi" w:cstheme="majorBidi"/>
          <w:sz w:val="26"/>
          <w:szCs w:val="26"/>
          <w:lang w:val="en-GB" w:eastAsia="fr-FR"/>
        </w:rPr>
        <w:fldChar w:fldCharType="separate"/>
      </w:r>
      <w:r w:rsidR="001C78FA" w:rsidRPr="00571827">
        <w:rPr>
          <w:rFonts w:asciiTheme="majorBidi" w:hAnsiTheme="majorBidi" w:cstheme="majorBidi"/>
          <w:sz w:val="26"/>
          <w:szCs w:val="26"/>
        </w:rPr>
        <w:t xml:space="preserve">Figure </w:t>
      </w:r>
      <w:r w:rsidR="001C78FA" w:rsidRPr="00571827">
        <w:rPr>
          <w:rFonts w:asciiTheme="majorBidi" w:hAnsiTheme="majorBidi" w:cstheme="majorBidi"/>
          <w:noProof/>
          <w:sz w:val="26"/>
          <w:szCs w:val="26"/>
        </w:rPr>
        <w:t>21</w:t>
      </w:r>
      <w:r w:rsidR="001C78FA" w:rsidRPr="00571827">
        <w:rPr>
          <w:rFonts w:asciiTheme="majorBidi" w:hAnsiTheme="majorBidi" w:cstheme="majorBidi"/>
          <w:sz w:val="26"/>
          <w:szCs w:val="26"/>
          <w:lang w:val="en-GB" w:eastAsia="fr-FR"/>
        </w:rPr>
        <w:fldChar w:fldCharType="end"/>
      </w:r>
      <w:r w:rsidR="001C78FA" w:rsidRPr="00571827">
        <w:rPr>
          <w:rFonts w:asciiTheme="majorBidi" w:hAnsiTheme="majorBidi" w:cstheme="majorBidi"/>
          <w:sz w:val="26"/>
          <w:szCs w:val="26"/>
          <w:lang w:val="en-GB" w:eastAsia="fr-FR"/>
        </w:rPr>
        <w:t>)</w:t>
      </w:r>
      <w:r w:rsidR="00734979" w:rsidRPr="00571827">
        <w:rPr>
          <w:rFonts w:asciiTheme="majorBidi" w:hAnsiTheme="majorBidi" w:cstheme="majorBidi"/>
          <w:sz w:val="26"/>
          <w:szCs w:val="26"/>
          <w:lang w:val="en-GB" w:eastAsia="fr-FR"/>
        </w:rPr>
        <w:t xml:space="preserve">. Moreover, the hours were the available generation and storage units </w:t>
      </w:r>
      <w:r w:rsidR="00F96A2A" w:rsidRPr="00571827">
        <w:rPr>
          <w:rFonts w:asciiTheme="majorBidi" w:hAnsiTheme="majorBidi" w:cstheme="majorBidi"/>
          <w:sz w:val="26"/>
          <w:szCs w:val="26"/>
          <w:lang w:val="en-GB" w:eastAsia="fr-FR"/>
        </w:rPr>
        <w:t xml:space="preserve">cannot </w:t>
      </w:r>
      <w:r w:rsidR="00734979" w:rsidRPr="00571827">
        <w:rPr>
          <w:rFonts w:asciiTheme="majorBidi" w:hAnsiTheme="majorBidi" w:cstheme="majorBidi"/>
          <w:sz w:val="26"/>
          <w:szCs w:val="26"/>
          <w:lang w:val="en-GB" w:eastAsia="fr-FR"/>
        </w:rPr>
        <w:t xml:space="preserve">fully cover the demand </w:t>
      </w:r>
      <w:r w:rsidR="0052172D" w:rsidRPr="00571827">
        <w:rPr>
          <w:rFonts w:asciiTheme="majorBidi" w:hAnsiTheme="majorBidi" w:cstheme="majorBidi"/>
          <w:sz w:val="26"/>
          <w:szCs w:val="26"/>
          <w:lang w:val="en-GB" w:eastAsia="fr-FR"/>
        </w:rPr>
        <w:t xml:space="preserve">peaks </w:t>
      </w:r>
      <w:r w:rsidR="00734979" w:rsidRPr="00571827">
        <w:rPr>
          <w:rFonts w:asciiTheme="majorBidi" w:hAnsiTheme="majorBidi" w:cstheme="majorBidi"/>
          <w:sz w:val="26"/>
          <w:szCs w:val="26"/>
          <w:lang w:val="en-GB" w:eastAsia="fr-FR"/>
        </w:rPr>
        <w:t xml:space="preserve">occur at 2045, exactly when the system </w:t>
      </w:r>
      <w:r w:rsidR="00F96A2A" w:rsidRPr="00571827">
        <w:rPr>
          <w:rFonts w:asciiTheme="majorBidi" w:hAnsiTheme="majorBidi" w:cstheme="majorBidi"/>
          <w:sz w:val="26"/>
          <w:szCs w:val="26"/>
          <w:lang w:val="en-GB" w:eastAsia="fr-FR"/>
        </w:rPr>
        <w:t xml:space="preserve">is required to stop its reliance on </w:t>
      </w:r>
      <w:r w:rsidR="0052172D" w:rsidRPr="00571827">
        <w:rPr>
          <w:rFonts w:asciiTheme="majorBidi" w:hAnsiTheme="majorBidi" w:cstheme="majorBidi"/>
          <w:sz w:val="26"/>
          <w:szCs w:val="26"/>
          <w:lang w:val="en-GB" w:eastAsia="fr-FR"/>
        </w:rPr>
        <w:t>conventional generation (gas-fired power plants in this case)</w:t>
      </w:r>
      <w:r w:rsidRPr="00571827">
        <w:rPr>
          <w:rFonts w:asciiTheme="majorBidi" w:hAnsiTheme="majorBidi" w:cstheme="majorBidi"/>
          <w:sz w:val="26"/>
          <w:szCs w:val="26"/>
          <w:lang w:val="en-GB" w:eastAsia="fr-FR"/>
        </w:rPr>
        <w:t xml:space="preserve">, making it bigger of a challenge to operate the system </w:t>
      </w:r>
      <w:r w:rsidR="00BB0902" w:rsidRPr="00571827">
        <w:rPr>
          <w:rFonts w:asciiTheme="majorBidi" w:hAnsiTheme="majorBidi" w:cstheme="majorBidi"/>
          <w:sz w:val="26"/>
          <w:szCs w:val="26"/>
          <w:lang w:val="en-GB" w:eastAsia="fr-FR"/>
        </w:rPr>
        <w:t>secur</w:t>
      </w:r>
      <w:r w:rsidR="0067144A" w:rsidRPr="00571827">
        <w:rPr>
          <w:rFonts w:asciiTheme="majorBidi" w:hAnsiTheme="majorBidi" w:cstheme="majorBidi"/>
          <w:sz w:val="26"/>
          <w:szCs w:val="26"/>
          <w:lang w:val="en-GB" w:eastAsia="fr-FR"/>
        </w:rPr>
        <w:t>e</w:t>
      </w:r>
      <w:r w:rsidR="00BB0902" w:rsidRPr="00571827">
        <w:rPr>
          <w:rFonts w:asciiTheme="majorBidi" w:hAnsiTheme="majorBidi" w:cstheme="majorBidi"/>
          <w:sz w:val="26"/>
          <w:szCs w:val="26"/>
          <w:lang w:val="en-GB" w:eastAsia="fr-FR"/>
        </w:rPr>
        <w:t>ly</w:t>
      </w:r>
      <w:r w:rsidRPr="00571827">
        <w:rPr>
          <w:rFonts w:asciiTheme="majorBidi" w:hAnsiTheme="majorBidi" w:cstheme="majorBidi"/>
          <w:sz w:val="26"/>
          <w:szCs w:val="26"/>
          <w:lang w:val="en-GB" w:eastAsia="fr-FR"/>
        </w:rPr>
        <w:t>.</w:t>
      </w:r>
      <w:r w:rsidR="00020D85" w:rsidRPr="00571827">
        <w:rPr>
          <w:rFonts w:asciiTheme="majorBidi" w:hAnsiTheme="majorBidi" w:cstheme="majorBidi"/>
          <w:sz w:val="26"/>
          <w:szCs w:val="26"/>
          <w:lang w:val="en-GB" w:eastAsia="fr-FR"/>
        </w:rPr>
        <w:t xml:space="preserve"> However, with the continuing expansion in generation </w:t>
      </w:r>
      <w:r w:rsidR="00F96A2A" w:rsidRPr="00571827">
        <w:rPr>
          <w:rFonts w:asciiTheme="majorBidi" w:hAnsiTheme="majorBidi" w:cstheme="majorBidi"/>
          <w:sz w:val="26"/>
          <w:szCs w:val="26"/>
          <w:lang w:val="en-GB" w:eastAsia="fr-FR"/>
        </w:rPr>
        <w:t xml:space="preserve">(mainly wind) </w:t>
      </w:r>
      <w:r w:rsidR="00020D85" w:rsidRPr="00571827">
        <w:rPr>
          <w:rFonts w:asciiTheme="majorBidi" w:hAnsiTheme="majorBidi" w:cstheme="majorBidi"/>
          <w:sz w:val="26"/>
          <w:szCs w:val="26"/>
          <w:lang w:val="en-GB" w:eastAsia="fr-FR"/>
        </w:rPr>
        <w:t xml:space="preserve">and storage </w:t>
      </w:r>
      <w:r w:rsidR="00F96A2A" w:rsidRPr="00571827">
        <w:rPr>
          <w:rFonts w:asciiTheme="majorBidi" w:hAnsiTheme="majorBidi" w:cstheme="majorBidi"/>
          <w:sz w:val="26"/>
          <w:szCs w:val="26"/>
          <w:lang w:val="en-GB" w:eastAsia="fr-FR"/>
        </w:rPr>
        <w:t xml:space="preserve">technologies </w:t>
      </w:r>
      <w:r w:rsidR="00020D85" w:rsidRPr="00571827">
        <w:rPr>
          <w:rFonts w:asciiTheme="majorBidi" w:hAnsiTheme="majorBidi" w:cstheme="majorBidi"/>
          <w:sz w:val="26"/>
          <w:szCs w:val="26"/>
          <w:lang w:val="en-GB" w:eastAsia="fr-FR"/>
        </w:rPr>
        <w:t xml:space="preserve">beyond 2045, the system </w:t>
      </w:r>
      <w:r w:rsidR="00F96A2A" w:rsidRPr="00571827">
        <w:rPr>
          <w:rFonts w:asciiTheme="majorBidi" w:hAnsiTheme="majorBidi" w:cstheme="majorBidi"/>
          <w:sz w:val="26"/>
          <w:szCs w:val="26"/>
          <w:lang w:val="en-GB" w:eastAsia="fr-FR"/>
        </w:rPr>
        <w:t xml:space="preserve">becomes </w:t>
      </w:r>
      <w:r w:rsidR="00020D85" w:rsidRPr="00571827">
        <w:rPr>
          <w:rFonts w:asciiTheme="majorBidi" w:hAnsiTheme="majorBidi" w:cstheme="majorBidi"/>
          <w:sz w:val="26"/>
          <w:szCs w:val="26"/>
          <w:lang w:val="en-GB" w:eastAsia="fr-FR"/>
        </w:rPr>
        <w:t xml:space="preserve">able </w:t>
      </w:r>
      <w:r w:rsidR="00F96A2A" w:rsidRPr="00571827">
        <w:rPr>
          <w:rFonts w:asciiTheme="majorBidi" w:hAnsiTheme="majorBidi" w:cstheme="majorBidi"/>
          <w:sz w:val="26"/>
          <w:szCs w:val="26"/>
          <w:lang w:val="en-GB" w:eastAsia="fr-FR"/>
        </w:rPr>
        <w:t xml:space="preserve">again </w:t>
      </w:r>
      <w:r w:rsidR="00020D85" w:rsidRPr="00571827">
        <w:rPr>
          <w:rFonts w:asciiTheme="majorBidi" w:hAnsiTheme="majorBidi" w:cstheme="majorBidi"/>
          <w:sz w:val="26"/>
          <w:szCs w:val="26"/>
          <w:lang w:val="en-GB" w:eastAsia="fr-FR"/>
        </w:rPr>
        <w:t>to match the demand</w:t>
      </w:r>
      <w:r w:rsidR="00F96A2A" w:rsidRPr="00571827">
        <w:rPr>
          <w:rFonts w:asciiTheme="majorBidi" w:hAnsiTheme="majorBidi" w:cstheme="majorBidi"/>
          <w:sz w:val="26"/>
          <w:szCs w:val="26"/>
          <w:lang w:val="en-GB" w:eastAsia="fr-FR"/>
        </w:rPr>
        <w:t xml:space="preserve">, </w:t>
      </w:r>
      <w:r w:rsidR="00020D85" w:rsidRPr="00571827">
        <w:rPr>
          <w:rFonts w:asciiTheme="majorBidi" w:hAnsiTheme="majorBidi" w:cstheme="majorBidi"/>
          <w:sz w:val="26"/>
          <w:szCs w:val="26"/>
          <w:lang w:val="en-GB" w:eastAsia="fr-FR"/>
        </w:rPr>
        <w:t>reduce the imbalance</w:t>
      </w:r>
      <w:r w:rsidR="00F96A2A" w:rsidRPr="00571827">
        <w:rPr>
          <w:rFonts w:asciiTheme="majorBidi" w:hAnsiTheme="majorBidi" w:cstheme="majorBidi"/>
          <w:sz w:val="26"/>
          <w:szCs w:val="26"/>
          <w:lang w:val="en-GB" w:eastAsia="fr-FR"/>
        </w:rPr>
        <w:t>,</w:t>
      </w:r>
      <w:r w:rsidR="00020D85" w:rsidRPr="00571827">
        <w:rPr>
          <w:rFonts w:asciiTheme="majorBidi" w:hAnsiTheme="majorBidi" w:cstheme="majorBidi"/>
          <w:sz w:val="26"/>
          <w:szCs w:val="26"/>
          <w:lang w:val="en-GB" w:eastAsia="fr-FR"/>
        </w:rPr>
        <w:t xml:space="preserve"> and operate a 100% renewable system completely. </w:t>
      </w:r>
    </w:p>
    <w:p w14:paraId="63537297" w14:textId="77777777" w:rsidR="00F96A2A" w:rsidRPr="008C135A" w:rsidRDefault="00F96A2A" w:rsidP="00F96A2A">
      <w:pPr>
        <w:spacing w:line="276" w:lineRule="auto"/>
        <w:rPr>
          <w:rFonts w:asciiTheme="majorBidi" w:hAnsiTheme="majorBidi" w:cstheme="majorBidi"/>
          <w:szCs w:val="6"/>
          <w:lang w:val="en-GB" w:eastAsia="fr-FR"/>
        </w:rPr>
      </w:pPr>
    </w:p>
    <w:p w14:paraId="05582872" w14:textId="056C4A15" w:rsidR="007B7047" w:rsidRPr="008C135A" w:rsidRDefault="00CE10C2" w:rsidP="00026572">
      <w:pPr>
        <w:spacing w:line="276" w:lineRule="auto"/>
        <w:rPr>
          <w:rFonts w:asciiTheme="majorBidi" w:hAnsiTheme="majorBidi" w:cstheme="majorBidi"/>
          <w:szCs w:val="6"/>
          <w:lang w:val="en-GB" w:eastAsia="fr-FR"/>
        </w:rPr>
      </w:pPr>
      <w:r>
        <w:rPr>
          <w:rFonts w:asciiTheme="majorBidi" w:hAnsiTheme="majorBidi" w:cstheme="majorBidi"/>
          <w:noProof/>
        </w:rPr>
        <w:drawing>
          <wp:inline distT="0" distB="0" distL="0" distR="0" wp14:anchorId="0EC57E13" wp14:editId="4C201256">
            <wp:extent cx="5947410" cy="2901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10" cy="2901950"/>
                    </a:xfrm>
                    <a:prstGeom prst="rect">
                      <a:avLst/>
                    </a:prstGeom>
                    <a:noFill/>
                    <a:ln>
                      <a:noFill/>
                    </a:ln>
                  </pic:spPr>
                </pic:pic>
              </a:graphicData>
            </a:graphic>
          </wp:inline>
        </w:drawing>
      </w:r>
    </w:p>
    <w:p w14:paraId="6A0E2BF4" w14:textId="34C6B18D" w:rsidR="00766C26" w:rsidRPr="008C135A" w:rsidRDefault="00766C26" w:rsidP="00026572">
      <w:pPr>
        <w:pStyle w:val="Caption"/>
        <w:spacing w:line="276" w:lineRule="auto"/>
        <w:jc w:val="center"/>
        <w:rPr>
          <w:rFonts w:asciiTheme="majorBidi" w:hAnsiTheme="majorBidi" w:cstheme="majorBidi"/>
          <w:szCs w:val="6"/>
          <w:lang w:val="en-GB" w:eastAsia="fr-FR"/>
        </w:rPr>
      </w:pPr>
      <w:bookmarkStart w:id="31" w:name="_Ref151028330"/>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21</w:t>
      </w:r>
      <w:r w:rsidR="007B3DDA" w:rsidRPr="008C135A">
        <w:rPr>
          <w:rFonts w:asciiTheme="majorBidi" w:hAnsiTheme="majorBidi" w:cstheme="majorBidi"/>
          <w:noProof/>
        </w:rPr>
        <w:fldChar w:fldCharType="end"/>
      </w:r>
      <w:bookmarkEnd w:id="31"/>
      <w:r w:rsidRPr="008C135A">
        <w:rPr>
          <w:rFonts w:asciiTheme="majorBidi" w:hAnsiTheme="majorBidi" w:cstheme="majorBidi"/>
          <w:lang w:val="en-GB"/>
        </w:rPr>
        <w:t xml:space="preserve">:Renewable </w:t>
      </w:r>
      <w:r w:rsidR="00662082" w:rsidRPr="008C135A">
        <w:rPr>
          <w:rFonts w:asciiTheme="majorBidi" w:hAnsiTheme="majorBidi" w:cstheme="majorBidi"/>
          <w:lang w:val="en-GB"/>
        </w:rPr>
        <w:t xml:space="preserve">and conventional </w:t>
      </w:r>
      <w:r w:rsidRPr="008C135A">
        <w:rPr>
          <w:rFonts w:asciiTheme="majorBidi" w:hAnsiTheme="majorBidi" w:cstheme="majorBidi"/>
          <w:lang w:val="en-GB"/>
        </w:rPr>
        <w:t xml:space="preserve">energy shares and its impact on the market </w:t>
      </w:r>
      <w:r w:rsidR="00662082" w:rsidRPr="008C135A">
        <w:rPr>
          <w:rFonts w:asciiTheme="majorBidi" w:hAnsiTheme="majorBidi" w:cstheme="majorBidi"/>
          <w:lang w:val="en-GB"/>
        </w:rPr>
        <w:t>dynamics</w:t>
      </w:r>
      <w:r w:rsidRPr="008C135A">
        <w:rPr>
          <w:rFonts w:asciiTheme="majorBidi" w:hAnsiTheme="majorBidi" w:cstheme="majorBidi"/>
          <w:lang w:val="en-GB"/>
        </w:rPr>
        <w:t>.</w:t>
      </w:r>
    </w:p>
    <w:p w14:paraId="7C4E7C94" w14:textId="77777777" w:rsidR="00766C26" w:rsidRPr="008C135A" w:rsidRDefault="00766C26" w:rsidP="00026572">
      <w:pPr>
        <w:spacing w:line="276" w:lineRule="auto"/>
        <w:rPr>
          <w:rFonts w:asciiTheme="majorBidi" w:hAnsiTheme="majorBidi" w:cstheme="majorBidi"/>
          <w:szCs w:val="6"/>
          <w:lang w:val="en-GB" w:eastAsia="fr-FR"/>
        </w:rPr>
      </w:pPr>
    </w:p>
    <w:p w14:paraId="776DE9AF" w14:textId="50AEDB6E" w:rsidR="001C78FA" w:rsidRPr="00571827" w:rsidRDefault="007B7047" w:rsidP="00BF3673">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However, </w:t>
      </w:r>
      <w:r w:rsidR="00F96A2A" w:rsidRPr="00571827">
        <w:rPr>
          <w:rFonts w:asciiTheme="majorBidi" w:hAnsiTheme="majorBidi" w:cstheme="majorBidi"/>
          <w:sz w:val="26"/>
          <w:szCs w:val="26"/>
          <w:lang w:val="en-GB" w:eastAsia="fr-FR"/>
        </w:rPr>
        <w:t xml:space="preserve">despite the </w:t>
      </w:r>
      <w:r w:rsidRPr="00571827">
        <w:rPr>
          <w:rFonts w:asciiTheme="majorBidi" w:hAnsiTheme="majorBidi" w:cstheme="majorBidi"/>
          <w:sz w:val="26"/>
          <w:szCs w:val="26"/>
          <w:lang w:val="en-GB" w:eastAsia="fr-FR"/>
        </w:rPr>
        <w:t xml:space="preserve">hours with zero prices </w:t>
      </w:r>
      <w:r w:rsidR="001C78FA" w:rsidRPr="00571827">
        <w:rPr>
          <w:rFonts w:asciiTheme="majorBidi" w:hAnsiTheme="majorBidi" w:cstheme="majorBidi"/>
          <w:sz w:val="26"/>
          <w:szCs w:val="26"/>
          <w:lang w:val="en-GB" w:eastAsia="fr-FR"/>
        </w:rPr>
        <w:t xml:space="preserve">increase, </w:t>
      </w:r>
      <w:r w:rsidRPr="00571827">
        <w:rPr>
          <w:rFonts w:asciiTheme="majorBidi" w:hAnsiTheme="majorBidi" w:cstheme="majorBidi"/>
          <w:sz w:val="26"/>
          <w:szCs w:val="26"/>
          <w:lang w:val="en-GB" w:eastAsia="fr-FR"/>
        </w:rPr>
        <w:t xml:space="preserve">the average </w:t>
      </w:r>
      <w:r w:rsidR="009742C7" w:rsidRPr="00571827">
        <w:rPr>
          <w:rFonts w:asciiTheme="majorBidi" w:hAnsiTheme="majorBidi" w:cstheme="majorBidi"/>
          <w:sz w:val="26"/>
          <w:szCs w:val="26"/>
          <w:lang w:val="en-GB" w:eastAsia="fr-FR"/>
        </w:rPr>
        <w:t>wholesale</w:t>
      </w:r>
      <w:r w:rsidRPr="00571827">
        <w:rPr>
          <w:rFonts w:asciiTheme="majorBidi" w:hAnsiTheme="majorBidi" w:cstheme="majorBidi"/>
          <w:sz w:val="26"/>
          <w:szCs w:val="26"/>
          <w:lang w:val="en-GB" w:eastAsia="fr-FR"/>
        </w:rPr>
        <w:t xml:space="preserve"> </w:t>
      </w:r>
      <w:r w:rsidR="009742C7" w:rsidRPr="00571827">
        <w:rPr>
          <w:rFonts w:asciiTheme="majorBidi" w:hAnsiTheme="majorBidi" w:cstheme="majorBidi"/>
          <w:sz w:val="26"/>
          <w:szCs w:val="26"/>
          <w:lang w:val="en-GB" w:eastAsia="fr-FR"/>
        </w:rPr>
        <w:t xml:space="preserve">electricity </w:t>
      </w:r>
      <w:r w:rsidRPr="00571827">
        <w:rPr>
          <w:rFonts w:asciiTheme="majorBidi" w:hAnsiTheme="majorBidi" w:cstheme="majorBidi"/>
          <w:sz w:val="26"/>
          <w:szCs w:val="26"/>
          <w:lang w:val="en-GB" w:eastAsia="fr-FR"/>
        </w:rPr>
        <w:t>price</w:t>
      </w:r>
      <w:r w:rsidR="00EF09FF" w:rsidRPr="00571827">
        <w:rPr>
          <w:rFonts w:asciiTheme="majorBidi" w:hAnsiTheme="majorBidi" w:cstheme="majorBidi"/>
          <w:sz w:val="26"/>
          <w:szCs w:val="26"/>
          <w:lang w:val="en-GB" w:eastAsia="fr-FR"/>
        </w:rPr>
        <w:t xml:space="preserve"> </w:t>
      </w:r>
      <w:r w:rsidR="001C78FA" w:rsidRPr="00571827">
        <w:rPr>
          <w:rFonts w:asciiTheme="majorBidi" w:hAnsiTheme="majorBidi" w:cstheme="majorBidi"/>
          <w:sz w:val="26"/>
          <w:szCs w:val="26"/>
          <w:lang w:val="en-GB" w:eastAsia="fr-FR"/>
        </w:rPr>
        <w:t xml:space="preserve">stays at a positive level, ranging between 35 and 45 Euro per MWh until 2045 </w:t>
      </w:r>
      <w:r w:rsidR="00EF09FF" w:rsidRPr="00571827">
        <w:rPr>
          <w:rFonts w:asciiTheme="majorBidi" w:hAnsiTheme="majorBidi" w:cstheme="majorBidi"/>
          <w:sz w:val="26"/>
          <w:szCs w:val="26"/>
          <w:lang w:val="en-GB" w:eastAsia="fr-FR"/>
        </w:rPr>
        <w:t>(</w:t>
      </w:r>
      <w:r w:rsidR="00EF09FF" w:rsidRPr="00571827">
        <w:rPr>
          <w:rFonts w:asciiTheme="majorBidi" w:hAnsiTheme="majorBidi" w:cstheme="majorBidi"/>
          <w:sz w:val="26"/>
          <w:szCs w:val="26"/>
          <w:lang w:val="en-GB" w:eastAsia="fr-FR"/>
        </w:rPr>
        <w:fldChar w:fldCharType="begin"/>
      </w:r>
      <w:r w:rsidR="00EF09FF" w:rsidRPr="00571827">
        <w:rPr>
          <w:rFonts w:asciiTheme="majorBidi" w:hAnsiTheme="majorBidi" w:cstheme="majorBidi"/>
          <w:sz w:val="26"/>
          <w:szCs w:val="26"/>
          <w:lang w:val="en-GB" w:eastAsia="fr-FR"/>
        </w:rPr>
        <w:instrText xml:space="preserve"> REF _Ref151028346 \h </w:instrText>
      </w:r>
      <w:r w:rsidR="00BA102A" w:rsidRPr="00571827">
        <w:rPr>
          <w:rFonts w:asciiTheme="majorBidi" w:hAnsiTheme="majorBidi" w:cstheme="majorBidi"/>
          <w:sz w:val="26"/>
          <w:szCs w:val="26"/>
          <w:lang w:val="en-GB" w:eastAsia="fr-FR"/>
        </w:rPr>
        <w:instrText xml:space="preserve"> \* MERGEFORMAT </w:instrText>
      </w:r>
      <w:r w:rsidR="00EF09FF" w:rsidRPr="00571827">
        <w:rPr>
          <w:rFonts w:asciiTheme="majorBidi" w:hAnsiTheme="majorBidi" w:cstheme="majorBidi"/>
          <w:sz w:val="26"/>
          <w:szCs w:val="26"/>
          <w:lang w:val="en-GB" w:eastAsia="fr-FR"/>
        </w:rPr>
      </w:r>
      <w:r w:rsidR="00EF09FF"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22</w:t>
      </w:r>
      <w:r w:rsidR="00EF09FF" w:rsidRPr="00571827">
        <w:rPr>
          <w:rFonts w:asciiTheme="majorBidi" w:hAnsiTheme="majorBidi" w:cstheme="majorBidi"/>
          <w:sz w:val="26"/>
          <w:szCs w:val="26"/>
          <w:lang w:val="en-GB" w:eastAsia="fr-FR"/>
        </w:rPr>
        <w:fldChar w:fldCharType="end"/>
      </w:r>
      <w:r w:rsidR="00EF09FF" w:rsidRPr="00571827">
        <w:rPr>
          <w:rFonts w:asciiTheme="majorBidi" w:hAnsiTheme="majorBidi" w:cstheme="majorBidi"/>
          <w:sz w:val="26"/>
          <w:szCs w:val="26"/>
          <w:lang w:val="en-GB" w:eastAsia="fr-FR"/>
        </w:rPr>
        <w:t>)</w:t>
      </w:r>
      <w:r w:rsidR="001C78FA" w:rsidRPr="00571827">
        <w:rPr>
          <w:rFonts w:asciiTheme="majorBidi" w:hAnsiTheme="majorBidi" w:cstheme="majorBidi"/>
          <w:sz w:val="26"/>
          <w:szCs w:val="26"/>
          <w:lang w:val="en-GB" w:eastAsia="fr-FR"/>
        </w:rPr>
        <w:t xml:space="preserve">. This is due to </w:t>
      </w:r>
      <w:r w:rsidR="00BF3673" w:rsidRPr="00571827">
        <w:rPr>
          <w:rFonts w:asciiTheme="majorBidi" w:hAnsiTheme="majorBidi" w:cstheme="majorBidi"/>
          <w:sz w:val="26"/>
          <w:szCs w:val="26"/>
          <w:lang w:val="en-GB" w:eastAsia="fr-FR"/>
        </w:rPr>
        <w:t>several</w:t>
      </w:r>
      <w:r w:rsidR="001C78FA" w:rsidRPr="00571827">
        <w:rPr>
          <w:rFonts w:asciiTheme="majorBidi" w:hAnsiTheme="majorBidi" w:cstheme="majorBidi"/>
          <w:sz w:val="26"/>
          <w:szCs w:val="26"/>
          <w:lang w:val="en-GB" w:eastAsia="fr-FR"/>
        </w:rPr>
        <w:t xml:space="preserve"> reasons. The high share of fossil fuel energy in the system (</w:t>
      </w:r>
      <w:r w:rsidR="001C78FA" w:rsidRPr="00571827">
        <w:rPr>
          <w:rFonts w:asciiTheme="majorBidi" w:hAnsiTheme="majorBidi" w:cstheme="majorBidi"/>
          <w:sz w:val="26"/>
          <w:szCs w:val="26"/>
          <w:lang w:val="en-GB" w:eastAsia="fr-FR"/>
        </w:rPr>
        <w:fldChar w:fldCharType="begin"/>
      </w:r>
      <w:r w:rsidR="001C78FA" w:rsidRPr="00571827">
        <w:rPr>
          <w:rFonts w:asciiTheme="majorBidi" w:hAnsiTheme="majorBidi" w:cstheme="majorBidi"/>
          <w:sz w:val="26"/>
          <w:szCs w:val="26"/>
          <w:lang w:val="en-GB" w:eastAsia="fr-FR"/>
        </w:rPr>
        <w:instrText xml:space="preserve"> REF _Ref153809386 \h </w:instrText>
      </w:r>
      <w:r w:rsidR="008C135A" w:rsidRPr="00571827">
        <w:rPr>
          <w:rFonts w:asciiTheme="majorBidi" w:hAnsiTheme="majorBidi" w:cstheme="majorBidi"/>
          <w:sz w:val="26"/>
          <w:szCs w:val="26"/>
          <w:lang w:val="en-GB" w:eastAsia="fr-FR"/>
        </w:rPr>
        <w:instrText xml:space="preserve"> \* MERGEFORMAT </w:instrText>
      </w:r>
      <w:r w:rsidR="001C78FA" w:rsidRPr="00571827">
        <w:rPr>
          <w:rFonts w:asciiTheme="majorBidi" w:hAnsiTheme="majorBidi" w:cstheme="majorBidi"/>
          <w:sz w:val="26"/>
          <w:szCs w:val="26"/>
          <w:lang w:val="en-GB" w:eastAsia="fr-FR"/>
        </w:rPr>
      </w:r>
      <w:r w:rsidR="001C78FA" w:rsidRPr="00571827">
        <w:rPr>
          <w:rFonts w:asciiTheme="majorBidi" w:hAnsiTheme="majorBidi" w:cstheme="majorBidi"/>
          <w:sz w:val="26"/>
          <w:szCs w:val="26"/>
          <w:lang w:val="en-GB" w:eastAsia="fr-FR"/>
        </w:rPr>
        <w:fldChar w:fldCharType="separate"/>
      </w:r>
      <w:r w:rsidR="001C78FA" w:rsidRPr="00571827">
        <w:rPr>
          <w:rFonts w:asciiTheme="majorBidi" w:hAnsiTheme="majorBidi" w:cstheme="majorBidi"/>
          <w:sz w:val="26"/>
          <w:szCs w:val="26"/>
        </w:rPr>
        <w:t xml:space="preserve">Figure </w:t>
      </w:r>
      <w:r w:rsidR="001C78FA" w:rsidRPr="00571827">
        <w:rPr>
          <w:rFonts w:asciiTheme="majorBidi" w:hAnsiTheme="majorBidi" w:cstheme="majorBidi"/>
          <w:noProof/>
          <w:sz w:val="26"/>
          <w:szCs w:val="26"/>
        </w:rPr>
        <w:t>18</w:t>
      </w:r>
      <w:r w:rsidR="001C78FA" w:rsidRPr="00571827">
        <w:rPr>
          <w:rFonts w:asciiTheme="majorBidi" w:hAnsiTheme="majorBidi" w:cstheme="majorBidi"/>
          <w:sz w:val="26"/>
          <w:szCs w:val="26"/>
          <w:lang w:val="en-GB" w:eastAsia="fr-FR"/>
        </w:rPr>
        <w:fldChar w:fldCharType="end"/>
      </w:r>
      <w:r w:rsidR="001C78FA" w:rsidRPr="00571827">
        <w:rPr>
          <w:rFonts w:asciiTheme="majorBidi" w:hAnsiTheme="majorBidi" w:cstheme="majorBidi"/>
          <w:sz w:val="26"/>
          <w:szCs w:val="26"/>
          <w:lang w:val="en-GB" w:eastAsia="fr-FR"/>
        </w:rPr>
        <w:t>)</w:t>
      </w:r>
      <w:r w:rsidR="00BF3673" w:rsidRPr="00571827">
        <w:rPr>
          <w:rFonts w:asciiTheme="majorBidi" w:hAnsiTheme="majorBidi" w:cstheme="majorBidi"/>
          <w:sz w:val="26"/>
          <w:szCs w:val="26"/>
          <w:lang w:val="en-GB" w:eastAsia="fr-FR"/>
        </w:rPr>
        <w:t xml:space="preserve">, with hard coal and lignite contributing until 2036, and gas until 2045, as well as </w:t>
      </w:r>
      <w:r w:rsidR="001C78FA" w:rsidRPr="00571827">
        <w:rPr>
          <w:rFonts w:asciiTheme="majorBidi" w:hAnsiTheme="majorBidi" w:cstheme="majorBidi"/>
          <w:sz w:val="26"/>
          <w:szCs w:val="26"/>
          <w:lang w:val="en-GB" w:eastAsia="fr-FR"/>
        </w:rPr>
        <w:t>high biomass utilization rates before 2045 (</w:t>
      </w:r>
      <w:r w:rsidR="001C78FA" w:rsidRPr="00571827">
        <w:rPr>
          <w:rFonts w:asciiTheme="majorBidi" w:hAnsiTheme="majorBidi" w:cstheme="majorBidi"/>
          <w:sz w:val="26"/>
          <w:szCs w:val="26"/>
          <w:lang w:val="en-GB" w:eastAsia="fr-FR"/>
        </w:rPr>
        <w:fldChar w:fldCharType="begin"/>
      </w:r>
      <w:r w:rsidR="001C78FA" w:rsidRPr="00571827">
        <w:rPr>
          <w:rFonts w:asciiTheme="majorBidi" w:hAnsiTheme="majorBidi" w:cstheme="majorBidi"/>
          <w:sz w:val="26"/>
          <w:szCs w:val="26"/>
          <w:lang w:val="en-GB" w:eastAsia="fr-FR"/>
        </w:rPr>
        <w:instrText xml:space="preserve"> REF _Ref151626441 \h </w:instrText>
      </w:r>
      <w:r w:rsidR="008C135A" w:rsidRPr="00571827">
        <w:rPr>
          <w:rFonts w:asciiTheme="majorBidi" w:hAnsiTheme="majorBidi" w:cstheme="majorBidi"/>
          <w:sz w:val="26"/>
          <w:szCs w:val="26"/>
          <w:lang w:val="en-GB" w:eastAsia="fr-FR"/>
        </w:rPr>
        <w:instrText xml:space="preserve"> \* MERGEFORMAT </w:instrText>
      </w:r>
      <w:r w:rsidR="001C78FA" w:rsidRPr="00571827">
        <w:rPr>
          <w:rFonts w:asciiTheme="majorBidi" w:hAnsiTheme="majorBidi" w:cstheme="majorBidi"/>
          <w:sz w:val="26"/>
          <w:szCs w:val="26"/>
          <w:lang w:val="en-GB" w:eastAsia="fr-FR"/>
        </w:rPr>
      </w:r>
      <w:r w:rsidR="001C78FA" w:rsidRPr="00571827">
        <w:rPr>
          <w:rFonts w:asciiTheme="majorBidi" w:hAnsiTheme="majorBidi" w:cstheme="majorBidi"/>
          <w:sz w:val="26"/>
          <w:szCs w:val="26"/>
          <w:lang w:val="en-GB" w:eastAsia="fr-FR"/>
        </w:rPr>
        <w:fldChar w:fldCharType="separate"/>
      </w:r>
      <w:r w:rsidR="001C78FA" w:rsidRPr="00571827">
        <w:rPr>
          <w:rFonts w:asciiTheme="majorBidi" w:hAnsiTheme="majorBidi" w:cstheme="majorBidi"/>
          <w:sz w:val="26"/>
          <w:szCs w:val="26"/>
        </w:rPr>
        <w:t xml:space="preserve">Figure </w:t>
      </w:r>
      <w:r w:rsidR="001C78FA" w:rsidRPr="00571827">
        <w:rPr>
          <w:rFonts w:asciiTheme="majorBidi" w:hAnsiTheme="majorBidi" w:cstheme="majorBidi"/>
          <w:noProof/>
          <w:sz w:val="26"/>
          <w:szCs w:val="26"/>
        </w:rPr>
        <w:t>16</w:t>
      </w:r>
      <w:r w:rsidR="001C78FA" w:rsidRPr="00571827">
        <w:rPr>
          <w:rFonts w:asciiTheme="majorBidi" w:hAnsiTheme="majorBidi" w:cstheme="majorBidi"/>
          <w:sz w:val="26"/>
          <w:szCs w:val="26"/>
          <w:lang w:val="en-GB" w:eastAsia="fr-FR"/>
        </w:rPr>
        <w:fldChar w:fldCharType="end"/>
      </w:r>
      <w:r w:rsidR="001C78FA" w:rsidRPr="00571827">
        <w:rPr>
          <w:rFonts w:asciiTheme="majorBidi" w:hAnsiTheme="majorBidi" w:cstheme="majorBidi"/>
          <w:sz w:val="26"/>
          <w:szCs w:val="26"/>
          <w:lang w:val="en-GB" w:eastAsia="fr-FR"/>
        </w:rPr>
        <w:t>), which are technologies with considerably higher marginal costs (</w:t>
      </w:r>
      <w:r w:rsidR="001C78FA" w:rsidRPr="00571827">
        <w:rPr>
          <w:rFonts w:asciiTheme="majorBidi" w:hAnsiTheme="majorBidi" w:cstheme="majorBidi"/>
          <w:sz w:val="26"/>
          <w:szCs w:val="26"/>
          <w:lang w:val="en-GB" w:eastAsia="fr-FR"/>
        </w:rPr>
        <w:fldChar w:fldCharType="begin"/>
      </w:r>
      <w:r w:rsidR="001C78FA" w:rsidRPr="00571827">
        <w:rPr>
          <w:rFonts w:asciiTheme="majorBidi" w:hAnsiTheme="majorBidi" w:cstheme="majorBidi"/>
          <w:sz w:val="26"/>
          <w:szCs w:val="26"/>
          <w:lang w:val="en-GB" w:eastAsia="fr-FR"/>
        </w:rPr>
        <w:instrText xml:space="preserve"> REF _Ref150784421 \h  \* MERGEFORMAT </w:instrText>
      </w:r>
      <w:r w:rsidR="001C78FA" w:rsidRPr="00571827">
        <w:rPr>
          <w:rFonts w:asciiTheme="majorBidi" w:hAnsiTheme="majorBidi" w:cstheme="majorBidi"/>
          <w:sz w:val="26"/>
          <w:szCs w:val="26"/>
          <w:lang w:val="en-GB" w:eastAsia="fr-FR"/>
        </w:rPr>
      </w:r>
      <w:r w:rsidR="001C78FA" w:rsidRPr="00571827">
        <w:rPr>
          <w:rFonts w:asciiTheme="majorBidi" w:hAnsiTheme="majorBidi" w:cstheme="majorBidi"/>
          <w:sz w:val="26"/>
          <w:szCs w:val="26"/>
          <w:lang w:val="en-GB" w:eastAsia="fr-FR"/>
        </w:rPr>
        <w:fldChar w:fldCharType="separate"/>
      </w:r>
      <w:r w:rsidR="001C78FA" w:rsidRPr="00571827">
        <w:rPr>
          <w:rFonts w:asciiTheme="majorBidi" w:hAnsiTheme="majorBidi" w:cstheme="majorBidi"/>
          <w:sz w:val="26"/>
          <w:szCs w:val="26"/>
        </w:rPr>
        <w:t xml:space="preserve">Table A </w:t>
      </w:r>
      <w:r w:rsidR="001C78FA" w:rsidRPr="00571827">
        <w:rPr>
          <w:rFonts w:asciiTheme="majorBidi" w:hAnsiTheme="majorBidi" w:cstheme="majorBidi"/>
          <w:noProof/>
          <w:sz w:val="26"/>
          <w:szCs w:val="26"/>
        </w:rPr>
        <w:t>2</w:t>
      </w:r>
      <w:r w:rsidR="001C78FA" w:rsidRPr="00571827">
        <w:rPr>
          <w:rFonts w:asciiTheme="majorBidi" w:hAnsiTheme="majorBidi" w:cstheme="majorBidi"/>
          <w:sz w:val="26"/>
          <w:szCs w:val="26"/>
          <w:lang w:val="en-GB" w:eastAsia="fr-FR"/>
        </w:rPr>
        <w:fldChar w:fldCharType="end"/>
      </w:r>
      <w:r w:rsidR="001C78FA" w:rsidRPr="00571827">
        <w:rPr>
          <w:rFonts w:asciiTheme="majorBidi" w:hAnsiTheme="majorBidi" w:cstheme="majorBidi"/>
          <w:sz w:val="26"/>
          <w:szCs w:val="26"/>
          <w:lang w:val="en-GB" w:eastAsia="fr-FR"/>
        </w:rPr>
        <w:t xml:space="preserve">), contribute to a relatively high wholesale electricity price until about 2045. </w:t>
      </w:r>
      <w:r w:rsidR="00BF3673" w:rsidRPr="00571827">
        <w:rPr>
          <w:rFonts w:asciiTheme="majorBidi" w:hAnsiTheme="majorBidi" w:cstheme="majorBidi"/>
          <w:sz w:val="26"/>
          <w:szCs w:val="26"/>
          <w:lang w:val="en-GB" w:eastAsia="fr-FR"/>
        </w:rPr>
        <w:t xml:space="preserve">Moreover, at 2045, despite the system being fed by 100% renewable energy, </w:t>
      </w:r>
      <w:r w:rsidR="001C78FA" w:rsidRPr="00571827">
        <w:rPr>
          <w:rFonts w:asciiTheme="majorBidi" w:hAnsiTheme="majorBidi" w:cstheme="majorBidi"/>
          <w:sz w:val="26"/>
          <w:szCs w:val="26"/>
          <w:lang w:val="en-GB" w:eastAsia="fr-FR"/>
        </w:rPr>
        <w:t xml:space="preserve">an imbalance “import” cost, which </w:t>
      </w:r>
      <w:r w:rsidR="00491356">
        <w:rPr>
          <w:rFonts w:asciiTheme="majorBidi" w:hAnsiTheme="majorBidi" w:cstheme="majorBidi"/>
          <w:sz w:val="26"/>
          <w:szCs w:val="26"/>
          <w:lang w:val="en-GB" w:eastAsia="fr-FR"/>
        </w:rPr>
        <w:t>i</w:t>
      </w:r>
      <w:r w:rsidR="001C78FA" w:rsidRPr="00571827">
        <w:rPr>
          <w:rFonts w:asciiTheme="majorBidi" w:hAnsiTheme="majorBidi" w:cstheme="majorBidi"/>
          <w:sz w:val="26"/>
          <w:szCs w:val="26"/>
          <w:lang w:val="en-GB" w:eastAsia="fr-FR"/>
        </w:rPr>
        <w:t xml:space="preserve">s assumed to be 250 </w:t>
      </w:r>
      <w:r w:rsidR="001C78FA" w:rsidRPr="00571827">
        <w:rPr>
          <w:rFonts w:asciiTheme="majorBidi" w:hAnsiTheme="majorBidi" w:cstheme="majorBidi"/>
          <w:sz w:val="26"/>
          <w:szCs w:val="26"/>
          <w:lang w:val="en-GB" w:eastAsia="fr-FR"/>
        </w:rPr>
        <w:lastRenderedPageBreak/>
        <w:t xml:space="preserve">Eur/MWh, contributes to a relatively high wholesale electricity price of around 22 Euro per MWh. After 2045, the </w:t>
      </w:r>
      <w:r w:rsidR="00BF3673" w:rsidRPr="00571827">
        <w:rPr>
          <w:rFonts w:asciiTheme="majorBidi" w:hAnsiTheme="majorBidi" w:cstheme="majorBidi"/>
          <w:sz w:val="26"/>
          <w:szCs w:val="26"/>
          <w:lang w:val="en-GB" w:eastAsia="fr-FR"/>
        </w:rPr>
        <w:t>lower</w:t>
      </w:r>
      <w:r w:rsidR="001C78FA" w:rsidRPr="00571827">
        <w:rPr>
          <w:rFonts w:asciiTheme="majorBidi" w:hAnsiTheme="majorBidi" w:cstheme="majorBidi"/>
          <w:sz w:val="26"/>
          <w:szCs w:val="26"/>
          <w:lang w:val="en-GB" w:eastAsia="fr-FR"/>
        </w:rPr>
        <w:t xml:space="preserve"> </w:t>
      </w:r>
      <w:r w:rsidR="00BF3673" w:rsidRPr="00571827">
        <w:rPr>
          <w:rFonts w:asciiTheme="majorBidi" w:hAnsiTheme="majorBidi" w:cstheme="majorBidi"/>
          <w:sz w:val="26"/>
          <w:szCs w:val="26"/>
          <w:lang w:val="en-GB" w:eastAsia="fr-FR"/>
        </w:rPr>
        <w:t xml:space="preserve">energy utilization </w:t>
      </w:r>
      <w:r w:rsidR="001C78FA" w:rsidRPr="00571827">
        <w:rPr>
          <w:rFonts w:asciiTheme="majorBidi" w:hAnsiTheme="majorBidi" w:cstheme="majorBidi"/>
          <w:sz w:val="26"/>
          <w:szCs w:val="26"/>
          <w:lang w:val="en-GB" w:eastAsia="fr-FR"/>
        </w:rPr>
        <w:t xml:space="preserve">from biomass </w:t>
      </w:r>
      <w:r w:rsidR="00BF3673" w:rsidRPr="00571827">
        <w:rPr>
          <w:rFonts w:asciiTheme="majorBidi" w:hAnsiTheme="majorBidi" w:cstheme="majorBidi"/>
          <w:sz w:val="26"/>
          <w:szCs w:val="26"/>
          <w:lang w:val="en-GB" w:eastAsia="fr-FR"/>
        </w:rPr>
        <w:t>(</w:t>
      </w:r>
      <w:r w:rsidR="00BF3673" w:rsidRPr="00571827">
        <w:rPr>
          <w:rFonts w:asciiTheme="majorBidi" w:hAnsiTheme="majorBidi" w:cstheme="majorBidi"/>
          <w:sz w:val="26"/>
          <w:szCs w:val="26"/>
          <w:lang w:val="en-GB" w:eastAsia="fr-FR"/>
        </w:rPr>
        <w:fldChar w:fldCharType="begin"/>
      </w:r>
      <w:r w:rsidR="00BF3673" w:rsidRPr="00571827">
        <w:rPr>
          <w:rFonts w:asciiTheme="majorBidi" w:hAnsiTheme="majorBidi" w:cstheme="majorBidi"/>
          <w:sz w:val="26"/>
          <w:szCs w:val="26"/>
          <w:lang w:val="en-GB" w:eastAsia="fr-FR"/>
        </w:rPr>
        <w:instrText xml:space="preserve"> REF _Ref151626441 \h </w:instrText>
      </w:r>
      <w:r w:rsidR="008C135A" w:rsidRPr="00571827">
        <w:rPr>
          <w:rFonts w:asciiTheme="majorBidi" w:hAnsiTheme="majorBidi" w:cstheme="majorBidi"/>
          <w:sz w:val="26"/>
          <w:szCs w:val="26"/>
          <w:lang w:val="en-GB" w:eastAsia="fr-FR"/>
        </w:rPr>
        <w:instrText xml:space="preserve"> \* MERGEFORMAT </w:instrText>
      </w:r>
      <w:r w:rsidR="00BF3673" w:rsidRPr="00571827">
        <w:rPr>
          <w:rFonts w:asciiTheme="majorBidi" w:hAnsiTheme="majorBidi" w:cstheme="majorBidi"/>
          <w:sz w:val="26"/>
          <w:szCs w:val="26"/>
          <w:lang w:val="en-GB" w:eastAsia="fr-FR"/>
        </w:rPr>
      </w:r>
      <w:r w:rsidR="00BF3673" w:rsidRPr="00571827">
        <w:rPr>
          <w:rFonts w:asciiTheme="majorBidi" w:hAnsiTheme="majorBidi" w:cstheme="majorBidi"/>
          <w:sz w:val="26"/>
          <w:szCs w:val="26"/>
          <w:lang w:val="en-GB" w:eastAsia="fr-FR"/>
        </w:rPr>
        <w:fldChar w:fldCharType="separate"/>
      </w:r>
      <w:r w:rsidR="00BF3673" w:rsidRPr="00571827">
        <w:rPr>
          <w:rFonts w:asciiTheme="majorBidi" w:hAnsiTheme="majorBidi" w:cstheme="majorBidi"/>
          <w:sz w:val="26"/>
          <w:szCs w:val="26"/>
        </w:rPr>
        <w:t xml:space="preserve">Figure </w:t>
      </w:r>
      <w:r w:rsidR="00BF3673" w:rsidRPr="00571827">
        <w:rPr>
          <w:rFonts w:asciiTheme="majorBidi" w:hAnsiTheme="majorBidi" w:cstheme="majorBidi"/>
          <w:noProof/>
          <w:sz w:val="26"/>
          <w:szCs w:val="26"/>
        </w:rPr>
        <w:t>16</w:t>
      </w:r>
      <w:r w:rsidR="00BF3673" w:rsidRPr="00571827">
        <w:rPr>
          <w:rFonts w:asciiTheme="majorBidi" w:hAnsiTheme="majorBidi" w:cstheme="majorBidi"/>
          <w:sz w:val="26"/>
          <w:szCs w:val="26"/>
          <w:lang w:val="en-GB" w:eastAsia="fr-FR"/>
        </w:rPr>
        <w:fldChar w:fldCharType="end"/>
      </w:r>
      <w:r w:rsidR="00BF3673" w:rsidRPr="00571827">
        <w:rPr>
          <w:rFonts w:asciiTheme="majorBidi" w:hAnsiTheme="majorBidi" w:cstheme="majorBidi"/>
          <w:sz w:val="26"/>
          <w:szCs w:val="26"/>
          <w:lang w:val="en-GB" w:eastAsia="fr-FR"/>
        </w:rPr>
        <w:t xml:space="preserve">), </w:t>
      </w:r>
      <w:r w:rsidR="001C78FA" w:rsidRPr="00571827">
        <w:rPr>
          <w:rFonts w:asciiTheme="majorBidi" w:hAnsiTheme="majorBidi" w:cstheme="majorBidi"/>
          <w:sz w:val="26"/>
          <w:szCs w:val="26"/>
          <w:lang w:val="en-GB" w:eastAsia="fr-FR"/>
        </w:rPr>
        <w:t xml:space="preserve">together with </w:t>
      </w:r>
      <w:r w:rsidR="00BF3673" w:rsidRPr="00571827">
        <w:rPr>
          <w:rFonts w:asciiTheme="majorBidi" w:hAnsiTheme="majorBidi" w:cstheme="majorBidi"/>
          <w:sz w:val="26"/>
          <w:szCs w:val="26"/>
          <w:lang w:val="en-GB" w:eastAsia="fr-FR"/>
        </w:rPr>
        <w:t xml:space="preserve">huge </w:t>
      </w:r>
      <w:r w:rsidR="001C78FA" w:rsidRPr="00571827">
        <w:rPr>
          <w:rFonts w:asciiTheme="majorBidi" w:hAnsiTheme="majorBidi" w:cstheme="majorBidi"/>
          <w:sz w:val="26"/>
          <w:szCs w:val="26"/>
          <w:lang w:val="en-GB" w:eastAsia="fr-FR"/>
        </w:rPr>
        <w:t xml:space="preserve">near-zero imbalance hours let the average wholesale electricity price </w:t>
      </w:r>
      <w:r w:rsidR="00BF3673" w:rsidRPr="00571827">
        <w:rPr>
          <w:rFonts w:asciiTheme="majorBidi" w:hAnsiTheme="majorBidi" w:cstheme="majorBidi"/>
          <w:sz w:val="26"/>
          <w:szCs w:val="26"/>
          <w:lang w:val="en-GB" w:eastAsia="fr-FR"/>
        </w:rPr>
        <w:t>drop</w:t>
      </w:r>
      <w:r w:rsidR="001C78FA" w:rsidRPr="00571827">
        <w:rPr>
          <w:rFonts w:asciiTheme="majorBidi" w:hAnsiTheme="majorBidi" w:cstheme="majorBidi"/>
          <w:sz w:val="26"/>
          <w:szCs w:val="26"/>
          <w:lang w:val="en-GB" w:eastAsia="fr-FR"/>
        </w:rPr>
        <w:t xml:space="preserve"> to around 4 Euro per MWh. </w:t>
      </w:r>
    </w:p>
    <w:p w14:paraId="2682C252" w14:textId="423122BD" w:rsidR="007B7047" w:rsidRPr="008C135A" w:rsidRDefault="00B105AC" w:rsidP="00026572">
      <w:pPr>
        <w:spacing w:line="276" w:lineRule="auto"/>
        <w:jc w:val="center"/>
        <w:rPr>
          <w:rFonts w:asciiTheme="majorBidi" w:hAnsiTheme="majorBidi" w:cstheme="majorBidi"/>
          <w:szCs w:val="6"/>
          <w:lang w:val="en-GB" w:eastAsia="fr-FR"/>
        </w:rPr>
      </w:pPr>
      <w:r>
        <w:rPr>
          <w:rFonts w:asciiTheme="majorBidi" w:hAnsiTheme="majorBidi" w:cstheme="majorBidi"/>
          <w:noProof/>
        </w:rPr>
        <w:drawing>
          <wp:inline distT="0" distB="0" distL="0" distR="0" wp14:anchorId="28AEC958" wp14:editId="12C59D53">
            <wp:extent cx="5947410" cy="29502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7410" cy="2950210"/>
                    </a:xfrm>
                    <a:prstGeom prst="rect">
                      <a:avLst/>
                    </a:prstGeom>
                    <a:noFill/>
                    <a:ln>
                      <a:noFill/>
                    </a:ln>
                  </pic:spPr>
                </pic:pic>
              </a:graphicData>
            </a:graphic>
          </wp:inline>
        </w:drawing>
      </w:r>
    </w:p>
    <w:p w14:paraId="0AA4D374" w14:textId="54792A68" w:rsidR="00FC4DF8" w:rsidRPr="008C135A" w:rsidRDefault="00766C26" w:rsidP="00026572">
      <w:pPr>
        <w:pStyle w:val="Caption"/>
        <w:spacing w:line="276" w:lineRule="auto"/>
        <w:jc w:val="center"/>
        <w:rPr>
          <w:rFonts w:asciiTheme="majorBidi" w:hAnsiTheme="majorBidi" w:cstheme="majorBidi"/>
          <w:szCs w:val="6"/>
          <w:lang w:val="en-GB" w:eastAsia="fr-FR"/>
        </w:rPr>
      </w:pPr>
      <w:bookmarkStart w:id="32" w:name="_Ref151028346"/>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22</w:t>
      </w:r>
      <w:r w:rsidR="007B3DDA" w:rsidRPr="008C135A">
        <w:rPr>
          <w:rFonts w:asciiTheme="majorBidi" w:hAnsiTheme="majorBidi" w:cstheme="majorBidi"/>
          <w:noProof/>
        </w:rPr>
        <w:fldChar w:fldCharType="end"/>
      </w:r>
      <w:bookmarkEnd w:id="32"/>
      <w:r w:rsidRPr="008C135A">
        <w:rPr>
          <w:rFonts w:asciiTheme="majorBidi" w:hAnsiTheme="majorBidi" w:cstheme="majorBidi"/>
          <w:lang w:val="en-GB"/>
        </w:rPr>
        <w:t xml:space="preserve">:Average </w:t>
      </w:r>
      <w:r w:rsidR="00B105AC">
        <w:rPr>
          <w:rFonts w:asciiTheme="majorBidi" w:hAnsiTheme="majorBidi" w:cstheme="majorBidi"/>
          <w:lang w:val="en-GB"/>
        </w:rPr>
        <w:t>wholesale electricity</w:t>
      </w:r>
      <w:r w:rsidRPr="008C135A">
        <w:rPr>
          <w:rFonts w:asciiTheme="majorBidi" w:hAnsiTheme="majorBidi" w:cstheme="majorBidi"/>
          <w:lang w:val="en-GB"/>
        </w:rPr>
        <w:t xml:space="preserve"> price over the years.</w:t>
      </w:r>
    </w:p>
    <w:p w14:paraId="40E68EE2" w14:textId="630091AE" w:rsidR="00ED4F8C" w:rsidRPr="00571827" w:rsidRDefault="007B7047" w:rsidP="00ED4F8C">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transition to a 100% renewable energy system comes </w:t>
      </w:r>
      <w:r w:rsidR="00ED4F8C" w:rsidRPr="00571827">
        <w:rPr>
          <w:rFonts w:asciiTheme="majorBidi" w:hAnsiTheme="majorBidi" w:cstheme="majorBidi"/>
          <w:sz w:val="26"/>
          <w:szCs w:val="26"/>
          <w:lang w:val="en-GB" w:eastAsia="fr-FR"/>
        </w:rPr>
        <w:t xml:space="preserve">at relatively high </w:t>
      </w:r>
      <w:r w:rsidRPr="00571827">
        <w:rPr>
          <w:rFonts w:asciiTheme="majorBidi" w:hAnsiTheme="majorBidi" w:cstheme="majorBidi"/>
          <w:sz w:val="26"/>
          <w:szCs w:val="26"/>
          <w:lang w:val="en-GB" w:eastAsia="fr-FR"/>
        </w:rPr>
        <w:t>cost</w:t>
      </w:r>
      <w:r w:rsidR="00ED4F8C" w:rsidRPr="00571827">
        <w:rPr>
          <w:rFonts w:asciiTheme="majorBidi" w:hAnsiTheme="majorBidi" w:cstheme="majorBidi"/>
          <w:sz w:val="26"/>
          <w:szCs w:val="26"/>
          <w:lang w:val="en-GB" w:eastAsia="fr-FR"/>
        </w:rPr>
        <w:t>s,</w:t>
      </w:r>
      <w:r w:rsidRPr="00571827">
        <w:rPr>
          <w:rFonts w:asciiTheme="majorBidi" w:hAnsiTheme="majorBidi" w:cstheme="majorBidi"/>
          <w:sz w:val="26"/>
          <w:szCs w:val="26"/>
          <w:lang w:val="en-GB" w:eastAsia="fr-FR"/>
        </w:rPr>
        <w:t xml:space="preserve"> when comparing the status quo with how the future energy system looks like. </w:t>
      </w:r>
      <w:r w:rsidR="00ED4F8C" w:rsidRPr="00571827">
        <w:rPr>
          <w:rFonts w:asciiTheme="majorBidi" w:hAnsiTheme="majorBidi" w:cstheme="majorBidi"/>
          <w:sz w:val="26"/>
          <w:szCs w:val="26"/>
          <w:lang w:val="en-GB" w:eastAsia="fr-FR"/>
        </w:rPr>
        <w:t xml:space="preserve">Maintaining the status quo of high shares of expensive fossil-fuel power plants is more expensive than the massive transition towards a climate-neutral energy system. From an investor point of view, investigating </w:t>
      </w:r>
      <w:r w:rsidRPr="00571827">
        <w:rPr>
          <w:rFonts w:asciiTheme="majorBidi" w:hAnsiTheme="majorBidi" w:cstheme="majorBidi"/>
          <w:sz w:val="26"/>
          <w:szCs w:val="26"/>
          <w:lang w:val="en-GB" w:eastAsia="fr-FR"/>
        </w:rPr>
        <w:t>at the annual system cost</w:t>
      </w:r>
      <w:r w:rsidR="00ED4F8C" w:rsidRPr="00571827">
        <w:rPr>
          <w:rFonts w:asciiTheme="majorBidi" w:hAnsiTheme="majorBidi" w:cstheme="majorBidi"/>
          <w:sz w:val="26"/>
          <w:szCs w:val="26"/>
          <w:lang w:val="en-GB" w:eastAsia="fr-FR"/>
        </w:rPr>
        <w:t xml:space="preserve"> in </w:t>
      </w:r>
      <w:r w:rsidR="00ED4F8C" w:rsidRPr="00571827">
        <w:rPr>
          <w:rFonts w:asciiTheme="majorBidi" w:hAnsiTheme="majorBidi" w:cstheme="majorBidi"/>
          <w:sz w:val="26"/>
          <w:szCs w:val="26"/>
          <w:lang w:val="en-GB" w:eastAsia="fr-FR"/>
        </w:rPr>
        <w:fldChar w:fldCharType="begin"/>
      </w:r>
      <w:r w:rsidR="00ED4F8C" w:rsidRPr="00571827">
        <w:rPr>
          <w:rFonts w:asciiTheme="majorBidi" w:hAnsiTheme="majorBidi" w:cstheme="majorBidi"/>
          <w:sz w:val="26"/>
          <w:szCs w:val="26"/>
          <w:lang w:val="en-GB" w:eastAsia="fr-FR"/>
        </w:rPr>
        <w:instrText xml:space="preserve"> REF _Ref153878040 \h </w:instrText>
      </w:r>
      <w:r w:rsidR="008C135A" w:rsidRPr="00571827">
        <w:rPr>
          <w:rFonts w:asciiTheme="majorBidi" w:hAnsiTheme="majorBidi" w:cstheme="majorBidi"/>
          <w:sz w:val="26"/>
          <w:szCs w:val="26"/>
          <w:lang w:val="en-GB" w:eastAsia="fr-FR"/>
        </w:rPr>
        <w:instrText xml:space="preserve"> \* MERGEFORMAT </w:instrText>
      </w:r>
      <w:r w:rsidR="00ED4F8C" w:rsidRPr="00571827">
        <w:rPr>
          <w:rFonts w:asciiTheme="majorBidi" w:hAnsiTheme="majorBidi" w:cstheme="majorBidi"/>
          <w:sz w:val="26"/>
          <w:szCs w:val="26"/>
          <w:lang w:val="en-GB" w:eastAsia="fr-FR"/>
        </w:rPr>
      </w:r>
      <w:r w:rsidR="00ED4F8C" w:rsidRPr="00571827">
        <w:rPr>
          <w:rFonts w:asciiTheme="majorBidi" w:hAnsiTheme="majorBidi" w:cstheme="majorBidi"/>
          <w:sz w:val="26"/>
          <w:szCs w:val="26"/>
          <w:lang w:val="en-GB" w:eastAsia="fr-FR"/>
        </w:rPr>
        <w:fldChar w:fldCharType="separate"/>
      </w:r>
      <w:r w:rsidR="00ED4F8C" w:rsidRPr="00571827">
        <w:rPr>
          <w:rFonts w:asciiTheme="majorBidi" w:hAnsiTheme="majorBidi" w:cstheme="majorBidi"/>
          <w:sz w:val="26"/>
          <w:szCs w:val="26"/>
        </w:rPr>
        <w:t xml:space="preserve">Figure </w:t>
      </w:r>
      <w:r w:rsidR="00ED4F8C" w:rsidRPr="00571827">
        <w:rPr>
          <w:rFonts w:asciiTheme="majorBidi" w:hAnsiTheme="majorBidi" w:cstheme="majorBidi"/>
          <w:noProof/>
          <w:sz w:val="26"/>
          <w:szCs w:val="26"/>
        </w:rPr>
        <w:t>23</w:t>
      </w:r>
      <w:r w:rsidR="00ED4F8C" w:rsidRPr="00571827">
        <w:rPr>
          <w:rFonts w:asciiTheme="majorBidi" w:hAnsiTheme="majorBidi" w:cstheme="majorBidi"/>
          <w:sz w:val="26"/>
          <w:szCs w:val="26"/>
          <w:lang w:val="en-GB" w:eastAsia="fr-FR"/>
        </w:rPr>
        <w:fldChar w:fldCharType="end"/>
      </w:r>
      <w:r w:rsidR="00ED4F8C" w:rsidRPr="00571827">
        <w:rPr>
          <w:rFonts w:asciiTheme="majorBidi" w:hAnsiTheme="majorBidi" w:cstheme="majorBidi"/>
          <w:sz w:val="26"/>
          <w:szCs w:val="26"/>
          <w:lang w:val="en-GB" w:eastAsia="fr-FR"/>
        </w:rPr>
        <w:t xml:space="preserve">, the total system costs in the beginning of the transition highly consist of an expensive conventional generation cost (in yellow) along with a high </w:t>
      </w:r>
      <w:r w:rsidR="005E33D8" w:rsidRPr="00571827">
        <w:rPr>
          <w:rFonts w:asciiTheme="majorBidi" w:hAnsiTheme="majorBidi" w:cstheme="majorBidi"/>
          <w:sz w:val="26"/>
          <w:szCs w:val="26"/>
          <w:lang w:val="en-GB" w:eastAsia="fr-FR"/>
        </w:rPr>
        <w:t xml:space="preserve">generation </w:t>
      </w:r>
      <w:r w:rsidR="00ED4F8C" w:rsidRPr="00571827">
        <w:rPr>
          <w:rFonts w:asciiTheme="majorBidi" w:hAnsiTheme="majorBidi" w:cstheme="majorBidi"/>
          <w:sz w:val="26"/>
          <w:szCs w:val="26"/>
          <w:lang w:val="en-GB" w:eastAsia="fr-FR"/>
        </w:rPr>
        <w:t xml:space="preserve">cost for </w:t>
      </w:r>
      <w:r w:rsidR="005E33D8" w:rsidRPr="00571827">
        <w:rPr>
          <w:rFonts w:asciiTheme="majorBidi" w:hAnsiTheme="majorBidi" w:cstheme="majorBidi"/>
          <w:sz w:val="26"/>
          <w:szCs w:val="26"/>
          <w:lang w:val="en-GB" w:eastAsia="fr-FR"/>
        </w:rPr>
        <w:t xml:space="preserve">renewable energy (in lime green), mainly from biomass. This is accompanied by relatively smaller investments in green energy power plants (in sea green), and conventional gas-fired power plants (in brown). </w:t>
      </w:r>
    </w:p>
    <w:p w14:paraId="68708AC7" w14:textId="77777777" w:rsidR="00ED4F8C" w:rsidRPr="008C135A" w:rsidRDefault="00ED4F8C" w:rsidP="00ED4F8C">
      <w:pPr>
        <w:spacing w:line="276" w:lineRule="auto"/>
        <w:rPr>
          <w:rFonts w:asciiTheme="majorBidi" w:hAnsiTheme="majorBidi" w:cstheme="majorBidi"/>
          <w:szCs w:val="6"/>
          <w:lang w:val="en-GB" w:eastAsia="fr-FR"/>
        </w:rPr>
      </w:pPr>
    </w:p>
    <w:p w14:paraId="6785A534" w14:textId="045C71C2" w:rsidR="007B7047" w:rsidRPr="008C135A" w:rsidRDefault="00CD1FD1" w:rsidP="00026572">
      <w:pPr>
        <w:spacing w:line="276" w:lineRule="auto"/>
        <w:jc w:val="center"/>
        <w:rPr>
          <w:rFonts w:asciiTheme="majorBidi" w:hAnsiTheme="majorBidi" w:cstheme="majorBidi"/>
          <w:szCs w:val="6"/>
          <w:lang w:val="en-GB" w:eastAsia="fr-FR"/>
        </w:rPr>
      </w:pPr>
      <w:r>
        <w:rPr>
          <w:rFonts w:asciiTheme="majorBidi" w:hAnsiTheme="majorBidi" w:cstheme="majorBidi"/>
          <w:noProof/>
          <w:szCs w:val="6"/>
          <w:lang w:val="en-GB" w:eastAsia="fr-FR"/>
        </w:rPr>
        <w:lastRenderedPageBreak/>
        <w:drawing>
          <wp:inline distT="0" distB="0" distL="0" distR="0" wp14:anchorId="557312B2" wp14:editId="3D47BE4D">
            <wp:extent cx="5947410" cy="31883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7410" cy="3188335"/>
                    </a:xfrm>
                    <a:prstGeom prst="rect">
                      <a:avLst/>
                    </a:prstGeom>
                    <a:noFill/>
                    <a:ln>
                      <a:noFill/>
                    </a:ln>
                  </pic:spPr>
                </pic:pic>
              </a:graphicData>
            </a:graphic>
          </wp:inline>
        </w:drawing>
      </w:r>
    </w:p>
    <w:p w14:paraId="4B3BAFCB" w14:textId="3A353642" w:rsidR="00A00549" w:rsidRPr="008C135A" w:rsidRDefault="00A00549" w:rsidP="00026572">
      <w:pPr>
        <w:pStyle w:val="Caption"/>
        <w:spacing w:line="276" w:lineRule="auto"/>
        <w:jc w:val="center"/>
        <w:rPr>
          <w:rFonts w:asciiTheme="majorBidi" w:hAnsiTheme="majorBidi" w:cstheme="majorBidi"/>
          <w:szCs w:val="6"/>
          <w:lang w:val="en-GB" w:eastAsia="fr-FR"/>
        </w:rPr>
      </w:pPr>
      <w:bookmarkStart w:id="33" w:name="_Ref153878040"/>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23</w:t>
      </w:r>
      <w:r w:rsidR="007B3DDA" w:rsidRPr="008C135A">
        <w:rPr>
          <w:rFonts w:asciiTheme="majorBidi" w:hAnsiTheme="majorBidi" w:cstheme="majorBidi"/>
          <w:noProof/>
        </w:rPr>
        <w:fldChar w:fldCharType="end"/>
      </w:r>
      <w:bookmarkEnd w:id="33"/>
      <w:r w:rsidRPr="008C135A">
        <w:rPr>
          <w:rFonts w:asciiTheme="majorBidi" w:hAnsiTheme="majorBidi" w:cstheme="majorBidi"/>
          <w:lang w:val="en-GB"/>
        </w:rPr>
        <w:t>:Total annual energy system costs.</w:t>
      </w:r>
    </w:p>
    <w:p w14:paraId="55456C34" w14:textId="20B7C47A" w:rsidR="005E33D8" w:rsidRPr="00571827" w:rsidRDefault="005E33D8" w:rsidP="005E33D8">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However, to achieve the energy transition, the high costs are shifted towards investments in renewable energy power plants mainly from solar and wind (in sea green), with flexibility investments in storage and grid (in </w:t>
      </w:r>
      <w:r w:rsidR="00CD1FD1">
        <w:rPr>
          <w:rFonts w:asciiTheme="majorBidi" w:hAnsiTheme="majorBidi" w:cstheme="majorBidi"/>
          <w:sz w:val="26"/>
          <w:szCs w:val="26"/>
          <w:lang w:val="en-GB" w:eastAsia="fr-FR"/>
        </w:rPr>
        <w:t>f</w:t>
      </w:r>
      <w:r w:rsidRPr="00571827">
        <w:rPr>
          <w:rFonts w:asciiTheme="majorBidi" w:hAnsiTheme="majorBidi" w:cstheme="majorBidi"/>
          <w:sz w:val="26"/>
          <w:szCs w:val="26"/>
          <w:lang w:val="en-GB" w:eastAsia="fr-FR"/>
        </w:rPr>
        <w:t>uchsia), where the generation costs (in lime green) consist mainly of near-zero generation costs of solar and wind technologies. Hence, the high investment cost around the year 2045 lead to a system transformation that eventually leads to very low system operating costs in the longer run, making this expensive transition cost of greater value.</w:t>
      </w:r>
    </w:p>
    <w:p w14:paraId="0D46F3D6" w14:textId="3D53D1F4" w:rsidR="00CF3FC6" w:rsidRPr="00571827" w:rsidRDefault="00CF3FC6" w:rsidP="00026572">
      <w:pPr>
        <w:spacing w:line="276" w:lineRule="auto"/>
        <w:rPr>
          <w:rFonts w:asciiTheme="majorBidi" w:hAnsiTheme="majorBidi" w:cstheme="majorBidi"/>
          <w:sz w:val="26"/>
          <w:szCs w:val="26"/>
          <w:lang w:val="en-GB" w:eastAsia="fr-FR"/>
        </w:rPr>
      </w:pPr>
    </w:p>
    <w:p w14:paraId="51052498" w14:textId="5E953977" w:rsidR="006B4C1F" w:rsidRPr="00571827" w:rsidRDefault="005E33D8" w:rsidP="00BB159C">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w:t>
      </w:r>
      <w:r w:rsidR="00C009A2" w:rsidRPr="00571827">
        <w:rPr>
          <w:rFonts w:asciiTheme="majorBidi" w:hAnsiTheme="majorBidi" w:cstheme="majorBidi"/>
          <w:sz w:val="26"/>
          <w:szCs w:val="26"/>
          <w:lang w:val="en-GB" w:eastAsia="fr-FR"/>
        </w:rPr>
        <w:t xml:space="preserve">usage of SME </w:t>
      </w:r>
      <w:r w:rsidRPr="00571827">
        <w:rPr>
          <w:rFonts w:asciiTheme="majorBidi" w:hAnsiTheme="majorBidi" w:cstheme="majorBidi"/>
          <w:sz w:val="26"/>
          <w:szCs w:val="26"/>
          <w:lang w:val="en-GB" w:eastAsia="fr-FR"/>
        </w:rPr>
        <w:t>f</w:t>
      </w:r>
      <w:r w:rsidR="00C009A2" w:rsidRPr="00571827">
        <w:rPr>
          <w:rFonts w:asciiTheme="majorBidi" w:hAnsiTheme="majorBidi" w:cstheme="majorBidi"/>
          <w:sz w:val="26"/>
          <w:szCs w:val="26"/>
          <w:lang w:val="en-GB" w:eastAsia="fr-FR"/>
        </w:rPr>
        <w:t xml:space="preserve">lexibility is translated directly </w:t>
      </w:r>
      <w:r w:rsidRPr="00571827">
        <w:rPr>
          <w:rFonts w:asciiTheme="majorBidi" w:hAnsiTheme="majorBidi" w:cstheme="majorBidi"/>
          <w:sz w:val="26"/>
          <w:szCs w:val="26"/>
          <w:lang w:val="en-GB" w:eastAsia="fr-FR"/>
        </w:rPr>
        <w:t>in</w:t>
      </w:r>
      <w:r w:rsidR="00C009A2" w:rsidRPr="00571827">
        <w:rPr>
          <w:rFonts w:asciiTheme="majorBidi" w:hAnsiTheme="majorBidi" w:cstheme="majorBidi"/>
          <w:sz w:val="26"/>
          <w:szCs w:val="26"/>
          <w:lang w:val="en-GB" w:eastAsia="fr-FR"/>
        </w:rPr>
        <w:t xml:space="preserve">to a reduction </w:t>
      </w:r>
      <w:r w:rsidRPr="00571827">
        <w:rPr>
          <w:rFonts w:asciiTheme="majorBidi" w:hAnsiTheme="majorBidi" w:cstheme="majorBidi"/>
          <w:sz w:val="26"/>
          <w:szCs w:val="26"/>
          <w:lang w:val="en-GB" w:eastAsia="fr-FR"/>
        </w:rPr>
        <w:t xml:space="preserve">in </w:t>
      </w:r>
      <w:r w:rsidR="00C009A2" w:rsidRPr="00571827">
        <w:rPr>
          <w:rFonts w:asciiTheme="majorBidi" w:hAnsiTheme="majorBidi" w:cstheme="majorBidi"/>
          <w:sz w:val="26"/>
          <w:szCs w:val="26"/>
          <w:lang w:val="en-GB" w:eastAsia="fr-FR"/>
        </w:rPr>
        <w:t xml:space="preserve">the total system cost. Compared to the reference scenario (without SME), all scenarios with SME flexibility </w:t>
      </w:r>
      <w:r w:rsidRPr="00571827">
        <w:rPr>
          <w:rFonts w:asciiTheme="majorBidi" w:hAnsiTheme="majorBidi" w:cstheme="majorBidi"/>
          <w:sz w:val="26"/>
          <w:szCs w:val="26"/>
          <w:lang w:val="en-GB" w:eastAsia="fr-FR"/>
        </w:rPr>
        <w:t>come with lower costs on average than the references scenario</w:t>
      </w:r>
      <w:r w:rsidR="00BB159C" w:rsidRPr="00571827">
        <w:rPr>
          <w:rFonts w:asciiTheme="majorBidi" w:hAnsiTheme="majorBidi" w:cstheme="majorBidi"/>
          <w:sz w:val="26"/>
          <w:szCs w:val="26"/>
          <w:lang w:val="en-GB" w:eastAsia="fr-FR"/>
        </w:rPr>
        <w:t xml:space="preserve">. As it can be clearly seen in </w:t>
      </w:r>
      <w:r w:rsidR="00BB159C" w:rsidRPr="00571827">
        <w:rPr>
          <w:rFonts w:asciiTheme="majorBidi" w:hAnsiTheme="majorBidi" w:cstheme="majorBidi"/>
          <w:sz w:val="26"/>
          <w:szCs w:val="26"/>
          <w:lang w:val="en-GB" w:eastAsia="fr-FR"/>
        </w:rPr>
        <w:fldChar w:fldCharType="begin"/>
      </w:r>
      <w:r w:rsidR="00BB159C" w:rsidRPr="00571827">
        <w:rPr>
          <w:rFonts w:asciiTheme="majorBidi" w:hAnsiTheme="majorBidi" w:cstheme="majorBidi"/>
          <w:sz w:val="26"/>
          <w:szCs w:val="26"/>
          <w:lang w:val="en-GB" w:eastAsia="fr-FR"/>
        </w:rPr>
        <w:instrText xml:space="preserve"> REF _Ref153878895 \h </w:instrText>
      </w:r>
      <w:r w:rsidR="008C135A" w:rsidRPr="00571827">
        <w:rPr>
          <w:rFonts w:asciiTheme="majorBidi" w:hAnsiTheme="majorBidi" w:cstheme="majorBidi"/>
          <w:sz w:val="26"/>
          <w:szCs w:val="26"/>
          <w:lang w:val="en-GB" w:eastAsia="fr-FR"/>
        </w:rPr>
        <w:instrText xml:space="preserve"> \* MERGEFORMAT </w:instrText>
      </w:r>
      <w:r w:rsidR="00BB159C" w:rsidRPr="00571827">
        <w:rPr>
          <w:rFonts w:asciiTheme="majorBidi" w:hAnsiTheme="majorBidi" w:cstheme="majorBidi"/>
          <w:sz w:val="26"/>
          <w:szCs w:val="26"/>
          <w:lang w:val="en-GB" w:eastAsia="fr-FR"/>
        </w:rPr>
      </w:r>
      <w:r w:rsidR="00BB159C" w:rsidRPr="00571827">
        <w:rPr>
          <w:rFonts w:asciiTheme="majorBidi" w:hAnsiTheme="majorBidi" w:cstheme="majorBidi"/>
          <w:sz w:val="26"/>
          <w:szCs w:val="26"/>
          <w:lang w:val="en-GB" w:eastAsia="fr-FR"/>
        </w:rPr>
        <w:fldChar w:fldCharType="separate"/>
      </w:r>
      <w:r w:rsidR="00BB159C" w:rsidRPr="00571827">
        <w:rPr>
          <w:rFonts w:asciiTheme="majorBidi" w:hAnsiTheme="majorBidi" w:cstheme="majorBidi"/>
          <w:sz w:val="26"/>
          <w:szCs w:val="26"/>
        </w:rPr>
        <w:t xml:space="preserve">Figure </w:t>
      </w:r>
      <w:r w:rsidR="00BB159C" w:rsidRPr="00571827">
        <w:rPr>
          <w:rFonts w:asciiTheme="majorBidi" w:hAnsiTheme="majorBidi" w:cstheme="majorBidi"/>
          <w:noProof/>
          <w:sz w:val="26"/>
          <w:szCs w:val="26"/>
        </w:rPr>
        <w:t>24</w:t>
      </w:r>
      <w:r w:rsidR="00BB159C" w:rsidRPr="00571827">
        <w:rPr>
          <w:rFonts w:asciiTheme="majorBidi" w:hAnsiTheme="majorBidi" w:cstheme="majorBidi"/>
          <w:sz w:val="26"/>
          <w:szCs w:val="26"/>
          <w:lang w:val="en-GB" w:eastAsia="fr-FR"/>
        </w:rPr>
        <w:fldChar w:fldCharType="end"/>
      </w:r>
      <w:r w:rsidR="00BB159C" w:rsidRPr="00571827">
        <w:rPr>
          <w:rFonts w:asciiTheme="majorBidi" w:hAnsiTheme="majorBidi" w:cstheme="majorBidi"/>
          <w:sz w:val="26"/>
          <w:szCs w:val="26"/>
          <w:lang w:val="en-GB" w:eastAsia="fr-FR"/>
        </w:rPr>
        <w:t xml:space="preserve">, SME’s flexibility, even with worse flexibility settings, resulted on average in a total system cost reduction in comparison to the reference scenario without SME flexibility. </w:t>
      </w:r>
      <w:r w:rsidR="00FF0831" w:rsidRPr="00571827">
        <w:rPr>
          <w:rFonts w:asciiTheme="majorBidi" w:hAnsiTheme="majorBidi" w:cstheme="majorBidi"/>
          <w:sz w:val="26"/>
          <w:szCs w:val="26"/>
          <w:lang w:val="en-GB" w:eastAsia="fr-FR"/>
        </w:rPr>
        <w:t>T</w:t>
      </w:r>
      <w:r w:rsidR="006B4C1F" w:rsidRPr="00571827">
        <w:rPr>
          <w:rFonts w:asciiTheme="majorBidi" w:hAnsiTheme="majorBidi" w:cstheme="majorBidi"/>
          <w:sz w:val="26"/>
          <w:szCs w:val="26"/>
          <w:lang w:val="en-GB" w:eastAsia="fr-FR"/>
        </w:rPr>
        <w:t xml:space="preserve">his reduction in total system costs cannot be explained by one </w:t>
      </w:r>
      <w:r w:rsidRPr="00571827">
        <w:rPr>
          <w:rFonts w:asciiTheme="majorBidi" w:hAnsiTheme="majorBidi" w:cstheme="majorBidi"/>
          <w:sz w:val="26"/>
          <w:szCs w:val="26"/>
          <w:lang w:val="en-GB" w:eastAsia="fr-FR"/>
        </w:rPr>
        <w:t xml:space="preserve">single direct </w:t>
      </w:r>
      <w:r w:rsidR="006B4C1F" w:rsidRPr="00571827">
        <w:rPr>
          <w:rFonts w:asciiTheme="majorBidi" w:hAnsiTheme="majorBidi" w:cstheme="majorBidi"/>
          <w:sz w:val="26"/>
          <w:szCs w:val="26"/>
          <w:lang w:val="en-GB" w:eastAsia="fr-FR"/>
        </w:rPr>
        <w:t>impact</w:t>
      </w:r>
      <w:r w:rsidR="00FF0831"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 xml:space="preserve">but </w:t>
      </w:r>
      <w:r w:rsidR="00FF0831" w:rsidRPr="00571827">
        <w:rPr>
          <w:rFonts w:asciiTheme="majorBidi" w:hAnsiTheme="majorBidi" w:cstheme="majorBidi"/>
          <w:sz w:val="26"/>
          <w:szCs w:val="26"/>
          <w:lang w:val="en-GB" w:eastAsia="fr-FR"/>
        </w:rPr>
        <w:t xml:space="preserve">is </w:t>
      </w:r>
      <w:r w:rsidR="006B4C1F" w:rsidRPr="00571827">
        <w:rPr>
          <w:rFonts w:asciiTheme="majorBidi" w:hAnsiTheme="majorBidi" w:cstheme="majorBidi"/>
          <w:sz w:val="26"/>
          <w:szCs w:val="26"/>
          <w:lang w:val="en-GB" w:eastAsia="fr-FR"/>
        </w:rPr>
        <w:t xml:space="preserve">due to </w:t>
      </w:r>
      <w:r w:rsidR="00FF0831" w:rsidRPr="00571827">
        <w:rPr>
          <w:rFonts w:asciiTheme="majorBidi" w:hAnsiTheme="majorBidi" w:cstheme="majorBidi"/>
          <w:sz w:val="26"/>
          <w:szCs w:val="26"/>
          <w:lang w:val="en-GB" w:eastAsia="fr-FR"/>
        </w:rPr>
        <w:t>various factors</w:t>
      </w:r>
      <w:r w:rsidRPr="00571827">
        <w:rPr>
          <w:rFonts w:asciiTheme="majorBidi" w:hAnsiTheme="majorBidi" w:cstheme="majorBidi"/>
          <w:sz w:val="26"/>
          <w:szCs w:val="26"/>
          <w:lang w:val="en-GB" w:eastAsia="fr-FR"/>
        </w:rPr>
        <w:t xml:space="preserve"> as discussed previously, </w:t>
      </w:r>
      <w:r w:rsidR="006B4C1F" w:rsidRPr="00571827">
        <w:rPr>
          <w:rFonts w:asciiTheme="majorBidi" w:hAnsiTheme="majorBidi" w:cstheme="majorBidi"/>
          <w:sz w:val="26"/>
          <w:szCs w:val="26"/>
          <w:lang w:val="en-GB" w:eastAsia="fr-FR"/>
        </w:rPr>
        <w:t xml:space="preserve">such as </w:t>
      </w:r>
      <w:r w:rsidRPr="00571827">
        <w:rPr>
          <w:rFonts w:asciiTheme="majorBidi" w:hAnsiTheme="majorBidi" w:cstheme="majorBidi"/>
          <w:sz w:val="26"/>
          <w:szCs w:val="26"/>
          <w:lang w:val="en-GB" w:eastAsia="fr-FR"/>
        </w:rPr>
        <w:t xml:space="preserve">a </w:t>
      </w:r>
      <w:r w:rsidR="00FF0831" w:rsidRPr="00571827">
        <w:rPr>
          <w:rFonts w:asciiTheme="majorBidi" w:hAnsiTheme="majorBidi" w:cstheme="majorBidi"/>
          <w:sz w:val="26"/>
          <w:szCs w:val="26"/>
          <w:lang w:val="en-GB" w:eastAsia="fr-FR"/>
        </w:rPr>
        <w:t xml:space="preserve">reduced </w:t>
      </w:r>
      <w:r w:rsidR="006B4C1F" w:rsidRPr="00571827">
        <w:rPr>
          <w:rFonts w:asciiTheme="majorBidi" w:hAnsiTheme="majorBidi" w:cstheme="majorBidi"/>
          <w:sz w:val="26"/>
          <w:szCs w:val="26"/>
          <w:lang w:val="en-GB" w:eastAsia="fr-FR"/>
        </w:rPr>
        <w:t xml:space="preserve">usage of conventional energy carriers, </w:t>
      </w:r>
      <w:r w:rsidRPr="00571827">
        <w:rPr>
          <w:rFonts w:asciiTheme="majorBidi" w:hAnsiTheme="majorBidi" w:cstheme="majorBidi"/>
          <w:sz w:val="26"/>
          <w:szCs w:val="26"/>
          <w:lang w:val="en-GB" w:eastAsia="fr-FR"/>
        </w:rPr>
        <w:t xml:space="preserve">a </w:t>
      </w:r>
      <w:r w:rsidR="00FF0831" w:rsidRPr="00571827">
        <w:rPr>
          <w:rFonts w:asciiTheme="majorBidi" w:hAnsiTheme="majorBidi" w:cstheme="majorBidi"/>
          <w:sz w:val="26"/>
          <w:szCs w:val="26"/>
          <w:lang w:val="en-GB" w:eastAsia="fr-FR"/>
        </w:rPr>
        <w:t xml:space="preserve">decreased </w:t>
      </w:r>
      <w:r w:rsidR="006B4C1F" w:rsidRPr="00571827">
        <w:rPr>
          <w:rFonts w:asciiTheme="majorBidi" w:hAnsiTheme="majorBidi" w:cstheme="majorBidi"/>
          <w:sz w:val="26"/>
          <w:szCs w:val="26"/>
          <w:lang w:val="en-GB" w:eastAsia="fr-FR"/>
        </w:rPr>
        <w:t xml:space="preserve">flexibility </w:t>
      </w:r>
      <w:proofErr w:type="gramStart"/>
      <w:r w:rsidR="0032631F" w:rsidRPr="00571827">
        <w:rPr>
          <w:rFonts w:asciiTheme="majorBidi" w:hAnsiTheme="majorBidi" w:cstheme="majorBidi"/>
          <w:sz w:val="26"/>
          <w:szCs w:val="26"/>
          <w:lang w:val="en-GB" w:eastAsia="fr-FR"/>
        </w:rPr>
        <w:t>need</w:t>
      </w:r>
      <w:proofErr w:type="gramEnd"/>
      <w:r w:rsidR="006B4C1F" w:rsidRPr="00571827">
        <w:rPr>
          <w:rFonts w:asciiTheme="majorBidi" w:hAnsiTheme="majorBidi" w:cstheme="majorBidi"/>
          <w:sz w:val="26"/>
          <w:szCs w:val="26"/>
          <w:lang w:val="en-GB" w:eastAsia="fr-FR"/>
        </w:rPr>
        <w:t xml:space="preserve">, and </w:t>
      </w:r>
      <w:r w:rsidR="00BB159C" w:rsidRPr="00571827">
        <w:rPr>
          <w:rFonts w:asciiTheme="majorBidi" w:hAnsiTheme="majorBidi" w:cstheme="majorBidi"/>
          <w:sz w:val="26"/>
          <w:szCs w:val="26"/>
          <w:lang w:val="en-GB" w:eastAsia="fr-FR"/>
        </w:rPr>
        <w:t xml:space="preserve">an </w:t>
      </w:r>
      <w:r w:rsidR="00FF0831" w:rsidRPr="00571827">
        <w:rPr>
          <w:rFonts w:asciiTheme="majorBidi" w:hAnsiTheme="majorBidi" w:cstheme="majorBidi"/>
          <w:sz w:val="26"/>
          <w:szCs w:val="26"/>
          <w:lang w:val="en-GB" w:eastAsia="fr-FR"/>
        </w:rPr>
        <w:t xml:space="preserve">avoidance of </w:t>
      </w:r>
      <w:r w:rsidR="006B4C1F" w:rsidRPr="00571827">
        <w:rPr>
          <w:rFonts w:asciiTheme="majorBidi" w:hAnsiTheme="majorBidi" w:cstheme="majorBidi"/>
          <w:sz w:val="26"/>
          <w:szCs w:val="26"/>
          <w:lang w:val="en-GB" w:eastAsia="fr-FR"/>
        </w:rPr>
        <w:t>investments</w:t>
      </w:r>
      <w:r w:rsidR="00FF0831" w:rsidRPr="00571827">
        <w:rPr>
          <w:rFonts w:asciiTheme="majorBidi" w:hAnsiTheme="majorBidi" w:cstheme="majorBidi"/>
          <w:sz w:val="26"/>
          <w:szCs w:val="26"/>
          <w:lang w:val="en-GB" w:eastAsia="fr-FR"/>
        </w:rPr>
        <w:t xml:space="preserve"> in flexibility measures</w:t>
      </w:r>
      <w:r w:rsidR="006B4C1F" w:rsidRPr="00571827">
        <w:rPr>
          <w:rFonts w:asciiTheme="majorBidi" w:hAnsiTheme="majorBidi" w:cstheme="majorBidi"/>
          <w:sz w:val="26"/>
          <w:szCs w:val="26"/>
          <w:lang w:val="en-GB" w:eastAsia="fr-FR"/>
        </w:rPr>
        <w:t xml:space="preserve">, </w:t>
      </w:r>
      <w:r w:rsidR="00FF0831" w:rsidRPr="00571827">
        <w:rPr>
          <w:rFonts w:asciiTheme="majorBidi" w:hAnsiTheme="majorBidi" w:cstheme="majorBidi"/>
          <w:sz w:val="26"/>
          <w:szCs w:val="26"/>
          <w:lang w:val="en-GB" w:eastAsia="fr-FR"/>
        </w:rPr>
        <w:t xml:space="preserve">as well as a </w:t>
      </w:r>
      <w:r w:rsidR="006B4C1F" w:rsidRPr="00571827">
        <w:rPr>
          <w:rFonts w:asciiTheme="majorBidi" w:hAnsiTheme="majorBidi" w:cstheme="majorBidi"/>
          <w:sz w:val="26"/>
          <w:szCs w:val="26"/>
          <w:lang w:val="en-GB" w:eastAsia="fr-FR"/>
        </w:rPr>
        <w:t xml:space="preserve">relatively small effect on the wholesale electricity price. </w:t>
      </w:r>
    </w:p>
    <w:p w14:paraId="7AD0BC28" w14:textId="4D59B7FB" w:rsidR="00C009A2" w:rsidRPr="008C135A" w:rsidRDefault="00C009A2" w:rsidP="00026572">
      <w:pPr>
        <w:spacing w:line="276" w:lineRule="auto"/>
        <w:rPr>
          <w:rFonts w:asciiTheme="majorBidi" w:hAnsiTheme="majorBidi" w:cstheme="majorBidi"/>
          <w:szCs w:val="6"/>
          <w:lang w:val="en-GB" w:eastAsia="fr-FR"/>
        </w:rPr>
      </w:pPr>
    </w:p>
    <w:p w14:paraId="50D21D7E" w14:textId="27C25579" w:rsidR="000323E3" w:rsidRDefault="00CD1FD1" w:rsidP="000323E3">
      <w:pPr>
        <w:spacing w:line="360" w:lineRule="auto"/>
        <w:jc w:val="center"/>
        <w:rPr>
          <w:rFonts w:asciiTheme="minorBidi" w:hAnsiTheme="minorBidi" w:cstheme="minorBidi"/>
          <w:szCs w:val="6"/>
          <w:lang w:val="en-GB" w:eastAsia="fr-FR"/>
        </w:rPr>
      </w:pPr>
      <w:bookmarkStart w:id="34" w:name="_Ref153878895"/>
      <w:r>
        <w:rPr>
          <w:rFonts w:asciiTheme="minorBidi" w:hAnsiTheme="minorBidi" w:cstheme="minorBidi"/>
          <w:noProof/>
          <w:szCs w:val="6"/>
          <w:lang w:val="en-GB" w:eastAsia="fr-FR"/>
        </w:rPr>
        <w:lastRenderedPageBreak/>
        <w:drawing>
          <wp:inline distT="0" distB="0" distL="0" distR="0" wp14:anchorId="09EE58BC" wp14:editId="6C7DF4E4">
            <wp:extent cx="2981182" cy="3204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1182" cy="3204000"/>
                    </a:xfrm>
                    <a:prstGeom prst="rect">
                      <a:avLst/>
                    </a:prstGeom>
                    <a:noFill/>
                    <a:ln>
                      <a:noFill/>
                    </a:ln>
                  </pic:spPr>
                </pic:pic>
              </a:graphicData>
            </a:graphic>
          </wp:inline>
        </w:drawing>
      </w:r>
      <w:r>
        <w:rPr>
          <w:rFonts w:asciiTheme="minorBidi" w:hAnsiTheme="minorBidi" w:cstheme="minorBidi"/>
          <w:noProof/>
          <w:szCs w:val="6"/>
          <w:lang w:val="en-GB" w:eastAsia="fr-FR"/>
        </w:rPr>
        <w:drawing>
          <wp:inline distT="0" distB="0" distL="0" distR="0" wp14:anchorId="386FF43E" wp14:editId="2A6E8200">
            <wp:extent cx="2973807" cy="3204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3807" cy="3204000"/>
                    </a:xfrm>
                    <a:prstGeom prst="rect">
                      <a:avLst/>
                    </a:prstGeom>
                    <a:noFill/>
                    <a:ln>
                      <a:noFill/>
                    </a:ln>
                  </pic:spPr>
                </pic:pic>
              </a:graphicData>
            </a:graphic>
          </wp:inline>
        </w:drawing>
      </w:r>
    </w:p>
    <w:p w14:paraId="056A10C4" w14:textId="77777777" w:rsidR="000323E3" w:rsidRDefault="000323E3" w:rsidP="000323E3">
      <w:pPr>
        <w:spacing w:line="276" w:lineRule="auto"/>
        <w:ind w:left="1416" w:firstLine="708"/>
        <w:rPr>
          <w:rFonts w:asciiTheme="majorBidi" w:hAnsiTheme="majorBidi" w:cstheme="majorBidi"/>
          <w:noProof/>
          <w:sz w:val="18"/>
          <w:szCs w:val="18"/>
        </w:rPr>
      </w:pPr>
      <w:r>
        <w:rPr>
          <w:rFonts w:asciiTheme="majorBidi" w:hAnsiTheme="majorBidi" w:cstheme="majorBidi"/>
          <w:noProof/>
          <w:sz w:val="18"/>
          <w:szCs w:val="18"/>
        </w:rPr>
        <w:t xml:space="preserve">(a) </w:t>
      </w:r>
      <w:r>
        <w:rPr>
          <w:rFonts w:asciiTheme="majorBidi" w:hAnsiTheme="majorBidi" w:cstheme="majorBidi"/>
          <w:noProof/>
          <w:sz w:val="18"/>
          <w:szCs w:val="18"/>
        </w:rPr>
        <w:tab/>
      </w:r>
      <w:r>
        <w:rPr>
          <w:rFonts w:asciiTheme="majorBidi" w:hAnsiTheme="majorBidi" w:cstheme="majorBidi"/>
          <w:noProof/>
          <w:sz w:val="18"/>
          <w:szCs w:val="18"/>
        </w:rPr>
        <w:tab/>
      </w:r>
      <w:r>
        <w:rPr>
          <w:rFonts w:asciiTheme="majorBidi" w:hAnsiTheme="majorBidi" w:cstheme="majorBidi"/>
          <w:noProof/>
          <w:sz w:val="18"/>
          <w:szCs w:val="18"/>
        </w:rPr>
        <w:tab/>
      </w:r>
      <w:r>
        <w:rPr>
          <w:rFonts w:asciiTheme="majorBidi" w:hAnsiTheme="majorBidi" w:cstheme="majorBidi"/>
          <w:noProof/>
          <w:sz w:val="18"/>
          <w:szCs w:val="18"/>
        </w:rPr>
        <w:tab/>
      </w:r>
      <w:r>
        <w:rPr>
          <w:rFonts w:asciiTheme="majorBidi" w:hAnsiTheme="majorBidi" w:cstheme="majorBidi"/>
          <w:noProof/>
          <w:sz w:val="18"/>
          <w:szCs w:val="18"/>
        </w:rPr>
        <w:tab/>
      </w:r>
      <w:r>
        <w:rPr>
          <w:rFonts w:asciiTheme="majorBidi" w:hAnsiTheme="majorBidi" w:cstheme="majorBidi"/>
          <w:noProof/>
          <w:sz w:val="18"/>
          <w:szCs w:val="18"/>
        </w:rPr>
        <w:tab/>
      </w:r>
      <w:r>
        <w:rPr>
          <w:rFonts w:asciiTheme="majorBidi" w:hAnsiTheme="majorBidi" w:cstheme="majorBidi"/>
          <w:noProof/>
          <w:sz w:val="18"/>
          <w:szCs w:val="18"/>
        </w:rPr>
        <w:tab/>
        <w:t>(b)</w:t>
      </w:r>
    </w:p>
    <w:p w14:paraId="6555CF9B" w14:textId="77777777" w:rsidR="000323E3" w:rsidRDefault="000323E3" w:rsidP="000323E3">
      <w:pPr>
        <w:spacing w:line="360" w:lineRule="auto"/>
        <w:jc w:val="center"/>
        <w:rPr>
          <w:rFonts w:asciiTheme="minorBidi" w:hAnsiTheme="minorBidi" w:cstheme="minorBidi"/>
          <w:szCs w:val="6"/>
          <w:lang w:val="en-GB" w:eastAsia="fr-FR"/>
        </w:rPr>
      </w:pPr>
    </w:p>
    <w:p w14:paraId="7A117368" w14:textId="064894D4" w:rsidR="007D37FB" w:rsidRDefault="00CD1FD1" w:rsidP="000323E3">
      <w:pPr>
        <w:spacing w:line="360" w:lineRule="auto"/>
        <w:jc w:val="center"/>
        <w:rPr>
          <w:rFonts w:asciiTheme="minorBidi" w:hAnsiTheme="minorBidi" w:cstheme="minorBidi"/>
          <w:szCs w:val="6"/>
          <w:lang w:val="en-GB" w:eastAsia="fr-FR"/>
        </w:rPr>
      </w:pPr>
      <w:r>
        <w:rPr>
          <w:rFonts w:asciiTheme="minorBidi" w:hAnsiTheme="minorBidi" w:cstheme="minorBidi"/>
          <w:noProof/>
          <w:szCs w:val="6"/>
          <w:lang w:val="en-GB" w:eastAsia="fr-FR"/>
        </w:rPr>
        <w:drawing>
          <wp:inline distT="0" distB="0" distL="0" distR="0" wp14:anchorId="5C2A872B" wp14:editId="12E33F5C">
            <wp:extent cx="2981182" cy="320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1182" cy="3204000"/>
                    </a:xfrm>
                    <a:prstGeom prst="rect">
                      <a:avLst/>
                    </a:prstGeom>
                    <a:noFill/>
                    <a:ln>
                      <a:noFill/>
                    </a:ln>
                  </pic:spPr>
                </pic:pic>
              </a:graphicData>
            </a:graphic>
          </wp:inline>
        </w:drawing>
      </w:r>
    </w:p>
    <w:p w14:paraId="5BC5A4DC" w14:textId="1457DA94" w:rsidR="000323E3" w:rsidRDefault="000323E3" w:rsidP="000323E3">
      <w:pPr>
        <w:tabs>
          <w:tab w:val="center" w:pos="4692"/>
          <w:tab w:val="left" w:pos="7889"/>
        </w:tabs>
        <w:spacing w:line="276" w:lineRule="auto"/>
        <w:jc w:val="left"/>
        <w:rPr>
          <w:rFonts w:asciiTheme="majorBidi" w:hAnsiTheme="majorBidi" w:cstheme="majorBidi"/>
          <w:noProof/>
          <w:sz w:val="18"/>
          <w:szCs w:val="18"/>
        </w:rPr>
      </w:pPr>
      <w:r>
        <w:rPr>
          <w:rFonts w:asciiTheme="majorBidi" w:hAnsiTheme="majorBidi" w:cstheme="majorBidi"/>
          <w:noProof/>
          <w:sz w:val="18"/>
          <w:szCs w:val="18"/>
        </w:rPr>
        <w:tab/>
        <w:t>(c)</w:t>
      </w:r>
      <w:r>
        <w:rPr>
          <w:rFonts w:asciiTheme="majorBidi" w:hAnsiTheme="majorBidi" w:cstheme="majorBidi"/>
          <w:noProof/>
          <w:sz w:val="18"/>
          <w:szCs w:val="18"/>
        </w:rPr>
        <w:tab/>
      </w:r>
    </w:p>
    <w:p w14:paraId="2982464F" w14:textId="77777777" w:rsidR="000323E3" w:rsidRDefault="000323E3" w:rsidP="000323E3">
      <w:pPr>
        <w:spacing w:line="360" w:lineRule="auto"/>
        <w:jc w:val="center"/>
        <w:rPr>
          <w:rFonts w:asciiTheme="minorBidi" w:hAnsiTheme="minorBidi" w:cstheme="minorBidi"/>
          <w:szCs w:val="6"/>
          <w:lang w:val="en-GB" w:eastAsia="fr-FR"/>
        </w:rPr>
      </w:pPr>
    </w:p>
    <w:p w14:paraId="0DA9D489" w14:textId="7274ED6D" w:rsidR="00C009A2" w:rsidRPr="008C135A" w:rsidRDefault="00C009A2" w:rsidP="00026572">
      <w:pPr>
        <w:pStyle w:val="Caption"/>
        <w:spacing w:line="276" w:lineRule="auto"/>
        <w:jc w:val="center"/>
        <w:rPr>
          <w:rFonts w:asciiTheme="majorBidi" w:hAnsiTheme="majorBidi" w:cstheme="majorBidi"/>
          <w:szCs w:val="6"/>
          <w:lang w:val="en-GB" w:eastAsia="fr-FR"/>
        </w:rPr>
      </w:pPr>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24</w:t>
      </w:r>
      <w:r w:rsidR="007B3DDA" w:rsidRPr="008C135A">
        <w:rPr>
          <w:rFonts w:asciiTheme="majorBidi" w:hAnsiTheme="majorBidi" w:cstheme="majorBidi"/>
          <w:noProof/>
        </w:rPr>
        <w:fldChar w:fldCharType="end"/>
      </w:r>
      <w:bookmarkEnd w:id="34"/>
      <w:r w:rsidRPr="008C135A">
        <w:rPr>
          <w:rFonts w:asciiTheme="majorBidi" w:hAnsiTheme="majorBidi" w:cstheme="majorBidi"/>
          <w:lang w:val="en-GB"/>
        </w:rPr>
        <w:t>: Total system cost with respect to reference scenario.</w:t>
      </w:r>
    </w:p>
    <w:p w14:paraId="312F9FEE" w14:textId="4F50C321" w:rsidR="00FC4DF8" w:rsidRDefault="00FC4DF8" w:rsidP="00026572">
      <w:pPr>
        <w:spacing w:line="276" w:lineRule="auto"/>
        <w:rPr>
          <w:rFonts w:asciiTheme="majorBidi" w:hAnsiTheme="majorBidi" w:cstheme="majorBidi"/>
          <w:szCs w:val="6"/>
          <w:lang w:val="en-GB" w:eastAsia="fr-FR"/>
        </w:rPr>
      </w:pPr>
    </w:p>
    <w:p w14:paraId="685AB9E7" w14:textId="77777777" w:rsidR="006074BD" w:rsidRPr="008C135A" w:rsidRDefault="006074BD" w:rsidP="00026572">
      <w:pPr>
        <w:spacing w:line="276" w:lineRule="auto"/>
        <w:rPr>
          <w:rFonts w:asciiTheme="majorBidi" w:hAnsiTheme="majorBidi" w:cstheme="majorBidi"/>
          <w:szCs w:val="6"/>
          <w:lang w:val="en-GB" w:eastAsia="fr-FR"/>
        </w:rPr>
      </w:pPr>
    </w:p>
    <w:p w14:paraId="2072EE96" w14:textId="63CA17DE" w:rsidR="00CF3FC6" w:rsidRPr="00571827" w:rsidRDefault="00EC3AEA" w:rsidP="00026572">
      <w:pPr>
        <w:pStyle w:val="ListParagraph"/>
        <w:numPr>
          <w:ilvl w:val="1"/>
          <w:numId w:val="33"/>
        </w:num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lastRenderedPageBreak/>
        <w:t xml:space="preserve">Summary of SME’s flexibility impact on the system transformation </w:t>
      </w:r>
    </w:p>
    <w:p w14:paraId="36287458" w14:textId="77777777" w:rsidR="000D004E" w:rsidRPr="00571827" w:rsidRDefault="000D004E" w:rsidP="00026572">
      <w:pPr>
        <w:spacing w:line="276" w:lineRule="auto"/>
        <w:rPr>
          <w:rFonts w:asciiTheme="majorBidi" w:hAnsiTheme="majorBidi" w:cstheme="majorBidi"/>
          <w:sz w:val="26"/>
          <w:szCs w:val="26"/>
          <w:lang w:val="en-GB" w:eastAsia="fr-FR"/>
        </w:rPr>
      </w:pPr>
    </w:p>
    <w:p w14:paraId="0B5F4B4C" w14:textId="3EF45178" w:rsidR="004C3800" w:rsidRPr="00592182" w:rsidRDefault="00EC3AEA" w:rsidP="0059218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Due to the complexity of the model, t</w:t>
      </w:r>
      <w:r w:rsidR="00BC196D" w:rsidRPr="00571827">
        <w:rPr>
          <w:rFonts w:asciiTheme="majorBidi" w:hAnsiTheme="majorBidi" w:cstheme="majorBidi"/>
          <w:sz w:val="26"/>
          <w:szCs w:val="26"/>
          <w:lang w:val="en-GB" w:eastAsia="fr-FR"/>
        </w:rPr>
        <w:t xml:space="preserve">he distinct </w:t>
      </w:r>
      <w:r w:rsidR="008F48DC" w:rsidRPr="00571827">
        <w:rPr>
          <w:rFonts w:asciiTheme="majorBidi" w:hAnsiTheme="majorBidi" w:cstheme="majorBidi"/>
          <w:sz w:val="26"/>
          <w:szCs w:val="26"/>
          <w:lang w:val="en-GB" w:eastAsia="fr-FR"/>
        </w:rPr>
        <w:t>relation between</w:t>
      </w:r>
      <w:r w:rsidR="00BC196D" w:rsidRPr="00571827">
        <w:rPr>
          <w:rFonts w:asciiTheme="majorBidi" w:hAnsiTheme="majorBidi" w:cstheme="majorBidi"/>
          <w:sz w:val="26"/>
          <w:szCs w:val="26"/>
          <w:lang w:val="en-GB" w:eastAsia="fr-FR"/>
        </w:rPr>
        <w:t xml:space="preserve"> each </w:t>
      </w:r>
      <w:r w:rsidR="008F48DC" w:rsidRPr="00571827">
        <w:rPr>
          <w:rFonts w:asciiTheme="majorBidi" w:hAnsiTheme="majorBidi" w:cstheme="majorBidi"/>
          <w:sz w:val="26"/>
          <w:szCs w:val="26"/>
          <w:lang w:val="en-GB" w:eastAsia="fr-FR"/>
        </w:rPr>
        <w:t>of the SME flexibility</w:t>
      </w:r>
      <w:r w:rsidR="006F4792" w:rsidRPr="00571827">
        <w:rPr>
          <w:rFonts w:asciiTheme="majorBidi" w:hAnsiTheme="majorBidi" w:cstheme="majorBidi"/>
          <w:sz w:val="26"/>
          <w:szCs w:val="26"/>
          <w:lang w:val="en-GB" w:eastAsia="fr-FR"/>
        </w:rPr>
        <w:t xml:space="preserve"> </w:t>
      </w:r>
      <w:r w:rsidR="008F48DC" w:rsidRPr="00571827">
        <w:rPr>
          <w:rFonts w:asciiTheme="majorBidi" w:hAnsiTheme="majorBidi" w:cstheme="majorBidi"/>
          <w:sz w:val="26"/>
          <w:szCs w:val="26"/>
          <w:lang w:val="en-GB" w:eastAsia="fr-FR"/>
        </w:rPr>
        <w:t xml:space="preserve">design parameters and </w:t>
      </w:r>
      <w:r w:rsidR="00BC196D" w:rsidRPr="00571827">
        <w:rPr>
          <w:rFonts w:asciiTheme="majorBidi" w:hAnsiTheme="majorBidi" w:cstheme="majorBidi"/>
          <w:sz w:val="26"/>
          <w:szCs w:val="26"/>
          <w:lang w:val="en-GB" w:eastAsia="fr-FR"/>
        </w:rPr>
        <w:t xml:space="preserve">the overall system performance </w:t>
      </w:r>
      <w:r w:rsidR="008F48DC" w:rsidRPr="00571827">
        <w:rPr>
          <w:rFonts w:asciiTheme="majorBidi" w:hAnsiTheme="majorBidi" w:cstheme="majorBidi"/>
          <w:sz w:val="26"/>
          <w:szCs w:val="26"/>
          <w:lang w:val="en-GB" w:eastAsia="fr-FR"/>
        </w:rPr>
        <w:t xml:space="preserve">cannot </w:t>
      </w:r>
      <w:r w:rsidR="00CE2542" w:rsidRPr="00571827">
        <w:rPr>
          <w:rFonts w:asciiTheme="majorBidi" w:hAnsiTheme="majorBidi" w:cstheme="majorBidi"/>
          <w:sz w:val="26"/>
          <w:szCs w:val="26"/>
          <w:lang w:val="en-GB" w:eastAsia="fr-FR"/>
        </w:rPr>
        <w:t xml:space="preserve">always </w:t>
      </w:r>
      <w:r w:rsidR="006F4792" w:rsidRPr="00571827">
        <w:rPr>
          <w:rFonts w:asciiTheme="majorBidi" w:hAnsiTheme="majorBidi" w:cstheme="majorBidi"/>
          <w:sz w:val="26"/>
          <w:szCs w:val="26"/>
          <w:lang w:val="en-GB" w:eastAsia="fr-FR"/>
        </w:rPr>
        <w:t xml:space="preserve">be </w:t>
      </w:r>
      <w:r w:rsidR="008F48DC" w:rsidRPr="00571827">
        <w:rPr>
          <w:rFonts w:asciiTheme="majorBidi" w:hAnsiTheme="majorBidi" w:cstheme="majorBidi"/>
          <w:sz w:val="26"/>
          <w:szCs w:val="26"/>
          <w:lang w:val="en-GB" w:eastAsia="fr-FR"/>
        </w:rPr>
        <w:t>directly interpreted</w:t>
      </w:r>
      <w:r w:rsidR="00BC196D" w:rsidRPr="00571827">
        <w:rPr>
          <w:rFonts w:asciiTheme="majorBidi" w:hAnsiTheme="majorBidi" w:cstheme="majorBidi"/>
          <w:sz w:val="26"/>
          <w:szCs w:val="26"/>
          <w:lang w:val="en-GB" w:eastAsia="fr-FR"/>
        </w:rPr>
        <w:t xml:space="preserve">. </w:t>
      </w:r>
      <w:r w:rsidR="008F48DC" w:rsidRPr="00571827">
        <w:rPr>
          <w:rFonts w:asciiTheme="majorBidi" w:hAnsiTheme="majorBidi" w:cstheme="majorBidi"/>
          <w:sz w:val="26"/>
          <w:szCs w:val="26"/>
          <w:lang w:val="en-GB" w:eastAsia="fr-FR"/>
        </w:rPr>
        <w:t xml:space="preserve">However, several patterns of improvements in the system can be recognized. Therefore, several </w:t>
      </w:r>
      <w:r w:rsidR="00BC196D" w:rsidRPr="00571827">
        <w:rPr>
          <w:rFonts w:asciiTheme="majorBidi" w:hAnsiTheme="majorBidi" w:cstheme="majorBidi"/>
          <w:sz w:val="26"/>
          <w:szCs w:val="26"/>
          <w:lang w:val="en-GB" w:eastAsia="fr-FR"/>
        </w:rPr>
        <w:t>performance indicators were chosen</w:t>
      </w:r>
      <w:r w:rsidR="008F48DC" w:rsidRPr="00571827">
        <w:rPr>
          <w:rFonts w:asciiTheme="majorBidi" w:hAnsiTheme="majorBidi" w:cstheme="majorBidi"/>
          <w:sz w:val="26"/>
          <w:szCs w:val="26"/>
          <w:lang w:val="en-GB" w:eastAsia="fr-FR"/>
        </w:rPr>
        <w:t xml:space="preserve"> to evaluate the impact of SME’s flexibility on the system.</w:t>
      </w:r>
      <w:r w:rsidR="00BC196D" w:rsidRPr="00571827">
        <w:rPr>
          <w:rFonts w:asciiTheme="majorBidi" w:hAnsiTheme="majorBidi" w:cstheme="majorBidi"/>
          <w:sz w:val="26"/>
          <w:szCs w:val="26"/>
          <w:lang w:val="en-GB" w:eastAsia="fr-FR"/>
        </w:rPr>
        <w:t xml:space="preserve"> </w:t>
      </w:r>
      <w:r w:rsidR="00837F7C" w:rsidRPr="00571827">
        <w:rPr>
          <w:rFonts w:asciiTheme="majorBidi" w:hAnsiTheme="majorBidi" w:cstheme="majorBidi"/>
          <w:sz w:val="26"/>
          <w:szCs w:val="26"/>
          <w:lang w:val="en-GB" w:eastAsia="fr-FR"/>
        </w:rPr>
        <w:fldChar w:fldCharType="begin"/>
      </w:r>
      <w:r w:rsidR="00837F7C" w:rsidRPr="00571827">
        <w:rPr>
          <w:rFonts w:asciiTheme="majorBidi" w:hAnsiTheme="majorBidi" w:cstheme="majorBidi"/>
          <w:sz w:val="26"/>
          <w:szCs w:val="26"/>
          <w:lang w:val="en-GB" w:eastAsia="fr-FR"/>
        </w:rPr>
        <w:instrText xml:space="preserve"> REF _Ref150790073 \h </w:instrText>
      </w:r>
      <w:r w:rsidR="00466CD0" w:rsidRPr="00571827">
        <w:rPr>
          <w:rFonts w:asciiTheme="majorBidi" w:hAnsiTheme="majorBidi" w:cstheme="majorBidi"/>
          <w:sz w:val="26"/>
          <w:szCs w:val="26"/>
          <w:lang w:val="en-GB" w:eastAsia="fr-FR"/>
        </w:rPr>
        <w:instrText xml:space="preserve"> \* MERGEFORMAT </w:instrText>
      </w:r>
      <w:r w:rsidR="00837F7C" w:rsidRPr="00571827">
        <w:rPr>
          <w:rFonts w:asciiTheme="majorBidi" w:hAnsiTheme="majorBidi" w:cstheme="majorBidi"/>
          <w:sz w:val="26"/>
          <w:szCs w:val="26"/>
          <w:lang w:val="en-GB" w:eastAsia="fr-FR"/>
        </w:rPr>
      </w:r>
      <w:r w:rsidR="00837F7C" w:rsidRPr="00571827">
        <w:rPr>
          <w:rFonts w:asciiTheme="majorBidi" w:hAnsiTheme="majorBidi" w:cstheme="majorBidi"/>
          <w:sz w:val="26"/>
          <w:szCs w:val="26"/>
          <w:lang w:val="en-GB" w:eastAsia="fr-FR"/>
        </w:rPr>
        <w:fldChar w:fldCharType="separate"/>
      </w:r>
      <w:r w:rsidR="00837F7C" w:rsidRPr="00571827">
        <w:rPr>
          <w:rFonts w:asciiTheme="majorBidi" w:hAnsiTheme="majorBidi" w:cstheme="majorBidi"/>
          <w:sz w:val="26"/>
          <w:szCs w:val="26"/>
        </w:rPr>
        <w:t xml:space="preserve">Figure </w:t>
      </w:r>
      <w:r w:rsidR="00837F7C" w:rsidRPr="00571827">
        <w:rPr>
          <w:rFonts w:asciiTheme="majorBidi" w:hAnsiTheme="majorBidi" w:cstheme="majorBidi"/>
          <w:noProof/>
          <w:sz w:val="26"/>
          <w:szCs w:val="26"/>
        </w:rPr>
        <w:t>25</w:t>
      </w:r>
      <w:r w:rsidR="00837F7C" w:rsidRPr="00571827">
        <w:rPr>
          <w:rFonts w:asciiTheme="majorBidi" w:hAnsiTheme="majorBidi" w:cstheme="majorBidi"/>
          <w:sz w:val="26"/>
          <w:szCs w:val="26"/>
          <w:lang w:val="en-GB" w:eastAsia="fr-FR"/>
        </w:rPr>
        <w:fldChar w:fldCharType="end"/>
      </w:r>
      <w:r w:rsidR="00837F7C" w:rsidRPr="00571827">
        <w:rPr>
          <w:rFonts w:asciiTheme="majorBidi" w:hAnsiTheme="majorBidi" w:cstheme="majorBidi"/>
          <w:sz w:val="26"/>
          <w:szCs w:val="26"/>
          <w:lang w:val="en-GB" w:eastAsia="fr-FR"/>
        </w:rPr>
        <w:t xml:space="preserve"> </w:t>
      </w:r>
      <w:r w:rsidR="008F48DC" w:rsidRPr="00571827">
        <w:rPr>
          <w:rFonts w:asciiTheme="majorBidi" w:hAnsiTheme="majorBidi" w:cstheme="majorBidi"/>
          <w:sz w:val="26"/>
          <w:szCs w:val="26"/>
          <w:lang w:val="en-GB" w:eastAsia="fr-FR"/>
        </w:rPr>
        <w:t xml:space="preserve">shows the </w:t>
      </w:r>
      <w:r w:rsidR="007B4E95" w:rsidRPr="00571827">
        <w:rPr>
          <w:rFonts w:asciiTheme="majorBidi" w:hAnsiTheme="majorBidi" w:cstheme="majorBidi"/>
          <w:sz w:val="26"/>
          <w:szCs w:val="26"/>
          <w:lang w:val="en-GB" w:eastAsia="fr-FR"/>
        </w:rPr>
        <w:t xml:space="preserve">normalized </w:t>
      </w:r>
      <w:r w:rsidR="008F48DC" w:rsidRPr="00571827">
        <w:rPr>
          <w:rFonts w:asciiTheme="majorBidi" w:hAnsiTheme="majorBidi" w:cstheme="majorBidi"/>
          <w:sz w:val="26"/>
          <w:szCs w:val="26"/>
          <w:lang w:val="en-GB" w:eastAsia="fr-FR"/>
        </w:rPr>
        <w:t>reduction due to SME</w:t>
      </w:r>
      <w:r w:rsidR="003F31CB" w:rsidRPr="00571827">
        <w:rPr>
          <w:rFonts w:asciiTheme="majorBidi" w:hAnsiTheme="majorBidi" w:cstheme="majorBidi"/>
          <w:sz w:val="26"/>
          <w:szCs w:val="26"/>
          <w:lang w:val="en-GB" w:eastAsia="fr-FR"/>
        </w:rPr>
        <w:t xml:space="preserve"> flexibility</w:t>
      </w:r>
      <w:r w:rsidR="008F48DC" w:rsidRPr="00571827">
        <w:rPr>
          <w:rFonts w:asciiTheme="majorBidi" w:hAnsiTheme="majorBidi" w:cstheme="majorBidi"/>
          <w:sz w:val="26"/>
          <w:szCs w:val="26"/>
          <w:lang w:val="en-GB" w:eastAsia="fr-FR"/>
        </w:rPr>
        <w:t xml:space="preserve"> on several factors, namely </w:t>
      </w:r>
      <w:r w:rsidR="00BC196D" w:rsidRPr="00571827">
        <w:rPr>
          <w:rFonts w:asciiTheme="majorBidi" w:hAnsiTheme="majorBidi" w:cstheme="majorBidi"/>
          <w:sz w:val="26"/>
          <w:szCs w:val="26"/>
          <w:lang w:val="en-GB" w:eastAsia="fr-FR"/>
        </w:rPr>
        <w:t xml:space="preserve">the total system cost, the total </w:t>
      </w:r>
      <w:r w:rsidR="00B767D2" w:rsidRPr="008C135A">
        <w:rPr>
          <w:rFonts w:asciiTheme="majorBidi" w:hAnsiTheme="majorBidi" w:cstheme="majorBidi"/>
          <w:sz w:val="26"/>
          <w:szCs w:val="26"/>
          <w:lang w:bidi="ar-JO"/>
        </w:rPr>
        <w:t>CO</w:t>
      </w:r>
      <w:r w:rsidR="00B767D2" w:rsidRPr="00B767D2">
        <w:rPr>
          <w:rFonts w:asciiTheme="majorBidi" w:hAnsiTheme="majorBidi" w:cstheme="majorBidi"/>
          <w:sz w:val="26"/>
          <w:szCs w:val="26"/>
          <w:vertAlign w:val="subscript"/>
          <w:lang w:bidi="ar-JO"/>
        </w:rPr>
        <w:t>2</w:t>
      </w:r>
      <w:r w:rsidR="00B767D2" w:rsidRPr="008C135A">
        <w:rPr>
          <w:rFonts w:asciiTheme="majorBidi" w:hAnsiTheme="majorBidi" w:cstheme="majorBidi"/>
          <w:sz w:val="26"/>
          <w:szCs w:val="26"/>
          <w:lang w:bidi="ar-JO"/>
        </w:rPr>
        <w:t xml:space="preserve"> </w:t>
      </w:r>
      <w:r w:rsidR="008F48DC" w:rsidRPr="00571827">
        <w:rPr>
          <w:rFonts w:asciiTheme="majorBidi" w:hAnsiTheme="majorBidi" w:cstheme="majorBidi"/>
          <w:sz w:val="26"/>
          <w:szCs w:val="26"/>
          <w:lang w:val="en-GB" w:eastAsia="fr-FR"/>
        </w:rPr>
        <w:t>emission</w:t>
      </w:r>
      <w:r w:rsidR="00BC196D" w:rsidRPr="00571827">
        <w:rPr>
          <w:rFonts w:asciiTheme="majorBidi" w:hAnsiTheme="majorBidi" w:cstheme="majorBidi"/>
          <w:sz w:val="26"/>
          <w:szCs w:val="26"/>
          <w:lang w:val="en-GB" w:eastAsia="fr-FR"/>
        </w:rPr>
        <w:t xml:space="preserve">, flexibility usage from other resources, </w:t>
      </w:r>
      <w:r w:rsidR="003F31CB" w:rsidRPr="00571827">
        <w:rPr>
          <w:rFonts w:asciiTheme="majorBidi" w:hAnsiTheme="majorBidi" w:cstheme="majorBidi"/>
          <w:sz w:val="26"/>
          <w:szCs w:val="26"/>
          <w:lang w:val="en-GB" w:eastAsia="fr-FR"/>
        </w:rPr>
        <w:t xml:space="preserve">investments in </w:t>
      </w:r>
      <w:r w:rsidR="00BC196D" w:rsidRPr="00571827">
        <w:rPr>
          <w:rFonts w:asciiTheme="majorBidi" w:hAnsiTheme="majorBidi" w:cstheme="majorBidi"/>
          <w:sz w:val="26"/>
          <w:szCs w:val="26"/>
          <w:lang w:val="en-GB" w:eastAsia="fr-FR"/>
        </w:rPr>
        <w:t>flexibilit</w:t>
      </w:r>
      <w:r w:rsidR="008F48DC" w:rsidRPr="00571827">
        <w:rPr>
          <w:rFonts w:asciiTheme="majorBidi" w:hAnsiTheme="majorBidi" w:cstheme="majorBidi"/>
          <w:sz w:val="26"/>
          <w:szCs w:val="26"/>
          <w:lang w:val="en-GB" w:eastAsia="fr-FR"/>
        </w:rPr>
        <w:t>y measures</w:t>
      </w:r>
      <w:r w:rsidR="00263FA8" w:rsidRPr="00571827">
        <w:rPr>
          <w:rFonts w:asciiTheme="majorBidi" w:hAnsiTheme="majorBidi" w:cstheme="majorBidi"/>
          <w:sz w:val="26"/>
          <w:szCs w:val="26"/>
          <w:lang w:val="en-GB" w:eastAsia="fr-FR"/>
        </w:rPr>
        <w:t xml:space="preserve"> and generation technologies</w:t>
      </w:r>
      <w:r w:rsidR="008F48DC" w:rsidRPr="00571827">
        <w:rPr>
          <w:rFonts w:asciiTheme="majorBidi" w:hAnsiTheme="majorBidi" w:cstheme="majorBidi"/>
          <w:sz w:val="26"/>
          <w:szCs w:val="26"/>
          <w:lang w:val="en-GB" w:eastAsia="fr-FR"/>
        </w:rPr>
        <w:t xml:space="preserve">, </w:t>
      </w:r>
      <w:r w:rsidR="003F31CB" w:rsidRPr="00571827">
        <w:rPr>
          <w:rFonts w:asciiTheme="majorBidi" w:hAnsiTheme="majorBidi" w:cstheme="majorBidi"/>
          <w:sz w:val="26"/>
          <w:szCs w:val="26"/>
          <w:lang w:val="en-GB" w:eastAsia="fr-FR"/>
        </w:rPr>
        <w:t xml:space="preserve">biomass </w:t>
      </w:r>
      <w:r w:rsidR="00263FA8" w:rsidRPr="00571827">
        <w:rPr>
          <w:rFonts w:asciiTheme="majorBidi" w:hAnsiTheme="majorBidi" w:cstheme="majorBidi"/>
          <w:sz w:val="26"/>
          <w:szCs w:val="26"/>
          <w:lang w:val="en-GB" w:eastAsia="fr-FR"/>
        </w:rPr>
        <w:t xml:space="preserve">and fossil fuel </w:t>
      </w:r>
      <w:r w:rsidR="003F31CB" w:rsidRPr="00571827">
        <w:rPr>
          <w:rFonts w:asciiTheme="majorBidi" w:hAnsiTheme="majorBidi" w:cstheme="majorBidi"/>
          <w:sz w:val="26"/>
          <w:szCs w:val="26"/>
          <w:lang w:val="en-GB" w:eastAsia="fr-FR"/>
        </w:rPr>
        <w:t xml:space="preserve">usage, </w:t>
      </w:r>
      <w:r w:rsidR="008F48DC" w:rsidRPr="00571827">
        <w:rPr>
          <w:rFonts w:asciiTheme="majorBidi" w:hAnsiTheme="majorBidi" w:cstheme="majorBidi"/>
          <w:sz w:val="26"/>
          <w:szCs w:val="26"/>
          <w:lang w:val="en-GB" w:eastAsia="fr-FR"/>
        </w:rPr>
        <w:t>peak load</w:t>
      </w:r>
      <w:r w:rsidR="00263FA8" w:rsidRPr="00571827">
        <w:rPr>
          <w:rFonts w:asciiTheme="majorBidi" w:hAnsiTheme="majorBidi" w:cstheme="majorBidi"/>
          <w:sz w:val="26"/>
          <w:szCs w:val="26"/>
          <w:lang w:val="en-GB" w:eastAsia="fr-FR"/>
        </w:rPr>
        <w:t xml:space="preserve"> and imbalance</w:t>
      </w:r>
      <w:r w:rsidR="008F48DC" w:rsidRPr="00571827">
        <w:rPr>
          <w:rFonts w:asciiTheme="majorBidi" w:hAnsiTheme="majorBidi" w:cstheme="majorBidi"/>
          <w:sz w:val="26"/>
          <w:szCs w:val="26"/>
          <w:lang w:val="en-GB" w:eastAsia="fr-FR"/>
        </w:rPr>
        <w:t xml:space="preserve">, </w:t>
      </w:r>
      <w:r w:rsidR="00263FA8" w:rsidRPr="00571827">
        <w:rPr>
          <w:rFonts w:asciiTheme="majorBidi" w:hAnsiTheme="majorBidi" w:cstheme="majorBidi"/>
          <w:sz w:val="26"/>
          <w:szCs w:val="26"/>
          <w:lang w:val="en-GB" w:eastAsia="fr-FR"/>
        </w:rPr>
        <w:t xml:space="preserve">wholesale electricity price, </w:t>
      </w:r>
      <w:r w:rsidR="008F48DC" w:rsidRPr="00571827">
        <w:rPr>
          <w:rFonts w:asciiTheme="majorBidi" w:hAnsiTheme="majorBidi" w:cstheme="majorBidi"/>
          <w:sz w:val="26"/>
          <w:szCs w:val="26"/>
          <w:lang w:val="en-GB" w:eastAsia="fr-FR"/>
        </w:rPr>
        <w:t>and renewable energy curtailment.</w:t>
      </w:r>
      <w:r w:rsidR="00263FA8" w:rsidRPr="00571827">
        <w:rPr>
          <w:rFonts w:asciiTheme="majorBidi" w:hAnsiTheme="majorBidi" w:cstheme="majorBidi"/>
          <w:sz w:val="26"/>
          <w:szCs w:val="26"/>
          <w:lang w:val="en-GB" w:eastAsia="fr-FR"/>
        </w:rPr>
        <w:t xml:space="preserve"> Moreover, the SME flexibility usage and revenue stream </w:t>
      </w:r>
      <w:r w:rsidR="006F4792" w:rsidRPr="00571827">
        <w:rPr>
          <w:rFonts w:asciiTheme="majorBidi" w:hAnsiTheme="majorBidi" w:cstheme="majorBidi"/>
          <w:sz w:val="26"/>
          <w:szCs w:val="26"/>
          <w:lang w:val="en-GB" w:eastAsia="fr-FR"/>
        </w:rPr>
        <w:t xml:space="preserve">are applied </w:t>
      </w:r>
      <w:r w:rsidR="00263FA8" w:rsidRPr="00571827">
        <w:rPr>
          <w:rFonts w:asciiTheme="majorBidi" w:hAnsiTheme="majorBidi" w:cstheme="majorBidi"/>
          <w:sz w:val="26"/>
          <w:szCs w:val="26"/>
          <w:lang w:val="en-GB" w:eastAsia="fr-FR"/>
        </w:rPr>
        <w:t>to investigate which flexibility setting highly affected its usage.</w:t>
      </w:r>
    </w:p>
    <w:p w14:paraId="46BB9814" w14:textId="52E63ABA" w:rsidR="0007406C" w:rsidRPr="008C135A" w:rsidRDefault="00592182" w:rsidP="00026572">
      <w:pPr>
        <w:spacing w:line="276" w:lineRule="auto"/>
        <w:jc w:val="center"/>
        <w:rPr>
          <w:rFonts w:asciiTheme="majorBidi" w:hAnsiTheme="majorBidi" w:cstheme="majorBidi"/>
          <w:noProof/>
        </w:rPr>
      </w:pPr>
      <w:r>
        <w:rPr>
          <w:rFonts w:asciiTheme="majorBidi" w:hAnsiTheme="majorBidi" w:cstheme="majorBidi"/>
          <w:noProof/>
        </w:rPr>
        <w:drawing>
          <wp:inline distT="0" distB="0" distL="0" distR="0" wp14:anchorId="71F636A6" wp14:editId="7BBEF24C">
            <wp:extent cx="5775592" cy="428575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6224" cy="4286222"/>
                    </a:xfrm>
                    <a:prstGeom prst="rect">
                      <a:avLst/>
                    </a:prstGeom>
                    <a:noFill/>
                    <a:ln>
                      <a:noFill/>
                    </a:ln>
                  </pic:spPr>
                </pic:pic>
              </a:graphicData>
            </a:graphic>
          </wp:inline>
        </w:drawing>
      </w:r>
    </w:p>
    <w:p w14:paraId="6C3F4339" w14:textId="3DE63805" w:rsidR="001671DB" w:rsidRPr="00592182" w:rsidRDefault="00BC196D" w:rsidP="00592182">
      <w:pPr>
        <w:pStyle w:val="Caption"/>
        <w:spacing w:line="276" w:lineRule="auto"/>
        <w:jc w:val="center"/>
        <w:rPr>
          <w:rFonts w:asciiTheme="majorBidi" w:hAnsiTheme="majorBidi" w:cstheme="majorBidi"/>
          <w:lang w:val="en-GB"/>
        </w:rPr>
      </w:pPr>
      <w:bookmarkStart w:id="35" w:name="_Ref150790073"/>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25</w:t>
      </w:r>
      <w:r w:rsidR="007B3DDA" w:rsidRPr="008C135A">
        <w:rPr>
          <w:rFonts w:asciiTheme="majorBidi" w:hAnsiTheme="majorBidi" w:cstheme="majorBidi"/>
          <w:noProof/>
        </w:rPr>
        <w:fldChar w:fldCharType="end"/>
      </w:r>
      <w:bookmarkEnd w:id="35"/>
      <w:r w:rsidRPr="008C135A">
        <w:rPr>
          <w:rFonts w:asciiTheme="majorBidi" w:hAnsiTheme="majorBidi" w:cstheme="majorBidi"/>
          <w:lang w:val="en-GB"/>
        </w:rPr>
        <w:t>: Impact of SME's flexibility</w:t>
      </w:r>
      <w:r w:rsidR="006C4747" w:rsidRPr="008C135A">
        <w:rPr>
          <w:rFonts w:asciiTheme="majorBidi" w:hAnsiTheme="majorBidi" w:cstheme="majorBidi"/>
          <w:lang w:val="en-GB"/>
        </w:rPr>
        <w:t xml:space="preserve"> potential</w:t>
      </w:r>
      <w:r w:rsidR="00B74573" w:rsidRPr="008C135A">
        <w:rPr>
          <w:rFonts w:asciiTheme="majorBidi" w:hAnsiTheme="majorBidi" w:cstheme="majorBidi"/>
          <w:lang w:val="en-GB"/>
        </w:rPr>
        <w:t xml:space="preserve">, </w:t>
      </w:r>
      <w:r w:rsidRPr="008C135A">
        <w:rPr>
          <w:rFonts w:asciiTheme="majorBidi" w:hAnsiTheme="majorBidi" w:cstheme="majorBidi"/>
          <w:lang w:val="en-GB"/>
        </w:rPr>
        <w:t>costs</w:t>
      </w:r>
      <w:r w:rsidR="00B74573" w:rsidRPr="008C135A">
        <w:rPr>
          <w:rFonts w:asciiTheme="majorBidi" w:hAnsiTheme="majorBidi" w:cstheme="majorBidi"/>
          <w:lang w:val="en-GB"/>
        </w:rPr>
        <w:t>, and duration</w:t>
      </w:r>
      <w:r w:rsidRPr="008C135A">
        <w:rPr>
          <w:rFonts w:asciiTheme="majorBidi" w:hAnsiTheme="majorBidi" w:cstheme="majorBidi"/>
          <w:lang w:val="en-GB"/>
        </w:rPr>
        <w:t xml:space="preserve"> on the overall system</w:t>
      </w:r>
      <w:r w:rsidR="005B70B4" w:rsidRPr="008C135A">
        <w:rPr>
          <w:rFonts w:asciiTheme="majorBidi" w:hAnsiTheme="majorBidi" w:cstheme="majorBidi"/>
          <w:lang w:val="en-GB"/>
        </w:rPr>
        <w:t xml:space="preserve">, with respect to the reference scenario (without SME flexibility) except for SME Usage/Revenue attributes. </w:t>
      </w:r>
      <w:r w:rsidRPr="008C135A">
        <w:rPr>
          <w:rFonts w:asciiTheme="majorBidi" w:hAnsiTheme="majorBidi" w:cstheme="majorBidi"/>
          <w:lang w:val="en-GB"/>
        </w:rPr>
        <w:t xml:space="preserve">Impacts are normalized to the average impact of all scenarios with </w:t>
      </w:r>
      <w:r w:rsidR="001C3E5D" w:rsidRPr="008C135A">
        <w:rPr>
          <w:rFonts w:asciiTheme="majorBidi" w:hAnsiTheme="majorBidi" w:cstheme="majorBidi"/>
          <w:lang w:val="en-GB"/>
        </w:rPr>
        <w:t xml:space="preserve">the best </w:t>
      </w:r>
      <w:r w:rsidRPr="008C135A">
        <w:rPr>
          <w:rFonts w:asciiTheme="majorBidi" w:hAnsiTheme="majorBidi" w:cstheme="majorBidi"/>
          <w:lang w:val="en-GB"/>
        </w:rPr>
        <w:t>potential/cost</w:t>
      </w:r>
      <w:r w:rsidR="00186453" w:rsidRPr="008C135A">
        <w:rPr>
          <w:rFonts w:asciiTheme="majorBidi" w:hAnsiTheme="majorBidi" w:cstheme="majorBidi"/>
          <w:lang w:val="en-GB"/>
        </w:rPr>
        <w:t>/duration</w:t>
      </w:r>
      <w:r w:rsidR="00186453" w:rsidRPr="00B767D2">
        <w:rPr>
          <w:rFonts w:asciiTheme="majorBidi" w:hAnsiTheme="majorBidi" w:cstheme="majorBidi"/>
          <w:lang w:val="en-GB"/>
        </w:rPr>
        <w:t xml:space="preserve">, due to the huge difference in units between </w:t>
      </w:r>
      <w:r w:rsidR="00B85829" w:rsidRPr="00B767D2">
        <w:rPr>
          <w:rFonts w:asciiTheme="majorBidi" w:hAnsiTheme="majorBidi" w:cstheme="majorBidi"/>
          <w:lang w:val="en-GB"/>
        </w:rPr>
        <w:t>the attributes (</w:t>
      </w:r>
      <w:r w:rsidR="00186453" w:rsidRPr="00B767D2">
        <w:rPr>
          <w:rFonts w:asciiTheme="majorBidi" w:hAnsiTheme="majorBidi" w:cstheme="majorBidi"/>
          <w:lang w:val="en-GB"/>
        </w:rPr>
        <w:t xml:space="preserve">total system cost </w:t>
      </w:r>
      <w:r w:rsidR="00B85829" w:rsidRPr="00B767D2">
        <w:rPr>
          <w:rFonts w:asciiTheme="majorBidi" w:hAnsiTheme="majorBidi" w:cstheme="majorBidi"/>
          <w:lang w:val="en-GB"/>
        </w:rPr>
        <w:t xml:space="preserve">in </w:t>
      </w:r>
      <w:r w:rsidR="00186453" w:rsidRPr="00B767D2">
        <w:rPr>
          <w:rFonts w:asciiTheme="majorBidi" w:hAnsiTheme="majorBidi" w:cstheme="majorBidi"/>
          <w:lang w:val="en-GB"/>
        </w:rPr>
        <w:t xml:space="preserve">billion </w:t>
      </w:r>
      <w:r w:rsidR="009616C6" w:rsidRPr="00B767D2">
        <w:rPr>
          <w:rFonts w:asciiTheme="majorBidi" w:hAnsiTheme="majorBidi" w:cstheme="majorBidi"/>
          <w:lang w:val="en-GB"/>
        </w:rPr>
        <w:t>E</w:t>
      </w:r>
      <w:r w:rsidR="00186453" w:rsidRPr="00B767D2">
        <w:rPr>
          <w:rFonts w:asciiTheme="majorBidi" w:hAnsiTheme="majorBidi" w:cstheme="majorBidi"/>
          <w:lang w:val="en-GB"/>
        </w:rPr>
        <w:t xml:space="preserve">uros), </w:t>
      </w:r>
      <w:r w:rsidR="00B85829" w:rsidRPr="00B767D2">
        <w:rPr>
          <w:rFonts w:asciiTheme="majorBidi" w:hAnsiTheme="majorBidi" w:cstheme="majorBidi"/>
          <w:lang w:val="en-GB"/>
        </w:rPr>
        <w:t>(</w:t>
      </w:r>
      <w:r w:rsidR="00B767D2" w:rsidRPr="00B767D2">
        <w:rPr>
          <w:rFonts w:asciiTheme="majorBidi" w:hAnsiTheme="majorBidi" w:cstheme="majorBidi"/>
          <w:lang w:bidi="ar-JO"/>
        </w:rPr>
        <w:t>CO</w:t>
      </w:r>
      <w:r w:rsidR="00B767D2" w:rsidRPr="00B767D2">
        <w:rPr>
          <w:rFonts w:asciiTheme="majorBidi" w:hAnsiTheme="majorBidi" w:cstheme="majorBidi"/>
          <w:vertAlign w:val="subscript"/>
          <w:lang w:bidi="ar-JO"/>
        </w:rPr>
        <w:t>2</w:t>
      </w:r>
      <w:r w:rsidR="00B767D2" w:rsidRPr="00B767D2">
        <w:rPr>
          <w:rFonts w:asciiTheme="majorBidi" w:hAnsiTheme="majorBidi" w:cstheme="majorBidi"/>
          <w:lang w:bidi="ar-JO"/>
        </w:rPr>
        <w:t xml:space="preserve"> </w:t>
      </w:r>
      <w:r w:rsidR="00186453" w:rsidRPr="00B767D2">
        <w:rPr>
          <w:rFonts w:asciiTheme="majorBidi" w:hAnsiTheme="majorBidi" w:cstheme="majorBidi"/>
          <w:lang w:val="en-GB"/>
        </w:rPr>
        <w:t xml:space="preserve">emissions </w:t>
      </w:r>
      <w:r w:rsidR="00B85829" w:rsidRPr="00B767D2">
        <w:rPr>
          <w:rFonts w:asciiTheme="majorBidi" w:hAnsiTheme="majorBidi" w:cstheme="majorBidi"/>
          <w:lang w:val="en-GB"/>
        </w:rPr>
        <w:t xml:space="preserve">in </w:t>
      </w:r>
      <w:r w:rsidR="00415604" w:rsidRPr="00B767D2">
        <w:rPr>
          <w:rFonts w:asciiTheme="majorBidi" w:hAnsiTheme="majorBidi" w:cstheme="majorBidi"/>
          <w:lang w:val="en-GB"/>
        </w:rPr>
        <w:t xml:space="preserve">Million </w:t>
      </w:r>
      <w:r w:rsidR="00186453" w:rsidRPr="00B767D2">
        <w:rPr>
          <w:rFonts w:asciiTheme="majorBidi" w:hAnsiTheme="majorBidi" w:cstheme="majorBidi"/>
          <w:lang w:val="en-GB"/>
        </w:rPr>
        <w:t xml:space="preserve">tons of </w:t>
      </w:r>
      <w:r w:rsidR="00B767D2" w:rsidRPr="00B767D2">
        <w:rPr>
          <w:rFonts w:asciiTheme="majorBidi" w:hAnsiTheme="majorBidi" w:cstheme="majorBidi"/>
          <w:lang w:bidi="ar-JO"/>
        </w:rPr>
        <w:t>CO</w:t>
      </w:r>
      <w:r w:rsidR="00B767D2" w:rsidRPr="00B767D2">
        <w:rPr>
          <w:rFonts w:asciiTheme="majorBidi" w:hAnsiTheme="majorBidi" w:cstheme="majorBidi"/>
          <w:vertAlign w:val="subscript"/>
          <w:lang w:bidi="ar-JO"/>
        </w:rPr>
        <w:t>2</w:t>
      </w:r>
      <w:r w:rsidR="00186453" w:rsidRPr="00B767D2">
        <w:rPr>
          <w:rFonts w:asciiTheme="majorBidi" w:hAnsiTheme="majorBidi" w:cstheme="majorBidi"/>
          <w:lang w:val="en-GB"/>
        </w:rPr>
        <w:t xml:space="preserve">), </w:t>
      </w:r>
      <w:r w:rsidR="00B85829" w:rsidRPr="00B767D2">
        <w:rPr>
          <w:rFonts w:asciiTheme="majorBidi" w:hAnsiTheme="majorBidi" w:cstheme="majorBidi"/>
          <w:lang w:val="en-GB"/>
        </w:rPr>
        <w:t>(</w:t>
      </w:r>
      <w:r w:rsidR="00186453" w:rsidRPr="00B767D2">
        <w:rPr>
          <w:rFonts w:asciiTheme="majorBidi" w:hAnsiTheme="majorBidi" w:cstheme="majorBidi"/>
          <w:lang w:val="en-GB"/>
        </w:rPr>
        <w:t>flexibility</w:t>
      </w:r>
      <w:r w:rsidRPr="00B767D2">
        <w:rPr>
          <w:rFonts w:asciiTheme="majorBidi" w:hAnsiTheme="majorBidi" w:cstheme="majorBidi"/>
          <w:lang w:val="en-GB"/>
        </w:rPr>
        <w:t xml:space="preserve"> </w:t>
      </w:r>
      <w:r w:rsidR="007360DF" w:rsidRPr="00B767D2">
        <w:rPr>
          <w:rFonts w:asciiTheme="majorBidi" w:hAnsiTheme="majorBidi" w:cstheme="majorBidi"/>
          <w:lang w:val="en-GB"/>
        </w:rPr>
        <w:t xml:space="preserve">and renewables </w:t>
      </w:r>
      <w:r w:rsidR="00186453" w:rsidRPr="00B767D2">
        <w:rPr>
          <w:rFonts w:asciiTheme="majorBidi" w:hAnsiTheme="majorBidi" w:cstheme="majorBidi"/>
          <w:lang w:val="en-GB"/>
        </w:rPr>
        <w:t>investment</w:t>
      </w:r>
      <w:r w:rsidR="007360DF" w:rsidRPr="00B767D2">
        <w:rPr>
          <w:rFonts w:asciiTheme="majorBidi" w:hAnsiTheme="majorBidi" w:cstheme="majorBidi"/>
          <w:lang w:val="en-GB"/>
        </w:rPr>
        <w:t xml:space="preserve">, and </w:t>
      </w:r>
      <w:r w:rsidR="002F63CF" w:rsidRPr="00B767D2">
        <w:rPr>
          <w:rFonts w:asciiTheme="majorBidi" w:hAnsiTheme="majorBidi" w:cstheme="majorBidi"/>
          <w:lang w:val="en-GB"/>
        </w:rPr>
        <w:t>i</w:t>
      </w:r>
      <w:r w:rsidR="006C4747" w:rsidRPr="00B767D2">
        <w:rPr>
          <w:rFonts w:asciiTheme="majorBidi" w:hAnsiTheme="majorBidi" w:cstheme="majorBidi"/>
          <w:lang w:val="en-GB"/>
        </w:rPr>
        <w:t xml:space="preserve">mbalance </w:t>
      </w:r>
      <w:r w:rsidR="00186453" w:rsidRPr="00B767D2">
        <w:rPr>
          <w:rFonts w:asciiTheme="majorBidi" w:hAnsiTheme="majorBidi" w:cstheme="majorBidi"/>
          <w:lang w:val="en-GB"/>
        </w:rPr>
        <w:t>in GW</w:t>
      </w:r>
      <w:r w:rsidR="00B85829" w:rsidRPr="00B767D2">
        <w:rPr>
          <w:rFonts w:asciiTheme="majorBidi" w:hAnsiTheme="majorBidi" w:cstheme="majorBidi"/>
          <w:lang w:val="en-GB"/>
        </w:rPr>
        <w:t>)</w:t>
      </w:r>
      <w:r w:rsidR="00186453" w:rsidRPr="00B767D2">
        <w:rPr>
          <w:rFonts w:asciiTheme="majorBidi" w:hAnsiTheme="majorBidi" w:cstheme="majorBidi"/>
          <w:lang w:val="en-GB"/>
        </w:rPr>
        <w:t xml:space="preserve">, </w:t>
      </w:r>
      <w:r w:rsidR="00B85829" w:rsidRPr="00B767D2">
        <w:rPr>
          <w:rFonts w:asciiTheme="majorBidi" w:hAnsiTheme="majorBidi" w:cstheme="majorBidi"/>
          <w:lang w:val="en-GB"/>
        </w:rPr>
        <w:t>(</w:t>
      </w:r>
      <w:r w:rsidR="001C3E5D" w:rsidRPr="00B767D2">
        <w:rPr>
          <w:rFonts w:asciiTheme="majorBidi" w:hAnsiTheme="majorBidi" w:cstheme="majorBidi"/>
          <w:lang w:val="en-GB"/>
        </w:rPr>
        <w:t>fossil-fuel utilization</w:t>
      </w:r>
      <w:r w:rsidR="005B70B4" w:rsidRPr="00B767D2">
        <w:rPr>
          <w:rFonts w:asciiTheme="majorBidi" w:hAnsiTheme="majorBidi" w:cstheme="majorBidi"/>
          <w:lang w:val="en-GB"/>
        </w:rPr>
        <w:t>,</w:t>
      </w:r>
      <w:r w:rsidR="001C3E5D" w:rsidRPr="00B767D2">
        <w:rPr>
          <w:rFonts w:asciiTheme="majorBidi" w:hAnsiTheme="majorBidi" w:cstheme="majorBidi"/>
          <w:lang w:val="en-GB"/>
        </w:rPr>
        <w:t xml:space="preserve"> </w:t>
      </w:r>
      <w:r w:rsidR="00B85829" w:rsidRPr="00B767D2">
        <w:rPr>
          <w:rFonts w:asciiTheme="majorBidi" w:hAnsiTheme="majorBidi" w:cstheme="majorBidi"/>
          <w:lang w:val="en-GB"/>
        </w:rPr>
        <w:t xml:space="preserve">biomass utilization, </w:t>
      </w:r>
      <w:r w:rsidR="00186453" w:rsidRPr="00B767D2">
        <w:rPr>
          <w:rFonts w:asciiTheme="majorBidi" w:hAnsiTheme="majorBidi" w:cstheme="majorBidi"/>
          <w:lang w:val="en-GB"/>
        </w:rPr>
        <w:t xml:space="preserve">flexibility usage </w:t>
      </w:r>
      <w:r w:rsidR="00B85829" w:rsidRPr="00B767D2">
        <w:rPr>
          <w:rFonts w:asciiTheme="majorBidi" w:hAnsiTheme="majorBidi" w:cstheme="majorBidi"/>
          <w:lang w:val="en-GB"/>
        </w:rPr>
        <w:t xml:space="preserve">and SME usage </w:t>
      </w:r>
      <w:r w:rsidR="00186453" w:rsidRPr="00B767D2">
        <w:rPr>
          <w:rFonts w:asciiTheme="majorBidi" w:hAnsiTheme="majorBidi" w:cstheme="majorBidi"/>
          <w:lang w:val="en-GB"/>
        </w:rPr>
        <w:t>in TWh</w:t>
      </w:r>
      <w:r w:rsidR="00B85829" w:rsidRPr="00B767D2">
        <w:rPr>
          <w:rFonts w:asciiTheme="majorBidi" w:hAnsiTheme="majorBidi" w:cstheme="majorBidi"/>
          <w:lang w:val="en-GB"/>
        </w:rPr>
        <w:t>), (</w:t>
      </w:r>
      <w:r w:rsidR="007360DF" w:rsidRPr="00B767D2">
        <w:rPr>
          <w:rFonts w:asciiTheme="majorBidi" w:hAnsiTheme="majorBidi" w:cstheme="majorBidi"/>
          <w:lang w:val="en-GB"/>
        </w:rPr>
        <w:t>p</w:t>
      </w:r>
      <w:r w:rsidR="001C3E5D" w:rsidRPr="00B767D2">
        <w:rPr>
          <w:rFonts w:asciiTheme="majorBidi" w:hAnsiTheme="majorBidi" w:cstheme="majorBidi"/>
          <w:lang w:val="en-GB"/>
        </w:rPr>
        <w:t xml:space="preserve">eak </w:t>
      </w:r>
      <w:r w:rsidR="007360DF" w:rsidRPr="00B767D2">
        <w:rPr>
          <w:rFonts w:asciiTheme="majorBidi" w:hAnsiTheme="majorBidi" w:cstheme="majorBidi"/>
          <w:lang w:val="en-GB"/>
        </w:rPr>
        <w:t>load</w:t>
      </w:r>
      <w:r w:rsidR="00B85829" w:rsidRPr="00B767D2">
        <w:rPr>
          <w:rFonts w:asciiTheme="majorBidi" w:hAnsiTheme="majorBidi" w:cstheme="majorBidi"/>
          <w:lang w:val="en-GB"/>
        </w:rPr>
        <w:t xml:space="preserve"> </w:t>
      </w:r>
      <w:r w:rsidR="007360DF" w:rsidRPr="00B767D2">
        <w:rPr>
          <w:rFonts w:asciiTheme="majorBidi" w:hAnsiTheme="majorBidi" w:cstheme="majorBidi"/>
          <w:lang w:val="en-GB"/>
        </w:rPr>
        <w:t xml:space="preserve">and grid loading in </w:t>
      </w:r>
      <w:r w:rsidR="00B85829" w:rsidRPr="00B767D2">
        <w:rPr>
          <w:rFonts w:asciiTheme="majorBidi" w:hAnsiTheme="majorBidi" w:cstheme="majorBidi"/>
          <w:lang w:val="en-GB"/>
        </w:rPr>
        <w:t>percent)</w:t>
      </w:r>
      <w:r w:rsidR="005B70B4" w:rsidRPr="00B767D2">
        <w:rPr>
          <w:rFonts w:asciiTheme="majorBidi" w:hAnsiTheme="majorBidi" w:cstheme="majorBidi"/>
          <w:lang w:val="en-GB"/>
        </w:rPr>
        <w:t xml:space="preserve">, and (SME </w:t>
      </w:r>
      <w:r w:rsidR="009616C6" w:rsidRPr="00B767D2">
        <w:rPr>
          <w:rFonts w:asciiTheme="majorBidi" w:hAnsiTheme="majorBidi" w:cstheme="majorBidi"/>
          <w:lang w:val="en-GB"/>
        </w:rPr>
        <w:t>Revenue in million Euros</w:t>
      </w:r>
      <w:r w:rsidR="005B70B4" w:rsidRPr="00B767D2">
        <w:rPr>
          <w:rFonts w:asciiTheme="majorBidi" w:hAnsiTheme="majorBidi" w:cstheme="majorBidi"/>
          <w:lang w:val="en-GB"/>
        </w:rPr>
        <w:t>)</w:t>
      </w:r>
      <w:r w:rsidR="00186453" w:rsidRPr="00B767D2">
        <w:rPr>
          <w:rFonts w:asciiTheme="majorBidi" w:hAnsiTheme="majorBidi" w:cstheme="majorBidi"/>
          <w:lang w:val="en-GB"/>
        </w:rPr>
        <w:t xml:space="preserve">. </w:t>
      </w:r>
      <w:r w:rsidR="004169D7" w:rsidRPr="00B767D2">
        <w:rPr>
          <w:rFonts w:asciiTheme="majorBidi" w:hAnsiTheme="majorBidi" w:cstheme="majorBidi"/>
          <w:lang w:val="en-GB"/>
        </w:rPr>
        <w:t xml:space="preserve"> The higher the values, the</w:t>
      </w:r>
      <w:r w:rsidR="004169D7" w:rsidRPr="008C135A">
        <w:rPr>
          <w:rFonts w:asciiTheme="majorBidi" w:hAnsiTheme="majorBidi" w:cstheme="majorBidi"/>
          <w:lang w:val="en-GB"/>
        </w:rPr>
        <w:t xml:space="preserve"> better the conditions turned out in the system, i.e., bigger reduction. </w:t>
      </w:r>
      <w:r w:rsidR="00251DFB" w:rsidRPr="008C135A">
        <w:rPr>
          <w:rFonts w:asciiTheme="majorBidi" w:hAnsiTheme="majorBidi" w:cstheme="majorBidi"/>
          <w:lang w:val="en-GB"/>
        </w:rPr>
        <w:t xml:space="preserve">The reader is referred to </w:t>
      </w:r>
      <w:r w:rsidR="00E723EC" w:rsidRPr="008C135A">
        <w:rPr>
          <w:rFonts w:asciiTheme="majorBidi" w:hAnsiTheme="majorBidi" w:cstheme="majorBidi"/>
          <w:lang w:val="en-GB"/>
        </w:rPr>
        <w:fldChar w:fldCharType="begin"/>
      </w:r>
      <w:r w:rsidR="00E723EC" w:rsidRPr="008C135A">
        <w:rPr>
          <w:rFonts w:asciiTheme="majorBidi" w:hAnsiTheme="majorBidi" w:cstheme="majorBidi"/>
          <w:lang w:val="en-GB"/>
        </w:rPr>
        <w:instrText xml:space="preserve"> REF _Ref150954027 \h </w:instrText>
      </w:r>
      <w:r w:rsidR="00BA102A" w:rsidRPr="008C135A">
        <w:rPr>
          <w:rFonts w:asciiTheme="majorBidi" w:hAnsiTheme="majorBidi" w:cstheme="majorBidi"/>
          <w:lang w:val="en-GB"/>
        </w:rPr>
        <w:instrText xml:space="preserve"> \* MERGEFORMAT </w:instrText>
      </w:r>
      <w:r w:rsidR="00E723EC" w:rsidRPr="008C135A">
        <w:rPr>
          <w:rFonts w:asciiTheme="majorBidi" w:hAnsiTheme="majorBidi" w:cstheme="majorBidi"/>
          <w:lang w:val="en-GB"/>
        </w:rPr>
      </w:r>
      <w:r w:rsidR="00E723EC" w:rsidRPr="008C135A">
        <w:rPr>
          <w:rFonts w:asciiTheme="majorBidi" w:hAnsiTheme="majorBidi" w:cstheme="majorBidi"/>
          <w:lang w:val="en-GB"/>
        </w:rPr>
        <w:fldChar w:fldCharType="separate"/>
      </w:r>
      <w:r w:rsidR="006B46CB" w:rsidRPr="008C135A">
        <w:rPr>
          <w:rFonts w:asciiTheme="majorBidi" w:hAnsiTheme="majorBidi" w:cstheme="majorBidi"/>
        </w:rPr>
        <w:t>Table B</w:t>
      </w:r>
      <w:r w:rsidR="006B46CB" w:rsidRPr="008C135A">
        <w:rPr>
          <w:rFonts w:asciiTheme="majorBidi" w:hAnsiTheme="majorBidi" w:cstheme="majorBidi"/>
          <w:noProof/>
        </w:rPr>
        <w:t>1</w:t>
      </w:r>
      <w:r w:rsidR="00E723EC" w:rsidRPr="008C135A">
        <w:rPr>
          <w:rFonts w:asciiTheme="majorBidi" w:hAnsiTheme="majorBidi" w:cstheme="majorBidi"/>
          <w:lang w:val="en-GB"/>
        </w:rPr>
        <w:fldChar w:fldCharType="end"/>
      </w:r>
      <w:r w:rsidR="00EB2F22" w:rsidRPr="008C135A">
        <w:rPr>
          <w:rFonts w:asciiTheme="majorBidi" w:hAnsiTheme="majorBidi" w:cstheme="majorBidi"/>
          <w:lang w:val="en-GB"/>
        </w:rPr>
        <w:t xml:space="preserve"> </w:t>
      </w:r>
      <w:r w:rsidR="00251DFB" w:rsidRPr="008C135A">
        <w:rPr>
          <w:rFonts w:asciiTheme="majorBidi" w:hAnsiTheme="majorBidi" w:cstheme="majorBidi"/>
          <w:lang w:val="en-GB"/>
        </w:rPr>
        <w:t xml:space="preserve">in the annex for the </w:t>
      </w:r>
      <w:r w:rsidR="00EB2F22" w:rsidRPr="008C135A">
        <w:rPr>
          <w:rFonts w:asciiTheme="majorBidi" w:hAnsiTheme="majorBidi" w:cstheme="majorBidi"/>
          <w:lang w:val="en-GB"/>
        </w:rPr>
        <w:t xml:space="preserve">original </w:t>
      </w:r>
      <w:r w:rsidR="00BA102A" w:rsidRPr="008C135A">
        <w:rPr>
          <w:rFonts w:asciiTheme="majorBidi" w:hAnsiTheme="majorBidi" w:cstheme="majorBidi"/>
          <w:lang w:val="en-GB"/>
        </w:rPr>
        <w:t>values.</w:t>
      </w:r>
    </w:p>
    <w:p w14:paraId="683B15FE" w14:textId="1A594005" w:rsidR="00024B25" w:rsidRPr="00571827" w:rsidRDefault="00BC196D"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lastRenderedPageBreak/>
        <w:t>The huge impact of potential</w:t>
      </w:r>
      <w:r w:rsidR="002B2EB8" w:rsidRPr="00571827">
        <w:rPr>
          <w:rFonts w:asciiTheme="majorBidi" w:hAnsiTheme="majorBidi" w:cstheme="majorBidi"/>
          <w:sz w:val="26"/>
          <w:szCs w:val="26"/>
          <w:lang w:val="en-GB" w:eastAsia="fr-FR"/>
        </w:rPr>
        <w:t xml:space="preserve">, </w:t>
      </w:r>
      <w:r w:rsidRPr="00571827">
        <w:rPr>
          <w:rFonts w:asciiTheme="majorBidi" w:hAnsiTheme="majorBidi" w:cstheme="majorBidi"/>
          <w:sz w:val="26"/>
          <w:szCs w:val="26"/>
          <w:lang w:val="en-GB" w:eastAsia="fr-FR"/>
        </w:rPr>
        <w:t>costs</w:t>
      </w:r>
      <w:r w:rsidR="002B2EB8" w:rsidRPr="00571827">
        <w:rPr>
          <w:rFonts w:asciiTheme="majorBidi" w:hAnsiTheme="majorBidi" w:cstheme="majorBidi"/>
          <w:sz w:val="26"/>
          <w:szCs w:val="26"/>
          <w:lang w:val="en-GB" w:eastAsia="fr-FR"/>
        </w:rPr>
        <w:t>, and duration</w:t>
      </w:r>
      <w:r w:rsidRPr="00571827">
        <w:rPr>
          <w:rFonts w:asciiTheme="majorBidi" w:hAnsiTheme="majorBidi" w:cstheme="majorBidi"/>
          <w:sz w:val="26"/>
          <w:szCs w:val="26"/>
          <w:lang w:val="en-GB" w:eastAsia="fr-FR"/>
        </w:rPr>
        <w:t xml:space="preserve"> can be clearly seen in </w:t>
      </w:r>
      <w:r w:rsidRPr="00571827">
        <w:rPr>
          <w:rFonts w:asciiTheme="majorBidi" w:hAnsiTheme="majorBidi" w:cstheme="majorBidi"/>
          <w:sz w:val="26"/>
          <w:szCs w:val="26"/>
          <w:lang w:val="en-GB" w:eastAsia="fr-FR"/>
        </w:rPr>
        <w:fldChar w:fldCharType="begin"/>
      </w:r>
      <w:r w:rsidRPr="00571827">
        <w:rPr>
          <w:rFonts w:asciiTheme="majorBidi" w:hAnsiTheme="majorBidi" w:cstheme="majorBidi"/>
          <w:sz w:val="26"/>
          <w:szCs w:val="26"/>
          <w:lang w:val="en-GB" w:eastAsia="fr-FR"/>
        </w:rPr>
        <w:instrText xml:space="preserve"> REF _Ref150790073 \h </w:instrText>
      </w:r>
      <w:r w:rsidR="00BA102A" w:rsidRPr="00571827">
        <w:rPr>
          <w:rFonts w:asciiTheme="majorBidi" w:hAnsiTheme="majorBidi" w:cstheme="majorBidi"/>
          <w:sz w:val="26"/>
          <w:szCs w:val="26"/>
          <w:lang w:val="en-GB" w:eastAsia="fr-FR"/>
        </w:rPr>
        <w:instrText xml:space="preserve"> \* MERGEFORMAT </w:instrText>
      </w:r>
      <w:r w:rsidRPr="00571827">
        <w:rPr>
          <w:rFonts w:asciiTheme="majorBidi" w:hAnsiTheme="majorBidi" w:cstheme="majorBidi"/>
          <w:sz w:val="26"/>
          <w:szCs w:val="26"/>
          <w:lang w:val="en-GB" w:eastAsia="fr-FR"/>
        </w:rPr>
      </w:r>
      <w:r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25</w:t>
      </w:r>
      <w:r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w:t>
      </w:r>
      <w:r w:rsidR="004C3800" w:rsidRPr="00571827">
        <w:rPr>
          <w:rFonts w:asciiTheme="majorBidi" w:hAnsiTheme="majorBidi" w:cstheme="majorBidi"/>
          <w:sz w:val="26"/>
          <w:szCs w:val="26"/>
          <w:lang w:val="en-GB" w:eastAsia="fr-FR"/>
        </w:rPr>
        <w:t xml:space="preserve">For instance, longer duration resulted in less utilization of </w:t>
      </w:r>
      <w:r w:rsidR="004A2E2A" w:rsidRPr="00571827">
        <w:rPr>
          <w:rFonts w:asciiTheme="majorBidi" w:hAnsiTheme="majorBidi" w:cstheme="majorBidi"/>
          <w:sz w:val="26"/>
          <w:szCs w:val="26"/>
          <w:lang w:val="en-GB" w:eastAsia="fr-FR"/>
        </w:rPr>
        <w:t>flexibility and biomass, however, resulted in higher renewable energy curtailment and investments in other flexibility measures.</w:t>
      </w:r>
      <w:r w:rsidR="00764D2E" w:rsidRPr="00571827">
        <w:rPr>
          <w:rFonts w:asciiTheme="majorBidi" w:hAnsiTheme="majorBidi" w:cstheme="majorBidi"/>
          <w:sz w:val="26"/>
          <w:szCs w:val="26"/>
          <w:lang w:val="en-GB" w:eastAsia="fr-FR"/>
        </w:rPr>
        <w:t xml:space="preserve"> This however does not mean that the system resulted in worse conditions than the reference scenario, rather worse conditions compared to scenarios with other SME flexibility settings</w:t>
      </w:r>
      <w:r w:rsidR="00024B25" w:rsidRPr="00571827">
        <w:rPr>
          <w:rFonts w:asciiTheme="majorBidi" w:hAnsiTheme="majorBidi" w:cstheme="majorBidi"/>
          <w:sz w:val="26"/>
          <w:szCs w:val="26"/>
          <w:lang w:val="en-GB" w:eastAsia="fr-FR"/>
        </w:rPr>
        <w:t xml:space="preserve"> (</w:t>
      </w:r>
      <w:r w:rsidR="00024B25" w:rsidRPr="00571827">
        <w:rPr>
          <w:rFonts w:asciiTheme="majorBidi" w:hAnsiTheme="majorBidi" w:cstheme="majorBidi"/>
          <w:sz w:val="26"/>
          <w:szCs w:val="26"/>
          <w:lang w:val="en-GB" w:eastAsia="fr-FR"/>
        </w:rPr>
        <w:fldChar w:fldCharType="begin"/>
      </w:r>
      <w:r w:rsidR="00024B25" w:rsidRPr="00571827">
        <w:rPr>
          <w:rFonts w:asciiTheme="majorBidi" w:hAnsiTheme="majorBidi" w:cstheme="majorBidi"/>
          <w:sz w:val="26"/>
          <w:szCs w:val="26"/>
          <w:lang w:val="en-GB" w:eastAsia="fr-FR"/>
        </w:rPr>
        <w:instrText xml:space="preserve"> REF _Ref150954027 \h  \* MERGEFORMAT </w:instrText>
      </w:r>
      <w:r w:rsidR="00024B25" w:rsidRPr="00571827">
        <w:rPr>
          <w:rFonts w:asciiTheme="majorBidi" w:hAnsiTheme="majorBidi" w:cstheme="majorBidi"/>
          <w:sz w:val="26"/>
          <w:szCs w:val="26"/>
          <w:lang w:val="en-GB" w:eastAsia="fr-FR"/>
        </w:rPr>
      </w:r>
      <w:r w:rsidR="00024B25"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Table B</w:t>
      </w:r>
      <w:r w:rsidR="006B46CB" w:rsidRPr="00571827">
        <w:rPr>
          <w:rFonts w:asciiTheme="majorBidi" w:hAnsiTheme="majorBidi" w:cstheme="majorBidi"/>
          <w:noProof/>
          <w:sz w:val="26"/>
          <w:szCs w:val="26"/>
        </w:rPr>
        <w:t>1</w:t>
      </w:r>
      <w:r w:rsidR="00024B25" w:rsidRPr="00571827">
        <w:rPr>
          <w:rFonts w:asciiTheme="majorBidi" w:hAnsiTheme="majorBidi" w:cstheme="majorBidi"/>
          <w:sz w:val="26"/>
          <w:szCs w:val="26"/>
          <w:lang w:val="en-GB" w:eastAsia="fr-FR"/>
        </w:rPr>
        <w:fldChar w:fldCharType="end"/>
      </w:r>
      <w:r w:rsidR="00024B25" w:rsidRPr="00571827">
        <w:rPr>
          <w:rFonts w:asciiTheme="majorBidi" w:hAnsiTheme="majorBidi" w:cstheme="majorBidi"/>
          <w:sz w:val="26"/>
          <w:szCs w:val="26"/>
          <w:lang w:val="en-GB" w:eastAsia="fr-FR"/>
        </w:rPr>
        <w:t>)</w:t>
      </w:r>
      <w:r w:rsidR="00764D2E" w:rsidRPr="00571827">
        <w:rPr>
          <w:rFonts w:asciiTheme="majorBidi" w:hAnsiTheme="majorBidi" w:cstheme="majorBidi"/>
          <w:sz w:val="26"/>
          <w:szCs w:val="26"/>
          <w:lang w:val="en-GB" w:eastAsia="fr-FR"/>
        </w:rPr>
        <w:t>.</w:t>
      </w:r>
      <w:r w:rsidR="00024B25" w:rsidRPr="00571827">
        <w:rPr>
          <w:rFonts w:asciiTheme="majorBidi" w:hAnsiTheme="majorBidi" w:cstheme="majorBidi"/>
          <w:sz w:val="26"/>
          <w:szCs w:val="26"/>
          <w:lang w:val="en-GB" w:eastAsia="fr-FR"/>
        </w:rPr>
        <w:t xml:space="preserve"> Longer duration had the highest impact on grid loading and imbalance load, as they helped maintain a secure supply for a longer period. </w:t>
      </w:r>
      <w:r w:rsidR="00764D2E" w:rsidRPr="00571827">
        <w:rPr>
          <w:rFonts w:asciiTheme="majorBidi" w:hAnsiTheme="majorBidi" w:cstheme="majorBidi"/>
          <w:sz w:val="26"/>
          <w:szCs w:val="26"/>
          <w:lang w:val="en-GB" w:eastAsia="fr-FR"/>
        </w:rPr>
        <w:t xml:space="preserve">From </w:t>
      </w:r>
      <w:r w:rsidR="00764D2E" w:rsidRPr="00571827">
        <w:rPr>
          <w:rFonts w:asciiTheme="majorBidi" w:hAnsiTheme="majorBidi" w:cstheme="majorBidi"/>
          <w:sz w:val="26"/>
          <w:szCs w:val="26"/>
          <w:lang w:val="en-GB" w:eastAsia="fr-FR"/>
        </w:rPr>
        <w:fldChar w:fldCharType="begin"/>
      </w:r>
      <w:r w:rsidR="00764D2E" w:rsidRPr="00571827">
        <w:rPr>
          <w:rFonts w:asciiTheme="majorBidi" w:hAnsiTheme="majorBidi" w:cstheme="majorBidi"/>
          <w:sz w:val="26"/>
          <w:szCs w:val="26"/>
          <w:lang w:val="en-GB" w:eastAsia="fr-FR"/>
        </w:rPr>
        <w:instrText xml:space="preserve"> REF _Ref150790073 \h </w:instrText>
      </w:r>
      <w:r w:rsidR="00BA102A" w:rsidRPr="00571827">
        <w:rPr>
          <w:rFonts w:asciiTheme="majorBidi" w:hAnsiTheme="majorBidi" w:cstheme="majorBidi"/>
          <w:sz w:val="26"/>
          <w:szCs w:val="26"/>
          <w:lang w:val="en-GB" w:eastAsia="fr-FR"/>
        </w:rPr>
        <w:instrText xml:space="preserve"> \* MERGEFORMAT </w:instrText>
      </w:r>
      <w:r w:rsidR="00764D2E" w:rsidRPr="00571827">
        <w:rPr>
          <w:rFonts w:asciiTheme="majorBidi" w:hAnsiTheme="majorBidi" w:cstheme="majorBidi"/>
          <w:sz w:val="26"/>
          <w:szCs w:val="26"/>
          <w:lang w:val="en-GB" w:eastAsia="fr-FR"/>
        </w:rPr>
      </w:r>
      <w:r w:rsidR="00764D2E"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rPr>
        <w:t xml:space="preserve">Figure </w:t>
      </w:r>
      <w:r w:rsidR="006B46CB" w:rsidRPr="00571827">
        <w:rPr>
          <w:rFonts w:asciiTheme="majorBidi" w:hAnsiTheme="majorBidi" w:cstheme="majorBidi"/>
          <w:noProof/>
          <w:sz w:val="26"/>
          <w:szCs w:val="26"/>
        </w:rPr>
        <w:t>25</w:t>
      </w:r>
      <w:r w:rsidR="00764D2E" w:rsidRPr="00571827">
        <w:rPr>
          <w:rFonts w:asciiTheme="majorBidi" w:hAnsiTheme="majorBidi" w:cstheme="majorBidi"/>
          <w:sz w:val="26"/>
          <w:szCs w:val="26"/>
          <w:lang w:val="en-GB" w:eastAsia="fr-FR"/>
        </w:rPr>
        <w:fldChar w:fldCharType="end"/>
      </w:r>
      <w:r w:rsidR="00764D2E" w:rsidRPr="00571827">
        <w:rPr>
          <w:rFonts w:asciiTheme="majorBidi" w:hAnsiTheme="majorBidi" w:cstheme="majorBidi"/>
          <w:sz w:val="26"/>
          <w:szCs w:val="26"/>
          <w:lang w:val="en-GB" w:eastAsia="fr-FR"/>
        </w:rPr>
        <w:t>, it can be seen that higher flexibility potentials were decisive in having better system conditions</w:t>
      </w:r>
      <w:r w:rsidR="00024B25" w:rsidRPr="00571827">
        <w:rPr>
          <w:rFonts w:asciiTheme="majorBidi" w:hAnsiTheme="majorBidi" w:cstheme="majorBidi"/>
          <w:sz w:val="26"/>
          <w:szCs w:val="26"/>
          <w:lang w:val="en-GB" w:eastAsia="fr-FR"/>
        </w:rPr>
        <w:t>, in particular less flexibility investments</w:t>
      </w:r>
      <w:r w:rsidR="00764D2E" w:rsidRPr="00571827">
        <w:rPr>
          <w:rFonts w:asciiTheme="majorBidi" w:hAnsiTheme="majorBidi" w:cstheme="majorBidi"/>
          <w:sz w:val="26"/>
          <w:szCs w:val="26"/>
          <w:lang w:val="en-GB" w:eastAsia="fr-FR"/>
        </w:rPr>
        <w:t xml:space="preserve">. </w:t>
      </w:r>
      <w:r w:rsidR="00024B25" w:rsidRPr="00571827">
        <w:rPr>
          <w:rFonts w:asciiTheme="majorBidi" w:hAnsiTheme="majorBidi" w:cstheme="majorBidi"/>
          <w:sz w:val="26"/>
          <w:szCs w:val="26"/>
          <w:lang w:val="en-GB" w:eastAsia="fr-FR"/>
        </w:rPr>
        <w:t xml:space="preserve">A direct link between SME flexibility potential in MW and investing in other flexibilities in MW can be drawn, while on the other hand duration affected how much of those flexibilities were used in MWh. Lower SME flexibility costs yielded on average lower system costs and resulted in higher usage of SME flexibility in comparison to other scenarios. </w:t>
      </w:r>
    </w:p>
    <w:p w14:paraId="77880B09" w14:textId="77777777" w:rsidR="00EB4CEB" w:rsidRPr="008C135A" w:rsidRDefault="00EB4CEB" w:rsidP="00026572">
      <w:pPr>
        <w:spacing w:line="276" w:lineRule="auto"/>
        <w:rPr>
          <w:rFonts w:asciiTheme="majorBidi" w:hAnsiTheme="majorBidi" w:cstheme="majorBidi"/>
          <w:szCs w:val="6"/>
          <w:lang w:val="en-GB" w:eastAsia="fr-FR"/>
        </w:rPr>
      </w:pPr>
    </w:p>
    <w:p w14:paraId="47655ED9" w14:textId="347C9920" w:rsidR="004959CE" w:rsidRPr="008C135A" w:rsidRDefault="00244C25" w:rsidP="00026572">
      <w:pPr>
        <w:spacing w:line="276" w:lineRule="auto"/>
        <w:jc w:val="center"/>
        <w:rPr>
          <w:rFonts w:asciiTheme="majorBidi" w:hAnsiTheme="majorBidi" w:cstheme="majorBidi"/>
          <w:szCs w:val="6"/>
          <w:lang w:val="en-GB" w:eastAsia="fr-FR"/>
        </w:rPr>
      </w:pPr>
      <w:r w:rsidRPr="008C135A">
        <w:rPr>
          <w:rFonts w:asciiTheme="majorBidi" w:hAnsiTheme="majorBidi" w:cstheme="majorBidi"/>
          <w:noProof/>
        </w:rPr>
        <w:t xml:space="preserve"> </w:t>
      </w:r>
      <w:r w:rsidR="00592182">
        <w:rPr>
          <w:rFonts w:asciiTheme="majorBidi" w:hAnsiTheme="majorBidi" w:cstheme="majorBidi"/>
          <w:noProof/>
        </w:rPr>
        <w:drawing>
          <wp:inline distT="0" distB="0" distL="0" distR="0" wp14:anchorId="4B3CA5C5" wp14:editId="26B6237F">
            <wp:extent cx="5947410" cy="4134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7410" cy="4134485"/>
                    </a:xfrm>
                    <a:prstGeom prst="rect">
                      <a:avLst/>
                    </a:prstGeom>
                    <a:noFill/>
                    <a:ln>
                      <a:noFill/>
                    </a:ln>
                  </pic:spPr>
                </pic:pic>
              </a:graphicData>
            </a:graphic>
          </wp:inline>
        </w:drawing>
      </w:r>
    </w:p>
    <w:p w14:paraId="0FBA28DD" w14:textId="3C330317" w:rsidR="00EB4CEB" w:rsidRDefault="00024B25" w:rsidP="007D37FB">
      <w:pPr>
        <w:pStyle w:val="Caption"/>
        <w:spacing w:line="276" w:lineRule="auto"/>
        <w:jc w:val="center"/>
        <w:rPr>
          <w:rFonts w:asciiTheme="majorBidi" w:hAnsiTheme="majorBidi" w:cstheme="majorBidi"/>
          <w:lang w:val="en-GB"/>
        </w:rPr>
      </w:pPr>
      <w:bookmarkStart w:id="36" w:name="_Ref152318113"/>
      <w:r w:rsidRPr="008C135A">
        <w:rPr>
          <w:rFonts w:asciiTheme="majorBidi" w:hAnsiTheme="majorBidi" w:cstheme="majorBidi"/>
        </w:rPr>
        <w:t xml:space="preserve">Figure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Figure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26</w:t>
      </w:r>
      <w:r w:rsidR="007B3DDA" w:rsidRPr="008C135A">
        <w:rPr>
          <w:rFonts w:asciiTheme="majorBidi" w:hAnsiTheme="majorBidi" w:cstheme="majorBidi"/>
          <w:noProof/>
        </w:rPr>
        <w:fldChar w:fldCharType="end"/>
      </w:r>
      <w:bookmarkEnd w:id="36"/>
      <w:r w:rsidRPr="008C135A">
        <w:rPr>
          <w:rFonts w:asciiTheme="majorBidi" w:hAnsiTheme="majorBidi" w:cstheme="majorBidi"/>
          <w:lang w:val="en-GB"/>
        </w:rPr>
        <w:t>: Impact of SME's optimal, suboptimal, and pessimal flexibility settings on the overall system. Impacts are normalized to the average impact of all scenarios, due to the huge difference in units between the attributes. The higher the values, the better the conditions turned out in the syste</w:t>
      </w:r>
      <w:r w:rsidR="00D03784" w:rsidRPr="008C135A">
        <w:rPr>
          <w:rFonts w:asciiTheme="majorBidi" w:hAnsiTheme="majorBidi" w:cstheme="majorBidi"/>
          <w:lang w:val="en-GB"/>
        </w:rPr>
        <w:t>m</w:t>
      </w:r>
      <w:r w:rsidRPr="008C135A">
        <w:rPr>
          <w:rFonts w:asciiTheme="majorBidi" w:hAnsiTheme="majorBidi" w:cstheme="majorBidi"/>
          <w:lang w:val="en-GB"/>
        </w:rPr>
        <w:t xml:space="preserve">. The reader is referred to </w:t>
      </w:r>
      <w:r w:rsidR="001610E4" w:rsidRPr="008C135A">
        <w:rPr>
          <w:rFonts w:asciiTheme="majorBidi" w:hAnsiTheme="majorBidi" w:cstheme="majorBidi"/>
          <w:lang w:val="en-GB"/>
        </w:rPr>
        <w:fldChar w:fldCharType="begin"/>
      </w:r>
      <w:r w:rsidR="001610E4" w:rsidRPr="008C135A">
        <w:rPr>
          <w:rFonts w:asciiTheme="majorBidi" w:hAnsiTheme="majorBidi" w:cstheme="majorBidi"/>
          <w:lang w:val="en-GB"/>
        </w:rPr>
        <w:instrText xml:space="preserve"> REF _Ref152068754 \h </w:instrText>
      </w:r>
      <w:r w:rsidR="00466CD0" w:rsidRPr="008C135A">
        <w:rPr>
          <w:rFonts w:asciiTheme="majorBidi" w:hAnsiTheme="majorBidi" w:cstheme="majorBidi"/>
          <w:lang w:val="en-GB"/>
        </w:rPr>
        <w:instrText xml:space="preserve"> \* MERGEFORMAT </w:instrText>
      </w:r>
      <w:r w:rsidR="001610E4" w:rsidRPr="008C135A">
        <w:rPr>
          <w:rFonts w:asciiTheme="majorBidi" w:hAnsiTheme="majorBidi" w:cstheme="majorBidi"/>
          <w:lang w:val="en-GB"/>
        </w:rPr>
      </w:r>
      <w:r w:rsidR="001610E4" w:rsidRPr="008C135A">
        <w:rPr>
          <w:rFonts w:asciiTheme="majorBidi" w:hAnsiTheme="majorBidi" w:cstheme="majorBidi"/>
          <w:lang w:val="en-GB"/>
        </w:rPr>
        <w:fldChar w:fldCharType="separate"/>
      </w:r>
      <w:r w:rsidR="006B46CB" w:rsidRPr="008C135A">
        <w:rPr>
          <w:rFonts w:asciiTheme="majorBidi" w:hAnsiTheme="majorBidi" w:cstheme="majorBidi"/>
        </w:rPr>
        <w:t xml:space="preserve">Table </w:t>
      </w:r>
      <w:proofErr w:type="gramStart"/>
      <w:r w:rsidR="006B46CB" w:rsidRPr="008C135A">
        <w:rPr>
          <w:rFonts w:asciiTheme="majorBidi" w:hAnsiTheme="majorBidi" w:cstheme="majorBidi"/>
        </w:rPr>
        <w:t xml:space="preserve">B  </w:t>
      </w:r>
      <w:r w:rsidR="006B46CB" w:rsidRPr="008C135A">
        <w:rPr>
          <w:rFonts w:asciiTheme="majorBidi" w:hAnsiTheme="majorBidi" w:cstheme="majorBidi"/>
          <w:noProof/>
        </w:rPr>
        <w:t>2</w:t>
      </w:r>
      <w:proofErr w:type="gramEnd"/>
      <w:r w:rsidR="001610E4" w:rsidRPr="008C135A">
        <w:rPr>
          <w:rFonts w:asciiTheme="majorBidi" w:hAnsiTheme="majorBidi" w:cstheme="majorBidi"/>
          <w:lang w:val="en-GB"/>
        </w:rPr>
        <w:fldChar w:fldCharType="end"/>
      </w:r>
      <w:r w:rsidR="001610E4" w:rsidRPr="008C135A">
        <w:rPr>
          <w:rFonts w:asciiTheme="majorBidi" w:hAnsiTheme="majorBidi" w:cstheme="majorBidi"/>
          <w:lang w:val="en-GB"/>
        </w:rPr>
        <w:t xml:space="preserve"> </w:t>
      </w:r>
      <w:r w:rsidRPr="008C135A">
        <w:rPr>
          <w:rFonts w:asciiTheme="majorBidi" w:hAnsiTheme="majorBidi" w:cstheme="majorBidi"/>
          <w:lang w:val="en-GB"/>
        </w:rPr>
        <w:t>in the annex for the original values.</w:t>
      </w:r>
    </w:p>
    <w:p w14:paraId="0C0A5629" w14:textId="77777777" w:rsidR="007D37FB" w:rsidRPr="007D37FB" w:rsidRDefault="007D37FB" w:rsidP="007D37FB">
      <w:pPr>
        <w:rPr>
          <w:lang w:val="en-GB"/>
        </w:rPr>
      </w:pPr>
    </w:p>
    <w:p w14:paraId="2373E259" w14:textId="77777777" w:rsidR="00211A78" w:rsidRPr="00571827" w:rsidRDefault="00EB4CEB" w:rsidP="00211A78">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lastRenderedPageBreak/>
        <w:t>When investigating the optimal, sub-optimal, and pessimal SME settings</w:t>
      </w:r>
      <w:r w:rsidRPr="00571827">
        <w:rPr>
          <w:rStyle w:val="FootnoteReference"/>
          <w:rFonts w:asciiTheme="majorBidi" w:hAnsiTheme="majorBidi" w:cstheme="majorBidi"/>
          <w:sz w:val="26"/>
          <w:szCs w:val="26"/>
          <w:lang w:val="en-GB" w:eastAsia="fr-FR"/>
        </w:rPr>
        <w:footnoteReference w:id="6"/>
      </w:r>
      <w:r w:rsidRPr="00571827">
        <w:rPr>
          <w:rFonts w:asciiTheme="majorBidi" w:hAnsiTheme="majorBidi" w:cstheme="majorBidi"/>
          <w:sz w:val="26"/>
          <w:szCs w:val="26"/>
          <w:lang w:val="en-GB" w:eastAsia="fr-FR"/>
        </w:rPr>
        <w:t xml:space="preserve"> with the reference scenario</w:t>
      </w:r>
      <w:r w:rsidR="00211A78" w:rsidRPr="00571827">
        <w:rPr>
          <w:rFonts w:asciiTheme="majorBidi" w:hAnsiTheme="majorBidi" w:cstheme="majorBidi"/>
          <w:sz w:val="26"/>
          <w:szCs w:val="26"/>
          <w:lang w:val="en-GB" w:eastAsia="fr-FR"/>
        </w:rPr>
        <w:t xml:space="preserve"> as shown in </w:t>
      </w:r>
      <w:r w:rsidR="00211A78" w:rsidRPr="00571827">
        <w:rPr>
          <w:rFonts w:asciiTheme="majorBidi" w:hAnsiTheme="majorBidi" w:cstheme="majorBidi"/>
          <w:sz w:val="26"/>
          <w:szCs w:val="26"/>
          <w:lang w:val="en-GB" w:eastAsia="fr-FR"/>
        </w:rPr>
        <w:fldChar w:fldCharType="begin"/>
      </w:r>
      <w:r w:rsidR="00211A78" w:rsidRPr="00571827">
        <w:rPr>
          <w:rFonts w:asciiTheme="majorBidi" w:hAnsiTheme="majorBidi" w:cstheme="majorBidi"/>
          <w:sz w:val="26"/>
          <w:szCs w:val="26"/>
          <w:lang w:val="en-GB" w:eastAsia="fr-FR"/>
        </w:rPr>
        <w:instrText xml:space="preserve"> REF _Ref152318113 \h  \* MERGEFORMAT </w:instrText>
      </w:r>
      <w:r w:rsidR="00211A78" w:rsidRPr="00571827">
        <w:rPr>
          <w:rFonts w:asciiTheme="majorBidi" w:hAnsiTheme="majorBidi" w:cstheme="majorBidi"/>
          <w:sz w:val="26"/>
          <w:szCs w:val="26"/>
          <w:lang w:val="en-GB" w:eastAsia="fr-FR"/>
        </w:rPr>
      </w:r>
      <w:r w:rsidR="00211A78" w:rsidRPr="00571827">
        <w:rPr>
          <w:rFonts w:asciiTheme="majorBidi" w:hAnsiTheme="majorBidi" w:cstheme="majorBidi"/>
          <w:sz w:val="26"/>
          <w:szCs w:val="26"/>
          <w:lang w:val="en-GB" w:eastAsia="fr-FR"/>
        </w:rPr>
        <w:fldChar w:fldCharType="separate"/>
      </w:r>
      <w:r w:rsidR="00211A78" w:rsidRPr="00571827">
        <w:rPr>
          <w:rFonts w:asciiTheme="majorBidi" w:hAnsiTheme="majorBidi" w:cstheme="majorBidi"/>
          <w:sz w:val="26"/>
          <w:szCs w:val="26"/>
        </w:rPr>
        <w:t xml:space="preserve">Figure </w:t>
      </w:r>
      <w:r w:rsidR="00211A78" w:rsidRPr="00571827">
        <w:rPr>
          <w:rFonts w:asciiTheme="majorBidi" w:hAnsiTheme="majorBidi" w:cstheme="majorBidi"/>
          <w:noProof/>
          <w:sz w:val="26"/>
          <w:szCs w:val="26"/>
        </w:rPr>
        <w:t>26</w:t>
      </w:r>
      <w:r w:rsidR="00211A78"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it </w:t>
      </w:r>
      <w:r w:rsidR="006F4792" w:rsidRPr="00571827">
        <w:rPr>
          <w:rFonts w:asciiTheme="majorBidi" w:hAnsiTheme="majorBidi" w:cstheme="majorBidi"/>
          <w:sz w:val="26"/>
          <w:szCs w:val="26"/>
          <w:lang w:val="en-GB" w:eastAsia="fr-FR"/>
        </w:rPr>
        <w:t xml:space="preserve">becomes evident </w:t>
      </w:r>
      <w:r w:rsidRPr="00571827">
        <w:rPr>
          <w:rFonts w:asciiTheme="majorBidi" w:hAnsiTheme="majorBidi" w:cstheme="majorBidi"/>
          <w:sz w:val="26"/>
          <w:szCs w:val="26"/>
          <w:lang w:val="en-GB" w:eastAsia="fr-FR"/>
        </w:rPr>
        <w:t xml:space="preserve">that using SME flexibility with the worst-settings eventually resulted in worse system conditions. This means that the system was better off without SME flexibility </w:t>
      </w:r>
      <w:r w:rsidR="006F4792" w:rsidRPr="00571827">
        <w:rPr>
          <w:rFonts w:asciiTheme="majorBidi" w:hAnsiTheme="majorBidi" w:cstheme="majorBidi"/>
          <w:sz w:val="26"/>
          <w:szCs w:val="26"/>
          <w:lang w:val="en-GB" w:eastAsia="fr-FR"/>
        </w:rPr>
        <w:t xml:space="preserve">than </w:t>
      </w:r>
      <w:r w:rsidRPr="00571827">
        <w:rPr>
          <w:rFonts w:asciiTheme="majorBidi" w:hAnsiTheme="majorBidi" w:cstheme="majorBidi"/>
          <w:sz w:val="26"/>
          <w:szCs w:val="26"/>
          <w:lang w:val="en-GB" w:eastAsia="fr-FR"/>
        </w:rPr>
        <w:t xml:space="preserve">with unfavourable </w:t>
      </w:r>
      <w:r w:rsidR="006F4792" w:rsidRPr="00571827">
        <w:rPr>
          <w:rFonts w:asciiTheme="majorBidi" w:hAnsiTheme="majorBidi" w:cstheme="majorBidi"/>
          <w:sz w:val="26"/>
          <w:szCs w:val="26"/>
          <w:lang w:val="en-GB" w:eastAsia="fr-FR"/>
        </w:rPr>
        <w:t xml:space="preserve">SME </w:t>
      </w:r>
      <w:r w:rsidRPr="00571827">
        <w:rPr>
          <w:rFonts w:asciiTheme="majorBidi" w:hAnsiTheme="majorBidi" w:cstheme="majorBidi"/>
          <w:sz w:val="26"/>
          <w:szCs w:val="26"/>
          <w:lang w:val="en-GB" w:eastAsia="fr-FR"/>
        </w:rPr>
        <w:t>settings (low potential, short duration, and high cost). This is true for all attributes except for usage of other flexibility measures in 2045, where the introduction of SME flexibility to the system highly reduced the system flexibility requirements from other resources by a minimum of 3.3 TWh</w:t>
      </w:r>
      <w:r w:rsidR="002227AB" w:rsidRPr="00571827">
        <w:rPr>
          <w:rFonts w:asciiTheme="majorBidi" w:hAnsiTheme="majorBidi" w:cstheme="majorBidi"/>
          <w:sz w:val="26"/>
          <w:szCs w:val="26"/>
          <w:lang w:val="en-GB" w:eastAsia="fr-FR"/>
        </w:rPr>
        <w:t xml:space="preserve"> as it was observed in </w:t>
      </w:r>
      <w:r w:rsidR="002227AB" w:rsidRPr="00571827">
        <w:rPr>
          <w:rFonts w:asciiTheme="majorBidi" w:hAnsiTheme="majorBidi" w:cstheme="majorBidi"/>
          <w:sz w:val="26"/>
          <w:szCs w:val="26"/>
          <w:lang w:val="en-GB" w:eastAsia="fr-FR"/>
        </w:rPr>
        <w:fldChar w:fldCharType="begin"/>
      </w:r>
      <w:r w:rsidR="002227AB" w:rsidRPr="00571827">
        <w:rPr>
          <w:rFonts w:asciiTheme="majorBidi" w:hAnsiTheme="majorBidi" w:cstheme="majorBidi"/>
          <w:sz w:val="26"/>
          <w:szCs w:val="26"/>
          <w:lang w:val="en-GB" w:eastAsia="fr-FR"/>
        </w:rPr>
        <w:instrText xml:space="preserve"> REF _Ref151977816 \h  \* MERGEFORMAT </w:instrText>
      </w:r>
      <w:r w:rsidR="002227AB" w:rsidRPr="00571827">
        <w:rPr>
          <w:rFonts w:asciiTheme="majorBidi" w:hAnsiTheme="majorBidi" w:cstheme="majorBidi"/>
          <w:sz w:val="26"/>
          <w:szCs w:val="26"/>
          <w:lang w:val="en-GB" w:eastAsia="fr-FR"/>
        </w:rPr>
      </w:r>
      <w:r w:rsidR="002227AB" w:rsidRPr="00571827">
        <w:rPr>
          <w:rFonts w:asciiTheme="majorBidi" w:hAnsiTheme="majorBidi" w:cstheme="majorBidi"/>
          <w:sz w:val="26"/>
          <w:szCs w:val="26"/>
          <w:lang w:val="en-GB" w:eastAsia="fr-FR"/>
        </w:rPr>
        <w:fldChar w:fldCharType="separate"/>
      </w:r>
      <w:r w:rsidR="006B46CB" w:rsidRPr="00571827">
        <w:rPr>
          <w:rFonts w:asciiTheme="majorBidi" w:hAnsiTheme="majorBidi" w:cstheme="majorBidi"/>
          <w:sz w:val="26"/>
          <w:szCs w:val="26"/>
          <w:lang w:val="en-GB" w:eastAsia="fr-FR"/>
        </w:rPr>
        <w:t>Figure 13</w:t>
      </w:r>
      <w:r w:rsidR="002227AB" w:rsidRPr="00571827">
        <w:rPr>
          <w:rFonts w:asciiTheme="majorBidi" w:hAnsiTheme="majorBidi" w:cstheme="majorBidi"/>
          <w:sz w:val="26"/>
          <w:szCs w:val="26"/>
          <w:lang w:val="en-GB" w:eastAsia="fr-FR"/>
        </w:rPr>
        <w:fldChar w:fldCharType="end"/>
      </w:r>
      <w:r w:rsidRPr="00571827">
        <w:rPr>
          <w:rFonts w:asciiTheme="majorBidi" w:hAnsiTheme="majorBidi" w:cstheme="majorBidi"/>
          <w:sz w:val="26"/>
          <w:szCs w:val="26"/>
          <w:lang w:val="en-GB" w:eastAsia="fr-FR"/>
        </w:rPr>
        <w:t xml:space="preserve">. Therefore, careful steps should be taken into consideration when designing the appropriate SME flexibility. </w:t>
      </w:r>
      <w:r w:rsidR="003D4031" w:rsidRPr="00571827">
        <w:rPr>
          <w:rFonts w:asciiTheme="majorBidi" w:hAnsiTheme="majorBidi" w:cstheme="majorBidi"/>
          <w:sz w:val="26"/>
          <w:szCs w:val="26"/>
          <w:lang w:val="en-GB" w:eastAsia="fr-FR"/>
        </w:rPr>
        <w:t>The best-case scenario for SME flexibility with long duration, high potential, and low cost resulted in a CO</w:t>
      </w:r>
      <w:r w:rsidR="003D4031" w:rsidRPr="00571827">
        <w:rPr>
          <w:rFonts w:asciiTheme="majorBidi" w:hAnsiTheme="majorBidi" w:cstheme="majorBidi"/>
          <w:sz w:val="26"/>
          <w:szCs w:val="26"/>
          <w:vertAlign w:val="subscript"/>
          <w:lang w:val="en-GB" w:eastAsia="fr-FR"/>
        </w:rPr>
        <w:t>2</w:t>
      </w:r>
      <w:r w:rsidR="003D4031" w:rsidRPr="00571827">
        <w:rPr>
          <w:rFonts w:asciiTheme="majorBidi" w:hAnsiTheme="majorBidi" w:cstheme="majorBidi"/>
          <w:sz w:val="26"/>
          <w:szCs w:val="26"/>
          <w:lang w:val="en-GB" w:eastAsia="fr-FR"/>
        </w:rPr>
        <w:t xml:space="preserve"> reduction of around 12 million tonnes, a cost reduction of 2.4 billion euros, and a 5.</w:t>
      </w:r>
      <w:r w:rsidRPr="00571827">
        <w:rPr>
          <w:rFonts w:asciiTheme="majorBidi" w:hAnsiTheme="majorBidi" w:cstheme="majorBidi"/>
          <w:sz w:val="26"/>
          <w:szCs w:val="26"/>
          <w:lang w:val="en-GB" w:eastAsia="fr-FR"/>
        </w:rPr>
        <w:t>9</w:t>
      </w:r>
      <w:r w:rsidR="003D4031" w:rsidRPr="00571827">
        <w:rPr>
          <w:rFonts w:asciiTheme="majorBidi" w:hAnsiTheme="majorBidi" w:cstheme="majorBidi"/>
          <w:sz w:val="26"/>
          <w:szCs w:val="26"/>
          <w:lang w:val="en-GB" w:eastAsia="fr-FR"/>
        </w:rPr>
        <w:t xml:space="preserve"> TWh less flexibility requirements in comparison with the reference scenario, while </w:t>
      </w:r>
      <w:r w:rsidR="00990AE6" w:rsidRPr="00571827">
        <w:rPr>
          <w:rFonts w:asciiTheme="majorBidi" w:hAnsiTheme="majorBidi" w:cstheme="majorBidi"/>
          <w:sz w:val="26"/>
          <w:szCs w:val="26"/>
          <w:lang w:val="en-GB" w:eastAsia="fr-FR"/>
        </w:rPr>
        <w:t xml:space="preserve">only </w:t>
      </w:r>
      <w:r w:rsidR="003D4031" w:rsidRPr="00571827">
        <w:rPr>
          <w:rFonts w:asciiTheme="majorBidi" w:hAnsiTheme="majorBidi" w:cstheme="majorBidi"/>
          <w:sz w:val="26"/>
          <w:szCs w:val="26"/>
          <w:lang w:val="en-GB" w:eastAsia="fr-FR"/>
        </w:rPr>
        <w:t xml:space="preserve">costing the system 388 million euros for the </w:t>
      </w:r>
      <w:r w:rsidR="00990AE6" w:rsidRPr="00571827">
        <w:rPr>
          <w:rFonts w:asciiTheme="majorBidi" w:hAnsiTheme="majorBidi" w:cstheme="majorBidi"/>
          <w:sz w:val="26"/>
          <w:szCs w:val="26"/>
          <w:lang w:val="en-GB" w:eastAsia="fr-FR"/>
        </w:rPr>
        <w:t xml:space="preserve">SME </w:t>
      </w:r>
      <w:r w:rsidR="003D4031" w:rsidRPr="00571827">
        <w:rPr>
          <w:rFonts w:asciiTheme="majorBidi" w:hAnsiTheme="majorBidi" w:cstheme="majorBidi"/>
          <w:sz w:val="26"/>
          <w:szCs w:val="26"/>
          <w:lang w:val="en-GB" w:eastAsia="fr-FR"/>
        </w:rPr>
        <w:t xml:space="preserve">flexibility. </w:t>
      </w:r>
      <w:r w:rsidR="002227AB" w:rsidRPr="00571827">
        <w:rPr>
          <w:rFonts w:asciiTheme="majorBidi" w:hAnsiTheme="majorBidi" w:cstheme="majorBidi"/>
          <w:sz w:val="26"/>
          <w:szCs w:val="26"/>
          <w:lang w:val="en-GB" w:eastAsia="fr-FR"/>
        </w:rPr>
        <w:t>However, these improvements due to the best SME flexibility settings</w:t>
      </w:r>
      <w:r w:rsidR="00947FB3" w:rsidRPr="00571827">
        <w:rPr>
          <w:rFonts w:asciiTheme="majorBidi" w:hAnsiTheme="majorBidi" w:cstheme="majorBidi"/>
          <w:sz w:val="26"/>
          <w:szCs w:val="26"/>
          <w:lang w:val="en-GB" w:eastAsia="fr-FR"/>
        </w:rPr>
        <w:t xml:space="preserve"> did not result in optimal results in all of the attributes</w:t>
      </w:r>
      <w:r w:rsidR="00FE5DF9" w:rsidRPr="00571827">
        <w:rPr>
          <w:rFonts w:asciiTheme="majorBidi" w:hAnsiTheme="majorBidi" w:cstheme="majorBidi"/>
          <w:sz w:val="26"/>
          <w:szCs w:val="26"/>
          <w:lang w:val="en-GB" w:eastAsia="fr-FR"/>
        </w:rPr>
        <w:t xml:space="preserve">. Biomass utilization was higher in the optimal SME flexibility case, along with the investment in flexibilities, as the impact of SME cannot be interpreted directly with one attribute without impacting others. </w:t>
      </w:r>
    </w:p>
    <w:p w14:paraId="573A1AEA" w14:textId="77777777" w:rsidR="00211A78" w:rsidRPr="00571827" w:rsidRDefault="00211A78" w:rsidP="00211A78">
      <w:pPr>
        <w:spacing w:line="276" w:lineRule="auto"/>
        <w:rPr>
          <w:rFonts w:asciiTheme="majorBidi" w:hAnsiTheme="majorBidi" w:cstheme="majorBidi"/>
          <w:sz w:val="26"/>
          <w:szCs w:val="26"/>
          <w:lang w:val="en-GB" w:eastAsia="fr-FR"/>
        </w:rPr>
      </w:pPr>
    </w:p>
    <w:p w14:paraId="39F20EF3" w14:textId="4F022ED9" w:rsidR="005315C1" w:rsidRPr="00571827" w:rsidRDefault="00837F7C" w:rsidP="009257B3">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There is a delicate balance and trade-off among the factors of potential, costs, and duration of SME flexibility, influencing the overall performance of the system, and these factors collectively influence system performance. </w:t>
      </w:r>
      <w:r w:rsidR="009257B3">
        <w:rPr>
          <w:rFonts w:asciiTheme="majorBidi" w:hAnsiTheme="majorBidi" w:cstheme="majorBidi"/>
          <w:sz w:val="26"/>
          <w:szCs w:val="26"/>
          <w:lang w:val="en-GB" w:eastAsia="fr-FR"/>
        </w:rPr>
        <w:t>O</w:t>
      </w:r>
      <w:r w:rsidR="006F4792" w:rsidRPr="00571827">
        <w:rPr>
          <w:rFonts w:asciiTheme="majorBidi" w:hAnsiTheme="majorBidi" w:cstheme="majorBidi"/>
          <w:sz w:val="26"/>
          <w:szCs w:val="26"/>
          <w:lang w:val="en-GB" w:eastAsia="fr-FR"/>
        </w:rPr>
        <w:t xml:space="preserve">ptimal </w:t>
      </w:r>
      <w:r w:rsidR="00211A78" w:rsidRPr="00571827">
        <w:rPr>
          <w:rFonts w:asciiTheme="majorBidi" w:hAnsiTheme="majorBidi" w:cstheme="majorBidi"/>
          <w:sz w:val="26"/>
          <w:szCs w:val="26"/>
          <w:lang w:val="en-GB" w:eastAsia="fr-FR"/>
        </w:rPr>
        <w:t xml:space="preserve">SME </w:t>
      </w:r>
      <w:r w:rsidR="006F4792" w:rsidRPr="00571827">
        <w:rPr>
          <w:rFonts w:asciiTheme="majorBidi" w:hAnsiTheme="majorBidi" w:cstheme="majorBidi"/>
          <w:sz w:val="26"/>
          <w:szCs w:val="26"/>
          <w:lang w:val="en-GB" w:eastAsia="fr-FR"/>
        </w:rPr>
        <w:t xml:space="preserve">flexibility settings will not always yield the </w:t>
      </w:r>
      <w:r w:rsidR="009257B3">
        <w:rPr>
          <w:rFonts w:asciiTheme="majorBidi" w:hAnsiTheme="majorBidi" w:cstheme="majorBidi"/>
          <w:sz w:val="26"/>
          <w:szCs w:val="26"/>
          <w:lang w:val="en-GB" w:eastAsia="fr-FR"/>
        </w:rPr>
        <w:t xml:space="preserve">best </w:t>
      </w:r>
      <w:r w:rsidR="006F4792" w:rsidRPr="00571827">
        <w:rPr>
          <w:rFonts w:asciiTheme="majorBidi" w:hAnsiTheme="majorBidi" w:cstheme="majorBidi"/>
          <w:sz w:val="26"/>
          <w:szCs w:val="26"/>
          <w:lang w:val="en-GB" w:eastAsia="fr-FR"/>
        </w:rPr>
        <w:t xml:space="preserve">conditions in all the attributes as shown in </w:t>
      </w:r>
      <w:r w:rsidR="006F4792" w:rsidRPr="00571827">
        <w:rPr>
          <w:rFonts w:asciiTheme="majorBidi" w:hAnsiTheme="majorBidi" w:cstheme="majorBidi"/>
          <w:sz w:val="26"/>
          <w:szCs w:val="26"/>
          <w:lang w:val="en-GB" w:eastAsia="fr-FR"/>
        </w:rPr>
        <w:fldChar w:fldCharType="begin"/>
      </w:r>
      <w:r w:rsidR="006F4792" w:rsidRPr="00571827">
        <w:rPr>
          <w:rFonts w:asciiTheme="majorBidi" w:hAnsiTheme="majorBidi" w:cstheme="majorBidi"/>
          <w:sz w:val="26"/>
          <w:szCs w:val="26"/>
          <w:lang w:val="en-GB" w:eastAsia="fr-FR"/>
        </w:rPr>
        <w:instrText xml:space="preserve"> REF _Ref152318113 \h </w:instrText>
      </w:r>
      <w:r w:rsidR="008C135A" w:rsidRPr="00571827">
        <w:rPr>
          <w:rFonts w:asciiTheme="majorBidi" w:hAnsiTheme="majorBidi" w:cstheme="majorBidi"/>
          <w:sz w:val="26"/>
          <w:szCs w:val="26"/>
          <w:lang w:val="en-GB" w:eastAsia="fr-FR"/>
        </w:rPr>
        <w:instrText xml:space="preserve"> \* MERGEFORMAT </w:instrText>
      </w:r>
      <w:r w:rsidR="006F4792" w:rsidRPr="00571827">
        <w:rPr>
          <w:rFonts w:asciiTheme="majorBidi" w:hAnsiTheme="majorBidi" w:cstheme="majorBidi"/>
          <w:sz w:val="26"/>
          <w:szCs w:val="26"/>
          <w:lang w:val="en-GB" w:eastAsia="fr-FR"/>
        </w:rPr>
      </w:r>
      <w:r w:rsidR="006F4792" w:rsidRPr="00571827">
        <w:rPr>
          <w:rFonts w:asciiTheme="majorBidi" w:hAnsiTheme="majorBidi" w:cstheme="majorBidi"/>
          <w:sz w:val="26"/>
          <w:szCs w:val="26"/>
          <w:lang w:val="en-GB" w:eastAsia="fr-FR"/>
        </w:rPr>
        <w:fldChar w:fldCharType="separate"/>
      </w:r>
      <w:r w:rsidR="006F4792" w:rsidRPr="00571827">
        <w:rPr>
          <w:rFonts w:asciiTheme="majorBidi" w:hAnsiTheme="majorBidi" w:cstheme="majorBidi"/>
          <w:sz w:val="26"/>
          <w:szCs w:val="26"/>
        </w:rPr>
        <w:t xml:space="preserve">Figure </w:t>
      </w:r>
      <w:r w:rsidR="006F4792" w:rsidRPr="00571827">
        <w:rPr>
          <w:rFonts w:asciiTheme="majorBidi" w:hAnsiTheme="majorBidi" w:cstheme="majorBidi"/>
          <w:noProof/>
          <w:sz w:val="26"/>
          <w:szCs w:val="26"/>
        </w:rPr>
        <w:t>26</w:t>
      </w:r>
      <w:r w:rsidR="006F4792" w:rsidRPr="00571827">
        <w:rPr>
          <w:rFonts w:asciiTheme="majorBidi" w:hAnsiTheme="majorBidi" w:cstheme="majorBidi"/>
          <w:sz w:val="26"/>
          <w:szCs w:val="26"/>
          <w:lang w:val="en-GB" w:eastAsia="fr-FR"/>
        </w:rPr>
        <w:fldChar w:fldCharType="end"/>
      </w:r>
      <w:r w:rsidR="006F4792" w:rsidRPr="00571827">
        <w:rPr>
          <w:rFonts w:asciiTheme="majorBidi" w:hAnsiTheme="majorBidi" w:cstheme="majorBidi"/>
          <w:sz w:val="26"/>
          <w:szCs w:val="26"/>
          <w:lang w:val="en-GB" w:eastAsia="fr-FR"/>
        </w:rPr>
        <w:t xml:space="preserve">, where the system will not </w:t>
      </w:r>
      <w:r w:rsidR="00211A78" w:rsidRPr="00571827">
        <w:rPr>
          <w:rFonts w:asciiTheme="majorBidi" w:hAnsiTheme="majorBidi" w:cstheme="majorBidi"/>
          <w:sz w:val="26"/>
          <w:szCs w:val="26"/>
          <w:lang w:val="en-GB" w:eastAsia="fr-FR"/>
        </w:rPr>
        <w:t xml:space="preserve">have optimal values in </w:t>
      </w:r>
      <w:r w:rsidR="006F4792" w:rsidRPr="00571827">
        <w:rPr>
          <w:rFonts w:asciiTheme="majorBidi" w:hAnsiTheme="majorBidi" w:cstheme="majorBidi"/>
          <w:sz w:val="26"/>
          <w:szCs w:val="26"/>
          <w:lang w:val="en-GB" w:eastAsia="fr-FR"/>
        </w:rPr>
        <w:t>all system attributes</w:t>
      </w:r>
      <w:r w:rsidR="00211A78" w:rsidRPr="00571827">
        <w:rPr>
          <w:rFonts w:asciiTheme="majorBidi" w:hAnsiTheme="majorBidi" w:cstheme="majorBidi"/>
          <w:sz w:val="26"/>
          <w:szCs w:val="26"/>
          <w:lang w:val="en-GB" w:eastAsia="fr-FR"/>
        </w:rPr>
        <w:t xml:space="preserve">, but rather find an equilibrium that aligns with specific goals and trade-offs, showcasing the intricate relationships among potential, costs, and duration of SME flexibility. </w:t>
      </w:r>
      <w:r w:rsidRPr="00571827">
        <w:rPr>
          <w:rFonts w:asciiTheme="majorBidi" w:hAnsiTheme="majorBidi" w:cstheme="majorBidi"/>
          <w:sz w:val="26"/>
          <w:szCs w:val="26"/>
          <w:lang w:val="en-GB" w:eastAsia="fr-FR"/>
        </w:rPr>
        <w:t xml:space="preserve">Therefore, appropriate design and incentives are crucial for SME Flexibility to get the right settings for optimizing the system's performance and achieving better outcomes. </w:t>
      </w:r>
      <w:r w:rsidR="003D4031" w:rsidRPr="00571827">
        <w:rPr>
          <w:rFonts w:asciiTheme="majorBidi" w:hAnsiTheme="majorBidi" w:cstheme="majorBidi"/>
          <w:sz w:val="26"/>
          <w:szCs w:val="26"/>
          <w:lang w:val="en-GB" w:eastAsia="fr-FR"/>
        </w:rPr>
        <w:t>This means, that utilizing even small parts</w:t>
      </w:r>
      <w:r w:rsidR="001F43CE" w:rsidRPr="00571827">
        <w:rPr>
          <w:rFonts w:asciiTheme="majorBidi" w:hAnsiTheme="majorBidi" w:cstheme="majorBidi"/>
          <w:sz w:val="26"/>
          <w:szCs w:val="26"/>
          <w:lang w:val="en-GB" w:eastAsia="fr-FR"/>
        </w:rPr>
        <w:t xml:space="preserve"> </w:t>
      </w:r>
      <w:r w:rsidR="003D4031" w:rsidRPr="00571827">
        <w:rPr>
          <w:rFonts w:asciiTheme="majorBidi" w:hAnsiTheme="majorBidi" w:cstheme="majorBidi"/>
          <w:sz w:val="26"/>
          <w:szCs w:val="26"/>
          <w:lang w:val="en-GB" w:eastAsia="fr-FR"/>
        </w:rPr>
        <w:t>of the electrical demand as a demand-responsive flexibility resulted in a great added-value for the system from an economic, environmental, and operational point of view.</w:t>
      </w:r>
      <w:r w:rsidR="004959CE" w:rsidRPr="00571827">
        <w:rPr>
          <w:rFonts w:asciiTheme="majorBidi" w:hAnsiTheme="majorBidi" w:cstheme="majorBidi"/>
          <w:sz w:val="26"/>
          <w:szCs w:val="26"/>
          <w:lang w:val="en-GB" w:eastAsia="fr-FR"/>
        </w:rPr>
        <w:t xml:space="preserve"> </w:t>
      </w:r>
      <w:r w:rsidR="00062FC7" w:rsidRPr="00571827">
        <w:rPr>
          <w:rFonts w:asciiTheme="majorBidi" w:hAnsiTheme="majorBidi" w:cstheme="majorBidi"/>
          <w:sz w:val="26"/>
          <w:szCs w:val="26"/>
          <w:lang w:val="en-GB" w:eastAsia="fr-FR"/>
        </w:rPr>
        <w:t xml:space="preserve">However, as the model complexity grows larger with adding flexibility from SME, this analysis is, therefore, designed to uncover patterns and dependencies, shedding light on how variations in SME flexibility settings can contribute to </w:t>
      </w:r>
      <w:r w:rsidR="004959CE" w:rsidRPr="00571827">
        <w:rPr>
          <w:rFonts w:asciiTheme="majorBidi" w:hAnsiTheme="majorBidi" w:cstheme="majorBidi"/>
          <w:sz w:val="26"/>
          <w:szCs w:val="26"/>
          <w:lang w:val="en-GB" w:eastAsia="fr-FR"/>
        </w:rPr>
        <w:t>enhancing the performance and conditions to achieve climate neutrality</w:t>
      </w:r>
      <w:r w:rsidR="00E230D9" w:rsidRPr="00571827">
        <w:rPr>
          <w:rFonts w:asciiTheme="majorBidi" w:hAnsiTheme="majorBidi" w:cstheme="majorBidi"/>
          <w:sz w:val="26"/>
          <w:szCs w:val="26"/>
          <w:lang w:val="en-GB" w:eastAsia="fr-FR"/>
        </w:rPr>
        <w:t xml:space="preserve"> in Germany</w:t>
      </w:r>
      <w:r w:rsidR="004959CE" w:rsidRPr="00571827">
        <w:rPr>
          <w:rFonts w:asciiTheme="majorBidi" w:hAnsiTheme="majorBidi" w:cstheme="majorBidi"/>
          <w:sz w:val="26"/>
          <w:szCs w:val="26"/>
          <w:lang w:val="en-GB" w:eastAsia="fr-FR"/>
        </w:rPr>
        <w:t xml:space="preserve">. </w:t>
      </w:r>
      <w:r w:rsidR="005315C1" w:rsidRPr="00571827">
        <w:rPr>
          <w:rFonts w:asciiTheme="majorBidi" w:hAnsiTheme="majorBidi" w:cstheme="majorBidi"/>
          <w:sz w:val="26"/>
          <w:szCs w:val="26"/>
        </w:rPr>
        <w:br w:type="page"/>
      </w:r>
    </w:p>
    <w:p w14:paraId="693B84E1" w14:textId="19356E73" w:rsidR="004D711A" w:rsidRPr="00571827" w:rsidRDefault="005315C1" w:rsidP="00026572">
      <w:pPr>
        <w:pStyle w:val="ListParagraph"/>
        <w:numPr>
          <w:ilvl w:val="0"/>
          <w:numId w:val="22"/>
        </w:num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lastRenderedPageBreak/>
        <w:t>Conclusion</w:t>
      </w:r>
      <w:r w:rsidR="00614899" w:rsidRPr="00571827">
        <w:rPr>
          <w:rFonts w:asciiTheme="majorBidi" w:hAnsiTheme="majorBidi" w:cstheme="majorBidi"/>
          <w:b/>
          <w:bCs/>
          <w:sz w:val="26"/>
          <w:szCs w:val="26"/>
          <w:lang w:val="en-GB" w:eastAsia="fr-FR"/>
        </w:rPr>
        <w:t xml:space="preserve"> and Limitations</w:t>
      </w:r>
    </w:p>
    <w:p w14:paraId="59E58A78" w14:textId="77777777" w:rsidR="004D711A" w:rsidRPr="008C135A" w:rsidRDefault="004D711A" w:rsidP="00026572">
      <w:pPr>
        <w:spacing w:line="276" w:lineRule="auto"/>
        <w:rPr>
          <w:rFonts w:asciiTheme="majorBidi" w:hAnsiTheme="majorBidi" w:cstheme="majorBidi"/>
          <w:b/>
          <w:bCs/>
          <w:szCs w:val="6"/>
          <w:lang w:val="en-GB" w:eastAsia="fr-FR"/>
        </w:rPr>
      </w:pPr>
    </w:p>
    <w:p w14:paraId="2E774748" w14:textId="2FE074D8" w:rsidR="00FB5048" w:rsidRPr="008C135A" w:rsidRDefault="00FB5048" w:rsidP="00026572">
      <w:pPr>
        <w:spacing w:line="276" w:lineRule="auto"/>
        <w:rPr>
          <w:rFonts w:asciiTheme="majorBidi" w:hAnsiTheme="majorBidi" w:cstheme="majorBidi"/>
          <w:szCs w:val="6"/>
          <w:lang w:val="en-GB" w:eastAsia="fr-FR"/>
        </w:rPr>
      </w:pPr>
    </w:p>
    <w:p w14:paraId="50EF5E08" w14:textId="09EB2868" w:rsidR="009A2BA1" w:rsidRPr="00571827" w:rsidRDefault="009A2BA1"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The impact of small and medium enterprises' (SMEs) flexibility, while evident in enhancing several aspects of the system, represents a relatively small fraction of the peak load. This encourages a deeper investigation on the potential of demand-responsive flexibility in the German system. The study recognizes the dependency of SMEs' flexibility utilization on specific settings, emphasizing the need for careful design. The decline in SMEs' flexibility usage after 2045 prompts questions about incentivization strategies in the post-climate neutrality era, warranting further investigation.</w:t>
      </w:r>
    </w:p>
    <w:p w14:paraId="60A350EF" w14:textId="657A615A" w:rsidR="009A2BA1" w:rsidRPr="00571827" w:rsidRDefault="009A2BA1" w:rsidP="00026572">
      <w:pPr>
        <w:spacing w:line="276" w:lineRule="auto"/>
        <w:rPr>
          <w:rFonts w:asciiTheme="majorBidi" w:hAnsiTheme="majorBidi" w:cstheme="majorBidi"/>
          <w:sz w:val="26"/>
          <w:szCs w:val="26"/>
          <w:lang w:val="en-GB" w:eastAsia="fr-FR"/>
        </w:rPr>
      </w:pPr>
    </w:p>
    <w:p w14:paraId="476B03EB" w14:textId="1C69B77C" w:rsidR="001367D2" w:rsidRPr="00571827" w:rsidRDefault="001367D2"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analysis draws a path for the transition towards a climate-neutral energy system by 2045. The integration of renewable energy sources, particularly solar and wind technologies, alongside the adoption of storage solutions </w:t>
      </w:r>
      <w:r w:rsidR="00F9389E" w:rsidRPr="00571827">
        <w:rPr>
          <w:rFonts w:asciiTheme="majorBidi" w:hAnsiTheme="majorBidi" w:cstheme="majorBidi"/>
          <w:sz w:val="26"/>
          <w:szCs w:val="26"/>
          <w:lang w:val="en-GB" w:eastAsia="fr-FR"/>
        </w:rPr>
        <w:t xml:space="preserve">such as </w:t>
      </w:r>
      <w:r w:rsidRPr="00571827">
        <w:rPr>
          <w:rFonts w:asciiTheme="majorBidi" w:hAnsiTheme="majorBidi" w:cstheme="majorBidi"/>
          <w:sz w:val="26"/>
          <w:szCs w:val="26"/>
          <w:lang w:val="en-GB" w:eastAsia="fr-FR"/>
        </w:rPr>
        <w:t xml:space="preserve">batteries and hydrogen, play a pivotal role in achieving the goal of net-zero emissions. The post-2045 period witnesses a shift in system </w:t>
      </w:r>
      <w:r w:rsidR="004333A5" w:rsidRPr="00571827">
        <w:rPr>
          <w:rFonts w:asciiTheme="majorBidi" w:hAnsiTheme="majorBidi" w:cstheme="majorBidi"/>
          <w:sz w:val="26"/>
          <w:szCs w:val="26"/>
          <w:lang w:val="en-GB" w:eastAsia="fr-FR"/>
        </w:rPr>
        <w:t>behaviour</w:t>
      </w:r>
      <w:r w:rsidRPr="00571827">
        <w:rPr>
          <w:rFonts w:asciiTheme="majorBidi" w:hAnsiTheme="majorBidi" w:cstheme="majorBidi"/>
          <w:sz w:val="26"/>
          <w:szCs w:val="26"/>
          <w:lang w:val="en-GB" w:eastAsia="fr-FR"/>
        </w:rPr>
        <w:t xml:space="preserve">, with wind power becoming increasingly vital for maintaining operational </w:t>
      </w:r>
      <w:r w:rsidR="004333A5" w:rsidRPr="00571827">
        <w:rPr>
          <w:rFonts w:asciiTheme="majorBidi" w:hAnsiTheme="majorBidi" w:cstheme="majorBidi"/>
          <w:sz w:val="26"/>
          <w:szCs w:val="26"/>
          <w:lang w:val="en-GB" w:eastAsia="fr-FR"/>
        </w:rPr>
        <w:t>security</w:t>
      </w:r>
      <w:r w:rsidRPr="00571827">
        <w:rPr>
          <w:rFonts w:asciiTheme="majorBidi" w:hAnsiTheme="majorBidi" w:cstheme="majorBidi"/>
          <w:sz w:val="26"/>
          <w:szCs w:val="26"/>
          <w:lang w:val="en-GB" w:eastAsia="fr-FR"/>
        </w:rPr>
        <w:t>.</w:t>
      </w:r>
    </w:p>
    <w:p w14:paraId="22F5B69A" w14:textId="77777777" w:rsidR="001367D2" w:rsidRPr="00571827" w:rsidRDefault="001367D2" w:rsidP="00026572">
      <w:pPr>
        <w:spacing w:line="276" w:lineRule="auto"/>
        <w:rPr>
          <w:rFonts w:asciiTheme="majorBidi" w:hAnsiTheme="majorBidi" w:cstheme="majorBidi"/>
          <w:sz w:val="26"/>
          <w:szCs w:val="26"/>
          <w:lang w:val="en-GB" w:eastAsia="fr-FR"/>
        </w:rPr>
      </w:pPr>
    </w:p>
    <w:p w14:paraId="66CB1D6A" w14:textId="33E7B499" w:rsidR="00FB5048" w:rsidRPr="00571827" w:rsidRDefault="00FB5048" w:rsidP="00B01483">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However, during extreme weather conditions, the system will </w:t>
      </w:r>
      <w:r w:rsidR="00B01483">
        <w:rPr>
          <w:rFonts w:asciiTheme="majorBidi" w:hAnsiTheme="majorBidi" w:cstheme="majorBidi"/>
          <w:sz w:val="26"/>
          <w:szCs w:val="26"/>
          <w:lang w:val="en-GB" w:eastAsia="fr-FR"/>
        </w:rPr>
        <w:t xml:space="preserve">face a great a </w:t>
      </w:r>
      <w:r w:rsidRPr="00571827">
        <w:rPr>
          <w:rFonts w:asciiTheme="majorBidi" w:hAnsiTheme="majorBidi" w:cstheme="majorBidi"/>
          <w:sz w:val="26"/>
          <w:szCs w:val="26"/>
          <w:lang w:val="en-GB" w:eastAsia="fr-FR"/>
        </w:rPr>
        <w:t xml:space="preserve">challenge </w:t>
      </w:r>
      <w:r w:rsidR="00B01483">
        <w:rPr>
          <w:rFonts w:asciiTheme="majorBidi" w:hAnsiTheme="majorBidi" w:cstheme="majorBidi"/>
          <w:sz w:val="26"/>
          <w:szCs w:val="26"/>
          <w:lang w:val="en-GB" w:eastAsia="fr-FR"/>
        </w:rPr>
        <w:t xml:space="preserve">maintaining </w:t>
      </w:r>
      <w:r w:rsidRPr="00571827">
        <w:rPr>
          <w:rFonts w:asciiTheme="majorBidi" w:hAnsiTheme="majorBidi" w:cstheme="majorBidi"/>
          <w:sz w:val="26"/>
          <w:szCs w:val="26"/>
          <w:lang w:val="en-GB" w:eastAsia="fr-FR"/>
        </w:rPr>
        <w:t xml:space="preserve">a secure and reliable supply </w:t>
      </w:r>
      <w:r w:rsidR="00B01483">
        <w:rPr>
          <w:rFonts w:asciiTheme="majorBidi" w:hAnsiTheme="majorBidi" w:cstheme="majorBidi"/>
          <w:sz w:val="26"/>
          <w:szCs w:val="26"/>
          <w:lang w:val="en-GB" w:eastAsia="fr-FR"/>
        </w:rPr>
        <w:t>with</w:t>
      </w:r>
      <w:r w:rsidRPr="00571827">
        <w:rPr>
          <w:rFonts w:asciiTheme="majorBidi" w:hAnsiTheme="majorBidi" w:cstheme="majorBidi"/>
          <w:sz w:val="26"/>
          <w:szCs w:val="26"/>
          <w:lang w:val="en-GB" w:eastAsia="fr-FR"/>
        </w:rPr>
        <w:t xml:space="preserve">in a 100% renewable energy system, </w:t>
      </w:r>
      <w:r w:rsidR="00B01483">
        <w:rPr>
          <w:rFonts w:asciiTheme="majorBidi" w:hAnsiTheme="majorBidi" w:cstheme="majorBidi"/>
          <w:sz w:val="26"/>
          <w:szCs w:val="26"/>
          <w:lang w:val="en-GB" w:eastAsia="fr-FR"/>
        </w:rPr>
        <w:t xml:space="preserve">resulting in </w:t>
      </w:r>
      <w:r w:rsidRPr="00571827">
        <w:rPr>
          <w:rFonts w:asciiTheme="majorBidi" w:hAnsiTheme="majorBidi" w:cstheme="majorBidi"/>
          <w:sz w:val="26"/>
          <w:szCs w:val="26"/>
          <w:lang w:val="en-GB" w:eastAsia="fr-FR"/>
        </w:rPr>
        <w:t xml:space="preserve">imbalances and </w:t>
      </w:r>
      <w:r w:rsidR="00B01483">
        <w:rPr>
          <w:rFonts w:asciiTheme="majorBidi" w:hAnsiTheme="majorBidi" w:cstheme="majorBidi"/>
          <w:sz w:val="26"/>
          <w:szCs w:val="26"/>
          <w:lang w:val="en-GB" w:eastAsia="fr-FR"/>
        </w:rPr>
        <w:t xml:space="preserve">significant </w:t>
      </w:r>
      <w:r w:rsidRPr="00571827">
        <w:rPr>
          <w:rFonts w:asciiTheme="majorBidi" w:hAnsiTheme="majorBidi" w:cstheme="majorBidi"/>
          <w:sz w:val="26"/>
          <w:szCs w:val="26"/>
          <w:lang w:val="en-GB" w:eastAsia="fr-FR"/>
        </w:rPr>
        <w:t>mismatches between demand and generation. The study reveals the critical role of storage flexibility, particularly from batteries and hydrogen, in ensuring a secure and reliable energy supply</w:t>
      </w:r>
      <w:r w:rsidR="00B01483">
        <w:rPr>
          <w:rFonts w:asciiTheme="majorBidi" w:hAnsiTheme="majorBidi" w:cstheme="majorBidi"/>
          <w:sz w:val="26"/>
          <w:szCs w:val="26"/>
          <w:lang w:val="en-GB" w:eastAsia="fr-FR"/>
        </w:rPr>
        <w:t xml:space="preserve"> during such conditions</w:t>
      </w:r>
      <w:r w:rsidRPr="00571827">
        <w:rPr>
          <w:rFonts w:asciiTheme="majorBidi" w:hAnsiTheme="majorBidi" w:cstheme="majorBidi"/>
          <w:sz w:val="26"/>
          <w:szCs w:val="26"/>
          <w:lang w:val="en-GB" w:eastAsia="fr-FR"/>
        </w:rPr>
        <w:t xml:space="preserve">. The increase in renewable energy penetration also influences the electricity market, with a surge in hours with zero or negative prices, though the </w:t>
      </w:r>
      <w:r w:rsidR="009863E9" w:rsidRPr="00571827">
        <w:rPr>
          <w:rFonts w:asciiTheme="majorBidi" w:hAnsiTheme="majorBidi" w:cstheme="majorBidi"/>
          <w:sz w:val="26"/>
          <w:szCs w:val="26"/>
          <w:lang w:val="en-GB" w:eastAsia="fr-FR"/>
        </w:rPr>
        <w:t xml:space="preserve">wholesale electricity </w:t>
      </w:r>
      <w:r w:rsidRPr="00571827">
        <w:rPr>
          <w:rFonts w:asciiTheme="majorBidi" w:hAnsiTheme="majorBidi" w:cstheme="majorBidi"/>
          <w:sz w:val="26"/>
          <w:szCs w:val="26"/>
          <w:lang w:val="en-GB" w:eastAsia="fr-FR"/>
        </w:rPr>
        <w:t xml:space="preserve">price experiences a </w:t>
      </w:r>
      <w:r w:rsidR="009863E9" w:rsidRPr="00571827">
        <w:rPr>
          <w:rFonts w:asciiTheme="majorBidi" w:hAnsiTheme="majorBidi" w:cstheme="majorBidi"/>
          <w:sz w:val="26"/>
          <w:szCs w:val="26"/>
          <w:lang w:val="en-GB" w:eastAsia="fr-FR"/>
        </w:rPr>
        <w:t xml:space="preserve">greater </w:t>
      </w:r>
      <w:r w:rsidRPr="00571827">
        <w:rPr>
          <w:rFonts w:asciiTheme="majorBidi" w:hAnsiTheme="majorBidi" w:cstheme="majorBidi"/>
          <w:sz w:val="26"/>
          <w:szCs w:val="26"/>
          <w:lang w:val="en-GB" w:eastAsia="fr-FR"/>
        </w:rPr>
        <w:t>decline only post-2045.</w:t>
      </w:r>
    </w:p>
    <w:p w14:paraId="2834043D" w14:textId="77777777" w:rsidR="009A2BA1" w:rsidRPr="00571827" w:rsidRDefault="009A2BA1" w:rsidP="00026572">
      <w:pPr>
        <w:spacing w:line="276" w:lineRule="auto"/>
        <w:rPr>
          <w:rFonts w:asciiTheme="majorBidi" w:hAnsiTheme="majorBidi" w:cstheme="majorBidi"/>
          <w:sz w:val="26"/>
          <w:szCs w:val="26"/>
          <w:lang w:val="en-GB" w:eastAsia="fr-FR"/>
        </w:rPr>
      </w:pPr>
    </w:p>
    <w:p w14:paraId="12E4DB6E" w14:textId="234ED919" w:rsidR="0053355A" w:rsidRPr="00571827" w:rsidRDefault="00FB5048" w:rsidP="00B01483">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The transition to a 100% renewable energy system </w:t>
      </w:r>
      <w:r w:rsidR="00B01483">
        <w:rPr>
          <w:rFonts w:asciiTheme="majorBidi" w:hAnsiTheme="majorBidi" w:cstheme="majorBidi"/>
          <w:sz w:val="26"/>
          <w:szCs w:val="26"/>
          <w:lang w:val="en-GB" w:eastAsia="fr-FR"/>
        </w:rPr>
        <w:t xml:space="preserve">involves </w:t>
      </w:r>
      <w:r w:rsidRPr="00571827">
        <w:rPr>
          <w:rFonts w:asciiTheme="majorBidi" w:hAnsiTheme="majorBidi" w:cstheme="majorBidi"/>
          <w:sz w:val="26"/>
          <w:szCs w:val="26"/>
          <w:lang w:val="en-GB" w:eastAsia="fr-FR"/>
        </w:rPr>
        <w:t xml:space="preserve">substantial </w:t>
      </w:r>
      <w:r w:rsidR="00F9389E" w:rsidRPr="00571827">
        <w:rPr>
          <w:rFonts w:asciiTheme="majorBidi" w:hAnsiTheme="majorBidi" w:cstheme="majorBidi"/>
          <w:sz w:val="26"/>
          <w:szCs w:val="26"/>
          <w:lang w:val="en-GB" w:eastAsia="fr-FR"/>
        </w:rPr>
        <w:t>investment costs</w:t>
      </w:r>
      <w:r w:rsidR="00B01483">
        <w:rPr>
          <w:rFonts w:asciiTheme="majorBidi" w:hAnsiTheme="majorBidi" w:cstheme="majorBidi"/>
          <w:sz w:val="26"/>
          <w:szCs w:val="26"/>
          <w:lang w:val="en-GB" w:eastAsia="fr-FR"/>
        </w:rPr>
        <w:t xml:space="preserve">. However, considering the </w:t>
      </w:r>
      <w:r w:rsidRPr="00571827">
        <w:rPr>
          <w:rFonts w:asciiTheme="majorBidi" w:hAnsiTheme="majorBidi" w:cstheme="majorBidi"/>
          <w:sz w:val="26"/>
          <w:szCs w:val="26"/>
          <w:lang w:val="en-GB" w:eastAsia="fr-FR"/>
        </w:rPr>
        <w:t>annual system cost perspective</w:t>
      </w:r>
      <w:r w:rsidR="00B01483">
        <w:rPr>
          <w:rFonts w:asciiTheme="majorBidi" w:hAnsiTheme="majorBidi" w:cstheme="majorBidi"/>
          <w:sz w:val="26"/>
          <w:szCs w:val="26"/>
          <w:lang w:val="en-GB" w:eastAsia="fr-FR"/>
        </w:rPr>
        <w:t>, t</w:t>
      </w:r>
      <w:r w:rsidRPr="00571827">
        <w:rPr>
          <w:rFonts w:asciiTheme="majorBidi" w:hAnsiTheme="majorBidi" w:cstheme="majorBidi"/>
          <w:sz w:val="26"/>
          <w:szCs w:val="26"/>
          <w:lang w:val="en-GB" w:eastAsia="fr-FR"/>
        </w:rPr>
        <w:t xml:space="preserve">he investment in renewables and flexibility proves economically advantageous </w:t>
      </w:r>
      <w:r w:rsidR="00F9389E" w:rsidRPr="00571827">
        <w:rPr>
          <w:rFonts w:asciiTheme="majorBidi" w:hAnsiTheme="majorBidi" w:cstheme="majorBidi"/>
          <w:sz w:val="26"/>
          <w:szCs w:val="26"/>
          <w:lang w:val="en-GB" w:eastAsia="fr-FR"/>
        </w:rPr>
        <w:t xml:space="preserve">in the long run due to lower operating costs </w:t>
      </w:r>
      <w:r w:rsidRPr="00571827">
        <w:rPr>
          <w:rFonts w:asciiTheme="majorBidi" w:hAnsiTheme="majorBidi" w:cstheme="majorBidi"/>
          <w:sz w:val="26"/>
          <w:szCs w:val="26"/>
          <w:lang w:val="en-GB" w:eastAsia="fr-FR"/>
        </w:rPr>
        <w:t xml:space="preserve">compared to maintaining the status quo with higher conventional energy shares in the energy mix. </w:t>
      </w:r>
    </w:p>
    <w:p w14:paraId="6FD4A976" w14:textId="77777777" w:rsidR="007830CB" w:rsidRPr="00571827" w:rsidRDefault="007830CB" w:rsidP="00026572">
      <w:pPr>
        <w:spacing w:line="276" w:lineRule="auto"/>
        <w:rPr>
          <w:rFonts w:asciiTheme="majorBidi" w:hAnsiTheme="majorBidi" w:cstheme="majorBidi"/>
          <w:sz w:val="26"/>
          <w:szCs w:val="26"/>
          <w:lang w:val="en-GB" w:eastAsia="fr-FR"/>
        </w:rPr>
      </w:pPr>
    </w:p>
    <w:p w14:paraId="0D1B1962" w14:textId="0AE8275E" w:rsidR="007830CB" w:rsidRPr="00571827" w:rsidRDefault="007830CB"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 xml:space="preserve">By observing how </w:t>
      </w:r>
      <w:r w:rsidR="00F9389E" w:rsidRPr="00571827">
        <w:rPr>
          <w:rFonts w:asciiTheme="majorBidi" w:hAnsiTheme="majorBidi" w:cstheme="majorBidi"/>
          <w:sz w:val="26"/>
          <w:szCs w:val="26"/>
          <w:lang w:val="en-GB" w:eastAsia="fr-FR"/>
        </w:rPr>
        <w:t xml:space="preserve">dramatically </w:t>
      </w:r>
      <w:r w:rsidRPr="00571827">
        <w:rPr>
          <w:rFonts w:asciiTheme="majorBidi" w:hAnsiTheme="majorBidi" w:cstheme="majorBidi"/>
          <w:sz w:val="26"/>
          <w:szCs w:val="26"/>
          <w:lang w:val="en-GB" w:eastAsia="fr-FR"/>
        </w:rPr>
        <w:t xml:space="preserve">the dynamics of generation utilization pre and post 2045 changed, it can be </w:t>
      </w:r>
      <w:r w:rsidR="00F9389E" w:rsidRPr="00571827">
        <w:rPr>
          <w:rFonts w:asciiTheme="majorBidi" w:hAnsiTheme="majorBidi" w:cstheme="majorBidi"/>
          <w:sz w:val="26"/>
          <w:szCs w:val="26"/>
          <w:lang w:val="en-GB" w:eastAsia="fr-FR"/>
        </w:rPr>
        <w:t xml:space="preserve">fruitful </w:t>
      </w:r>
      <w:r w:rsidR="009863E9" w:rsidRPr="00571827">
        <w:rPr>
          <w:rFonts w:asciiTheme="majorBidi" w:hAnsiTheme="majorBidi" w:cstheme="majorBidi"/>
          <w:sz w:val="26"/>
          <w:szCs w:val="26"/>
          <w:lang w:val="en-GB" w:eastAsia="fr-FR"/>
        </w:rPr>
        <w:t xml:space="preserve">to </w:t>
      </w:r>
      <w:r w:rsidRPr="00571827">
        <w:rPr>
          <w:rFonts w:asciiTheme="majorBidi" w:hAnsiTheme="majorBidi" w:cstheme="majorBidi"/>
          <w:sz w:val="26"/>
          <w:szCs w:val="26"/>
          <w:lang w:val="en-GB" w:eastAsia="fr-FR"/>
        </w:rPr>
        <w:t xml:space="preserve">further </w:t>
      </w:r>
      <w:r w:rsidR="009863E9" w:rsidRPr="00571827">
        <w:rPr>
          <w:rFonts w:asciiTheme="majorBidi" w:hAnsiTheme="majorBidi" w:cstheme="majorBidi"/>
          <w:sz w:val="26"/>
          <w:szCs w:val="26"/>
          <w:lang w:val="en-GB" w:eastAsia="fr-FR"/>
        </w:rPr>
        <w:t xml:space="preserve">investigate the potential of negative emissions </w:t>
      </w:r>
      <w:r w:rsidRPr="00571827">
        <w:rPr>
          <w:rFonts w:asciiTheme="majorBidi" w:hAnsiTheme="majorBidi" w:cstheme="majorBidi"/>
          <w:sz w:val="26"/>
          <w:szCs w:val="26"/>
          <w:lang w:val="en-GB" w:eastAsia="fr-FR"/>
        </w:rPr>
        <w:t>technologies in combination with gas-fired power plants</w:t>
      </w:r>
      <w:r w:rsidR="00F9389E" w:rsidRPr="00571827">
        <w:rPr>
          <w:rFonts w:asciiTheme="majorBidi" w:hAnsiTheme="majorBidi" w:cstheme="majorBidi"/>
          <w:sz w:val="26"/>
          <w:szCs w:val="26"/>
          <w:lang w:val="en-GB" w:eastAsia="fr-FR"/>
        </w:rPr>
        <w:t>, which may</w:t>
      </w:r>
      <w:r w:rsidRPr="00571827">
        <w:rPr>
          <w:rFonts w:asciiTheme="majorBidi" w:hAnsiTheme="majorBidi" w:cstheme="majorBidi"/>
          <w:sz w:val="26"/>
          <w:szCs w:val="26"/>
          <w:lang w:val="en-GB" w:eastAsia="fr-FR"/>
        </w:rPr>
        <w:t xml:space="preserve"> reveal interesting aspects on how the use of thermal-conventional flexibility can affect other flexibility measures.</w:t>
      </w:r>
      <w:r w:rsidR="00B91D58" w:rsidRPr="00571827">
        <w:rPr>
          <w:rFonts w:asciiTheme="majorBidi" w:hAnsiTheme="majorBidi" w:cstheme="majorBidi"/>
          <w:sz w:val="26"/>
          <w:szCs w:val="26"/>
          <w:lang w:val="en-GB" w:eastAsia="fr-FR"/>
        </w:rPr>
        <w:t xml:space="preserve"> </w:t>
      </w:r>
      <w:r w:rsidR="00B01483">
        <w:rPr>
          <w:rFonts w:asciiTheme="majorBidi" w:hAnsiTheme="majorBidi" w:cstheme="majorBidi"/>
          <w:sz w:val="26"/>
          <w:szCs w:val="26"/>
          <w:lang w:val="en-GB" w:eastAsia="fr-FR"/>
        </w:rPr>
        <w:t>Moreover</w:t>
      </w:r>
      <w:r w:rsidR="00B91D58" w:rsidRPr="00571827">
        <w:rPr>
          <w:rFonts w:asciiTheme="majorBidi" w:hAnsiTheme="majorBidi" w:cstheme="majorBidi"/>
          <w:sz w:val="26"/>
          <w:szCs w:val="26"/>
          <w:lang w:val="en-GB" w:eastAsia="fr-FR"/>
        </w:rPr>
        <w:t xml:space="preserve">, the results showed how the usage of thermal power plants can play </w:t>
      </w:r>
      <w:r w:rsidR="00B91D58" w:rsidRPr="00571827">
        <w:rPr>
          <w:rFonts w:asciiTheme="majorBidi" w:hAnsiTheme="majorBidi" w:cstheme="majorBidi"/>
          <w:sz w:val="26"/>
          <w:szCs w:val="26"/>
          <w:lang w:val="en-GB" w:eastAsia="fr-FR"/>
        </w:rPr>
        <w:lastRenderedPageBreak/>
        <w:t>an important role and affect the CO</w:t>
      </w:r>
      <w:r w:rsidR="00B91D58" w:rsidRPr="00571827">
        <w:rPr>
          <w:rFonts w:asciiTheme="majorBidi" w:hAnsiTheme="majorBidi" w:cstheme="majorBidi"/>
          <w:sz w:val="26"/>
          <w:szCs w:val="26"/>
          <w:vertAlign w:val="subscript"/>
          <w:lang w:val="en-GB" w:eastAsia="fr-FR"/>
        </w:rPr>
        <w:t>2</w:t>
      </w:r>
      <w:r w:rsidR="00B91D58" w:rsidRPr="00571827">
        <w:rPr>
          <w:rFonts w:asciiTheme="majorBidi" w:hAnsiTheme="majorBidi" w:cstheme="majorBidi"/>
          <w:sz w:val="26"/>
          <w:szCs w:val="26"/>
          <w:lang w:val="en-GB" w:eastAsia="fr-FR"/>
        </w:rPr>
        <w:t xml:space="preserve"> budget for the country</w:t>
      </w:r>
      <w:r w:rsidR="00F9389E" w:rsidRPr="00571827">
        <w:rPr>
          <w:rFonts w:asciiTheme="majorBidi" w:hAnsiTheme="majorBidi" w:cstheme="majorBidi"/>
          <w:sz w:val="26"/>
          <w:szCs w:val="26"/>
          <w:lang w:val="en-GB" w:eastAsia="fr-FR"/>
        </w:rPr>
        <w:t>.</w:t>
      </w:r>
      <w:r w:rsidR="00B91D58" w:rsidRPr="00571827">
        <w:rPr>
          <w:rFonts w:asciiTheme="majorBidi" w:hAnsiTheme="majorBidi" w:cstheme="majorBidi"/>
          <w:sz w:val="26"/>
          <w:szCs w:val="26"/>
          <w:lang w:val="en-GB" w:eastAsia="fr-FR"/>
        </w:rPr>
        <w:t xml:space="preserve"> </w:t>
      </w:r>
      <w:r w:rsidR="00F9389E" w:rsidRPr="00571827">
        <w:rPr>
          <w:rFonts w:asciiTheme="majorBidi" w:hAnsiTheme="majorBidi" w:cstheme="majorBidi"/>
          <w:sz w:val="26"/>
          <w:szCs w:val="26"/>
          <w:lang w:val="en-GB" w:eastAsia="fr-FR"/>
        </w:rPr>
        <w:t xml:space="preserve">This </w:t>
      </w:r>
      <w:r w:rsidR="00B91D58" w:rsidRPr="00571827">
        <w:rPr>
          <w:rFonts w:asciiTheme="majorBidi" w:hAnsiTheme="majorBidi" w:cstheme="majorBidi"/>
          <w:sz w:val="26"/>
          <w:szCs w:val="26"/>
          <w:lang w:val="en-GB" w:eastAsia="fr-FR"/>
        </w:rPr>
        <w:t>shows how different policy interventions can be decisive in several aspects of the energy transition.</w:t>
      </w:r>
    </w:p>
    <w:p w14:paraId="528C968D" w14:textId="77777777" w:rsidR="001367D2" w:rsidRPr="00571827" w:rsidRDefault="001367D2" w:rsidP="00026572">
      <w:pPr>
        <w:spacing w:line="276" w:lineRule="auto"/>
        <w:rPr>
          <w:rFonts w:asciiTheme="majorBidi" w:hAnsiTheme="majorBidi" w:cstheme="majorBidi"/>
          <w:sz w:val="26"/>
          <w:szCs w:val="26"/>
          <w:lang w:val="en-GB" w:eastAsia="fr-FR"/>
        </w:rPr>
      </w:pPr>
    </w:p>
    <w:p w14:paraId="23D5390F" w14:textId="7873043B" w:rsidR="001367D2" w:rsidRPr="00571827" w:rsidRDefault="001367D2"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Despite the comprehensive analysis, certain limitations should be acknowledged. The model's complexity may pose challenges in directly attributing certain behaviour in the system to specific factors. The optimization model assumes a myopic foresight of future parameter values. The influence of external factors, such as policy changes or advancements in technology, could impact the accuracy of the results. Therefore, the pathways generated by the model should be viewed as conceptualized transformations of the German electricity system. Additionally, the study focuses on the electricity sector</w:t>
      </w:r>
      <w:r w:rsidR="00F9389E" w:rsidRPr="00571827">
        <w:rPr>
          <w:rFonts w:asciiTheme="majorBidi" w:hAnsiTheme="majorBidi" w:cstheme="majorBidi"/>
          <w:sz w:val="26"/>
          <w:szCs w:val="26"/>
          <w:lang w:val="en-GB" w:eastAsia="fr-FR"/>
        </w:rPr>
        <w:t xml:space="preserve">, but neglects electricity trade with </w:t>
      </w:r>
      <w:r w:rsidRPr="00571827">
        <w:rPr>
          <w:rFonts w:asciiTheme="majorBidi" w:hAnsiTheme="majorBidi" w:cstheme="majorBidi"/>
          <w:sz w:val="26"/>
          <w:szCs w:val="26"/>
          <w:lang w:val="en-GB" w:eastAsia="fr-FR"/>
        </w:rPr>
        <w:t>neighbouring grids. A broader consideration for a holistic energy transition, including other sectors, may provide a deeper understanding.</w:t>
      </w:r>
    </w:p>
    <w:p w14:paraId="7C8EC3A5" w14:textId="77777777" w:rsidR="0053355A" w:rsidRPr="00571827" w:rsidRDefault="0053355A" w:rsidP="00026572">
      <w:pPr>
        <w:spacing w:line="276" w:lineRule="auto"/>
        <w:rPr>
          <w:rFonts w:asciiTheme="majorBidi" w:hAnsiTheme="majorBidi" w:cstheme="majorBidi"/>
          <w:sz w:val="26"/>
          <w:szCs w:val="26"/>
          <w:lang w:val="en-GB" w:eastAsia="fr-FR"/>
        </w:rPr>
      </w:pPr>
    </w:p>
    <w:p w14:paraId="03CC5167" w14:textId="70C2CF11" w:rsidR="00FB5048" w:rsidRPr="00571827" w:rsidRDefault="0053355A"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In conclusion, while the study offers valuable insights into the potential benefits of renewable energy and flexibility integration, addressing these limitations will contribute to a more robust understanding of the dynamics involved in achieving a sustainable and cost-effective energy system.</w:t>
      </w:r>
    </w:p>
    <w:p w14:paraId="2FBDAD1D" w14:textId="77777777" w:rsidR="006649DF" w:rsidRPr="00571827" w:rsidRDefault="006649DF" w:rsidP="00026572">
      <w:pPr>
        <w:spacing w:line="276" w:lineRule="auto"/>
        <w:rPr>
          <w:rFonts w:asciiTheme="majorBidi" w:hAnsiTheme="majorBidi" w:cstheme="majorBidi"/>
          <w:sz w:val="26"/>
          <w:szCs w:val="26"/>
        </w:rPr>
      </w:pPr>
    </w:p>
    <w:p w14:paraId="1AA700F6" w14:textId="4DFCD285" w:rsidR="006649DF" w:rsidRPr="00571827" w:rsidRDefault="006649DF" w:rsidP="00026572">
      <w:p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t xml:space="preserve">Acknowledgment </w:t>
      </w:r>
    </w:p>
    <w:p w14:paraId="307555A9" w14:textId="77777777" w:rsidR="006649DF" w:rsidRPr="00571827" w:rsidRDefault="006649DF" w:rsidP="00026572">
      <w:pPr>
        <w:spacing w:line="276" w:lineRule="auto"/>
        <w:rPr>
          <w:rFonts w:asciiTheme="majorBidi" w:hAnsiTheme="majorBidi" w:cstheme="majorBidi"/>
          <w:sz w:val="26"/>
          <w:szCs w:val="26"/>
        </w:rPr>
      </w:pPr>
    </w:p>
    <w:p w14:paraId="4D2CB813" w14:textId="605C770F" w:rsidR="006649DF" w:rsidRPr="00571827" w:rsidRDefault="006649DF" w:rsidP="00026572">
      <w:pPr>
        <w:spacing w:line="276" w:lineRule="auto"/>
        <w:rPr>
          <w:rFonts w:asciiTheme="majorBidi" w:hAnsiTheme="majorBidi" w:cstheme="majorBidi"/>
          <w:sz w:val="26"/>
          <w:szCs w:val="26"/>
          <w:lang w:val="en-GB" w:eastAsia="fr-FR"/>
        </w:rPr>
      </w:pPr>
      <w:r w:rsidRPr="00571827">
        <w:rPr>
          <w:rFonts w:asciiTheme="majorBidi" w:hAnsiTheme="majorBidi" w:cstheme="majorBidi"/>
          <w:sz w:val="26"/>
          <w:szCs w:val="26"/>
          <w:lang w:val="en-GB" w:eastAsia="fr-FR"/>
        </w:rPr>
        <w:t>The work on the model MyPyPSA-Ger was carried out as part of the project GaIN - Gewinnbringende Partizipation der mittelständischen Industrie am Energiemarkt der Zukunft; FKZ 0EI6019E, BMW</w:t>
      </w:r>
      <w:r w:rsidR="001D70C6" w:rsidRPr="00571827">
        <w:rPr>
          <w:rFonts w:asciiTheme="majorBidi" w:hAnsiTheme="majorBidi" w:cstheme="majorBidi"/>
          <w:sz w:val="26"/>
          <w:szCs w:val="26"/>
          <w:lang w:val="en-GB" w:eastAsia="fr-FR"/>
        </w:rPr>
        <w:t>K</w:t>
      </w:r>
      <w:r w:rsidRPr="00571827">
        <w:rPr>
          <w:rFonts w:asciiTheme="majorBidi" w:hAnsiTheme="majorBidi" w:cstheme="majorBidi"/>
          <w:sz w:val="26"/>
          <w:szCs w:val="26"/>
          <w:lang w:val="en-GB" w:eastAsia="fr-FR"/>
        </w:rPr>
        <w:t xml:space="preserve"> 2019 - 2022. </w:t>
      </w:r>
      <w:r w:rsidR="00BF6E67" w:rsidRPr="00571827">
        <w:rPr>
          <w:rFonts w:asciiTheme="majorBidi" w:hAnsiTheme="majorBidi" w:cstheme="majorBidi"/>
          <w:sz w:val="26"/>
          <w:szCs w:val="26"/>
          <w:lang w:val="en-GB" w:eastAsia="fr-FR"/>
        </w:rPr>
        <w:t xml:space="preserve">We gratefully acknowledge the German Federal Ministry of Economics and </w:t>
      </w:r>
      <w:r w:rsidR="008747CF" w:rsidRPr="00571827">
        <w:rPr>
          <w:rFonts w:asciiTheme="majorBidi" w:hAnsiTheme="majorBidi" w:cstheme="majorBidi"/>
          <w:sz w:val="26"/>
          <w:szCs w:val="26"/>
          <w:lang w:val="en-GB" w:eastAsia="fr-FR"/>
        </w:rPr>
        <w:t xml:space="preserve">Climate Change </w:t>
      </w:r>
      <w:r w:rsidR="00BF6E67" w:rsidRPr="00571827">
        <w:rPr>
          <w:rFonts w:asciiTheme="majorBidi" w:hAnsiTheme="majorBidi" w:cstheme="majorBidi"/>
          <w:sz w:val="26"/>
          <w:szCs w:val="26"/>
          <w:lang w:val="en-GB" w:eastAsia="fr-FR"/>
        </w:rPr>
        <w:t>(BMW</w:t>
      </w:r>
      <w:r w:rsidR="008747CF" w:rsidRPr="00571827">
        <w:rPr>
          <w:rFonts w:asciiTheme="majorBidi" w:hAnsiTheme="majorBidi" w:cstheme="majorBidi"/>
          <w:sz w:val="26"/>
          <w:szCs w:val="26"/>
          <w:lang w:val="en-GB" w:eastAsia="fr-FR"/>
        </w:rPr>
        <w:t>K</w:t>
      </w:r>
      <w:r w:rsidR="00BF6E67" w:rsidRPr="00571827">
        <w:rPr>
          <w:rFonts w:asciiTheme="majorBidi" w:hAnsiTheme="majorBidi" w:cstheme="majorBidi"/>
          <w:sz w:val="26"/>
          <w:szCs w:val="26"/>
          <w:lang w:val="en-GB" w:eastAsia="fr-FR"/>
        </w:rPr>
        <w:t xml:space="preserve">) for their fund. </w:t>
      </w:r>
      <w:r w:rsidR="000D57C3" w:rsidRPr="00571827">
        <w:rPr>
          <w:rFonts w:asciiTheme="majorBidi" w:hAnsiTheme="majorBidi" w:cstheme="majorBidi"/>
          <w:sz w:val="26"/>
          <w:szCs w:val="26"/>
          <w:lang w:val="en-GB" w:eastAsia="fr-FR"/>
        </w:rPr>
        <w:t>Furthermore, we are grateful to Alejandro Tristan Jimenez (Fraunhofer IPA) for valuable feedback on the SME design parameters.</w:t>
      </w:r>
      <w:r w:rsidR="00B01483" w:rsidRPr="00B01483">
        <w:t xml:space="preserve"> </w:t>
      </w:r>
      <w:r w:rsidR="00B01483" w:rsidRPr="00B01483">
        <w:rPr>
          <w:rFonts w:asciiTheme="majorBidi" w:hAnsiTheme="majorBidi" w:cstheme="majorBidi"/>
          <w:sz w:val="26"/>
          <w:szCs w:val="26"/>
          <w:lang w:val="en-GB" w:eastAsia="fr-FR"/>
        </w:rPr>
        <w:t xml:space="preserve">We thank </w:t>
      </w:r>
      <w:r w:rsidR="00B01483">
        <w:rPr>
          <w:rFonts w:asciiTheme="majorBidi" w:hAnsiTheme="majorBidi" w:cstheme="majorBidi"/>
          <w:sz w:val="26"/>
          <w:szCs w:val="26"/>
          <w:lang w:val="en-GB" w:eastAsia="fr-FR"/>
        </w:rPr>
        <w:t xml:space="preserve">Miriam Silva Taylor (FAU) for </w:t>
      </w:r>
      <w:r w:rsidR="00B01483" w:rsidRPr="00B01483">
        <w:rPr>
          <w:rFonts w:asciiTheme="majorBidi" w:hAnsiTheme="majorBidi" w:cstheme="majorBidi"/>
          <w:sz w:val="26"/>
          <w:szCs w:val="26"/>
          <w:lang w:val="en-GB" w:eastAsia="fr-FR"/>
        </w:rPr>
        <w:t>proofreading.</w:t>
      </w:r>
    </w:p>
    <w:p w14:paraId="7B60930A" w14:textId="77777777" w:rsidR="00282AA7" w:rsidRPr="00571827" w:rsidRDefault="00282AA7" w:rsidP="00026572">
      <w:pPr>
        <w:spacing w:line="276" w:lineRule="auto"/>
        <w:rPr>
          <w:rFonts w:asciiTheme="majorBidi" w:hAnsiTheme="majorBidi" w:cstheme="majorBidi"/>
          <w:sz w:val="26"/>
          <w:szCs w:val="26"/>
        </w:rPr>
      </w:pPr>
    </w:p>
    <w:p w14:paraId="42F5CDF6" w14:textId="4E58407E" w:rsidR="00282AA7" w:rsidRPr="00571827" w:rsidRDefault="00282AA7" w:rsidP="00282AA7">
      <w:pPr>
        <w:spacing w:line="276" w:lineRule="auto"/>
        <w:rPr>
          <w:rFonts w:asciiTheme="majorBidi" w:hAnsiTheme="majorBidi" w:cstheme="majorBidi"/>
          <w:b/>
          <w:bCs/>
          <w:sz w:val="26"/>
          <w:szCs w:val="26"/>
          <w:lang w:val="en-GB" w:eastAsia="fr-FR"/>
        </w:rPr>
      </w:pPr>
      <w:r w:rsidRPr="00571827">
        <w:rPr>
          <w:rFonts w:asciiTheme="majorBidi" w:hAnsiTheme="majorBidi" w:cstheme="majorBidi"/>
          <w:b/>
          <w:bCs/>
          <w:sz w:val="26"/>
          <w:szCs w:val="26"/>
          <w:lang w:val="en-GB" w:eastAsia="fr-FR"/>
        </w:rPr>
        <w:t>Data Availability</w:t>
      </w:r>
    </w:p>
    <w:p w14:paraId="6AEB1C6C" w14:textId="5C8B5D51" w:rsidR="00282AA7" w:rsidRPr="00571827" w:rsidRDefault="00282AA7" w:rsidP="00282AA7">
      <w:pPr>
        <w:spacing w:line="276" w:lineRule="auto"/>
        <w:rPr>
          <w:rFonts w:asciiTheme="majorBidi" w:hAnsiTheme="majorBidi" w:cstheme="majorBidi"/>
          <w:sz w:val="26"/>
          <w:szCs w:val="26"/>
        </w:rPr>
      </w:pPr>
    </w:p>
    <w:p w14:paraId="69516A76" w14:textId="654961AB" w:rsidR="00FB5048" w:rsidRPr="008C135A" w:rsidRDefault="00345980" w:rsidP="00345980">
      <w:pPr>
        <w:spacing w:line="276" w:lineRule="auto"/>
        <w:rPr>
          <w:rFonts w:asciiTheme="majorBidi" w:hAnsiTheme="majorBidi" w:cstheme="majorBidi"/>
          <w:szCs w:val="6"/>
          <w:lang w:val="en-GB" w:eastAsia="fr-FR"/>
        </w:rPr>
      </w:pPr>
      <w:r w:rsidRPr="00571827">
        <w:rPr>
          <w:rFonts w:asciiTheme="majorBidi" w:hAnsiTheme="majorBidi" w:cstheme="majorBidi"/>
          <w:sz w:val="26"/>
          <w:szCs w:val="26"/>
          <w:lang w:val="en-GB" w:eastAsia="fr-FR"/>
        </w:rPr>
        <w:t>All results analysis and plotting codes are publicly available on Zenodo</w:t>
      </w:r>
      <w:sdt>
        <w:sdtPr>
          <w:rPr>
            <w:rFonts w:asciiTheme="majorBidi" w:hAnsiTheme="majorBidi" w:cstheme="majorBidi"/>
            <w:sz w:val="26"/>
            <w:szCs w:val="26"/>
            <w:lang w:val="en-GB" w:eastAsia="fr-FR"/>
          </w:rPr>
          <w:id w:val="-1429730402"/>
          <w:citation/>
        </w:sdtPr>
        <w:sdtContent>
          <w:r w:rsidR="00DB04C8">
            <w:rPr>
              <w:rFonts w:asciiTheme="majorBidi" w:hAnsiTheme="majorBidi" w:cstheme="majorBidi"/>
              <w:sz w:val="26"/>
              <w:szCs w:val="26"/>
              <w:lang w:val="en-GB" w:eastAsia="fr-FR"/>
            </w:rPr>
            <w:fldChar w:fldCharType="begin"/>
          </w:r>
          <w:r w:rsidR="00DB04C8">
            <w:rPr>
              <w:rFonts w:asciiTheme="majorBidi" w:hAnsiTheme="majorBidi" w:cstheme="majorBidi"/>
              <w:sz w:val="26"/>
              <w:szCs w:val="26"/>
              <w:lang w:val="en-GB" w:eastAsia="fr-FR"/>
            </w:rPr>
            <w:instrText xml:space="preserve"> CITATION Abu23 \l 2057 </w:instrText>
          </w:r>
          <w:r w:rsidR="00DB04C8">
            <w:rPr>
              <w:rFonts w:asciiTheme="majorBidi" w:hAnsiTheme="majorBidi" w:cstheme="majorBidi"/>
              <w:sz w:val="26"/>
              <w:szCs w:val="26"/>
              <w:lang w:val="en-GB" w:eastAsia="fr-FR"/>
            </w:rPr>
            <w:fldChar w:fldCharType="separate"/>
          </w:r>
          <w:r w:rsidR="00DB04C8">
            <w:rPr>
              <w:rFonts w:asciiTheme="majorBidi" w:hAnsiTheme="majorBidi" w:cstheme="majorBidi"/>
              <w:noProof/>
              <w:sz w:val="26"/>
              <w:szCs w:val="26"/>
              <w:lang w:val="en-GB" w:eastAsia="fr-FR"/>
            </w:rPr>
            <w:t xml:space="preserve"> </w:t>
          </w:r>
          <w:r w:rsidR="00DB04C8" w:rsidRPr="00DB04C8">
            <w:rPr>
              <w:rFonts w:asciiTheme="majorBidi" w:hAnsiTheme="majorBidi" w:cstheme="majorBidi"/>
              <w:noProof/>
              <w:sz w:val="26"/>
              <w:szCs w:val="26"/>
              <w:lang w:val="en-GB" w:eastAsia="fr-FR"/>
            </w:rPr>
            <w:t>[81]</w:t>
          </w:r>
          <w:r w:rsidR="00DB04C8">
            <w:rPr>
              <w:rFonts w:asciiTheme="majorBidi" w:hAnsiTheme="majorBidi" w:cstheme="majorBidi"/>
              <w:sz w:val="26"/>
              <w:szCs w:val="26"/>
              <w:lang w:val="en-GB" w:eastAsia="fr-FR"/>
            </w:rPr>
            <w:fldChar w:fldCharType="end"/>
          </w:r>
        </w:sdtContent>
      </w:sdt>
      <w:r w:rsidRPr="00571827">
        <w:rPr>
          <w:rFonts w:asciiTheme="majorBidi" w:hAnsiTheme="majorBidi" w:cstheme="majorBidi"/>
          <w:sz w:val="26"/>
          <w:szCs w:val="26"/>
          <w:lang w:val="en-GB" w:eastAsia="fr-FR"/>
        </w:rPr>
        <w:t xml:space="preserve">, and is maintained on </w:t>
      </w:r>
      <w:r w:rsidR="009A1455" w:rsidRPr="00571827">
        <w:rPr>
          <w:rFonts w:asciiTheme="majorBidi" w:hAnsiTheme="majorBidi" w:cstheme="majorBidi"/>
          <w:sz w:val="26"/>
          <w:szCs w:val="26"/>
          <w:lang w:val="en-GB" w:eastAsia="fr-FR"/>
        </w:rPr>
        <w:t>GitHub</w:t>
      </w:r>
      <w:r w:rsidRPr="00571827">
        <w:rPr>
          <w:rFonts w:asciiTheme="majorBidi" w:hAnsiTheme="majorBidi" w:cstheme="majorBidi"/>
          <w:sz w:val="26"/>
          <w:szCs w:val="26"/>
          <w:lang w:val="en-GB" w:eastAsia="fr-FR"/>
        </w:rPr>
        <w:t xml:space="preserve"> </w:t>
      </w:r>
      <w:sdt>
        <w:sdtPr>
          <w:rPr>
            <w:rFonts w:asciiTheme="majorBidi" w:hAnsiTheme="majorBidi" w:cstheme="majorBidi"/>
            <w:sz w:val="26"/>
            <w:szCs w:val="26"/>
            <w:lang w:val="en-GB" w:eastAsia="fr-FR"/>
          </w:rPr>
          <w:id w:val="698905391"/>
          <w:citation/>
        </w:sdtPr>
        <w:sdtContent>
          <w:r w:rsidR="00DB04C8">
            <w:rPr>
              <w:rFonts w:asciiTheme="majorBidi" w:hAnsiTheme="majorBidi" w:cstheme="majorBidi"/>
              <w:sz w:val="26"/>
              <w:szCs w:val="26"/>
              <w:lang w:val="en-GB" w:eastAsia="fr-FR"/>
            </w:rPr>
            <w:fldChar w:fldCharType="begin"/>
          </w:r>
          <w:r w:rsidR="00DB04C8">
            <w:rPr>
              <w:rFonts w:asciiTheme="majorBidi" w:hAnsiTheme="majorBidi" w:cstheme="majorBidi"/>
              <w:sz w:val="26"/>
              <w:szCs w:val="26"/>
              <w:lang w:val="en-GB" w:eastAsia="fr-FR"/>
            </w:rPr>
            <w:instrText xml:space="preserve"> CITATION Abu231 \l 2057 </w:instrText>
          </w:r>
          <w:r w:rsidR="00DB04C8">
            <w:rPr>
              <w:rFonts w:asciiTheme="majorBidi" w:hAnsiTheme="majorBidi" w:cstheme="majorBidi"/>
              <w:sz w:val="26"/>
              <w:szCs w:val="26"/>
              <w:lang w:val="en-GB" w:eastAsia="fr-FR"/>
            </w:rPr>
            <w:fldChar w:fldCharType="separate"/>
          </w:r>
          <w:r w:rsidR="00DB04C8" w:rsidRPr="00DB04C8">
            <w:rPr>
              <w:rFonts w:asciiTheme="majorBidi" w:hAnsiTheme="majorBidi" w:cstheme="majorBidi"/>
              <w:noProof/>
              <w:sz w:val="26"/>
              <w:szCs w:val="26"/>
              <w:lang w:val="en-GB" w:eastAsia="fr-FR"/>
            </w:rPr>
            <w:t>[82]</w:t>
          </w:r>
          <w:r w:rsidR="00DB04C8">
            <w:rPr>
              <w:rFonts w:asciiTheme="majorBidi" w:hAnsiTheme="majorBidi" w:cstheme="majorBidi"/>
              <w:sz w:val="26"/>
              <w:szCs w:val="26"/>
              <w:lang w:val="en-GB" w:eastAsia="fr-FR"/>
            </w:rPr>
            <w:fldChar w:fldCharType="end"/>
          </w:r>
        </w:sdtContent>
      </w:sdt>
      <w:r w:rsidRPr="00571827">
        <w:rPr>
          <w:rFonts w:asciiTheme="majorBidi" w:hAnsiTheme="majorBidi" w:cstheme="majorBidi"/>
          <w:sz w:val="26"/>
          <w:szCs w:val="26"/>
          <w:lang w:val="en-GB" w:eastAsia="fr-FR"/>
        </w:rPr>
        <w:t xml:space="preserve">. Code and data to reproduce the study’s results are publicly available by using MyPyPSA-Ger </w:t>
      </w:r>
      <w:sdt>
        <w:sdtPr>
          <w:rPr>
            <w:rFonts w:asciiTheme="majorBidi" w:hAnsiTheme="majorBidi" w:cstheme="majorBidi"/>
            <w:sz w:val="26"/>
            <w:szCs w:val="26"/>
            <w:lang w:val="en-GB" w:eastAsia="fr-FR"/>
          </w:rPr>
          <w:id w:val="-1222444818"/>
          <w:citation/>
        </w:sdtPr>
        <w:sdtEndPr/>
        <w:sdtContent>
          <w:r w:rsidRPr="00571827">
            <w:rPr>
              <w:rFonts w:asciiTheme="majorBidi" w:hAnsiTheme="majorBidi" w:cstheme="majorBidi"/>
              <w:sz w:val="26"/>
              <w:szCs w:val="26"/>
              <w:lang w:val="en-GB" w:eastAsia="fr-FR"/>
            </w:rPr>
            <w:fldChar w:fldCharType="begin"/>
          </w:r>
          <w:r w:rsidRPr="00571827">
            <w:rPr>
              <w:rFonts w:asciiTheme="majorBidi" w:hAnsiTheme="majorBidi" w:cstheme="majorBidi"/>
              <w:sz w:val="26"/>
              <w:szCs w:val="26"/>
              <w:lang w:val="en-GB" w:eastAsia="fr-FR"/>
            </w:rPr>
            <w:instrText xml:space="preserve"> CITATION Abu \l 2057 </w:instrText>
          </w:r>
          <w:r w:rsidRPr="00571827">
            <w:rPr>
              <w:rFonts w:asciiTheme="majorBidi" w:hAnsiTheme="majorBidi" w:cstheme="majorBidi"/>
              <w:sz w:val="26"/>
              <w:szCs w:val="26"/>
              <w:lang w:val="en-GB" w:eastAsia="fr-FR"/>
            </w:rPr>
            <w:fldChar w:fldCharType="separate"/>
          </w:r>
          <w:r w:rsidRPr="00571827">
            <w:rPr>
              <w:rFonts w:asciiTheme="majorBidi" w:hAnsiTheme="majorBidi" w:cstheme="majorBidi"/>
              <w:sz w:val="26"/>
              <w:szCs w:val="26"/>
              <w:lang w:val="en-GB" w:eastAsia="fr-FR"/>
            </w:rPr>
            <w:t>[68]</w:t>
          </w:r>
          <w:r w:rsidRPr="00571827">
            <w:rPr>
              <w:rFonts w:asciiTheme="majorBidi" w:hAnsiTheme="majorBidi" w:cstheme="majorBidi"/>
              <w:sz w:val="26"/>
              <w:szCs w:val="26"/>
              <w:lang w:val="en-GB" w:eastAsia="fr-FR"/>
            </w:rPr>
            <w:fldChar w:fldCharType="end"/>
          </w:r>
        </w:sdtContent>
      </w:sdt>
      <w:r w:rsidRPr="00571827">
        <w:rPr>
          <w:rFonts w:asciiTheme="majorBidi" w:hAnsiTheme="majorBidi" w:cstheme="majorBidi"/>
          <w:sz w:val="26"/>
          <w:szCs w:val="26"/>
          <w:lang w:val="en-GB" w:eastAsia="fr-FR"/>
        </w:rPr>
        <w:t>.</w:t>
      </w:r>
      <w:r w:rsidR="005315C1" w:rsidRPr="008C135A">
        <w:rPr>
          <w:rFonts w:asciiTheme="majorBidi" w:hAnsiTheme="majorBidi" w:cstheme="majorBidi"/>
          <w:sz w:val="20"/>
          <w:szCs w:val="20"/>
        </w:rPr>
        <w:br w:type="page"/>
      </w:r>
    </w:p>
    <w:p w14:paraId="3ACF367F" w14:textId="77777777" w:rsidR="00D530F7" w:rsidRPr="008C135A" w:rsidRDefault="00D530F7" w:rsidP="00026572">
      <w:pPr>
        <w:spacing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lastRenderedPageBreak/>
        <w:t>Annex</w:t>
      </w:r>
    </w:p>
    <w:p w14:paraId="3A6A8B5E" w14:textId="77777777" w:rsidR="00D530F7" w:rsidRPr="008C135A" w:rsidRDefault="00D530F7" w:rsidP="00026572">
      <w:pPr>
        <w:spacing w:line="276" w:lineRule="auto"/>
        <w:rPr>
          <w:rFonts w:asciiTheme="majorBidi" w:hAnsiTheme="majorBidi" w:cstheme="majorBidi"/>
          <w:b/>
          <w:bCs/>
          <w:szCs w:val="6"/>
          <w:lang w:val="en-GB" w:eastAsia="fr-FR"/>
        </w:rPr>
      </w:pPr>
    </w:p>
    <w:p w14:paraId="247157D6" w14:textId="77777777" w:rsidR="00D530F7" w:rsidRPr="008C135A" w:rsidRDefault="00D530F7" w:rsidP="00026572">
      <w:pPr>
        <w:pStyle w:val="ListParagraph"/>
        <w:numPr>
          <w:ilvl w:val="0"/>
          <w:numId w:val="27"/>
        </w:numPr>
        <w:spacing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Cost Assumptions in the model</w:t>
      </w:r>
    </w:p>
    <w:p w14:paraId="2B43798C" w14:textId="039704BF" w:rsidR="00D530F7" w:rsidRDefault="00D530F7" w:rsidP="00026572">
      <w:pPr>
        <w:spacing w:line="276" w:lineRule="auto"/>
        <w:rPr>
          <w:rFonts w:asciiTheme="majorBidi" w:hAnsiTheme="majorBidi" w:cstheme="majorBidi"/>
          <w:b/>
          <w:bCs/>
          <w:szCs w:val="6"/>
          <w:lang w:val="en-GB" w:eastAsia="fr-FR"/>
        </w:rPr>
      </w:pPr>
    </w:p>
    <w:p w14:paraId="539DBEEB" w14:textId="77777777" w:rsidR="00110CF9" w:rsidRPr="008C135A" w:rsidRDefault="00110CF9" w:rsidP="00026572">
      <w:pPr>
        <w:spacing w:line="276" w:lineRule="auto"/>
        <w:rPr>
          <w:rFonts w:asciiTheme="majorBidi" w:hAnsiTheme="majorBidi" w:cstheme="majorBidi"/>
          <w:b/>
          <w:bCs/>
          <w:szCs w:val="6"/>
          <w:lang w:val="en-GB" w:eastAsia="fr-FR"/>
        </w:rPr>
      </w:pPr>
    </w:p>
    <w:p w14:paraId="06843FE4" w14:textId="600269FA" w:rsidR="00D530F7" w:rsidRPr="008C135A" w:rsidRDefault="00002EC2" w:rsidP="00026572">
      <w:pPr>
        <w:pStyle w:val="Caption"/>
        <w:spacing w:line="276" w:lineRule="auto"/>
        <w:jc w:val="center"/>
        <w:rPr>
          <w:rFonts w:asciiTheme="majorBidi" w:hAnsiTheme="majorBidi" w:cstheme="majorBidi"/>
        </w:rPr>
      </w:pPr>
      <w:bookmarkStart w:id="37" w:name="_Ref150784270"/>
      <w:bookmarkStart w:id="38" w:name="_Ref73038052"/>
      <w:r w:rsidRPr="008C135A">
        <w:rPr>
          <w:rFonts w:asciiTheme="majorBidi" w:hAnsiTheme="majorBidi" w:cstheme="majorBidi"/>
        </w:rPr>
        <w:t xml:space="preserve">Table A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Table_A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w:t>
      </w:r>
      <w:r w:rsidR="007B3DDA" w:rsidRPr="008C135A">
        <w:rPr>
          <w:rFonts w:asciiTheme="majorBidi" w:hAnsiTheme="majorBidi" w:cstheme="majorBidi"/>
          <w:noProof/>
        </w:rPr>
        <w:fldChar w:fldCharType="end"/>
      </w:r>
      <w:bookmarkEnd w:id="37"/>
      <w:r w:rsidRPr="008C135A">
        <w:rPr>
          <w:rFonts w:asciiTheme="majorBidi" w:hAnsiTheme="majorBidi" w:cstheme="majorBidi"/>
          <w:lang w:val="en-GB"/>
        </w:rPr>
        <w:t>: Model cost</w:t>
      </w:r>
      <w:r w:rsidR="004A0AE3" w:rsidRPr="008C135A">
        <w:rPr>
          <w:rFonts w:asciiTheme="majorBidi" w:hAnsiTheme="majorBidi" w:cstheme="majorBidi"/>
          <w:lang w:val="en-GB"/>
        </w:rPr>
        <w:t>s</w:t>
      </w:r>
      <w:r w:rsidRPr="008C135A">
        <w:rPr>
          <w:rFonts w:asciiTheme="majorBidi" w:hAnsiTheme="majorBidi" w:cstheme="majorBidi"/>
          <w:lang w:val="en-GB"/>
        </w:rPr>
        <w:t xml:space="preserve"> assumptions</w:t>
      </w:r>
      <w:r w:rsidRPr="008C135A">
        <w:rPr>
          <w:rFonts w:asciiTheme="majorBidi" w:hAnsiTheme="majorBidi" w:cstheme="majorBidi"/>
          <w:lang w:bidi="ar-JO"/>
        </w:rPr>
        <w:t xml:space="preserve"> </w:t>
      </w:r>
      <w:sdt>
        <w:sdtPr>
          <w:rPr>
            <w:rFonts w:asciiTheme="majorBidi" w:hAnsiTheme="majorBidi" w:cstheme="majorBidi"/>
            <w:lang w:bidi="ar-JO"/>
          </w:rPr>
          <w:id w:val="-1023246215"/>
          <w:citation/>
        </w:sdtPr>
        <w:sdtEndPr/>
        <w:sdtContent>
          <w:r w:rsidRPr="008C135A">
            <w:rPr>
              <w:rFonts w:asciiTheme="majorBidi" w:hAnsiTheme="majorBidi" w:cstheme="majorBidi"/>
              <w:lang w:bidi="ar-JO"/>
            </w:rPr>
            <w:fldChar w:fldCharType="begin"/>
          </w:r>
          <w:r w:rsidRPr="008C135A">
            <w:rPr>
              <w:rFonts w:asciiTheme="majorBidi" w:hAnsiTheme="majorBidi" w:cstheme="majorBidi"/>
              <w:lang w:val="en-GB" w:bidi="ar-JO"/>
            </w:rPr>
            <w:instrText xml:space="preserve"> CITATION Ana21 \l 2057 </w:instrText>
          </w:r>
          <w:r w:rsidRPr="008C135A">
            <w:rPr>
              <w:rFonts w:asciiTheme="majorBidi" w:hAnsiTheme="majorBidi" w:cstheme="majorBidi"/>
              <w:lang w:bidi="ar-JO"/>
            </w:rPr>
            <w:fldChar w:fldCharType="separate"/>
          </w:r>
          <w:r w:rsidR="006B46CB" w:rsidRPr="008C135A">
            <w:rPr>
              <w:rFonts w:asciiTheme="majorBidi" w:hAnsiTheme="majorBidi" w:cstheme="majorBidi"/>
              <w:noProof/>
              <w:lang w:val="en-GB" w:bidi="ar-JO"/>
            </w:rPr>
            <w:t>[66]</w:t>
          </w:r>
          <w:r w:rsidRPr="008C135A">
            <w:rPr>
              <w:rFonts w:asciiTheme="majorBidi" w:hAnsiTheme="majorBidi" w:cstheme="majorBidi"/>
              <w:lang w:bidi="ar-JO"/>
            </w:rPr>
            <w:fldChar w:fldCharType="end"/>
          </w:r>
        </w:sdtContent>
      </w:sdt>
      <w:sdt>
        <w:sdtPr>
          <w:rPr>
            <w:rFonts w:asciiTheme="majorBidi" w:hAnsiTheme="majorBidi" w:cstheme="majorBidi"/>
            <w:lang w:bidi="ar-JO"/>
          </w:rPr>
          <w:id w:val="199063553"/>
          <w:citation/>
        </w:sdtPr>
        <w:sdtEndPr/>
        <w:sdtContent>
          <w:r w:rsidRPr="008C135A">
            <w:rPr>
              <w:rFonts w:asciiTheme="majorBidi" w:hAnsiTheme="majorBidi" w:cstheme="majorBidi"/>
              <w:lang w:bidi="ar-JO"/>
            </w:rPr>
            <w:fldChar w:fldCharType="begin"/>
          </w:r>
          <w:r w:rsidRPr="008C135A">
            <w:rPr>
              <w:rFonts w:asciiTheme="majorBidi" w:hAnsiTheme="majorBidi" w:cstheme="majorBidi"/>
              <w:lang w:val="en-GB" w:bidi="ar-JO"/>
            </w:rPr>
            <w:instrText xml:space="preserve"> CITATION Abu21 \l 2057 </w:instrText>
          </w:r>
          <w:r w:rsidRPr="008C135A">
            <w:rPr>
              <w:rFonts w:asciiTheme="majorBidi" w:hAnsiTheme="majorBidi" w:cstheme="majorBidi"/>
              <w:lang w:bidi="ar-JO"/>
            </w:rPr>
            <w:fldChar w:fldCharType="separate"/>
          </w:r>
          <w:r w:rsidR="006B46CB" w:rsidRPr="008C135A">
            <w:rPr>
              <w:rFonts w:asciiTheme="majorBidi" w:hAnsiTheme="majorBidi" w:cstheme="majorBidi"/>
              <w:noProof/>
              <w:lang w:val="en-GB" w:bidi="ar-JO"/>
            </w:rPr>
            <w:t xml:space="preserve"> [67]</w:t>
          </w:r>
          <w:r w:rsidRPr="008C135A">
            <w:rPr>
              <w:rFonts w:asciiTheme="majorBidi" w:hAnsiTheme="majorBidi" w:cstheme="majorBidi"/>
              <w:lang w:bidi="ar-JO"/>
            </w:rPr>
            <w:fldChar w:fldCharType="end"/>
          </w:r>
        </w:sdtContent>
      </w:sdt>
      <w:bookmarkEnd w:id="38"/>
    </w:p>
    <w:tbl>
      <w:tblPr>
        <w:tblStyle w:val="PlainTable5"/>
        <w:tblW w:w="7816" w:type="dxa"/>
        <w:tblLook w:val="04A0" w:firstRow="1" w:lastRow="0" w:firstColumn="1" w:lastColumn="0" w:noHBand="0" w:noVBand="1"/>
      </w:tblPr>
      <w:tblGrid>
        <w:gridCol w:w="1220"/>
        <w:gridCol w:w="758"/>
        <w:gridCol w:w="679"/>
        <w:gridCol w:w="679"/>
        <w:gridCol w:w="679"/>
        <w:gridCol w:w="622"/>
        <w:gridCol w:w="647"/>
        <w:gridCol w:w="622"/>
        <w:gridCol w:w="916"/>
        <w:gridCol w:w="994"/>
      </w:tblGrid>
      <w:tr w:rsidR="00D530F7" w:rsidRPr="008C135A" w14:paraId="62B8EF4F" w14:textId="77777777" w:rsidTr="00EB3A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23" w:type="dxa"/>
          </w:tcPr>
          <w:p w14:paraId="1A93C13B" w14:textId="77777777" w:rsidR="00D530F7" w:rsidRPr="008C135A" w:rsidRDefault="00D530F7" w:rsidP="00026572">
            <w:pPr>
              <w:spacing w:line="276" w:lineRule="auto"/>
              <w:rPr>
                <w:rFonts w:asciiTheme="majorBidi" w:hAnsiTheme="majorBidi"/>
                <w:sz w:val="20"/>
                <w:szCs w:val="20"/>
                <w:lang w:bidi="ar-JO"/>
              </w:rPr>
            </w:pPr>
            <w:r w:rsidRPr="008C135A">
              <w:rPr>
                <w:rFonts w:asciiTheme="majorBidi" w:hAnsiTheme="majorBidi"/>
                <w:sz w:val="20"/>
                <w:szCs w:val="20"/>
              </w:rPr>
              <w:t xml:space="preserve">Technology </w:t>
            </w:r>
          </w:p>
        </w:tc>
        <w:tc>
          <w:tcPr>
            <w:tcW w:w="4720" w:type="dxa"/>
            <w:gridSpan w:val="7"/>
          </w:tcPr>
          <w:p w14:paraId="3168BF23" w14:textId="77777777" w:rsidR="00D530F7" w:rsidRPr="008C135A" w:rsidRDefault="00D530F7"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8C135A">
              <w:rPr>
                <w:rFonts w:asciiTheme="majorBidi" w:hAnsiTheme="majorBidi"/>
                <w:sz w:val="20"/>
                <w:szCs w:val="20"/>
              </w:rPr>
              <w:t>Investment Cost</w:t>
            </w:r>
            <w:r w:rsidRPr="008C135A">
              <w:rPr>
                <w:rStyle w:val="FootnoteReference"/>
                <w:rFonts w:asciiTheme="majorBidi" w:hAnsiTheme="majorBidi"/>
              </w:rPr>
              <w:footnoteReference w:id="7"/>
            </w:r>
            <w:r w:rsidRPr="008C135A">
              <w:rPr>
                <w:rFonts w:asciiTheme="majorBidi" w:hAnsiTheme="majorBidi"/>
                <w:sz w:val="20"/>
                <w:szCs w:val="20"/>
              </w:rPr>
              <w:t xml:space="preserve"> [€/kW]</w:t>
            </w:r>
          </w:p>
        </w:tc>
        <w:tc>
          <w:tcPr>
            <w:tcW w:w="876" w:type="dxa"/>
          </w:tcPr>
          <w:p w14:paraId="1A797F3A" w14:textId="77777777" w:rsidR="00D530F7" w:rsidRPr="008C135A" w:rsidRDefault="00D530F7" w:rsidP="00026572">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b/>
                <w:bCs/>
                <w:sz w:val="20"/>
                <w:szCs w:val="20"/>
              </w:rPr>
            </w:pPr>
            <w:r w:rsidRPr="008C135A">
              <w:rPr>
                <w:rFonts w:asciiTheme="majorBidi" w:hAnsiTheme="majorBidi"/>
                <w:sz w:val="20"/>
                <w:szCs w:val="20"/>
              </w:rPr>
              <w:t xml:space="preserve">O&amp;M </w:t>
            </w:r>
          </w:p>
          <w:p w14:paraId="4212A1EC" w14:textId="77777777" w:rsidR="00D530F7" w:rsidRPr="008C135A" w:rsidRDefault="00D530F7" w:rsidP="00026572">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8C135A">
              <w:rPr>
                <w:rFonts w:asciiTheme="majorBidi" w:hAnsiTheme="majorBidi"/>
                <w:sz w:val="20"/>
                <w:szCs w:val="20"/>
              </w:rPr>
              <w:t>[% of CAPEX]</w:t>
            </w:r>
          </w:p>
        </w:tc>
        <w:tc>
          <w:tcPr>
            <w:tcW w:w="997" w:type="dxa"/>
          </w:tcPr>
          <w:p w14:paraId="5FDAAA02" w14:textId="77777777" w:rsidR="00D530F7" w:rsidRPr="008C135A" w:rsidRDefault="00D530F7" w:rsidP="00026572">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8C135A">
              <w:rPr>
                <w:rFonts w:asciiTheme="majorBidi" w:hAnsiTheme="majorBidi"/>
                <w:sz w:val="20"/>
                <w:szCs w:val="20"/>
              </w:rPr>
              <w:t xml:space="preserve">O&amp;M </w:t>
            </w:r>
            <w:r w:rsidRPr="008C135A">
              <w:rPr>
                <w:rStyle w:val="FootnoteReference"/>
                <w:rFonts w:asciiTheme="majorBidi" w:hAnsiTheme="majorBidi"/>
                <w:sz w:val="20"/>
                <w:szCs w:val="20"/>
              </w:rPr>
              <w:footnoteReference w:id="8"/>
            </w:r>
            <w:r w:rsidRPr="008C135A">
              <w:rPr>
                <w:rFonts w:asciiTheme="majorBidi" w:hAnsiTheme="majorBidi"/>
                <w:sz w:val="20"/>
                <w:szCs w:val="20"/>
              </w:rPr>
              <w:t xml:space="preserve"> [€/MWh]</w:t>
            </w:r>
          </w:p>
        </w:tc>
      </w:tr>
      <w:tr w:rsidR="00D530F7" w:rsidRPr="008C135A" w14:paraId="61583679"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6BC188B5" w14:textId="77777777" w:rsidR="00D530F7" w:rsidRPr="008C135A" w:rsidRDefault="00D530F7" w:rsidP="00026572">
            <w:pPr>
              <w:spacing w:line="276" w:lineRule="auto"/>
              <w:rPr>
                <w:rFonts w:asciiTheme="majorBidi" w:hAnsiTheme="majorBidi"/>
                <w:sz w:val="20"/>
                <w:szCs w:val="20"/>
              </w:rPr>
            </w:pPr>
          </w:p>
        </w:tc>
        <w:tc>
          <w:tcPr>
            <w:tcW w:w="771" w:type="dxa"/>
          </w:tcPr>
          <w:p w14:paraId="7AA66DE1"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2020</w:t>
            </w:r>
          </w:p>
        </w:tc>
        <w:tc>
          <w:tcPr>
            <w:tcW w:w="685" w:type="dxa"/>
          </w:tcPr>
          <w:p w14:paraId="5DD240C1"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2025</w:t>
            </w:r>
          </w:p>
        </w:tc>
        <w:tc>
          <w:tcPr>
            <w:tcW w:w="685" w:type="dxa"/>
          </w:tcPr>
          <w:p w14:paraId="660B1B3B"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2030</w:t>
            </w:r>
          </w:p>
        </w:tc>
        <w:tc>
          <w:tcPr>
            <w:tcW w:w="685" w:type="dxa"/>
          </w:tcPr>
          <w:p w14:paraId="53208E9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2035</w:t>
            </w:r>
          </w:p>
        </w:tc>
        <w:tc>
          <w:tcPr>
            <w:tcW w:w="622" w:type="dxa"/>
          </w:tcPr>
          <w:p w14:paraId="230AD667"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2040</w:t>
            </w:r>
          </w:p>
        </w:tc>
        <w:tc>
          <w:tcPr>
            <w:tcW w:w="650" w:type="dxa"/>
          </w:tcPr>
          <w:p w14:paraId="71CFF2F3"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2045</w:t>
            </w:r>
          </w:p>
        </w:tc>
        <w:tc>
          <w:tcPr>
            <w:tcW w:w="622" w:type="dxa"/>
          </w:tcPr>
          <w:p w14:paraId="51A843B2"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2050</w:t>
            </w:r>
          </w:p>
        </w:tc>
        <w:tc>
          <w:tcPr>
            <w:tcW w:w="876" w:type="dxa"/>
          </w:tcPr>
          <w:p w14:paraId="3F39E166"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tc>
        <w:tc>
          <w:tcPr>
            <w:tcW w:w="997" w:type="dxa"/>
          </w:tcPr>
          <w:p w14:paraId="2A88E8D0"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tc>
      </w:tr>
      <w:tr w:rsidR="00D530F7" w:rsidRPr="008C135A" w14:paraId="74EC8526" w14:textId="77777777" w:rsidTr="00EB3A30">
        <w:tc>
          <w:tcPr>
            <w:cnfStyle w:val="001000000000" w:firstRow="0" w:lastRow="0" w:firstColumn="1" w:lastColumn="0" w:oddVBand="0" w:evenVBand="0" w:oddHBand="0" w:evenHBand="0" w:firstRowFirstColumn="0" w:firstRowLastColumn="0" w:lastRowFirstColumn="0" w:lastRowLastColumn="0"/>
            <w:tcW w:w="1223" w:type="dxa"/>
          </w:tcPr>
          <w:p w14:paraId="102EA1AB"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Solar</w:t>
            </w:r>
          </w:p>
        </w:tc>
        <w:tc>
          <w:tcPr>
            <w:tcW w:w="771" w:type="dxa"/>
          </w:tcPr>
          <w:p w14:paraId="67FCCB33"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648</w:t>
            </w:r>
          </w:p>
        </w:tc>
        <w:tc>
          <w:tcPr>
            <w:tcW w:w="685" w:type="dxa"/>
          </w:tcPr>
          <w:p w14:paraId="680C5890"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600</w:t>
            </w:r>
          </w:p>
        </w:tc>
        <w:tc>
          <w:tcPr>
            <w:tcW w:w="685" w:type="dxa"/>
          </w:tcPr>
          <w:p w14:paraId="3CAE81E0"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550</w:t>
            </w:r>
          </w:p>
        </w:tc>
        <w:tc>
          <w:tcPr>
            <w:tcW w:w="685" w:type="dxa"/>
          </w:tcPr>
          <w:p w14:paraId="0DB947FE"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505</w:t>
            </w:r>
          </w:p>
        </w:tc>
        <w:tc>
          <w:tcPr>
            <w:tcW w:w="622" w:type="dxa"/>
          </w:tcPr>
          <w:p w14:paraId="180B980B"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463</w:t>
            </w:r>
          </w:p>
        </w:tc>
        <w:tc>
          <w:tcPr>
            <w:tcW w:w="650" w:type="dxa"/>
          </w:tcPr>
          <w:p w14:paraId="0FD49D64"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425</w:t>
            </w:r>
          </w:p>
        </w:tc>
        <w:tc>
          <w:tcPr>
            <w:tcW w:w="622" w:type="dxa"/>
          </w:tcPr>
          <w:p w14:paraId="6AA6AC10"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390</w:t>
            </w:r>
          </w:p>
        </w:tc>
        <w:tc>
          <w:tcPr>
            <w:tcW w:w="876" w:type="dxa"/>
          </w:tcPr>
          <w:p w14:paraId="1723DE7F"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w:t>
            </w:r>
          </w:p>
        </w:tc>
        <w:tc>
          <w:tcPr>
            <w:tcW w:w="997" w:type="dxa"/>
          </w:tcPr>
          <w:p w14:paraId="561B6B34"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0.1</w:t>
            </w:r>
            <w:bookmarkStart w:id="39" w:name="_Ref74491422"/>
            <w:r w:rsidRPr="008C135A">
              <w:rPr>
                <w:rStyle w:val="FootnoteReference"/>
                <w:rFonts w:asciiTheme="majorBidi" w:hAnsiTheme="majorBidi" w:cstheme="majorBidi"/>
              </w:rPr>
              <w:footnoteReference w:id="9"/>
            </w:r>
            <w:bookmarkEnd w:id="39"/>
          </w:p>
        </w:tc>
      </w:tr>
      <w:tr w:rsidR="00D530F7" w:rsidRPr="008C135A" w14:paraId="489D6409"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30BD0C26"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Onshore wind</w:t>
            </w:r>
          </w:p>
        </w:tc>
        <w:tc>
          <w:tcPr>
            <w:tcW w:w="771" w:type="dxa"/>
          </w:tcPr>
          <w:p w14:paraId="5F87E5B2"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1257</w:t>
            </w:r>
          </w:p>
        </w:tc>
        <w:tc>
          <w:tcPr>
            <w:tcW w:w="685" w:type="dxa"/>
          </w:tcPr>
          <w:p w14:paraId="7B83B9F9"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1197</w:t>
            </w:r>
          </w:p>
        </w:tc>
        <w:tc>
          <w:tcPr>
            <w:tcW w:w="685" w:type="dxa"/>
          </w:tcPr>
          <w:p w14:paraId="07827D4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1137</w:t>
            </w:r>
          </w:p>
        </w:tc>
        <w:tc>
          <w:tcPr>
            <w:tcW w:w="685" w:type="dxa"/>
          </w:tcPr>
          <w:p w14:paraId="340C84A0"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1062</w:t>
            </w:r>
          </w:p>
        </w:tc>
        <w:tc>
          <w:tcPr>
            <w:tcW w:w="622" w:type="dxa"/>
          </w:tcPr>
          <w:p w14:paraId="5F48CFAE"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987</w:t>
            </w:r>
          </w:p>
        </w:tc>
        <w:tc>
          <w:tcPr>
            <w:tcW w:w="650" w:type="dxa"/>
          </w:tcPr>
          <w:p w14:paraId="07543316"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955</w:t>
            </w:r>
          </w:p>
        </w:tc>
        <w:tc>
          <w:tcPr>
            <w:tcW w:w="622" w:type="dxa"/>
          </w:tcPr>
          <w:p w14:paraId="4438838C"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923</w:t>
            </w:r>
          </w:p>
        </w:tc>
        <w:tc>
          <w:tcPr>
            <w:tcW w:w="876" w:type="dxa"/>
          </w:tcPr>
          <w:p w14:paraId="471B604F"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w:t>
            </w:r>
          </w:p>
        </w:tc>
        <w:tc>
          <w:tcPr>
            <w:tcW w:w="997" w:type="dxa"/>
          </w:tcPr>
          <w:p w14:paraId="004A975C"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1.5</w:t>
            </w:r>
          </w:p>
        </w:tc>
      </w:tr>
      <w:tr w:rsidR="00D530F7" w:rsidRPr="008C135A" w14:paraId="45735416" w14:textId="77777777" w:rsidTr="00EB3A30">
        <w:tc>
          <w:tcPr>
            <w:cnfStyle w:val="001000000000" w:firstRow="0" w:lastRow="0" w:firstColumn="1" w:lastColumn="0" w:oddVBand="0" w:evenVBand="0" w:oddHBand="0" w:evenHBand="0" w:firstRowFirstColumn="0" w:firstRowLastColumn="0" w:lastRowFirstColumn="0" w:lastRowLastColumn="0"/>
            <w:tcW w:w="1223" w:type="dxa"/>
          </w:tcPr>
          <w:p w14:paraId="59138F47"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Offshore wind</w:t>
            </w:r>
            <w:r w:rsidRPr="008C135A">
              <w:rPr>
                <w:rStyle w:val="FootnoteReference"/>
                <w:rFonts w:asciiTheme="majorBidi" w:hAnsiTheme="majorBidi"/>
              </w:rPr>
              <w:footnoteReference w:id="10"/>
            </w:r>
          </w:p>
        </w:tc>
        <w:tc>
          <w:tcPr>
            <w:tcW w:w="771" w:type="dxa"/>
          </w:tcPr>
          <w:p w14:paraId="5E6C6F22"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2736</w:t>
            </w:r>
          </w:p>
        </w:tc>
        <w:tc>
          <w:tcPr>
            <w:tcW w:w="685" w:type="dxa"/>
          </w:tcPr>
          <w:p w14:paraId="00F04B1D"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2419</w:t>
            </w:r>
          </w:p>
        </w:tc>
        <w:tc>
          <w:tcPr>
            <w:tcW w:w="685" w:type="dxa"/>
          </w:tcPr>
          <w:p w14:paraId="1D7E5042"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2102</w:t>
            </w:r>
          </w:p>
        </w:tc>
        <w:tc>
          <w:tcPr>
            <w:tcW w:w="685" w:type="dxa"/>
          </w:tcPr>
          <w:p w14:paraId="11D9BAB7"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2000</w:t>
            </w:r>
          </w:p>
        </w:tc>
        <w:tc>
          <w:tcPr>
            <w:tcW w:w="622" w:type="dxa"/>
          </w:tcPr>
          <w:p w14:paraId="68DCA913"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1900</w:t>
            </w:r>
          </w:p>
        </w:tc>
        <w:tc>
          <w:tcPr>
            <w:tcW w:w="650" w:type="dxa"/>
          </w:tcPr>
          <w:p w14:paraId="744F34FF"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1800</w:t>
            </w:r>
          </w:p>
        </w:tc>
        <w:tc>
          <w:tcPr>
            <w:tcW w:w="622" w:type="dxa"/>
          </w:tcPr>
          <w:p w14:paraId="1DB12329"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1700</w:t>
            </w:r>
          </w:p>
        </w:tc>
        <w:tc>
          <w:tcPr>
            <w:tcW w:w="876" w:type="dxa"/>
          </w:tcPr>
          <w:p w14:paraId="2F9E8D93"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w:t>
            </w:r>
          </w:p>
        </w:tc>
        <w:tc>
          <w:tcPr>
            <w:tcW w:w="997" w:type="dxa"/>
          </w:tcPr>
          <w:p w14:paraId="70AA0449"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w:t>
            </w:r>
          </w:p>
        </w:tc>
      </w:tr>
      <w:tr w:rsidR="00D530F7" w:rsidRPr="008C135A" w14:paraId="71B06CD7"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746DBBA9"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CCGT</w:t>
            </w:r>
          </w:p>
        </w:tc>
        <w:tc>
          <w:tcPr>
            <w:tcW w:w="771" w:type="dxa"/>
          </w:tcPr>
          <w:p w14:paraId="30C54346"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800</w:t>
            </w:r>
          </w:p>
        </w:tc>
        <w:tc>
          <w:tcPr>
            <w:tcW w:w="685" w:type="dxa"/>
          </w:tcPr>
          <w:p w14:paraId="1AB29818"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800</w:t>
            </w:r>
          </w:p>
        </w:tc>
        <w:tc>
          <w:tcPr>
            <w:tcW w:w="685" w:type="dxa"/>
          </w:tcPr>
          <w:p w14:paraId="5081850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800</w:t>
            </w:r>
          </w:p>
        </w:tc>
        <w:tc>
          <w:tcPr>
            <w:tcW w:w="685" w:type="dxa"/>
          </w:tcPr>
          <w:p w14:paraId="13D8E26B"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800</w:t>
            </w:r>
          </w:p>
        </w:tc>
        <w:tc>
          <w:tcPr>
            <w:tcW w:w="622" w:type="dxa"/>
          </w:tcPr>
          <w:p w14:paraId="0272CEEF"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800</w:t>
            </w:r>
          </w:p>
        </w:tc>
        <w:tc>
          <w:tcPr>
            <w:tcW w:w="650" w:type="dxa"/>
          </w:tcPr>
          <w:p w14:paraId="097952D0"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800</w:t>
            </w:r>
          </w:p>
        </w:tc>
        <w:tc>
          <w:tcPr>
            <w:tcW w:w="622" w:type="dxa"/>
          </w:tcPr>
          <w:p w14:paraId="0E6A9A9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800</w:t>
            </w:r>
          </w:p>
        </w:tc>
        <w:tc>
          <w:tcPr>
            <w:tcW w:w="876" w:type="dxa"/>
          </w:tcPr>
          <w:p w14:paraId="2AB90643"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3.75</w:t>
            </w:r>
          </w:p>
        </w:tc>
        <w:tc>
          <w:tcPr>
            <w:tcW w:w="997" w:type="dxa"/>
          </w:tcPr>
          <w:p w14:paraId="1731EF27"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4.4</w:t>
            </w:r>
          </w:p>
        </w:tc>
      </w:tr>
      <w:tr w:rsidR="00D530F7" w:rsidRPr="008C135A" w14:paraId="5BBF680F" w14:textId="77777777" w:rsidTr="00EB3A30">
        <w:tc>
          <w:tcPr>
            <w:cnfStyle w:val="001000000000" w:firstRow="0" w:lastRow="0" w:firstColumn="1" w:lastColumn="0" w:oddVBand="0" w:evenVBand="0" w:oddHBand="0" w:evenHBand="0" w:firstRowFirstColumn="0" w:firstRowLastColumn="0" w:lastRowFirstColumn="0" w:lastRowLastColumn="0"/>
            <w:tcW w:w="1223" w:type="dxa"/>
          </w:tcPr>
          <w:p w14:paraId="184C691C"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OCGT</w:t>
            </w:r>
          </w:p>
        </w:tc>
        <w:tc>
          <w:tcPr>
            <w:tcW w:w="771" w:type="dxa"/>
          </w:tcPr>
          <w:p w14:paraId="46690FBE"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400</w:t>
            </w:r>
          </w:p>
        </w:tc>
        <w:tc>
          <w:tcPr>
            <w:tcW w:w="685" w:type="dxa"/>
          </w:tcPr>
          <w:p w14:paraId="478DCB2F"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400</w:t>
            </w:r>
          </w:p>
        </w:tc>
        <w:tc>
          <w:tcPr>
            <w:tcW w:w="685" w:type="dxa"/>
          </w:tcPr>
          <w:p w14:paraId="25B897C7"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400</w:t>
            </w:r>
          </w:p>
        </w:tc>
        <w:tc>
          <w:tcPr>
            <w:tcW w:w="685" w:type="dxa"/>
          </w:tcPr>
          <w:p w14:paraId="35A36EA2"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400</w:t>
            </w:r>
          </w:p>
        </w:tc>
        <w:tc>
          <w:tcPr>
            <w:tcW w:w="622" w:type="dxa"/>
          </w:tcPr>
          <w:p w14:paraId="59D7FF50"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400</w:t>
            </w:r>
          </w:p>
        </w:tc>
        <w:tc>
          <w:tcPr>
            <w:tcW w:w="650" w:type="dxa"/>
          </w:tcPr>
          <w:p w14:paraId="4E6A7E52"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400</w:t>
            </w:r>
          </w:p>
        </w:tc>
        <w:tc>
          <w:tcPr>
            <w:tcW w:w="622" w:type="dxa"/>
          </w:tcPr>
          <w:p w14:paraId="667CFCF5"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400</w:t>
            </w:r>
          </w:p>
        </w:tc>
        <w:tc>
          <w:tcPr>
            <w:tcW w:w="876" w:type="dxa"/>
          </w:tcPr>
          <w:p w14:paraId="640135CB"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2.5</w:t>
            </w:r>
          </w:p>
        </w:tc>
        <w:tc>
          <w:tcPr>
            <w:tcW w:w="997" w:type="dxa"/>
          </w:tcPr>
          <w:p w14:paraId="1D799114"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4.5</w:t>
            </w:r>
          </w:p>
        </w:tc>
      </w:tr>
      <w:tr w:rsidR="00D530F7" w:rsidRPr="008C135A" w14:paraId="0A73C5E7"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5907DF57"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Coal</w:t>
            </w:r>
          </w:p>
        </w:tc>
        <w:tc>
          <w:tcPr>
            <w:tcW w:w="771" w:type="dxa"/>
          </w:tcPr>
          <w:p w14:paraId="1E0FE8EB"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636750D1"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0D944CC7"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0D52228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230312F2"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50" w:type="dxa"/>
          </w:tcPr>
          <w:p w14:paraId="47FAA47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7583EE79"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876" w:type="dxa"/>
          </w:tcPr>
          <w:p w14:paraId="61608D38"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1.6</w:t>
            </w:r>
          </w:p>
        </w:tc>
        <w:tc>
          <w:tcPr>
            <w:tcW w:w="997" w:type="dxa"/>
          </w:tcPr>
          <w:p w14:paraId="50168186"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2.9</w:t>
            </w:r>
          </w:p>
        </w:tc>
      </w:tr>
      <w:tr w:rsidR="00D530F7" w:rsidRPr="008C135A" w14:paraId="7EF01C8D" w14:textId="77777777" w:rsidTr="00EB3A30">
        <w:tc>
          <w:tcPr>
            <w:cnfStyle w:val="001000000000" w:firstRow="0" w:lastRow="0" w:firstColumn="1" w:lastColumn="0" w:oddVBand="0" w:evenVBand="0" w:oddHBand="0" w:evenHBand="0" w:firstRowFirstColumn="0" w:firstRowLastColumn="0" w:lastRowFirstColumn="0" w:lastRowLastColumn="0"/>
            <w:tcW w:w="1223" w:type="dxa"/>
          </w:tcPr>
          <w:p w14:paraId="167BE8B1"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Lignite</w:t>
            </w:r>
          </w:p>
        </w:tc>
        <w:tc>
          <w:tcPr>
            <w:tcW w:w="771" w:type="dxa"/>
          </w:tcPr>
          <w:p w14:paraId="2A9A8380"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04B39DFF"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79C0E09A"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77757126"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6F82ACB9"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50" w:type="dxa"/>
          </w:tcPr>
          <w:p w14:paraId="03292108"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5BE4F211"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876" w:type="dxa"/>
          </w:tcPr>
          <w:p w14:paraId="79275EED"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1.6</w:t>
            </w:r>
          </w:p>
        </w:tc>
        <w:tc>
          <w:tcPr>
            <w:tcW w:w="997" w:type="dxa"/>
          </w:tcPr>
          <w:p w14:paraId="76719864"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2.9</w:t>
            </w:r>
          </w:p>
        </w:tc>
      </w:tr>
      <w:tr w:rsidR="00D530F7" w:rsidRPr="008C135A" w14:paraId="108E50C2"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5C844089"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Biomass</w:t>
            </w:r>
          </w:p>
        </w:tc>
        <w:tc>
          <w:tcPr>
            <w:tcW w:w="771" w:type="dxa"/>
          </w:tcPr>
          <w:p w14:paraId="58ACB696"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2350</w:t>
            </w:r>
          </w:p>
        </w:tc>
        <w:tc>
          <w:tcPr>
            <w:tcW w:w="685" w:type="dxa"/>
          </w:tcPr>
          <w:p w14:paraId="74E58B21"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25176DBF"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0ED9FC80"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5BB8723F"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50" w:type="dxa"/>
          </w:tcPr>
          <w:p w14:paraId="4E03BA1F"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00080BEF"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876" w:type="dxa"/>
          </w:tcPr>
          <w:p w14:paraId="4FBE8D0A"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3.6</w:t>
            </w:r>
          </w:p>
        </w:tc>
        <w:tc>
          <w:tcPr>
            <w:tcW w:w="997" w:type="dxa"/>
          </w:tcPr>
          <w:p w14:paraId="5C35A1D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2.1</w:t>
            </w:r>
          </w:p>
        </w:tc>
      </w:tr>
      <w:tr w:rsidR="00D530F7" w:rsidRPr="008C135A" w14:paraId="4C6A10AA" w14:textId="77777777" w:rsidTr="00EB3A30">
        <w:tc>
          <w:tcPr>
            <w:cnfStyle w:val="001000000000" w:firstRow="0" w:lastRow="0" w:firstColumn="1" w:lastColumn="0" w:oddVBand="0" w:evenVBand="0" w:oddHBand="0" w:evenHBand="0" w:firstRowFirstColumn="0" w:firstRowLastColumn="0" w:lastRowFirstColumn="0" w:lastRowLastColumn="0"/>
            <w:tcW w:w="1223" w:type="dxa"/>
          </w:tcPr>
          <w:p w14:paraId="3EBCD6ED"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Run-of-river (ror)</w:t>
            </w:r>
          </w:p>
        </w:tc>
        <w:tc>
          <w:tcPr>
            <w:tcW w:w="771" w:type="dxa"/>
          </w:tcPr>
          <w:p w14:paraId="6D8E21A1"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tl/>
                <w:lang w:bidi="ar-JO"/>
              </w:rPr>
            </w:pPr>
            <w:r w:rsidRPr="008C135A">
              <w:rPr>
                <w:rFonts w:asciiTheme="majorBidi" w:hAnsiTheme="majorBidi" w:cstheme="majorBidi"/>
                <w:sz w:val="20"/>
                <w:szCs w:val="20"/>
                <w:rtl/>
                <w:lang w:bidi="ar-JO"/>
              </w:rPr>
              <w:t>2500</w:t>
            </w:r>
          </w:p>
        </w:tc>
        <w:tc>
          <w:tcPr>
            <w:tcW w:w="685" w:type="dxa"/>
          </w:tcPr>
          <w:p w14:paraId="00AD0E09"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0A001C28"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85" w:type="dxa"/>
          </w:tcPr>
          <w:p w14:paraId="4144D671"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08E37CF7"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50" w:type="dxa"/>
          </w:tcPr>
          <w:p w14:paraId="1A3DCBAD"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622" w:type="dxa"/>
          </w:tcPr>
          <w:p w14:paraId="4FBB6B50"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876" w:type="dxa"/>
          </w:tcPr>
          <w:p w14:paraId="6410B021"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tl/>
              </w:rPr>
              <w:t>2</w:t>
            </w:r>
          </w:p>
        </w:tc>
        <w:tc>
          <w:tcPr>
            <w:tcW w:w="997" w:type="dxa"/>
          </w:tcPr>
          <w:p w14:paraId="6F41DA8C" w14:textId="7634F4DD"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0.1</w:t>
            </w:r>
            <w:r w:rsidRPr="008C135A">
              <w:rPr>
                <w:rFonts w:asciiTheme="majorBidi" w:hAnsiTheme="majorBidi" w:cstheme="majorBidi"/>
                <w:sz w:val="20"/>
                <w:szCs w:val="20"/>
                <w:vertAlign w:val="superscript"/>
              </w:rPr>
              <w:fldChar w:fldCharType="begin"/>
            </w:r>
            <w:r w:rsidRPr="008C135A">
              <w:rPr>
                <w:rFonts w:asciiTheme="majorBidi" w:hAnsiTheme="majorBidi" w:cstheme="majorBidi"/>
                <w:sz w:val="20"/>
                <w:szCs w:val="20"/>
                <w:vertAlign w:val="superscript"/>
              </w:rPr>
              <w:instrText xml:space="preserve"> NOTEREF _Ref74491422 \h  \* MERGEFORMAT </w:instrText>
            </w:r>
            <w:r w:rsidRPr="008C135A">
              <w:rPr>
                <w:rFonts w:asciiTheme="majorBidi" w:hAnsiTheme="majorBidi" w:cstheme="majorBidi"/>
                <w:sz w:val="20"/>
                <w:szCs w:val="20"/>
                <w:vertAlign w:val="superscript"/>
              </w:rPr>
            </w:r>
            <w:r w:rsidRPr="008C135A">
              <w:rPr>
                <w:rFonts w:asciiTheme="majorBidi" w:hAnsiTheme="majorBidi" w:cstheme="majorBidi"/>
                <w:sz w:val="20"/>
                <w:szCs w:val="20"/>
                <w:vertAlign w:val="superscript"/>
              </w:rPr>
              <w:fldChar w:fldCharType="separate"/>
            </w:r>
            <w:r w:rsidR="006B46CB" w:rsidRPr="008C135A">
              <w:rPr>
                <w:rFonts w:asciiTheme="majorBidi" w:hAnsiTheme="majorBidi" w:cstheme="majorBidi"/>
                <w:sz w:val="20"/>
                <w:szCs w:val="20"/>
                <w:vertAlign w:val="superscript"/>
              </w:rPr>
              <w:t>‡‡</w:t>
            </w:r>
            <w:r w:rsidRPr="008C135A">
              <w:rPr>
                <w:rFonts w:asciiTheme="majorBidi" w:hAnsiTheme="majorBidi" w:cstheme="majorBidi"/>
                <w:sz w:val="20"/>
                <w:szCs w:val="20"/>
                <w:vertAlign w:val="superscript"/>
              </w:rPr>
              <w:fldChar w:fldCharType="end"/>
            </w:r>
          </w:p>
        </w:tc>
      </w:tr>
      <w:tr w:rsidR="00D530F7" w:rsidRPr="008C135A" w14:paraId="0274636C"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1C0E2180"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Battery inverter</w:t>
            </w:r>
          </w:p>
        </w:tc>
        <w:tc>
          <w:tcPr>
            <w:tcW w:w="771" w:type="dxa"/>
          </w:tcPr>
          <w:p w14:paraId="6527F9E0" w14:textId="31FE956F"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tl/>
                <w:lang w:bidi="ar-JO"/>
              </w:rPr>
            </w:pPr>
            <w:r w:rsidRPr="008C135A">
              <w:rPr>
                <w:rFonts w:asciiTheme="majorBidi" w:hAnsiTheme="majorBidi" w:cstheme="majorBidi"/>
                <w:sz w:val="20"/>
                <w:szCs w:val="20"/>
                <w:lang w:bidi="ar-JO"/>
              </w:rPr>
              <w:t>210</w:t>
            </w:r>
          </w:p>
        </w:tc>
        <w:tc>
          <w:tcPr>
            <w:tcW w:w="685" w:type="dxa"/>
          </w:tcPr>
          <w:p w14:paraId="49A9E010" w14:textId="01138732"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160</w:t>
            </w:r>
          </w:p>
        </w:tc>
        <w:tc>
          <w:tcPr>
            <w:tcW w:w="685" w:type="dxa"/>
          </w:tcPr>
          <w:p w14:paraId="1505AFEA" w14:textId="337BE9FB"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119</w:t>
            </w:r>
          </w:p>
        </w:tc>
        <w:tc>
          <w:tcPr>
            <w:tcW w:w="685" w:type="dxa"/>
          </w:tcPr>
          <w:p w14:paraId="163A5F47" w14:textId="398F7604"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98</w:t>
            </w:r>
          </w:p>
        </w:tc>
        <w:tc>
          <w:tcPr>
            <w:tcW w:w="622" w:type="dxa"/>
          </w:tcPr>
          <w:p w14:paraId="5865F445" w14:textId="10E5FD6B"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80</w:t>
            </w:r>
          </w:p>
        </w:tc>
        <w:tc>
          <w:tcPr>
            <w:tcW w:w="650" w:type="dxa"/>
          </w:tcPr>
          <w:p w14:paraId="5A58CDDC" w14:textId="0AB8458D"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66</w:t>
            </w:r>
          </w:p>
        </w:tc>
        <w:tc>
          <w:tcPr>
            <w:tcW w:w="622" w:type="dxa"/>
          </w:tcPr>
          <w:p w14:paraId="1BDE661D" w14:textId="6EE19AAB"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52</w:t>
            </w:r>
          </w:p>
        </w:tc>
        <w:tc>
          <w:tcPr>
            <w:tcW w:w="876" w:type="dxa"/>
          </w:tcPr>
          <w:p w14:paraId="3E001D4F"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tl/>
              </w:rPr>
            </w:pPr>
            <w:r w:rsidRPr="008C135A">
              <w:rPr>
                <w:rFonts w:asciiTheme="majorBidi" w:hAnsiTheme="majorBidi" w:cstheme="majorBidi"/>
                <w:sz w:val="20"/>
                <w:szCs w:val="20"/>
              </w:rPr>
              <w:t>1</w:t>
            </w:r>
          </w:p>
        </w:tc>
        <w:tc>
          <w:tcPr>
            <w:tcW w:w="997" w:type="dxa"/>
          </w:tcPr>
          <w:p w14:paraId="25713113" w14:textId="312DE40D"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r>
      <w:tr w:rsidR="00D530F7" w:rsidRPr="008C135A" w14:paraId="65DC27F5" w14:textId="77777777" w:rsidTr="00EB3A30">
        <w:tc>
          <w:tcPr>
            <w:cnfStyle w:val="001000000000" w:firstRow="0" w:lastRow="0" w:firstColumn="1" w:lastColumn="0" w:oddVBand="0" w:evenVBand="0" w:oddHBand="0" w:evenHBand="0" w:firstRowFirstColumn="0" w:firstRowLastColumn="0" w:lastRowFirstColumn="0" w:lastRowLastColumn="0"/>
            <w:tcW w:w="1223" w:type="dxa"/>
          </w:tcPr>
          <w:p w14:paraId="6E2A52F8" w14:textId="7FADEB90" w:rsidR="00D530F7" w:rsidRPr="008C135A" w:rsidRDefault="00D530F7" w:rsidP="00026572">
            <w:pPr>
              <w:spacing w:line="276" w:lineRule="auto"/>
              <w:rPr>
                <w:rFonts w:asciiTheme="majorBidi" w:hAnsiTheme="majorBidi"/>
                <w:sz w:val="20"/>
                <w:szCs w:val="20"/>
                <w:lang w:val="de-DE" w:bidi="ar-JO"/>
              </w:rPr>
            </w:pPr>
            <w:r w:rsidRPr="008C135A">
              <w:rPr>
                <w:rFonts w:asciiTheme="majorBidi" w:hAnsiTheme="majorBidi"/>
                <w:sz w:val="20"/>
                <w:szCs w:val="20"/>
              </w:rPr>
              <w:t xml:space="preserve">Battery Storage </w:t>
            </w:r>
            <w:r w:rsidRPr="008C135A">
              <w:rPr>
                <w:rFonts w:asciiTheme="majorBidi" w:hAnsiTheme="majorBidi"/>
                <w:sz w:val="20"/>
                <w:szCs w:val="20"/>
                <w:lang w:bidi="ar-JO"/>
              </w:rPr>
              <w:t>[</w:t>
            </w:r>
            <w:r w:rsidRPr="008C135A">
              <w:rPr>
                <w:rFonts w:asciiTheme="majorBidi" w:hAnsiTheme="majorBidi"/>
                <w:sz w:val="20"/>
                <w:szCs w:val="20"/>
              </w:rPr>
              <w:t>€/kWh]</w:t>
            </w:r>
            <w:r w:rsidR="008F5B58" w:rsidRPr="008C135A">
              <w:rPr>
                <w:rFonts w:asciiTheme="majorBidi" w:hAnsiTheme="majorBidi"/>
                <w:sz w:val="20"/>
                <w:szCs w:val="20"/>
              </w:rPr>
              <w:t xml:space="preserve"> </w:t>
            </w:r>
            <w:bookmarkStart w:id="40" w:name="_Ref150784035"/>
            <w:r w:rsidR="008F5B58" w:rsidRPr="008C135A">
              <w:rPr>
                <w:rStyle w:val="FootnoteReference"/>
                <w:rFonts w:asciiTheme="majorBidi" w:hAnsiTheme="majorBidi"/>
                <w:sz w:val="20"/>
                <w:szCs w:val="20"/>
              </w:rPr>
              <w:footnoteReference w:id="11"/>
            </w:r>
            <w:bookmarkEnd w:id="40"/>
          </w:p>
        </w:tc>
        <w:tc>
          <w:tcPr>
            <w:tcW w:w="771" w:type="dxa"/>
          </w:tcPr>
          <w:p w14:paraId="68BDE349" w14:textId="5ACFB444"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ar-JO"/>
              </w:rPr>
            </w:pPr>
            <w:r w:rsidRPr="008C135A">
              <w:rPr>
                <w:rFonts w:asciiTheme="majorBidi" w:hAnsiTheme="majorBidi" w:cstheme="majorBidi"/>
                <w:sz w:val="20"/>
                <w:szCs w:val="20"/>
                <w:lang w:bidi="ar-JO"/>
              </w:rPr>
              <w:t>300</w:t>
            </w:r>
          </w:p>
        </w:tc>
        <w:tc>
          <w:tcPr>
            <w:tcW w:w="685" w:type="dxa"/>
          </w:tcPr>
          <w:p w14:paraId="57C556A3" w14:textId="4CECCD85"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229</w:t>
            </w:r>
          </w:p>
        </w:tc>
        <w:tc>
          <w:tcPr>
            <w:tcW w:w="685" w:type="dxa"/>
          </w:tcPr>
          <w:p w14:paraId="4899935D" w14:textId="45007D67"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171</w:t>
            </w:r>
          </w:p>
        </w:tc>
        <w:tc>
          <w:tcPr>
            <w:tcW w:w="685" w:type="dxa"/>
          </w:tcPr>
          <w:p w14:paraId="46B7430E" w14:textId="49B132BE"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141</w:t>
            </w:r>
          </w:p>
        </w:tc>
        <w:tc>
          <w:tcPr>
            <w:tcW w:w="622" w:type="dxa"/>
          </w:tcPr>
          <w:p w14:paraId="7F945BFB" w14:textId="3B195573"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114</w:t>
            </w:r>
          </w:p>
        </w:tc>
        <w:tc>
          <w:tcPr>
            <w:tcW w:w="650" w:type="dxa"/>
          </w:tcPr>
          <w:p w14:paraId="79999B99" w14:textId="13B82BBB"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95</w:t>
            </w:r>
          </w:p>
        </w:tc>
        <w:tc>
          <w:tcPr>
            <w:tcW w:w="622" w:type="dxa"/>
          </w:tcPr>
          <w:p w14:paraId="14F340AF" w14:textId="0FBBC308"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76</w:t>
            </w:r>
          </w:p>
        </w:tc>
        <w:tc>
          <w:tcPr>
            <w:tcW w:w="876" w:type="dxa"/>
          </w:tcPr>
          <w:p w14:paraId="5305360A" w14:textId="1AE309AF"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997" w:type="dxa"/>
          </w:tcPr>
          <w:p w14:paraId="09F70DE1" w14:textId="12F7380C"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r>
      <w:tr w:rsidR="00D530F7" w:rsidRPr="008C135A" w14:paraId="161A3D0A"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4616DE95"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Electrolysis</w:t>
            </w:r>
          </w:p>
        </w:tc>
        <w:tc>
          <w:tcPr>
            <w:tcW w:w="771" w:type="dxa"/>
          </w:tcPr>
          <w:p w14:paraId="7665C462"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ar-JO"/>
              </w:rPr>
            </w:pPr>
            <w:r w:rsidRPr="008C135A">
              <w:rPr>
                <w:rFonts w:asciiTheme="majorBidi" w:hAnsiTheme="majorBidi" w:cstheme="majorBidi"/>
                <w:sz w:val="20"/>
                <w:szCs w:val="20"/>
                <w:lang w:bidi="ar-JO"/>
              </w:rPr>
              <w:t>1100</w:t>
            </w:r>
          </w:p>
        </w:tc>
        <w:tc>
          <w:tcPr>
            <w:tcW w:w="685" w:type="dxa"/>
          </w:tcPr>
          <w:p w14:paraId="392BD4AB" w14:textId="23AAB3D5"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875</w:t>
            </w:r>
          </w:p>
        </w:tc>
        <w:tc>
          <w:tcPr>
            <w:tcW w:w="685" w:type="dxa"/>
          </w:tcPr>
          <w:p w14:paraId="618A81B4" w14:textId="410F5552"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650</w:t>
            </w:r>
          </w:p>
        </w:tc>
        <w:tc>
          <w:tcPr>
            <w:tcW w:w="685" w:type="dxa"/>
          </w:tcPr>
          <w:p w14:paraId="199ED193" w14:textId="0B4CF9AA"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537</w:t>
            </w:r>
          </w:p>
        </w:tc>
        <w:tc>
          <w:tcPr>
            <w:tcW w:w="622" w:type="dxa"/>
          </w:tcPr>
          <w:p w14:paraId="7CDABF8D" w14:textId="223FADC9"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425</w:t>
            </w:r>
          </w:p>
        </w:tc>
        <w:tc>
          <w:tcPr>
            <w:tcW w:w="650" w:type="dxa"/>
          </w:tcPr>
          <w:p w14:paraId="6EF38B8A" w14:textId="38F922C1"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312</w:t>
            </w:r>
          </w:p>
        </w:tc>
        <w:tc>
          <w:tcPr>
            <w:tcW w:w="622" w:type="dxa"/>
          </w:tcPr>
          <w:p w14:paraId="103D2F23" w14:textId="64C4F72E"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200</w:t>
            </w:r>
          </w:p>
        </w:tc>
        <w:tc>
          <w:tcPr>
            <w:tcW w:w="876" w:type="dxa"/>
          </w:tcPr>
          <w:p w14:paraId="16460AE3"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tl/>
              </w:rPr>
            </w:pPr>
            <w:r w:rsidRPr="008C135A">
              <w:rPr>
                <w:rFonts w:asciiTheme="majorBidi" w:hAnsiTheme="majorBidi" w:cstheme="majorBidi"/>
                <w:sz w:val="20"/>
                <w:szCs w:val="20"/>
              </w:rPr>
              <w:t>4</w:t>
            </w:r>
          </w:p>
        </w:tc>
        <w:tc>
          <w:tcPr>
            <w:tcW w:w="997" w:type="dxa"/>
          </w:tcPr>
          <w:p w14:paraId="181C70A6" w14:textId="7929629E"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r>
      <w:tr w:rsidR="00D530F7" w:rsidRPr="008C135A" w14:paraId="31D5811C" w14:textId="77777777" w:rsidTr="00EB3A30">
        <w:tc>
          <w:tcPr>
            <w:cnfStyle w:val="001000000000" w:firstRow="0" w:lastRow="0" w:firstColumn="1" w:lastColumn="0" w:oddVBand="0" w:evenVBand="0" w:oddHBand="0" w:evenHBand="0" w:firstRowFirstColumn="0" w:firstRowLastColumn="0" w:lastRowFirstColumn="0" w:lastRowLastColumn="0"/>
            <w:tcW w:w="1223" w:type="dxa"/>
          </w:tcPr>
          <w:p w14:paraId="07A46CF9" w14:textId="77777777"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Fuel cell</w:t>
            </w:r>
          </w:p>
        </w:tc>
        <w:tc>
          <w:tcPr>
            <w:tcW w:w="771" w:type="dxa"/>
          </w:tcPr>
          <w:p w14:paraId="49F532BF"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lang w:bidi="ar-JO"/>
              </w:rPr>
            </w:pPr>
            <w:r w:rsidRPr="008C135A">
              <w:rPr>
                <w:rFonts w:asciiTheme="majorBidi" w:hAnsiTheme="majorBidi" w:cstheme="majorBidi"/>
                <w:sz w:val="20"/>
                <w:szCs w:val="20"/>
                <w:lang w:bidi="ar-JO"/>
              </w:rPr>
              <w:t>1320</w:t>
            </w:r>
          </w:p>
        </w:tc>
        <w:tc>
          <w:tcPr>
            <w:tcW w:w="685" w:type="dxa"/>
          </w:tcPr>
          <w:p w14:paraId="5EA89C42" w14:textId="4F3E5911"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1134</w:t>
            </w:r>
          </w:p>
        </w:tc>
        <w:tc>
          <w:tcPr>
            <w:tcW w:w="685" w:type="dxa"/>
          </w:tcPr>
          <w:p w14:paraId="057F65C6" w14:textId="2AD5673F"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949</w:t>
            </w:r>
          </w:p>
        </w:tc>
        <w:tc>
          <w:tcPr>
            <w:tcW w:w="685" w:type="dxa"/>
          </w:tcPr>
          <w:p w14:paraId="03700F96" w14:textId="0C1D69F2"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763</w:t>
            </w:r>
          </w:p>
        </w:tc>
        <w:tc>
          <w:tcPr>
            <w:tcW w:w="622" w:type="dxa"/>
          </w:tcPr>
          <w:p w14:paraId="7D1298DF" w14:textId="59A6C296"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578</w:t>
            </w:r>
          </w:p>
        </w:tc>
        <w:tc>
          <w:tcPr>
            <w:tcW w:w="650" w:type="dxa"/>
          </w:tcPr>
          <w:p w14:paraId="4D7FA9BB" w14:textId="4F0F964B"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392</w:t>
            </w:r>
          </w:p>
        </w:tc>
        <w:tc>
          <w:tcPr>
            <w:tcW w:w="622" w:type="dxa"/>
          </w:tcPr>
          <w:p w14:paraId="359F5B8D" w14:textId="6A41670F"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207</w:t>
            </w:r>
          </w:p>
        </w:tc>
        <w:tc>
          <w:tcPr>
            <w:tcW w:w="876" w:type="dxa"/>
          </w:tcPr>
          <w:p w14:paraId="3D880A49"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tl/>
              </w:rPr>
            </w:pPr>
            <w:r w:rsidRPr="008C135A">
              <w:rPr>
                <w:rFonts w:asciiTheme="majorBidi" w:hAnsiTheme="majorBidi" w:cstheme="majorBidi"/>
                <w:sz w:val="20"/>
                <w:szCs w:val="20"/>
              </w:rPr>
              <w:t>3</w:t>
            </w:r>
          </w:p>
        </w:tc>
        <w:tc>
          <w:tcPr>
            <w:tcW w:w="997" w:type="dxa"/>
          </w:tcPr>
          <w:p w14:paraId="26FF7919" w14:textId="43B94C2C" w:rsidR="00D530F7" w:rsidRPr="008C135A" w:rsidRDefault="00F7358C"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r>
      <w:tr w:rsidR="00D530F7" w:rsidRPr="008C135A" w14:paraId="283E7649" w14:textId="77777777" w:rsidTr="00EB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66C6DE85" w14:textId="45543B05" w:rsidR="00D530F7" w:rsidRPr="008C135A" w:rsidRDefault="00D530F7" w:rsidP="00026572">
            <w:pPr>
              <w:spacing w:line="276" w:lineRule="auto"/>
              <w:rPr>
                <w:rFonts w:asciiTheme="majorBidi" w:hAnsiTheme="majorBidi"/>
                <w:sz w:val="20"/>
                <w:szCs w:val="20"/>
              </w:rPr>
            </w:pPr>
            <w:r w:rsidRPr="008C135A">
              <w:rPr>
                <w:rFonts w:asciiTheme="majorBidi" w:hAnsiTheme="majorBidi"/>
                <w:sz w:val="20"/>
                <w:szCs w:val="20"/>
              </w:rPr>
              <w:t>Hydrogen storage [€/kWh]</w:t>
            </w:r>
            <w:r w:rsidR="008F5B58" w:rsidRPr="008C135A">
              <w:rPr>
                <w:rFonts w:asciiTheme="majorBidi" w:hAnsiTheme="majorBidi"/>
                <w:sz w:val="20"/>
                <w:szCs w:val="20"/>
              </w:rPr>
              <w:fldChar w:fldCharType="begin"/>
            </w:r>
            <w:r w:rsidR="008F5B58" w:rsidRPr="008C135A">
              <w:rPr>
                <w:rFonts w:asciiTheme="majorBidi" w:hAnsiTheme="majorBidi"/>
                <w:sz w:val="20"/>
                <w:szCs w:val="20"/>
              </w:rPr>
              <w:instrText xml:space="preserve"> NOTEREF _Ref150784035 \h </w:instrText>
            </w:r>
            <w:r w:rsidR="00BA102A" w:rsidRPr="008C135A">
              <w:rPr>
                <w:rFonts w:asciiTheme="majorBidi" w:hAnsiTheme="majorBidi"/>
                <w:sz w:val="20"/>
                <w:szCs w:val="20"/>
              </w:rPr>
              <w:instrText xml:space="preserve"> \* MERGEFORMAT </w:instrText>
            </w:r>
            <w:r w:rsidR="008F5B58" w:rsidRPr="008C135A">
              <w:rPr>
                <w:rFonts w:asciiTheme="majorBidi" w:hAnsiTheme="majorBidi"/>
                <w:sz w:val="20"/>
                <w:szCs w:val="20"/>
              </w:rPr>
            </w:r>
            <w:r w:rsidR="008F5B58" w:rsidRPr="008C135A">
              <w:rPr>
                <w:rFonts w:asciiTheme="majorBidi" w:hAnsiTheme="majorBidi"/>
                <w:sz w:val="20"/>
                <w:szCs w:val="20"/>
              </w:rPr>
              <w:fldChar w:fldCharType="separate"/>
            </w:r>
            <w:r w:rsidR="006B46CB" w:rsidRPr="008C135A">
              <w:rPr>
                <w:rFonts w:asciiTheme="majorBidi" w:hAnsiTheme="majorBidi"/>
                <w:sz w:val="20"/>
                <w:szCs w:val="20"/>
              </w:rPr>
              <w:t>***</w:t>
            </w:r>
            <w:r w:rsidR="008F5B58" w:rsidRPr="008C135A">
              <w:rPr>
                <w:rFonts w:asciiTheme="majorBidi" w:hAnsiTheme="majorBidi"/>
                <w:sz w:val="20"/>
                <w:szCs w:val="20"/>
              </w:rPr>
              <w:fldChar w:fldCharType="end"/>
            </w:r>
          </w:p>
        </w:tc>
        <w:tc>
          <w:tcPr>
            <w:tcW w:w="771" w:type="dxa"/>
          </w:tcPr>
          <w:p w14:paraId="76537BDD"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lang w:bidi="ar-JO"/>
              </w:rPr>
            </w:pPr>
            <w:r w:rsidRPr="008C135A">
              <w:rPr>
                <w:rFonts w:asciiTheme="majorBidi" w:hAnsiTheme="majorBidi" w:cstheme="majorBidi"/>
                <w:sz w:val="20"/>
                <w:szCs w:val="20"/>
                <w:lang w:bidi="ar-JO"/>
              </w:rPr>
              <w:t>4</w:t>
            </w:r>
          </w:p>
        </w:tc>
        <w:tc>
          <w:tcPr>
            <w:tcW w:w="685" w:type="dxa"/>
          </w:tcPr>
          <w:p w14:paraId="7BC3CE88" w14:textId="6A1B9DFD"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w:t>
            </w:r>
          </w:p>
        </w:tc>
        <w:tc>
          <w:tcPr>
            <w:tcW w:w="685" w:type="dxa"/>
          </w:tcPr>
          <w:p w14:paraId="21D74459" w14:textId="4088D032"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w:t>
            </w:r>
          </w:p>
        </w:tc>
        <w:tc>
          <w:tcPr>
            <w:tcW w:w="685" w:type="dxa"/>
          </w:tcPr>
          <w:p w14:paraId="5A65D76F" w14:textId="5BA7ED79"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w:t>
            </w:r>
          </w:p>
        </w:tc>
        <w:tc>
          <w:tcPr>
            <w:tcW w:w="622" w:type="dxa"/>
          </w:tcPr>
          <w:p w14:paraId="100693A5" w14:textId="544E1698"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w:t>
            </w:r>
          </w:p>
        </w:tc>
        <w:tc>
          <w:tcPr>
            <w:tcW w:w="650" w:type="dxa"/>
          </w:tcPr>
          <w:p w14:paraId="675ADE02" w14:textId="52C5A4AD"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w:t>
            </w:r>
          </w:p>
        </w:tc>
        <w:tc>
          <w:tcPr>
            <w:tcW w:w="622" w:type="dxa"/>
          </w:tcPr>
          <w:p w14:paraId="2403CDFE" w14:textId="034B6A6D"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4</w:t>
            </w:r>
          </w:p>
        </w:tc>
        <w:tc>
          <w:tcPr>
            <w:tcW w:w="876" w:type="dxa"/>
          </w:tcPr>
          <w:p w14:paraId="410245E4" w14:textId="7F3E8873"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c>
          <w:tcPr>
            <w:tcW w:w="997" w:type="dxa"/>
          </w:tcPr>
          <w:p w14:paraId="0F4013A6" w14:textId="1D058E1B" w:rsidR="00D530F7" w:rsidRPr="008C135A" w:rsidRDefault="00F7358C"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8C135A">
              <w:rPr>
                <w:rFonts w:asciiTheme="majorBidi" w:hAnsiTheme="majorBidi" w:cstheme="majorBidi"/>
                <w:sz w:val="20"/>
                <w:szCs w:val="20"/>
              </w:rPr>
              <w:t>-</w:t>
            </w:r>
          </w:p>
        </w:tc>
      </w:tr>
    </w:tbl>
    <w:p w14:paraId="3A3FCA77" w14:textId="65B22BAA" w:rsidR="00D530F7" w:rsidRDefault="00D530F7" w:rsidP="00026572">
      <w:pPr>
        <w:spacing w:line="276" w:lineRule="auto"/>
        <w:rPr>
          <w:rFonts w:asciiTheme="majorBidi" w:hAnsiTheme="majorBidi" w:cstheme="majorBidi"/>
          <w:b/>
          <w:bCs/>
          <w:szCs w:val="6"/>
          <w:lang w:val="en-GB" w:eastAsia="fr-FR"/>
        </w:rPr>
      </w:pPr>
    </w:p>
    <w:p w14:paraId="7F4200FB" w14:textId="715B6742" w:rsidR="00110CF9" w:rsidRDefault="00110CF9" w:rsidP="00026572">
      <w:pPr>
        <w:spacing w:line="276" w:lineRule="auto"/>
        <w:rPr>
          <w:rFonts w:asciiTheme="majorBidi" w:hAnsiTheme="majorBidi" w:cstheme="majorBidi"/>
          <w:b/>
          <w:bCs/>
          <w:szCs w:val="6"/>
          <w:lang w:val="en-GB" w:eastAsia="fr-FR"/>
        </w:rPr>
      </w:pPr>
    </w:p>
    <w:p w14:paraId="5A95473C" w14:textId="3C8AEBE6" w:rsidR="00110CF9" w:rsidRDefault="00110CF9" w:rsidP="00026572">
      <w:pPr>
        <w:spacing w:line="276" w:lineRule="auto"/>
        <w:rPr>
          <w:rFonts w:asciiTheme="majorBidi" w:hAnsiTheme="majorBidi" w:cstheme="majorBidi"/>
          <w:b/>
          <w:bCs/>
          <w:szCs w:val="6"/>
          <w:lang w:val="en-GB" w:eastAsia="fr-FR"/>
        </w:rPr>
      </w:pPr>
    </w:p>
    <w:p w14:paraId="38889858" w14:textId="1F4B4DD5" w:rsidR="00110CF9" w:rsidRDefault="00110CF9" w:rsidP="00026572">
      <w:pPr>
        <w:spacing w:line="276" w:lineRule="auto"/>
        <w:rPr>
          <w:rFonts w:asciiTheme="majorBidi" w:hAnsiTheme="majorBidi" w:cstheme="majorBidi"/>
          <w:b/>
          <w:bCs/>
          <w:szCs w:val="6"/>
          <w:lang w:val="en-GB" w:eastAsia="fr-FR"/>
        </w:rPr>
      </w:pPr>
    </w:p>
    <w:p w14:paraId="26F5B5AE" w14:textId="05C1FB95" w:rsidR="00110CF9" w:rsidRDefault="00110CF9" w:rsidP="00026572">
      <w:pPr>
        <w:spacing w:line="276" w:lineRule="auto"/>
        <w:rPr>
          <w:rFonts w:asciiTheme="majorBidi" w:hAnsiTheme="majorBidi" w:cstheme="majorBidi"/>
          <w:b/>
          <w:bCs/>
          <w:szCs w:val="6"/>
          <w:lang w:val="en-GB" w:eastAsia="fr-FR"/>
        </w:rPr>
      </w:pPr>
    </w:p>
    <w:p w14:paraId="7DDD3A59" w14:textId="77777777" w:rsidR="00110CF9" w:rsidRPr="008C135A" w:rsidRDefault="00110CF9" w:rsidP="00026572">
      <w:pPr>
        <w:spacing w:line="276" w:lineRule="auto"/>
        <w:rPr>
          <w:rFonts w:asciiTheme="majorBidi" w:hAnsiTheme="majorBidi" w:cstheme="majorBidi"/>
          <w:b/>
          <w:bCs/>
          <w:szCs w:val="6"/>
          <w:lang w:val="en-GB" w:eastAsia="fr-FR"/>
        </w:rPr>
      </w:pPr>
    </w:p>
    <w:p w14:paraId="76E56349" w14:textId="7BD9BE85" w:rsidR="00002EC2" w:rsidRPr="008C135A" w:rsidRDefault="00E75A84" w:rsidP="00026572">
      <w:pPr>
        <w:pStyle w:val="Caption"/>
        <w:spacing w:line="276" w:lineRule="auto"/>
        <w:jc w:val="center"/>
        <w:rPr>
          <w:rFonts w:asciiTheme="majorBidi" w:hAnsiTheme="majorBidi" w:cstheme="majorBidi"/>
        </w:rPr>
      </w:pPr>
      <w:bookmarkStart w:id="41" w:name="_Ref150784421"/>
      <w:r w:rsidRPr="008C135A">
        <w:rPr>
          <w:rFonts w:asciiTheme="majorBidi" w:hAnsiTheme="majorBidi" w:cstheme="majorBidi"/>
        </w:rPr>
        <w:lastRenderedPageBreak/>
        <w:t xml:space="preserve">Table A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Table_A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w:t>
      </w:r>
      <w:r w:rsidR="007B3DDA" w:rsidRPr="008C135A">
        <w:rPr>
          <w:rFonts w:asciiTheme="majorBidi" w:hAnsiTheme="majorBidi" w:cstheme="majorBidi"/>
          <w:noProof/>
        </w:rPr>
        <w:fldChar w:fldCharType="end"/>
      </w:r>
      <w:bookmarkEnd w:id="41"/>
      <w:r w:rsidRPr="008C135A">
        <w:rPr>
          <w:rFonts w:asciiTheme="majorBidi" w:hAnsiTheme="majorBidi" w:cstheme="majorBidi"/>
          <w:lang w:val="en-GB"/>
        </w:rPr>
        <w:t>: Fuel costs assumptions</w:t>
      </w:r>
      <w:r w:rsidRPr="008C135A">
        <w:rPr>
          <w:rFonts w:asciiTheme="majorBidi" w:hAnsiTheme="majorBidi" w:cstheme="majorBidi"/>
          <w:lang w:bidi="ar-JO"/>
        </w:rPr>
        <w:t xml:space="preserve"> </w:t>
      </w:r>
      <w:sdt>
        <w:sdtPr>
          <w:rPr>
            <w:rFonts w:asciiTheme="majorBidi" w:hAnsiTheme="majorBidi" w:cstheme="majorBidi"/>
            <w:lang w:bidi="ar-JO"/>
          </w:rPr>
          <w:id w:val="-1827813765"/>
          <w:citation/>
        </w:sdtPr>
        <w:sdtEndPr/>
        <w:sdtContent>
          <w:r w:rsidRPr="008C135A">
            <w:rPr>
              <w:rFonts w:asciiTheme="majorBidi" w:hAnsiTheme="majorBidi" w:cstheme="majorBidi"/>
              <w:lang w:bidi="ar-JO"/>
            </w:rPr>
            <w:fldChar w:fldCharType="begin"/>
          </w:r>
          <w:r w:rsidRPr="008C135A">
            <w:rPr>
              <w:rFonts w:asciiTheme="majorBidi" w:hAnsiTheme="majorBidi" w:cstheme="majorBidi"/>
              <w:lang w:val="en-GB" w:bidi="ar-JO"/>
            </w:rPr>
            <w:instrText xml:space="preserve"> CITATION Ana21 \l 2057 </w:instrText>
          </w:r>
          <w:r w:rsidRPr="008C135A">
            <w:rPr>
              <w:rFonts w:asciiTheme="majorBidi" w:hAnsiTheme="majorBidi" w:cstheme="majorBidi"/>
              <w:lang w:bidi="ar-JO"/>
            </w:rPr>
            <w:fldChar w:fldCharType="separate"/>
          </w:r>
          <w:r w:rsidR="006B46CB" w:rsidRPr="008C135A">
            <w:rPr>
              <w:rFonts w:asciiTheme="majorBidi" w:hAnsiTheme="majorBidi" w:cstheme="majorBidi"/>
              <w:noProof/>
              <w:lang w:val="en-GB" w:bidi="ar-JO"/>
            </w:rPr>
            <w:t>[66]</w:t>
          </w:r>
          <w:r w:rsidRPr="008C135A">
            <w:rPr>
              <w:rFonts w:asciiTheme="majorBidi" w:hAnsiTheme="majorBidi" w:cstheme="majorBidi"/>
              <w:lang w:bidi="ar-JO"/>
            </w:rPr>
            <w:fldChar w:fldCharType="end"/>
          </w:r>
        </w:sdtContent>
      </w:sdt>
      <w:sdt>
        <w:sdtPr>
          <w:rPr>
            <w:rFonts w:asciiTheme="majorBidi" w:hAnsiTheme="majorBidi" w:cstheme="majorBidi"/>
            <w:lang w:bidi="ar-JO"/>
          </w:rPr>
          <w:id w:val="-742173817"/>
          <w:citation/>
        </w:sdtPr>
        <w:sdtEndPr/>
        <w:sdtContent>
          <w:r w:rsidRPr="008C135A">
            <w:rPr>
              <w:rFonts w:asciiTheme="majorBidi" w:hAnsiTheme="majorBidi" w:cstheme="majorBidi"/>
              <w:lang w:bidi="ar-JO"/>
            </w:rPr>
            <w:fldChar w:fldCharType="begin"/>
          </w:r>
          <w:r w:rsidRPr="008C135A">
            <w:rPr>
              <w:rFonts w:asciiTheme="majorBidi" w:hAnsiTheme="majorBidi" w:cstheme="majorBidi"/>
              <w:lang w:val="en-GB" w:bidi="ar-JO"/>
            </w:rPr>
            <w:instrText xml:space="preserve"> CITATION Abu21 \l 2057 </w:instrText>
          </w:r>
          <w:r w:rsidRPr="008C135A">
            <w:rPr>
              <w:rFonts w:asciiTheme="majorBidi" w:hAnsiTheme="majorBidi" w:cstheme="majorBidi"/>
              <w:lang w:bidi="ar-JO"/>
            </w:rPr>
            <w:fldChar w:fldCharType="separate"/>
          </w:r>
          <w:r w:rsidR="006B46CB" w:rsidRPr="008C135A">
            <w:rPr>
              <w:rFonts w:asciiTheme="majorBidi" w:hAnsiTheme="majorBidi" w:cstheme="majorBidi"/>
              <w:noProof/>
              <w:lang w:val="en-GB" w:bidi="ar-JO"/>
            </w:rPr>
            <w:t xml:space="preserve"> [67]</w:t>
          </w:r>
          <w:r w:rsidRPr="008C135A">
            <w:rPr>
              <w:rFonts w:asciiTheme="majorBidi" w:hAnsiTheme="majorBidi" w:cstheme="majorBidi"/>
              <w:lang w:bidi="ar-JO"/>
            </w:rPr>
            <w:fldChar w:fldCharType="end"/>
          </w:r>
        </w:sdtContent>
      </w:sdt>
    </w:p>
    <w:tbl>
      <w:tblPr>
        <w:tblStyle w:val="PlainTable5"/>
        <w:tblW w:w="8234" w:type="dxa"/>
        <w:tblLook w:val="04A0" w:firstRow="1" w:lastRow="0" w:firstColumn="1" w:lastColumn="0" w:noHBand="0" w:noVBand="1"/>
      </w:tblPr>
      <w:tblGrid>
        <w:gridCol w:w="1357"/>
        <w:gridCol w:w="960"/>
        <w:gridCol w:w="960"/>
        <w:gridCol w:w="960"/>
        <w:gridCol w:w="960"/>
        <w:gridCol w:w="960"/>
        <w:gridCol w:w="993"/>
        <w:gridCol w:w="1121"/>
      </w:tblGrid>
      <w:tr w:rsidR="00D530F7" w:rsidRPr="008C135A" w14:paraId="3206CCB7" w14:textId="77777777" w:rsidTr="00EB3A30">
        <w:trPr>
          <w:cnfStyle w:val="100000000000" w:firstRow="1" w:lastRow="0" w:firstColumn="0" w:lastColumn="0" w:oddVBand="0" w:evenVBand="0" w:oddHBand="0" w:evenHBand="0" w:firstRowFirstColumn="0" w:firstRowLastColumn="0" w:lastRowFirstColumn="0" w:lastRowLastColumn="0"/>
          <w:trHeight w:val="310"/>
        </w:trPr>
        <w:tc>
          <w:tcPr>
            <w:cnfStyle w:val="001000000100" w:firstRow="0" w:lastRow="0" w:firstColumn="1" w:lastColumn="0" w:oddVBand="0" w:evenVBand="0" w:oddHBand="0" w:evenHBand="0" w:firstRowFirstColumn="1" w:firstRowLastColumn="0" w:lastRowFirstColumn="0" w:lastRowLastColumn="0"/>
            <w:tcW w:w="1320" w:type="dxa"/>
            <w:vMerge w:val="restart"/>
            <w:noWrap/>
            <w:hideMark/>
          </w:tcPr>
          <w:p w14:paraId="0E0D69B7" w14:textId="77777777" w:rsidR="00D530F7" w:rsidRPr="008C135A" w:rsidRDefault="00D530F7" w:rsidP="00026572">
            <w:pPr>
              <w:spacing w:line="276" w:lineRule="auto"/>
              <w:jc w:val="center"/>
              <w:rPr>
                <w:rFonts w:asciiTheme="majorBidi" w:eastAsia="Times New Roman" w:hAnsiTheme="majorBidi"/>
                <w:color w:val="000000"/>
                <w:lang w:eastAsia="en-GB"/>
              </w:rPr>
            </w:pPr>
            <w:r w:rsidRPr="008C135A">
              <w:rPr>
                <w:rFonts w:asciiTheme="majorBidi" w:eastAsia="Times New Roman" w:hAnsiTheme="majorBidi"/>
                <w:color w:val="000000"/>
                <w:lang w:eastAsia="en-GB"/>
              </w:rPr>
              <w:t>technology</w:t>
            </w:r>
          </w:p>
        </w:tc>
        <w:tc>
          <w:tcPr>
            <w:tcW w:w="6914" w:type="dxa"/>
            <w:gridSpan w:val="7"/>
            <w:noWrap/>
            <w:hideMark/>
          </w:tcPr>
          <w:p w14:paraId="339D3BAB" w14:textId="6869D289" w:rsidR="00D530F7" w:rsidRPr="008C135A" w:rsidRDefault="00D530F7"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000000"/>
                <w:lang w:eastAsia="en-GB"/>
              </w:rPr>
            </w:pPr>
            <w:r w:rsidRPr="008C135A">
              <w:rPr>
                <w:rFonts w:asciiTheme="majorBidi" w:eastAsia="Times New Roman" w:hAnsiTheme="majorBidi"/>
                <w:color w:val="000000"/>
                <w:lang w:eastAsia="en-GB"/>
              </w:rPr>
              <w:t>Fuel Cost [</w:t>
            </w:r>
            <w:r w:rsidRPr="008C135A">
              <w:rPr>
                <w:rFonts w:asciiTheme="majorBidi" w:hAnsiTheme="majorBidi"/>
                <w:sz w:val="20"/>
                <w:szCs w:val="20"/>
              </w:rPr>
              <w:t>€/</w:t>
            </w:r>
            <w:r w:rsidR="002007FF" w:rsidRPr="008C135A">
              <w:rPr>
                <w:rFonts w:asciiTheme="majorBidi" w:hAnsiTheme="majorBidi"/>
                <w:sz w:val="20"/>
                <w:szCs w:val="20"/>
              </w:rPr>
              <w:t>M</w:t>
            </w:r>
            <w:r w:rsidRPr="008C135A">
              <w:rPr>
                <w:rFonts w:asciiTheme="majorBidi" w:hAnsiTheme="majorBidi"/>
                <w:sz w:val="20"/>
                <w:szCs w:val="20"/>
              </w:rPr>
              <w:t>Wh</w:t>
            </w:r>
            <w:r w:rsidRPr="008C135A">
              <w:rPr>
                <w:rFonts w:asciiTheme="majorBidi" w:hAnsiTheme="majorBidi"/>
                <w:sz w:val="20"/>
                <w:szCs w:val="20"/>
                <w:vertAlign w:val="subscript"/>
              </w:rPr>
              <w:t>thermal</w:t>
            </w:r>
            <w:r w:rsidRPr="008C135A">
              <w:rPr>
                <w:rFonts w:asciiTheme="majorBidi" w:eastAsia="Times New Roman" w:hAnsiTheme="majorBidi"/>
                <w:color w:val="000000"/>
                <w:lang w:eastAsia="en-GB"/>
              </w:rPr>
              <w:t>]</w:t>
            </w:r>
          </w:p>
        </w:tc>
      </w:tr>
      <w:tr w:rsidR="00EB3A30" w:rsidRPr="008C135A" w14:paraId="1EDEB25D" w14:textId="77777777" w:rsidTr="00EB3A3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320" w:type="dxa"/>
            <w:vMerge/>
            <w:hideMark/>
          </w:tcPr>
          <w:p w14:paraId="49E847CB" w14:textId="77777777" w:rsidR="00D530F7" w:rsidRPr="008C135A" w:rsidRDefault="00D530F7" w:rsidP="00026572">
            <w:pPr>
              <w:spacing w:line="276" w:lineRule="auto"/>
              <w:rPr>
                <w:rFonts w:asciiTheme="majorBidi" w:eastAsia="Times New Roman" w:hAnsiTheme="majorBidi"/>
                <w:color w:val="000000"/>
                <w:lang w:eastAsia="en-GB"/>
              </w:rPr>
            </w:pPr>
          </w:p>
        </w:tc>
        <w:tc>
          <w:tcPr>
            <w:tcW w:w="960" w:type="dxa"/>
            <w:noWrap/>
            <w:hideMark/>
          </w:tcPr>
          <w:p w14:paraId="6F17233D" w14:textId="77777777" w:rsidR="00D530F7" w:rsidRPr="008C135A" w:rsidRDefault="00D530F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2020</w:t>
            </w:r>
          </w:p>
        </w:tc>
        <w:tc>
          <w:tcPr>
            <w:tcW w:w="960" w:type="dxa"/>
            <w:noWrap/>
            <w:hideMark/>
          </w:tcPr>
          <w:p w14:paraId="65AFDBF6" w14:textId="77777777" w:rsidR="00D530F7" w:rsidRPr="008C135A" w:rsidRDefault="00D530F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2025</w:t>
            </w:r>
          </w:p>
        </w:tc>
        <w:tc>
          <w:tcPr>
            <w:tcW w:w="960" w:type="dxa"/>
            <w:noWrap/>
            <w:hideMark/>
          </w:tcPr>
          <w:p w14:paraId="26964F80" w14:textId="77777777" w:rsidR="00D530F7" w:rsidRPr="008C135A" w:rsidRDefault="00D530F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2030</w:t>
            </w:r>
          </w:p>
        </w:tc>
        <w:tc>
          <w:tcPr>
            <w:tcW w:w="960" w:type="dxa"/>
            <w:noWrap/>
            <w:hideMark/>
          </w:tcPr>
          <w:p w14:paraId="6F74A0E3" w14:textId="77777777" w:rsidR="00D530F7" w:rsidRPr="008C135A" w:rsidRDefault="00D530F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2035</w:t>
            </w:r>
          </w:p>
        </w:tc>
        <w:tc>
          <w:tcPr>
            <w:tcW w:w="960" w:type="dxa"/>
            <w:noWrap/>
            <w:hideMark/>
          </w:tcPr>
          <w:p w14:paraId="684D17ED" w14:textId="77777777" w:rsidR="00D530F7" w:rsidRPr="008C135A" w:rsidRDefault="00D530F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2040</w:t>
            </w:r>
          </w:p>
        </w:tc>
        <w:tc>
          <w:tcPr>
            <w:tcW w:w="993" w:type="dxa"/>
            <w:noWrap/>
            <w:hideMark/>
          </w:tcPr>
          <w:p w14:paraId="709BDBDA" w14:textId="77777777" w:rsidR="00D530F7" w:rsidRPr="008C135A" w:rsidRDefault="00D530F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2045</w:t>
            </w:r>
          </w:p>
        </w:tc>
        <w:tc>
          <w:tcPr>
            <w:tcW w:w="1121" w:type="dxa"/>
            <w:noWrap/>
            <w:hideMark/>
          </w:tcPr>
          <w:p w14:paraId="264E2498" w14:textId="77777777" w:rsidR="00D530F7" w:rsidRPr="008C135A" w:rsidRDefault="00D530F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2050</w:t>
            </w:r>
          </w:p>
        </w:tc>
      </w:tr>
      <w:tr w:rsidR="00D530F7" w:rsidRPr="008C135A" w14:paraId="5B59E3F5" w14:textId="77777777" w:rsidTr="00EB3A30">
        <w:trPr>
          <w:trHeight w:val="295"/>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06D56C6" w14:textId="77777777" w:rsidR="00D530F7" w:rsidRPr="008C135A" w:rsidRDefault="00D530F7" w:rsidP="00026572">
            <w:pPr>
              <w:spacing w:line="276" w:lineRule="auto"/>
              <w:rPr>
                <w:rFonts w:asciiTheme="majorBidi" w:eastAsia="Times New Roman" w:hAnsiTheme="majorBidi"/>
                <w:color w:val="000000"/>
                <w:lang w:eastAsia="en-GB"/>
              </w:rPr>
            </w:pPr>
            <w:r w:rsidRPr="008C135A">
              <w:rPr>
                <w:rFonts w:asciiTheme="majorBidi" w:eastAsia="Times New Roman" w:hAnsiTheme="majorBidi"/>
                <w:color w:val="000000"/>
                <w:lang w:eastAsia="en-GB"/>
              </w:rPr>
              <w:t>Gas</w:t>
            </w:r>
          </w:p>
        </w:tc>
        <w:tc>
          <w:tcPr>
            <w:tcW w:w="960" w:type="dxa"/>
            <w:noWrap/>
            <w:hideMark/>
          </w:tcPr>
          <w:p w14:paraId="5DA6E496"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 31.5</w:t>
            </w:r>
          </w:p>
        </w:tc>
        <w:tc>
          <w:tcPr>
            <w:tcW w:w="960" w:type="dxa"/>
            <w:noWrap/>
            <w:hideMark/>
          </w:tcPr>
          <w:p w14:paraId="669C3597"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35.7</w:t>
            </w:r>
          </w:p>
        </w:tc>
        <w:tc>
          <w:tcPr>
            <w:tcW w:w="960" w:type="dxa"/>
            <w:noWrap/>
            <w:hideMark/>
          </w:tcPr>
          <w:p w14:paraId="11C0DFAA"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39.8</w:t>
            </w:r>
          </w:p>
        </w:tc>
        <w:tc>
          <w:tcPr>
            <w:tcW w:w="960" w:type="dxa"/>
            <w:noWrap/>
            <w:hideMark/>
          </w:tcPr>
          <w:p w14:paraId="2F512F43"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42.1</w:t>
            </w:r>
          </w:p>
        </w:tc>
        <w:tc>
          <w:tcPr>
            <w:tcW w:w="960" w:type="dxa"/>
            <w:noWrap/>
            <w:hideMark/>
          </w:tcPr>
          <w:p w14:paraId="588EE126"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44.4</w:t>
            </w:r>
          </w:p>
        </w:tc>
        <w:tc>
          <w:tcPr>
            <w:tcW w:w="993" w:type="dxa"/>
            <w:noWrap/>
            <w:hideMark/>
          </w:tcPr>
          <w:p w14:paraId="7C605767"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46.6 </w:t>
            </w:r>
          </w:p>
        </w:tc>
        <w:tc>
          <w:tcPr>
            <w:tcW w:w="1121" w:type="dxa"/>
            <w:noWrap/>
            <w:hideMark/>
          </w:tcPr>
          <w:p w14:paraId="1705FA24"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48.9</w:t>
            </w:r>
          </w:p>
        </w:tc>
      </w:tr>
      <w:tr w:rsidR="00EB3A30" w:rsidRPr="008C135A" w14:paraId="7555E22C" w14:textId="77777777" w:rsidTr="00EB3A3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28B26A4" w14:textId="77777777" w:rsidR="00D530F7" w:rsidRPr="008C135A" w:rsidRDefault="00D530F7" w:rsidP="00026572">
            <w:pPr>
              <w:spacing w:line="276" w:lineRule="auto"/>
              <w:rPr>
                <w:rFonts w:asciiTheme="majorBidi" w:eastAsia="Times New Roman" w:hAnsiTheme="majorBidi"/>
                <w:color w:val="000000"/>
                <w:lang w:eastAsia="en-GB"/>
              </w:rPr>
            </w:pPr>
            <w:r w:rsidRPr="008C135A">
              <w:rPr>
                <w:rFonts w:asciiTheme="majorBidi" w:eastAsia="Times New Roman" w:hAnsiTheme="majorBidi"/>
                <w:color w:val="000000"/>
                <w:lang w:eastAsia="en-GB"/>
              </w:rPr>
              <w:t>Biomass</w:t>
            </w:r>
          </w:p>
        </w:tc>
        <w:tc>
          <w:tcPr>
            <w:tcW w:w="960" w:type="dxa"/>
            <w:noWrap/>
            <w:hideMark/>
          </w:tcPr>
          <w:p w14:paraId="4F5625FD"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 26.38</w:t>
            </w:r>
          </w:p>
        </w:tc>
        <w:tc>
          <w:tcPr>
            <w:tcW w:w="960" w:type="dxa"/>
            <w:noWrap/>
            <w:hideMark/>
          </w:tcPr>
          <w:p w14:paraId="36FC2E88"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27.12 </w:t>
            </w:r>
          </w:p>
        </w:tc>
        <w:tc>
          <w:tcPr>
            <w:tcW w:w="960" w:type="dxa"/>
            <w:noWrap/>
            <w:hideMark/>
          </w:tcPr>
          <w:p w14:paraId="0391E629"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27.86</w:t>
            </w:r>
          </w:p>
        </w:tc>
        <w:tc>
          <w:tcPr>
            <w:tcW w:w="960" w:type="dxa"/>
            <w:noWrap/>
            <w:hideMark/>
          </w:tcPr>
          <w:p w14:paraId="0F3762B4"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29.13</w:t>
            </w:r>
          </w:p>
        </w:tc>
        <w:tc>
          <w:tcPr>
            <w:tcW w:w="960" w:type="dxa"/>
            <w:noWrap/>
            <w:hideMark/>
          </w:tcPr>
          <w:p w14:paraId="5AD2428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30.4</w:t>
            </w:r>
          </w:p>
        </w:tc>
        <w:tc>
          <w:tcPr>
            <w:tcW w:w="993" w:type="dxa"/>
            <w:noWrap/>
            <w:hideMark/>
          </w:tcPr>
          <w:p w14:paraId="4F4ECBD2"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31.67</w:t>
            </w:r>
          </w:p>
        </w:tc>
        <w:tc>
          <w:tcPr>
            <w:tcW w:w="1121" w:type="dxa"/>
            <w:noWrap/>
            <w:hideMark/>
          </w:tcPr>
          <w:p w14:paraId="1CEE1986"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32.94</w:t>
            </w:r>
          </w:p>
        </w:tc>
      </w:tr>
      <w:tr w:rsidR="00D530F7" w:rsidRPr="008C135A" w14:paraId="2C24451F" w14:textId="77777777" w:rsidTr="00EB3A30">
        <w:trPr>
          <w:trHeight w:val="295"/>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AD2B089" w14:textId="77777777" w:rsidR="00D530F7" w:rsidRPr="008C135A" w:rsidRDefault="00D530F7" w:rsidP="00026572">
            <w:pPr>
              <w:spacing w:line="276" w:lineRule="auto"/>
              <w:rPr>
                <w:rFonts w:asciiTheme="majorBidi" w:eastAsia="Times New Roman" w:hAnsiTheme="majorBidi"/>
                <w:color w:val="000000"/>
                <w:lang w:eastAsia="en-GB"/>
              </w:rPr>
            </w:pPr>
            <w:r w:rsidRPr="008C135A">
              <w:rPr>
                <w:rFonts w:asciiTheme="majorBidi" w:eastAsia="Times New Roman" w:hAnsiTheme="majorBidi"/>
                <w:color w:val="000000"/>
                <w:lang w:eastAsia="en-GB"/>
              </w:rPr>
              <w:t>Coal</w:t>
            </w:r>
          </w:p>
        </w:tc>
        <w:tc>
          <w:tcPr>
            <w:tcW w:w="960" w:type="dxa"/>
            <w:noWrap/>
            <w:hideMark/>
          </w:tcPr>
          <w:p w14:paraId="7FCB7007"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 8.73</w:t>
            </w:r>
          </w:p>
        </w:tc>
        <w:tc>
          <w:tcPr>
            <w:tcW w:w="960" w:type="dxa"/>
            <w:noWrap/>
            <w:hideMark/>
          </w:tcPr>
          <w:p w14:paraId="3A95AAEA"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9.4</w:t>
            </w:r>
          </w:p>
        </w:tc>
        <w:tc>
          <w:tcPr>
            <w:tcW w:w="960" w:type="dxa"/>
            <w:noWrap/>
            <w:hideMark/>
          </w:tcPr>
          <w:p w14:paraId="1ACA9BEA"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10.1</w:t>
            </w:r>
          </w:p>
        </w:tc>
        <w:tc>
          <w:tcPr>
            <w:tcW w:w="960" w:type="dxa"/>
            <w:noWrap/>
            <w:hideMark/>
          </w:tcPr>
          <w:p w14:paraId="69CC2FBB"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10.4</w:t>
            </w:r>
          </w:p>
        </w:tc>
        <w:tc>
          <w:tcPr>
            <w:tcW w:w="960" w:type="dxa"/>
            <w:noWrap/>
            <w:hideMark/>
          </w:tcPr>
          <w:p w14:paraId="594FFCF6"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10.7</w:t>
            </w:r>
          </w:p>
        </w:tc>
        <w:tc>
          <w:tcPr>
            <w:tcW w:w="993" w:type="dxa"/>
            <w:noWrap/>
            <w:hideMark/>
          </w:tcPr>
          <w:p w14:paraId="6CA85603"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11.1</w:t>
            </w:r>
          </w:p>
        </w:tc>
        <w:tc>
          <w:tcPr>
            <w:tcW w:w="1121" w:type="dxa"/>
            <w:noWrap/>
            <w:hideMark/>
          </w:tcPr>
          <w:p w14:paraId="10F89978"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11.4</w:t>
            </w:r>
          </w:p>
        </w:tc>
      </w:tr>
      <w:tr w:rsidR="00EB3A30" w:rsidRPr="008C135A" w14:paraId="4755F5EF" w14:textId="77777777" w:rsidTr="00EB3A3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67C7667" w14:textId="77777777" w:rsidR="00D530F7" w:rsidRPr="008C135A" w:rsidRDefault="00D530F7" w:rsidP="00026572">
            <w:pPr>
              <w:spacing w:line="276" w:lineRule="auto"/>
              <w:rPr>
                <w:rFonts w:asciiTheme="majorBidi" w:eastAsia="Times New Roman" w:hAnsiTheme="majorBidi"/>
                <w:color w:val="000000"/>
                <w:lang w:eastAsia="en-GB"/>
              </w:rPr>
            </w:pPr>
            <w:r w:rsidRPr="008C135A">
              <w:rPr>
                <w:rFonts w:asciiTheme="majorBidi" w:eastAsia="Times New Roman" w:hAnsiTheme="majorBidi"/>
                <w:color w:val="000000"/>
                <w:lang w:eastAsia="en-GB"/>
              </w:rPr>
              <w:t>Lignite</w:t>
            </w:r>
          </w:p>
        </w:tc>
        <w:tc>
          <w:tcPr>
            <w:tcW w:w="960" w:type="dxa"/>
            <w:noWrap/>
            <w:hideMark/>
          </w:tcPr>
          <w:p w14:paraId="6FD71379"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3.2</w:t>
            </w:r>
          </w:p>
        </w:tc>
        <w:tc>
          <w:tcPr>
            <w:tcW w:w="960" w:type="dxa"/>
            <w:noWrap/>
            <w:hideMark/>
          </w:tcPr>
          <w:p w14:paraId="291302CB"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3.4</w:t>
            </w:r>
          </w:p>
        </w:tc>
        <w:tc>
          <w:tcPr>
            <w:tcW w:w="960" w:type="dxa"/>
            <w:noWrap/>
            <w:hideMark/>
          </w:tcPr>
          <w:p w14:paraId="595EE6B5"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3.6</w:t>
            </w:r>
          </w:p>
        </w:tc>
        <w:tc>
          <w:tcPr>
            <w:tcW w:w="960" w:type="dxa"/>
            <w:noWrap/>
            <w:hideMark/>
          </w:tcPr>
          <w:p w14:paraId="28C59A1A"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3.7</w:t>
            </w:r>
          </w:p>
        </w:tc>
        <w:tc>
          <w:tcPr>
            <w:tcW w:w="960" w:type="dxa"/>
            <w:noWrap/>
            <w:hideMark/>
          </w:tcPr>
          <w:p w14:paraId="3FB5A3F3"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3.8</w:t>
            </w:r>
          </w:p>
        </w:tc>
        <w:tc>
          <w:tcPr>
            <w:tcW w:w="993" w:type="dxa"/>
            <w:noWrap/>
            <w:hideMark/>
          </w:tcPr>
          <w:p w14:paraId="365F6636"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3.9</w:t>
            </w:r>
          </w:p>
        </w:tc>
        <w:tc>
          <w:tcPr>
            <w:tcW w:w="1121" w:type="dxa"/>
            <w:noWrap/>
            <w:hideMark/>
          </w:tcPr>
          <w:p w14:paraId="04E103A8" w14:textId="77777777" w:rsidR="00D530F7" w:rsidRPr="008C135A" w:rsidRDefault="00D530F7" w:rsidP="00026572">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4</w:t>
            </w:r>
          </w:p>
        </w:tc>
      </w:tr>
      <w:tr w:rsidR="00D530F7" w:rsidRPr="008C135A" w14:paraId="1B81E794" w14:textId="77777777" w:rsidTr="00EB3A30">
        <w:trPr>
          <w:trHeight w:val="31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7C8AA9D" w14:textId="77777777" w:rsidR="00D530F7" w:rsidRPr="008C135A" w:rsidRDefault="00D530F7" w:rsidP="00026572">
            <w:pPr>
              <w:spacing w:line="276" w:lineRule="auto"/>
              <w:rPr>
                <w:rFonts w:asciiTheme="majorBidi" w:eastAsia="Times New Roman" w:hAnsiTheme="majorBidi"/>
                <w:color w:val="000000"/>
                <w:lang w:eastAsia="en-GB"/>
              </w:rPr>
            </w:pPr>
            <w:r w:rsidRPr="008C135A">
              <w:rPr>
                <w:rFonts w:asciiTheme="majorBidi" w:eastAsia="Times New Roman" w:hAnsiTheme="majorBidi"/>
                <w:color w:val="000000"/>
                <w:lang w:eastAsia="en-GB"/>
              </w:rPr>
              <w:t>Oil</w:t>
            </w:r>
          </w:p>
        </w:tc>
        <w:tc>
          <w:tcPr>
            <w:tcW w:w="960" w:type="dxa"/>
            <w:noWrap/>
            <w:hideMark/>
          </w:tcPr>
          <w:p w14:paraId="78462C3D"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46.4</w:t>
            </w:r>
          </w:p>
        </w:tc>
        <w:tc>
          <w:tcPr>
            <w:tcW w:w="960" w:type="dxa"/>
            <w:noWrap/>
            <w:hideMark/>
          </w:tcPr>
          <w:p w14:paraId="371C0CE2"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59.3</w:t>
            </w:r>
          </w:p>
        </w:tc>
        <w:tc>
          <w:tcPr>
            <w:tcW w:w="960" w:type="dxa"/>
            <w:noWrap/>
            <w:hideMark/>
          </w:tcPr>
          <w:p w14:paraId="4A270328"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72.3</w:t>
            </w:r>
          </w:p>
        </w:tc>
        <w:tc>
          <w:tcPr>
            <w:tcW w:w="960" w:type="dxa"/>
            <w:noWrap/>
            <w:hideMark/>
          </w:tcPr>
          <w:p w14:paraId="55B0F331"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76.5</w:t>
            </w:r>
          </w:p>
        </w:tc>
        <w:tc>
          <w:tcPr>
            <w:tcW w:w="960" w:type="dxa"/>
            <w:noWrap/>
            <w:hideMark/>
          </w:tcPr>
          <w:p w14:paraId="006E7A98"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80.7</w:t>
            </w:r>
          </w:p>
        </w:tc>
        <w:tc>
          <w:tcPr>
            <w:tcW w:w="993" w:type="dxa"/>
            <w:noWrap/>
            <w:hideMark/>
          </w:tcPr>
          <w:p w14:paraId="2961B9E4"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84.9</w:t>
            </w:r>
          </w:p>
        </w:tc>
        <w:tc>
          <w:tcPr>
            <w:tcW w:w="1121" w:type="dxa"/>
            <w:noWrap/>
            <w:hideMark/>
          </w:tcPr>
          <w:p w14:paraId="25251ACD" w14:textId="77777777" w:rsidR="00D530F7" w:rsidRPr="008C135A" w:rsidRDefault="00D530F7" w:rsidP="00026572">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lang w:eastAsia="en-GB"/>
              </w:rPr>
            </w:pPr>
            <w:r w:rsidRPr="008C135A">
              <w:rPr>
                <w:rFonts w:asciiTheme="majorBidi" w:hAnsiTheme="majorBidi" w:cstheme="majorBidi"/>
                <w:color w:val="000000"/>
                <w:lang w:eastAsia="en-GB"/>
              </w:rPr>
              <w:t>89</w:t>
            </w:r>
          </w:p>
        </w:tc>
      </w:tr>
    </w:tbl>
    <w:p w14:paraId="2B4FC634" w14:textId="08D10EC5" w:rsidR="00F0774E" w:rsidRDefault="00F0774E" w:rsidP="00026572">
      <w:pPr>
        <w:spacing w:line="276" w:lineRule="auto"/>
        <w:rPr>
          <w:rFonts w:asciiTheme="majorBidi" w:hAnsiTheme="majorBidi" w:cstheme="majorBidi"/>
          <w:b/>
          <w:bCs/>
          <w:szCs w:val="6"/>
          <w:lang w:val="en-GB" w:eastAsia="fr-FR"/>
        </w:rPr>
      </w:pPr>
    </w:p>
    <w:p w14:paraId="573050B1" w14:textId="3A7F435A" w:rsidR="00110CF9" w:rsidRDefault="00110CF9">
      <w:pPr>
        <w:jc w:val="left"/>
        <w:rPr>
          <w:rFonts w:asciiTheme="majorBidi" w:hAnsiTheme="majorBidi" w:cstheme="majorBidi"/>
          <w:b/>
          <w:bCs/>
          <w:szCs w:val="6"/>
          <w:lang w:val="en-GB" w:eastAsia="fr-FR"/>
        </w:rPr>
      </w:pPr>
      <w:r>
        <w:rPr>
          <w:rFonts w:asciiTheme="majorBidi" w:hAnsiTheme="majorBidi" w:cstheme="majorBidi"/>
          <w:b/>
          <w:bCs/>
          <w:szCs w:val="6"/>
          <w:lang w:val="en-GB" w:eastAsia="fr-FR"/>
        </w:rPr>
        <w:br w:type="page"/>
      </w:r>
    </w:p>
    <w:p w14:paraId="3F47A5AB" w14:textId="77777777" w:rsidR="00110CF9" w:rsidRPr="008C135A" w:rsidRDefault="00110CF9" w:rsidP="00026572">
      <w:pPr>
        <w:spacing w:line="276" w:lineRule="auto"/>
        <w:rPr>
          <w:rFonts w:asciiTheme="majorBidi" w:hAnsiTheme="majorBidi" w:cstheme="majorBidi"/>
          <w:b/>
          <w:bCs/>
          <w:szCs w:val="6"/>
          <w:lang w:val="en-GB" w:eastAsia="fr-FR"/>
        </w:rPr>
      </w:pPr>
    </w:p>
    <w:p w14:paraId="641BB3D7" w14:textId="63EB42B6" w:rsidR="00F0774E" w:rsidRPr="008C135A" w:rsidRDefault="00F0774E" w:rsidP="00026572">
      <w:pPr>
        <w:pStyle w:val="ListParagraph"/>
        <w:numPr>
          <w:ilvl w:val="0"/>
          <w:numId w:val="27"/>
        </w:numPr>
        <w:spacing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t>Overall average impact of the SME’s usage on the system</w:t>
      </w:r>
    </w:p>
    <w:p w14:paraId="4A637210" w14:textId="536B2C9D" w:rsidR="00F0774E" w:rsidRPr="008C135A" w:rsidRDefault="00F0774E" w:rsidP="00026572">
      <w:pPr>
        <w:spacing w:line="276" w:lineRule="auto"/>
        <w:jc w:val="left"/>
        <w:rPr>
          <w:rFonts w:asciiTheme="majorBidi" w:hAnsiTheme="majorBidi" w:cstheme="majorBidi"/>
          <w:b/>
          <w:bCs/>
          <w:szCs w:val="6"/>
          <w:lang w:val="en-GB" w:eastAsia="fr-FR"/>
        </w:rPr>
      </w:pPr>
    </w:p>
    <w:p w14:paraId="31BDF41E" w14:textId="4799C7E0" w:rsidR="00E67F25" w:rsidRPr="008C135A" w:rsidRDefault="00412080" w:rsidP="00026572">
      <w:pPr>
        <w:pStyle w:val="Caption"/>
        <w:spacing w:line="276" w:lineRule="auto"/>
        <w:jc w:val="center"/>
        <w:rPr>
          <w:rFonts w:asciiTheme="majorBidi" w:hAnsiTheme="majorBidi" w:cstheme="majorBidi"/>
          <w:b/>
          <w:bCs/>
          <w:color w:val="000000"/>
          <w:lang w:eastAsia="en-GB"/>
        </w:rPr>
      </w:pPr>
      <w:bookmarkStart w:id="42" w:name="_Ref150954027"/>
      <w:r w:rsidRPr="008C135A">
        <w:rPr>
          <w:rFonts w:asciiTheme="majorBidi" w:hAnsiTheme="majorBidi" w:cstheme="majorBidi"/>
        </w:rPr>
        <w:t xml:space="preserve">Table B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Table_B_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1</w:t>
      </w:r>
      <w:r w:rsidR="007B3DDA" w:rsidRPr="008C135A">
        <w:rPr>
          <w:rFonts w:asciiTheme="majorBidi" w:hAnsiTheme="majorBidi" w:cstheme="majorBidi"/>
          <w:noProof/>
        </w:rPr>
        <w:fldChar w:fldCharType="end"/>
      </w:r>
      <w:bookmarkEnd w:id="42"/>
      <w:r w:rsidRPr="008C135A">
        <w:rPr>
          <w:rFonts w:asciiTheme="majorBidi" w:hAnsiTheme="majorBidi" w:cstheme="majorBidi"/>
          <w:lang w:val="en-GB"/>
        </w:rPr>
        <w:t xml:space="preserve">: Impact of different SME's </w:t>
      </w:r>
      <w:r w:rsidR="00E67F25" w:rsidRPr="008C135A">
        <w:rPr>
          <w:rFonts w:asciiTheme="majorBidi" w:hAnsiTheme="majorBidi" w:cstheme="majorBidi"/>
          <w:lang w:val="en-GB"/>
        </w:rPr>
        <w:t xml:space="preserve">settings </w:t>
      </w:r>
      <w:r w:rsidRPr="008C135A">
        <w:rPr>
          <w:rFonts w:asciiTheme="majorBidi" w:hAnsiTheme="majorBidi" w:cstheme="majorBidi"/>
          <w:lang w:val="en-GB"/>
        </w:rPr>
        <w:t>on the system</w:t>
      </w:r>
      <w:r w:rsidR="00E67F25" w:rsidRPr="008C135A">
        <w:rPr>
          <w:rFonts w:asciiTheme="majorBidi" w:hAnsiTheme="majorBidi" w:cstheme="majorBidi"/>
          <w:lang w:val="en-GB"/>
        </w:rPr>
        <w:t xml:space="preserve"> performance</w:t>
      </w:r>
      <w:r w:rsidR="0061196A" w:rsidRPr="008C135A">
        <w:rPr>
          <w:rFonts w:asciiTheme="majorBidi" w:hAnsiTheme="majorBidi" w:cstheme="majorBidi"/>
          <w:lang w:val="en-GB"/>
        </w:rPr>
        <w:t xml:space="preserve"> (colour scaled from highest in red to lowest in green)</w:t>
      </w:r>
      <w:r w:rsidRPr="008C135A">
        <w:rPr>
          <w:rFonts w:asciiTheme="majorBidi" w:hAnsiTheme="majorBidi" w:cstheme="majorBidi"/>
          <w:lang w:val="en-GB"/>
        </w:rPr>
        <w:t>.</w:t>
      </w:r>
    </w:p>
    <w:p w14:paraId="5EB5DF51" w14:textId="77777777" w:rsidR="0061196A" w:rsidRPr="008C135A" w:rsidRDefault="00E67F25" w:rsidP="00026572">
      <w:pPr>
        <w:spacing w:line="276" w:lineRule="auto"/>
        <w:rPr>
          <w:rFonts w:asciiTheme="majorBidi" w:hAnsiTheme="majorBidi" w:cstheme="majorBidi"/>
          <w:b/>
          <w:bCs/>
          <w:color w:val="000000"/>
          <w:sz w:val="22"/>
          <w:szCs w:val="22"/>
          <w:lang w:val="en-GB" w:eastAsia="en-GB"/>
        </w:rPr>
      </w:pPr>
      <w:r w:rsidRPr="008C135A">
        <w:rPr>
          <w:rFonts w:asciiTheme="majorBidi" w:hAnsiTheme="majorBidi" w:cstheme="majorBidi"/>
          <w:b/>
          <w:bCs/>
          <w:color w:val="000000"/>
          <w:sz w:val="22"/>
          <w:szCs w:val="22"/>
          <w:lang w:val="en-GB" w:eastAsia="en-GB"/>
        </w:rPr>
        <w:t xml:space="preserve"> </w:t>
      </w:r>
    </w:p>
    <w:tbl>
      <w:tblPr>
        <w:tblStyle w:val="PlainTable5"/>
        <w:tblW w:w="9520" w:type="dxa"/>
        <w:tblLook w:val="04A0" w:firstRow="1" w:lastRow="0" w:firstColumn="1" w:lastColumn="0" w:noHBand="0" w:noVBand="1"/>
      </w:tblPr>
      <w:tblGrid>
        <w:gridCol w:w="2500"/>
        <w:gridCol w:w="1900"/>
        <w:gridCol w:w="1880"/>
        <w:gridCol w:w="1400"/>
        <w:gridCol w:w="1840"/>
      </w:tblGrid>
      <w:tr w:rsidR="001B145F" w:rsidRPr="008C135A" w14:paraId="712CFD29" w14:textId="77777777" w:rsidTr="00EB3A3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00" w:type="dxa"/>
            <w:noWrap/>
            <w:hideMark/>
          </w:tcPr>
          <w:p w14:paraId="2288B92D" w14:textId="77777777" w:rsidR="001B145F" w:rsidRPr="008C135A" w:rsidRDefault="001B145F" w:rsidP="00026572">
            <w:pPr>
              <w:spacing w:line="276" w:lineRule="auto"/>
              <w:jc w:val="left"/>
              <w:rPr>
                <w:rFonts w:asciiTheme="majorBidi" w:hAnsiTheme="majorBidi"/>
                <w:sz w:val="20"/>
                <w:szCs w:val="20"/>
                <w:lang w:val="en-GB" w:eastAsia="en-GB"/>
              </w:rPr>
            </w:pPr>
          </w:p>
        </w:tc>
        <w:tc>
          <w:tcPr>
            <w:tcW w:w="1900" w:type="dxa"/>
            <w:noWrap/>
            <w:hideMark/>
          </w:tcPr>
          <w:p w14:paraId="7234AE04" w14:textId="77777777" w:rsidR="001B145F" w:rsidRPr="008C135A" w:rsidRDefault="001B145F"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2"/>
                <w:szCs w:val="22"/>
                <w:lang w:val="en-GB" w:eastAsia="en-GB"/>
              </w:rPr>
            </w:pPr>
            <w:r w:rsidRPr="008C135A">
              <w:rPr>
                <w:rFonts w:asciiTheme="majorBidi" w:hAnsiTheme="majorBidi"/>
                <w:b/>
                <w:bCs/>
                <w:sz w:val="22"/>
                <w:szCs w:val="22"/>
                <w:lang w:val="en-GB" w:eastAsia="en-GB"/>
              </w:rPr>
              <w:t>High SME Potential</w:t>
            </w:r>
          </w:p>
        </w:tc>
        <w:tc>
          <w:tcPr>
            <w:tcW w:w="1880" w:type="dxa"/>
            <w:noWrap/>
            <w:hideMark/>
          </w:tcPr>
          <w:p w14:paraId="6A04B1E8" w14:textId="77777777" w:rsidR="001B145F" w:rsidRPr="008C135A" w:rsidRDefault="001B145F"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2"/>
                <w:szCs w:val="22"/>
                <w:lang w:val="en-GB" w:eastAsia="en-GB"/>
              </w:rPr>
            </w:pPr>
            <w:r w:rsidRPr="008C135A">
              <w:rPr>
                <w:rFonts w:asciiTheme="majorBidi" w:hAnsiTheme="majorBidi"/>
                <w:b/>
                <w:bCs/>
                <w:sz w:val="22"/>
                <w:szCs w:val="22"/>
                <w:lang w:val="en-GB" w:eastAsia="en-GB"/>
              </w:rPr>
              <w:t>Long SME Duration</w:t>
            </w:r>
          </w:p>
        </w:tc>
        <w:tc>
          <w:tcPr>
            <w:tcW w:w="1400" w:type="dxa"/>
            <w:noWrap/>
            <w:hideMark/>
          </w:tcPr>
          <w:p w14:paraId="512A0532" w14:textId="77777777" w:rsidR="001B145F" w:rsidRPr="008C135A" w:rsidRDefault="001B145F"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2"/>
                <w:szCs w:val="22"/>
                <w:lang w:val="en-GB" w:eastAsia="en-GB"/>
              </w:rPr>
            </w:pPr>
            <w:r w:rsidRPr="008C135A">
              <w:rPr>
                <w:rFonts w:asciiTheme="majorBidi" w:hAnsiTheme="majorBidi"/>
                <w:b/>
                <w:bCs/>
                <w:sz w:val="22"/>
                <w:szCs w:val="22"/>
                <w:lang w:val="en-GB" w:eastAsia="en-GB"/>
              </w:rPr>
              <w:t>Low SME Cost</w:t>
            </w:r>
          </w:p>
        </w:tc>
        <w:tc>
          <w:tcPr>
            <w:tcW w:w="1840" w:type="dxa"/>
            <w:noWrap/>
            <w:hideMark/>
          </w:tcPr>
          <w:p w14:paraId="541628ED" w14:textId="77777777" w:rsidR="001B145F" w:rsidRPr="008C135A" w:rsidRDefault="001B145F"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2"/>
                <w:szCs w:val="22"/>
                <w:lang w:val="en-GB" w:eastAsia="en-GB"/>
              </w:rPr>
            </w:pPr>
            <w:r w:rsidRPr="008C135A">
              <w:rPr>
                <w:rFonts w:asciiTheme="majorBidi" w:hAnsiTheme="majorBidi"/>
                <w:b/>
                <w:bCs/>
                <w:sz w:val="22"/>
                <w:szCs w:val="22"/>
                <w:lang w:val="en-GB" w:eastAsia="en-GB"/>
              </w:rPr>
              <w:t>No SME Flexibility</w:t>
            </w:r>
          </w:p>
        </w:tc>
      </w:tr>
      <w:tr w:rsidR="001B145F" w:rsidRPr="008C135A" w14:paraId="74D92C90"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24831E0"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Total System Cost</w:t>
            </w:r>
          </w:p>
          <w:p w14:paraId="65F911C4" w14:textId="16AE2A48"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[BEur]</w:t>
            </w:r>
          </w:p>
        </w:tc>
        <w:tc>
          <w:tcPr>
            <w:tcW w:w="1900" w:type="dxa"/>
            <w:noWrap/>
            <w:hideMark/>
          </w:tcPr>
          <w:p w14:paraId="1F2B806B"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444.73</w:t>
            </w:r>
          </w:p>
        </w:tc>
        <w:tc>
          <w:tcPr>
            <w:tcW w:w="1880" w:type="dxa"/>
            <w:noWrap/>
            <w:hideMark/>
          </w:tcPr>
          <w:p w14:paraId="62EA5825"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444.96</w:t>
            </w:r>
          </w:p>
        </w:tc>
        <w:tc>
          <w:tcPr>
            <w:tcW w:w="1400" w:type="dxa"/>
            <w:noWrap/>
            <w:hideMark/>
          </w:tcPr>
          <w:p w14:paraId="53446406"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444.62</w:t>
            </w:r>
          </w:p>
        </w:tc>
        <w:tc>
          <w:tcPr>
            <w:tcW w:w="1840" w:type="dxa"/>
            <w:noWrap/>
            <w:hideMark/>
          </w:tcPr>
          <w:p w14:paraId="01BE1931"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445.60</w:t>
            </w:r>
          </w:p>
        </w:tc>
      </w:tr>
      <w:tr w:rsidR="001B145F" w:rsidRPr="008C135A" w14:paraId="2AF2162A"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8FF5B65"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Total CO</w:t>
            </w:r>
            <w:r w:rsidRPr="008C135A">
              <w:rPr>
                <w:rFonts w:asciiTheme="majorBidi" w:hAnsiTheme="majorBidi"/>
                <w:b/>
                <w:bCs/>
                <w:sz w:val="22"/>
                <w:szCs w:val="22"/>
                <w:vertAlign w:val="subscript"/>
                <w:lang w:val="en-GB" w:eastAsia="en-GB"/>
              </w:rPr>
              <w:t>2</w:t>
            </w:r>
            <w:r w:rsidRPr="008C135A">
              <w:rPr>
                <w:rFonts w:asciiTheme="majorBidi" w:hAnsiTheme="majorBidi"/>
                <w:b/>
                <w:bCs/>
                <w:sz w:val="22"/>
                <w:szCs w:val="22"/>
                <w:lang w:val="en-GB" w:eastAsia="en-GB"/>
              </w:rPr>
              <w:t xml:space="preserve"> Emissions</w:t>
            </w:r>
          </w:p>
          <w:p w14:paraId="4A8F8042" w14:textId="676206F5"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[Mton CO</w:t>
            </w:r>
            <w:r w:rsidRPr="008C135A">
              <w:rPr>
                <w:rFonts w:asciiTheme="majorBidi" w:hAnsiTheme="majorBidi"/>
                <w:b/>
                <w:bCs/>
                <w:sz w:val="22"/>
                <w:szCs w:val="22"/>
                <w:vertAlign w:val="subscript"/>
                <w:lang w:val="en-GB" w:eastAsia="en-GB"/>
              </w:rPr>
              <w:t>2</w:t>
            </w:r>
            <w:r w:rsidRPr="008C135A">
              <w:rPr>
                <w:rFonts w:asciiTheme="majorBidi" w:hAnsiTheme="majorBidi"/>
                <w:b/>
                <w:bCs/>
                <w:sz w:val="22"/>
                <w:szCs w:val="22"/>
                <w:lang w:val="en-GB" w:eastAsia="en-GB"/>
              </w:rPr>
              <w:t>]</w:t>
            </w:r>
          </w:p>
        </w:tc>
        <w:tc>
          <w:tcPr>
            <w:tcW w:w="1900" w:type="dxa"/>
            <w:noWrap/>
            <w:hideMark/>
          </w:tcPr>
          <w:p w14:paraId="7E383CC3"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1780.40</w:t>
            </w:r>
          </w:p>
        </w:tc>
        <w:tc>
          <w:tcPr>
            <w:tcW w:w="1880" w:type="dxa"/>
            <w:noWrap/>
            <w:hideMark/>
          </w:tcPr>
          <w:p w14:paraId="4E800E68"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1782.08</w:t>
            </w:r>
          </w:p>
        </w:tc>
        <w:tc>
          <w:tcPr>
            <w:tcW w:w="1400" w:type="dxa"/>
            <w:noWrap/>
            <w:hideMark/>
          </w:tcPr>
          <w:p w14:paraId="21B59881"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1781.47</w:t>
            </w:r>
          </w:p>
        </w:tc>
        <w:tc>
          <w:tcPr>
            <w:tcW w:w="1840" w:type="dxa"/>
            <w:noWrap/>
            <w:hideMark/>
          </w:tcPr>
          <w:p w14:paraId="4EA855D8"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1786.84</w:t>
            </w:r>
          </w:p>
        </w:tc>
      </w:tr>
      <w:tr w:rsidR="001B145F" w:rsidRPr="008C135A" w14:paraId="7AAB2A78"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6003C753"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Flexibility Investment</w:t>
            </w:r>
          </w:p>
          <w:p w14:paraId="244902CE" w14:textId="0C0298E4"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[MW]</w:t>
            </w:r>
          </w:p>
        </w:tc>
        <w:tc>
          <w:tcPr>
            <w:tcW w:w="1900" w:type="dxa"/>
            <w:noWrap/>
            <w:hideMark/>
          </w:tcPr>
          <w:p w14:paraId="1FFD5F7F"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95.72</w:t>
            </w:r>
          </w:p>
        </w:tc>
        <w:tc>
          <w:tcPr>
            <w:tcW w:w="1880" w:type="dxa"/>
            <w:noWrap/>
            <w:hideMark/>
          </w:tcPr>
          <w:p w14:paraId="564549A0"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96.04</w:t>
            </w:r>
          </w:p>
        </w:tc>
        <w:tc>
          <w:tcPr>
            <w:tcW w:w="1400" w:type="dxa"/>
            <w:noWrap/>
            <w:hideMark/>
          </w:tcPr>
          <w:p w14:paraId="3B266BB2"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95.75</w:t>
            </w:r>
          </w:p>
        </w:tc>
        <w:tc>
          <w:tcPr>
            <w:tcW w:w="1840" w:type="dxa"/>
            <w:noWrap/>
            <w:hideMark/>
          </w:tcPr>
          <w:p w14:paraId="4BFE6D12"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96.03</w:t>
            </w:r>
          </w:p>
        </w:tc>
      </w:tr>
      <w:tr w:rsidR="001B145F" w:rsidRPr="008C135A" w14:paraId="2B1237F6"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1AA909F"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Flexibility Usage</w:t>
            </w:r>
          </w:p>
          <w:p w14:paraId="1389431E" w14:textId="777ADF1A"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900" w:type="dxa"/>
            <w:noWrap/>
            <w:hideMark/>
          </w:tcPr>
          <w:p w14:paraId="13E0A3C0"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89.98</w:t>
            </w:r>
          </w:p>
        </w:tc>
        <w:tc>
          <w:tcPr>
            <w:tcW w:w="1880" w:type="dxa"/>
            <w:noWrap/>
            <w:hideMark/>
          </w:tcPr>
          <w:p w14:paraId="2BF6CC07"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89.88</w:t>
            </w:r>
          </w:p>
        </w:tc>
        <w:tc>
          <w:tcPr>
            <w:tcW w:w="1400" w:type="dxa"/>
            <w:noWrap/>
            <w:hideMark/>
          </w:tcPr>
          <w:p w14:paraId="35FDE2C3"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90.05</w:t>
            </w:r>
          </w:p>
        </w:tc>
        <w:tc>
          <w:tcPr>
            <w:tcW w:w="1840" w:type="dxa"/>
            <w:noWrap/>
            <w:hideMark/>
          </w:tcPr>
          <w:p w14:paraId="67F131D9"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95.36</w:t>
            </w:r>
          </w:p>
        </w:tc>
      </w:tr>
      <w:tr w:rsidR="001B145F" w:rsidRPr="008C135A" w14:paraId="41087594"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5894035D"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Renewables Curtailment</w:t>
            </w:r>
          </w:p>
          <w:p w14:paraId="74F9A1F2" w14:textId="4151DCF4"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900" w:type="dxa"/>
            <w:noWrap/>
            <w:hideMark/>
          </w:tcPr>
          <w:p w14:paraId="27C6A8FE"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3412.35</w:t>
            </w:r>
          </w:p>
        </w:tc>
        <w:tc>
          <w:tcPr>
            <w:tcW w:w="1880" w:type="dxa"/>
            <w:noWrap/>
            <w:hideMark/>
          </w:tcPr>
          <w:p w14:paraId="0B4DD74B"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3418.05</w:t>
            </w:r>
          </w:p>
        </w:tc>
        <w:tc>
          <w:tcPr>
            <w:tcW w:w="1400" w:type="dxa"/>
            <w:noWrap/>
            <w:hideMark/>
          </w:tcPr>
          <w:p w14:paraId="44490281"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3413.87</w:t>
            </w:r>
          </w:p>
        </w:tc>
        <w:tc>
          <w:tcPr>
            <w:tcW w:w="1840" w:type="dxa"/>
            <w:noWrap/>
            <w:hideMark/>
          </w:tcPr>
          <w:p w14:paraId="3FF1F9C9"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3422.03</w:t>
            </w:r>
          </w:p>
        </w:tc>
      </w:tr>
      <w:tr w:rsidR="001B145F" w:rsidRPr="008C135A" w14:paraId="478DD2A4"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DD9C5DC"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Fossil Fuel Utilization</w:t>
            </w:r>
          </w:p>
          <w:p w14:paraId="7C937545" w14:textId="168844CB"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900" w:type="dxa"/>
            <w:noWrap/>
            <w:hideMark/>
          </w:tcPr>
          <w:p w14:paraId="4006D559"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3041.83</w:t>
            </w:r>
          </w:p>
        </w:tc>
        <w:tc>
          <w:tcPr>
            <w:tcW w:w="1880" w:type="dxa"/>
            <w:noWrap/>
            <w:hideMark/>
          </w:tcPr>
          <w:p w14:paraId="613385C8"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3045.65</w:t>
            </w:r>
          </w:p>
        </w:tc>
        <w:tc>
          <w:tcPr>
            <w:tcW w:w="1400" w:type="dxa"/>
            <w:noWrap/>
            <w:hideMark/>
          </w:tcPr>
          <w:p w14:paraId="10A02A51"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3044.19</w:t>
            </w:r>
          </w:p>
        </w:tc>
        <w:tc>
          <w:tcPr>
            <w:tcW w:w="1840" w:type="dxa"/>
            <w:noWrap/>
            <w:hideMark/>
          </w:tcPr>
          <w:p w14:paraId="6B84250A"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3055.53</w:t>
            </w:r>
          </w:p>
        </w:tc>
      </w:tr>
      <w:tr w:rsidR="001B145F" w:rsidRPr="008C135A" w14:paraId="61E0EEE5"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684B9AB6"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Biomass Utilization</w:t>
            </w:r>
          </w:p>
          <w:p w14:paraId="26D6A789" w14:textId="377B304E"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900" w:type="dxa"/>
            <w:noWrap/>
            <w:hideMark/>
          </w:tcPr>
          <w:p w14:paraId="13E5F0F7"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1115.52</w:t>
            </w:r>
          </w:p>
        </w:tc>
        <w:tc>
          <w:tcPr>
            <w:tcW w:w="1880" w:type="dxa"/>
            <w:noWrap/>
            <w:hideMark/>
          </w:tcPr>
          <w:p w14:paraId="7759DE10"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1115.35</w:t>
            </w:r>
          </w:p>
        </w:tc>
        <w:tc>
          <w:tcPr>
            <w:tcW w:w="1400" w:type="dxa"/>
            <w:noWrap/>
            <w:hideMark/>
          </w:tcPr>
          <w:p w14:paraId="4DA8FDB4"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1117.35</w:t>
            </w:r>
          </w:p>
        </w:tc>
        <w:tc>
          <w:tcPr>
            <w:tcW w:w="1840" w:type="dxa"/>
            <w:noWrap/>
            <w:hideMark/>
          </w:tcPr>
          <w:p w14:paraId="6719BFD3"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1117.14</w:t>
            </w:r>
          </w:p>
        </w:tc>
      </w:tr>
      <w:tr w:rsidR="001B145F" w:rsidRPr="008C135A" w14:paraId="51D9A972"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65E80CF4"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Renewables Investments</w:t>
            </w:r>
          </w:p>
          <w:p w14:paraId="0D39C0F4" w14:textId="1245DF82"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[GW]</w:t>
            </w:r>
          </w:p>
        </w:tc>
        <w:tc>
          <w:tcPr>
            <w:tcW w:w="1900" w:type="dxa"/>
            <w:noWrap/>
            <w:hideMark/>
          </w:tcPr>
          <w:p w14:paraId="7BAC0A7B"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420.87</w:t>
            </w:r>
          </w:p>
        </w:tc>
        <w:tc>
          <w:tcPr>
            <w:tcW w:w="1880" w:type="dxa"/>
            <w:noWrap/>
            <w:hideMark/>
          </w:tcPr>
          <w:p w14:paraId="121B1995"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421.02</w:t>
            </w:r>
          </w:p>
        </w:tc>
        <w:tc>
          <w:tcPr>
            <w:tcW w:w="1400" w:type="dxa"/>
            <w:noWrap/>
            <w:hideMark/>
          </w:tcPr>
          <w:p w14:paraId="34B11736"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420.32</w:t>
            </w:r>
          </w:p>
        </w:tc>
        <w:tc>
          <w:tcPr>
            <w:tcW w:w="1840" w:type="dxa"/>
            <w:noWrap/>
            <w:hideMark/>
          </w:tcPr>
          <w:p w14:paraId="08D4414C"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421.15</w:t>
            </w:r>
          </w:p>
        </w:tc>
      </w:tr>
      <w:tr w:rsidR="001B145F" w:rsidRPr="008C135A" w14:paraId="3ADFBC65"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0EC959EF"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Peak Load</w:t>
            </w:r>
          </w:p>
          <w:p w14:paraId="26465408" w14:textId="5D8BD7BA"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w:t>
            </w:r>
          </w:p>
        </w:tc>
        <w:tc>
          <w:tcPr>
            <w:tcW w:w="1900" w:type="dxa"/>
            <w:noWrap/>
            <w:hideMark/>
          </w:tcPr>
          <w:p w14:paraId="731273AC"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-6.89</w:t>
            </w:r>
          </w:p>
        </w:tc>
        <w:tc>
          <w:tcPr>
            <w:tcW w:w="1880" w:type="dxa"/>
            <w:noWrap/>
            <w:hideMark/>
          </w:tcPr>
          <w:p w14:paraId="25EC733D"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-6.67</w:t>
            </w:r>
          </w:p>
        </w:tc>
        <w:tc>
          <w:tcPr>
            <w:tcW w:w="1400" w:type="dxa"/>
            <w:noWrap/>
            <w:hideMark/>
          </w:tcPr>
          <w:p w14:paraId="7B0DB868"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-6.70</w:t>
            </w:r>
          </w:p>
        </w:tc>
        <w:tc>
          <w:tcPr>
            <w:tcW w:w="1840" w:type="dxa"/>
            <w:noWrap/>
            <w:hideMark/>
          </w:tcPr>
          <w:p w14:paraId="58687866"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-6.29</w:t>
            </w:r>
          </w:p>
        </w:tc>
      </w:tr>
      <w:tr w:rsidR="001B145F" w:rsidRPr="008C135A" w14:paraId="661E5BB2"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1DBC53A1"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SME Usage</w:t>
            </w:r>
          </w:p>
          <w:p w14:paraId="344B3247" w14:textId="5CE10DD8"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900" w:type="dxa"/>
            <w:noWrap/>
            <w:hideMark/>
          </w:tcPr>
          <w:p w14:paraId="43D4A17D"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17.96</w:t>
            </w:r>
          </w:p>
        </w:tc>
        <w:tc>
          <w:tcPr>
            <w:tcW w:w="1880" w:type="dxa"/>
            <w:noWrap/>
            <w:hideMark/>
          </w:tcPr>
          <w:p w14:paraId="4F440E21"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15.04</w:t>
            </w:r>
          </w:p>
        </w:tc>
        <w:tc>
          <w:tcPr>
            <w:tcW w:w="1400" w:type="dxa"/>
            <w:noWrap/>
            <w:hideMark/>
          </w:tcPr>
          <w:p w14:paraId="00DEDA0A"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19.98</w:t>
            </w:r>
          </w:p>
        </w:tc>
        <w:tc>
          <w:tcPr>
            <w:tcW w:w="1840" w:type="dxa"/>
            <w:noWrap/>
            <w:hideMark/>
          </w:tcPr>
          <w:p w14:paraId="005F6124" w14:textId="08C6B35F" w:rsidR="001B145F" w:rsidRPr="008C135A" w:rsidRDefault="00B35CA7"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Pr>
                <w:rFonts w:asciiTheme="majorBidi" w:hAnsiTheme="majorBidi" w:cstheme="majorBidi"/>
                <w:color w:val="000000"/>
                <w:sz w:val="22"/>
                <w:szCs w:val="22"/>
                <w:lang w:val="en-GB" w:eastAsia="en-GB"/>
              </w:rPr>
              <w:t>N/A</w:t>
            </w:r>
          </w:p>
        </w:tc>
      </w:tr>
      <w:tr w:rsidR="001B145F" w:rsidRPr="008C135A" w14:paraId="47578B57"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7A5B3040"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SME Revenue</w:t>
            </w:r>
          </w:p>
          <w:p w14:paraId="35B0BB27" w14:textId="17570D86"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[MEur]</w:t>
            </w:r>
          </w:p>
        </w:tc>
        <w:tc>
          <w:tcPr>
            <w:tcW w:w="1900" w:type="dxa"/>
            <w:noWrap/>
            <w:hideMark/>
          </w:tcPr>
          <w:p w14:paraId="5808A26E"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651.24</w:t>
            </w:r>
          </w:p>
        </w:tc>
        <w:tc>
          <w:tcPr>
            <w:tcW w:w="1880" w:type="dxa"/>
            <w:noWrap/>
            <w:hideMark/>
          </w:tcPr>
          <w:p w14:paraId="5E4C38F1"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531.53</w:t>
            </w:r>
          </w:p>
        </w:tc>
        <w:tc>
          <w:tcPr>
            <w:tcW w:w="1400" w:type="dxa"/>
            <w:noWrap/>
            <w:hideMark/>
          </w:tcPr>
          <w:p w14:paraId="2D314D5E"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176.24</w:t>
            </w:r>
          </w:p>
        </w:tc>
        <w:tc>
          <w:tcPr>
            <w:tcW w:w="1840" w:type="dxa"/>
            <w:noWrap/>
            <w:hideMark/>
          </w:tcPr>
          <w:p w14:paraId="5771E47E" w14:textId="50C0C1EF" w:rsidR="001B145F" w:rsidRPr="008C135A" w:rsidRDefault="00B35CA7"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Pr>
                <w:rFonts w:asciiTheme="majorBidi" w:hAnsiTheme="majorBidi" w:cstheme="majorBidi"/>
                <w:color w:val="000000"/>
                <w:sz w:val="22"/>
                <w:szCs w:val="22"/>
                <w:lang w:val="en-GB" w:eastAsia="en-GB"/>
              </w:rPr>
              <w:t>N/A</w:t>
            </w:r>
          </w:p>
        </w:tc>
      </w:tr>
      <w:tr w:rsidR="001B145F" w:rsidRPr="008C135A" w14:paraId="1901D5C7"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17D8C19"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 xml:space="preserve">Imbalance </w:t>
            </w:r>
          </w:p>
          <w:p w14:paraId="04897315" w14:textId="6874614A"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[GW]</w:t>
            </w:r>
          </w:p>
        </w:tc>
        <w:tc>
          <w:tcPr>
            <w:tcW w:w="1900" w:type="dxa"/>
            <w:noWrap/>
            <w:hideMark/>
          </w:tcPr>
          <w:p w14:paraId="2810A461"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52.98</w:t>
            </w:r>
          </w:p>
        </w:tc>
        <w:tc>
          <w:tcPr>
            <w:tcW w:w="1880" w:type="dxa"/>
            <w:noWrap/>
            <w:hideMark/>
          </w:tcPr>
          <w:p w14:paraId="217ED61C"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52.82</w:t>
            </w:r>
          </w:p>
        </w:tc>
        <w:tc>
          <w:tcPr>
            <w:tcW w:w="1400" w:type="dxa"/>
            <w:noWrap/>
            <w:hideMark/>
          </w:tcPr>
          <w:p w14:paraId="19E8C4D8"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53.09</w:t>
            </w:r>
          </w:p>
        </w:tc>
        <w:tc>
          <w:tcPr>
            <w:tcW w:w="1840" w:type="dxa"/>
            <w:noWrap/>
            <w:hideMark/>
          </w:tcPr>
          <w:p w14:paraId="11D44FB0"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53.05</w:t>
            </w:r>
          </w:p>
        </w:tc>
      </w:tr>
      <w:tr w:rsidR="001B145F" w:rsidRPr="008C135A" w14:paraId="317E08AC"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530CAF1D"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Wholesale Price</w:t>
            </w:r>
          </w:p>
          <w:p w14:paraId="7672E7AA" w14:textId="28A6CB85"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[Eur/MWh]</w:t>
            </w:r>
          </w:p>
        </w:tc>
        <w:tc>
          <w:tcPr>
            <w:tcW w:w="1900" w:type="dxa"/>
            <w:noWrap/>
            <w:hideMark/>
          </w:tcPr>
          <w:p w14:paraId="312E63B0"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36.12</w:t>
            </w:r>
          </w:p>
        </w:tc>
        <w:tc>
          <w:tcPr>
            <w:tcW w:w="1880" w:type="dxa"/>
            <w:noWrap/>
            <w:hideMark/>
          </w:tcPr>
          <w:p w14:paraId="5BB32563"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36.14</w:t>
            </w:r>
          </w:p>
        </w:tc>
        <w:tc>
          <w:tcPr>
            <w:tcW w:w="1400" w:type="dxa"/>
            <w:noWrap/>
            <w:hideMark/>
          </w:tcPr>
          <w:p w14:paraId="02AE27A0"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36.18</w:t>
            </w:r>
          </w:p>
        </w:tc>
        <w:tc>
          <w:tcPr>
            <w:tcW w:w="1840" w:type="dxa"/>
            <w:noWrap/>
            <w:hideMark/>
          </w:tcPr>
          <w:p w14:paraId="6E32E4BD" w14:textId="77777777" w:rsidR="001B145F" w:rsidRPr="008C135A" w:rsidRDefault="001B145F"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36.22</w:t>
            </w:r>
          </w:p>
        </w:tc>
      </w:tr>
      <w:tr w:rsidR="001B145F" w:rsidRPr="008C135A" w14:paraId="26E764C4"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55AB5048" w14:textId="77777777"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Grid Loading</w:t>
            </w:r>
          </w:p>
          <w:p w14:paraId="4B1F6927" w14:textId="2833C71B" w:rsidR="001B145F" w:rsidRPr="008C135A" w:rsidRDefault="001B145F"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w:t>
            </w:r>
          </w:p>
        </w:tc>
        <w:tc>
          <w:tcPr>
            <w:tcW w:w="1900" w:type="dxa"/>
            <w:noWrap/>
            <w:hideMark/>
          </w:tcPr>
          <w:p w14:paraId="0F11DFA1"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28.78</w:t>
            </w:r>
          </w:p>
        </w:tc>
        <w:tc>
          <w:tcPr>
            <w:tcW w:w="1880" w:type="dxa"/>
            <w:noWrap/>
            <w:hideMark/>
          </w:tcPr>
          <w:p w14:paraId="3BBCCA87"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28.64</w:t>
            </w:r>
          </w:p>
        </w:tc>
        <w:tc>
          <w:tcPr>
            <w:tcW w:w="1400" w:type="dxa"/>
            <w:noWrap/>
            <w:hideMark/>
          </w:tcPr>
          <w:p w14:paraId="54B268DF"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28.85</w:t>
            </w:r>
          </w:p>
        </w:tc>
        <w:tc>
          <w:tcPr>
            <w:tcW w:w="1840" w:type="dxa"/>
            <w:noWrap/>
            <w:hideMark/>
          </w:tcPr>
          <w:p w14:paraId="5B6E05F5" w14:textId="77777777" w:rsidR="001B145F" w:rsidRPr="008C135A" w:rsidRDefault="001B145F"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28.94</w:t>
            </w:r>
          </w:p>
        </w:tc>
      </w:tr>
    </w:tbl>
    <w:p w14:paraId="582A3710" w14:textId="77777777" w:rsidR="007C3B00" w:rsidRPr="008C135A" w:rsidRDefault="0061196A" w:rsidP="00026572">
      <w:pPr>
        <w:spacing w:line="276" w:lineRule="auto"/>
        <w:rPr>
          <w:rFonts w:asciiTheme="majorBidi" w:hAnsiTheme="majorBidi" w:cstheme="majorBidi"/>
          <w:b/>
          <w:bCs/>
          <w:color w:val="000000"/>
          <w:sz w:val="22"/>
          <w:szCs w:val="22"/>
          <w:lang w:val="en-GB" w:eastAsia="en-GB"/>
        </w:rPr>
      </w:pPr>
      <w:r w:rsidRPr="008C135A">
        <w:rPr>
          <w:rFonts w:asciiTheme="majorBidi" w:hAnsiTheme="majorBidi" w:cstheme="majorBidi"/>
          <w:b/>
          <w:bCs/>
          <w:color w:val="000000"/>
          <w:sz w:val="22"/>
          <w:szCs w:val="22"/>
          <w:lang w:val="en-GB" w:eastAsia="en-GB"/>
        </w:rPr>
        <w:t xml:space="preserve"> </w:t>
      </w:r>
    </w:p>
    <w:p w14:paraId="1F4B7008" w14:textId="3AAB6005" w:rsidR="007C3B00" w:rsidRDefault="007C3B00" w:rsidP="00026572">
      <w:pPr>
        <w:spacing w:line="276" w:lineRule="auto"/>
        <w:rPr>
          <w:rFonts w:asciiTheme="majorBidi" w:hAnsiTheme="majorBidi" w:cstheme="majorBidi"/>
          <w:b/>
          <w:bCs/>
          <w:color w:val="000000"/>
          <w:sz w:val="22"/>
          <w:szCs w:val="22"/>
          <w:lang w:val="en-GB" w:eastAsia="en-GB"/>
        </w:rPr>
      </w:pPr>
    </w:p>
    <w:p w14:paraId="5B8F83EB" w14:textId="2BC4C1FD" w:rsidR="00110CF9" w:rsidRDefault="00110CF9" w:rsidP="00026572">
      <w:pPr>
        <w:spacing w:line="276" w:lineRule="auto"/>
        <w:rPr>
          <w:rFonts w:asciiTheme="majorBidi" w:hAnsiTheme="majorBidi" w:cstheme="majorBidi"/>
          <w:b/>
          <w:bCs/>
          <w:color w:val="000000"/>
          <w:sz w:val="22"/>
          <w:szCs w:val="22"/>
          <w:lang w:val="en-GB" w:eastAsia="en-GB"/>
        </w:rPr>
      </w:pPr>
    </w:p>
    <w:p w14:paraId="3652C4CD" w14:textId="1570C3B9" w:rsidR="00110CF9" w:rsidRDefault="00110CF9" w:rsidP="00026572">
      <w:pPr>
        <w:spacing w:line="276" w:lineRule="auto"/>
        <w:rPr>
          <w:rFonts w:asciiTheme="majorBidi" w:hAnsiTheme="majorBidi" w:cstheme="majorBidi"/>
          <w:b/>
          <w:bCs/>
          <w:color w:val="000000"/>
          <w:sz w:val="22"/>
          <w:szCs w:val="22"/>
          <w:lang w:val="en-GB" w:eastAsia="en-GB"/>
        </w:rPr>
      </w:pPr>
    </w:p>
    <w:p w14:paraId="22113EE4" w14:textId="278D390B" w:rsidR="00110CF9" w:rsidRDefault="00110CF9" w:rsidP="00026572">
      <w:pPr>
        <w:spacing w:line="276" w:lineRule="auto"/>
        <w:rPr>
          <w:rFonts w:asciiTheme="majorBidi" w:hAnsiTheme="majorBidi" w:cstheme="majorBidi"/>
          <w:b/>
          <w:bCs/>
          <w:color w:val="000000"/>
          <w:sz w:val="22"/>
          <w:szCs w:val="22"/>
          <w:lang w:val="en-GB" w:eastAsia="en-GB"/>
        </w:rPr>
      </w:pPr>
    </w:p>
    <w:p w14:paraId="6FD221F3" w14:textId="13D84081" w:rsidR="00110CF9" w:rsidRDefault="00110CF9" w:rsidP="00026572">
      <w:pPr>
        <w:spacing w:line="276" w:lineRule="auto"/>
        <w:rPr>
          <w:rFonts w:asciiTheme="majorBidi" w:hAnsiTheme="majorBidi" w:cstheme="majorBidi"/>
          <w:b/>
          <w:bCs/>
          <w:color w:val="000000"/>
          <w:sz w:val="22"/>
          <w:szCs w:val="22"/>
          <w:lang w:val="en-GB" w:eastAsia="en-GB"/>
        </w:rPr>
      </w:pPr>
    </w:p>
    <w:p w14:paraId="6A2F3E12" w14:textId="497BB185" w:rsidR="00110CF9" w:rsidRDefault="00110CF9" w:rsidP="00026572">
      <w:pPr>
        <w:spacing w:line="276" w:lineRule="auto"/>
        <w:rPr>
          <w:rFonts w:asciiTheme="majorBidi" w:hAnsiTheme="majorBidi" w:cstheme="majorBidi"/>
          <w:b/>
          <w:bCs/>
          <w:color w:val="000000"/>
          <w:sz w:val="22"/>
          <w:szCs w:val="22"/>
          <w:lang w:val="en-GB" w:eastAsia="en-GB"/>
        </w:rPr>
      </w:pPr>
    </w:p>
    <w:p w14:paraId="29561D2D" w14:textId="77777777" w:rsidR="00110CF9" w:rsidRPr="008C135A" w:rsidRDefault="00110CF9" w:rsidP="00026572">
      <w:pPr>
        <w:spacing w:line="276" w:lineRule="auto"/>
        <w:rPr>
          <w:rFonts w:asciiTheme="majorBidi" w:hAnsiTheme="majorBidi" w:cstheme="majorBidi"/>
          <w:b/>
          <w:bCs/>
          <w:color w:val="000000"/>
          <w:sz w:val="22"/>
          <w:szCs w:val="22"/>
          <w:lang w:val="en-GB" w:eastAsia="en-GB"/>
        </w:rPr>
      </w:pPr>
    </w:p>
    <w:p w14:paraId="2C15B1CF" w14:textId="5C4CC1E0" w:rsidR="007C3B00" w:rsidRPr="008C135A" w:rsidRDefault="007C3B00" w:rsidP="00026572">
      <w:pPr>
        <w:pStyle w:val="Caption"/>
        <w:spacing w:line="276" w:lineRule="auto"/>
        <w:jc w:val="center"/>
        <w:rPr>
          <w:rFonts w:asciiTheme="majorBidi" w:hAnsiTheme="majorBidi" w:cstheme="majorBidi"/>
          <w:b/>
          <w:bCs/>
          <w:color w:val="000000"/>
          <w:lang w:eastAsia="en-GB"/>
        </w:rPr>
      </w:pPr>
      <w:bookmarkStart w:id="43" w:name="_Ref152068754"/>
      <w:r w:rsidRPr="008C135A">
        <w:rPr>
          <w:rFonts w:asciiTheme="majorBidi" w:hAnsiTheme="majorBidi" w:cstheme="majorBidi"/>
        </w:rPr>
        <w:lastRenderedPageBreak/>
        <w:t xml:space="preserve">Table B  </w:t>
      </w:r>
      <w:r w:rsidR="007B3DDA" w:rsidRPr="008C135A">
        <w:rPr>
          <w:rFonts w:asciiTheme="majorBidi" w:hAnsiTheme="majorBidi" w:cstheme="majorBidi"/>
        </w:rPr>
        <w:fldChar w:fldCharType="begin"/>
      </w:r>
      <w:r w:rsidR="007B3DDA" w:rsidRPr="008C135A">
        <w:rPr>
          <w:rFonts w:asciiTheme="majorBidi" w:hAnsiTheme="majorBidi" w:cstheme="majorBidi"/>
        </w:rPr>
        <w:instrText xml:space="preserve"> SEQ Table_B_ \* ARABIC </w:instrText>
      </w:r>
      <w:r w:rsidR="007B3DDA" w:rsidRPr="008C135A">
        <w:rPr>
          <w:rFonts w:asciiTheme="majorBidi" w:hAnsiTheme="majorBidi" w:cstheme="majorBidi"/>
        </w:rPr>
        <w:fldChar w:fldCharType="separate"/>
      </w:r>
      <w:r w:rsidR="006B46CB" w:rsidRPr="008C135A">
        <w:rPr>
          <w:rFonts w:asciiTheme="majorBidi" w:hAnsiTheme="majorBidi" w:cstheme="majorBidi"/>
          <w:noProof/>
        </w:rPr>
        <w:t>2</w:t>
      </w:r>
      <w:r w:rsidR="007B3DDA" w:rsidRPr="008C135A">
        <w:rPr>
          <w:rFonts w:asciiTheme="majorBidi" w:hAnsiTheme="majorBidi" w:cstheme="majorBidi"/>
          <w:noProof/>
        </w:rPr>
        <w:fldChar w:fldCharType="end"/>
      </w:r>
      <w:bookmarkEnd w:id="43"/>
      <w:r w:rsidRPr="008C135A">
        <w:rPr>
          <w:rFonts w:asciiTheme="majorBidi" w:hAnsiTheme="majorBidi" w:cstheme="majorBidi"/>
          <w:lang w:val="en-GB"/>
        </w:rPr>
        <w:t xml:space="preserve">: Performance of optimal, suboptimal, and pessimal SME's settings </w:t>
      </w:r>
      <w:r w:rsidR="00047DE3" w:rsidRPr="008C135A">
        <w:rPr>
          <w:rFonts w:asciiTheme="majorBidi" w:hAnsiTheme="majorBidi" w:cstheme="majorBidi"/>
          <w:lang w:val="en-GB"/>
        </w:rPr>
        <w:t xml:space="preserve">wrt to </w:t>
      </w:r>
      <w:r w:rsidR="008115BE" w:rsidRPr="008C135A">
        <w:rPr>
          <w:rFonts w:asciiTheme="majorBidi" w:hAnsiTheme="majorBidi" w:cstheme="majorBidi"/>
          <w:lang w:val="en-GB"/>
        </w:rPr>
        <w:t>r</w:t>
      </w:r>
      <w:r w:rsidR="00047DE3" w:rsidRPr="008C135A">
        <w:rPr>
          <w:rFonts w:asciiTheme="majorBidi" w:hAnsiTheme="majorBidi" w:cstheme="majorBidi"/>
          <w:lang w:val="en-GB"/>
        </w:rPr>
        <w:t xml:space="preserve">eference </w:t>
      </w:r>
      <w:r w:rsidR="008115BE" w:rsidRPr="008C135A">
        <w:rPr>
          <w:rFonts w:asciiTheme="majorBidi" w:hAnsiTheme="majorBidi" w:cstheme="majorBidi"/>
          <w:lang w:val="en-GB"/>
        </w:rPr>
        <w:t>s</w:t>
      </w:r>
      <w:r w:rsidR="00047DE3" w:rsidRPr="008C135A">
        <w:rPr>
          <w:rFonts w:asciiTheme="majorBidi" w:hAnsiTheme="majorBidi" w:cstheme="majorBidi"/>
          <w:lang w:val="en-GB"/>
        </w:rPr>
        <w:t xml:space="preserve">cenario </w:t>
      </w:r>
      <w:r w:rsidRPr="008C135A">
        <w:rPr>
          <w:rFonts w:asciiTheme="majorBidi" w:hAnsiTheme="majorBidi" w:cstheme="majorBidi"/>
          <w:lang w:val="en-GB"/>
        </w:rPr>
        <w:t>(colour scaled from highest in red to lowest in green).</w:t>
      </w:r>
    </w:p>
    <w:tbl>
      <w:tblPr>
        <w:tblStyle w:val="PlainTable5"/>
        <w:tblW w:w="5000" w:type="pct"/>
        <w:tblLook w:val="04A0" w:firstRow="1" w:lastRow="0" w:firstColumn="1" w:lastColumn="0" w:noHBand="0" w:noVBand="1"/>
      </w:tblPr>
      <w:tblGrid>
        <w:gridCol w:w="2438"/>
        <w:gridCol w:w="2237"/>
        <w:gridCol w:w="2615"/>
        <w:gridCol w:w="2310"/>
      </w:tblGrid>
      <w:tr w:rsidR="00207D2C" w:rsidRPr="008C135A" w14:paraId="46FD3664" w14:textId="77777777" w:rsidTr="00EB3A3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3" w:type="pct"/>
            <w:noWrap/>
            <w:hideMark/>
          </w:tcPr>
          <w:p w14:paraId="521D7677" w14:textId="77777777" w:rsidR="00207D2C" w:rsidRPr="008C135A" w:rsidRDefault="00207D2C" w:rsidP="00026572">
            <w:pPr>
              <w:spacing w:line="276" w:lineRule="auto"/>
              <w:jc w:val="left"/>
              <w:rPr>
                <w:rFonts w:asciiTheme="majorBidi" w:hAnsiTheme="majorBidi"/>
                <w:sz w:val="20"/>
                <w:szCs w:val="20"/>
                <w:lang w:val="en-GB" w:eastAsia="en-GB"/>
              </w:rPr>
            </w:pPr>
          </w:p>
        </w:tc>
        <w:tc>
          <w:tcPr>
            <w:tcW w:w="1141" w:type="pct"/>
            <w:noWrap/>
            <w:hideMark/>
          </w:tcPr>
          <w:p w14:paraId="4F569E3B" w14:textId="77777777" w:rsidR="00207D2C" w:rsidRPr="008C135A" w:rsidRDefault="00207D2C"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2"/>
                <w:szCs w:val="22"/>
                <w:lang w:val="en-GB" w:eastAsia="en-GB"/>
              </w:rPr>
            </w:pPr>
            <w:r w:rsidRPr="008C135A">
              <w:rPr>
                <w:rFonts w:asciiTheme="majorBidi" w:hAnsiTheme="majorBidi"/>
                <w:b/>
                <w:bCs/>
                <w:sz w:val="22"/>
                <w:szCs w:val="22"/>
                <w:lang w:val="en-GB" w:eastAsia="en-GB"/>
              </w:rPr>
              <w:t>Optimal SME Settings</w:t>
            </w:r>
          </w:p>
        </w:tc>
        <w:tc>
          <w:tcPr>
            <w:tcW w:w="1354" w:type="pct"/>
            <w:noWrap/>
            <w:hideMark/>
          </w:tcPr>
          <w:p w14:paraId="49010DFB" w14:textId="77777777" w:rsidR="00207D2C" w:rsidRPr="008C135A" w:rsidRDefault="00207D2C"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2"/>
                <w:szCs w:val="22"/>
                <w:lang w:val="en-GB" w:eastAsia="en-GB"/>
              </w:rPr>
            </w:pPr>
            <w:r w:rsidRPr="008C135A">
              <w:rPr>
                <w:rFonts w:asciiTheme="majorBidi" w:hAnsiTheme="majorBidi"/>
                <w:b/>
                <w:bCs/>
                <w:sz w:val="22"/>
                <w:szCs w:val="22"/>
                <w:lang w:val="en-GB" w:eastAsia="en-GB"/>
              </w:rPr>
              <w:t>Sub-optimal SME Settings</w:t>
            </w:r>
          </w:p>
        </w:tc>
        <w:tc>
          <w:tcPr>
            <w:tcW w:w="1173" w:type="pct"/>
            <w:noWrap/>
            <w:hideMark/>
          </w:tcPr>
          <w:p w14:paraId="48823A23" w14:textId="77777777" w:rsidR="00207D2C" w:rsidRPr="008C135A" w:rsidRDefault="00207D2C" w:rsidP="0002657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2"/>
                <w:szCs w:val="22"/>
                <w:lang w:val="en-GB" w:eastAsia="en-GB"/>
              </w:rPr>
            </w:pPr>
            <w:r w:rsidRPr="008C135A">
              <w:rPr>
                <w:rFonts w:asciiTheme="majorBidi" w:hAnsiTheme="majorBidi"/>
                <w:b/>
                <w:bCs/>
                <w:sz w:val="22"/>
                <w:szCs w:val="22"/>
                <w:lang w:val="en-GB" w:eastAsia="en-GB"/>
              </w:rPr>
              <w:t>Pessimal SME Settings</w:t>
            </w:r>
          </w:p>
        </w:tc>
      </w:tr>
      <w:tr w:rsidR="00207D2C" w:rsidRPr="008C135A" w14:paraId="18E45794"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52898768"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Total System Cost</w:t>
            </w:r>
          </w:p>
          <w:p w14:paraId="7B1C86D2" w14:textId="236F0133"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[BEur]</w:t>
            </w:r>
          </w:p>
        </w:tc>
        <w:tc>
          <w:tcPr>
            <w:tcW w:w="1141" w:type="pct"/>
            <w:noWrap/>
            <w:hideMark/>
          </w:tcPr>
          <w:p w14:paraId="106D2718"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-2.36</w:t>
            </w:r>
          </w:p>
        </w:tc>
        <w:tc>
          <w:tcPr>
            <w:tcW w:w="1354" w:type="pct"/>
            <w:noWrap/>
            <w:hideMark/>
          </w:tcPr>
          <w:p w14:paraId="4681807C"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-0.45</w:t>
            </w:r>
          </w:p>
        </w:tc>
        <w:tc>
          <w:tcPr>
            <w:tcW w:w="1173" w:type="pct"/>
            <w:noWrap/>
            <w:hideMark/>
          </w:tcPr>
          <w:p w14:paraId="712AFACC"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0.30</w:t>
            </w:r>
          </w:p>
        </w:tc>
      </w:tr>
      <w:tr w:rsidR="00207D2C" w:rsidRPr="008C135A" w14:paraId="138FFC7E"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7C658D86" w14:textId="36472C4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Total CO</w:t>
            </w:r>
            <w:r w:rsidRPr="008C135A">
              <w:rPr>
                <w:rFonts w:asciiTheme="majorBidi" w:hAnsiTheme="majorBidi"/>
                <w:b/>
                <w:bCs/>
                <w:sz w:val="22"/>
                <w:szCs w:val="22"/>
                <w:vertAlign w:val="subscript"/>
                <w:lang w:val="en-GB" w:eastAsia="en-GB"/>
              </w:rPr>
              <w:t>2</w:t>
            </w:r>
            <w:r w:rsidRPr="008C135A">
              <w:rPr>
                <w:rFonts w:asciiTheme="majorBidi" w:hAnsiTheme="majorBidi"/>
                <w:b/>
                <w:bCs/>
                <w:sz w:val="22"/>
                <w:szCs w:val="22"/>
                <w:lang w:val="en-GB" w:eastAsia="en-GB"/>
              </w:rPr>
              <w:t xml:space="preserve"> Emissions</w:t>
            </w:r>
          </w:p>
          <w:p w14:paraId="0B0078CC" w14:textId="47073701"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[Mton CO</w:t>
            </w:r>
            <w:r w:rsidRPr="008C135A">
              <w:rPr>
                <w:rFonts w:asciiTheme="majorBidi" w:hAnsiTheme="majorBidi"/>
                <w:b/>
                <w:bCs/>
                <w:sz w:val="22"/>
                <w:szCs w:val="22"/>
                <w:vertAlign w:val="subscript"/>
                <w:lang w:val="en-GB" w:eastAsia="en-GB"/>
              </w:rPr>
              <w:t>2</w:t>
            </w:r>
            <w:r w:rsidRPr="008C135A">
              <w:rPr>
                <w:rFonts w:asciiTheme="majorBidi" w:hAnsiTheme="majorBidi"/>
                <w:b/>
                <w:bCs/>
                <w:sz w:val="22"/>
                <w:szCs w:val="22"/>
                <w:lang w:val="en-GB" w:eastAsia="en-GB"/>
              </w:rPr>
              <w:t>]</w:t>
            </w:r>
          </w:p>
        </w:tc>
        <w:tc>
          <w:tcPr>
            <w:tcW w:w="1141" w:type="pct"/>
            <w:noWrap/>
            <w:hideMark/>
          </w:tcPr>
          <w:p w14:paraId="2C26EE25"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-11.84</w:t>
            </w:r>
          </w:p>
        </w:tc>
        <w:tc>
          <w:tcPr>
            <w:tcW w:w="1354" w:type="pct"/>
            <w:noWrap/>
            <w:hideMark/>
          </w:tcPr>
          <w:p w14:paraId="6C8AD895"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-3.72</w:t>
            </w:r>
          </w:p>
        </w:tc>
        <w:tc>
          <w:tcPr>
            <w:tcW w:w="1173" w:type="pct"/>
            <w:noWrap/>
            <w:hideMark/>
          </w:tcPr>
          <w:p w14:paraId="25A3AF7C"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0.22</w:t>
            </w:r>
          </w:p>
        </w:tc>
      </w:tr>
      <w:tr w:rsidR="00207D2C" w:rsidRPr="008C135A" w14:paraId="499796F8"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5C4BBCB7"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Flexibility Investment</w:t>
            </w:r>
          </w:p>
          <w:p w14:paraId="15D63C73" w14:textId="5926FD19"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[MW]</w:t>
            </w:r>
          </w:p>
        </w:tc>
        <w:tc>
          <w:tcPr>
            <w:tcW w:w="1141" w:type="pct"/>
            <w:noWrap/>
            <w:hideMark/>
          </w:tcPr>
          <w:p w14:paraId="56D9D6FA"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-694.46</w:t>
            </w:r>
          </w:p>
        </w:tc>
        <w:tc>
          <w:tcPr>
            <w:tcW w:w="1354" w:type="pct"/>
            <w:noWrap/>
            <w:hideMark/>
          </w:tcPr>
          <w:p w14:paraId="7E190E6E"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-255.25</w:t>
            </w:r>
          </w:p>
        </w:tc>
        <w:tc>
          <w:tcPr>
            <w:tcW w:w="1173" w:type="pct"/>
            <w:noWrap/>
            <w:hideMark/>
          </w:tcPr>
          <w:p w14:paraId="224B9B75"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205.52</w:t>
            </w:r>
          </w:p>
        </w:tc>
      </w:tr>
      <w:tr w:rsidR="00207D2C" w:rsidRPr="008C135A" w14:paraId="3A3BC468"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764EDCD0"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Flexibility Usage</w:t>
            </w:r>
          </w:p>
          <w:p w14:paraId="57877C2A" w14:textId="18B4015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141" w:type="pct"/>
            <w:noWrap/>
            <w:hideMark/>
          </w:tcPr>
          <w:p w14:paraId="03B32975"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-5.89</w:t>
            </w:r>
          </w:p>
        </w:tc>
        <w:tc>
          <w:tcPr>
            <w:tcW w:w="1354" w:type="pct"/>
            <w:noWrap/>
            <w:hideMark/>
          </w:tcPr>
          <w:p w14:paraId="0B4A2AF3"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-5.30</w:t>
            </w:r>
          </w:p>
        </w:tc>
        <w:tc>
          <w:tcPr>
            <w:tcW w:w="1173" w:type="pct"/>
            <w:noWrap/>
            <w:hideMark/>
          </w:tcPr>
          <w:p w14:paraId="375E5DA8"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-3.29</w:t>
            </w:r>
          </w:p>
        </w:tc>
      </w:tr>
      <w:tr w:rsidR="00207D2C" w:rsidRPr="008C135A" w14:paraId="56D72DC4"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61589404" w14:textId="1ADC19C9"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Renewables Curtailment</w:t>
            </w:r>
          </w:p>
          <w:p w14:paraId="21EAA379" w14:textId="1E3337D2"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141" w:type="pct"/>
            <w:noWrap/>
            <w:hideMark/>
          </w:tcPr>
          <w:p w14:paraId="418E1CB1"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-21.74</w:t>
            </w:r>
          </w:p>
        </w:tc>
        <w:tc>
          <w:tcPr>
            <w:tcW w:w="1354" w:type="pct"/>
            <w:noWrap/>
            <w:hideMark/>
          </w:tcPr>
          <w:p w14:paraId="03EF93F0"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-5.36</w:t>
            </w:r>
          </w:p>
        </w:tc>
        <w:tc>
          <w:tcPr>
            <w:tcW w:w="1173" w:type="pct"/>
            <w:noWrap/>
            <w:hideMark/>
          </w:tcPr>
          <w:p w14:paraId="190B054E"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1.18</w:t>
            </w:r>
          </w:p>
        </w:tc>
      </w:tr>
      <w:tr w:rsidR="00207D2C" w:rsidRPr="008C135A" w14:paraId="6D34085C"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28A98383"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Fossil Fuel Utilization</w:t>
            </w:r>
          </w:p>
          <w:p w14:paraId="1803AD65" w14:textId="0A270DC9"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141" w:type="pct"/>
            <w:noWrap/>
            <w:hideMark/>
          </w:tcPr>
          <w:p w14:paraId="601FB276"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-25.75</w:t>
            </w:r>
          </w:p>
        </w:tc>
        <w:tc>
          <w:tcPr>
            <w:tcW w:w="1354" w:type="pct"/>
            <w:noWrap/>
            <w:hideMark/>
          </w:tcPr>
          <w:p w14:paraId="3B0E509A"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-7.77</w:t>
            </w:r>
          </w:p>
        </w:tc>
        <w:tc>
          <w:tcPr>
            <w:tcW w:w="1173" w:type="pct"/>
            <w:noWrap/>
            <w:hideMark/>
          </w:tcPr>
          <w:p w14:paraId="2F3707D3"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0.59</w:t>
            </w:r>
          </w:p>
        </w:tc>
      </w:tr>
      <w:tr w:rsidR="00207D2C" w:rsidRPr="008C135A" w14:paraId="6E2290EE"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5C7073A0"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Biomass Utilization</w:t>
            </w:r>
          </w:p>
          <w:p w14:paraId="0031A20B" w14:textId="611098A4"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141" w:type="pct"/>
            <w:noWrap/>
            <w:hideMark/>
          </w:tcPr>
          <w:p w14:paraId="0B2233C6"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-6.14</w:t>
            </w:r>
          </w:p>
        </w:tc>
        <w:tc>
          <w:tcPr>
            <w:tcW w:w="1354" w:type="pct"/>
            <w:noWrap/>
            <w:hideMark/>
          </w:tcPr>
          <w:p w14:paraId="3A28FA1D"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-0.94</w:t>
            </w:r>
          </w:p>
        </w:tc>
        <w:tc>
          <w:tcPr>
            <w:tcW w:w="1173" w:type="pct"/>
            <w:noWrap/>
            <w:hideMark/>
          </w:tcPr>
          <w:p w14:paraId="511001D1"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2.41</w:t>
            </w:r>
          </w:p>
        </w:tc>
      </w:tr>
      <w:tr w:rsidR="00207D2C" w:rsidRPr="008C135A" w14:paraId="3FD34F77"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42221EE9"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Renewables Investments</w:t>
            </w:r>
          </w:p>
          <w:p w14:paraId="3F1EEAC7" w14:textId="51DBCE08"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[GW]</w:t>
            </w:r>
          </w:p>
        </w:tc>
        <w:tc>
          <w:tcPr>
            <w:tcW w:w="1141" w:type="pct"/>
            <w:noWrap/>
            <w:hideMark/>
          </w:tcPr>
          <w:p w14:paraId="2021B8ED"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-1.69</w:t>
            </w:r>
          </w:p>
        </w:tc>
        <w:tc>
          <w:tcPr>
            <w:tcW w:w="1354" w:type="pct"/>
            <w:noWrap/>
            <w:hideMark/>
          </w:tcPr>
          <w:p w14:paraId="48C00D66"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-0.19</w:t>
            </w:r>
          </w:p>
        </w:tc>
        <w:tc>
          <w:tcPr>
            <w:tcW w:w="1173" w:type="pct"/>
            <w:noWrap/>
            <w:hideMark/>
          </w:tcPr>
          <w:p w14:paraId="0ACEEFD4"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0.82</w:t>
            </w:r>
          </w:p>
        </w:tc>
      </w:tr>
      <w:tr w:rsidR="00207D2C" w:rsidRPr="008C135A" w14:paraId="6A393AB1"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43FB87F4" w14:textId="5D563189"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Peak Load</w:t>
            </w:r>
          </w:p>
          <w:p w14:paraId="289C4B98" w14:textId="70B44A44"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w:t>
            </w:r>
          </w:p>
        </w:tc>
        <w:tc>
          <w:tcPr>
            <w:tcW w:w="1141" w:type="pct"/>
            <w:noWrap/>
            <w:hideMark/>
          </w:tcPr>
          <w:p w14:paraId="0F0CC503"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-0.84</w:t>
            </w:r>
          </w:p>
        </w:tc>
        <w:tc>
          <w:tcPr>
            <w:tcW w:w="1354" w:type="pct"/>
            <w:noWrap/>
            <w:hideMark/>
          </w:tcPr>
          <w:p w14:paraId="77EEBFCE"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-0.36</w:t>
            </w:r>
          </w:p>
        </w:tc>
        <w:tc>
          <w:tcPr>
            <w:tcW w:w="1173" w:type="pct"/>
            <w:noWrap/>
            <w:hideMark/>
          </w:tcPr>
          <w:p w14:paraId="1D413920"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0.10</w:t>
            </w:r>
          </w:p>
        </w:tc>
      </w:tr>
      <w:tr w:rsidR="00207D2C" w:rsidRPr="008C135A" w14:paraId="1D6748D8"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261EC481"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SME Usage</w:t>
            </w:r>
          </w:p>
          <w:p w14:paraId="308D8FBD" w14:textId="7AE21255"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[TWh]</w:t>
            </w:r>
          </w:p>
        </w:tc>
        <w:tc>
          <w:tcPr>
            <w:tcW w:w="1141" w:type="pct"/>
            <w:noWrap/>
            <w:hideMark/>
          </w:tcPr>
          <w:p w14:paraId="41D00DAB"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44.10</w:t>
            </w:r>
          </w:p>
        </w:tc>
        <w:tc>
          <w:tcPr>
            <w:tcW w:w="1354" w:type="pct"/>
            <w:noWrap/>
            <w:hideMark/>
          </w:tcPr>
          <w:p w14:paraId="65A921F3"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11.26</w:t>
            </w:r>
          </w:p>
        </w:tc>
        <w:tc>
          <w:tcPr>
            <w:tcW w:w="1173" w:type="pct"/>
            <w:noWrap/>
            <w:hideMark/>
          </w:tcPr>
          <w:p w14:paraId="24885666"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0.81</w:t>
            </w:r>
          </w:p>
        </w:tc>
      </w:tr>
      <w:tr w:rsidR="00207D2C" w:rsidRPr="008C135A" w14:paraId="39A4F00B"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2E997AF7" w14:textId="630E96D8"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SME Revenue</w:t>
            </w:r>
          </w:p>
          <w:p w14:paraId="1E624C61" w14:textId="70A908CC"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[MEur]</w:t>
            </w:r>
          </w:p>
        </w:tc>
        <w:tc>
          <w:tcPr>
            <w:tcW w:w="1141" w:type="pct"/>
            <w:noWrap/>
            <w:hideMark/>
          </w:tcPr>
          <w:p w14:paraId="3C18EAC6"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1.10</w:t>
            </w:r>
          </w:p>
        </w:tc>
        <w:tc>
          <w:tcPr>
            <w:tcW w:w="1354" w:type="pct"/>
            <w:noWrap/>
            <w:hideMark/>
          </w:tcPr>
          <w:p w14:paraId="22F376FD"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0.41</w:t>
            </w:r>
          </w:p>
        </w:tc>
        <w:tc>
          <w:tcPr>
            <w:tcW w:w="1173" w:type="pct"/>
            <w:noWrap/>
            <w:hideMark/>
          </w:tcPr>
          <w:p w14:paraId="71287F34"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0.02</w:t>
            </w:r>
          </w:p>
        </w:tc>
      </w:tr>
      <w:tr w:rsidR="00207D2C" w:rsidRPr="008C135A" w14:paraId="2739A450"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4C7D1F9D" w14:textId="41BDB7A8"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 xml:space="preserve">Imbalance </w:t>
            </w:r>
          </w:p>
          <w:p w14:paraId="07999D1B" w14:textId="5F75D758"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[GW]</w:t>
            </w:r>
          </w:p>
        </w:tc>
        <w:tc>
          <w:tcPr>
            <w:tcW w:w="1141" w:type="pct"/>
            <w:noWrap/>
            <w:hideMark/>
          </w:tcPr>
          <w:p w14:paraId="2B2CD6BF"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-1.86</w:t>
            </w:r>
          </w:p>
        </w:tc>
        <w:tc>
          <w:tcPr>
            <w:tcW w:w="1354" w:type="pct"/>
            <w:noWrap/>
            <w:hideMark/>
          </w:tcPr>
          <w:p w14:paraId="7237313B"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-0.09</w:t>
            </w:r>
          </w:p>
        </w:tc>
        <w:tc>
          <w:tcPr>
            <w:tcW w:w="1173" w:type="pct"/>
            <w:noWrap/>
            <w:hideMark/>
          </w:tcPr>
          <w:p w14:paraId="4A688817"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1.53</w:t>
            </w:r>
          </w:p>
        </w:tc>
      </w:tr>
      <w:tr w:rsidR="00207D2C" w:rsidRPr="008C135A" w14:paraId="45691721" w14:textId="77777777" w:rsidTr="00EB3A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10559664" w14:textId="2132C24B"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Wholesale Price</w:t>
            </w:r>
          </w:p>
          <w:p w14:paraId="69614F40" w14:textId="2B011A2F"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[Eur/MWh]</w:t>
            </w:r>
          </w:p>
        </w:tc>
        <w:tc>
          <w:tcPr>
            <w:tcW w:w="1141" w:type="pct"/>
            <w:noWrap/>
            <w:hideMark/>
          </w:tcPr>
          <w:p w14:paraId="552A414F"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-0.18</w:t>
            </w:r>
          </w:p>
        </w:tc>
        <w:tc>
          <w:tcPr>
            <w:tcW w:w="1354" w:type="pct"/>
            <w:noWrap/>
            <w:hideMark/>
          </w:tcPr>
          <w:p w14:paraId="51186597"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-0.06</w:t>
            </w:r>
          </w:p>
        </w:tc>
        <w:tc>
          <w:tcPr>
            <w:tcW w:w="1173" w:type="pct"/>
            <w:noWrap/>
            <w:hideMark/>
          </w:tcPr>
          <w:p w14:paraId="2FFE2F4B" w14:textId="77777777" w:rsidR="00207D2C" w:rsidRPr="008C135A" w:rsidRDefault="00207D2C" w:rsidP="00026572">
            <w:pPr>
              <w:spacing w:line="276"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0.04</w:t>
            </w:r>
          </w:p>
        </w:tc>
      </w:tr>
      <w:tr w:rsidR="00207D2C" w:rsidRPr="008C135A" w14:paraId="7E83F40A" w14:textId="77777777" w:rsidTr="00EB3A30">
        <w:trPr>
          <w:trHeight w:val="300"/>
        </w:trPr>
        <w:tc>
          <w:tcPr>
            <w:cnfStyle w:val="001000000000" w:firstRow="0" w:lastRow="0" w:firstColumn="1" w:lastColumn="0" w:oddVBand="0" w:evenVBand="0" w:oddHBand="0" w:evenHBand="0" w:firstRowFirstColumn="0" w:firstRowLastColumn="0" w:lastRowFirstColumn="0" w:lastRowLastColumn="0"/>
            <w:tcW w:w="1333" w:type="pct"/>
            <w:noWrap/>
            <w:hideMark/>
          </w:tcPr>
          <w:p w14:paraId="6F8B9200" w14:textId="77777777"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Grid Loading</w:t>
            </w:r>
          </w:p>
          <w:p w14:paraId="6BA92062" w14:textId="586CF931" w:rsidR="00207D2C" w:rsidRPr="008C135A" w:rsidRDefault="00207D2C" w:rsidP="00026572">
            <w:pPr>
              <w:spacing w:line="276" w:lineRule="auto"/>
              <w:jc w:val="center"/>
              <w:rPr>
                <w:rFonts w:asciiTheme="majorBidi" w:hAnsiTheme="majorBidi"/>
                <w:b/>
                <w:bCs/>
                <w:sz w:val="22"/>
                <w:szCs w:val="22"/>
                <w:lang w:val="en-GB" w:eastAsia="en-GB"/>
              </w:rPr>
            </w:pPr>
            <w:r w:rsidRPr="008C135A">
              <w:rPr>
                <w:rFonts w:asciiTheme="majorBidi" w:hAnsiTheme="majorBidi"/>
                <w:b/>
                <w:bCs/>
                <w:sz w:val="22"/>
                <w:szCs w:val="22"/>
                <w:lang w:val="en-GB" w:eastAsia="en-GB"/>
              </w:rPr>
              <w:t>[%]</w:t>
            </w:r>
          </w:p>
        </w:tc>
        <w:tc>
          <w:tcPr>
            <w:tcW w:w="1141" w:type="pct"/>
            <w:noWrap/>
            <w:hideMark/>
          </w:tcPr>
          <w:p w14:paraId="524C2FCF"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-0.85</w:t>
            </w:r>
          </w:p>
        </w:tc>
        <w:tc>
          <w:tcPr>
            <w:tcW w:w="1354" w:type="pct"/>
            <w:noWrap/>
            <w:hideMark/>
          </w:tcPr>
          <w:p w14:paraId="4FD2FABB"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-0.08</w:t>
            </w:r>
          </w:p>
        </w:tc>
        <w:tc>
          <w:tcPr>
            <w:tcW w:w="1173" w:type="pct"/>
            <w:noWrap/>
            <w:hideMark/>
          </w:tcPr>
          <w:p w14:paraId="6BE9AC4D" w14:textId="77777777" w:rsidR="00207D2C" w:rsidRPr="008C135A" w:rsidRDefault="00207D2C" w:rsidP="00026572">
            <w:pPr>
              <w:spacing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lang w:val="en-GB" w:eastAsia="en-GB"/>
              </w:rPr>
            </w:pPr>
            <w:r w:rsidRPr="008C135A">
              <w:rPr>
                <w:rFonts w:asciiTheme="majorBidi" w:hAnsiTheme="majorBidi" w:cstheme="majorBidi"/>
                <w:color w:val="000000"/>
                <w:sz w:val="22"/>
                <w:szCs w:val="22"/>
                <w:lang w:val="en-GB" w:eastAsia="en-GB"/>
              </w:rPr>
              <w:t>0.72</w:t>
            </w:r>
          </w:p>
        </w:tc>
      </w:tr>
    </w:tbl>
    <w:p w14:paraId="051981A9" w14:textId="77777777" w:rsidR="00207D2C" w:rsidRPr="008C135A" w:rsidRDefault="00207D2C" w:rsidP="00026572">
      <w:pPr>
        <w:spacing w:line="276" w:lineRule="auto"/>
        <w:rPr>
          <w:rFonts w:asciiTheme="majorBidi" w:hAnsiTheme="majorBidi" w:cstheme="majorBidi"/>
          <w:b/>
          <w:bCs/>
          <w:color w:val="000000"/>
          <w:sz w:val="22"/>
          <w:szCs w:val="22"/>
          <w:lang w:val="en-GB" w:eastAsia="en-GB"/>
        </w:rPr>
      </w:pPr>
    </w:p>
    <w:p w14:paraId="30A73960" w14:textId="77777777" w:rsidR="00207D2C" w:rsidRPr="008C135A" w:rsidRDefault="00207D2C" w:rsidP="00026572">
      <w:pPr>
        <w:spacing w:line="276" w:lineRule="auto"/>
        <w:rPr>
          <w:rFonts w:asciiTheme="majorBidi" w:hAnsiTheme="majorBidi" w:cstheme="majorBidi"/>
          <w:b/>
          <w:bCs/>
          <w:color w:val="000000"/>
          <w:sz w:val="22"/>
          <w:szCs w:val="22"/>
          <w:lang w:val="en-GB" w:eastAsia="en-GB"/>
        </w:rPr>
      </w:pPr>
    </w:p>
    <w:p w14:paraId="22DC6117" w14:textId="3E8FE093" w:rsidR="00F0774E" w:rsidRPr="008C135A" w:rsidRDefault="00F0774E" w:rsidP="00026572">
      <w:pPr>
        <w:spacing w:line="276" w:lineRule="auto"/>
        <w:rPr>
          <w:rFonts w:asciiTheme="majorBidi" w:hAnsiTheme="majorBidi" w:cstheme="majorBidi"/>
          <w:b/>
          <w:bCs/>
          <w:color w:val="000000"/>
          <w:sz w:val="22"/>
          <w:szCs w:val="22"/>
          <w:lang w:val="en-GB" w:eastAsia="en-GB"/>
        </w:rPr>
      </w:pPr>
      <w:r w:rsidRPr="008C135A">
        <w:rPr>
          <w:rFonts w:asciiTheme="majorBidi" w:hAnsiTheme="majorBidi" w:cstheme="majorBidi"/>
          <w:b/>
          <w:bCs/>
          <w:color w:val="000000"/>
          <w:sz w:val="22"/>
          <w:szCs w:val="22"/>
          <w:lang w:val="en-GB" w:eastAsia="en-GB"/>
        </w:rPr>
        <w:br w:type="page"/>
      </w:r>
    </w:p>
    <w:p w14:paraId="12847A4D" w14:textId="2E739308" w:rsidR="00F774E9" w:rsidRPr="008C135A" w:rsidRDefault="00F774E9" w:rsidP="00026572">
      <w:pPr>
        <w:spacing w:line="276" w:lineRule="auto"/>
        <w:rPr>
          <w:rFonts w:asciiTheme="majorBidi" w:hAnsiTheme="majorBidi" w:cstheme="majorBidi"/>
          <w:b/>
          <w:bCs/>
          <w:szCs w:val="6"/>
          <w:lang w:val="en-GB" w:eastAsia="fr-FR"/>
        </w:rPr>
      </w:pPr>
      <w:r w:rsidRPr="008C135A">
        <w:rPr>
          <w:rFonts w:asciiTheme="majorBidi" w:hAnsiTheme="majorBidi" w:cstheme="majorBidi"/>
          <w:b/>
          <w:bCs/>
          <w:szCs w:val="6"/>
          <w:lang w:val="en-GB" w:eastAsia="fr-FR"/>
        </w:rPr>
        <w:lastRenderedPageBreak/>
        <w:t>References</w:t>
      </w:r>
    </w:p>
    <w:sdt>
      <w:sdtPr>
        <w:rPr>
          <w:rFonts w:asciiTheme="majorBidi" w:eastAsia="Times New Roman" w:hAnsiTheme="majorBidi" w:cs="Times New Roman"/>
          <w:color w:val="auto"/>
          <w:sz w:val="24"/>
          <w:szCs w:val="24"/>
          <w:lang w:eastAsia="pt-PT"/>
        </w:rPr>
        <w:id w:val="-1483845556"/>
        <w:docPartObj>
          <w:docPartGallery w:val="Bibliographies"/>
          <w:docPartUnique/>
        </w:docPartObj>
      </w:sdtPr>
      <w:sdtEndPr/>
      <w:sdtContent>
        <w:p w14:paraId="43588FD0" w14:textId="5F2C5A3A" w:rsidR="008700D9" w:rsidRPr="008C135A" w:rsidRDefault="008700D9" w:rsidP="00026572">
          <w:pPr>
            <w:pStyle w:val="Heading1"/>
            <w:spacing w:line="276" w:lineRule="auto"/>
            <w:rPr>
              <w:rFonts w:asciiTheme="majorBidi" w:hAnsiTheme="majorBidi"/>
            </w:rPr>
          </w:pPr>
        </w:p>
        <w:sdt>
          <w:sdtPr>
            <w:rPr>
              <w:rFonts w:asciiTheme="majorBidi" w:hAnsiTheme="majorBidi" w:cstheme="majorBidi"/>
            </w:rPr>
            <w:id w:val="-573587230"/>
            <w:bibliography/>
          </w:sdtPr>
          <w:sdtEndPr/>
          <w:sdtContent>
            <w:p w14:paraId="4C030063" w14:textId="77777777" w:rsidR="005B3B01" w:rsidRDefault="008700D9" w:rsidP="00026572">
              <w:pPr>
                <w:spacing w:line="276" w:lineRule="auto"/>
                <w:rPr>
                  <w:noProof/>
                  <w:sz w:val="20"/>
                  <w:szCs w:val="20"/>
                  <w:lang w:eastAsia="en-US"/>
                </w:rPr>
              </w:pPr>
              <w:r w:rsidRPr="008C135A">
                <w:rPr>
                  <w:rFonts w:asciiTheme="majorBidi" w:hAnsiTheme="majorBidi" w:cstheme="majorBidi"/>
                </w:rPr>
                <w:fldChar w:fldCharType="begin"/>
              </w:r>
              <w:r w:rsidRPr="008C135A">
                <w:rPr>
                  <w:rFonts w:asciiTheme="majorBidi" w:hAnsiTheme="majorBidi" w:cstheme="majorBidi"/>
                </w:rPr>
                <w:instrText xml:space="preserve"> BIBLIOGRAPHY </w:instrText>
              </w:r>
              <w:r w:rsidRPr="008C135A">
                <w:rPr>
                  <w:rFonts w:asciiTheme="majorBidi" w:hAnsiTheme="majorBidi" w:cstheme="maj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99"/>
              </w:tblGrid>
              <w:tr w:rsidR="005B3B01" w14:paraId="6641BEE2" w14:textId="77777777">
                <w:trPr>
                  <w:divId w:val="292710918"/>
                  <w:tblCellSpacing w:w="15" w:type="dxa"/>
                </w:trPr>
                <w:tc>
                  <w:tcPr>
                    <w:tcW w:w="50" w:type="pct"/>
                    <w:hideMark/>
                  </w:tcPr>
                  <w:p w14:paraId="054D71DC" w14:textId="4C8CAE2E" w:rsidR="005B3B01" w:rsidRDefault="005B3B01">
                    <w:pPr>
                      <w:pStyle w:val="Bibliography"/>
                      <w:rPr>
                        <w:noProof/>
                      </w:rPr>
                    </w:pPr>
                    <w:r>
                      <w:rPr>
                        <w:noProof/>
                      </w:rPr>
                      <w:t xml:space="preserve">[1] </w:t>
                    </w:r>
                  </w:p>
                </w:tc>
                <w:tc>
                  <w:tcPr>
                    <w:tcW w:w="0" w:type="auto"/>
                    <w:hideMark/>
                  </w:tcPr>
                  <w:p w14:paraId="0715B15C" w14:textId="77777777" w:rsidR="005B3B01" w:rsidRDefault="005B3B01">
                    <w:pPr>
                      <w:pStyle w:val="Bibliography"/>
                      <w:rPr>
                        <w:noProof/>
                      </w:rPr>
                    </w:pPr>
                    <w:r w:rsidRPr="005B3B01">
                      <w:rPr>
                        <w:noProof/>
                        <w:lang w:val="de-DE"/>
                      </w:rPr>
                      <w:t xml:space="preserve">BMWK, “Klimaschutzgesetz: Generationenvertrag für das Klima,” 2021. </w:t>
                    </w:r>
                    <w:r>
                      <w:rPr>
                        <w:noProof/>
                      </w:rPr>
                      <w:t>[Online]. Available: https://www.bundesregierung.de/breg-de/themen/klimaschutz/klimaschutzgesetz-2021-1913672.</w:t>
                    </w:r>
                  </w:p>
                </w:tc>
              </w:tr>
              <w:tr w:rsidR="005B3B01" w14:paraId="06F1CF4B" w14:textId="77777777">
                <w:trPr>
                  <w:divId w:val="292710918"/>
                  <w:tblCellSpacing w:w="15" w:type="dxa"/>
                </w:trPr>
                <w:tc>
                  <w:tcPr>
                    <w:tcW w:w="50" w:type="pct"/>
                    <w:hideMark/>
                  </w:tcPr>
                  <w:p w14:paraId="0344C13E" w14:textId="77777777" w:rsidR="005B3B01" w:rsidRDefault="005B3B01">
                    <w:pPr>
                      <w:pStyle w:val="Bibliography"/>
                      <w:rPr>
                        <w:noProof/>
                      </w:rPr>
                    </w:pPr>
                    <w:r>
                      <w:rPr>
                        <w:noProof/>
                      </w:rPr>
                      <w:t xml:space="preserve">[2] </w:t>
                    </w:r>
                  </w:p>
                </w:tc>
                <w:tc>
                  <w:tcPr>
                    <w:tcW w:w="0" w:type="auto"/>
                    <w:hideMark/>
                  </w:tcPr>
                  <w:p w14:paraId="7FB61287" w14:textId="77777777" w:rsidR="005B3B01" w:rsidRDefault="005B3B01">
                    <w:pPr>
                      <w:pStyle w:val="Bibliography"/>
                      <w:rPr>
                        <w:noProof/>
                      </w:rPr>
                    </w:pPr>
                    <w:r>
                      <w:rPr>
                        <w:noProof/>
                      </w:rPr>
                      <w:t>CLEW, “100% green power by 2035 – high hopes for Germany's next renewables reform.,” Clean Energy Wire CLEW, Berlin, 2022.</w:t>
                    </w:r>
                  </w:p>
                </w:tc>
              </w:tr>
              <w:tr w:rsidR="005B3B01" w14:paraId="5A4F456F" w14:textId="77777777">
                <w:trPr>
                  <w:divId w:val="292710918"/>
                  <w:tblCellSpacing w:w="15" w:type="dxa"/>
                </w:trPr>
                <w:tc>
                  <w:tcPr>
                    <w:tcW w:w="50" w:type="pct"/>
                    <w:hideMark/>
                  </w:tcPr>
                  <w:p w14:paraId="05AA193C" w14:textId="77777777" w:rsidR="005B3B01" w:rsidRDefault="005B3B01">
                    <w:pPr>
                      <w:pStyle w:val="Bibliography"/>
                      <w:rPr>
                        <w:noProof/>
                      </w:rPr>
                    </w:pPr>
                    <w:r>
                      <w:rPr>
                        <w:noProof/>
                      </w:rPr>
                      <w:t xml:space="preserve">[3] </w:t>
                    </w:r>
                  </w:p>
                </w:tc>
                <w:tc>
                  <w:tcPr>
                    <w:tcW w:w="0" w:type="auto"/>
                    <w:hideMark/>
                  </w:tcPr>
                  <w:p w14:paraId="6996D3FB" w14:textId="77777777" w:rsidR="005B3B01" w:rsidRDefault="005B3B01">
                    <w:pPr>
                      <w:pStyle w:val="Bibliography"/>
                      <w:rPr>
                        <w:noProof/>
                      </w:rPr>
                    </w:pPr>
                    <w:r>
                      <w:rPr>
                        <w:noProof/>
                      </w:rPr>
                      <w:t>German Environment Agency, “Indicator: Emission of greenhouse gases covered by the UN Framework Convention on Climate,” German Environment Agency, 2023.</w:t>
                    </w:r>
                  </w:p>
                </w:tc>
              </w:tr>
              <w:tr w:rsidR="005B3B01" w14:paraId="36EC4C60" w14:textId="77777777">
                <w:trPr>
                  <w:divId w:val="292710918"/>
                  <w:tblCellSpacing w:w="15" w:type="dxa"/>
                </w:trPr>
                <w:tc>
                  <w:tcPr>
                    <w:tcW w:w="50" w:type="pct"/>
                    <w:hideMark/>
                  </w:tcPr>
                  <w:p w14:paraId="2E2799D4" w14:textId="77777777" w:rsidR="005B3B01" w:rsidRDefault="005B3B01">
                    <w:pPr>
                      <w:pStyle w:val="Bibliography"/>
                      <w:rPr>
                        <w:noProof/>
                      </w:rPr>
                    </w:pPr>
                    <w:r>
                      <w:rPr>
                        <w:noProof/>
                      </w:rPr>
                      <w:t xml:space="preserve">[4] </w:t>
                    </w:r>
                  </w:p>
                </w:tc>
                <w:tc>
                  <w:tcPr>
                    <w:tcW w:w="0" w:type="auto"/>
                    <w:hideMark/>
                  </w:tcPr>
                  <w:p w14:paraId="40452013" w14:textId="77777777" w:rsidR="005B3B01" w:rsidRDefault="005B3B01">
                    <w:pPr>
                      <w:pStyle w:val="Bibliography"/>
                      <w:rPr>
                        <w:noProof/>
                      </w:rPr>
                    </w:pPr>
                    <w:r>
                      <w:rPr>
                        <w:noProof/>
                      </w:rPr>
                      <w:t>German Environment Agency, “Emission of greenhouse gases covered by the UN Framework Convention on Climate,” German Environment Agency, Dessau-Roßlau, 2023.</w:t>
                    </w:r>
                  </w:p>
                </w:tc>
              </w:tr>
              <w:tr w:rsidR="005B3B01" w14:paraId="0BB2A814" w14:textId="77777777">
                <w:trPr>
                  <w:divId w:val="292710918"/>
                  <w:tblCellSpacing w:w="15" w:type="dxa"/>
                </w:trPr>
                <w:tc>
                  <w:tcPr>
                    <w:tcW w:w="50" w:type="pct"/>
                    <w:hideMark/>
                  </w:tcPr>
                  <w:p w14:paraId="223ABFB1" w14:textId="77777777" w:rsidR="005B3B01" w:rsidRDefault="005B3B01">
                    <w:pPr>
                      <w:pStyle w:val="Bibliography"/>
                      <w:rPr>
                        <w:noProof/>
                      </w:rPr>
                    </w:pPr>
                    <w:r>
                      <w:rPr>
                        <w:noProof/>
                      </w:rPr>
                      <w:t xml:space="preserve">[5] </w:t>
                    </w:r>
                  </w:p>
                </w:tc>
                <w:tc>
                  <w:tcPr>
                    <w:tcW w:w="0" w:type="auto"/>
                    <w:hideMark/>
                  </w:tcPr>
                  <w:p w14:paraId="42D8A159" w14:textId="77777777" w:rsidR="005B3B01" w:rsidRDefault="005B3B01">
                    <w:pPr>
                      <w:pStyle w:val="Bibliography"/>
                      <w:rPr>
                        <w:noProof/>
                      </w:rPr>
                    </w:pPr>
                    <w:r w:rsidRPr="005B3B01">
                      <w:rPr>
                        <w:noProof/>
                        <w:lang w:val="de-DE"/>
                      </w:rPr>
                      <w:t xml:space="preserve">Prognos, Öko-Institut, Wuppertal-Institut, “Klimaneutrales Deutschland 2045. </w:t>
                    </w:r>
                    <w:r>
                      <w:rPr>
                        <w:noProof/>
                      </w:rPr>
                      <w:t>Wie Deutschland seine Klimaziele schon vor 2050 erreichen kann,” 2021.</w:t>
                    </w:r>
                  </w:p>
                </w:tc>
              </w:tr>
              <w:tr w:rsidR="005B3B01" w14:paraId="12F3AFAD" w14:textId="77777777">
                <w:trPr>
                  <w:divId w:val="292710918"/>
                  <w:tblCellSpacing w:w="15" w:type="dxa"/>
                </w:trPr>
                <w:tc>
                  <w:tcPr>
                    <w:tcW w:w="50" w:type="pct"/>
                    <w:hideMark/>
                  </w:tcPr>
                  <w:p w14:paraId="5FE6CB73" w14:textId="77777777" w:rsidR="005B3B01" w:rsidRDefault="005B3B01">
                    <w:pPr>
                      <w:pStyle w:val="Bibliography"/>
                      <w:rPr>
                        <w:noProof/>
                      </w:rPr>
                    </w:pPr>
                    <w:r>
                      <w:rPr>
                        <w:noProof/>
                      </w:rPr>
                      <w:t xml:space="preserve">[6] </w:t>
                    </w:r>
                  </w:p>
                </w:tc>
                <w:tc>
                  <w:tcPr>
                    <w:tcW w:w="0" w:type="auto"/>
                    <w:hideMark/>
                  </w:tcPr>
                  <w:p w14:paraId="3417DFDB" w14:textId="77777777" w:rsidR="005B3B01" w:rsidRDefault="005B3B01">
                    <w:pPr>
                      <w:pStyle w:val="Bibliography"/>
                      <w:rPr>
                        <w:noProof/>
                      </w:rPr>
                    </w:pPr>
                    <w:r>
                      <w:rPr>
                        <w:noProof/>
                      </w:rPr>
                      <w:t xml:space="preserve">K. Löffler, T. Burandt, K. Hainsch, P.-Y. Oei, F. Seehaus and F. Wejda, “Chances and barriers for Germany's low carbon transition - Quantifying uncertainties in key influential factors,” </w:t>
                    </w:r>
                    <w:r>
                      <w:rPr>
                        <w:i/>
                        <w:iCs/>
                        <w:noProof/>
                      </w:rPr>
                      <w:t xml:space="preserve">Energy, </w:t>
                    </w:r>
                    <w:r>
                      <w:rPr>
                        <w:noProof/>
                      </w:rPr>
                      <w:t xml:space="preserve">vol. 239, p. 121901, 2022. </w:t>
                    </w:r>
                  </w:p>
                </w:tc>
              </w:tr>
              <w:tr w:rsidR="005B3B01" w14:paraId="5352A70A" w14:textId="77777777">
                <w:trPr>
                  <w:divId w:val="292710918"/>
                  <w:tblCellSpacing w:w="15" w:type="dxa"/>
                </w:trPr>
                <w:tc>
                  <w:tcPr>
                    <w:tcW w:w="50" w:type="pct"/>
                    <w:hideMark/>
                  </w:tcPr>
                  <w:p w14:paraId="29A72E88" w14:textId="77777777" w:rsidR="005B3B01" w:rsidRDefault="005B3B01">
                    <w:pPr>
                      <w:pStyle w:val="Bibliography"/>
                      <w:rPr>
                        <w:noProof/>
                      </w:rPr>
                    </w:pPr>
                    <w:r>
                      <w:rPr>
                        <w:noProof/>
                      </w:rPr>
                      <w:t xml:space="preserve">[7] </w:t>
                    </w:r>
                  </w:p>
                </w:tc>
                <w:tc>
                  <w:tcPr>
                    <w:tcW w:w="0" w:type="auto"/>
                    <w:hideMark/>
                  </w:tcPr>
                  <w:p w14:paraId="0DB0D11B" w14:textId="77777777" w:rsidR="005B3B01" w:rsidRDefault="005B3B01">
                    <w:pPr>
                      <w:pStyle w:val="Bibliography"/>
                      <w:rPr>
                        <w:noProof/>
                      </w:rPr>
                    </w:pPr>
                    <w:r>
                      <w:rPr>
                        <w:noProof/>
                      </w:rPr>
                      <w:t xml:space="preserve">H. K. Bartholdsen et al., “Pathways for Germany’s Low-Carbon Energy Transformation Towards 2050,” </w:t>
                    </w:r>
                    <w:r>
                      <w:rPr>
                        <w:i/>
                        <w:iCs/>
                        <w:noProof/>
                      </w:rPr>
                      <w:t xml:space="preserve">energies, </w:t>
                    </w:r>
                    <w:r>
                      <w:rPr>
                        <w:noProof/>
                      </w:rPr>
                      <w:t xml:space="preserve">vol. 12, no. 15, p. 2988, 2019. </w:t>
                    </w:r>
                  </w:p>
                </w:tc>
              </w:tr>
              <w:tr w:rsidR="005B3B01" w14:paraId="12B0B2D6" w14:textId="77777777">
                <w:trPr>
                  <w:divId w:val="292710918"/>
                  <w:tblCellSpacing w:w="15" w:type="dxa"/>
                </w:trPr>
                <w:tc>
                  <w:tcPr>
                    <w:tcW w:w="50" w:type="pct"/>
                    <w:hideMark/>
                  </w:tcPr>
                  <w:p w14:paraId="24DF073F" w14:textId="77777777" w:rsidR="005B3B01" w:rsidRDefault="005B3B01">
                    <w:pPr>
                      <w:pStyle w:val="Bibliography"/>
                      <w:rPr>
                        <w:noProof/>
                      </w:rPr>
                    </w:pPr>
                    <w:r>
                      <w:rPr>
                        <w:noProof/>
                      </w:rPr>
                      <w:t xml:space="preserve">[8] </w:t>
                    </w:r>
                  </w:p>
                </w:tc>
                <w:tc>
                  <w:tcPr>
                    <w:tcW w:w="0" w:type="auto"/>
                    <w:hideMark/>
                  </w:tcPr>
                  <w:p w14:paraId="1B25C2D9" w14:textId="77777777" w:rsidR="005B3B01" w:rsidRDefault="005B3B01">
                    <w:pPr>
                      <w:pStyle w:val="Bibliography"/>
                      <w:rPr>
                        <w:noProof/>
                      </w:rPr>
                    </w:pPr>
                    <w:r>
                      <w:rPr>
                        <w:noProof/>
                      </w:rPr>
                      <w:t xml:space="preserve">K. S. Rogge , B. Pfluger and F. W. Geels , “Transformative policy mixes in socio-technical scenarios: The case of the low-carbon transition of the German electricity system (2010–2050),” </w:t>
                    </w:r>
                    <w:r>
                      <w:rPr>
                        <w:i/>
                        <w:iCs/>
                        <w:noProof/>
                      </w:rPr>
                      <w:t xml:space="preserve">Technological Forecasting and Social Change, </w:t>
                    </w:r>
                    <w:r>
                      <w:rPr>
                        <w:noProof/>
                      </w:rPr>
                      <w:t xml:space="preserve">vol. 151, p. 119259, 2020. </w:t>
                    </w:r>
                  </w:p>
                </w:tc>
              </w:tr>
              <w:tr w:rsidR="005B3B01" w14:paraId="0121A091" w14:textId="77777777">
                <w:trPr>
                  <w:divId w:val="292710918"/>
                  <w:tblCellSpacing w:w="15" w:type="dxa"/>
                </w:trPr>
                <w:tc>
                  <w:tcPr>
                    <w:tcW w:w="50" w:type="pct"/>
                    <w:hideMark/>
                  </w:tcPr>
                  <w:p w14:paraId="1FC97178" w14:textId="77777777" w:rsidR="005B3B01" w:rsidRDefault="005B3B01">
                    <w:pPr>
                      <w:pStyle w:val="Bibliography"/>
                      <w:rPr>
                        <w:noProof/>
                      </w:rPr>
                    </w:pPr>
                    <w:r>
                      <w:rPr>
                        <w:noProof/>
                      </w:rPr>
                      <w:t xml:space="preserve">[9] </w:t>
                    </w:r>
                  </w:p>
                </w:tc>
                <w:tc>
                  <w:tcPr>
                    <w:tcW w:w="0" w:type="auto"/>
                    <w:hideMark/>
                  </w:tcPr>
                  <w:p w14:paraId="0E12C524" w14:textId="77777777" w:rsidR="005B3B01" w:rsidRDefault="005B3B01">
                    <w:pPr>
                      <w:pStyle w:val="Bibliography"/>
                      <w:rPr>
                        <w:noProof/>
                      </w:rPr>
                    </w:pPr>
                    <w:r>
                      <w:rPr>
                        <w:noProof/>
                      </w:rPr>
                      <w:t xml:space="preserve">T. Naegler et al., “Exploring long-term strategies for the german energy transition - A review of multi-Sector energy scenarios,” </w:t>
                    </w:r>
                    <w:r>
                      <w:rPr>
                        <w:i/>
                        <w:iCs/>
                        <w:noProof/>
                      </w:rPr>
                      <w:t xml:space="preserve">Renewable and Sustainable Energy Transition , </w:t>
                    </w:r>
                    <w:r>
                      <w:rPr>
                        <w:noProof/>
                      </w:rPr>
                      <w:t xml:space="preserve">vol. 1, p. 100010, 2021. </w:t>
                    </w:r>
                  </w:p>
                </w:tc>
              </w:tr>
              <w:tr w:rsidR="005B3B01" w14:paraId="0490EE8B" w14:textId="77777777">
                <w:trPr>
                  <w:divId w:val="292710918"/>
                  <w:tblCellSpacing w:w="15" w:type="dxa"/>
                </w:trPr>
                <w:tc>
                  <w:tcPr>
                    <w:tcW w:w="50" w:type="pct"/>
                    <w:hideMark/>
                  </w:tcPr>
                  <w:p w14:paraId="02198DC8" w14:textId="77777777" w:rsidR="005B3B01" w:rsidRDefault="005B3B01">
                    <w:pPr>
                      <w:pStyle w:val="Bibliography"/>
                      <w:rPr>
                        <w:noProof/>
                      </w:rPr>
                    </w:pPr>
                    <w:r>
                      <w:rPr>
                        <w:noProof/>
                      </w:rPr>
                      <w:t xml:space="preserve">[10] </w:t>
                    </w:r>
                  </w:p>
                </w:tc>
                <w:tc>
                  <w:tcPr>
                    <w:tcW w:w="0" w:type="auto"/>
                    <w:hideMark/>
                  </w:tcPr>
                  <w:p w14:paraId="2960E07D" w14:textId="77777777" w:rsidR="005B3B01" w:rsidRDefault="005B3B01">
                    <w:pPr>
                      <w:pStyle w:val="Bibliography"/>
                      <w:rPr>
                        <w:noProof/>
                      </w:rPr>
                    </w:pPr>
                    <w:r>
                      <w:rPr>
                        <w:noProof/>
                      </w:rPr>
                      <w:t xml:space="preserve">T. Mai et al., “Envisioning a renewable electricity future for the United States,” </w:t>
                    </w:r>
                    <w:r>
                      <w:rPr>
                        <w:i/>
                        <w:iCs/>
                        <w:noProof/>
                      </w:rPr>
                      <w:t xml:space="preserve">Energy, </w:t>
                    </w:r>
                    <w:r>
                      <w:rPr>
                        <w:noProof/>
                      </w:rPr>
                      <w:t xml:space="preserve">vol. 65, no. 1, pp. 374-386, 2014. </w:t>
                    </w:r>
                  </w:p>
                </w:tc>
              </w:tr>
              <w:tr w:rsidR="005B3B01" w14:paraId="2ABCFF4F" w14:textId="77777777">
                <w:trPr>
                  <w:divId w:val="292710918"/>
                  <w:tblCellSpacing w:w="15" w:type="dxa"/>
                </w:trPr>
                <w:tc>
                  <w:tcPr>
                    <w:tcW w:w="50" w:type="pct"/>
                    <w:hideMark/>
                  </w:tcPr>
                  <w:p w14:paraId="471C0E7E" w14:textId="77777777" w:rsidR="005B3B01" w:rsidRDefault="005B3B01">
                    <w:pPr>
                      <w:pStyle w:val="Bibliography"/>
                      <w:rPr>
                        <w:noProof/>
                      </w:rPr>
                    </w:pPr>
                    <w:r>
                      <w:rPr>
                        <w:noProof/>
                      </w:rPr>
                      <w:t xml:space="preserve">[11] </w:t>
                    </w:r>
                  </w:p>
                </w:tc>
                <w:tc>
                  <w:tcPr>
                    <w:tcW w:w="0" w:type="auto"/>
                    <w:hideMark/>
                  </w:tcPr>
                  <w:p w14:paraId="1A64DE9D" w14:textId="77777777" w:rsidR="005B3B01" w:rsidRDefault="005B3B01">
                    <w:pPr>
                      <w:pStyle w:val="Bibliography"/>
                      <w:rPr>
                        <w:noProof/>
                      </w:rPr>
                    </w:pPr>
                    <w:r>
                      <w:rPr>
                        <w:noProof/>
                      </w:rPr>
                      <w:t xml:space="preserve">P. Denholm and M. Hand, “Grid flexibility and storage required to achieve very high penetration of variable renewable electricity,” </w:t>
                    </w:r>
                    <w:r>
                      <w:rPr>
                        <w:i/>
                        <w:iCs/>
                        <w:noProof/>
                      </w:rPr>
                      <w:t xml:space="preserve">Energy Policy, </w:t>
                    </w:r>
                    <w:r>
                      <w:rPr>
                        <w:noProof/>
                      </w:rPr>
                      <w:t xml:space="preserve">vol. 39, pp. 1817-1830, 2011. </w:t>
                    </w:r>
                  </w:p>
                </w:tc>
              </w:tr>
              <w:tr w:rsidR="005B3B01" w14:paraId="36C1B97F" w14:textId="77777777">
                <w:trPr>
                  <w:divId w:val="292710918"/>
                  <w:tblCellSpacing w:w="15" w:type="dxa"/>
                </w:trPr>
                <w:tc>
                  <w:tcPr>
                    <w:tcW w:w="50" w:type="pct"/>
                    <w:hideMark/>
                  </w:tcPr>
                  <w:p w14:paraId="2F9B3E1C" w14:textId="77777777" w:rsidR="005B3B01" w:rsidRDefault="005B3B01">
                    <w:pPr>
                      <w:pStyle w:val="Bibliography"/>
                      <w:rPr>
                        <w:noProof/>
                      </w:rPr>
                    </w:pPr>
                    <w:r>
                      <w:rPr>
                        <w:noProof/>
                      </w:rPr>
                      <w:t xml:space="preserve">[12] </w:t>
                    </w:r>
                  </w:p>
                </w:tc>
                <w:tc>
                  <w:tcPr>
                    <w:tcW w:w="0" w:type="auto"/>
                    <w:hideMark/>
                  </w:tcPr>
                  <w:p w14:paraId="71AA8BCA" w14:textId="77777777" w:rsidR="005B3B01" w:rsidRDefault="005B3B01">
                    <w:pPr>
                      <w:pStyle w:val="Bibliography"/>
                      <w:rPr>
                        <w:noProof/>
                      </w:rPr>
                    </w:pPr>
                    <w:r>
                      <w:rPr>
                        <w:noProof/>
                      </w:rPr>
                      <w:t>IRENA, “Adapting Market Design to High Shares of Variable Renewable Energy,” International Renewable Energy Agency, Abu Dhabi, 2017.</w:t>
                    </w:r>
                  </w:p>
                </w:tc>
              </w:tr>
              <w:tr w:rsidR="005B3B01" w14:paraId="5F554E69" w14:textId="77777777">
                <w:trPr>
                  <w:divId w:val="292710918"/>
                  <w:tblCellSpacing w:w="15" w:type="dxa"/>
                </w:trPr>
                <w:tc>
                  <w:tcPr>
                    <w:tcW w:w="50" w:type="pct"/>
                    <w:hideMark/>
                  </w:tcPr>
                  <w:p w14:paraId="40F61361" w14:textId="77777777" w:rsidR="005B3B01" w:rsidRDefault="005B3B01">
                    <w:pPr>
                      <w:pStyle w:val="Bibliography"/>
                      <w:rPr>
                        <w:noProof/>
                      </w:rPr>
                    </w:pPr>
                    <w:r>
                      <w:rPr>
                        <w:noProof/>
                      </w:rPr>
                      <w:t xml:space="preserve">[13] </w:t>
                    </w:r>
                  </w:p>
                </w:tc>
                <w:tc>
                  <w:tcPr>
                    <w:tcW w:w="0" w:type="auto"/>
                    <w:hideMark/>
                  </w:tcPr>
                  <w:p w14:paraId="3B524CB3" w14:textId="77777777" w:rsidR="005B3B01" w:rsidRDefault="005B3B01">
                    <w:pPr>
                      <w:pStyle w:val="Bibliography"/>
                      <w:rPr>
                        <w:noProof/>
                      </w:rPr>
                    </w:pPr>
                    <w:r>
                      <w:rPr>
                        <w:noProof/>
                      </w:rPr>
                      <w:t xml:space="preserve">L. Söder, P. D. Lund, H. Koduvere, T. F. Bolkesjø, H. G. Rossebø, E. Rosenlund-Soysal, K. Skytte, J. Katz and D. Blumberga, “A review of demand side flexibility potential in Northern Europe,” </w:t>
                    </w:r>
                    <w:r>
                      <w:rPr>
                        <w:i/>
                        <w:iCs/>
                        <w:noProof/>
                      </w:rPr>
                      <w:t xml:space="preserve">Renewable and Sustainable Energy Reviews, </w:t>
                    </w:r>
                    <w:r>
                      <w:rPr>
                        <w:noProof/>
                      </w:rPr>
                      <w:t xml:space="preserve">vol. 91, pp. 654-664, 2018. </w:t>
                    </w:r>
                  </w:p>
                </w:tc>
              </w:tr>
              <w:tr w:rsidR="005B3B01" w14:paraId="3ECE46F1" w14:textId="77777777">
                <w:trPr>
                  <w:divId w:val="292710918"/>
                  <w:tblCellSpacing w:w="15" w:type="dxa"/>
                </w:trPr>
                <w:tc>
                  <w:tcPr>
                    <w:tcW w:w="50" w:type="pct"/>
                    <w:hideMark/>
                  </w:tcPr>
                  <w:p w14:paraId="66ADF4C0" w14:textId="77777777" w:rsidR="005B3B01" w:rsidRDefault="005B3B01">
                    <w:pPr>
                      <w:pStyle w:val="Bibliography"/>
                      <w:rPr>
                        <w:noProof/>
                      </w:rPr>
                    </w:pPr>
                    <w:r>
                      <w:rPr>
                        <w:noProof/>
                      </w:rPr>
                      <w:t xml:space="preserve">[14] </w:t>
                    </w:r>
                  </w:p>
                </w:tc>
                <w:tc>
                  <w:tcPr>
                    <w:tcW w:w="0" w:type="auto"/>
                    <w:hideMark/>
                  </w:tcPr>
                  <w:p w14:paraId="3A934517" w14:textId="77777777" w:rsidR="005B3B01" w:rsidRDefault="005B3B01">
                    <w:pPr>
                      <w:pStyle w:val="Bibliography"/>
                      <w:rPr>
                        <w:noProof/>
                      </w:rPr>
                    </w:pPr>
                    <w:r>
                      <w:rPr>
                        <w:noProof/>
                      </w:rPr>
                      <w:t>Bundesnetzagentur, “Flexibility in the electricity system Status quo, obstacles and approaches for a better use of flexibility,” The German Federal Network Agency , Bonn, 2017.</w:t>
                    </w:r>
                  </w:p>
                </w:tc>
              </w:tr>
              <w:tr w:rsidR="005B3B01" w14:paraId="1DB1115C" w14:textId="77777777">
                <w:trPr>
                  <w:divId w:val="292710918"/>
                  <w:tblCellSpacing w:w="15" w:type="dxa"/>
                </w:trPr>
                <w:tc>
                  <w:tcPr>
                    <w:tcW w:w="50" w:type="pct"/>
                    <w:hideMark/>
                  </w:tcPr>
                  <w:p w14:paraId="0A845F40" w14:textId="77777777" w:rsidR="005B3B01" w:rsidRDefault="005B3B01">
                    <w:pPr>
                      <w:pStyle w:val="Bibliography"/>
                      <w:rPr>
                        <w:noProof/>
                      </w:rPr>
                    </w:pPr>
                    <w:r>
                      <w:rPr>
                        <w:noProof/>
                      </w:rPr>
                      <w:t xml:space="preserve">[15] </w:t>
                    </w:r>
                  </w:p>
                </w:tc>
                <w:tc>
                  <w:tcPr>
                    <w:tcW w:w="0" w:type="auto"/>
                    <w:hideMark/>
                  </w:tcPr>
                  <w:p w14:paraId="1346C99C" w14:textId="77777777" w:rsidR="005B3B01" w:rsidRDefault="005B3B01">
                    <w:pPr>
                      <w:pStyle w:val="Bibliography"/>
                      <w:rPr>
                        <w:noProof/>
                      </w:rPr>
                    </w:pPr>
                    <w:r>
                      <w:rPr>
                        <w:noProof/>
                      </w:rPr>
                      <w:t xml:space="preserve">O. Babatunde et al., “Power system flexibility: A review,” </w:t>
                    </w:r>
                    <w:r>
                      <w:rPr>
                        <w:i/>
                        <w:iCs/>
                        <w:noProof/>
                      </w:rPr>
                      <w:t xml:space="preserve">Energy Reports, </w:t>
                    </w:r>
                    <w:r>
                      <w:rPr>
                        <w:noProof/>
                      </w:rPr>
                      <w:t xml:space="preserve">vol. 6, pp. 101-106, 2020. </w:t>
                    </w:r>
                  </w:p>
                </w:tc>
              </w:tr>
              <w:tr w:rsidR="005B3B01" w14:paraId="7199D440" w14:textId="77777777">
                <w:trPr>
                  <w:divId w:val="292710918"/>
                  <w:tblCellSpacing w:w="15" w:type="dxa"/>
                </w:trPr>
                <w:tc>
                  <w:tcPr>
                    <w:tcW w:w="50" w:type="pct"/>
                    <w:hideMark/>
                  </w:tcPr>
                  <w:p w14:paraId="2CF3A5EE" w14:textId="77777777" w:rsidR="005B3B01" w:rsidRDefault="005B3B01">
                    <w:pPr>
                      <w:pStyle w:val="Bibliography"/>
                      <w:rPr>
                        <w:noProof/>
                      </w:rPr>
                    </w:pPr>
                    <w:r>
                      <w:rPr>
                        <w:noProof/>
                      </w:rPr>
                      <w:t xml:space="preserve">[16] </w:t>
                    </w:r>
                  </w:p>
                </w:tc>
                <w:tc>
                  <w:tcPr>
                    <w:tcW w:w="0" w:type="auto"/>
                    <w:hideMark/>
                  </w:tcPr>
                  <w:p w14:paraId="1A315515" w14:textId="77777777" w:rsidR="005B3B01" w:rsidRDefault="005B3B01">
                    <w:pPr>
                      <w:pStyle w:val="Bibliography"/>
                      <w:rPr>
                        <w:noProof/>
                      </w:rPr>
                    </w:pPr>
                    <w:r>
                      <w:rPr>
                        <w:noProof/>
                      </w:rPr>
                      <w:t xml:space="preserve">P. D. Lund, J. Lindgren, J. Mikkola and J. Salpakari, “Review of energy system flexibility measures to enable high levels of variable renewable electricity,” </w:t>
                    </w:r>
                    <w:r>
                      <w:rPr>
                        <w:i/>
                        <w:iCs/>
                        <w:noProof/>
                      </w:rPr>
                      <w:t xml:space="preserve">Renewable and Sustainable Energy Reviews, </w:t>
                    </w:r>
                    <w:r>
                      <w:rPr>
                        <w:noProof/>
                      </w:rPr>
                      <w:t xml:space="preserve">vol. 45, pp. 785-807, 2015. </w:t>
                    </w:r>
                  </w:p>
                </w:tc>
              </w:tr>
              <w:tr w:rsidR="005B3B01" w14:paraId="4EE02CC3" w14:textId="77777777">
                <w:trPr>
                  <w:divId w:val="292710918"/>
                  <w:tblCellSpacing w:w="15" w:type="dxa"/>
                </w:trPr>
                <w:tc>
                  <w:tcPr>
                    <w:tcW w:w="50" w:type="pct"/>
                    <w:hideMark/>
                  </w:tcPr>
                  <w:p w14:paraId="3570A259" w14:textId="77777777" w:rsidR="005B3B01" w:rsidRDefault="005B3B01">
                    <w:pPr>
                      <w:pStyle w:val="Bibliography"/>
                      <w:rPr>
                        <w:noProof/>
                      </w:rPr>
                    </w:pPr>
                    <w:r>
                      <w:rPr>
                        <w:noProof/>
                      </w:rPr>
                      <w:lastRenderedPageBreak/>
                      <w:t xml:space="preserve">[17] </w:t>
                    </w:r>
                  </w:p>
                </w:tc>
                <w:tc>
                  <w:tcPr>
                    <w:tcW w:w="0" w:type="auto"/>
                    <w:hideMark/>
                  </w:tcPr>
                  <w:p w14:paraId="3D10F6FD" w14:textId="77777777" w:rsidR="005B3B01" w:rsidRDefault="005B3B01">
                    <w:pPr>
                      <w:pStyle w:val="Bibliography"/>
                      <w:rPr>
                        <w:noProof/>
                      </w:rPr>
                    </w:pPr>
                    <w:r>
                      <w:rPr>
                        <w:noProof/>
                      </w:rPr>
                      <w:t>Siemens Energy AG, “Toward a new energy system: A holistic view of how we can shape the energy transition together,” Siemens Energy AG, Erlangen, 2022.</w:t>
                    </w:r>
                  </w:p>
                </w:tc>
              </w:tr>
              <w:tr w:rsidR="005B3B01" w14:paraId="30FDF228" w14:textId="77777777">
                <w:trPr>
                  <w:divId w:val="292710918"/>
                  <w:tblCellSpacing w:w="15" w:type="dxa"/>
                </w:trPr>
                <w:tc>
                  <w:tcPr>
                    <w:tcW w:w="50" w:type="pct"/>
                    <w:hideMark/>
                  </w:tcPr>
                  <w:p w14:paraId="0922216A" w14:textId="77777777" w:rsidR="005B3B01" w:rsidRDefault="005B3B01">
                    <w:pPr>
                      <w:pStyle w:val="Bibliography"/>
                      <w:rPr>
                        <w:noProof/>
                      </w:rPr>
                    </w:pPr>
                    <w:r>
                      <w:rPr>
                        <w:noProof/>
                      </w:rPr>
                      <w:t xml:space="preserve">[18] </w:t>
                    </w:r>
                  </w:p>
                </w:tc>
                <w:tc>
                  <w:tcPr>
                    <w:tcW w:w="0" w:type="auto"/>
                    <w:hideMark/>
                  </w:tcPr>
                  <w:p w14:paraId="7D689A8C" w14:textId="77777777" w:rsidR="005B3B01" w:rsidRDefault="005B3B01">
                    <w:pPr>
                      <w:pStyle w:val="Bibliography"/>
                      <w:rPr>
                        <w:noProof/>
                      </w:rPr>
                    </w:pPr>
                    <w:r>
                      <w:rPr>
                        <w:noProof/>
                      </w:rPr>
                      <w:t>N. S. Malik, “Negative Power Prices? Blame the US Grid for Stranding Renewable Energy,” Bloomberg, 2022.</w:t>
                    </w:r>
                  </w:p>
                </w:tc>
              </w:tr>
              <w:tr w:rsidR="005B3B01" w14:paraId="1F131498" w14:textId="77777777">
                <w:trPr>
                  <w:divId w:val="292710918"/>
                  <w:tblCellSpacing w:w="15" w:type="dxa"/>
                </w:trPr>
                <w:tc>
                  <w:tcPr>
                    <w:tcW w:w="50" w:type="pct"/>
                    <w:hideMark/>
                  </w:tcPr>
                  <w:p w14:paraId="193FC7C5" w14:textId="77777777" w:rsidR="005B3B01" w:rsidRDefault="005B3B01">
                    <w:pPr>
                      <w:pStyle w:val="Bibliography"/>
                      <w:rPr>
                        <w:noProof/>
                      </w:rPr>
                    </w:pPr>
                    <w:r>
                      <w:rPr>
                        <w:noProof/>
                      </w:rPr>
                      <w:t xml:space="preserve">[19] </w:t>
                    </w:r>
                  </w:p>
                </w:tc>
                <w:tc>
                  <w:tcPr>
                    <w:tcW w:w="0" w:type="auto"/>
                    <w:hideMark/>
                  </w:tcPr>
                  <w:p w14:paraId="3EDF7EDF" w14:textId="77777777" w:rsidR="005B3B01" w:rsidRDefault="005B3B01">
                    <w:pPr>
                      <w:pStyle w:val="Bibliography"/>
                      <w:rPr>
                        <w:noProof/>
                      </w:rPr>
                    </w:pPr>
                    <w:r>
                      <w:rPr>
                        <w:noProof/>
                      </w:rPr>
                      <w:t xml:space="preserve">P. Atănăsoae et al., “Considerations Regarding the Negative Prices on the Electricity Market,” </w:t>
                    </w:r>
                    <w:r>
                      <w:rPr>
                        <w:i/>
                        <w:iCs/>
                        <w:noProof/>
                      </w:rPr>
                      <w:t xml:space="preserve">Proceedings , </w:t>
                    </w:r>
                    <w:r>
                      <w:rPr>
                        <w:noProof/>
                      </w:rPr>
                      <w:t xml:space="preserve">vol. 63, no. 1, 2020. </w:t>
                    </w:r>
                  </w:p>
                </w:tc>
              </w:tr>
              <w:tr w:rsidR="005B3B01" w14:paraId="28757C38" w14:textId="77777777">
                <w:trPr>
                  <w:divId w:val="292710918"/>
                  <w:tblCellSpacing w:w="15" w:type="dxa"/>
                </w:trPr>
                <w:tc>
                  <w:tcPr>
                    <w:tcW w:w="50" w:type="pct"/>
                    <w:hideMark/>
                  </w:tcPr>
                  <w:p w14:paraId="3A09CE0E" w14:textId="77777777" w:rsidR="005B3B01" w:rsidRDefault="005B3B01">
                    <w:pPr>
                      <w:pStyle w:val="Bibliography"/>
                      <w:rPr>
                        <w:noProof/>
                      </w:rPr>
                    </w:pPr>
                    <w:r>
                      <w:rPr>
                        <w:noProof/>
                      </w:rPr>
                      <w:t xml:space="preserve">[20] </w:t>
                    </w:r>
                  </w:p>
                </w:tc>
                <w:tc>
                  <w:tcPr>
                    <w:tcW w:w="0" w:type="auto"/>
                    <w:hideMark/>
                  </w:tcPr>
                  <w:p w14:paraId="2532C9D3" w14:textId="77777777" w:rsidR="005B3B01" w:rsidRDefault="005B3B01">
                    <w:pPr>
                      <w:pStyle w:val="Bibliography"/>
                      <w:rPr>
                        <w:noProof/>
                      </w:rPr>
                    </w:pPr>
                    <w:r>
                      <w:rPr>
                        <w:noProof/>
                      </w:rPr>
                      <w:t>J. Starn, “Power Worth Less Than Zero Spreads as Green Energy Floods the Grid,” Bloomberg, 2018.</w:t>
                    </w:r>
                  </w:p>
                </w:tc>
              </w:tr>
              <w:tr w:rsidR="005B3B01" w14:paraId="094BCB9E" w14:textId="77777777">
                <w:trPr>
                  <w:divId w:val="292710918"/>
                  <w:tblCellSpacing w:w="15" w:type="dxa"/>
                </w:trPr>
                <w:tc>
                  <w:tcPr>
                    <w:tcW w:w="50" w:type="pct"/>
                    <w:hideMark/>
                  </w:tcPr>
                  <w:p w14:paraId="3E2B3EA5" w14:textId="77777777" w:rsidR="005B3B01" w:rsidRDefault="005B3B01">
                    <w:pPr>
                      <w:pStyle w:val="Bibliography"/>
                      <w:rPr>
                        <w:noProof/>
                      </w:rPr>
                    </w:pPr>
                    <w:r>
                      <w:rPr>
                        <w:noProof/>
                      </w:rPr>
                      <w:t xml:space="preserve">[21] </w:t>
                    </w:r>
                  </w:p>
                </w:tc>
                <w:tc>
                  <w:tcPr>
                    <w:tcW w:w="0" w:type="auto"/>
                    <w:hideMark/>
                  </w:tcPr>
                  <w:p w14:paraId="1C0F12AA" w14:textId="77777777" w:rsidR="005B3B01" w:rsidRDefault="005B3B01">
                    <w:pPr>
                      <w:pStyle w:val="Bibliography"/>
                      <w:rPr>
                        <w:noProof/>
                      </w:rPr>
                    </w:pPr>
                    <w:r>
                      <w:rPr>
                        <w:noProof/>
                      </w:rPr>
                      <w:t>Agora Energiewende, “Negative Electricity Prices: Causes and Effects An analysis of recent developments and a suggestion for a flexibility law,” Agora Energiewende, Berlin, 2014.</w:t>
                    </w:r>
                  </w:p>
                </w:tc>
              </w:tr>
              <w:tr w:rsidR="005B3B01" w14:paraId="0357E6EE" w14:textId="77777777">
                <w:trPr>
                  <w:divId w:val="292710918"/>
                  <w:tblCellSpacing w:w="15" w:type="dxa"/>
                </w:trPr>
                <w:tc>
                  <w:tcPr>
                    <w:tcW w:w="50" w:type="pct"/>
                    <w:hideMark/>
                  </w:tcPr>
                  <w:p w14:paraId="3BCF274B" w14:textId="77777777" w:rsidR="005B3B01" w:rsidRDefault="005B3B01">
                    <w:pPr>
                      <w:pStyle w:val="Bibliography"/>
                      <w:rPr>
                        <w:noProof/>
                      </w:rPr>
                    </w:pPr>
                    <w:r>
                      <w:rPr>
                        <w:noProof/>
                      </w:rPr>
                      <w:t xml:space="preserve">[22] </w:t>
                    </w:r>
                  </w:p>
                </w:tc>
                <w:tc>
                  <w:tcPr>
                    <w:tcW w:w="0" w:type="auto"/>
                    <w:hideMark/>
                  </w:tcPr>
                  <w:p w14:paraId="1523393F" w14:textId="77777777" w:rsidR="005B3B01" w:rsidRDefault="005B3B01">
                    <w:pPr>
                      <w:pStyle w:val="Bibliography"/>
                      <w:rPr>
                        <w:noProof/>
                      </w:rPr>
                    </w:pPr>
                    <w:r>
                      <w:rPr>
                        <w:noProof/>
                      </w:rPr>
                      <w:t>Energy-Charts, “Electricity production and spot prices in Germany,” Fraunhofer ISE, 2023.</w:t>
                    </w:r>
                  </w:p>
                </w:tc>
              </w:tr>
              <w:tr w:rsidR="005B3B01" w14:paraId="6150D71E" w14:textId="77777777">
                <w:trPr>
                  <w:divId w:val="292710918"/>
                  <w:tblCellSpacing w:w="15" w:type="dxa"/>
                </w:trPr>
                <w:tc>
                  <w:tcPr>
                    <w:tcW w:w="50" w:type="pct"/>
                    <w:hideMark/>
                  </w:tcPr>
                  <w:p w14:paraId="5E42DF0C" w14:textId="77777777" w:rsidR="005B3B01" w:rsidRDefault="005B3B01">
                    <w:pPr>
                      <w:pStyle w:val="Bibliography"/>
                      <w:rPr>
                        <w:noProof/>
                      </w:rPr>
                    </w:pPr>
                    <w:r>
                      <w:rPr>
                        <w:noProof/>
                      </w:rPr>
                      <w:t xml:space="preserve">[23] </w:t>
                    </w:r>
                  </w:p>
                </w:tc>
                <w:tc>
                  <w:tcPr>
                    <w:tcW w:w="0" w:type="auto"/>
                    <w:hideMark/>
                  </w:tcPr>
                  <w:p w14:paraId="4673BE1A" w14:textId="77777777" w:rsidR="005B3B01" w:rsidRDefault="005B3B01">
                    <w:pPr>
                      <w:pStyle w:val="Bibliography"/>
                      <w:rPr>
                        <w:noProof/>
                      </w:rPr>
                    </w:pPr>
                    <w:r>
                      <w:rPr>
                        <w:noProof/>
                      </w:rPr>
                      <w:t>S. Amelang and K. Appunn, “The causes and effects of negative power prices,” Clean Energy Wire CLEW, Berlin, 2018.</w:t>
                    </w:r>
                  </w:p>
                </w:tc>
              </w:tr>
              <w:tr w:rsidR="005B3B01" w14:paraId="6EFFAE5B" w14:textId="77777777">
                <w:trPr>
                  <w:divId w:val="292710918"/>
                  <w:tblCellSpacing w:w="15" w:type="dxa"/>
                </w:trPr>
                <w:tc>
                  <w:tcPr>
                    <w:tcW w:w="50" w:type="pct"/>
                    <w:hideMark/>
                  </w:tcPr>
                  <w:p w14:paraId="75597469" w14:textId="77777777" w:rsidR="005B3B01" w:rsidRDefault="005B3B01">
                    <w:pPr>
                      <w:pStyle w:val="Bibliography"/>
                      <w:rPr>
                        <w:noProof/>
                      </w:rPr>
                    </w:pPr>
                    <w:r>
                      <w:rPr>
                        <w:noProof/>
                      </w:rPr>
                      <w:t xml:space="preserve">[24] </w:t>
                    </w:r>
                  </w:p>
                </w:tc>
                <w:tc>
                  <w:tcPr>
                    <w:tcW w:w="0" w:type="auto"/>
                    <w:hideMark/>
                  </w:tcPr>
                  <w:p w14:paraId="03D3CA2C" w14:textId="77777777" w:rsidR="005B3B01" w:rsidRDefault="005B3B01">
                    <w:pPr>
                      <w:pStyle w:val="Bibliography"/>
                      <w:rPr>
                        <w:noProof/>
                      </w:rPr>
                    </w:pPr>
                    <w:r>
                      <w:rPr>
                        <w:noProof/>
                      </w:rPr>
                      <w:t>H. Höfling et al., “Negative Preise auf dem Stromgroßhandelsmarkt und Auswirkungen von § 24 EEG,” Federal Ministry for Economic Affairs and Climate Action of Germany, 2015.</w:t>
                    </w:r>
                  </w:p>
                </w:tc>
              </w:tr>
              <w:tr w:rsidR="005B3B01" w14:paraId="688B5114" w14:textId="77777777">
                <w:trPr>
                  <w:divId w:val="292710918"/>
                  <w:tblCellSpacing w:w="15" w:type="dxa"/>
                </w:trPr>
                <w:tc>
                  <w:tcPr>
                    <w:tcW w:w="50" w:type="pct"/>
                    <w:hideMark/>
                  </w:tcPr>
                  <w:p w14:paraId="61D0D7FC" w14:textId="77777777" w:rsidR="005B3B01" w:rsidRDefault="005B3B01">
                    <w:pPr>
                      <w:pStyle w:val="Bibliography"/>
                      <w:rPr>
                        <w:noProof/>
                      </w:rPr>
                    </w:pPr>
                    <w:r>
                      <w:rPr>
                        <w:noProof/>
                      </w:rPr>
                      <w:t xml:space="preserve">[25] </w:t>
                    </w:r>
                  </w:p>
                </w:tc>
                <w:tc>
                  <w:tcPr>
                    <w:tcW w:w="0" w:type="auto"/>
                    <w:hideMark/>
                  </w:tcPr>
                  <w:p w14:paraId="23FAD35D" w14:textId="77777777" w:rsidR="005B3B01" w:rsidRDefault="005B3B01">
                    <w:pPr>
                      <w:pStyle w:val="Bibliography"/>
                      <w:rPr>
                        <w:noProof/>
                      </w:rPr>
                    </w:pPr>
                    <w:r>
                      <w:rPr>
                        <w:noProof/>
                      </w:rPr>
                      <w:t xml:space="preserve">J. Seel et al., “Plentiful electricity turns wholesale prices negative,” </w:t>
                    </w:r>
                    <w:r>
                      <w:rPr>
                        <w:i/>
                        <w:iCs/>
                        <w:noProof/>
                      </w:rPr>
                      <w:t xml:space="preserve">Advances in Applied Energy, </w:t>
                    </w:r>
                    <w:r>
                      <w:rPr>
                        <w:noProof/>
                      </w:rPr>
                      <w:t xml:space="preserve">vol. 4, no. 19, p. 100073, 2021. </w:t>
                    </w:r>
                  </w:p>
                </w:tc>
              </w:tr>
              <w:tr w:rsidR="005B3B01" w14:paraId="3843895C" w14:textId="77777777">
                <w:trPr>
                  <w:divId w:val="292710918"/>
                  <w:tblCellSpacing w:w="15" w:type="dxa"/>
                </w:trPr>
                <w:tc>
                  <w:tcPr>
                    <w:tcW w:w="50" w:type="pct"/>
                    <w:hideMark/>
                  </w:tcPr>
                  <w:p w14:paraId="43B2523E" w14:textId="77777777" w:rsidR="005B3B01" w:rsidRDefault="005B3B01">
                    <w:pPr>
                      <w:pStyle w:val="Bibliography"/>
                      <w:rPr>
                        <w:noProof/>
                      </w:rPr>
                    </w:pPr>
                    <w:r>
                      <w:rPr>
                        <w:noProof/>
                      </w:rPr>
                      <w:t xml:space="preserve">[26] </w:t>
                    </w:r>
                  </w:p>
                </w:tc>
                <w:tc>
                  <w:tcPr>
                    <w:tcW w:w="0" w:type="auto"/>
                    <w:hideMark/>
                  </w:tcPr>
                  <w:p w14:paraId="2B09F688" w14:textId="77777777" w:rsidR="005B3B01" w:rsidRDefault="005B3B01">
                    <w:pPr>
                      <w:pStyle w:val="Bibliography"/>
                      <w:rPr>
                        <w:noProof/>
                      </w:rPr>
                    </w:pPr>
                    <w:r>
                      <w:rPr>
                        <w:noProof/>
                      </w:rPr>
                      <w:t xml:space="preserve">P. J. Heptonstall and R. J. K. Gross , “A systematic review of the costs and impacts of integrating variable renewables into power grids,” </w:t>
                    </w:r>
                    <w:r>
                      <w:rPr>
                        <w:i/>
                        <w:iCs/>
                        <w:noProof/>
                      </w:rPr>
                      <w:t xml:space="preserve">Nature Energy , </w:t>
                    </w:r>
                    <w:r>
                      <w:rPr>
                        <w:noProof/>
                      </w:rPr>
                      <w:t xml:space="preserve">vol. 6, p. 72–83 , 2021. </w:t>
                    </w:r>
                  </w:p>
                </w:tc>
              </w:tr>
              <w:tr w:rsidR="005B3B01" w14:paraId="46F306D8" w14:textId="77777777">
                <w:trPr>
                  <w:divId w:val="292710918"/>
                  <w:tblCellSpacing w:w="15" w:type="dxa"/>
                </w:trPr>
                <w:tc>
                  <w:tcPr>
                    <w:tcW w:w="50" w:type="pct"/>
                    <w:hideMark/>
                  </w:tcPr>
                  <w:p w14:paraId="11F972FB" w14:textId="77777777" w:rsidR="005B3B01" w:rsidRDefault="005B3B01">
                    <w:pPr>
                      <w:pStyle w:val="Bibliography"/>
                      <w:rPr>
                        <w:noProof/>
                      </w:rPr>
                    </w:pPr>
                    <w:r>
                      <w:rPr>
                        <w:noProof/>
                      </w:rPr>
                      <w:t xml:space="preserve">[27] </w:t>
                    </w:r>
                  </w:p>
                </w:tc>
                <w:tc>
                  <w:tcPr>
                    <w:tcW w:w="0" w:type="auto"/>
                    <w:hideMark/>
                  </w:tcPr>
                  <w:p w14:paraId="29BCB185" w14:textId="77777777" w:rsidR="005B3B01" w:rsidRDefault="005B3B01">
                    <w:pPr>
                      <w:pStyle w:val="Bibliography"/>
                      <w:rPr>
                        <w:noProof/>
                      </w:rPr>
                    </w:pPr>
                    <w:r>
                      <w:rPr>
                        <w:noProof/>
                      </w:rPr>
                      <w:t>National Grid ESO, “Introduction to energy system flexibility What is flexibility and why do energy systems need it?,” National Grid ESO.</w:t>
                    </w:r>
                  </w:p>
                </w:tc>
              </w:tr>
              <w:tr w:rsidR="005B3B01" w14:paraId="7B7C0ECD" w14:textId="77777777">
                <w:trPr>
                  <w:divId w:val="292710918"/>
                  <w:tblCellSpacing w:w="15" w:type="dxa"/>
                </w:trPr>
                <w:tc>
                  <w:tcPr>
                    <w:tcW w:w="50" w:type="pct"/>
                    <w:hideMark/>
                  </w:tcPr>
                  <w:p w14:paraId="745A69E7" w14:textId="77777777" w:rsidR="005B3B01" w:rsidRDefault="005B3B01">
                    <w:pPr>
                      <w:pStyle w:val="Bibliography"/>
                      <w:rPr>
                        <w:noProof/>
                      </w:rPr>
                    </w:pPr>
                    <w:r>
                      <w:rPr>
                        <w:noProof/>
                      </w:rPr>
                      <w:t xml:space="preserve">[28] </w:t>
                    </w:r>
                  </w:p>
                </w:tc>
                <w:tc>
                  <w:tcPr>
                    <w:tcW w:w="0" w:type="auto"/>
                    <w:hideMark/>
                  </w:tcPr>
                  <w:p w14:paraId="4B9DB02A" w14:textId="77777777" w:rsidR="005B3B01" w:rsidRDefault="005B3B01">
                    <w:pPr>
                      <w:pStyle w:val="Bibliography"/>
                      <w:rPr>
                        <w:noProof/>
                      </w:rPr>
                    </w:pPr>
                    <w:r>
                      <w:rPr>
                        <w:noProof/>
                      </w:rPr>
                      <w:t>A. Lee, “Fewer wind curtailments and negative power prices seen in Texas after major grid expansion,” U.S. Energy Information Administration, Washington DC , 2014.</w:t>
                    </w:r>
                  </w:p>
                </w:tc>
              </w:tr>
              <w:tr w:rsidR="005B3B01" w14:paraId="2AAB9BCD" w14:textId="77777777">
                <w:trPr>
                  <w:divId w:val="292710918"/>
                  <w:tblCellSpacing w:w="15" w:type="dxa"/>
                </w:trPr>
                <w:tc>
                  <w:tcPr>
                    <w:tcW w:w="50" w:type="pct"/>
                    <w:hideMark/>
                  </w:tcPr>
                  <w:p w14:paraId="6150BC9E" w14:textId="77777777" w:rsidR="005B3B01" w:rsidRDefault="005B3B01">
                    <w:pPr>
                      <w:pStyle w:val="Bibliography"/>
                      <w:rPr>
                        <w:noProof/>
                      </w:rPr>
                    </w:pPr>
                    <w:r>
                      <w:rPr>
                        <w:noProof/>
                      </w:rPr>
                      <w:t xml:space="preserve">[29] </w:t>
                    </w:r>
                  </w:p>
                </w:tc>
                <w:tc>
                  <w:tcPr>
                    <w:tcW w:w="0" w:type="auto"/>
                    <w:hideMark/>
                  </w:tcPr>
                  <w:p w14:paraId="7160D3D6" w14:textId="77777777" w:rsidR="005B3B01" w:rsidRDefault="005B3B01">
                    <w:pPr>
                      <w:pStyle w:val="Bibliography"/>
                      <w:rPr>
                        <w:noProof/>
                      </w:rPr>
                    </w:pPr>
                    <w:r>
                      <w:rPr>
                        <w:noProof/>
                      </w:rPr>
                      <w:t>IEA, “Energy transitions require innovation in power system planning,” International Energy Agency, 2022.</w:t>
                    </w:r>
                  </w:p>
                </w:tc>
              </w:tr>
              <w:tr w:rsidR="005B3B01" w:rsidRPr="005B3B01" w14:paraId="7511DD3B" w14:textId="77777777">
                <w:trPr>
                  <w:divId w:val="292710918"/>
                  <w:tblCellSpacing w:w="15" w:type="dxa"/>
                </w:trPr>
                <w:tc>
                  <w:tcPr>
                    <w:tcW w:w="50" w:type="pct"/>
                    <w:hideMark/>
                  </w:tcPr>
                  <w:p w14:paraId="1484C00C" w14:textId="77777777" w:rsidR="005B3B01" w:rsidRDefault="005B3B01">
                    <w:pPr>
                      <w:pStyle w:val="Bibliography"/>
                      <w:rPr>
                        <w:noProof/>
                      </w:rPr>
                    </w:pPr>
                    <w:r>
                      <w:rPr>
                        <w:noProof/>
                      </w:rPr>
                      <w:t xml:space="preserve">[30] </w:t>
                    </w:r>
                  </w:p>
                </w:tc>
                <w:tc>
                  <w:tcPr>
                    <w:tcW w:w="0" w:type="auto"/>
                    <w:hideMark/>
                  </w:tcPr>
                  <w:p w14:paraId="43C84528" w14:textId="77777777" w:rsidR="005B3B01" w:rsidRPr="005B3B01" w:rsidRDefault="005B3B01">
                    <w:pPr>
                      <w:pStyle w:val="Bibliography"/>
                      <w:rPr>
                        <w:noProof/>
                        <w:lang w:val="de-DE"/>
                      </w:rPr>
                    </w:pPr>
                    <w:r w:rsidRPr="005B3B01">
                      <w:rPr>
                        <w:noProof/>
                        <w:lang w:val="de-DE"/>
                      </w:rPr>
                      <w:t>Agora Energiewende, “Flexibility,” Agora Energiewende, Berlin.</w:t>
                    </w:r>
                  </w:p>
                </w:tc>
              </w:tr>
              <w:tr w:rsidR="005B3B01" w14:paraId="54DB419B" w14:textId="77777777">
                <w:trPr>
                  <w:divId w:val="292710918"/>
                  <w:tblCellSpacing w:w="15" w:type="dxa"/>
                </w:trPr>
                <w:tc>
                  <w:tcPr>
                    <w:tcW w:w="50" w:type="pct"/>
                    <w:hideMark/>
                  </w:tcPr>
                  <w:p w14:paraId="49610822" w14:textId="77777777" w:rsidR="005B3B01" w:rsidRDefault="005B3B01">
                    <w:pPr>
                      <w:pStyle w:val="Bibliography"/>
                      <w:rPr>
                        <w:noProof/>
                      </w:rPr>
                    </w:pPr>
                    <w:r>
                      <w:rPr>
                        <w:noProof/>
                      </w:rPr>
                      <w:t xml:space="preserve">[31] </w:t>
                    </w:r>
                  </w:p>
                </w:tc>
                <w:tc>
                  <w:tcPr>
                    <w:tcW w:w="0" w:type="auto"/>
                    <w:hideMark/>
                  </w:tcPr>
                  <w:p w14:paraId="2A81E92E" w14:textId="77777777" w:rsidR="005B3B01" w:rsidRDefault="005B3B01">
                    <w:pPr>
                      <w:pStyle w:val="Bibliography"/>
                      <w:rPr>
                        <w:noProof/>
                      </w:rPr>
                    </w:pPr>
                    <w:r>
                      <w:rPr>
                        <w:noProof/>
                      </w:rPr>
                      <w:t xml:space="preserve">W. Y. Hong, “A techno-economic review on carbon capture, utilisation and storage systems for achieving a net-zero CO2 emissions future,” </w:t>
                    </w:r>
                    <w:r>
                      <w:rPr>
                        <w:i/>
                        <w:iCs/>
                        <w:noProof/>
                      </w:rPr>
                      <w:t xml:space="preserve">Carbon Capture Science &amp; Technology, </w:t>
                    </w:r>
                    <w:r>
                      <w:rPr>
                        <w:noProof/>
                      </w:rPr>
                      <w:t xml:space="preserve">vol. 3, p. 100044, 2022. </w:t>
                    </w:r>
                  </w:p>
                </w:tc>
              </w:tr>
              <w:tr w:rsidR="005B3B01" w14:paraId="37696980" w14:textId="77777777">
                <w:trPr>
                  <w:divId w:val="292710918"/>
                  <w:tblCellSpacing w:w="15" w:type="dxa"/>
                </w:trPr>
                <w:tc>
                  <w:tcPr>
                    <w:tcW w:w="50" w:type="pct"/>
                    <w:hideMark/>
                  </w:tcPr>
                  <w:p w14:paraId="7A70C47A" w14:textId="77777777" w:rsidR="005B3B01" w:rsidRDefault="005B3B01">
                    <w:pPr>
                      <w:pStyle w:val="Bibliography"/>
                      <w:rPr>
                        <w:noProof/>
                      </w:rPr>
                    </w:pPr>
                    <w:r>
                      <w:rPr>
                        <w:noProof/>
                      </w:rPr>
                      <w:t xml:space="preserve">[32] </w:t>
                    </w:r>
                  </w:p>
                </w:tc>
                <w:tc>
                  <w:tcPr>
                    <w:tcW w:w="0" w:type="auto"/>
                    <w:hideMark/>
                  </w:tcPr>
                  <w:p w14:paraId="532E6F1C" w14:textId="77777777" w:rsidR="005B3B01" w:rsidRDefault="005B3B01">
                    <w:pPr>
                      <w:pStyle w:val="Bibliography"/>
                      <w:rPr>
                        <w:noProof/>
                      </w:rPr>
                    </w:pPr>
                    <w:r>
                      <w:rPr>
                        <w:noProof/>
                      </w:rPr>
                      <w:t xml:space="preserve">I. Staffell et al., “The role of hydrogen and fuel cells in the global energy system,” </w:t>
                    </w:r>
                    <w:r>
                      <w:rPr>
                        <w:i/>
                        <w:iCs/>
                        <w:noProof/>
                      </w:rPr>
                      <w:t xml:space="preserve">Energy &amp; Environmental Science, </w:t>
                    </w:r>
                    <w:r>
                      <w:rPr>
                        <w:noProof/>
                      </w:rPr>
                      <w:t xml:space="preserve">vol. 12, no. 2, pp. 463-491, 2019. </w:t>
                    </w:r>
                  </w:p>
                </w:tc>
              </w:tr>
              <w:tr w:rsidR="005B3B01" w14:paraId="7EAB4B0B" w14:textId="77777777">
                <w:trPr>
                  <w:divId w:val="292710918"/>
                  <w:tblCellSpacing w:w="15" w:type="dxa"/>
                </w:trPr>
                <w:tc>
                  <w:tcPr>
                    <w:tcW w:w="50" w:type="pct"/>
                    <w:hideMark/>
                  </w:tcPr>
                  <w:p w14:paraId="620135A8" w14:textId="77777777" w:rsidR="005B3B01" w:rsidRDefault="005B3B01">
                    <w:pPr>
                      <w:pStyle w:val="Bibliography"/>
                      <w:rPr>
                        <w:noProof/>
                      </w:rPr>
                    </w:pPr>
                    <w:r>
                      <w:rPr>
                        <w:noProof/>
                      </w:rPr>
                      <w:t xml:space="preserve">[33] </w:t>
                    </w:r>
                  </w:p>
                </w:tc>
                <w:tc>
                  <w:tcPr>
                    <w:tcW w:w="0" w:type="auto"/>
                    <w:hideMark/>
                  </w:tcPr>
                  <w:p w14:paraId="637445EC" w14:textId="77777777" w:rsidR="005B3B01" w:rsidRDefault="005B3B01">
                    <w:pPr>
                      <w:pStyle w:val="Bibliography"/>
                      <w:rPr>
                        <w:noProof/>
                      </w:rPr>
                    </w:pPr>
                    <w:r>
                      <w:rPr>
                        <w:noProof/>
                      </w:rPr>
                      <w:t xml:space="preserve">S. Öberg, M. Odenberger and F. Johnsson, “The cost dynamics of hydrogen supply in future energy systems – A techno-economic study,” </w:t>
                    </w:r>
                    <w:r>
                      <w:rPr>
                        <w:i/>
                        <w:iCs/>
                        <w:noProof/>
                      </w:rPr>
                      <w:t xml:space="preserve">Applied Energy, </w:t>
                    </w:r>
                    <w:r>
                      <w:rPr>
                        <w:noProof/>
                      </w:rPr>
                      <w:t xml:space="preserve">vol. 328, no. 15, p. 120233, 2022. </w:t>
                    </w:r>
                  </w:p>
                </w:tc>
              </w:tr>
              <w:tr w:rsidR="005B3B01" w14:paraId="423AB509" w14:textId="77777777">
                <w:trPr>
                  <w:divId w:val="292710918"/>
                  <w:tblCellSpacing w:w="15" w:type="dxa"/>
                </w:trPr>
                <w:tc>
                  <w:tcPr>
                    <w:tcW w:w="50" w:type="pct"/>
                    <w:hideMark/>
                  </w:tcPr>
                  <w:p w14:paraId="0C6ADCCF" w14:textId="77777777" w:rsidR="005B3B01" w:rsidRDefault="005B3B01">
                    <w:pPr>
                      <w:pStyle w:val="Bibliography"/>
                      <w:rPr>
                        <w:noProof/>
                      </w:rPr>
                    </w:pPr>
                    <w:r>
                      <w:rPr>
                        <w:noProof/>
                      </w:rPr>
                      <w:t xml:space="preserve">[34] </w:t>
                    </w:r>
                  </w:p>
                </w:tc>
                <w:tc>
                  <w:tcPr>
                    <w:tcW w:w="0" w:type="auto"/>
                    <w:hideMark/>
                  </w:tcPr>
                  <w:p w14:paraId="7AA5B5C1" w14:textId="77777777" w:rsidR="005B3B01" w:rsidRDefault="005B3B01">
                    <w:pPr>
                      <w:pStyle w:val="Bibliography"/>
                      <w:rPr>
                        <w:noProof/>
                      </w:rPr>
                    </w:pPr>
                    <w:r>
                      <w:rPr>
                        <w:noProof/>
                      </w:rPr>
                      <w:t>European Comission, “Study on energy storage – Contribution to the security of the electricity supply in Europe,” European Union - European Comission - Directorate-General for Energy, Brussels, 2020.</w:t>
                    </w:r>
                  </w:p>
                </w:tc>
              </w:tr>
              <w:tr w:rsidR="005B3B01" w14:paraId="4EBDFED9" w14:textId="77777777">
                <w:trPr>
                  <w:divId w:val="292710918"/>
                  <w:tblCellSpacing w:w="15" w:type="dxa"/>
                </w:trPr>
                <w:tc>
                  <w:tcPr>
                    <w:tcW w:w="50" w:type="pct"/>
                    <w:hideMark/>
                  </w:tcPr>
                  <w:p w14:paraId="613FE0ED" w14:textId="77777777" w:rsidR="005B3B01" w:rsidRDefault="005B3B01">
                    <w:pPr>
                      <w:pStyle w:val="Bibliography"/>
                      <w:rPr>
                        <w:noProof/>
                      </w:rPr>
                    </w:pPr>
                    <w:r>
                      <w:rPr>
                        <w:noProof/>
                      </w:rPr>
                      <w:t xml:space="preserve">[35] </w:t>
                    </w:r>
                  </w:p>
                </w:tc>
                <w:tc>
                  <w:tcPr>
                    <w:tcW w:w="0" w:type="auto"/>
                    <w:hideMark/>
                  </w:tcPr>
                  <w:p w14:paraId="6AA4C8F3" w14:textId="77777777" w:rsidR="005B3B01" w:rsidRDefault="005B3B01">
                    <w:pPr>
                      <w:pStyle w:val="Bibliography"/>
                      <w:rPr>
                        <w:noProof/>
                      </w:rPr>
                    </w:pPr>
                    <w:r>
                      <w:rPr>
                        <w:noProof/>
                      </w:rPr>
                      <w:t>F. Neumann, E. Zeyen, M. Victoria and T. Brown, “Benefits of a Hydrogen Network in Europe”.</w:t>
                    </w:r>
                  </w:p>
                </w:tc>
              </w:tr>
              <w:tr w:rsidR="005B3B01" w14:paraId="7D9A9AE0" w14:textId="77777777">
                <w:trPr>
                  <w:divId w:val="292710918"/>
                  <w:tblCellSpacing w:w="15" w:type="dxa"/>
                </w:trPr>
                <w:tc>
                  <w:tcPr>
                    <w:tcW w:w="50" w:type="pct"/>
                    <w:hideMark/>
                  </w:tcPr>
                  <w:p w14:paraId="69E6AC3D" w14:textId="77777777" w:rsidR="005B3B01" w:rsidRDefault="005B3B01">
                    <w:pPr>
                      <w:pStyle w:val="Bibliography"/>
                      <w:rPr>
                        <w:noProof/>
                      </w:rPr>
                    </w:pPr>
                    <w:r>
                      <w:rPr>
                        <w:noProof/>
                      </w:rPr>
                      <w:t xml:space="preserve">[36] </w:t>
                    </w:r>
                  </w:p>
                </w:tc>
                <w:tc>
                  <w:tcPr>
                    <w:tcW w:w="0" w:type="auto"/>
                    <w:hideMark/>
                  </w:tcPr>
                  <w:p w14:paraId="516A7F18" w14:textId="77777777" w:rsidR="005B3B01" w:rsidRDefault="005B3B01">
                    <w:pPr>
                      <w:pStyle w:val="Bibliography"/>
                      <w:rPr>
                        <w:noProof/>
                      </w:rPr>
                    </w:pPr>
                    <w:r>
                      <w:rPr>
                        <w:noProof/>
                      </w:rPr>
                      <w:t xml:space="preserve">J. A. Dowling at al., “Role of Long-Duration Energy Storage in Variable Renewable Electricity Systems,” </w:t>
                    </w:r>
                    <w:r>
                      <w:rPr>
                        <w:i/>
                        <w:iCs/>
                        <w:noProof/>
                      </w:rPr>
                      <w:t xml:space="preserve">Joule, </w:t>
                    </w:r>
                    <w:r>
                      <w:rPr>
                        <w:noProof/>
                      </w:rPr>
                      <w:t xml:space="preserve">vol. 4, no. 9, pp. 1907-1928, 2020. </w:t>
                    </w:r>
                  </w:p>
                </w:tc>
              </w:tr>
              <w:tr w:rsidR="005B3B01" w14:paraId="7213FDA8" w14:textId="77777777">
                <w:trPr>
                  <w:divId w:val="292710918"/>
                  <w:tblCellSpacing w:w="15" w:type="dxa"/>
                </w:trPr>
                <w:tc>
                  <w:tcPr>
                    <w:tcW w:w="50" w:type="pct"/>
                    <w:hideMark/>
                  </w:tcPr>
                  <w:p w14:paraId="2F347771" w14:textId="77777777" w:rsidR="005B3B01" w:rsidRDefault="005B3B01">
                    <w:pPr>
                      <w:pStyle w:val="Bibliography"/>
                      <w:rPr>
                        <w:noProof/>
                      </w:rPr>
                    </w:pPr>
                    <w:r>
                      <w:rPr>
                        <w:noProof/>
                      </w:rPr>
                      <w:t xml:space="preserve">[37] </w:t>
                    </w:r>
                  </w:p>
                </w:tc>
                <w:tc>
                  <w:tcPr>
                    <w:tcW w:w="0" w:type="auto"/>
                    <w:hideMark/>
                  </w:tcPr>
                  <w:p w14:paraId="0AD6EB77" w14:textId="77777777" w:rsidR="005B3B01" w:rsidRDefault="005B3B01">
                    <w:pPr>
                      <w:pStyle w:val="Bibliography"/>
                      <w:rPr>
                        <w:noProof/>
                      </w:rPr>
                    </w:pPr>
                    <w:r>
                      <w:rPr>
                        <w:noProof/>
                      </w:rPr>
                      <w:t xml:space="preserve">M. Arbabzadeh et al., “The role of energy storage in deep decarbonization of electricity </w:t>
                    </w:r>
                    <w:r>
                      <w:rPr>
                        <w:noProof/>
                      </w:rPr>
                      <w:lastRenderedPageBreak/>
                      <w:t xml:space="preserve">production,” </w:t>
                    </w:r>
                    <w:r>
                      <w:rPr>
                        <w:i/>
                        <w:iCs/>
                        <w:noProof/>
                      </w:rPr>
                      <w:t xml:space="preserve">Nature Cpmmunications, </w:t>
                    </w:r>
                    <w:r>
                      <w:rPr>
                        <w:noProof/>
                      </w:rPr>
                      <w:t xml:space="preserve">vol. 10, p. 3413, 2019. </w:t>
                    </w:r>
                  </w:p>
                </w:tc>
              </w:tr>
              <w:tr w:rsidR="005B3B01" w14:paraId="5A1FD56A" w14:textId="77777777">
                <w:trPr>
                  <w:divId w:val="292710918"/>
                  <w:tblCellSpacing w:w="15" w:type="dxa"/>
                </w:trPr>
                <w:tc>
                  <w:tcPr>
                    <w:tcW w:w="50" w:type="pct"/>
                    <w:hideMark/>
                  </w:tcPr>
                  <w:p w14:paraId="03F7168A" w14:textId="77777777" w:rsidR="005B3B01" w:rsidRDefault="005B3B01">
                    <w:pPr>
                      <w:pStyle w:val="Bibliography"/>
                      <w:rPr>
                        <w:noProof/>
                      </w:rPr>
                    </w:pPr>
                    <w:r>
                      <w:rPr>
                        <w:noProof/>
                      </w:rPr>
                      <w:lastRenderedPageBreak/>
                      <w:t xml:space="preserve">[38] </w:t>
                    </w:r>
                  </w:p>
                </w:tc>
                <w:tc>
                  <w:tcPr>
                    <w:tcW w:w="0" w:type="auto"/>
                    <w:hideMark/>
                  </w:tcPr>
                  <w:p w14:paraId="39284D07" w14:textId="77777777" w:rsidR="005B3B01" w:rsidRDefault="005B3B01">
                    <w:pPr>
                      <w:pStyle w:val="Bibliography"/>
                      <w:rPr>
                        <w:noProof/>
                      </w:rPr>
                    </w:pPr>
                    <w:r>
                      <w:rPr>
                        <w:noProof/>
                      </w:rPr>
                      <w:t xml:space="preserve">B. Pckering, F. Lombardi and S. Pfenninger, “Diversity of options to eliminate fossil fuels and reach carbon neutrality across the entire European energy system,” </w:t>
                    </w:r>
                    <w:r>
                      <w:rPr>
                        <w:i/>
                        <w:iCs/>
                        <w:noProof/>
                      </w:rPr>
                      <w:t xml:space="preserve">Joule, </w:t>
                    </w:r>
                    <w:r>
                      <w:rPr>
                        <w:noProof/>
                      </w:rPr>
                      <w:t xml:space="preserve">vol. 6, no. 6, pp. 1253-1276, 2022. </w:t>
                    </w:r>
                  </w:p>
                </w:tc>
              </w:tr>
              <w:tr w:rsidR="005B3B01" w14:paraId="7E717D8B" w14:textId="77777777">
                <w:trPr>
                  <w:divId w:val="292710918"/>
                  <w:tblCellSpacing w:w="15" w:type="dxa"/>
                </w:trPr>
                <w:tc>
                  <w:tcPr>
                    <w:tcW w:w="50" w:type="pct"/>
                    <w:hideMark/>
                  </w:tcPr>
                  <w:p w14:paraId="124B357A" w14:textId="77777777" w:rsidR="005B3B01" w:rsidRDefault="005B3B01">
                    <w:pPr>
                      <w:pStyle w:val="Bibliography"/>
                      <w:rPr>
                        <w:noProof/>
                      </w:rPr>
                    </w:pPr>
                    <w:r>
                      <w:rPr>
                        <w:noProof/>
                      </w:rPr>
                      <w:t xml:space="preserve">[39] </w:t>
                    </w:r>
                  </w:p>
                </w:tc>
                <w:tc>
                  <w:tcPr>
                    <w:tcW w:w="0" w:type="auto"/>
                    <w:hideMark/>
                  </w:tcPr>
                  <w:p w14:paraId="6A4F475C" w14:textId="77777777" w:rsidR="005B3B01" w:rsidRDefault="005B3B01">
                    <w:pPr>
                      <w:pStyle w:val="Bibliography"/>
                      <w:rPr>
                        <w:noProof/>
                      </w:rPr>
                    </w:pPr>
                    <w:r>
                      <w:rPr>
                        <w:noProof/>
                      </w:rPr>
                      <w:t xml:space="preserve">E. S. Hanley, J. Deane and B. Ó. Gallachóir, “The role of hydrogen in low carbon energy futures–A review of existing perspectives,” </w:t>
                    </w:r>
                    <w:r>
                      <w:rPr>
                        <w:i/>
                        <w:iCs/>
                        <w:noProof/>
                      </w:rPr>
                      <w:t xml:space="preserve">Renewable and Sustainable Energy Reviews, </w:t>
                    </w:r>
                    <w:r>
                      <w:rPr>
                        <w:noProof/>
                      </w:rPr>
                      <w:t xml:space="preserve">vol. 82, no. 3, pp. 3027-3045, 2018. </w:t>
                    </w:r>
                  </w:p>
                </w:tc>
              </w:tr>
              <w:tr w:rsidR="005B3B01" w14:paraId="12976404" w14:textId="77777777">
                <w:trPr>
                  <w:divId w:val="292710918"/>
                  <w:tblCellSpacing w:w="15" w:type="dxa"/>
                </w:trPr>
                <w:tc>
                  <w:tcPr>
                    <w:tcW w:w="50" w:type="pct"/>
                    <w:hideMark/>
                  </w:tcPr>
                  <w:p w14:paraId="62EA37A1" w14:textId="77777777" w:rsidR="005B3B01" w:rsidRDefault="005B3B01">
                    <w:pPr>
                      <w:pStyle w:val="Bibliography"/>
                      <w:rPr>
                        <w:noProof/>
                      </w:rPr>
                    </w:pPr>
                    <w:r>
                      <w:rPr>
                        <w:noProof/>
                      </w:rPr>
                      <w:t xml:space="preserve">[40] </w:t>
                    </w:r>
                  </w:p>
                </w:tc>
                <w:tc>
                  <w:tcPr>
                    <w:tcW w:w="0" w:type="auto"/>
                    <w:hideMark/>
                  </w:tcPr>
                  <w:p w14:paraId="4E64F853" w14:textId="77777777" w:rsidR="005B3B01" w:rsidRDefault="005B3B01">
                    <w:pPr>
                      <w:pStyle w:val="Bibliography"/>
                      <w:rPr>
                        <w:noProof/>
                      </w:rPr>
                    </w:pPr>
                    <w:r>
                      <w:rPr>
                        <w:noProof/>
                      </w:rPr>
                      <w:t xml:space="preserve">C. Wulf, J. Linßen and P. Zapp, “Review of Power-to-Gas Projects in Europe,” </w:t>
                    </w:r>
                    <w:r>
                      <w:rPr>
                        <w:i/>
                        <w:iCs/>
                        <w:noProof/>
                      </w:rPr>
                      <w:t xml:space="preserve">Energy Procedia, </w:t>
                    </w:r>
                    <w:r>
                      <w:rPr>
                        <w:noProof/>
                      </w:rPr>
                      <w:t xml:space="preserve">vol. 155, pp. 367-378, 2018. </w:t>
                    </w:r>
                  </w:p>
                </w:tc>
              </w:tr>
              <w:tr w:rsidR="005B3B01" w14:paraId="7D170B08" w14:textId="77777777">
                <w:trPr>
                  <w:divId w:val="292710918"/>
                  <w:tblCellSpacing w:w="15" w:type="dxa"/>
                </w:trPr>
                <w:tc>
                  <w:tcPr>
                    <w:tcW w:w="50" w:type="pct"/>
                    <w:hideMark/>
                  </w:tcPr>
                  <w:p w14:paraId="54E4BB74" w14:textId="77777777" w:rsidR="005B3B01" w:rsidRDefault="005B3B01">
                    <w:pPr>
                      <w:pStyle w:val="Bibliography"/>
                      <w:rPr>
                        <w:noProof/>
                      </w:rPr>
                    </w:pPr>
                    <w:r>
                      <w:rPr>
                        <w:noProof/>
                      </w:rPr>
                      <w:t xml:space="preserve">[41] </w:t>
                    </w:r>
                  </w:p>
                </w:tc>
                <w:tc>
                  <w:tcPr>
                    <w:tcW w:w="0" w:type="auto"/>
                    <w:hideMark/>
                  </w:tcPr>
                  <w:p w14:paraId="65F82E59" w14:textId="77777777" w:rsidR="005B3B01" w:rsidRDefault="005B3B01">
                    <w:pPr>
                      <w:pStyle w:val="Bibliography"/>
                      <w:rPr>
                        <w:noProof/>
                      </w:rPr>
                    </w:pPr>
                    <w:r>
                      <w:rPr>
                        <w:noProof/>
                      </w:rPr>
                      <w:t xml:space="preserve">P. A. Gunkel, C. Bergaentzlé, I. G. Jensen and F. Scheller, “From passive to active: Flexibility from electric vehicles in the context of transmission system development,” </w:t>
                    </w:r>
                    <w:r>
                      <w:rPr>
                        <w:i/>
                        <w:iCs/>
                        <w:noProof/>
                      </w:rPr>
                      <w:t xml:space="preserve">Applied Energy, </w:t>
                    </w:r>
                    <w:r>
                      <w:rPr>
                        <w:noProof/>
                      </w:rPr>
                      <w:t xml:space="preserve">vol. 277, p. 115526, 2020. </w:t>
                    </w:r>
                  </w:p>
                </w:tc>
              </w:tr>
              <w:tr w:rsidR="005B3B01" w14:paraId="4865FE09" w14:textId="77777777">
                <w:trPr>
                  <w:divId w:val="292710918"/>
                  <w:tblCellSpacing w:w="15" w:type="dxa"/>
                </w:trPr>
                <w:tc>
                  <w:tcPr>
                    <w:tcW w:w="50" w:type="pct"/>
                    <w:hideMark/>
                  </w:tcPr>
                  <w:p w14:paraId="780F3806" w14:textId="77777777" w:rsidR="005B3B01" w:rsidRDefault="005B3B01">
                    <w:pPr>
                      <w:pStyle w:val="Bibliography"/>
                      <w:rPr>
                        <w:noProof/>
                      </w:rPr>
                    </w:pPr>
                    <w:r>
                      <w:rPr>
                        <w:noProof/>
                      </w:rPr>
                      <w:t xml:space="preserve">[42] </w:t>
                    </w:r>
                  </w:p>
                </w:tc>
                <w:tc>
                  <w:tcPr>
                    <w:tcW w:w="0" w:type="auto"/>
                    <w:hideMark/>
                  </w:tcPr>
                  <w:p w14:paraId="7AE543C6" w14:textId="77777777" w:rsidR="005B3B01" w:rsidRDefault="005B3B01">
                    <w:pPr>
                      <w:pStyle w:val="Bibliography"/>
                      <w:rPr>
                        <w:noProof/>
                      </w:rPr>
                    </w:pPr>
                    <w:r>
                      <w:rPr>
                        <w:noProof/>
                      </w:rPr>
                      <w:t>GTAI, “Future Mobility in Germany,” Germany Trade and Invest, Berlin, 2021.</w:t>
                    </w:r>
                  </w:p>
                </w:tc>
              </w:tr>
              <w:tr w:rsidR="005B3B01" w14:paraId="2DA4F75E" w14:textId="77777777">
                <w:trPr>
                  <w:divId w:val="292710918"/>
                  <w:tblCellSpacing w:w="15" w:type="dxa"/>
                </w:trPr>
                <w:tc>
                  <w:tcPr>
                    <w:tcW w:w="50" w:type="pct"/>
                    <w:hideMark/>
                  </w:tcPr>
                  <w:p w14:paraId="0BCF89E5" w14:textId="77777777" w:rsidR="005B3B01" w:rsidRDefault="005B3B01">
                    <w:pPr>
                      <w:pStyle w:val="Bibliography"/>
                      <w:rPr>
                        <w:noProof/>
                      </w:rPr>
                    </w:pPr>
                    <w:r>
                      <w:rPr>
                        <w:noProof/>
                      </w:rPr>
                      <w:t xml:space="preserve">[43] </w:t>
                    </w:r>
                  </w:p>
                </w:tc>
                <w:tc>
                  <w:tcPr>
                    <w:tcW w:w="0" w:type="auto"/>
                    <w:hideMark/>
                  </w:tcPr>
                  <w:p w14:paraId="33E9DBE0" w14:textId="77777777" w:rsidR="005B3B01" w:rsidRDefault="005B3B01">
                    <w:pPr>
                      <w:pStyle w:val="Bibliography"/>
                      <w:rPr>
                        <w:noProof/>
                      </w:rPr>
                    </w:pPr>
                    <w:r>
                      <w:rPr>
                        <w:noProof/>
                      </w:rPr>
                      <w:t xml:space="preserve">M. Aziz , T. Oda, T. Mitani, Y. Watanabe and T. Kashiwagi, “Utilization of Electric Vehicles and Their Used Batteries for Peak-Load Shifting,” </w:t>
                    </w:r>
                    <w:r>
                      <w:rPr>
                        <w:i/>
                        <w:iCs/>
                        <w:noProof/>
                      </w:rPr>
                      <w:t xml:space="preserve">Energies, </w:t>
                    </w:r>
                    <w:r>
                      <w:rPr>
                        <w:noProof/>
                      </w:rPr>
                      <w:t xml:space="preserve">vol. 8, no. 5, pp. 3720-3738, 2015. </w:t>
                    </w:r>
                  </w:p>
                </w:tc>
              </w:tr>
              <w:tr w:rsidR="005B3B01" w14:paraId="6FE22EF7" w14:textId="77777777">
                <w:trPr>
                  <w:divId w:val="292710918"/>
                  <w:tblCellSpacing w:w="15" w:type="dxa"/>
                </w:trPr>
                <w:tc>
                  <w:tcPr>
                    <w:tcW w:w="50" w:type="pct"/>
                    <w:hideMark/>
                  </w:tcPr>
                  <w:p w14:paraId="2CB2A691" w14:textId="77777777" w:rsidR="005B3B01" w:rsidRDefault="005B3B01">
                    <w:pPr>
                      <w:pStyle w:val="Bibliography"/>
                      <w:rPr>
                        <w:noProof/>
                      </w:rPr>
                    </w:pPr>
                    <w:r>
                      <w:rPr>
                        <w:noProof/>
                      </w:rPr>
                      <w:t xml:space="preserve">[44] </w:t>
                    </w:r>
                  </w:p>
                </w:tc>
                <w:tc>
                  <w:tcPr>
                    <w:tcW w:w="0" w:type="auto"/>
                    <w:hideMark/>
                  </w:tcPr>
                  <w:p w14:paraId="5CACE536" w14:textId="77777777" w:rsidR="005B3B01" w:rsidRDefault="005B3B01">
                    <w:pPr>
                      <w:pStyle w:val="Bibliography"/>
                      <w:rPr>
                        <w:noProof/>
                      </w:rPr>
                    </w:pPr>
                    <w:r>
                      <w:rPr>
                        <w:noProof/>
                      </w:rPr>
                      <w:t xml:space="preserve">J. Kiviluoma, N. Helistö, N. Putkonen, C. Smith, M. Koivisto, M. Korpås, D. Flynn, L. Söder, E. Taibi and A. Guminski, “Flexibility From the Electrification of Energy: How Heating, Transport, and Industries Can Support a 100% Sustainable Energy System,” </w:t>
                    </w:r>
                    <w:r>
                      <w:rPr>
                        <w:i/>
                        <w:iCs/>
                        <w:noProof/>
                      </w:rPr>
                      <w:t xml:space="preserve">IEEE Power and Energy Magazine, </w:t>
                    </w:r>
                    <w:r>
                      <w:rPr>
                        <w:noProof/>
                      </w:rPr>
                      <w:t xml:space="preserve">vol. 20, no. 4, pp. 55-65, 2022. </w:t>
                    </w:r>
                  </w:p>
                </w:tc>
              </w:tr>
              <w:tr w:rsidR="005B3B01" w14:paraId="39BD819E" w14:textId="77777777">
                <w:trPr>
                  <w:divId w:val="292710918"/>
                  <w:tblCellSpacing w:w="15" w:type="dxa"/>
                </w:trPr>
                <w:tc>
                  <w:tcPr>
                    <w:tcW w:w="50" w:type="pct"/>
                    <w:hideMark/>
                  </w:tcPr>
                  <w:p w14:paraId="5330BE94" w14:textId="77777777" w:rsidR="005B3B01" w:rsidRDefault="005B3B01">
                    <w:pPr>
                      <w:pStyle w:val="Bibliography"/>
                      <w:rPr>
                        <w:noProof/>
                      </w:rPr>
                    </w:pPr>
                    <w:r>
                      <w:rPr>
                        <w:noProof/>
                      </w:rPr>
                      <w:t xml:space="preserve">[45] </w:t>
                    </w:r>
                  </w:p>
                </w:tc>
                <w:tc>
                  <w:tcPr>
                    <w:tcW w:w="0" w:type="auto"/>
                    <w:hideMark/>
                  </w:tcPr>
                  <w:p w14:paraId="100C0F8E" w14:textId="77777777" w:rsidR="005B3B01" w:rsidRDefault="005B3B01">
                    <w:pPr>
                      <w:pStyle w:val="Bibliography"/>
                      <w:rPr>
                        <w:noProof/>
                      </w:rPr>
                    </w:pPr>
                    <w:r>
                      <w:rPr>
                        <w:noProof/>
                      </w:rPr>
                      <w:t xml:space="preserve">H. C. Gils, “Assessment of the theoretical demand response potential in Europe,” </w:t>
                    </w:r>
                    <w:r>
                      <w:rPr>
                        <w:i/>
                        <w:iCs/>
                        <w:noProof/>
                      </w:rPr>
                      <w:t xml:space="preserve">Energy, </w:t>
                    </w:r>
                    <w:r>
                      <w:rPr>
                        <w:noProof/>
                      </w:rPr>
                      <w:t xml:space="preserve">vol. 67, pp. 1-18, 2014. </w:t>
                    </w:r>
                  </w:p>
                </w:tc>
              </w:tr>
              <w:tr w:rsidR="005B3B01" w14:paraId="48DAA6D6" w14:textId="77777777">
                <w:trPr>
                  <w:divId w:val="292710918"/>
                  <w:tblCellSpacing w:w="15" w:type="dxa"/>
                </w:trPr>
                <w:tc>
                  <w:tcPr>
                    <w:tcW w:w="50" w:type="pct"/>
                    <w:hideMark/>
                  </w:tcPr>
                  <w:p w14:paraId="36226BBB" w14:textId="77777777" w:rsidR="005B3B01" w:rsidRDefault="005B3B01">
                    <w:pPr>
                      <w:pStyle w:val="Bibliography"/>
                      <w:rPr>
                        <w:noProof/>
                      </w:rPr>
                    </w:pPr>
                    <w:r>
                      <w:rPr>
                        <w:noProof/>
                      </w:rPr>
                      <w:t xml:space="preserve">[46] </w:t>
                    </w:r>
                  </w:p>
                </w:tc>
                <w:tc>
                  <w:tcPr>
                    <w:tcW w:w="0" w:type="auto"/>
                    <w:hideMark/>
                  </w:tcPr>
                  <w:p w14:paraId="618BBCE6" w14:textId="77777777" w:rsidR="005B3B01" w:rsidRDefault="005B3B01">
                    <w:pPr>
                      <w:pStyle w:val="Bibliography"/>
                      <w:rPr>
                        <w:noProof/>
                      </w:rPr>
                    </w:pPr>
                    <w:r>
                      <w:rPr>
                        <w:noProof/>
                      </w:rPr>
                      <w:t xml:space="preserve">M. Paulus and F. Borggrefe, “The potential of demand-side management in energy-intensive industries for electricity markets in Germany,” </w:t>
                    </w:r>
                    <w:r>
                      <w:rPr>
                        <w:i/>
                        <w:iCs/>
                        <w:noProof/>
                      </w:rPr>
                      <w:t xml:space="preserve">Applied Energy, </w:t>
                    </w:r>
                    <w:r>
                      <w:rPr>
                        <w:noProof/>
                      </w:rPr>
                      <w:t xml:space="preserve">vol. 88, no. 2, pp. 432-441, 2011. </w:t>
                    </w:r>
                  </w:p>
                </w:tc>
              </w:tr>
              <w:tr w:rsidR="005B3B01" w14:paraId="2337B020" w14:textId="77777777">
                <w:trPr>
                  <w:divId w:val="292710918"/>
                  <w:tblCellSpacing w:w="15" w:type="dxa"/>
                </w:trPr>
                <w:tc>
                  <w:tcPr>
                    <w:tcW w:w="50" w:type="pct"/>
                    <w:hideMark/>
                  </w:tcPr>
                  <w:p w14:paraId="073F2D12" w14:textId="77777777" w:rsidR="005B3B01" w:rsidRDefault="005B3B01">
                    <w:pPr>
                      <w:pStyle w:val="Bibliography"/>
                      <w:rPr>
                        <w:noProof/>
                      </w:rPr>
                    </w:pPr>
                    <w:r>
                      <w:rPr>
                        <w:noProof/>
                      </w:rPr>
                      <w:t xml:space="preserve">[47] </w:t>
                    </w:r>
                  </w:p>
                </w:tc>
                <w:tc>
                  <w:tcPr>
                    <w:tcW w:w="0" w:type="auto"/>
                    <w:hideMark/>
                  </w:tcPr>
                  <w:p w14:paraId="1DB0D067" w14:textId="77777777" w:rsidR="005B3B01" w:rsidRDefault="005B3B01">
                    <w:pPr>
                      <w:pStyle w:val="Bibliography"/>
                      <w:rPr>
                        <w:noProof/>
                      </w:rPr>
                    </w:pPr>
                    <w:r>
                      <w:rPr>
                        <w:noProof/>
                      </w:rPr>
                      <w:t>EURELECTRIC, “Flexibility and Aggregation Requirements for their interaction in the market,” EURELECTRIC, 2014.</w:t>
                    </w:r>
                  </w:p>
                </w:tc>
              </w:tr>
              <w:tr w:rsidR="005B3B01" w14:paraId="3EBE0A92" w14:textId="77777777">
                <w:trPr>
                  <w:divId w:val="292710918"/>
                  <w:tblCellSpacing w:w="15" w:type="dxa"/>
                </w:trPr>
                <w:tc>
                  <w:tcPr>
                    <w:tcW w:w="50" w:type="pct"/>
                    <w:hideMark/>
                  </w:tcPr>
                  <w:p w14:paraId="2A6C71A6" w14:textId="77777777" w:rsidR="005B3B01" w:rsidRDefault="005B3B01">
                    <w:pPr>
                      <w:pStyle w:val="Bibliography"/>
                      <w:rPr>
                        <w:noProof/>
                      </w:rPr>
                    </w:pPr>
                    <w:r>
                      <w:rPr>
                        <w:noProof/>
                      </w:rPr>
                      <w:t xml:space="preserve">[48] </w:t>
                    </w:r>
                  </w:p>
                </w:tc>
                <w:tc>
                  <w:tcPr>
                    <w:tcW w:w="0" w:type="auto"/>
                    <w:hideMark/>
                  </w:tcPr>
                  <w:p w14:paraId="1D50C5B9" w14:textId="77777777" w:rsidR="005B3B01" w:rsidRDefault="005B3B01">
                    <w:pPr>
                      <w:pStyle w:val="Bibliography"/>
                      <w:rPr>
                        <w:noProof/>
                      </w:rPr>
                    </w:pPr>
                    <w:r>
                      <w:rPr>
                        <w:noProof/>
                      </w:rPr>
                      <w:t>dena, “Targeted control of electricity demand: Demand Side Management,” German Energy Agency GmbH (dena), Berlin.</w:t>
                    </w:r>
                  </w:p>
                </w:tc>
              </w:tr>
              <w:tr w:rsidR="005B3B01" w14:paraId="0096CAE6" w14:textId="77777777">
                <w:trPr>
                  <w:divId w:val="292710918"/>
                  <w:tblCellSpacing w:w="15" w:type="dxa"/>
                </w:trPr>
                <w:tc>
                  <w:tcPr>
                    <w:tcW w:w="50" w:type="pct"/>
                    <w:hideMark/>
                  </w:tcPr>
                  <w:p w14:paraId="1BA85E01" w14:textId="77777777" w:rsidR="005B3B01" w:rsidRDefault="005B3B01">
                    <w:pPr>
                      <w:pStyle w:val="Bibliography"/>
                      <w:rPr>
                        <w:noProof/>
                      </w:rPr>
                    </w:pPr>
                    <w:r>
                      <w:rPr>
                        <w:noProof/>
                      </w:rPr>
                      <w:t xml:space="preserve">[49] </w:t>
                    </w:r>
                  </w:p>
                </w:tc>
                <w:tc>
                  <w:tcPr>
                    <w:tcW w:w="0" w:type="auto"/>
                    <w:hideMark/>
                  </w:tcPr>
                  <w:p w14:paraId="252B1379" w14:textId="77777777" w:rsidR="005B3B01" w:rsidRDefault="005B3B01">
                    <w:pPr>
                      <w:pStyle w:val="Bibliography"/>
                      <w:rPr>
                        <w:noProof/>
                      </w:rPr>
                    </w:pPr>
                    <w:r>
                      <w:rPr>
                        <w:noProof/>
                      </w:rPr>
                      <w:t xml:space="preserve">M. S. Bakare et al., “A comprehensive overview on demand side energy management towards smart grids: challenges, solutions, and future direction,” </w:t>
                    </w:r>
                    <w:r>
                      <w:rPr>
                        <w:i/>
                        <w:iCs/>
                        <w:noProof/>
                      </w:rPr>
                      <w:t xml:space="preserve">Energy Informatics, </w:t>
                    </w:r>
                    <w:r>
                      <w:rPr>
                        <w:noProof/>
                      </w:rPr>
                      <w:t xml:space="preserve">vol. 6, 2023. </w:t>
                    </w:r>
                  </w:p>
                </w:tc>
              </w:tr>
              <w:tr w:rsidR="005B3B01" w14:paraId="1C5B2468" w14:textId="77777777">
                <w:trPr>
                  <w:divId w:val="292710918"/>
                  <w:tblCellSpacing w:w="15" w:type="dxa"/>
                </w:trPr>
                <w:tc>
                  <w:tcPr>
                    <w:tcW w:w="50" w:type="pct"/>
                    <w:hideMark/>
                  </w:tcPr>
                  <w:p w14:paraId="33F2870A" w14:textId="77777777" w:rsidR="005B3B01" w:rsidRDefault="005B3B01">
                    <w:pPr>
                      <w:pStyle w:val="Bibliography"/>
                      <w:rPr>
                        <w:noProof/>
                      </w:rPr>
                    </w:pPr>
                    <w:r>
                      <w:rPr>
                        <w:noProof/>
                      </w:rPr>
                      <w:t xml:space="preserve">[50] </w:t>
                    </w:r>
                  </w:p>
                </w:tc>
                <w:tc>
                  <w:tcPr>
                    <w:tcW w:w="0" w:type="auto"/>
                    <w:hideMark/>
                  </w:tcPr>
                  <w:p w14:paraId="7A3347EC" w14:textId="77777777" w:rsidR="005B3B01" w:rsidRDefault="005B3B01">
                    <w:pPr>
                      <w:pStyle w:val="Bibliography"/>
                      <w:rPr>
                        <w:noProof/>
                      </w:rPr>
                    </w:pPr>
                    <w:r>
                      <w:rPr>
                        <w:noProof/>
                      </w:rPr>
                      <w:t>K. Appunn, Y. Haas and J. Wettengel, “Germany’s energy consumption and power mix in charts,” Clean Energy Wire CLEW, Berlin, 2023.</w:t>
                    </w:r>
                  </w:p>
                </w:tc>
              </w:tr>
              <w:tr w:rsidR="005B3B01" w14:paraId="37A132DB" w14:textId="77777777">
                <w:trPr>
                  <w:divId w:val="292710918"/>
                  <w:tblCellSpacing w:w="15" w:type="dxa"/>
                </w:trPr>
                <w:tc>
                  <w:tcPr>
                    <w:tcW w:w="50" w:type="pct"/>
                    <w:hideMark/>
                  </w:tcPr>
                  <w:p w14:paraId="6F9068CB" w14:textId="77777777" w:rsidR="005B3B01" w:rsidRDefault="005B3B01">
                    <w:pPr>
                      <w:pStyle w:val="Bibliography"/>
                      <w:rPr>
                        <w:noProof/>
                      </w:rPr>
                    </w:pPr>
                    <w:r>
                      <w:rPr>
                        <w:noProof/>
                      </w:rPr>
                      <w:t xml:space="preserve">[51] </w:t>
                    </w:r>
                  </w:p>
                </w:tc>
                <w:tc>
                  <w:tcPr>
                    <w:tcW w:w="0" w:type="auto"/>
                    <w:hideMark/>
                  </w:tcPr>
                  <w:p w14:paraId="12112ABC" w14:textId="77777777" w:rsidR="005B3B01" w:rsidRDefault="005B3B01">
                    <w:pPr>
                      <w:pStyle w:val="Bibliography"/>
                      <w:rPr>
                        <w:noProof/>
                      </w:rPr>
                    </w:pPr>
                    <w:r>
                      <w:rPr>
                        <w:noProof/>
                      </w:rPr>
                      <w:t>H. Hecking , M. Hintermayer , D. Lencz and J. Wagner , “The energy market in 2030 and 2050 – The contribution of gas and heat infrastructure to efficient carbon emission reductions,” ewi Energy Research &amp; Scenarios, Cologne, 2018.</w:t>
                    </w:r>
                  </w:p>
                </w:tc>
              </w:tr>
              <w:tr w:rsidR="005B3B01" w14:paraId="5CDF02B2" w14:textId="77777777">
                <w:trPr>
                  <w:divId w:val="292710918"/>
                  <w:tblCellSpacing w:w="15" w:type="dxa"/>
                </w:trPr>
                <w:tc>
                  <w:tcPr>
                    <w:tcW w:w="50" w:type="pct"/>
                    <w:hideMark/>
                  </w:tcPr>
                  <w:p w14:paraId="3E28DD1E" w14:textId="77777777" w:rsidR="005B3B01" w:rsidRDefault="005B3B01">
                    <w:pPr>
                      <w:pStyle w:val="Bibliography"/>
                      <w:rPr>
                        <w:noProof/>
                      </w:rPr>
                    </w:pPr>
                    <w:r>
                      <w:rPr>
                        <w:noProof/>
                      </w:rPr>
                      <w:t xml:space="preserve">[52] </w:t>
                    </w:r>
                  </w:p>
                </w:tc>
                <w:tc>
                  <w:tcPr>
                    <w:tcW w:w="0" w:type="auto"/>
                    <w:hideMark/>
                  </w:tcPr>
                  <w:p w14:paraId="40B78E68" w14:textId="77777777" w:rsidR="005B3B01" w:rsidRDefault="005B3B01">
                    <w:pPr>
                      <w:pStyle w:val="Bibliography"/>
                      <w:rPr>
                        <w:noProof/>
                      </w:rPr>
                    </w:pPr>
                    <w:r>
                      <w:rPr>
                        <w:noProof/>
                      </w:rPr>
                      <w:t>Federal Environment Agency, “Energy target 2050: 100% renewable electricity supply,” Federal Environment Agency, Dessau-Roßlau, 2010.</w:t>
                    </w:r>
                  </w:p>
                </w:tc>
              </w:tr>
              <w:tr w:rsidR="005B3B01" w14:paraId="785957F2" w14:textId="77777777">
                <w:trPr>
                  <w:divId w:val="292710918"/>
                  <w:tblCellSpacing w:w="15" w:type="dxa"/>
                </w:trPr>
                <w:tc>
                  <w:tcPr>
                    <w:tcW w:w="50" w:type="pct"/>
                    <w:hideMark/>
                  </w:tcPr>
                  <w:p w14:paraId="72775B79" w14:textId="77777777" w:rsidR="005B3B01" w:rsidRDefault="005B3B01">
                    <w:pPr>
                      <w:pStyle w:val="Bibliography"/>
                      <w:rPr>
                        <w:noProof/>
                      </w:rPr>
                    </w:pPr>
                    <w:r>
                      <w:rPr>
                        <w:noProof/>
                      </w:rPr>
                      <w:t xml:space="preserve">[53] </w:t>
                    </w:r>
                  </w:p>
                </w:tc>
                <w:tc>
                  <w:tcPr>
                    <w:tcW w:w="0" w:type="auto"/>
                    <w:hideMark/>
                  </w:tcPr>
                  <w:p w14:paraId="67FD37FA" w14:textId="77777777" w:rsidR="005B3B01" w:rsidRDefault="005B3B01">
                    <w:pPr>
                      <w:pStyle w:val="Bibliography"/>
                      <w:rPr>
                        <w:noProof/>
                      </w:rPr>
                    </w:pPr>
                    <w:r>
                      <w:rPr>
                        <w:noProof/>
                      </w:rPr>
                      <w:t xml:space="preserve">S. Lechtenböhmer et al., “Decarbonising the energy intensive basic materials industry through electrification – Implications for future EU electricity demand,” </w:t>
                    </w:r>
                    <w:r>
                      <w:rPr>
                        <w:i/>
                        <w:iCs/>
                        <w:noProof/>
                      </w:rPr>
                      <w:t xml:space="preserve">Energy, </w:t>
                    </w:r>
                    <w:r>
                      <w:rPr>
                        <w:noProof/>
                      </w:rPr>
                      <w:t xml:space="preserve">vol. 115, no. 3, pp. 1623-1631, 2016. </w:t>
                    </w:r>
                  </w:p>
                </w:tc>
              </w:tr>
              <w:tr w:rsidR="005B3B01" w14:paraId="583BDEE5" w14:textId="77777777">
                <w:trPr>
                  <w:divId w:val="292710918"/>
                  <w:tblCellSpacing w:w="15" w:type="dxa"/>
                </w:trPr>
                <w:tc>
                  <w:tcPr>
                    <w:tcW w:w="50" w:type="pct"/>
                    <w:hideMark/>
                  </w:tcPr>
                  <w:p w14:paraId="168FCEDC" w14:textId="77777777" w:rsidR="005B3B01" w:rsidRDefault="005B3B01">
                    <w:pPr>
                      <w:pStyle w:val="Bibliography"/>
                      <w:rPr>
                        <w:noProof/>
                      </w:rPr>
                    </w:pPr>
                    <w:r>
                      <w:rPr>
                        <w:noProof/>
                      </w:rPr>
                      <w:t xml:space="preserve">[54] </w:t>
                    </w:r>
                  </w:p>
                </w:tc>
                <w:tc>
                  <w:tcPr>
                    <w:tcW w:w="0" w:type="auto"/>
                    <w:hideMark/>
                  </w:tcPr>
                  <w:p w14:paraId="25FF8FC9" w14:textId="77777777" w:rsidR="005B3B01" w:rsidRDefault="005B3B01">
                    <w:pPr>
                      <w:pStyle w:val="Bibliography"/>
                      <w:rPr>
                        <w:noProof/>
                      </w:rPr>
                    </w:pPr>
                    <w:r>
                      <w:rPr>
                        <w:noProof/>
                      </w:rPr>
                      <w:t>R. Heffron, M.-F. Körner, J. Wagner, M. Weibelzahl and G. Fridgen, “Industrial demand-</w:t>
                    </w:r>
                    <w:r>
                      <w:rPr>
                        <w:noProof/>
                      </w:rPr>
                      <w:lastRenderedPageBreak/>
                      <w:t xml:space="preserve">side flexibility: A key element of a just energy transition and industrial development,” </w:t>
                    </w:r>
                    <w:r>
                      <w:rPr>
                        <w:i/>
                        <w:iCs/>
                        <w:noProof/>
                      </w:rPr>
                      <w:t xml:space="preserve">Applied Energy, </w:t>
                    </w:r>
                    <w:r>
                      <w:rPr>
                        <w:noProof/>
                      </w:rPr>
                      <w:t xml:space="preserve">vol. 269, p. 115026, 2020. </w:t>
                    </w:r>
                  </w:p>
                </w:tc>
              </w:tr>
              <w:tr w:rsidR="005B3B01" w14:paraId="5B5E83D1" w14:textId="77777777">
                <w:trPr>
                  <w:divId w:val="292710918"/>
                  <w:tblCellSpacing w:w="15" w:type="dxa"/>
                </w:trPr>
                <w:tc>
                  <w:tcPr>
                    <w:tcW w:w="50" w:type="pct"/>
                    <w:hideMark/>
                  </w:tcPr>
                  <w:p w14:paraId="0BE2DEF8" w14:textId="77777777" w:rsidR="005B3B01" w:rsidRDefault="005B3B01">
                    <w:pPr>
                      <w:pStyle w:val="Bibliography"/>
                      <w:rPr>
                        <w:noProof/>
                      </w:rPr>
                    </w:pPr>
                    <w:r>
                      <w:rPr>
                        <w:noProof/>
                      </w:rPr>
                      <w:lastRenderedPageBreak/>
                      <w:t xml:space="preserve">[55] </w:t>
                    </w:r>
                  </w:p>
                </w:tc>
                <w:tc>
                  <w:tcPr>
                    <w:tcW w:w="0" w:type="auto"/>
                    <w:hideMark/>
                  </w:tcPr>
                  <w:p w14:paraId="19909987" w14:textId="77777777" w:rsidR="005B3B01" w:rsidRDefault="005B3B01">
                    <w:pPr>
                      <w:pStyle w:val="Bibliography"/>
                      <w:rPr>
                        <w:noProof/>
                      </w:rPr>
                    </w:pPr>
                    <w:r>
                      <w:rPr>
                        <w:noProof/>
                      </w:rPr>
                      <w:t xml:space="preserve">H. Golmohamadi, “Demand-side management in industrial sector: A review of heavy industries,” </w:t>
                    </w:r>
                    <w:r>
                      <w:rPr>
                        <w:i/>
                        <w:iCs/>
                        <w:noProof/>
                      </w:rPr>
                      <w:t xml:space="preserve">Renewable and Sustainable Energy Reviews, </w:t>
                    </w:r>
                    <w:r>
                      <w:rPr>
                        <w:noProof/>
                      </w:rPr>
                      <w:t xml:space="preserve">vol. 156, p. 111963, 2022. </w:t>
                    </w:r>
                  </w:p>
                </w:tc>
              </w:tr>
              <w:tr w:rsidR="005B3B01" w14:paraId="2595F603" w14:textId="77777777">
                <w:trPr>
                  <w:divId w:val="292710918"/>
                  <w:tblCellSpacing w:w="15" w:type="dxa"/>
                </w:trPr>
                <w:tc>
                  <w:tcPr>
                    <w:tcW w:w="50" w:type="pct"/>
                    <w:hideMark/>
                  </w:tcPr>
                  <w:p w14:paraId="53F3D678" w14:textId="77777777" w:rsidR="005B3B01" w:rsidRDefault="005B3B01">
                    <w:pPr>
                      <w:pStyle w:val="Bibliography"/>
                      <w:rPr>
                        <w:noProof/>
                      </w:rPr>
                    </w:pPr>
                    <w:r>
                      <w:rPr>
                        <w:noProof/>
                      </w:rPr>
                      <w:t xml:space="preserve">[56] </w:t>
                    </w:r>
                  </w:p>
                </w:tc>
                <w:tc>
                  <w:tcPr>
                    <w:tcW w:w="0" w:type="auto"/>
                    <w:hideMark/>
                  </w:tcPr>
                  <w:p w14:paraId="4C77A8DD" w14:textId="77777777" w:rsidR="005B3B01" w:rsidRDefault="005B3B01">
                    <w:pPr>
                      <w:pStyle w:val="Bibliography"/>
                      <w:rPr>
                        <w:noProof/>
                      </w:rPr>
                    </w:pPr>
                    <w:r>
                      <w:rPr>
                        <w:noProof/>
                      </w:rPr>
                      <w:t xml:space="preserve">D. Bogdanov et al., “Full energy sector transition towards 100% renewable energy supply: Integrating power, heat, transport and industry sectors including desalination,” </w:t>
                    </w:r>
                    <w:r>
                      <w:rPr>
                        <w:i/>
                        <w:iCs/>
                        <w:noProof/>
                      </w:rPr>
                      <w:t xml:space="preserve">Applied Energy, </w:t>
                    </w:r>
                    <w:r>
                      <w:rPr>
                        <w:noProof/>
                      </w:rPr>
                      <w:t xml:space="preserve">vol. 283, p. 116273, 2021. </w:t>
                    </w:r>
                  </w:p>
                </w:tc>
              </w:tr>
              <w:tr w:rsidR="005B3B01" w14:paraId="1F55F0DB" w14:textId="77777777">
                <w:trPr>
                  <w:divId w:val="292710918"/>
                  <w:tblCellSpacing w:w="15" w:type="dxa"/>
                </w:trPr>
                <w:tc>
                  <w:tcPr>
                    <w:tcW w:w="50" w:type="pct"/>
                    <w:hideMark/>
                  </w:tcPr>
                  <w:p w14:paraId="050B8EC2" w14:textId="77777777" w:rsidR="005B3B01" w:rsidRDefault="005B3B01">
                    <w:pPr>
                      <w:pStyle w:val="Bibliography"/>
                      <w:rPr>
                        <w:noProof/>
                      </w:rPr>
                    </w:pPr>
                    <w:r>
                      <w:rPr>
                        <w:noProof/>
                      </w:rPr>
                      <w:t xml:space="preserve">[57] </w:t>
                    </w:r>
                  </w:p>
                </w:tc>
                <w:tc>
                  <w:tcPr>
                    <w:tcW w:w="0" w:type="auto"/>
                    <w:hideMark/>
                  </w:tcPr>
                  <w:p w14:paraId="27706EC3" w14:textId="77777777" w:rsidR="005B3B01" w:rsidRDefault="005B3B01">
                    <w:pPr>
                      <w:pStyle w:val="Bibliography"/>
                      <w:rPr>
                        <w:noProof/>
                      </w:rPr>
                    </w:pPr>
                    <w:r>
                      <w:rPr>
                        <w:noProof/>
                      </w:rPr>
                      <w:t xml:space="preserve">L. Göransson et al., “The Benefit of Collaboration in the North European Electricity System Transition—System and Sector Perspectives,” </w:t>
                    </w:r>
                    <w:r>
                      <w:rPr>
                        <w:i/>
                        <w:iCs/>
                        <w:noProof/>
                      </w:rPr>
                      <w:t xml:space="preserve">Energies, </w:t>
                    </w:r>
                    <w:r>
                      <w:rPr>
                        <w:noProof/>
                      </w:rPr>
                      <w:t xml:space="preserve">vol. 12, no. 24, p. 4648, 2019. </w:t>
                    </w:r>
                  </w:p>
                </w:tc>
              </w:tr>
              <w:tr w:rsidR="005B3B01" w14:paraId="6041B684" w14:textId="77777777">
                <w:trPr>
                  <w:divId w:val="292710918"/>
                  <w:tblCellSpacing w:w="15" w:type="dxa"/>
                </w:trPr>
                <w:tc>
                  <w:tcPr>
                    <w:tcW w:w="50" w:type="pct"/>
                    <w:hideMark/>
                  </w:tcPr>
                  <w:p w14:paraId="3F05B602" w14:textId="77777777" w:rsidR="005B3B01" w:rsidRDefault="005B3B01">
                    <w:pPr>
                      <w:pStyle w:val="Bibliography"/>
                      <w:rPr>
                        <w:noProof/>
                      </w:rPr>
                    </w:pPr>
                    <w:r>
                      <w:rPr>
                        <w:noProof/>
                      </w:rPr>
                      <w:t xml:space="preserve">[58] </w:t>
                    </w:r>
                  </w:p>
                </w:tc>
                <w:tc>
                  <w:tcPr>
                    <w:tcW w:w="0" w:type="auto"/>
                    <w:hideMark/>
                  </w:tcPr>
                  <w:p w14:paraId="59244A42" w14:textId="77777777" w:rsidR="005B3B01" w:rsidRDefault="005B3B01">
                    <w:pPr>
                      <w:pStyle w:val="Bibliography"/>
                      <w:rPr>
                        <w:noProof/>
                      </w:rPr>
                    </w:pPr>
                    <w:r>
                      <w:rPr>
                        <w:noProof/>
                      </w:rPr>
                      <w:t xml:space="preserve">D. Ramin, S. Spinelli and A. Brusaferri, “Demand-side management via optimal production scheduling in power-intensive industries: The case of metal casting process,” </w:t>
                    </w:r>
                    <w:r>
                      <w:rPr>
                        <w:i/>
                        <w:iCs/>
                        <w:noProof/>
                      </w:rPr>
                      <w:t xml:space="preserve">Applied Energy, </w:t>
                    </w:r>
                    <w:r>
                      <w:rPr>
                        <w:noProof/>
                      </w:rPr>
                      <w:t xml:space="preserve">vol. 225, no. 1, pp. 622-636, 2018. </w:t>
                    </w:r>
                  </w:p>
                </w:tc>
              </w:tr>
              <w:tr w:rsidR="005B3B01" w14:paraId="68E6901E" w14:textId="77777777">
                <w:trPr>
                  <w:divId w:val="292710918"/>
                  <w:tblCellSpacing w:w="15" w:type="dxa"/>
                </w:trPr>
                <w:tc>
                  <w:tcPr>
                    <w:tcW w:w="50" w:type="pct"/>
                    <w:hideMark/>
                  </w:tcPr>
                  <w:p w14:paraId="5403DF69" w14:textId="77777777" w:rsidR="005B3B01" w:rsidRDefault="005B3B01">
                    <w:pPr>
                      <w:pStyle w:val="Bibliography"/>
                      <w:rPr>
                        <w:noProof/>
                      </w:rPr>
                    </w:pPr>
                    <w:r>
                      <w:rPr>
                        <w:noProof/>
                      </w:rPr>
                      <w:t xml:space="preserve">[59] </w:t>
                    </w:r>
                  </w:p>
                </w:tc>
                <w:tc>
                  <w:tcPr>
                    <w:tcW w:w="0" w:type="auto"/>
                    <w:hideMark/>
                  </w:tcPr>
                  <w:p w14:paraId="339EA9D8" w14:textId="77777777" w:rsidR="005B3B01" w:rsidRDefault="005B3B01">
                    <w:pPr>
                      <w:pStyle w:val="Bibliography"/>
                      <w:rPr>
                        <w:noProof/>
                      </w:rPr>
                    </w:pPr>
                    <w:r>
                      <w:rPr>
                        <w:noProof/>
                      </w:rPr>
                      <w:t xml:space="preserve">J. Wang, Q. Wang and W. Sun, “Quantifying flexibility provisions of the ladle furnace refining process as cuttable loads in the iron and steel industry,” </w:t>
                    </w:r>
                    <w:r>
                      <w:rPr>
                        <w:i/>
                        <w:iCs/>
                        <w:noProof/>
                      </w:rPr>
                      <w:t xml:space="preserve">Applied Energy, </w:t>
                    </w:r>
                    <w:r>
                      <w:rPr>
                        <w:noProof/>
                      </w:rPr>
                      <w:t xml:space="preserve">vol. 342, p. 121178, 2023. </w:t>
                    </w:r>
                  </w:p>
                </w:tc>
              </w:tr>
              <w:tr w:rsidR="005B3B01" w14:paraId="2539E288" w14:textId="77777777">
                <w:trPr>
                  <w:divId w:val="292710918"/>
                  <w:tblCellSpacing w:w="15" w:type="dxa"/>
                </w:trPr>
                <w:tc>
                  <w:tcPr>
                    <w:tcW w:w="50" w:type="pct"/>
                    <w:hideMark/>
                  </w:tcPr>
                  <w:p w14:paraId="7033C821" w14:textId="77777777" w:rsidR="005B3B01" w:rsidRDefault="005B3B01">
                    <w:pPr>
                      <w:pStyle w:val="Bibliography"/>
                      <w:rPr>
                        <w:noProof/>
                      </w:rPr>
                    </w:pPr>
                    <w:r>
                      <w:rPr>
                        <w:noProof/>
                      </w:rPr>
                      <w:t xml:space="preserve">[60] </w:t>
                    </w:r>
                  </w:p>
                </w:tc>
                <w:tc>
                  <w:tcPr>
                    <w:tcW w:w="0" w:type="auto"/>
                    <w:hideMark/>
                  </w:tcPr>
                  <w:p w14:paraId="0D919626" w14:textId="77777777" w:rsidR="005B3B01" w:rsidRDefault="005B3B01">
                    <w:pPr>
                      <w:pStyle w:val="Bibliography"/>
                      <w:rPr>
                        <w:noProof/>
                      </w:rPr>
                    </w:pPr>
                    <w:r>
                      <w:rPr>
                        <w:noProof/>
                      </w:rPr>
                      <w:t xml:space="preserve">H. Golmohamadi, “Demand-Side Flexibility in Power Systems: A Survey of Residential, Industrial, Commercial, and Agricultural Sectors,” </w:t>
                    </w:r>
                    <w:r>
                      <w:rPr>
                        <w:i/>
                        <w:iCs/>
                        <w:noProof/>
                      </w:rPr>
                      <w:t xml:space="preserve">Sustainability, </w:t>
                    </w:r>
                    <w:r>
                      <w:rPr>
                        <w:noProof/>
                      </w:rPr>
                      <w:t xml:space="preserve">vol. 14, no. 13, p. 7916, 2022. </w:t>
                    </w:r>
                  </w:p>
                </w:tc>
              </w:tr>
              <w:tr w:rsidR="005B3B01" w14:paraId="5D3BC9FA" w14:textId="77777777">
                <w:trPr>
                  <w:divId w:val="292710918"/>
                  <w:tblCellSpacing w:w="15" w:type="dxa"/>
                </w:trPr>
                <w:tc>
                  <w:tcPr>
                    <w:tcW w:w="50" w:type="pct"/>
                    <w:hideMark/>
                  </w:tcPr>
                  <w:p w14:paraId="38B4541F" w14:textId="77777777" w:rsidR="005B3B01" w:rsidRDefault="005B3B01">
                    <w:pPr>
                      <w:pStyle w:val="Bibliography"/>
                      <w:rPr>
                        <w:noProof/>
                      </w:rPr>
                    </w:pPr>
                    <w:r>
                      <w:rPr>
                        <w:noProof/>
                      </w:rPr>
                      <w:t xml:space="preserve">[61] </w:t>
                    </w:r>
                  </w:p>
                </w:tc>
                <w:tc>
                  <w:tcPr>
                    <w:tcW w:w="0" w:type="auto"/>
                    <w:hideMark/>
                  </w:tcPr>
                  <w:p w14:paraId="790C057F" w14:textId="77777777" w:rsidR="005B3B01" w:rsidRDefault="005B3B01">
                    <w:pPr>
                      <w:pStyle w:val="Bibliography"/>
                      <w:rPr>
                        <w:noProof/>
                      </w:rPr>
                    </w:pPr>
                    <w:r>
                      <w:rPr>
                        <w:noProof/>
                      </w:rPr>
                      <w:t>BMWi, “The German Mittelstand: Facts and figures about German SMEs,” Federal Ministry for Economic Affairs and Energy (BMWi), Berlin.</w:t>
                    </w:r>
                  </w:p>
                </w:tc>
              </w:tr>
              <w:tr w:rsidR="005B3B01" w14:paraId="594A0C83" w14:textId="77777777">
                <w:trPr>
                  <w:divId w:val="292710918"/>
                  <w:tblCellSpacing w:w="15" w:type="dxa"/>
                </w:trPr>
                <w:tc>
                  <w:tcPr>
                    <w:tcW w:w="50" w:type="pct"/>
                    <w:hideMark/>
                  </w:tcPr>
                  <w:p w14:paraId="59C06AF0" w14:textId="77777777" w:rsidR="005B3B01" w:rsidRDefault="005B3B01">
                    <w:pPr>
                      <w:pStyle w:val="Bibliography"/>
                      <w:rPr>
                        <w:noProof/>
                      </w:rPr>
                    </w:pPr>
                    <w:r>
                      <w:rPr>
                        <w:noProof/>
                      </w:rPr>
                      <w:t xml:space="preserve">[62] </w:t>
                    </w:r>
                  </w:p>
                </w:tc>
                <w:tc>
                  <w:tcPr>
                    <w:tcW w:w="0" w:type="auto"/>
                    <w:hideMark/>
                  </w:tcPr>
                  <w:p w14:paraId="45D36156" w14:textId="77777777" w:rsidR="005B3B01" w:rsidRDefault="005B3B01">
                    <w:pPr>
                      <w:pStyle w:val="Bibliography"/>
                      <w:rPr>
                        <w:noProof/>
                      </w:rPr>
                    </w:pPr>
                    <w:r>
                      <w:rPr>
                        <w:noProof/>
                      </w:rPr>
                      <w:t>BMWi, “The German Mittelstand as a model for success,” Federal Ministry for Economic Affairs and Energy (BMWi), Berlin, 2019.</w:t>
                    </w:r>
                  </w:p>
                </w:tc>
              </w:tr>
              <w:tr w:rsidR="005B3B01" w14:paraId="26A397E5" w14:textId="77777777">
                <w:trPr>
                  <w:divId w:val="292710918"/>
                  <w:tblCellSpacing w:w="15" w:type="dxa"/>
                </w:trPr>
                <w:tc>
                  <w:tcPr>
                    <w:tcW w:w="50" w:type="pct"/>
                    <w:hideMark/>
                  </w:tcPr>
                  <w:p w14:paraId="08CEE97E" w14:textId="77777777" w:rsidR="005B3B01" w:rsidRDefault="005B3B01">
                    <w:pPr>
                      <w:pStyle w:val="Bibliography"/>
                      <w:rPr>
                        <w:noProof/>
                      </w:rPr>
                    </w:pPr>
                    <w:r>
                      <w:rPr>
                        <w:noProof/>
                      </w:rPr>
                      <w:t xml:space="preserve">[63] </w:t>
                    </w:r>
                  </w:p>
                </w:tc>
                <w:tc>
                  <w:tcPr>
                    <w:tcW w:w="0" w:type="auto"/>
                    <w:hideMark/>
                  </w:tcPr>
                  <w:p w14:paraId="04E02978" w14:textId="77777777" w:rsidR="005B3B01" w:rsidRDefault="005B3B01">
                    <w:pPr>
                      <w:pStyle w:val="Bibliography"/>
                      <w:rPr>
                        <w:noProof/>
                      </w:rPr>
                    </w:pPr>
                    <w:r>
                      <w:rPr>
                        <w:noProof/>
                      </w:rPr>
                      <w:t xml:space="preserve">K. Arnold and T. Janßen, “Demand side management in industry : necessary for a sustainable energy system or a backward step in terms of improving efficiency?,” in </w:t>
                    </w:r>
                    <w:r>
                      <w:rPr>
                        <w:i/>
                        <w:iCs/>
                        <w:noProof/>
                      </w:rPr>
                      <w:t>ECEEE Industrial Summer Study proceedings</w:t>
                    </w:r>
                    <w:r>
                      <w:rPr>
                        <w:noProof/>
                      </w:rPr>
                      <w:t xml:space="preserve">, Berlin, 2016. </w:t>
                    </w:r>
                  </w:p>
                </w:tc>
              </w:tr>
              <w:tr w:rsidR="005B3B01" w14:paraId="6E172A4A" w14:textId="77777777">
                <w:trPr>
                  <w:divId w:val="292710918"/>
                  <w:tblCellSpacing w:w="15" w:type="dxa"/>
                </w:trPr>
                <w:tc>
                  <w:tcPr>
                    <w:tcW w:w="50" w:type="pct"/>
                    <w:hideMark/>
                  </w:tcPr>
                  <w:p w14:paraId="6D06E19D" w14:textId="77777777" w:rsidR="005B3B01" w:rsidRDefault="005B3B01">
                    <w:pPr>
                      <w:pStyle w:val="Bibliography"/>
                      <w:rPr>
                        <w:noProof/>
                      </w:rPr>
                    </w:pPr>
                    <w:r>
                      <w:rPr>
                        <w:noProof/>
                      </w:rPr>
                      <w:t xml:space="preserve">[64] </w:t>
                    </w:r>
                  </w:p>
                </w:tc>
                <w:tc>
                  <w:tcPr>
                    <w:tcW w:w="0" w:type="auto"/>
                    <w:hideMark/>
                  </w:tcPr>
                  <w:p w14:paraId="3C0A316E" w14:textId="77777777" w:rsidR="005B3B01" w:rsidRDefault="005B3B01">
                    <w:pPr>
                      <w:pStyle w:val="Bibliography"/>
                      <w:rPr>
                        <w:noProof/>
                      </w:rPr>
                    </w:pPr>
                    <w:r>
                      <w:rPr>
                        <w:noProof/>
                      </w:rPr>
                      <w:t>E. Hale, H. Horsey, B. Johnson, M. Muratori and E. Wilson, et al., “The Demand-side Grid (dsgrid) Model Documentation,” National Renewable Energy Laboratory, 2018.</w:t>
                    </w:r>
                  </w:p>
                </w:tc>
              </w:tr>
              <w:tr w:rsidR="005B3B01" w14:paraId="249D25A0" w14:textId="77777777">
                <w:trPr>
                  <w:divId w:val="292710918"/>
                  <w:tblCellSpacing w:w="15" w:type="dxa"/>
                </w:trPr>
                <w:tc>
                  <w:tcPr>
                    <w:tcW w:w="50" w:type="pct"/>
                    <w:hideMark/>
                  </w:tcPr>
                  <w:p w14:paraId="09BE5737" w14:textId="77777777" w:rsidR="005B3B01" w:rsidRDefault="005B3B01">
                    <w:pPr>
                      <w:pStyle w:val="Bibliography"/>
                      <w:rPr>
                        <w:noProof/>
                      </w:rPr>
                    </w:pPr>
                    <w:r>
                      <w:rPr>
                        <w:noProof/>
                      </w:rPr>
                      <w:t xml:space="preserve">[65] </w:t>
                    </w:r>
                  </w:p>
                </w:tc>
                <w:tc>
                  <w:tcPr>
                    <w:tcW w:w="0" w:type="auto"/>
                    <w:hideMark/>
                  </w:tcPr>
                  <w:p w14:paraId="6624960C" w14:textId="77777777" w:rsidR="005B3B01" w:rsidRDefault="005B3B01">
                    <w:pPr>
                      <w:pStyle w:val="Bibliography"/>
                      <w:rPr>
                        <w:noProof/>
                      </w:rPr>
                    </w:pPr>
                    <w:r>
                      <w:rPr>
                        <w:noProof/>
                      </w:rPr>
                      <w:t>D. Hostick, D. Belzer, S. Hadley, T. Markel, C. Marnay and M. Kintner-Meyer, “Projecting Electricity Demand in 2050,” Pacific Northwest National Laboratory "PNNL", Washington, 2014.</w:t>
                    </w:r>
                  </w:p>
                </w:tc>
              </w:tr>
              <w:tr w:rsidR="005B3B01" w14:paraId="4A39BC73" w14:textId="77777777">
                <w:trPr>
                  <w:divId w:val="292710918"/>
                  <w:tblCellSpacing w:w="15" w:type="dxa"/>
                </w:trPr>
                <w:tc>
                  <w:tcPr>
                    <w:tcW w:w="50" w:type="pct"/>
                    <w:hideMark/>
                  </w:tcPr>
                  <w:p w14:paraId="3BB927BE" w14:textId="77777777" w:rsidR="005B3B01" w:rsidRDefault="005B3B01">
                    <w:pPr>
                      <w:pStyle w:val="Bibliography"/>
                      <w:rPr>
                        <w:noProof/>
                      </w:rPr>
                    </w:pPr>
                    <w:r>
                      <w:rPr>
                        <w:noProof/>
                      </w:rPr>
                      <w:t xml:space="preserve">[66] </w:t>
                    </w:r>
                  </w:p>
                </w:tc>
                <w:tc>
                  <w:tcPr>
                    <w:tcW w:w="0" w:type="auto"/>
                    <w:hideMark/>
                  </w:tcPr>
                  <w:p w14:paraId="49367BD7" w14:textId="77777777" w:rsidR="005B3B01" w:rsidRDefault="005B3B01">
                    <w:pPr>
                      <w:pStyle w:val="Bibliography"/>
                      <w:rPr>
                        <w:noProof/>
                      </w:rPr>
                    </w:pPr>
                    <w:r>
                      <w:rPr>
                        <w:noProof/>
                      </w:rPr>
                      <w:t xml:space="preserve">A. Abuzayed and . N. Hartmann, “MyPyPSA-Ger: Introducing CO2 taxes on a multi-regional myopic roadmap of the German energy system towards achieving the 1.5 °C target by 2050,” </w:t>
                    </w:r>
                    <w:r>
                      <w:rPr>
                        <w:i/>
                        <w:iCs/>
                        <w:noProof/>
                      </w:rPr>
                      <w:t xml:space="preserve">Applied Energy, </w:t>
                    </w:r>
                    <w:r>
                      <w:rPr>
                        <w:noProof/>
                      </w:rPr>
                      <w:t xml:space="preserve">2022. </w:t>
                    </w:r>
                  </w:p>
                </w:tc>
              </w:tr>
              <w:tr w:rsidR="005B3B01" w14:paraId="019E442A" w14:textId="77777777">
                <w:trPr>
                  <w:divId w:val="292710918"/>
                  <w:tblCellSpacing w:w="15" w:type="dxa"/>
                </w:trPr>
                <w:tc>
                  <w:tcPr>
                    <w:tcW w:w="50" w:type="pct"/>
                    <w:hideMark/>
                  </w:tcPr>
                  <w:p w14:paraId="23FF5D59" w14:textId="77777777" w:rsidR="005B3B01" w:rsidRDefault="005B3B01">
                    <w:pPr>
                      <w:pStyle w:val="Bibliography"/>
                      <w:rPr>
                        <w:noProof/>
                      </w:rPr>
                    </w:pPr>
                    <w:r>
                      <w:rPr>
                        <w:noProof/>
                      </w:rPr>
                      <w:t xml:space="preserve">[67] </w:t>
                    </w:r>
                  </w:p>
                </w:tc>
                <w:tc>
                  <w:tcPr>
                    <w:tcW w:w="0" w:type="auto"/>
                    <w:hideMark/>
                  </w:tcPr>
                  <w:p w14:paraId="16ACE372" w14:textId="77777777" w:rsidR="005B3B01" w:rsidRDefault="005B3B01">
                    <w:pPr>
                      <w:pStyle w:val="Bibliography"/>
                      <w:rPr>
                        <w:noProof/>
                      </w:rPr>
                    </w:pPr>
                    <w:r>
                      <w:rPr>
                        <w:noProof/>
                      </w:rPr>
                      <w:t xml:space="preserve">A. Abuzayed and N. Hartmann, “Achieving 100% renewable power system in Germany,” in </w:t>
                    </w:r>
                    <w:r>
                      <w:rPr>
                        <w:i/>
                        <w:iCs/>
                        <w:noProof/>
                      </w:rPr>
                      <w:t>International Conference on Applied Energy 2021</w:t>
                    </w:r>
                    <w:r>
                      <w:rPr>
                        <w:noProof/>
                      </w:rPr>
                      <w:t xml:space="preserve">, Thailand/Virtual, 2021. </w:t>
                    </w:r>
                  </w:p>
                </w:tc>
              </w:tr>
              <w:tr w:rsidR="005B3B01" w14:paraId="1518821E" w14:textId="77777777">
                <w:trPr>
                  <w:divId w:val="292710918"/>
                  <w:tblCellSpacing w:w="15" w:type="dxa"/>
                </w:trPr>
                <w:tc>
                  <w:tcPr>
                    <w:tcW w:w="50" w:type="pct"/>
                    <w:hideMark/>
                  </w:tcPr>
                  <w:p w14:paraId="2FA9B821" w14:textId="77777777" w:rsidR="005B3B01" w:rsidRDefault="005B3B01">
                    <w:pPr>
                      <w:pStyle w:val="Bibliography"/>
                      <w:rPr>
                        <w:noProof/>
                      </w:rPr>
                    </w:pPr>
                    <w:r>
                      <w:rPr>
                        <w:noProof/>
                      </w:rPr>
                      <w:t xml:space="preserve">[68] </w:t>
                    </w:r>
                  </w:p>
                </w:tc>
                <w:tc>
                  <w:tcPr>
                    <w:tcW w:w="0" w:type="auto"/>
                    <w:hideMark/>
                  </w:tcPr>
                  <w:p w14:paraId="1D099EA9" w14:textId="77777777" w:rsidR="005B3B01" w:rsidRDefault="005B3B01">
                    <w:pPr>
                      <w:pStyle w:val="Bibliography"/>
                      <w:rPr>
                        <w:noProof/>
                      </w:rPr>
                    </w:pPr>
                    <w:r>
                      <w:rPr>
                        <w:noProof/>
                      </w:rPr>
                      <w:t>A. Abuzayed, “MyPyPSA-Ger,” Github Repository, 2022. [Online]. Available: https://github.com/AnasAbuzayed/MyPyPSA-Ger.</w:t>
                    </w:r>
                  </w:p>
                </w:tc>
              </w:tr>
              <w:tr w:rsidR="005B3B01" w14:paraId="6B85657A" w14:textId="77777777">
                <w:trPr>
                  <w:divId w:val="292710918"/>
                  <w:tblCellSpacing w:w="15" w:type="dxa"/>
                </w:trPr>
                <w:tc>
                  <w:tcPr>
                    <w:tcW w:w="50" w:type="pct"/>
                    <w:hideMark/>
                  </w:tcPr>
                  <w:p w14:paraId="68446404" w14:textId="77777777" w:rsidR="005B3B01" w:rsidRDefault="005B3B01">
                    <w:pPr>
                      <w:pStyle w:val="Bibliography"/>
                      <w:rPr>
                        <w:noProof/>
                      </w:rPr>
                    </w:pPr>
                    <w:r>
                      <w:rPr>
                        <w:noProof/>
                      </w:rPr>
                      <w:t xml:space="preserve">[69] </w:t>
                    </w:r>
                  </w:p>
                </w:tc>
                <w:tc>
                  <w:tcPr>
                    <w:tcW w:w="0" w:type="auto"/>
                    <w:hideMark/>
                  </w:tcPr>
                  <w:p w14:paraId="22BDEEF8" w14:textId="77777777" w:rsidR="005B3B01" w:rsidRDefault="005B3B01">
                    <w:pPr>
                      <w:pStyle w:val="Bibliography"/>
                      <w:rPr>
                        <w:noProof/>
                      </w:rPr>
                    </w:pPr>
                    <w:r>
                      <w:rPr>
                        <w:noProof/>
                      </w:rPr>
                      <w:t>“National Industrial Strategy 2030,” Federal Ministry for Economic Affairs and Energy, Berlin, 2019.</w:t>
                    </w:r>
                  </w:p>
                </w:tc>
              </w:tr>
              <w:tr w:rsidR="005B3B01" w14:paraId="66A9ADDB" w14:textId="77777777">
                <w:trPr>
                  <w:divId w:val="292710918"/>
                  <w:tblCellSpacing w:w="15" w:type="dxa"/>
                </w:trPr>
                <w:tc>
                  <w:tcPr>
                    <w:tcW w:w="50" w:type="pct"/>
                    <w:hideMark/>
                  </w:tcPr>
                  <w:p w14:paraId="7792DACD" w14:textId="77777777" w:rsidR="005B3B01" w:rsidRDefault="005B3B01">
                    <w:pPr>
                      <w:pStyle w:val="Bibliography"/>
                      <w:rPr>
                        <w:noProof/>
                      </w:rPr>
                    </w:pPr>
                    <w:r>
                      <w:rPr>
                        <w:noProof/>
                      </w:rPr>
                      <w:t xml:space="preserve">[70] </w:t>
                    </w:r>
                  </w:p>
                </w:tc>
                <w:tc>
                  <w:tcPr>
                    <w:tcW w:w="0" w:type="auto"/>
                    <w:hideMark/>
                  </w:tcPr>
                  <w:p w14:paraId="57E0D073" w14:textId="77777777" w:rsidR="005B3B01" w:rsidRDefault="005B3B01">
                    <w:pPr>
                      <w:pStyle w:val="Bibliography"/>
                      <w:rPr>
                        <w:noProof/>
                      </w:rPr>
                    </w:pPr>
                    <w:r>
                      <w:rPr>
                        <w:noProof/>
                      </w:rPr>
                      <w:t>“Germany 2020: Energy Policy Review,” International Energy Agency, 2020.</w:t>
                    </w:r>
                  </w:p>
                </w:tc>
              </w:tr>
              <w:tr w:rsidR="005B3B01" w14:paraId="34E55DFE" w14:textId="77777777">
                <w:trPr>
                  <w:divId w:val="292710918"/>
                  <w:tblCellSpacing w:w="15" w:type="dxa"/>
                </w:trPr>
                <w:tc>
                  <w:tcPr>
                    <w:tcW w:w="50" w:type="pct"/>
                    <w:hideMark/>
                  </w:tcPr>
                  <w:p w14:paraId="167FA1D9" w14:textId="77777777" w:rsidR="005B3B01" w:rsidRDefault="005B3B01">
                    <w:pPr>
                      <w:pStyle w:val="Bibliography"/>
                      <w:rPr>
                        <w:noProof/>
                      </w:rPr>
                    </w:pPr>
                    <w:r>
                      <w:rPr>
                        <w:noProof/>
                      </w:rPr>
                      <w:t xml:space="preserve">[71] </w:t>
                    </w:r>
                  </w:p>
                </w:tc>
                <w:tc>
                  <w:tcPr>
                    <w:tcW w:w="0" w:type="auto"/>
                    <w:hideMark/>
                  </w:tcPr>
                  <w:p w14:paraId="3970BBE7" w14:textId="77777777" w:rsidR="005B3B01" w:rsidRDefault="005B3B01">
                    <w:pPr>
                      <w:pStyle w:val="Bibliography"/>
                      <w:rPr>
                        <w:noProof/>
                      </w:rPr>
                    </w:pPr>
                    <w:r>
                      <w:rPr>
                        <w:noProof/>
                      </w:rPr>
                      <w:t>Destatis, “New interactive map shows energy consumption in industrial areas,” The Federal Statistical Office (Destatis), Wiesbaden, 2020.</w:t>
                    </w:r>
                  </w:p>
                </w:tc>
              </w:tr>
              <w:tr w:rsidR="005B3B01" w14:paraId="5EF525AA" w14:textId="77777777">
                <w:trPr>
                  <w:divId w:val="292710918"/>
                  <w:tblCellSpacing w:w="15" w:type="dxa"/>
                </w:trPr>
                <w:tc>
                  <w:tcPr>
                    <w:tcW w:w="50" w:type="pct"/>
                    <w:hideMark/>
                  </w:tcPr>
                  <w:p w14:paraId="5E53A147" w14:textId="77777777" w:rsidR="005B3B01" w:rsidRDefault="005B3B01">
                    <w:pPr>
                      <w:pStyle w:val="Bibliography"/>
                      <w:rPr>
                        <w:noProof/>
                      </w:rPr>
                    </w:pPr>
                    <w:r>
                      <w:rPr>
                        <w:noProof/>
                      </w:rPr>
                      <w:lastRenderedPageBreak/>
                      <w:t xml:space="preserve">[72] </w:t>
                    </w:r>
                  </w:p>
                </w:tc>
                <w:tc>
                  <w:tcPr>
                    <w:tcW w:w="0" w:type="auto"/>
                    <w:hideMark/>
                  </w:tcPr>
                  <w:p w14:paraId="495F0FFC" w14:textId="77777777" w:rsidR="005B3B01" w:rsidRDefault="005B3B01">
                    <w:pPr>
                      <w:pStyle w:val="Bibliography"/>
                      <w:rPr>
                        <w:noProof/>
                      </w:rPr>
                    </w:pPr>
                    <w:r>
                      <w:rPr>
                        <w:noProof/>
                      </w:rPr>
                      <w:t>Destatis, “Beschäftigte, Umsatz und Investitionen des Verarbeitenden Gewerbes sowie des Bergbaus und der Gewinnung von Steinen und Erden,” Federal Statistical Office (Destatis), Wiesbaden, 2020.</w:t>
                    </w:r>
                  </w:p>
                </w:tc>
              </w:tr>
              <w:tr w:rsidR="005B3B01" w14:paraId="7405DF31" w14:textId="77777777">
                <w:trPr>
                  <w:divId w:val="292710918"/>
                  <w:tblCellSpacing w:w="15" w:type="dxa"/>
                </w:trPr>
                <w:tc>
                  <w:tcPr>
                    <w:tcW w:w="50" w:type="pct"/>
                    <w:hideMark/>
                  </w:tcPr>
                  <w:p w14:paraId="7DB2D2E8" w14:textId="77777777" w:rsidR="005B3B01" w:rsidRDefault="005B3B01">
                    <w:pPr>
                      <w:pStyle w:val="Bibliography"/>
                      <w:rPr>
                        <w:noProof/>
                      </w:rPr>
                    </w:pPr>
                    <w:r>
                      <w:rPr>
                        <w:noProof/>
                      </w:rPr>
                      <w:t xml:space="preserve">[73] </w:t>
                    </w:r>
                  </w:p>
                </w:tc>
                <w:tc>
                  <w:tcPr>
                    <w:tcW w:w="0" w:type="auto"/>
                    <w:hideMark/>
                  </w:tcPr>
                  <w:p w14:paraId="5051FA8D" w14:textId="77777777" w:rsidR="005B3B01" w:rsidRDefault="005B3B01">
                    <w:pPr>
                      <w:pStyle w:val="Bibliography"/>
                      <w:rPr>
                        <w:noProof/>
                      </w:rPr>
                    </w:pPr>
                    <w:r>
                      <w:rPr>
                        <w:noProof/>
                      </w:rPr>
                      <w:t>F. Gotzens et al, “DemandRegio – Harmonisierung und Entwicklung von Verfahren zur regionalen und zeitlichen Auflösung von Energienachfragen – Abschlussbericht,” Forschungsstelle für Energiewirtschaft e. V., Jülich, Berlin, München, 2020.</w:t>
                    </w:r>
                  </w:p>
                </w:tc>
              </w:tr>
              <w:tr w:rsidR="005B3B01" w14:paraId="04D28DFC" w14:textId="77777777">
                <w:trPr>
                  <w:divId w:val="292710918"/>
                  <w:tblCellSpacing w:w="15" w:type="dxa"/>
                </w:trPr>
                <w:tc>
                  <w:tcPr>
                    <w:tcW w:w="50" w:type="pct"/>
                    <w:hideMark/>
                  </w:tcPr>
                  <w:p w14:paraId="20505131" w14:textId="77777777" w:rsidR="005B3B01" w:rsidRDefault="005B3B01">
                    <w:pPr>
                      <w:pStyle w:val="Bibliography"/>
                      <w:rPr>
                        <w:noProof/>
                      </w:rPr>
                    </w:pPr>
                    <w:r>
                      <w:rPr>
                        <w:noProof/>
                      </w:rPr>
                      <w:t xml:space="preserve">[74] </w:t>
                    </w:r>
                  </w:p>
                </w:tc>
                <w:tc>
                  <w:tcPr>
                    <w:tcW w:w="0" w:type="auto"/>
                    <w:hideMark/>
                  </w:tcPr>
                  <w:p w14:paraId="444777FA" w14:textId="77777777" w:rsidR="005B3B01" w:rsidRDefault="005B3B01">
                    <w:pPr>
                      <w:pStyle w:val="Bibliography"/>
                      <w:rPr>
                        <w:noProof/>
                      </w:rPr>
                    </w:pPr>
                    <w:r>
                      <w:rPr>
                        <w:noProof/>
                      </w:rPr>
                      <w:t xml:space="preserve">A. Sandhaas, H. Kim and N. Hartmann, “Methodology for Generating Synthetic Load Profiles for Different Industry Types,” </w:t>
                    </w:r>
                    <w:r>
                      <w:rPr>
                        <w:i/>
                        <w:iCs/>
                        <w:noProof/>
                      </w:rPr>
                      <w:t xml:space="preserve">Energies, </w:t>
                    </w:r>
                    <w:r>
                      <w:rPr>
                        <w:noProof/>
                      </w:rPr>
                      <w:t xml:space="preserve">vol. 15, no. 10, p. 3683, 2022. </w:t>
                    </w:r>
                  </w:p>
                </w:tc>
              </w:tr>
              <w:tr w:rsidR="005B3B01" w14:paraId="59EEB42F" w14:textId="77777777">
                <w:trPr>
                  <w:divId w:val="292710918"/>
                  <w:tblCellSpacing w:w="15" w:type="dxa"/>
                </w:trPr>
                <w:tc>
                  <w:tcPr>
                    <w:tcW w:w="50" w:type="pct"/>
                    <w:hideMark/>
                  </w:tcPr>
                  <w:p w14:paraId="1C9DC00F" w14:textId="77777777" w:rsidR="005B3B01" w:rsidRDefault="005B3B01">
                    <w:pPr>
                      <w:pStyle w:val="Bibliography"/>
                      <w:rPr>
                        <w:noProof/>
                      </w:rPr>
                    </w:pPr>
                    <w:r>
                      <w:rPr>
                        <w:noProof/>
                      </w:rPr>
                      <w:t xml:space="preserve">[75] </w:t>
                    </w:r>
                  </w:p>
                </w:tc>
                <w:tc>
                  <w:tcPr>
                    <w:tcW w:w="0" w:type="auto"/>
                    <w:hideMark/>
                  </w:tcPr>
                  <w:p w14:paraId="6ADDCC2C" w14:textId="77777777" w:rsidR="005B3B01" w:rsidRDefault="005B3B01">
                    <w:pPr>
                      <w:pStyle w:val="Bibliography"/>
                      <w:rPr>
                        <w:noProof/>
                      </w:rPr>
                    </w:pPr>
                    <w:r>
                      <w:rPr>
                        <w:noProof/>
                      </w:rPr>
                      <w:t>Agora Energiewende, “12 Insights on Germany’s Energiewende,” Agora Energiewende, Berlin, 2013.</w:t>
                    </w:r>
                  </w:p>
                </w:tc>
              </w:tr>
              <w:tr w:rsidR="005B3B01" w14:paraId="4672AA6E" w14:textId="77777777">
                <w:trPr>
                  <w:divId w:val="292710918"/>
                  <w:tblCellSpacing w:w="15" w:type="dxa"/>
                </w:trPr>
                <w:tc>
                  <w:tcPr>
                    <w:tcW w:w="50" w:type="pct"/>
                    <w:hideMark/>
                  </w:tcPr>
                  <w:p w14:paraId="3583672F" w14:textId="77777777" w:rsidR="005B3B01" w:rsidRDefault="005B3B01">
                    <w:pPr>
                      <w:pStyle w:val="Bibliography"/>
                      <w:rPr>
                        <w:noProof/>
                      </w:rPr>
                    </w:pPr>
                    <w:r>
                      <w:rPr>
                        <w:noProof/>
                      </w:rPr>
                      <w:t xml:space="preserve">[76] </w:t>
                    </w:r>
                  </w:p>
                </w:tc>
                <w:tc>
                  <w:tcPr>
                    <w:tcW w:w="0" w:type="auto"/>
                    <w:hideMark/>
                  </w:tcPr>
                  <w:p w14:paraId="0D1A566F" w14:textId="77777777" w:rsidR="005B3B01" w:rsidRDefault="005B3B01">
                    <w:pPr>
                      <w:pStyle w:val="Bibliography"/>
                      <w:rPr>
                        <w:noProof/>
                      </w:rPr>
                    </w:pPr>
                    <w:r>
                      <w:rPr>
                        <w:noProof/>
                      </w:rPr>
                      <w:t>Federal Network Agency, “Coal phase-out under KVBG Act,” Federal Network Agency, Bonn, 2021.</w:t>
                    </w:r>
                  </w:p>
                </w:tc>
              </w:tr>
              <w:tr w:rsidR="005B3B01" w14:paraId="0BDFE3D8" w14:textId="77777777">
                <w:trPr>
                  <w:divId w:val="292710918"/>
                  <w:tblCellSpacing w:w="15" w:type="dxa"/>
                </w:trPr>
                <w:tc>
                  <w:tcPr>
                    <w:tcW w:w="50" w:type="pct"/>
                    <w:hideMark/>
                  </w:tcPr>
                  <w:p w14:paraId="38010A17" w14:textId="77777777" w:rsidR="005B3B01" w:rsidRDefault="005B3B01">
                    <w:pPr>
                      <w:pStyle w:val="Bibliography"/>
                      <w:rPr>
                        <w:noProof/>
                      </w:rPr>
                    </w:pPr>
                    <w:r>
                      <w:rPr>
                        <w:noProof/>
                      </w:rPr>
                      <w:t xml:space="preserve">[77] </w:t>
                    </w:r>
                  </w:p>
                </w:tc>
                <w:tc>
                  <w:tcPr>
                    <w:tcW w:w="0" w:type="auto"/>
                    <w:hideMark/>
                  </w:tcPr>
                  <w:p w14:paraId="1AECDCD0" w14:textId="77777777" w:rsidR="005B3B01" w:rsidRDefault="005B3B01">
                    <w:pPr>
                      <w:pStyle w:val="Bibliography"/>
                      <w:rPr>
                        <w:noProof/>
                      </w:rPr>
                    </w:pPr>
                    <w:r>
                      <w:rPr>
                        <w:noProof/>
                      </w:rPr>
                      <w:t>Deutsche Welle, “Germany considers electricity price cap to support industry,” Deutsche Welle, 2023.</w:t>
                    </w:r>
                  </w:p>
                </w:tc>
              </w:tr>
              <w:tr w:rsidR="005B3B01" w14:paraId="7D15B5E8" w14:textId="77777777">
                <w:trPr>
                  <w:divId w:val="292710918"/>
                  <w:tblCellSpacing w:w="15" w:type="dxa"/>
                </w:trPr>
                <w:tc>
                  <w:tcPr>
                    <w:tcW w:w="50" w:type="pct"/>
                    <w:hideMark/>
                  </w:tcPr>
                  <w:p w14:paraId="27348580" w14:textId="77777777" w:rsidR="005B3B01" w:rsidRDefault="005B3B01">
                    <w:pPr>
                      <w:pStyle w:val="Bibliography"/>
                      <w:rPr>
                        <w:noProof/>
                      </w:rPr>
                    </w:pPr>
                    <w:r>
                      <w:rPr>
                        <w:noProof/>
                      </w:rPr>
                      <w:t xml:space="preserve">[78] </w:t>
                    </w:r>
                  </w:p>
                </w:tc>
                <w:tc>
                  <w:tcPr>
                    <w:tcW w:w="0" w:type="auto"/>
                    <w:hideMark/>
                  </w:tcPr>
                  <w:p w14:paraId="24F24389" w14:textId="77777777" w:rsidR="005B3B01" w:rsidRDefault="005B3B01">
                    <w:pPr>
                      <w:pStyle w:val="Bibliography"/>
                      <w:rPr>
                        <w:noProof/>
                      </w:rPr>
                    </w:pPr>
                    <w:r>
                      <w:rPr>
                        <w:noProof/>
                      </w:rPr>
                      <w:t>B. Pascal , N. Hartmann, F. Martin, H. Sebastian, B. Lukas, M. Michael, S. Michael, G. Rainer and A. Abuzayed, “GaIN - Gewinnbringende Partizipation der mittelständischen Industrie am Energiemarkt der Zukunft : Schlussbericht,” The German National Library of Science and Technology, Hannover, 2023.</w:t>
                    </w:r>
                  </w:p>
                </w:tc>
              </w:tr>
              <w:tr w:rsidR="005B3B01" w14:paraId="41B22F17" w14:textId="77777777">
                <w:trPr>
                  <w:divId w:val="292710918"/>
                  <w:tblCellSpacing w:w="15" w:type="dxa"/>
                </w:trPr>
                <w:tc>
                  <w:tcPr>
                    <w:tcW w:w="50" w:type="pct"/>
                    <w:hideMark/>
                  </w:tcPr>
                  <w:p w14:paraId="44F08F00" w14:textId="77777777" w:rsidR="005B3B01" w:rsidRDefault="005B3B01">
                    <w:pPr>
                      <w:pStyle w:val="Bibliography"/>
                      <w:rPr>
                        <w:noProof/>
                      </w:rPr>
                    </w:pPr>
                    <w:r>
                      <w:rPr>
                        <w:noProof/>
                      </w:rPr>
                      <w:t xml:space="preserve">[79] </w:t>
                    </w:r>
                  </w:p>
                </w:tc>
                <w:tc>
                  <w:tcPr>
                    <w:tcW w:w="0" w:type="auto"/>
                    <w:hideMark/>
                  </w:tcPr>
                  <w:p w14:paraId="5BAAC771" w14:textId="77777777" w:rsidR="005B3B01" w:rsidRDefault="005B3B01">
                    <w:pPr>
                      <w:pStyle w:val="Bibliography"/>
                      <w:rPr>
                        <w:noProof/>
                      </w:rPr>
                    </w:pPr>
                    <w:r>
                      <w:rPr>
                        <w:noProof/>
                      </w:rPr>
                      <w:t>BMWK, “Overview of the Easter Package,” Federal Ministry of Economics Affairs and Climate Action, Berlin, 2022.</w:t>
                    </w:r>
                  </w:p>
                </w:tc>
              </w:tr>
              <w:tr w:rsidR="005B3B01" w14:paraId="005378A9" w14:textId="77777777">
                <w:trPr>
                  <w:divId w:val="292710918"/>
                  <w:tblCellSpacing w:w="15" w:type="dxa"/>
                </w:trPr>
                <w:tc>
                  <w:tcPr>
                    <w:tcW w:w="50" w:type="pct"/>
                    <w:hideMark/>
                  </w:tcPr>
                  <w:p w14:paraId="6BC5548D" w14:textId="77777777" w:rsidR="005B3B01" w:rsidRDefault="005B3B01">
                    <w:pPr>
                      <w:pStyle w:val="Bibliography"/>
                      <w:rPr>
                        <w:noProof/>
                      </w:rPr>
                    </w:pPr>
                    <w:r>
                      <w:rPr>
                        <w:noProof/>
                      </w:rPr>
                      <w:t xml:space="preserve">[80] </w:t>
                    </w:r>
                  </w:p>
                </w:tc>
                <w:tc>
                  <w:tcPr>
                    <w:tcW w:w="0" w:type="auto"/>
                    <w:hideMark/>
                  </w:tcPr>
                  <w:p w14:paraId="0C49A534" w14:textId="77777777" w:rsidR="005B3B01" w:rsidRDefault="005B3B01">
                    <w:pPr>
                      <w:pStyle w:val="Bibliography"/>
                      <w:rPr>
                        <w:noProof/>
                      </w:rPr>
                    </w:pPr>
                    <w:r>
                      <w:rPr>
                        <w:noProof/>
                      </w:rPr>
                      <w:t>The German Council on the Environment, “Wie viel CO₂ darf Deutschland maximal noch ausstoßen? Fragen und Antworten zum CO₂-Budget. "What is the maximum amount of CO₂ Germany can still emit? Questions and answers on the CO₂ budget",” The German Council on the Environment, Berlin, 2022.</w:t>
                    </w:r>
                  </w:p>
                </w:tc>
              </w:tr>
              <w:tr w:rsidR="005B3B01" w14:paraId="5240BFF7" w14:textId="77777777">
                <w:trPr>
                  <w:divId w:val="292710918"/>
                  <w:tblCellSpacing w:w="15" w:type="dxa"/>
                </w:trPr>
                <w:tc>
                  <w:tcPr>
                    <w:tcW w:w="50" w:type="pct"/>
                    <w:hideMark/>
                  </w:tcPr>
                  <w:p w14:paraId="1D48AAC9" w14:textId="77777777" w:rsidR="005B3B01" w:rsidRDefault="005B3B01">
                    <w:pPr>
                      <w:pStyle w:val="Bibliography"/>
                      <w:rPr>
                        <w:noProof/>
                      </w:rPr>
                    </w:pPr>
                    <w:r>
                      <w:rPr>
                        <w:noProof/>
                      </w:rPr>
                      <w:t xml:space="preserve">[81] </w:t>
                    </w:r>
                  </w:p>
                </w:tc>
                <w:tc>
                  <w:tcPr>
                    <w:tcW w:w="0" w:type="auto"/>
                    <w:hideMark/>
                  </w:tcPr>
                  <w:p w14:paraId="07CCAE20" w14:textId="77777777" w:rsidR="005B3B01" w:rsidRDefault="005B3B01">
                    <w:pPr>
                      <w:pStyle w:val="Bibliography"/>
                      <w:rPr>
                        <w:noProof/>
                      </w:rPr>
                    </w:pPr>
                    <w:r>
                      <w:rPr>
                        <w:noProof/>
                      </w:rPr>
                      <w:t>A. Abuzayed, “Flexibility Matters: Impact Assessment of Small and Medium Enterprises Flexibility on the German Energy Transition: Dataset for Reference Scenario [Data set],” Zenodo, 2023.</w:t>
                    </w:r>
                  </w:p>
                </w:tc>
              </w:tr>
              <w:tr w:rsidR="005B3B01" w14:paraId="59948282" w14:textId="77777777">
                <w:trPr>
                  <w:divId w:val="292710918"/>
                  <w:tblCellSpacing w:w="15" w:type="dxa"/>
                </w:trPr>
                <w:tc>
                  <w:tcPr>
                    <w:tcW w:w="50" w:type="pct"/>
                    <w:hideMark/>
                  </w:tcPr>
                  <w:p w14:paraId="1911455E" w14:textId="77777777" w:rsidR="005B3B01" w:rsidRDefault="005B3B01">
                    <w:pPr>
                      <w:pStyle w:val="Bibliography"/>
                      <w:rPr>
                        <w:noProof/>
                      </w:rPr>
                    </w:pPr>
                    <w:r>
                      <w:rPr>
                        <w:noProof/>
                      </w:rPr>
                      <w:t xml:space="preserve">[82] </w:t>
                    </w:r>
                  </w:p>
                </w:tc>
                <w:tc>
                  <w:tcPr>
                    <w:tcW w:w="0" w:type="auto"/>
                    <w:hideMark/>
                  </w:tcPr>
                  <w:p w14:paraId="469EEA6F" w14:textId="77777777" w:rsidR="005B3B01" w:rsidRDefault="005B3B01">
                    <w:pPr>
                      <w:pStyle w:val="Bibliography"/>
                      <w:rPr>
                        <w:noProof/>
                      </w:rPr>
                    </w:pPr>
                    <w:r>
                      <w:rPr>
                        <w:noProof/>
                      </w:rPr>
                      <w:t>A. Abuzayed, “Code for the paper "Flexibility Matters: Impact assessment of Small and Medium Enterprises Flexibility on the German Energy Transition",” GitHub, 2023.</w:t>
                    </w:r>
                  </w:p>
                </w:tc>
              </w:tr>
            </w:tbl>
            <w:p w14:paraId="315F9B6E" w14:textId="77777777" w:rsidR="005B3B01" w:rsidRDefault="005B3B01">
              <w:pPr>
                <w:divId w:val="292710918"/>
                <w:rPr>
                  <w:noProof/>
                </w:rPr>
              </w:pPr>
            </w:p>
            <w:p w14:paraId="3791FED9" w14:textId="09CEA4A8" w:rsidR="008700D9" w:rsidRPr="008C135A" w:rsidRDefault="008700D9" w:rsidP="00026572">
              <w:pPr>
                <w:spacing w:line="276" w:lineRule="auto"/>
                <w:rPr>
                  <w:rFonts w:asciiTheme="majorBidi" w:hAnsiTheme="majorBidi" w:cstheme="majorBidi"/>
                </w:rPr>
              </w:pPr>
              <w:r w:rsidRPr="008C135A">
                <w:rPr>
                  <w:rFonts w:asciiTheme="majorBidi" w:hAnsiTheme="majorBidi" w:cstheme="majorBidi"/>
                  <w:b/>
                  <w:bCs/>
                  <w:noProof/>
                </w:rPr>
                <w:fldChar w:fldCharType="end"/>
              </w:r>
            </w:p>
          </w:sdtContent>
        </w:sdt>
      </w:sdtContent>
    </w:sdt>
    <w:p w14:paraId="69767575" w14:textId="2BC60B08" w:rsidR="00CD59F8" w:rsidRPr="008C135A" w:rsidRDefault="00CD59F8" w:rsidP="00026572">
      <w:pPr>
        <w:spacing w:line="276" w:lineRule="auto"/>
        <w:jc w:val="left"/>
        <w:rPr>
          <w:rFonts w:asciiTheme="majorBidi" w:hAnsiTheme="majorBidi" w:cstheme="majorBidi"/>
          <w:b/>
          <w:bCs/>
          <w:szCs w:val="6"/>
          <w:lang w:val="en-GB" w:eastAsia="fr-FR"/>
        </w:rPr>
      </w:pPr>
    </w:p>
    <w:sectPr w:rsidR="00CD59F8" w:rsidRPr="008C135A" w:rsidSect="00A543B6">
      <w:footerReference w:type="default" r:id="rId45"/>
      <w:footnotePr>
        <w:numFmt w:val="chicago"/>
      </w:footnotePr>
      <w:pgSz w:w="12242" w:h="15842" w:code="1"/>
      <w:pgMar w:top="1418" w:right="1418" w:bottom="1418" w:left="1418" w:header="709" w:footer="709" w:gutter="0"/>
      <w:cols w:space="244" w:equalWidth="0">
        <w:col w:w="9384" w:space="244"/>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2BAC9" w14:textId="77777777" w:rsidR="008C23AE" w:rsidRDefault="008C23AE" w:rsidP="00353CD9">
      <w:r>
        <w:separator/>
      </w:r>
    </w:p>
  </w:endnote>
  <w:endnote w:type="continuationSeparator" w:id="0">
    <w:p w14:paraId="132F5003" w14:textId="77777777" w:rsidR="008C23AE" w:rsidRDefault="008C23AE" w:rsidP="00353CD9">
      <w:r>
        <w:continuationSeparator/>
      </w:r>
    </w:p>
  </w:endnote>
  <w:endnote w:type="continuationNotice" w:id="1">
    <w:p w14:paraId="0FB4F682" w14:textId="77777777" w:rsidR="008C23AE" w:rsidRDefault="008C23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693833"/>
      <w:docPartObj>
        <w:docPartGallery w:val="Page Numbers (Bottom of Page)"/>
        <w:docPartUnique/>
      </w:docPartObj>
    </w:sdtPr>
    <w:sdtEndPr>
      <w:rPr>
        <w:noProof/>
      </w:rPr>
    </w:sdtEndPr>
    <w:sdtContent>
      <w:p w14:paraId="2BED875A" w14:textId="6D36923E" w:rsidR="00A00549" w:rsidRDefault="00A005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CA1986" w14:textId="77777777" w:rsidR="00A00549" w:rsidRDefault="00A00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5C9B9" w14:textId="77777777" w:rsidR="008C23AE" w:rsidRDefault="008C23AE" w:rsidP="00353CD9">
      <w:r>
        <w:separator/>
      </w:r>
    </w:p>
  </w:footnote>
  <w:footnote w:type="continuationSeparator" w:id="0">
    <w:p w14:paraId="3FDD29E4" w14:textId="77777777" w:rsidR="008C23AE" w:rsidRDefault="008C23AE" w:rsidP="00353CD9">
      <w:r>
        <w:continuationSeparator/>
      </w:r>
    </w:p>
  </w:footnote>
  <w:footnote w:type="continuationNotice" w:id="1">
    <w:p w14:paraId="791BF286" w14:textId="77777777" w:rsidR="008C23AE" w:rsidRDefault="008C23AE"/>
  </w:footnote>
  <w:footnote w:id="2">
    <w:p w14:paraId="24BC92AD" w14:textId="77777777" w:rsidR="003B2196" w:rsidRDefault="003B2196" w:rsidP="003B2196">
      <w:pPr>
        <w:pStyle w:val="FootnoteText"/>
      </w:pPr>
      <w:r>
        <w:rPr>
          <w:rStyle w:val="FootnoteReference"/>
        </w:rPr>
        <w:footnoteRef/>
      </w:r>
      <w:r>
        <w:t xml:space="preserve"> Corresponding author</w:t>
      </w:r>
    </w:p>
    <w:p w14:paraId="484B1EA7" w14:textId="7153CA17" w:rsidR="003B2196" w:rsidRPr="003B2196" w:rsidRDefault="003B2196" w:rsidP="003B2196">
      <w:pPr>
        <w:pStyle w:val="FootnoteText"/>
        <w:rPr>
          <w:lang w:val="en-GB"/>
        </w:rPr>
      </w:pPr>
      <w:r>
        <w:t xml:space="preserve">Email address: </w:t>
      </w:r>
      <w:hyperlink r:id="rId1" w:history="1">
        <w:r w:rsidRPr="00A81C8F">
          <w:rPr>
            <w:rStyle w:val="Hyperlink"/>
          </w:rPr>
          <w:t>anas.abuzayed@hs-offenburg.de</w:t>
        </w:r>
      </w:hyperlink>
    </w:p>
  </w:footnote>
  <w:footnote w:id="3">
    <w:p w14:paraId="13B7D9FB" w14:textId="77777777" w:rsidR="00463B25" w:rsidRPr="00FD5633" w:rsidRDefault="00463B25" w:rsidP="00463B25">
      <w:pPr>
        <w:pStyle w:val="FootnoteText"/>
      </w:pPr>
      <w:r>
        <w:rPr>
          <w:rStyle w:val="FootnoteReference"/>
        </w:rPr>
        <w:footnoteRef/>
      </w:r>
      <w:r>
        <w:t xml:space="preserve"> Reduction percentages are with </w:t>
      </w:r>
      <w:r w:rsidRPr="00FD5633">
        <w:t>respect to 1990 values.</w:t>
      </w:r>
    </w:p>
  </w:footnote>
  <w:footnote w:id="4">
    <w:p w14:paraId="0D9976AB" w14:textId="120CD91F" w:rsidR="00D9488E" w:rsidRPr="00827EA0" w:rsidRDefault="00D9488E" w:rsidP="00717CAB">
      <w:pPr>
        <w:pStyle w:val="FootnoteText"/>
        <w:rPr>
          <w:lang w:val="en-GB"/>
        </w:rPr>
      </w:pPr>
      <w:r>
        <w:rPr>
          <w:rStyle w:val="FootnoteReference"/>
        </w:rPr>
        <w:footnoteRef/>
      </w:r>
      <w:r>
        <w:t xml:space="preserve"> </w:t>
      </w:r>
      <w:r>
        <w:rPr>
          <w:lang w:val="en-GB"/>
        </w:rPr>
        <w:t xml:space="preserve">Costs are </w:t>
      </w:r>
      <w:r w:rsidR="00717CAB">
        <w:rPr>
          <w:lang w:val="en-GB"/>
        </w:rPr>
        <w:t>defined</w:t>
      </w:r>
      <w:r>
        <w:rPr>
          <w:lang w:val="en-GB"/>
        </w:rPr>
        <w:t xml:space="preserve"> here as how much the system operator </w:t>
      </w:r>
      <w:r w:rsidR="00717CAB">
        <w:rPr>
          <w:lang w:val="en-GB"/>
        </w:rPr>
        <w:t xml:space="preserve">has to </w:t>
      </w:r>
      <w:r>
        <w:rPr>
          <w:lang w:val="en-GB"/>
        </w:rPr>
        <w:t xml:space="preserve">pay to use flexibility. This can </w:t>
      </w:r>
      <w:r w:rsidR="00717CAB">
        <w:rPr>
          <w:lang w:val="en-GB"/>
        </w:rPr>
        <w:t xml:space="preserve">also </w:t>
      </w:r>
      <w:r>
        <w:rPr>
          <w:lang w:val="en-GB"/>
        </w:rPr>
        <w:t>be understood as how much a</w:t>
      </w:r>
      <w:r w:rsidR="00717CAB">
        <w:rPr>
          <w:lang w:val="en-GB"/>
        </w:rPr>
        <w:t>n</w:t>
      </w:r>
      <w:r>
        <w:rPr>
          <w:lang w:val="en-GB"/>
        </w:rPr>
        <w:t xml:space="preserve"> SME operator is getting paid for </w:t>
      </w:r>
      <w:r w:rsidR="00717CAB">
        <w:rPr>
          <w:lang w:val="en-GB"/>
        </w:rPr>
        <w:t xml:space="preserve">its </w:t>
      </w:r>
      <w:r>
        <w:rPr>
          <w:lang w:val="en-GB"/>
        </w:rPr>
        <w:t>flexibility.</w:t>
      </w:r>
    </w:p>
  </w:footnote>
  <w:footnote w:id="5">
    <w:p w14:paraId="183DA000" w14:textId="3B36C653" w:rsidR="00A2178C" w:rsidRPr="00DA167A" w:rsidRDefault="00A2178C" w:rsidP="00A2178C">
      <w:pPr>
        <w:pStyle w:val="FootnoteText"/>
        <w:rPr>
          <w:lang w:val="en-GB"/>
        </w:rPr>
      </w:pPr>
      <w:r>
        <w:rPr>
          <w:rStyle w:val="FootnoteReference"/>
        </w:rPr>
        <w:footnoteRef/>
      </w:r>
      <w:r>
        <w:t xml:space="preserve"> </w:t>
      </w:r>
      <w:r w:rsidR="00F81583">
        <w:t>The calculation method followed here was proposed by t</w:t>
      </w:r>
      <w:r w:rsidR="00F81583" w:rsidRPr="00F81583">
        <w:t>he German Council on the Environment</w:t>
      </w:r>
      <w:r w:rsidR="00F81583">
        <w:t xml:space="preserve"> </w:t>
      </w:r>
      <w:sdt>
        <w:sdtPr>
          <w:id w:val="-583987264"/>
          <w:citation/>
        </w:sdtPr>
        <w:sdtEndPr/>
        <w:sdtContent>
          <w:r w:rsidR="00F81583" w:rsidRPr="00F81583">
            <w:fldChar w:fldCharType="begin"/>
          </w:r>
          <w:r w:rsidR="00F81583" w:rsidRPr="00F81583">
            <w:instrText xml:space="preserve"> CITATION The22 \l 2057 </w:instrText>
          </w:r>
          <w:r w:rsidR="00F81583" w:rsidRPr="00F81583">
            <w:fldChar w:fldCharType="separate"/>
          </w:r>
          <w:r w:rsidR="00F81583" w:rsidRPr="00F81583">
            <w:t>[78]</w:t>
          </w:r>
          <w:r w:rsidR="00F81583" w:rsidRPr="00F81583">
            <w:fldChar w:fldCharType="end"/>
          </w:r>
        </w:sdtContent>
      </w:sdt>
      <w:r w:rsidR="00F81583">
        <w:t xml:space="preserve">, </w:t>
      </w:r>
      <w:r w:rsidR="00F81583" w:rsidRPr="00F81583">
        <w:t>assuming</w:t>
      </w:r>
      <w:r w:rsidRPr="00F81583">
        <w:t xml:space="preserve"> a linear reduction of 1.6% based on recorded data from 1990 </w:t>
      </w:r>
      <w:sdt>
        <w:sdtPr>
          <w:id w:val="1404996"/>
          <w:citation/>
        </w:sdtPr>
        <w:sdtEndPr/>
        <w:sdtContent>
          <w:r w:rsidRPr="00F81583">
            <w:fldChar w:fldCharType="begin"/>
          </w:r>
          <w:r w:rsidRPr="00F81583">
            <w:instrText xml:space="preserve"> CITATION Ind21 \l 2057 </w:instrText>
          </w:r>
          <w:r w:rsidRPr="00F81583">
            <w:fldChar w:fldCharType="separate"/>
          </w:r>
          <w:r w:rsidRPr="00F81583">
            <w:t>[3]</w:t>
          </w:r>
          <w:r w:rsidRPr="00F81583">
            <w:fldChar w:fldCharType="end"/>
          </w:r>
        </w:sdtContent>
      </w:sdt>
      <w:r w:rsidRPr="00F81583">
        <w:t>.</w:t>
      </w:r>
      <w:r>
        <w:rPr>
          <w:lang w:val="en-GB"/>
        </w:rPr>
        <w:t xml:space="preserve"> </w:t>
      </w:r>
    </w:p>
  </w:footnote>
  <w:footnote w:id="6">
    <w:p w14:paraId="6769CC50" w14:textId="1D0EFFF3" w:rsidR="00EB4CEB" w:rsidRPr="00062FC7" w:rsidRDefault="00EB4CEB" w:rsidP="00EB4CEB">
      <w:pPr>
        <w:pStyle w:val="FootnoteText"/>
        <w:rPr>
          <w:lang w:val="en-GB"/>
        </w:rPr>
      </w:pPr>
      <w:r>
        <w:rPr>
          <w:rStyle w:val="FootnoteReference"/>
        </w:rPr>
        <w:footnoteRef/>
      </w:r>
      <w:r>
        <w:t xml:space="preserve"> </w:t>
      </w:r>
      <w:r>
        <w:rPr>
          <w:lang w:val="en-GB"/>
        </w:rPr>
        <w:t xml:space="preserve">Optimal </w:t>
      </w:r>
      <w:r w:rsidR="00211A78">
        <w:rPr>
          <w:lang w:val="en-GB"/>
        </w:rPr>
        <w:t>is defined as</w:t>
      </w:r>
      <w:r>
        <w:rPr>
          <w:lang w:val="en-GB"/>
        </w:rPr>
        <w:t xml:space="preserve"> favourable SME flexibility settings (high potential, long duration, and low cost), suboptimal means moderate settings (average potential, average duration, and average cost), where pessimal means unfavourable settings (low potential, short duration, and high cost).</w:t>
      </w:r>
    </w:p>
  </w:footnote>
  <w:footnote w:id="7">
    <w:p w14:paraId="014D5E9F" w14:textId="77777777" w:rsidR="00D530F7" w:rsidRDefault="00D530F7" w:rsidP="00D530F7">
      <w:pPr>
        <w:pStyle w:val="FootnoteText"/>
      </w:pPr>
      <w:r w:rsidRPr="00D530F7">
        <w:footnoteRef/>
      </w:r>
      <w:r>
        <w:t xml:space="preserve"> Only for extendable technologies </w:t>
      </w:r>
    </w:p>
  </w:footnote>
  <w:footnote w:id="8">
    <w:p w14:paraId="1033AB5E" w14:textId="77777777" w:rsidR="00D530F7" w:rsidRDefault="00D530F7" w:rsidP="00D530F7">
      <w:pPr>
        <w:pStyle w:val="FootnoteText"/>
      </w:pPr>
      <w:r w:rsidRPr="00D530F7">
        <w:footnoteRef/>
      </w:r>
      <w:r>
        <w:t xml:space="preserve"> Variable and fixed operation costs are assumed to be constant over the years</w:t>
      </w:r>
    </w:p>
  </w:footnote>
  <w:footnote w:id="9">
    <w:p w14:paraId="2941F211" w14:textId="77777777" w:rsidR="00D530F7" w:rsidRDefault="00D530F7" w:rsidP="00D530F7">
      <w:pPr>
        <w:pStyle w:val="FootnoteText"/>
      </w:pPr>
      <w:r w:rsidRPr="00D530F7">
        <w:footnoteRef/>
      </w:r>
      <w:r>
        <w:t xml:space="preserve"> To compensate and reduce RES curtailment</w:t>
      </w:r>
    </w:p>
  </w:footnote>
  <w:footnote w:id="10">
    <w:p w14:paraId="61F04F00" w14:textId="77777777" w:rsidR="00D530F7" w:rsidRDefault="00D530F7" w:rsidP="00D530F7">
      <w:pPr>
        <w:pStyle w:val="FootnoteText"/>
      </w:pPr>
      <w:r w:rsidRPr="00D530F7">
        <w:footnoteRef/>
      </w:r>
      <w:r>
        <w:t xml:space="preserve"> Connection cost accounts for 18% of the total investment cost </w:t>
      </w:r>
      <w:sdt>
        <w:sdtPr>
          <w:id w:val="-845709865"/>
          <w:citation/>
        </w:sdtPr>
        <w:sdtEndPr/>
        <w:sdtContent>
          <w:r>
            <w:fldChar w:fldCharType="begin"/>
          </w:r>
          <w:r>
            <w:instrText xml:space="preserve"> CITATION Tec20 \l 2057 </w:instrText>
          </w:r>
          <w:r>
            <w:fldChar w:fldCharType="separate"/>
          </w:r>
          <w:r w:rsidRPr="009B334C">
            <w:t>[81]</w:t>
          </w:r>
          <w:r>
            <w:fldChar w:fldCharType="end"/>
          </w:r>
        </w:sdtContent>
      </w:sdt>
    </w:p>
  </w:footnote>
  <w:footnote w:id="11">
    <w:p w14:paraId="2EDBCF3C" w14:textId="77777777" w:rsidR="008F5B58" w:rsidRPr="00D530F7" w:rsidRDefault="008F5B58" w:rsidP="008F5B58">
      <w:pPr>
        <w:rPr>
          <w:sz w:val="20"/>
          <w:szCs w:val="20"/>
        </w:rPr>
      </w:pPr>
      <w:r w:rsidRPr="00D530F7">
        <w:rPr>
          <w:sz w:val="20"/>
          <w:szCs w:val="20"/>
        </w:rPr>
        <w:footnoteRef/>
      </w:r>
      <w:r w:rsidRPr="00D530F7">
        <w:rPr>
          <w:sz w:val="20"/>
          <w:szCs w:val="20"/>
        </w:rPr>
        <w:t xml:space="preserve"> Total Cost for Storage (</w:t>
      </w:r>
      <w:r w:rsidRPr="00F771C6">
        <w:rPr>
          <w:sz w:val="20"/>
          <w:szCs w:val="20"/>
        </w:rPr>
        <w:t>€/kW</w:t>
      </w:r>
      <w:r>
        <w:rPr>
          <w:sz w:val="20"/>
          <w:szCs w:val="20"/>
        </w:rPr>
        <w:t>h) = Energy Cost (</w:t>
      </w:r>
      <w:r w:rsidRPr="00F771C6">
        <w:rPr>
          <w:sz w:val="20"/>
          <w:szCs w:val="20"/>
        </w:rPr>
        <w:t>€/kW</w:t>
      </w:r>
      <w:r>
        <w:rPr>
          <w:sz w:val="20"/>
          <w:szCs w:val="20"/>
        </w:rPr>
        <w:t>h) * Duration (h) + Power Cost (</w:t>
      </w:r>
      <w:r w:rsidRPr="00F771C6">
        <w:rPr>
          <w:sz w:val="20"/>
          <w:szCs w:val="20"/>
        </w:rPr>
        <w:t>€/kW</w:t>
      </w:r>
      <w:r>
        <w:rPr>
          <w:sz w:val="20"/>
          <w:szCs w:val="20"/>
        </w:rPr>
        <w:t>h)</w:t>
      </w:r>
    </w:p>
    <w:p w14:paraId="41A9F9ED" w14:textId="77777777" w:rsidR="008F5B58" w:rsidRPr="00D530F7" w:rsidRDefault="008F5B58" w:rsidP="008F5B58">
      <w:pPr>
        <w:pStyle w:val="FootnoteText"/>
        <w:rPr>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3F819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75354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42329"/>
    <w:multiLevelType w:val="multilevel"/>
    <w:tmpl w:val="8AE64164"/>
    <w:lvl w:ilvl="0">
      <w:start w:val="1"/>
      <w:numFmt w:val="decimal"/>
      <w:lvlText w:val="%1)"/>
      <w:lvlJc w:val="left"/>
      <w:pPr>
        <w:tabs>
          <w:tab w:val="num" w:pos="720"/>
        </w:tabs>
        <w:ind w:left="720" w:hanging="360"/>
      </w:pPr>
    </w:lvl>
    <w:lvl w:ilvl="1">
      <w:start w:val="1"/>
      <w:numFmt w:val="lowerRoman"/>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8640727"/>
    <w:multiLevelType w:val="hybridMultilevel"/>
    <w:tmpl w:val="B3DEF4E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5" w15:restartNumberingAfterBreak="0">
    <w:nsid w:val="0D911D53"/>
    <w:multiLevelType w:val="hybridMultilevel"/>
    <w:tmpl w:val="26AC09CA"/>
    <w:lvl w:ilvl="0" w:tplc="EF96D940">
      <w:start w:val="500"/>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5C85510"/>
    <w:multiLevelType w:val="multilevel"/>
    <w:tmpl w:val="33D4A2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FF6097"/>
    <w:multiLevelType w:val="hybridMultilevel"/>
    <w:tmpl w:val="B3DEF4E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A65480"/>
    <w:multiLevelType w:val="singleLevel"/>
    <w:tmpl w:val="2AFEA5B4"/>
    <w:lvl w:ilvl="0">
      <w:start w:val="1"/>
      <w:numFmt w:val="upperRoman"/>
      <w:pStyle w:val="sectionhead1"/>
      <w:lvlText w:val="%1."/>
      <w:lvlJc w:val="left"/>
      <w:pPr>
        <w:tabs>
          <w:tab w:val="num" w:pos="720"/>
        </w:tabs>
        <w:ind w:left="720" w:hanging="720"/>
      </w:pPr>
      <w:rPr>
        <w:rFonts w:hint="default"/>
      </w:rPr>
    </w:lvl>
  </w:abstractNum>
  <w:abstractNum w:abstractNumId="9" w15:restartNumberingAfterBreak="0">
    <w:nsid w:val="1A63706D"/>
    <w:multiLevelType w:val="hybridMultilevel"/>
    <w:tmpl w:val="A2A2A050"/>
    <w:lvl w:ilvl="0" w:tplc="08160011">
      <w:start w:val="1"/>
      <w:numFmt w:val="decimal"/>
      <w:lvlText w:val="%1)"/>
      <w:lvlJc w:val="left"/>
      <w:pPr>
        <w:tabs>
          <w:tab w:val="num" w:pos="720"/>
        </w:tabs>
        <w:ind w:left="720" w:hanging="360"/>
      </w:p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0" w15:restartNumberingAfterBreak="0">
    <w:nsid w:val="2CBE271A"/>
    <w:multiLevelType w:val="hybridMultilevel"/>
    <w:tmpl w:val="2EA28B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BF55C4"/>
    <w:multiLevelType w:val="hybridMultilevel"/>
    <w:tmpl w:val="1B4EDA4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7394CAF"/>
    <w:multiLevelType w:val="hybridMultilevel"/>
    <w:tmpl w:val="25C2D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441511"/>
    <w:multiLevelType w:val="hybridMultilevel"/>
    <w:tmpl w:val="D53AAFF4"/>
    <w:lvl w:ilvl="0" w:tplc="0809000F">
      <w:start w:val="1"/>
      <w:numFmt w:val="decimal"/>
      <w:lvlText w:val="%1."/>
      <w:lvlJc w:val="left"/>
      <w:pPr>
        <w:ind w:left="720" w:hanging="360"/>
      </w:pPr>
      <w:rPr>
        <w:rFonts w:ascii="Times New Roman" w:hAnsi="Times New Roman" w:cs="Times New Roman"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910EF0"/>
    <w:multiLevelType w:val="multilevel"/>
    <w:tmpl w:val="204C7BA4"/>
    <w:lvl w:ilvl="0">
      <w:start w:val="4"/>
      <w:numFmt w:val="decimal"/>
      <w:lvlText w:val="%1"/>
      <w:lvlJc w:val="left"/>
      <w:pPr>
        <w:ind w:left="360" w:hanging="360"/>
      </w:pPr>
      <w:rPr>
        <w:rFonts w:hint="default"/>
      </w:rPr>
    </w:lvl>
    <w:lvl w:ilvl="1">
      <w:start w:val="2"/>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2673C1B"/>
    <w:multiLevelType w:val="hybridMultilevel"/>
    <w:tmpl w:val="2EA28B6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876EE2"/>
    <w:multiLevelType w:val="multilevel"/>
    <w:tmpl w:val="2E94354E"/>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18779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5A19AC"/>
    <w:multiLevelType w:val="hybridMultilevel"/>
    <w:tmpl w:val="8AE64164"/>
    <w:lvl w:ilvl="0" w:tplc="08160011">
      <w:start w:val="1"/>
      <w:numFmt w:val="decimal"/>
      <w:lvlText w:val="%1)"/>
      <w:lvlJc w:val="left"/>
      <w:pPr>
        <w:tabs>
          <w:tab w:val="num" w:pos="720"/>
        </w:tabs>
        <w:ind w:left="720" w:hanging="360"/>
      </w:pPr>
    </w:lvl>
    <w:lvl w:ilvl="1" w:tplc="F9D04952">
      <w:start w:val="1"/>
      <w:numFmt w:val="lowerRoman"/>
      <w:lvlText w:val="%2)"/>
      <w:lvlJc w:val="left"/>
      <w:pPr>
        <w:tabs>
          <w:tab w:val="num" w:pos="1440"/>
        </w:tabs>
        <w:ind w:left="1440" w:hanging="360"/>
      </w:pPr>
      <w:rPr>
        <w:rFonts w:ascii="Times New Roman" w:eastAsia="Times New Roman" w:hAnsi="Times New Roman" w:cs="Times New Roman"/>
      </w:r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9" w15:restartNumberingAfterBreak="0">
    <w:nsid w:val="6E3E1E2A"/>
    <w:multiLevelType w:val="hybridMultilevel"/>
    <w:tmpl w:val="E70A04F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8"/>
  </w:num>
  <w:num w:numId="2">
    <w:abstractNumId w:val="4"/>
  </w:num>
  <w:num w:numId="3">
    <w:abstractNumId w:val="8"/>
  </w:num>
  <w:num w:numId="4">
    <w:abstractNumId w:val="4"/>
  </w:num>
  <w:num w:numId="5">
    <w:abstractNumId w:val="4"/>
  </w:num>
  <w:num w:numId="6">
    <w:abstractNumId w:val="18"/>
  </w:num>
  <w:num w:numId="7">
    <w:abstractNumId w:val="8"/>
  </w:num>
  <w:num w:numId="8">
    <w:abstractNumId w:val="4"/>
  </w:num>
  <w:num w:numId="9">
    <w:abstractNumId w:val="4"/>
    <w:lvlOverride w:ilvl="0">
      <w:startOverride w:val="1"/>
    </w:lvlOverride>
  </w:num>
  <w:num w:numId="10">
    <w:abstractNumId w:val="2"/>
  </w:num>
  <w:num w:numId="11">
    <w:abstractNumId w:val="9"/>
  </w:num>
  <w:num w:numId="12">
    <w:abstractNumId w:val="8"/>
  </w:num>
  <w:num w:numId="13">
    <w:abstractNumId w:val="8"/>
  </w:num>
  <w:num w:numId="14">
    <w:abstractNumId w:val="8"/>
  </w:num>
  <w:num w:numId="15">
    <w:abstractNumId w:val="8"/>
  </w:num>
  <w:num w:numId="16">
    <w:abstractNumId w:val="8"/>
  </w:num>
  <w:num w:numId="17">
    <w:abstractNumId w:val="4"/>
    <w:lvlOverride w:ilvl="0">
      <w:startOverride w:val="1"/>
    </w:lvlOverride>
  </w:num>
  <w:num w:numId="18">
    <w:abstractNumId w:val="8"/>
  </w:num>
  <w:num w:numId="19">
    <w:abstractNumId w:val="0"/>
  </w:num>
  <w:num w:numId="20">
    <w:abstractNumId w:val="13"/>
  </w:num>
  <w:num w:numId="21">
    <w:abstractNumId w:val="12"/>
  </w:num>
  <w:num w:numId="22">
    <w:abstractNumId w:val="16"/>
  </w:num>
  <w:num w:numId="23">
    <w:abstractNumId w:val="1"/>
  </w:num>
  <w:num w:numId="24">
    <w:abstractNumId w:val="17"/>
  </w:num>
  <w:num w:numId="25">
    <w:abstractNumId w:val="6"/>
  </w:num>
  <w:num w:numId="26">
    <w:abstractNumId w:val="15"/>
  </w:num>
  <w:num w:numId="27">
    <w:abstractNumId w:val="7"/>
  </w:num>
  <w:num w:numId="28">
    <w:abstractNumId w:val="3"/>
  </w:num>
  <w:num w:numId="29">
    <w:abstractNumId w:val="10"/>
  </w:num>
  <w:num w:numId="30">
    <w:abstractNumId w:val="11"/>
  </w:num>
  <w:num w:numId="31">
    <w:abstractNumId w:val="19"/>
  </w:num>
  <w:num w:numId="32">
    <w:abstractNumId w:val="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de-DE"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noPunctuationKerning/>
  <w:characterSpacingControl w:val="doNotCompress"/>
  <w:hdrShapeDefaults>
    <o:shapedefaults v:ext="edit" spidmax="2049"/>
  </w:hdrShapeDefaults>
  <w:footnotePr>
    <w:numFmt w:val="chicago"/>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63D99"/>
    <w:rsid w:val="000008CD"/>
    <w:rsid w:val="000013D2"/>
    <w:rsid w:val="00002EC2"/>
    <w:rsid w:val="00003100"/>
    <w:rsid w:val="00003307"/>
    <w:rsid w:val="000040FE"/>
    <w:rsid w:val="000118A7"/>
    <w:rsid w:val="000123F6"/>
    <w:rsid w:val="00012C3E"/>
    <w:rsid w:val="00013FFF"/>
    <w:rsid w:val="00015C6C"/>
    <w:rsid w:val="00017A81"/>
    <w:rsid w:val="00017FBE"/>
    <w:rsid w:val="000205D8"/>
    <w:rsid w:val="00020D85"/>
    <w:rsid w:val="00021279"/>
    <w:rsid w:val="00024B25"/>
    <w:rsid w:val="00025558"/>
    <w:rsid w:val="00026572"/>
    <w:rsid w:val="00027E10"/>
    <w:rsid w:val="000302F1"/>
    <w:rsid w:val="000323E3"/>
    <w:rsid w:val="00033F6C"/>
    <w:rsid w:val="00033F8C"/>
    <w:rsid w:val="00040C86"/>
    <w:rsid w:val="00043456"/>
    <w:rsid w:val="00043BD2"/>
    <w:rsid w:val="00044840"/>
    <w:rsid w:val="00045900"/>
    <w:rsid w:val="000463F3"/>
    <w:rsid w:val="0004792B"/>
    <w:rsid w:val="00047DE3"/>
    <w:rsid w:val="00047E0E"/>
    <w:rsid w:val="00050CF1"/>
    <w:rsid w:val="00055753"/>
    <w:rsid w:val="00057784"/>
    <w:rsid w:val="00062FC7"/>
    <w:rsid w:val="00065AD1"/>
    <w:rsid w:val="00065EC4"/>
    <w:rsid w:val="00066B08"/>
    <w:rsid w:val="00066D84"/>
    <w:rsid w:val="00067332"/>
    <w:rsid w:val="00067738"/>
    <w:rsid w:val="000719B0"/>
    <w:rsid w:val="00072CCA"/>
    <w:rsid w:val="0007406C"/>
    <w:rsid w:val="000800C9"/>
    <w:rsid w:val="00084179"/>
    <w:rsid w:val="00086349"/>
    <w:rsid w:val="000876C2"/>
    <w:rsid w:val="0009113B"/>
    <w:rsid w:val="00092548"/>
    <w:rsid w:val="000937F3"/>
    <w:rsid w:val="00096915"/>
    <w:rsid w:val="000A2D25"/>
    <w:rsid w:val="000A3420"/>
    <w:rsid w:val="000A4A5D"/>
    <w:rsid w:val="000A51D1"/>
    <w:rsid w:val="000A5C0B"/>
    <w:rsid w:val="000B0399"/>
    <w:rsid w:val="000B0F26"/>
    <w:rsid w:val="000B48C1"/>
    <w:rsid w:val="000B499F"/>
    <w:rsid w:val="000B4A71"/>
    <w:rsid w:val="000C06A0"/>
    <w:rsid w:val="000C1A21"/>
    <w:rsid w:val="000C25DC"/>
    <w:rsid w:val="000C360F"/>
    <w:rsid w:val="000C3A42"/>
    <w:rsid w:val="000C410E"/>
    <w:rsid w:val="000C7CBE"/>
    <w:rsid w:val="000D004E"/>
    <w:rsid w:val="000D01E2"/>
    <w:rsid w:val="000D1784"/>
    <w:rsid w:val="000D37E4"/>
    <w:rsid w:val="000D478A"/>
    <w:rsid w:val="000D57C3"/>
    <w:rsid w:val="000D6025"/>
    <w:rsid w:val="000E70DA"/>
    <w:rsid w:val="000E7E2F"/>
    <w:rsid w:val="000F240C"/>
    <w:rsid w:val="000F2709"/>
    <w:rsid w:val="000F4D7D"/>
    <w:rsid w:val="000F5433"/>
    <w:rsid w:val="00100AFF"/>
    <w:rsid w:val="00101438"/>
    <w:rsid w:val="00103DE1"/>
    <w:rsid w:val="00105483"/>
    <w:rsid w:val="00105724"/>
    <w:rsid w:val="00106378"/>
    <w:rsid w:val="00106638"/>
    <w:rsid w:val="001070D0"/>
    <w:rsid w:val="0010782F"/>
    <w:rsid w:val="0011030E"/>
    <w:rsid w:val="0011078D"/>
    <w:rsid w:val="00110CF9"/>
    <w:rsid w:val="00112DC7"/>
    <w:rsid w:val="00113625"/>
    <w:rsid w:val="00120518"/>
    <w:rsid w:val="001245A9"/>
    <w:rsid w:val="00130724"/>
    <w:rsid w:val="0013456D"/>
    <w:rsid w:val="00135166"/>
    <w:rsid w:val="001367D2"/>
    <w:rsid w:val="00136DA9"/>
    <w:rsid w:val="001407D9"/>
    <w:rsid w:val="00140E50"/>
    <w:rsid w:val="00142B5A"/>
    <w:rsid w:val="00142EFD"/>
    <w:rsid w:val="0014592A"/>
    <w:rsid w:val="00147E7F"/>
    <w:rsid w:val="00150D58"/>
    <w:rsid w:val="00155BE6"/>
    <w:rsid w:val="00156065"/>
    <w:rsid w:val="00157F7A"/>
    <w:rsid w:val="001610E4"/>
    <w:rsid w:val="001657E2"/>
    <w:rsid w:val="00165A39"/>
    <w:rsid w:val="00166F73"/>
    <w:rsid w:val="001671DB"/>
    <w:rsid w:val="00167C72"/>
    <w:rsid w:val="001708CF"/>
    <w:rsid w:val="00176D21"/>
    <w:rsid w:val="001775D5"/>
    <w:rsid w:val="00177B52"/>
    <w:rsid w:val="001809E9"/>
    <w:rsid w:val="001848D7"/>
    <w:rsid w:val="00186453"/>
    <w:rsid w:val="00190231"/>
    <w:rsid w:val="00191C8B"/>
    <w:rsid w:val="00192A17"/>
    <w:rsid w:val="00192C73"/>
    <w:rsid w:val="00196314"/>
    <w:rsid w:val="001A3394"/>
    <w:rsid w:val="001A76B1"/>
    <w:rsid w:val="001B145F"/>
    <w:rsid w:val="001B700B"/>
    <w:rsid w:val="001C0C16"/>
    <w:rsid w:val="001C3E5D"/>
    <w:rsid w:val="001C40CB"/>
    <w:rsid w:val="001C558D"/>
    <w:rsid w:val="001C56D0"/>
    <w:rsid w:val="001C78FA"/>
    <w:rsid w:val="001D1453"/>
    <w:rsid w:val="001D1BA1"/>
    <w:rsid w:val="001D2717"/>
    <w:rsid w:val="001D29A2"/>
    <w:rsid w:val="001D3778"/>
    <w:rsid w:val="001D42C3"/>
    <w:rsid w:val="001D63FF"/>
    <w:rsid w:val="001D653B"/>
    <w:rsid w:val="001D70C6"/>
    <w:rsid w:val="001D71F1"/>
    <w:rsid w:val="001E0756"/>
    <w:rsid w:val="001E3027"/>
    <w:rsid w:val="001E3D0D"/>
    <w:rsid w:val="001E64B3"/>
    <w:rsid w:val="001E6C45"/>
    <w:rsid w:val="001F077A"/>
    <w:rsid w:val="001F2F51"/>
    <w:rsid w:val="001F43CE"/>
    <w:rsid w:val="001F4789"/>
    <w:rsid w:val="001F51EF"/>
    <w:rsid w:val="002007FF"/>
    <w:rsid w:val="00202334"/>
    <w:rsid w:val="002061D8"/>
    <w:rsid w:val="002064E2"/>
    <w:rsid w:val="00206B40"/>
    <w:rsid w:val="0020728A"/>
    <w:rsid w:val="00207D2C"/>
    <w:rsid w:val="00211A78"/>
    <w:rsid w:val="00211E4A"/>
    <w:rsid w:val="0021452E"/>
    <w:rsid w:val="00214BAE"/>
    <w:rsid w:val="00214F31"/>
    <w:rsid w:val="00216164"/>
    <w:rsid w:val="00221490"/>
    <w:rsid w:val="00222404"/>
    <w:rsid w:val="002227AB"/>
    <w:rsid w:val="002232D1"/>
    <w:rsid w:val="002271DF"/>
    <w:rsid w:val="00234E36"/>
    <w:rsid w:val="00234FD2"/>
    <w:rsid w:val="002362DC"/>
    <w:rsid w:val="00236577"/>
    <w:rsid w:val="00236E6A"/>
    <w:rsid w:val="00241BDF"/>
    <w:rsid w:val="00242408"/>
    <w:rsid w:val="002435F9"/>
    <w:rsid w:val="00244C25"/>
    <w:rsid w:val="0025065A"/>
    <w:rsid w:val="00251DFB"/>
    <w:rsid w:val="002520F9"/>
    <w:rsid w:val="00252A96"/>
    <w:rsid w:val="00254959"/>
    <w:rsid w:val="00256616"/>
    <w:rsid w:val="00260DF2"/>
    <w:rsid w:val="00263FA8"/>
    <w:rsid w:val="00264DD5"/>
    <w:rsid w:val="0026510E"/>
    <w:rsid w:val="0026535A"/>
    <w:rsid w:val="002661CF"/>
    <w:rsid w:val="0027220B"/>
    <w:rsid w:val="00272BA1"/>
    <w:rsid w:val="00273075"/>
    <w:rsid w:val="00274634"/>
    <w:rsid w:val="00282AA7"/>
    <w:rsid w:val="00284328"/>
    <w:rsid w:val="00290254"/>
    <w:rsid w:val="00290E32"/>
    <w:rsid w:val="002953E2"/>
    <w:rsid w:val="00295E3C"/>
    <w:rsid w:val="00296CF7"/>
    <w:rsid w:val="00297014"/>
    <w:rsid w:val="002A026F"/>
    <w:rsid w:val="002A0D34"/>
    <w:rsid w:val="002A1CD7"/>
    <w:rsid w:val="002A538F"/>
    <w:rsid w:val="002A6D3B"/>
    <w:rsid w:val="002B2EB8"/>
    <w:rsid w:val="002B3E3C"/>
    <w:rsid w:val="002B4564"/>
    <w:rsid w:val="002B4FB1"/>
    <w:rsid w:val="002B51BB"/>
    <w:rsid w:val="002C5002"/>
    <w:rsid w:val="002C651E"/>
    <w:rsid w:val="002C6586"/>
    <w:rsid w:val="002C7081"/>
    <w:rsid w:val="002C7752"/>
    <w:rsid w:val="002E3A14"/>
    <w:rsid w:val="002E4F35"/>
    <w:rsid w:val="002E6C2C"/>
    <w:rsid w:val="002F0A18"/>
    <w:rsid w:val="002F1EA8"/>
    <w:rsid w:val="002F4412"/>
    <w:rsid w:val="002F5486"/>
    <w:rsid w:val="002F63CF"/>
    <w:rsid w:val="00300072"/>
    <w:rsid w:val="003034FE"/>
    <w:rsid w:val="00306638"/>
    <w:rsid w:val="0030745F"/>
    <w:rsid w:val="00310752"/>
    <w:rsid w:val="00311527"/>
    <w:rsid w:val="003124A4"/>
    <w:rsid w:val="0031277F"/>
    <w:rsid w:val="003238DF"/>
    <w:rsid w:val="00323BDE"/>
    <w:rsid w:val="0032424F"/>
    <w:rsid w:val="00324747"/>
    <w:rsid w:val="003261DD"/>
    <w:rsid w:val="0032631F"/>
    <w:rsid w:val="00330989"/>
    <w:rsid w:val="003330FA"/>
    <w:rsid w:val="00333D1D"/>
    <w:rsid w:val="0033492D"/>
    <w:rsid w:val="00334A54"/>
    <w:rsid w:val="0033500B"/>
    <w:rsid w:val="00336113"/>
    <w:rsid w:val="00337FD3"/>
    <w:rsid w:val="003420CA"/>
    <w:rsid w:val="003449C5"/>
    <w:rsid w:val="00345980"/>
    <w:rsid w:val="00353C7F"/>
    <w:rsid w:val="00353CD9"/>
    <w:rsid w:val="0035473F"/>
    <w:rsid w:val="00356412"/>
    <w:rsid w:val="00356422"/>
    <w:rsid w:val="00360B99"/>
    <w:rsid w:val="00362C7B"/>
    <w:rsid w:val="00362F8C"/>
    <w:rsid w:val="00365197"/>
    <w:rsid w:val="003700C1"/>
    <w:rsid w:val="003737F1"/>
    <w:rsid w:val="00374867"/>
    <w:rsid w:val="00376013"/>
    <w:rsid w:val="0037623E"/>
    <w:rsid w:val="00382968"/>
    <w:rsid w:val="00384F45"/>
    <w:rsid w:val="003850B6"/>
    <w:rsid w:val="00391A7E"/>
    <w:rsid w:val="00394744"/>
    <w:rsid w:val="00395691"/>
    <w:rsid w:val="00395EF8"/>
    <w:rsid w:val="00396A7C"/>
    <w:rsid w:val="003A27D7"/>
    <w:rsid w:val="003A2E85"/>
    <w:rsid w:val="003A7461"/>
    <w:rsid w:val="003B1353"/>
    <w:rsid w:val="003B2196"/>
    <w:rsid w:val="003B3C7C"/>
    <w:rsid w:val="003B3CD6"/>
    <w:rsid w:val="003B4AA2"/>
    <w:rsid w:val="003C1A2A"/>
    <w:rsid w:val="003C2180"/>
    <w:rsid w:val="003C2519"/>
    <w:rsid w:val="003C5AD7"/>
    <w:rsid w:val="003C6711"/>
    <w:rsid w:val="003C7DD4"/>
    <w:rsid w:val="003D0C86"/>
    <w:rsid w:val="003D2B95"/>
    <w:rsid w:val="003D31C3"/>
    <w:rsid w:val="003D3FFA"/>
    <w:rsid w:val="003D4031"/>
    <w:rsid w:val="003D41A4"/>
    <w:rsid w:val="003D429D"/>
    <w:rsid w:val="003D5B26"/>
    <w:rsid w:val="003D6889"/>
    <w:rsid w:val="003E2FED"/>
    <w:rsid w:val="003E43BB"/>
    <w:rsid w:val="003E4667"/>
    <w:rsid w:val="003E7455"/>
    <w:rsid w:val="003F158A"/>
    <w:rsid w:val="003F1CCF"/>
    <w:rsid w:val="003F31CB"/>
    <w:rsid w:val="003F57C6"/>
    <w:rsid w:val="00401118"/>
    <w:rsid w:val="0040662D"/>
    <w:rsid w:val="004075FB"/>
    <w:rsid w:val="00412080"/>
    <w:rsid w:val="004122B6"/>
    <w:rsid w:val="00413480"/>
    <w:rsid w:val="00414611"/>
    <w:rsid w:val="00415604"/>
    <w:rsid w:val="00415810"/>
    <w:rsid w:val="004169D7"/>
    <w:rsid w:val="004169FE"/>
    <w:rsid w:val="00422FB8"/>
    <w:rsid w:val="004245AD"/>
    <w:rsid w:val="00424AE8"/>
    <w:rsid w:val="00426EBC"/>
    <w:rsid w:val="004333A5"/>
    <w:rsid w:val="004339A2"/>
    <w:rsid w:val="004400BD"/>
    <w:rsid w:val="00443A58"/>
    <w:rsid w:val="004507AB"/>
    <w:rsid w:val="00451BE2"/>
    <w:rsid w:val="00452F7D"/>
    <w:rsid w:val="0045430A"/>
    <w:rsid w:val="004544B0"/>
    <w:rsid w:val="0045536C"/>
    <w:rsid w:val="00460036"/>
    <w:rsid w:val="00460774"/>
    <w:rsid w:val="00463B25"/>
    <w:rsid w:val="00464B89"/>
    <w:rsid w:val="00464C54"/>
    <w:rsid w:val="004663E8"/>
    <w:rsid w:val="004668D8"/>
    <w:rsid w:val="00466CD0"/>
    <w:rsid w:val="004719A7"/>
    <w:rsid w:val="004725C5"/>
    <w:rsid w:val="00477854"/>
    <w:rsid w:val="00481116"/>
    <w:rsid w:val="00481805"/>
    <w:rsid w:val="00481D06"/>
    <w:rsid w:val="00483363"/>
    <w:rsid w:val="004846C3"/>
    <w:rsid w:val="00484E9D"/>
    <w:rsid w:val="0048652F"/>
    <w:rsid w:val="00486951"/>
    <w:rsid w:val="00487EEA"/>
    <w:rsid w:val="0049014F"/>
    <w:rsid w:val="00491356"/>
    <w:rsid w:val="004916CF"/>
    <w:rsid w:val="00491E5B"/>
    <w:rsid w:val="004924D9"/>
    <w:rsid w:val="00493AC3"/>
    <w:rsid w:val="00493DD3"/>
    <w:rsid w:val="00494BF3"/>
    <w:rsid w:val="004959CE"/>
    <w:rsid w:val="004A08B7"/>
    <w:rsid w:val="004A0AE3"/>
    <w:rsid w:val="004A2E2A"/>
    <w:rsid w:val="004A7B68"/>
    <w:rsid w:val="004B0CAF"/>
    <w:rsid w:val="004B1E7D"/>
    <w:rsid w:val="004B203E"/>
    <w:rsid w:val="004B3878"/>
    <w:rsid w:val="004B445F"/>
    <w:rsid w:val="004B7AD4"/>
    <w:rsid w:val="004C01CC"/>
    <w:rsid w:val="004C2D71"/>
    <w:rsid w:val="004C3800"/>
    <w:rsid w:val="004D0143"/>
    <w:rsid w:val="004D01F6"/>
    <w:rsid w:val="004D274A"/>
    <w:rsid w:val="004D6C7F"/>
    <w:rsid w:val="004D711A"/>
    <w:rsid w:val="004D7ABE"/>
    <w:rsid w:val="004E1B38"/>
    <w:rsid w:val="004E3844"/>
    <w:rsid w:val="004E472C"/>
    <w:rsid w:val="004E7B42"/>
    <w:rsid w:val="004F3859"/>
    <w:rsid w:val="004F554D"/>
    <w:rsid w:val="004F5833"/>
    <w:rsid w:val="004F7CA5"/>
    <w:rsid w:val="005018DF"/>
    <w:rsid w:val="00501C6A"/>
    <w:rsid w:val="0050278A"/>
    <w:rsid w:val="005061DE"/>
    <w:rsid w:val="00506B51"/>
    <w:rsid w:val="00512962"/>
    <w:rsid w:val="0051308D"/>
    <w:rsid w:val="0051467B"/>
    <w:rsid w:val="005170D7"/>
    <w:rsid w:val="0052123B"/>
    <w:rsid w:val="0052172D"/>
    <w:rsid w:val="00523E16"/>
    <w:rsid w:val="005248CD"/>
    <w:rsid w:val="00526857"/>
    <w:rsid w:val="005315C1"/>
    <w:rsid w:val="00532957"/>
    <w:rsid w:val="0053355A"/>
    <w:rsid w:val="00534034"/>
    <w:rsid w:val="0053775D"/>
    <w:rsid w:val="00540AD4"/>
    <w:rsid w:val="00541F9F"/>
    <w:rsid w:val="00543BF1"/>
    <w:rsid w:val="00543EE1"/>
    <w:rsid w:val="005528B6"/>
    <w:rsid w:val="00552BF4"/>
    <w:rsid w:val="00554887"/>
    <w:rsid w:val="00554C2A"/>
    <w:rsid w:val="00563D99"/>
    <w:rsid w:val="0056586C"/>
    <w:rsid w:val="0056636C"/>
    <w:rsid w:val="00571544"/>
    <w:rsid w:val="00571827"/>
    <w:rsid w:val="005740DA"/>
    <w:rsid w:val="00575127"/>
    <w:rsid w:val="00575BAF"/>
    <w:rsid w:val="0057692E"/>
    <w:rsid w:val="00582F71"/>
    <w:rsid w:val="00583183"/>
    <w:rsid w:val="00584579"/>
    <w:rsid w:val="00586DA0"/>
    <w:rsid w:val="005871E7"/>
    <w:rsid w:val="00587A2B"/>
    <w:rsid w:val="00587F95"/>
    <w:rsid w:val="00592182"/>
    <w:rsid w:val="00592ABB"/>
    <w:rsid w:val="00593F62"/>
    <w:rsid w:val="00595493"/>
    <w:rsid w:val="00597421"/>
    <w:rsid w:val="005A0F28"/>
    <w:rsid w:val="005A3990"/>
    <w:rsid w:val="005A4022"/>
    <w:rsid w:val="005A5CD6"/>
    <w:rsid w:val="005A763B"/>
    <w:rsid w:val="005B0583"/>
    <w:rsid w:val="005B3413"/>
    <w:rsid w:val="005B3B01"/>
    <w:rsid w:val="005B4410"/>
    <w:rsid w:val="005B70B4"/>
    <w:rsid w:val="005B7E28"/>
    <w:rsid w:val="005C0F8C"/>
    <w:rsid w:val="005C11ED"/>
    <w:rsid w:val="005C2960"/>
    <w:rsid w:val="005C60C4"/>
    <w:rsid w:val="005C69C8"/>
    <w:rsid w:val="005D0DE4"/>
    <w:rsid w:val="005D11BD"/>
    <w:rsid w:val="005D1B38"/>
    <w:rsid w:val="005D2C95"/>
    <w:rsid w:val="005E0221"/>
    <w:rsid w:val="005E0B97"/>
    <w:rsid w:val="005E158E"/>
    <w:rsid w:val="005E1B11"/>
    <w:rsid w:val="005E33D8"/>
    <w:rsid w:val="005E392A"/>
    <w:rsid w:val="005E548D"/>
    <w:rsid w:val="005F3726"/>
    <w:rsid w:val="005F42B4"/>
    <w:rsid w:val="005F6041"/>
    <w:rsid w:val="005F7E17"/>
    <w:rsid w:val="00603CA6"/>
    <w:rsid w:val="006074BD"/>
    <w:rsid w:val="00610EC4"/>
    <w:rsid w:val="0061196A"/>
    <w:rsid w:val="00612239"/>
    <w:rsid w:val="00613595"/>
    <w:rsid w:val="00613954"/>
    <w:rsid w:val="006146DE"/>
    <w:rsid w:val="00614899"/>
    <w:rsid w:val="00617628"/>
    <w:rsid w:val="00620236"/>
    <w:rsid w:val="00624CB3"/>
    <w:rsid w:val="00627A72"/>
    <w:rsid w:val="00630491"/>
    <w:rsid w:val="006310BE"/>
    <w:rsid w:val="00632037"/>
    <w:rsid w:val="00633125"/>
    <w:rsid w:val="00635DBF"/>
    <w:rsid w:val="00636C95"/>
    <w:rsid w:val="00637964"/>
    <w:rsid w:val="00640CED"/>
    <w:rsid w:val="006473AB"/>
    <w:rsid w:val="00651B19"/>
    <w:rsid w:val="00656DC3"/>
    <w:rsid w:val="0066064D"/>
    <w:rsid w:val="00660DAC"/>
    <w:rsid w:val="00662082"/>
    <w:rsid w:val="006649DF"/>
    <w:rsid w:val="00666A56"/>
    <w:rsid w:val="00670E0D"/>
    <w:rsid w:val="0067144A"/>
    <w:rsid w:val="00672B51"/>
    <w:rsid w:val="00672D34"/>
    <w:rsid w:val="00677271"/>
    <w:rsid w:val="00680C09"/>
    <w:rsid w:val="00684736"/>
    <w:rsid w:val="006921BF"/>
    <w:rsid w:val="006A6BB5"/>
    <w:rsid w:val="006B2B3A"/>
    <w:rsid w:val="006B46CB"/>
    <w:rsid w:val="006B4C1F"/>
    <w:rsid w:val="006B5BCF"/>
    <w:rsid w:val="006C041B"/>
    <w:rsid w:val="006C2A2D"/>
    <w:rsid w:val="006C4747"/>
    <w:rsid w:val="006C4E5D"/>
    <w:rsid w:val="006C7784"/>
    <w:rsid w:val="006E041C"/>
    <w:rsid w:val="006E0960"/>
    <w:rsid w:val="006E3C04"/>
    <w:rsid w:val="006E4966"/>
    <w:rsid w:val="006E60C5"/>
    <w:rsid w:val="006F2356"/>
    <w:rsid w:val="006F4792"/>
    <w:rsid w:val="006F506D"/>
    <w:rsid w:val="006F60C6"/>
    <w:rsid w:val="006F76A3"/>
    <w:rsid w:val="00700877"/>
    <w:rsid w:val="00702266"/>
    <w:rsid w:val="00702D88"/>
    <w:rsid w:val="00706B1A"/>
    <w:rsid w:val="00706BCE"/>
    <w:rsid w:val="0071088F"/>
    <w:rsid w:val="00712371"/>
    <w:rsid w:val="00712C73"/>
    <w:rsid w:val="00714F30"/>
    <w:rsid w:val="00715627"/>
    <w:rsid w:val="0071650E"/>
    <w:rsid w:val="007170CB"/>
    <w:rsid w:val="00717CAB"/>
    <w:rsid w:val="0072176A"/>
    <w:rsid w:val="0072349B"/>
    <w:rsid w:val="007258D5"/>
    <w:rsid w:val="00734619"/>
    <w:rsid w:val="00734979"/>
    <w:rsid w:val="00734C42"/>
    <w:rsid w:val="007360DF"/>
    <w:rsid w:val="00741977"/>
    <w:rsid w:val="007436B8"/>
    <w:rsid w:val="00744780"/>
    <w:rsid w:val="00745A52"/>
    <w:rsid w:val="007512D0"/>
    <w:rsid w:val="007530CC"/>
    <w:rsid w:val="00754FD3"/>
    <w:rsid w:val="00757311"/>
    <w:rsid w:val="00757845"/>
    <w:rsid w:val="00761008"/>
    <w:rsid w:val="007630A9"/>
    <w:rsid w:val="00764D2E"/>
    <w:rsid w:val="0076618A"/>
    <w:rsid w:val="00766C26"/>
    <w:rsid w:val="00767003"/>
    <w:rsid w:val="0077327D"/>
    <w:rsid w:val="00773613"/>
    <w:rsid w:val="00776D8E"/>
    <w:rsid w:val="00780364"/>
    <w:rsid w:val="007830CB"/>
    <w:rsid w:val="00785359"/>
    <w:rsid w:val="00785B96"/>
    <w:rsid w:val="00785C70"/>
    <w:rsid w:val="0078620C"/>
    <w:rsid w:val="0078705B"/>
    <w:rsid w:val="0079137B"/>
    <w:rsid w:val="007913C3"/>
    <w:rsid w:val="00792040"/>
    <w:rsid w:val="007935FD"/>
    <w:rsid w:val="007950C4"/>
    <w:rsid w:val="007A09B7"/>
    <w:rsid w:val="007A1642"/>
    <w:rsid w:val="007A5426"/>
    <w:rsid w:val="007A57AA"/>
    <w:rsid w:val="007A7B3E"/>
    <w:rsid w:val="007A7FD1"/>
    <w:rsid w:val="007B0057"/>
    <w:rsid w:val="007B3A78"/>
    <w:rsid w:val="007B3DDA"/>
    <w:rsid w:val="007B4E95"/>
    <w:rsid w:val="007B634C"/>
    <w:rsid w:val="007B6E2F"/>
    <w:rsid w:val="007B7047"/>
    <w:rsid w:val="007B76A4"/>
    <w:rsid w:val="007C3B00"/>
    <w:rsid w:val="007C4B83"/>
    <w:rsid w:val="007C6112"/>
    <w:rsid w:val="007C64C4"/>
    <w:rsid w:val="007C6D11"/>
    <w:rsid w:val="007D0451"/>
    <w:rsid w:val="007D06E2"/>
    <w:rsid w:val="007D1446"/>
    <w:rsid w:val="007D37FB"/>
    <w:rsid w:val="007D5C08"/>
    <w:rsid w:val="007D5DE9"/>
    <w:rsid w:val="007D66BC"/>
    <w:rsid w:val="007E008A"/>
    <w:rsid w:val="007E044E"/>
    <w:rsid w:val="007E0DB9"/>
    <w:rsid w:val="007E234C"/>
    <w:rsid w:val="007E7129"/>
    <w:rsid w:val="007F7ACD"/>
    <w:rsid w:val="008012EB"/>
    <w:rsid w:val="0080681E"/>
    <w:rsid w:val="00810A3F"/>
    <w:rsid w:val="008115BE"/>
    <w:rsid w:val="0081369B"/>
    <w:rsid w:val="00813DE4"/>
    <w:rsid w:val="008142BC"/>
    <w:rsid w:val="00816B4B"/>
    <w:rsid w:val="0081791C"/>
    <w:rsid w:val="0082008E"/>
    <w:rsid w:val="008227D2"/>
    <w:rsid w:val="008254CA"/>
    <w:rsid w:val="00827EA0"/>
    <w:rsid w:val="008311C4"/>
    <w:rsid w:val="0083123B"/>
    <w:rsid w:val="00832767"/>
    <w:rsid w:val="00835E2F"/>
    <w:rsid w:val="00837F7C"/>
    <w:rsid w:val="00840AC0"/>
    <w:rsid w:val="008428D2"/>
    <w:rsid w:val="00843E28"/>
    <w:rsid w:val="00845DFC"/>
    <w:rsid w:val="00846ED5"/>
    <w:rsid w:val="00851675"/>
    <w:rsid w:val="00852136"/>
    <w:rsid w:val="00852A28"/>
    <w:rsid w:val="00854D87"/>
    <w:rsid w:val="0085688B"/>
    <w:rsid w:val="00856FCB"/>
    <w:rsid w:val="00861667"/>
    <w:rsid w:val="00861777"/>
    <w:rsid w:val="00863474"/>
    <w:rsid w:val="00863C29"/>
    <w:rsid w:val="008700D9"/>
    <w:rsid w:val="008747CF"/>
    <w:rsid w:val="008804D1"/>
    <w:rsid w:val="0088161C"/>
    <w:rsid w:val="00881691"/>
    <w:rsid w:val="008827A3"/>
    <w:rsid w:val="008832C2"/>
    <w:rsid w:val="00890331"/>
    <w:rsid w:val="00891E6B"/>
    <w:rsid w:val="00893037"/>
    <w:rsid w:val="008943B1"/>
    <w:rsid w:val="008956FE"/>
    <w:rsid w:val="00896963"/>
    <w:rsid w:val="008A1DF3"/>
    <w:rsid w:val="008A7360"/>
    <w:rsid w:val="008A7986"/>
    <w:rsid w:val="008B0863"/>
    <w:rsid w:val="008B1A2B"/>
    <w:rsid w:val="008C00F4"/>
    <w:rsid w:val="008C0143"/>
    <w:rsid w:val="008C135A"/>
    <w:rsid w:val="008C23AE"/>
    <w:rsid w:val="008C5827"/>
    <w:rsid w:val="008C5FDE"/>
    <w:rsid w:val="008D092B"/>
    <w:rsid w:val="008D2BBF"/>
    <w:rsid w:val="008D4206"/>
    <w:rsid w:val="008D4C20"/>
    <w:rsid w:val="008D6EFD"/>
    <w:rsid w:val="008E352E"/>
    <w:rsid w:val="008E4521"/>
    <w:rsid w:val="008E62B0"/>
    <w:rsid w:val="008E7E07"/>
    <w:rsid w:val="008F08FA"/>
    <w:rsid w:val="008F0AF7"/>
    <w:rsid w:val="008F46E0"/>
    <w:rsid w:val="008F48B6"/>
    <w:rsid w:val="008F48DC"/>
    <w:rsid w:val="008F569D"/>
    <w:rsid w:val="008F5B58"/>
    <w:rsid w:val="008F6789"/>
    <w:rsid w:val="009013C8"/>
    <w:rsid w:val="0090297D"/>
    <w:rsid w:val="00903AFD"/>
    <w:rsid w:val="009053A9"/>
    <w:rsid w:val="009100CB"/>
    <w:rsid w:val="0091093B"/>
    <w:rsid w:val="009159D3"/>
    <w:rsid w:val="00921228"/>
    <w:rsid w:val="00921DFF"/>
    <w:rsid w:val="00922526"/>
    <w:rsid w:val="00922E31"/>
    <w:rsid w:val="00923FF4"/>
    <w:rsid w:val="00925693"/>
    <w:rsid w:val="009257B3"/>
    <w:rsid w:val="009260AB"/>
    <w:rsid w:val="0092744C"/>
    <w:rsid w:val="009308C5"/>
    <w:rsid w:val="00930CBC"/>
    <w:rsid w:val="00934DFF"/>
    <w:rsid w:val="0093595A"/>
    <w:rsid w:val="00935FFF"/>
    <w:rsid w:val="009406E2"/>
    <w:rsid w:val="00941C46"/>
    <w:rsid w:val="00942393"/>
    <w:rsid w:val="0094346E"/>
    <w:rsid w:val="00946967"/>
    <w:rsid w:val="00946C14"/>
    <w:rsid w:val="00947FB3"/>
    <w:rsid w:val="0095009B"/>
    <w:rsid w:val="00950A9E"/>
    <w:rsid w:val="00951FD5"/>
    <w:rsid w:val="00952EDB"/>
    <w:rsid w:val="00954BE0"/>
    <w:rsid w:val="00956AB0"/>
    <w:rsid w:val="00956E3F"/>
    <w:rsid w:val="00957C95"/>
    <w:rsid w:val="009600C1"/>
    <w:rsid w:val="009616C6"/>
    <w:rsid w:val="00963121"/>
    <w:rsid w:val="009649DF"/>
    <w:rsid w:val="009658B2"/>
    <w:rsid w:val="009742C7"/>
    <w:rsid w:val="00975C42"/>
    <w:rsid w:val="00976D35"/>
    <w:rsid w:val="00976EAB"/>
    <w:rsid w:val="009810E8"/>
    <w:rsid w:val="009818E3"/>
    <w:rsid w:val="00983423"/>
    <w:rsid w:val="00985D8E"/>
    <w:rsid w:val="009863E9"/>
    <w:rsid w:val="009868E7"/>
    <w:rsid w:val="00990AE6"/>
    <w:rsid w:val="009928B4"/>
    <w:rsid w:val="00992A9E"/>
    <w:rsid w:val="00994E0A"/>
    <w:rsid w:val="00996C86"/>
    <w:rsid w:val="009A1455"/>
    <w:rsid w:val="009A1FB4"/>
    <w:rsid w:val="009A2BA1"/>
    <w:rsid w:val="009A5C77"/>
    <w:rsid w:val="009B0290"/>
    <w:rsid w:val="009B0C74"/>
    <w:rsid w:val="009B33EE"/>
    <w:rsid w:val="009B369E"/>
    <w:rsid w:val="009B7A0D"/>
    <w:rsid w:val="009D1DFE"/>
    <w:rsid w:val="009D2E03"/>
    <w:rsid w:val="009D3F69"/>
    <w:rsid w:val="009E168F"/>
    <w:rsid w:val="009E6E12"/>
    <w:rsid w:val="009F254E"/>
    <w:rsid w:val="009F28B0"/>
    <w:rsid w:val="009F2DA8"/>
    <w:rsid w:val="009F40B6"/>
    <w:rsid w:val="009F5218"/>
    <w:rsid w:val="009F66EF"/>
    <w:rsid w:val="00A00310"/>
    <w:rsid w:val="00A00549"/>
    <w:rsid w:val="00A137E9"/>
    <w:rsid w:val="00A13CCC"/>
    <w:rsid w:val="00A20448"/>
    <w:rsid w:val="00A2075E"/>
    <w:rsid w:val="00A2178C"/>
    <w:rsid w:val="00A23A0B"/>
    <w:rsid w:val="00A23FC6"/>
    <w:rsid w:val="00A266E3"/>
    <w:rsid w:val="00A27899"/>
    <w:rsid w:val="00A31B8E"/>
    <w:rsid w:val="00A324BA"/>
    <w:rsid w:val="00A33630"/>
    <w:rsid w:val="00A3753D"/>
    <w:rsid w:val="00A376A4"/>
    <w:rsid w:val="00A442B1"/>
    <w:rsid w:val="00A45B82"/>
    <w:rsid w:val="00A470AB"/>
    <w:rsid w:val="00A5078A"/>
    <w:rsid w:val="00A50C7C"/>
    <w:rsid w:val="00A5162A"/>
    <w:rsid w:val="00A53E2C"/>
    <w:rsid w:val="00A54016"/>
    <w:rsid w:val="00A543B6"/>
    <w:rsid w:val="00A57ECB"/>
    <w:rsid w:val="00A7053B"/>
    <w:rsid w:val="00A71635"/>
    <w:rsid w:val="00A72793"/>
    <w:rsid w:val="00A72AA4"/>
    <w:rsid w:val="00A72C39"/>
    <w:rsid w:val="00A74CB0"/>
    <w:rsid w:val="00A755E9"/>
    <w:rsid w:val="00A83B8D"/>
    <w:rsid w:val="00A9264A"/>
    <w:rsid w:val="00A92838"/>
    <w:rsid w:val="00A93989"/>
    <w:rsid w:val="00A94108"/>
    <w:rsid w:val="00A967AB"/>
    <w:rsid w:val="00A972CF"/>
    <w:rsid w:val="00AA02E8"/>
    <w:rsid w:val="00AA18A9"/>
    <w:rsid w:val="00AA2885"/>
    <w:rsid w:val="00AA76F7"/>
    <w:rsid w:val="00AA7C59"/>
    <w:rsid w:val="00AB24FF"/>
    <w:rsid w:val="00AB3EAB"/>
    <w:rsid w:val="00AB3EAE"/>
    <w:rsid w:val="00AB79D4"/>
    <w:rsid w:val="00AC0BB6"/>
    <w:rsid w:val="00AC491F"/>
    <w:rsid w:val="00AC6314"/>
    <w:rsid w:val="00AC7E2C"/>
    <w:rsid w:val="00AD0F72"/>
    <w:rsid w:val="00AD19F6"/>
    <w:rsid w:val="00AD32EC"/>
    <w:rsid w:val="00AD4421"/>
    <w:rsid w:val="00AD637D"/>
    <w:rsid w:val="00AE008B"/>
    <w:rsid w:val="00AE1E96"/>
    <w:rsid w:val="00AE2CF3"/>
    <w:rsid w:val="00AE2CFE"/>
    <w:rsid w:val="00AF12A1"/>
    <w:rsid w:val="00AF1999"/>
    <w:rsid w:val="00AF1FF0"/>
    <w:rsid w:val="00AF53DE"/>
    <w:rsid w:val="00AF7ADC"/>
    <w:rsid w:val="00AF7E8E"/>
    <w:rsid w:val="00B01230"/>
    <w:rsid w:val="00B01483"/>
    <w:rsid w:val="00B0217D"/>
    <w:rsid w:val="00B03730"/>
    <w:rsid w:val="00B040EA"/>
    <w:rsid w:val="00B046A3"/>
    <w:rsid w:val="00B05145"/>
    <w:rsid w:val="00B103DB"/>
    <w:rsid w:val="00B105AC"/>
    <w:rsid w:val="00B10616"/>
    <w:rsid w:val="00B1139E"/>
    <w:rsid w:val="00B14ABE"/>
    <w:rsid w:val="00B178A8"/>
    <w:rsid w:val="00B17986"/>
    <w:rsid w:val="00B213E9"/>
    <w:rsid w:val="00B22523"/>
    <w:rsid w:val="00B23178"/>
    <w:rsid w:val="00B30986"/>
    <w:rsid w:val="00B3119C"/>
    <w:rsid w:val="00B32D37"/>
    <w:rsid w:val="00B32D39"/>
    <w:rsid w:val="00B343A7"/>
    <w:rsid w:val="00B34A46"/>
    <w:rsid w:val="00B353C1"/>
    <w:rsid w:val="00B3576A"/>
    <w:rsid w:val="00B35CA7"/>
    <w:rsid w:val="00B37799"/>
    <w:rsid w:val="00B40F27"/>
    <w:rsid w:val="00B411DB"/>
    <w:rsid w:val="00B4188D"/>
    <w:rsid w:val="00B41EB6"/>
    <w:rsid w:val="00B446BC"/>
    <w:rsid w:val="00B51134"/>
    <w:rsid w:val="00B51611"/>
    <w:rsid w:val="00B53078"/>
    <w:rsid w:val="00B530A0"/>
    <w:rsid w:val="00B553BA"/>
    <w:rsid w:val="00B568E9"/>
    <w:rsid w:val="00B56F6B"/>
    <w:rsid w:val="00B60533"/>
    <w:rsid w:val="00B63679"/>
    <w:rsid w:val="00B64992"/>
    <w:rsid w:val="00B667F2"/>
    <w:rsid w:val="00B66B62"/>
    <w:rsid w:val="00B67143"/>
    <w:rsid w:val="00B67794"/>
    <w:rsid w:val="00B702E6"/>
    <w:rsid w:val="00B703C3"/>
    <w:rsid w:val="00B70775"/>
    <w:rsid w:val="00B712AC"/>
    <w:rsid w:val="00B7185F"/>
    <w:rsid w:val="00B74325"/>
    <w:rsid w:val="00B74490"/>
    <w:rsid w:val="00B74573"/>
    <w:rsid w:val="00B749FB"/>
    <w:rsid w:val="00B767D2"/>
    <w:rsid w:val="00B76DA7"/>
    <w:rsid w:val="00B813A3"/>
    <w:rsid w:val="00B84DE8"/>
    <w:rsid w:val="00B85829"/>
    <w:rsid w:val="00B872AB"/>
    <w:rsid w:val="00B90C55"/>
    <w:rsid w:val="00B91D58"/>
    <w:rsid w:val="00B94207"/>
    <w:rsid w:val="00B94E15"/>
    <w:rsid w:val="00B95644"/>
    <w:rsid w:val="00B95B7B"/>
    <w:rsid w:val="00B95BC3"/>
    <w:rsid w:val="00BA102A"/>
    <w:rsid w:val="00BA32B1"/>
    <w:rsid w:val="00BA6902"/>
    <w:rsid w:val="00BA7F5D"/>
    <w:rsid w:val="00BB0902"/>
    <w:rsid w:val="00BB0B58"/>
    <w:rsid w:val="00BB0BF1"/>
    <w:rsid w:val="00BB159C"/>
    <w:rsid w:val="00BB15CF"/>
    <w:rsid w:val="00BB3B09"/>
    <w:rsid w:val="00BC02D8"/>
    <w:rsid w:val="00BC0E66"/>
    <w:rsid w:val="00BC196D"/>
    <w:rsid w:val="00BC377A"/>
    <w:rsid w:val="00BC7A42"/>
    <w:rsid w:val="00BD1F63"/>
    <w:rsid w:val="00BE07E9"/>
    <w:rsid w:val="00BE5A69"/>
    <w:rsid w:val="00BF060B"/>
    <w:rsid w:val="00BF09E7"/>
    <w:rsid w:val="00BF0CD2"/>
    <w:rsid w:val="00BF127F"/>
    <w:rsid w:val="00BF1776"/>
    <w:rsid w:val="00BF3117"/>
    <w:rsid w:val="00BF3144"/>
    <w:rsid w:val="00BF3673"/>
    <w:rsid w:val="00BF6E67"/>
    <w:rsid w:val="00C009A2"/>
    <w:rsid w:val="00C01B47"/>
    <w:rsid w:val="00C02C21"/>
    <w:rsid w:val="00C06154"/>
    <w:rsid w:val="00C1014B"/>
    <w:rsid w:val="00C1065B"/>
    <w:rsid w:val="00C159D7"/>
    <w:rsid w:val="00C15A61"/>
    <w:rsid w:val="00C20810"/>
    <w:rsid w:val="00C333C5"/>
    <w:rsid w:val="00C33CED"/>
    <w:rsid w:val="00C40CE4"/>
    <w:rsid w:val="00C41E02"/>
    <w:rsid w:val="00C55B4A"/>
    <w:rsid w:val="00C62A32"/>
    <w:rsid w:val="00C64A2A"/>
    <w:rsid w:val="00C65A1C"/>
    <w:rsid w:val="00C66D36"/>
    <w:rsid w:val="00C701AC"/>
    <w:rsid w:val="00C72896"/>
    <w:rsid w:val="00C75198"/>
    <w:rsid w:val="00C82B71"/>
    <w:rsid w:val="00C83456"/>
    <w:rsid w:val="00C867B2"/>
    <w:rsid w:val="00C918FD"/>
    <w:rsid w:val="00C9192D"/>
    <w:rsid w:val="00C92CD3"/>
    <w:rsid w:val="00C97996"/>
    <w:rsid w:val="00CA0D14"/>
    <w:rsid w:val="00CA1546"/>
    <w:rsid w:val="00CA240D"/>
    <w:rsid w:val="00CA438B"/>
    <w:rsid w:val="00CB0800"/>
    <w:rsid w:val="00CB1223"/>
    <w:rsid w:val="00CB1964"/>
    <w:rsid w:val="00CC1F1E"/>
    <w:rsid w:val="00CC33B6"/>
    <w:rsid w:val="00CC425B"/>
    <w:rsid w:val="00CC51E6"/>
    <w:rsid w:val="00CC694F"/>
    <w:rsid w:val="00CC74CF"/>
    <w:rsid w:val="00CC7AC3"/>
    <w:rsid w:val="00CD1FD1"/>
    <w:rsid w:val="00CD59F8"/>
    <w:rsid w:val="00CE0560"/>
    <w:rsid w:val="00CE10C2"/>
    <w:rsid w:val="00CE135A"/>
    <w:rsid w:val="00CE2542"/>
    <w:rsid w:val="00CE3AAD"/>
    <w:rsid w:val="00CE57DE"/>
    <w:rsid w:val="00CE5970"/>
    <w:rsid w:val="00CE6BD4"/>
    <w:rsid w:val="00CF0ED1"/>
    <w:rsid w:val="00CF1999"/>
    <w:rsid w:val="00CF34FD"/>
    <w:rsid w:val="00CF3F3D"/>
    <w:rsid w:val="00CF3FC6"/>
    <w:rsid w:val="00CF41BF"/>
    <w:rsid w:val="00CF7C99"/>
    <w:rsid w:val="00D03784"/>
    <w:rsid w:val="00D048E2"/>
    <w:rsid w:val="00D05739"/>
    <w:rsid w:val="00D06ED8"/>
    <w:rsid w:val="00D12F1C"/>
    <w:rsid w:val="00D13717"/>
    <w:rsid w:val="00D1482C"/>
    <w:rsid w:val="00D1502B"/>
    <w:rsid w:val="00D20F7E"/>
    <w:rsid w:val="00D227C2"/>
    <w:rsid w:val="00D2382F"/>
    <w:rsid w:val="00D2391D"/>
    <w:rsid w:val="00D23DDC"/>
    <w:rsid w:val="00D243B8"/>
    <w:rsid w:val="00D24C10"/>
    <w:rsid w:val="00D266DD"/>
    <w:rsid w:val="00D274C0"/>
    <w:rsid w:val="00D317C0"/>
    <w:rsid w:val="00D37355"/>
    <w:rsid w:val="00D41D6A"/>
    <w:rsid w:val="00D42FA7"/>
    <w:rsid w:val="00D43F97"/>
    <w:rsid w:val="00D4525E"/>
    <w:rsid w:val="00D530F7"/>
    <w:rsid w:val="00D57107"/>
    <w:rsid w:val="00D61841"/>
    <w:rsid w:val="00D7344B"/>
    <w:rsid w:val="00D73936"/>
    <w:rsid w:val="00D7772F"/>
    <w:rsid w:val="00D801BA"/>
    <w:rsid w:val="00D84C55"/>
    <w:rsid w:val="00D85283"/>
    <w:rsid w:val="00D8684D"/>
    <w:rsid w:val="00D91AAC"/>
    <w:rsid w:val="00D9290A"/>
    <w:rsid w:val="00D9488E"/>
    <w:rsid w:val="00D97117"/>
    <w:rsid w:val="00D97A49"/>
    <w:rsid w:val="00DA167A"/>
    <w:rsid w:val="00DA1A6C"/>
    <w:rsid w:val="00DA4CD2"/>
    <w:rsid w:val="00DB03FA"/>
    <w:rsid w:val="00DB04C8"/>
    <w:rsid w:val="00DB261C"/>
    <w:rsid w:val="00DB32B8"/>
    <w:rsid w:val="00DB5C1D"/>
    <w:rsid w:val="00DB6B9E"/>
    <w:rsid w:val="00DC0380"/>
    <w:rsid w:val="00DC2221"/>
    <w:rsid w:val="00DC4FFE"/>
    <w:rsid w:val="00DC524F"/>
    <w:rsid w:val="00DC5364"/>
    <w:rsid w:val="00DC558C"/>
    <w:rsid w:val="00DC7AAA"/>
    <w:rsid w:val="00DD1BF6"/>
    <w:rsid w:val="00DD4429"/>
    <w:rsid w:val="00DD5BAE"/>
    <w:rsid w:val="00DD6D5D"/>
    <w:rsid w:val="00DE0140"/>
    <w:rsid w:val="00DE3684"/>
    <w:rsid w:val="00DE6437"/>
    <w:rsid w:val="00DE6E7B"/>
    <w:rsid w:val="00DE75A7"/>
    <w:rsid w:val="00DE7AFC"/>
    <w:rsid w:val="00DF5099"/>
    <w:rsid w:val="00DF761D"/>
    <w:rsid w:val="00E01843"/>
    <w:rsid w:val="00E023C0"/>
    <w:rsid w:val="00E04999"/>
    <w:rsid w:val="00E102C5"/>
    <w:rsid w:val="00E105A8"/>
    <w:rsid w:val="00E140F1"/>
    <w:rsid w:val="00E15A28"/>
    <w:rsid w:val="00E166EF"/>
    <w:rsid w:val="00E16E35"/>
    <w:rsid w:val="00E20774"/>
    <w:rsid w:val="00E230D9"/>
    <w:rsid w:val="00E23A98"/>
    <w:rsid w:val="00E267E0"/>
    <w:rsid w:val="00E27621"/>
    <w:rsid w:val="00E301AE"/>
    <w:rsid w:val="00E317F9"/>
    <w:rsid w:val="00E31E83"/>
    <w:rsid w:val="00E329F3"/>
    <w:rsid w:val="00E3738F"/>
    <w:rsid w:val="00E42495"/>
    <w:rsid w:val="00E425B1"/>
    <w:rsid w:val="00E444CA"/>
    <w:rsid w:val="00E46174"/>
    <w:rsid w:val="00E468DF"/>
    <w:rsid w:val="00E529B0"/>
    <w:rsid w:val="00E53EFB"/>
    <w:rsid w:val="00E60D38"/>
    <w:rsid w:val="00E63B13"/>
    <w:rsid w:val="00E65116"/>
    <w:rsid w:val="00E67400"/>
    <w:rsid w:val="00E67F25"/>
    <w:rsid w:val="00E723EC"/>
    <w:rsid w:val="00E74235"/>
    <w:rsid w:val="00E75A84"/>
    <w:rsid w:val="00E80E9F"/>
    <w:rsid w:val="00E82A0F"/>
    <w:rsid w:val="00E84E19"/>
    <w:rsid w:val="00E85223"/>
    <w:rsid w:val="00E85BC1"/>
    <w:rsid w:val="00E903ED"/>
    <w:rsid w:val="00E9453D"/>
    <w:rsid w:val="00EA0CD3"/>
    <w:rsid w:val="00EA46F1"/>
    <w:rsid w:val="00EA6F82"/>
    <w:rsid w:val="00EB2F22"/>
    <w:rsid w:val="00EB3A30"/>
    <w:rsid w:val="00EB4CEB"/>
    <w:rsid w:val="00EB4E96"/>
    <w:rsid w:val="00EB5909"/>
    <w:rsid w:val="00EC1235"/>
    <w:rsid w:val="00EC22A9"/>
    <w:rsid w:val="00EC3AEA"/>
    <w:rsid w:val="00EC443C"/>
    <w:rsid w:val="00ED0515"/>
    <w:rsid w:val="00ED1705"/>
    <w:rsid w:val="00ED2387"/>
    <w:rsid w:val="00ED2DB1"/>
    <w:rsid w:val="00ED3E5C"/>
    <w:rsid w:val="00ED402E"/>
    <w:rsid w:val="00ED4F8C"/>
    <w:rsid w:val="00ED5E88"/>
    <w:rsid w:val="00ED742A"/>
    <w:rsid w:val="00EE0788"/>
    <w:rsid w:val="00EE0E12"/>
    <w:rsid w:val="00EE12E3"/>
    <w:rsid w:val="00EE1E89"/>
    <w:rsid w:val="00EE1F0A"/>
    <w:rsid w:val="00EE2C1A"/>
    <w:rsid w:val="00EE4240"/>
    <w:rsid w:val="00EE68D5"/>
    <w:rsid w:val="00EF09FF"/>
    <w:rsid w:val="00EF1BD4"/>
    <w:rsid w:val="00EF6970"/>
    <w:rsid w:val="00EF75D8"/>
    <w:rsid w:val="00F00233"/>
    <w:rsid w:val="00F025FB"/>
    <w:rsid w:val="00F02EF8"/>
    <w:rsid w:val="00F047C1"/>
    <w:rsid w:val="00F0774E"/>
    <w:rsid w:val="00F07A67"/>
    <w:rsid w:val="00F11962"/>
    <w:rsid w:val="00F119A7"/>
    <w:rsid w:val="00F1445F"/>
    <w:rsid w:val="00F14B3A"/>
    <w:rsid w:val="00F221FE"/>
    <w:rsid w:val="00F23F31"/>
    <w:rsid w:val="00F24272"/>
    <w:rsid w:val="00F27DD2"/>
    <w:rsid w:val="00F32AFE"/>
    <w:rsid w:val="00F34379"/>
    <w:rsid w:val="00F34C0D"/>
    <w:rsid w:val="00F35900"/>
    <w:rsid w:val="00F36BEE"/>
    <w:rsid w:val="00F40448"/>
    <w:rsid w:val="00F40D2F"/>
    <w:rsid w:val="00F45D7C"/>
    <w:rsid w:val="00F473C6"/>
    <w:rsid w:val="00F54E0D"/>
    <w:rsid w:val="00F56F48"/>
    <w:rsid w:val="00F65B3B"/>
    <w:rsid w:val="00F6673F"/>
    <w:rsid w:val="00F72D38"/>
    <w:rsid w:val="00F7358C"/>
    <w:rsid w:val="00F736FA"/>
    <w:rsid w:val="00F762CF"/>
    <w:rsid w:val="00F76464"/>
    <w:rsid w:val="00F774E9"/>
    <w:rsid w:val="00F774FB"/>
    <w:rsid w:val="00F81583"/>
    <w:rsid w:val="00F85B5B"/>
    <w:rsid w:val="00F9389E"/>
    <w:rsid w:val="00F96A2A"/>
    <w:rsid w:val="00FA219A"/>
    <w:rsid w:val="00FA3B10"/>
    <w:rsid w:val="00FA4DDB"/>
    <w:rsid w:val="00FA5424"/>
    <w:rsid w:val="00FA787C"/>
    <w:rsid w:val="00FB0D59"/>
    <w:rsid w:val="00FB5048"/>
    <w:rsid w:val="00FB7453"/>
    <w:rsid w:val="00FB790D"/>
    <w:rsid w:val="00FC23C5"/>
    <w:rsid w:val="00FC335B"/>
    <w:rsid w:val="00FC4DF8"/>
    <w:rsid w:val="00FD16FF"/>
    <w:rsid w:val="00FD3234"/>
    <w:rsid w:val="00FD5633"/>
    <w:rsid w:val="00FD7264"/>
    <w:rsid w:val="00FE5DF9"/>
    <w:rsid w:val="00FE6D2C"/>
    <w:rsid w:val="00FF0831"/>
    <w:rsid w:val="00FF0950"/>
    <w:rsid w:val="00FF1D9C"/>
    <w:rsid w:val="00FF21A8"/>
    <w:rsid w:val="00FF53A5"/>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B64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AFE"/>
    <w:pPr>
      <w:jc w:val="both"/>
    </w:pPr>
    <w:rPr>
      <w:sz w:val="24"/>
      <w:szCs w:val="24"/>
      <w:lang w:eastAsia="pt-PT"/>
    </w:rPr>
  </w:style>
  <w:style w:type="paragraph" w:styleId="Heading1">
    <w:name w:val="heading 1"/>
    <w:basedOn w:val="Normal"/>
    <w:next w:val="Normal"/>
    <w:link w:val="Heading1Char"/>
    <w:uiPriority w:val="9"/>
    <w:qFormat/>
    <w:rsid w:val="002F5486"/>
    <w:pPr>
      <w:keepNext/>
      <w:keepLines/>
      <w:spacing w:before="240" w:line="259" w:lineRule="auto"/>
      <w:jc w:val="left"/>
      <w:outlineLvl w:val="0"/>
    </w:pPr>
    <w:rPr>
      <w:rFonts w:asciiTheme="majorHAnsi" w:eastAsiaTheme="majorEastAsia" w:hAnsiTheme="majorHAnsi" w:cstheme="majorBidi"/>
      <w:color w:val="365F91" w:themeColor="accent1" w:themeShade="BF"/>
      <w:sz w:val="32"/>
      <w:szCs w:val="32"/>
      <w:lang w:eastAsia="en-US"/>
    </w:rPr>
  </w:style>
  <w:style w:type="paragraph" w:styleId="Heading2">
    <w:name w:val="heading 2"/>
    <w:basedOn w:val="Normal"/>
    <w:next w:val="Normal"/>
    <w:link w:val="Heading2Char"/>
    <w:qFormat/>
    <w:rsid w:val="00CA0D14"/>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22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basedOn w:val="BodyText"/>
    <w:rsid w:val="00B749FB"/>
    <w:pPr>
      <w:spacing w:after="0"/>
      <w:jc w:val="center"/>
    </w:pPr>
    <w:rPr>
      <w:sz w:val="50"/>
      <w:szCs w:val="20"/>
      <w:lang w:eastAsia="fr-FR"/>
    </w:rPr>
  </w:style>
  <w:style w:type="paragraph" w:customStyle="1" w:styleId="Author">
    <w:name w:val="Author"/>
    <w:basedOn w:val="Normal"/>
    <w:rsid w:val="0051308D"/>
    <w:pPr>
      <w:jc w:val="center"/>
    </w:pPr>
    <w:rPr>
      <w:szCs w:val="20"/>
      <w:lang w:eastAsia="en-US"/>
    </w:rPr>
  </w:style>
  <w:style w:type="paragraph" w:customStyle="1" w:styleId="Affiliation">
    <w:name w:val="Affiliation"/>
    <w:basedOn w:val="Normal"/>
    <w:rsid w:val="0051308D"/>
    <w:pPr>
      <w:jc w:val="center"/>
    </w:pPr>
    <w:rPr>
      <w:i/>
      <w:szCs w:val="20"/>
      <w:lang w:eastAsia="en-US"/>
    </w:rPr>
  </w:style>
  <w:style w:type="paragraph" w:styleId="BodyText">
    <w:name w:val="Body Text"/>
    <w:basedOn w:val="Normal"/>
    <w:link w:val="BodyTextChar"/>
    <w:rsid w:val="0051308D"/>
    <w:pPr>
      <w:spacing w:after="120"/>
    </w:pPr>
  </w:style>
  <w:style w:type="paragraph" w:styleId="BalloonText">
    <w:name w:val="Balloon Text"/>
    <w:basedOn w:val="Normal"/>
    <w:semiHidden/>
    <w:rsid w:val="0051308D"/>
    <w:rPr>
      <w:rFonts w:ascii="Tahoma" w:hAnsi="Tahoma" w:cs="Tahoma"/>
      <w:sz w:val="16"/>
      <w:szCs w:val="16"/>
    </w:rPr>
  </w:style>
  <w:style w:type="paragraph" w:customStyle="1" w:styleId="abstract">
    <w:name w:val="abstract"/>
    <w:basedOn w:val="BodyTextIndent2"/>
    <w:rsid w:val="00E329F3"/>
    <w:pPr>
      <w:spacing w:line="200" w:lineRule="exact"/>
      <w:ind w:left="0" w:firstLine="288"/>
    </w:pPr>
    <w:rPr>
      <w:b/>
      <w:sz w:val="18"/>
      <w:szCs w:val="20"/>
      <w:lang w:eastAsia="fr-FR"/>
    </w:rPr>
  </w:style>
  <w:style w:type="paragraph" w:customStyle="1" w:styleId="sectionhead1">
    <w:name w:val="section head (1)"/>
    <w:basedOn w:val="Normal"/>
    <w:rsid w:val="00E329F3"/>
    <w:pPr>
      <w:numPr>
        <w:numId w:val="1"/>
      </w:numPr>
      <w:spacing w:before="120" w:after="120" w:line="216" w:lineRule="auto"/>
      <w:jc w:val="center"/>
    </w:pPr>
    <w:rPr>
      <w:smallCaps/>
      <w:sz w:val="20"/>
      <w:szCs w:val="20"/>
      <w:lang w:eastAsia="fr-FR"/>
    </w:rPr>
  </w:style>
  <w:style w:type="paragraph" w:styleId="BodyTextIndent2">
    <w:name w:val="Body Text Indent 2"/>
    <w:basedOn w:val="Normal"/>
    <w:rsid w:val="00E329F3"/>
    <w:pPr>
      <w:spacing w:after="120" w:line="480" w:lineRule="auto"/>
      <w:ind w:left="283"/>
    </w:pPr>
  </w:style>
  <w:style w:type="paragraph" w:customStyle="1" w:styleId="Head2">
    <w:name w:val="Head 2"/>
    <w:basedOn w:val="Heading2"/>
    <w:rsid w:val="00CA0D14"/>
    <w:pPr>
      <w:numPr>
        <w:numId w:val="5"/>
      </w:numPr>
      <w:spacing w:before="120" w:after="0"/>
    </w:pPr>
    <w:rPr>
      <w:rFonts w:ascii="Times New Roman" w:hAnsi="Times New Roman" w:cs="Times New Roman"/>
      <w:b w:val="0"/>
      <w:bCs w:val="0"/>
      <w:iCs w:val="0"/>
      <w:spacing w:val="-8"/>
      <w:sz w:val="20"/>
      <w:szCs w:val="20"/>
      <w:lang w:eastAsia="fr-FR"/>
    </w:rPr>
  </w:style>
  <w:style w:type="paragraph" w:customStyle="1" w:styleId="references">
    <w:name w:val="references"/>
    <w:basedOn w:val="Normal"/>
    <w:rsid w:val="00413480"/>
    <w:pPr>
      <w:spacing w:line="180" w:lineRule="exact"/>
      <w:ind w:left="360" w:hanging="360"/>
    </w:pPr>
    <w:rPr>
      <w:sz w:val="16"/>
      <w:szCs w:val="20"/>
      <w:lang w:eastAsia="fr-FR"/>
    </w:rPr>
  </w:style>
  <w:style w:type="character" w:styleId="Hyperlink">
    <w:name w:val="Hyperlink"/>
    <w:rsid w:val="00ED742A"/>
    <w:rPr>
      <w:color w:val="0000FF"/>
      <w:u w:val="single"/>
    </w:rPr>
  </w:style>
  <w:style w:type="paragraph" w:customStyle="1" w:styleId="text">
    <w:name w:val="text"/>
    <w:basedOn w:val="Normal"/>
    <w:rsid w:val="00EC22A9"/>
    <w:pPr>
      <w:spacing w:line="240" w:lineRule="atLeast"/>
      <w:ind w:firstLine="187"/>
    </w:pPr>
    <w:rPr>
      <w:sz w:val="20"/>
      <w:szCs w:val="20"/>
      <w:lang w:eastAsia="fr-FR"/>
    </w:rPr>
  </w:style>
  <w:style w:type="paragraph" w:customStyle="1" w:styleId="Default">
    <w:name w:val="Default"/>
    <w:rsid w:val="00A543B6"/>
    <w:pPr>
      <w:autoSpaceDE w:val="0"/>
      <w:autoSpaceDN w:val="0"/>
      <w:adjustRightInd w:val="0"/>
    </w:pPr>
    <w:rPr>
      <w:rFonts w:ascii="Arial" w:hAnsi="Arial" w:cs="Arial"/>
      <w:color w:val="000000"/>
      <w:sz w:val="24"/>
      <w:szCs w:val="24"/>
      <w:lang w:val="pt-PT" w:eastAsia="pt-PT"/>
    </w:rPr>
  </w:style>
  <w:style w:type="paragraph" w:customStyle="1" w:styleId="NormalAbstract">
    <w:name w:val="Normal Abstract"/>
    <w:basedOn w:val="Normal"/>
    <w:rsid w:val="004D0143"/>
    <w:pPr>
      <w:autoSpaceDE w:val="0"/>
      <w:autoSpaceDN w:val="0"/>
      <w:adjustRightInd w:val="0"/>
    </w:pPr>
    <w:rPr>
      <w:lang w:val="en-GB" w:eastAsia="es-ES"/>
    </w:rPr>
  </w:style>
  <w:style w:type="character" w:styleId="CommentReference">
    <w:name w:val="annotation reference"/>
    <w:basedOn w:val="DefaultParagraphFont"/>
    <w:uiPriority w:val="99"/>
    <w:semiHidden/>
    <w:unhideWhenUsed/>
    <w:rsid w:val="00CA438B"/>
    <w:rPr>
      <w:sz w:val="16"/>
      <w:szCs w:val="16"/>
    </w:rPr>
  </w:style>
  <w:style w:type="paragraph" w:styleId="CommentText">
    <w:name w:val="annotation text"/>
    <w:basedOn w:val="Normal"/>
    <w:link w:val="CommentTextChar"/>
    <w:uiPriority w:val="99"/>
    <w:unhideWhenUsed/>
    <w:rsid w:val="00CA438B"/>
    <w:rPr>
      <w:sz w:val="20"/>
      <w:szCs w:val="20"/>
    </w:rPr>
  </w:style>
  <w:style w:type="character" w:customStyle="1" w:styleId="CommentTextChar">
    <w:name w:val="Comment Text Char"/>
    <w:basedOn w:val="DefaultParagraphFont"/>
    <w:link w:val="CommentText"/>
    <w:uiPriority w:val="99"/>
    <w:rsid w:val="00CA438B"/>
    <w:rPr>
      <w:lang w:val="pt-PT" w:eastAsia="pt-PT"/>
    </w:rPr>
  </w:style>
  <w:style w:type="paragraph" w:styleId="CommentSubject">
    <w:name w:val="annotation subject"/>
    <w:basedOn w:val="CommentText"/>
    <w:next w:val="CommentText"/>
    <w:link w:val="CommentSubjectChar"/>
    <w:uiPriority w:val="99"/>
    <w:semiHidden/>
    <w:unhideWhenUsed/>
    <w:rsid w:val="00CA438B"/>
    <w:rPr>
      <w:b/>
      <w:bCs/>
    </w:rPr>
  </w:style>
  <w:style w:type="character" w:customStyle="1" w:styleId="CommentSubjectChar">
    <w:name w:val="Comment Subject Char"/>
    <w:basedOn w:val="CommentTextChar"/>
    <w:link w:val="CommentSubject"/>
    <w:uiPriority w:val="99"/>
    <w:semiHidden/>
    <w:rsid w:val="00CA438B"/>
    <w:rPr>
      <w:b/>
      <w:bCs/>
      <w:lang w:val="pt-PT" w:eastAsia="pt-PT"/>
    </w:rPr>
  </w:style>
  <w:style w:type="paragraph" w:styleId="Header">
    <w:name w:val="header"/>
    <w:basedOn w:val="Normal"/>
    <w:link w:val="HeaderChar"/>
    <w:uiPriority w:val="99"/>
    <w:unhideWhenUsed/>
    <w:rsid w:val="00DA1A6C"/>
    <w:pPr>
      <w:tabs>
        <w:tab w:val="center" w:pos="4513"/>
        <w:tab w:val="right" w:pos="9026"/>
      </w:tabs>
    </w:pPr>
  </w:style>
  <w:style w:type="character" w:customStyle="1" w:styleId="HeaderChar">
    <w:name w:val="Header Char"/>
    <w:basedOn w:val="DefaultParagraphFont"/>
    <w:link w:val="Header"/>
    <w:uiPriority w:val="99"/>
    <w:rsid w:val="00DA1A6C"/>
    <w:rPr>
      <w:sz w:val="24"/>
      <w:szCs w:val="24"/>
      <w:lang w:eastAsia="pt-PT"/>
    </w:rPr>
  </w:style>
  <w:style w:type="paragraph" w:styleId="Footer">
    <w:name w:val="footer"/>
    <w:basedOn w:val="Normal"/>
    <w:link w:val="FooterChar"/>
    <w:uiPriority w:val="99"/>
    <w:unhideWhenUsed/>
    <w:rsid w:val="00DA1A6C"/>
    <w:pPr>
      <w:tabs>
        <w:tab w:val="center" w:pos="4513"/>
        <w:tab w:val="right" w:pos="9026"/>
      </w:tabs>
    </w:pPr>
  </w:style>
  <w:style w:type="character" w:customStyle="1" w:styleId="FooterChar">
    <w:name w:val="Footer Char"/>
    <w:basedOn w:val="DefaultParagraphFont"/>
    <w:link w:val="Footer"/>
    <w:uiPriority w:val="99"/>
    <w:rsid w:val="00DA1A6C"/>
    <w:rPr>
      <w:sz w:val="24"/>
      <w:szCs w:val="24"/>
      <w:lang w:eastAsia="pt-PT"/>
    </w:rPr>
  </w:style>
  <w:style w:type="paragraph" w:styleId="NormalWeb">
    <w:name w:val="Normal (Web)"/>
    <w:basedOn w:val="Normal"/>
    <w:uiPriority w:val="99"/>
    <w:semiHidden/>
    <w:unhideWhenUsed/>
    <w:rsid w:val="008832C2"/>
    <w:pPr>
      <w:spacing w:before="100" w:beforeAutospacing="1" w:after="100" w:afterAutospacing="1"/>
      <w:jc w:val="left"/>
    </w:pPr>
    <w:rPr>
      <w:lang w:val="en-GB" w:eastAsia="en-GB"/>
    </w:rPr>
  </w:style>
  <w:style w:type="character" w:customStyle="1" w:styleId="BodyTextChar">
    <w:name w:val="Body Text Char"/>
    <w:basedOn w:val="DefaultParagraphFont"/>
    <w:link w:val="BodyText"/>
    <w:rsid w:val="002F5486"/>
    <w:rPr>
      <w:sz w:val="24"/>
      <w:szCs w:val="24"/>
      <w:lang w:eastAsia="pt-PT"/>
    </w:rPr>
  </w:style>
  <w:style w:type="character" w:customStyle="1" w:styleId="Heading1Char">
    <w:name w:val="Heading 1 Char"/>
    <w:basedOn w:val="DefaultParagraphFont"/>
    <w:link w:val="Heading1"/>
    <w:uiPriority w:val="9"/>
    <w:rsid w:val="002F548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2F5486"/>
  </w:style>
  <w:style w:type="character" w:styleId="UnresolvedMention">
    <w:name w:val="Unresolved Mention"/>
    <w:basedOn w:val="DefaultParagraphFont"/>
    <w:uiPriority w:val="99"/>
    <w:semiHidden/>
    <w:unhideWhenUsed/>
    <w:rsid w:val="0053775D"/>
    <w:rPr>
      <w:color w:val="605E5C"/>
      <w:shd w:val="clear" w:color="auto" w:fill="E1DFDD"/>
    </w:rPr>
  </w:style>
  <w:style w:type="paragraph" w:styleId="Caption">
    <w:name w:val="caption"/>
    <w:basedOn w:val="Normal"/>
    <w:next w:val="Normal"/>
    <w:uiPriority w:val="35"/>
    <w:unhideWhenUsed/>
    <w:qFormat/>
    <w:rsid w:val="00B34A46"/>
    <w:pPr>
      <w:spacing w:after="200"/>
    </w:pPr>
    <w:rPr>
      <w:i/>
      <w:iCs/>
      <w:color w:val="1F497D" w:themeColor="text2"/>
      <w:sz w:val="18"/>
      <w:szCs w:val="18"/>
    </w:rPr>
  </w:style>
  <w:style w:type="character" w:customStyle="1" w:styleId="Heading2Char">
    <w:name w:val="Heading 2 Char"/>
    <w:basedOn w:val="DefaultParagraphFont"/>
    <w:link w:val="Heading2"/>
    <w:rsid w:val="000E70DA"/>
    <w:rPr>
      <w:rFonts w:ascii="Arial" w:hAnsi="Arial" w:cs="Arial"/>
      <w:b/>
      <w:bCs/>
      <w:i/>
      <w:iCs/>
      <w:sz w:val="28"/>
      <w:szCs w:val="28"/>
      <w:lang w:eastAsia="pt-PT"/>
    </w:rPr>
  </w:style>
  <w:style w:type="paragraph" w:styleId="EndnoteText">
    <w:name w:val="endnote text"/>
    <w:basedOn w:val="Normal"/>
    <w:link w:val="EndnoteTextChar"/>
    <w:uiPriority w:val="99"/>
    <w:semiHidden/>
    <w:unhideWhenUsed/>
    <w:rsid w:val="00382968"/>
    <w:rPr>
      <w:sz w:val="20"/>
      <w:szCs w:val="20"/>
    </w:rPr>
  </w:style>
  <w:style w:type="character" w:customStyle="1" w:styleId="EndnoteTextChar">
    <w:name w:val="Endnote Text Char"/>
    <w:basedOn w:val="DefaultParagraphFont"/>
    <w:link w:val="EndnoteText"/>
    <w:uiPriority w:val="99"/>
    <w:semiHidden/>
    <w:rsid w:val="00382968"/>
    <w:rPr>
      <w:lang w:eastAsia="pt-PT"/>
    </w:rPr>
  </w:style>
  <w:style w:type="character" w:styleId="EndnoteReference">
    <w:name w:val="endnote reference"/>
    <w:basedOn w:val="DefaultParagraphFont"/>
    <w:uiPriority w:val="99"/>
    <w:semiHidden/>
    <w:unhideWhenUsed/>
    <w:rsid w:val="00382968"/>
    <w:rPr>
      <w:vertAlign w:val="superscript"/>
    </w:rPr>
  </w:style>
  <w:style w:type="paragraph" w:styleId="FootnoteText">
    <w:name w:val="footnote text"/>
    <w:basedOn w:val="Normal"/>
    <w:link w:val="FootnoteTextChar"/>
    <w:uiPriority w:val="99"/>
    <w:unhideWhenUsed/>
    <w:rsid w:val="00382968"/>
    <w:rPr>
      <w:sz w:val="20"/>
      <w:szCs w:val="20"/>
    </w:rPr>
  </w:style>
  <w:style w:type="character" w:customStyle="1" w:styleId="FootnoteTextChar">
    <w:name w:val="Footnote Text Char"/>
    <w:basedOn w:val="DefaultParagraphFont"/>
    <w:link w:val="FootnoteText"/>
    <w:uiPriority w:val="99"/>
    <w:rsid w:val="00382968"/>
    <w:rPr>
      <w:lang w:eastAsia="pt-PT"/>
    </w:rPr>
  </w:style>
  <w:style w:type="character" w:styleId="FootnoteReference">
    <w:name w:val="footnote reference"/>
    <w:basedOn w:val="DefaultParagraphFont"/>
    <w:uiPriority w:val="99"/>
    <w:semiHidden/>
    <w:unhideWhenUsed/>
    <w:rsid w:val="00382968"/>
    <w:rPr>
      <w:vertAlign w:val="superscript"/>
    </w:rPr>
  </w:style>
  <w:style w:type="paragraph" w:styleId="ListParagraph">
    <w:name w:val="List Paragraph"/>
    <w:basedOn w:val="Normal"/>
    <w:uiPriority w:val="34"/>
    <w:qFormat/>
    <w:rsid w:val="005315C1"/>
    <w:pPr>
      <w:ind w:left="720"/>
      <w:contextualSpacing/>
    </w:pPr>
  </w:style>
  <w:style w:type="table" w:styleId="GridTable1Light-Accent1">
    <w:name w:val="Grid Table 1 Light Accent 1"/>
    <w:basedOn w:val="TableNormal"/>
    <w:uiPriority w:val="46"/>
    <w:rsid w:val="00CB1964"/>
    <w:rPr>
      <w:rFonts w:asciiTheme="minorHAnsi" w:eastAsiaTheme="minorHAnsi" w:hAnsiTheme="minorHAnsi" w:cstheme="minorBidi"/>
      <w:sz w:val="22"/>
      <w:szCs w:val="22"/>
      <w:lang w:val="en-GB"/>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DB6B9E"/>
    <w:rPr>
      <w:color w:val="808080"/>
    </w:rPr>
  </w:style>
  <w:style w:type="table" w:styleId="PlainTable4">
    <w:name w:val="Plain Table 4"/>
    <w:basedOn w:val="TableNormal"/>
    <w:uiPriority w:val="44"/>
    <w:rsid w:val="007F7ACD"/>
    <w:rPr>
      <w:rFonts w:asciiTheme="minorHAnsi" w:eastAsiaTheme="minorHAnsi" w:hAnsiTheme="minorHAnsi" w:cstheme="minorBidi"/>
      <w:sz w:val="22"/>
      <w:szCs w:val="22"/>
      <w:lang w:val="en-GB"/>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F0774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5">
    <w:name w:val="Grid Table 1 Light Accent 5"/>
    <w:basedOn w:val="TableNormal"/>
    <w:uiPriority w:val="46"/>
    <w:rsid w:val="00412080"/>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F583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9742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786">
      <w:bodyDiv w:val="1"/>
      <w:marLeft w:val="0"/>
      <w:marRight w:val="0"/>
      <w:marTop w:val="0"/>
      <w:marBottom w:val="0"/>
      <w:divBdr>
        <w:top w:val="none" w:sz="0" w:space="0" w:color="auto"/>
        <w:left w:val="none" w:sz="0" w:space="0" w:color="auto"/>
        <w:bottom w:val="none" w:sz="0" w:space="0" w:color="auto"/>
        <w:right w:val="none" w:sz="0" w:space="0" w:color="auto"/>
      </w:divBdr>
    </w:div>
    <w:div w:id="2630836">
      <w:bodyDiv w:val="1"/>
      <w:marLeft w:val="0"/>
      <w:marRight w:val="0"/>
      <w:marTop w:val="0"/>
      <w:marBottom w:val="0"/>
      <w:divBdr>
        <w:top w:val="none" w:sz="0" w:space="0" w:color="auto"/>
        <w:left w:val="none" w:sz="0" w:space="0" w:color="auto"/>
        <w:bottom w:val="none" w:sz="0" w:space="0" w:color="auto"/>
        <w:right w:val="none" w:sz="0" w:space="0" w:color="auto"/>
      </w:divBdr>
    </w:div>
    <w:div w:id="3022204">
      <w:bodyDiv w:val="1"/>
      <w:marLeft w:val="0"/>
      <w:marRight w:val="0"/>
      <w:marTop w:val="0"/>
      <w:marBottom w:val="0"/>
      <w:divBdr>
        <w:top w:val="none" w:sz="0" w:space="0" w:color="auto"/>
        <w:left w:val="none" w:sz="0" w:space="0" w:color="auto"/>
        <w:bottom w:val="none" w:sz="0" w:space="0" w:color="auto"/>
        <w:right w:val="none" w:sz="0" w:space="0" w:color="auto"/>
      </w:divBdr>
    </w:div>
    <w:div w:id="3674395">
      <w:bodyDiv w:val="1"/>
      <w:marLeft w:val="0"/>
      <w:marRight w:val="0"/>
      <w:marTop w:val="0"/>
      <w:marBottom w:val="0"/>
      <w:divBdr>
        <w:top w:val="none" w:sz="0" w:space="0" w:color="auto"/>
        <w:left w:val="none" w:sz="0" w:space="0" w:color="auto"/>
        <w:bottom w:val="none" w:sz="0" w:space="0" w:color="auto"/>
        <w:right w:val="none" w:sz="0" w:space="0" w:color="auto"/>
      </w:divBdr>
    </w:div>
    <w:div w:id="5206690">
      <w:bodyDiv w:val="1"/>
      <w:marLeft w:val="0"/>
      <w:marRight w:val="0"/>
      <w:marTop w:val="0"/>
      <w:marBottom w:val="0"/>
      <w:divBdr>
        <w:top w:val="none" w:sz="0" w:space="0" w:color="auto"/>
        <w:left w:val="none" w:sz="0" w:space="0" w:color="auto"/>
        <w:bottom w:val="none" w:sz="0" w:space="0" w:color="auto"/>
        <w:right w:val="none" w:sz="0" w:space="0" w:color="auto"/>
      </w:divBdr>
    </w:div>
    <w:div w:id="5517778">
      <w:bodyDiv w:val="1"/>
      <w:marLeft w:val="0"/>
      <w:marRight w:val="0"/>
      <w:marTop w:val="0"/>
      <w:marBottom w:val="0"/>
      <w:divBdr>
        <w:top w:val="none" w:sz="0" w:space="0" w:color="auto"/>
        <w:left w:val="none" w:sz="0" w:space="0" w:color="auto"/>
        <w:bottom w:val="none" w:sz="0" w:space="0" w:color="auto"/>
        <w:right w:val="none" w:sz="0" w:space="0" w:color="auto"/>
      </w:divBdr>
    </w:div>
    <w:div w:id="5837588">
      <w:bodyDiv w:val="1"/>
      <w:marLeft w:val="0"/>
      <w:marRight w:val="0"/>
      <w:marTop w:val="0"/>
      <w:marBottom w:val="0"/>
      <w:divBdr>
        <w:top w:val="none" w:sz="0" w:space="0" w:color="auto"/>
        <w:left w:val="none" w:sz="0" w:space="0" w:color="auto"/>
        <w:bottom w:val="none" w:sz="0" w:space="0" w:color="auto"/>
        <w:right w:val="none" w:sz="0" w:space="0" w:color="auto"/>
      </w:divBdr>
    </w:div>
    <w:div w:id="7103290">
      <w:bodyDiv w:val="1"/>
      <w:marLeft w:val="0"/>
      <w:marRight w:val="0"/>
      <w:marTop w:val="0"/>
      <w:marBottom w:val="0"/>
      <w:divBdr>
        <w:top w:val="none" w:sz="0" w:space="0" w:color="auto"/>
        <w:left w:val="none" w:sz="0" w:space="0" w:color="auto"/>
        <w:bottom w:val="none" w:sz="0" w:space="0" w:color="auto"/>
        <w:right w:val="none" w:sz="0" w:space="0" w:color="auto"/>
      </w:divBdr>
    </w:div>
    <w:div w:id="7607913">
      <w:bodyDiv w:val="1"/>
      <w:marLeft w:val="0"/>
      <w:marRight w:val="0"/>
      <w:marTop w:val="0"/>
      <w:marBottom w:val="0"/>
      <w:divBdr>
        <w:top w:val="none" w:sz="0" w:space="0" w:color="auto"/>
        <w:left w:val="none" w:sz="0" w:space="0" w:color="auto"/>
        <w:bottom w:val="none" w:sz="0" w:space="0" w:color="auto"/>
        <w:right w:val="none" w:sz="0" w:space="0" w:color="auto"/>
      </w:divBdr>
    </w:div>
    <w:div w:id="8602067">
      <w:bodyDiv w:val="1"/>
      <w:marLeft w:val="0"/>
      <w:marRight w:val="0"/>
      <w:marTop w:val="0"/>
      <w:marBottom w:val="0"/>
      <w:divBdr>
        <w:top w:val="none" w:sz="0" w:space="0" w:color="auto"/>
        <w:left w:val="none" w:sz="0" w:space="0" w:color="auto"/>
        <w:bottom w:val="none" w:sz="0" w:space="0" w:color="auto"/>
        <w:right w:val="none" w:sz="0" w:space="0" w:color="auto"/>
      </w:divBdr>
    </w:div>
    <w:div w:id="8878491">
      <w:bodyDiv w:val="1"/>
      <w:marLeft w:val="0"/>
      <w:marRight w:val="0"/>
      <w:marTop w:val="0"/>
      <w:marBottom w:val="0"/>
      <w:divBdr>
        <w:top w:val="none" w:sz="0" w:space="0" w:color="auto"/>
        <w:left w:val="none" w:sz="0" w:space="0" w:color="auto"/>
        <w:bottom w:val="none" w:sz="0" w:space="0" w:color="auto"/>
        <w:right w:val="none" w:sz="0" w:space="0" w:color="auto"/>
      </w:divBdr>
    </w:div>
    <w:div w:id="9306261">
      <w:bodyDiv w:val="1"/>
      <w:marLeft w:val="0"/>
      <w:marRight w:val="0"/>
      <w:marTop w:val="0"/>
      <w:marBottom w:val="0"/>
      <w:divBdr>
        <w:top w:val="none" w:sz="0" w:space="0" w:color="auto"/>
        <w:left w:val="none" w:sz="0" w:space="0" w:color="auto"/>
        <w:bottom w:val="none" w:sz="0" w:space="0" w:color="auto"/>
        <w:right w:val="none" w:sz="0" w:space="0" w:color="auto"/>
      </w:divBdr>
    </w:div>
    <w:div w:id="9838670">
      <w:bodyDiv w:val="1"/>
      <w:marLeft w:val="0"/>
      <w:marRight w:val="0"/>
      <w:marTop w:val="0"/>
      <w:marBottom w:val="0"/>
      <w:divBdr>
        <w:top w:val="none" w:sz="0" w:space="0" w:color="auto"/>
        <w:left w:val="none" w:sz="0" w:space="0" w:color="auto"/>
        <w:bottom w:val="none" w:sz="0" w:space="0" w:color="auto"/>
        <w:right w:val="none" w:sz="0" w:space="0" w:color="auto"/>
      </w:divBdr>
    </w:div>
    <w:div w:id="9839574">
      <w:bodyDiv w:val="1"/>
      <w:marLeft w:val="0"/>
      <w:marRight w:val="0"/>
      <w:marTop w:val="0"/>
      <w:marBottom w:val="0"/>
      <w:divBdr>
        <w:top w:val="none" w:sz="0" w:space="0" w:color="auto"/>
        <w:left w:val="none" w:sz="0" w:space="0" w:color="auto"/>
        <w:bottom w:val="none" w:sz="0" w:space="0" w:color="auto"/>
        <w:right w:val="none" w:sz="0" w:space="0" w:color="auto"/>
      </w:divBdr>
    </w:div>
    <w:div w:id="10491541">
      <w:bodyDiv w:val="1"/>
      <w:marLeft w:val="0"/>
      <w:marRight w:val="0"/>
      <w:marTop w:val="0"/>
      <w:marBottom w:val="0"/>
      <w:divBdr>
        <w:top w:val="none" w:sz="0" w:space="0" w:color="auto"/>
        <w:left w:val="none" w:sz="0" w:space="0" w:color="auto"/>
        <w:bottom w:val="none" w:sz="0" w:space="0" w:color="auto"/>
        <w:right w:val="none" w:sz="0" w:space="0" w:color="auto"/>
      </w:divBdr>
    </w:div>
    <w:div w:id="11153668">
      <w:bodyDiv w:val="1"/>
      <w:marLeft w:val="0"/>
      <w:marRight w:val="0"/>
      <w:marTop w:val="0"/>
      <w:marBottom w:val="0"/>
      <w:divBdr>
        <w:top w:val="none" w:sz="0" w:space="0" w:color="auto"/>
        <w:left w:val="none" w:sz="0" w:space="0" w:color="auto"/>
        <w:bottom w:val="none" w:sz="0" w:space="0" w:color="auto"/>
        <w:right w:val="none" w:sz="0" w:space="0" w:color="auto"/>
      </w:divBdr>
    </w:div>
    <w:div w:id="11684607">
      <w:bodyDiv w:val="1"/>
      <w:marLeft w:val="0"/>
      <w:marRight w:val="0"/>
      <w:marTop w:val="0"/>
      <w:marBottom w:val="0"/>
      <w:divBdr>
        <w:top w:val="none" w:sz="0" w:space="0" w:color="auto"/>
        <w:left w:val="none" w:sz="0" w:space="0" w:color="auto"/>
        <w:bottom w:val="none" w:sz="0" w:space="0" w:color="auto"/>
        <w:right w:val="none" w:sz="0" w:space="0" w:color="auto"/>
      </w:divBdr>
    </w:div>
    <w:div w:id="12268259">
      <w:bodyDiv w:val="1"/>
      <w:marLeft w:val="0"/>
      <w:marRight w:val="0"/>
      <w:marTop w:val="0"/>
      <w:marBottom w:val="0"/>
      <w:divBdr>
        <w:top w:val="none" w:sz="0" w:space="0" w:color="auto"/>
        <w:left w:val="none" w:sz="0" w:space="0" w:color="auto"/>
        <w:bottom w:val="none" w:sz="0" w:space="0" w:color="auto"/>
        <w:right w:val="none" w:sz="0" w:space="0" w:color="auto"/>
      </w:divBdr>
    </w:div>
    <w:div w:id="12728161">
      <w:bodyDiv w:val="1"/>
      <w:marLeft w:val="0"/>
      <w:marRight w:val="0"/>
      <w:marTop w:val="0"/>
      <w:marBottom w:val="0"/>
      <w:divBdr>
        <w:top w:val="none" w:sz="0" w:space="0" w:color="auto"/>
        <w:left w:val="none" w:sz="0" w:space="0" w:color="auto"/>
        <w:bottom w:val="none" w:sz="0" w:space="0" w:color="auto"/>
        <w:right w:val="none" w:sz="0" w:space="0" w:color="auto"/>
      </w:divBdr>
    </w:div>
    <w:div w:id="13074286">
      <w:bodyDiv w:val="1"/>
      <w:marLeft w:val="0"/>
      <w:marRight w:val="0"/>
      <w:marTop w:val="0"/>
      <w:marBottom w:val="0"/>
      <w:divBdr>
        <w:top w:val="none" w:sz="0" w:space="0" w:color="auto"/>
        <w:left w:val="none" w:sz="0" w:space="0" w:color="auto"/>
        <w:bottom w:val="none" w:sz="0" w:space="0" w:color="auto"/>
        <w:right w:val="none" w:sz="0" w:space="0" w:color="auto"/>
      </w:divBdr>
    </w:div>
    <w:div w:id="13728003">
      <w:bodyDiv w:val="1"/>
      <w:marLeft w:val="0"/>
      <w:marRight w:val="0"/>
      <w:marTop w:val="0"/>
      <w:marBottom w:val="0"/>
      <w:divBdr>
        <w:top w:val="none" w:sz="0" w:space="0" w:color="auto"/>
        <w:left w:val="none" w:sz="0" w:space="0" w:color="auto"/>
        <w:bottom w:val="none" w:sz="0" w:space="0" w:color="auto"/>
        <w:right w:val="none" w:sz="0" w:space="0" w:color="auto"/>
      </w:divBdr>
    </w:div>
    <w:div w:id="14503944">
      <w:bodyDiv w:val="1"/>
      <w:marLeft w:val="0"/>
      <w:marRight w:val="0"/>
      <w:marTop w:val="0"/>
      <w:marBottom w:val="0"/>
      <w:divBdr>
        <w:top w:val="none" w:sz="0" w:space="0" w:color="auto"/>
        <w:left w:val="none" w:sz="0" w:space="0" w:color="auto"/>
        <w:bottom w:val="none" w:sz="0" w:space="0" w:color="auto"/>
        <w:right w:val="none" w:sz="0" w:space="0" w:color="auto"/>
      </w:divBdr>
    </w:div>
    <w:div w:id="15010857">
      <w:bodyDiv w:val="1"/>
      <w:marLeft w:val="0"/>
      <w:marRight w:val="0"/>
      <w:marTop w:val="0"/>
      <w:marBottom w:val="0"/>
      <w:divBdr>
        <w:top w:val="none" w:sz="0" w:space="0" w:color="auto"/>
        <w:left w:val="none" w:sz="0" w:space="0" w:color="auto"/>
        <w:bottom w:val="none" w:sz="0" w:space="0" w:color="auto"/>
        <w:right w:val="none" w:sz="0" w:space="0" w:color="auto"/>
      </w:divBdr>
    </w:div>
    <w:div w:id="15279777">
      <w:bodyDiv w:val="1"/>
      <w:marLeft w:val="0"/>
      <w:marRight w:val="0"/>
      <w:marTop w:val="0"/>
      <w:marBottom w:val="0"/>
      <w:divBdr>
        <w:top w:val="none" w:sz="0" w:space="0" w:color="auto"/>
        <w:left w:val="none" w:sz="0" w:space="0" w:color="auto"/>
        <w:bottom w:val="none" w:sz="0" w:space="0" w:color="auto"/>
        <w:right w:val="none" w:sz="0" w:space="0" w:color="auto"/>
      </w:divBdr>
    </w:div>
    <w:div w:id="16741207">
      <w:bodyDiv w:val="1"/>
      <w:marLeft w:val="0"/>
      <w:marRight w:val="0"/>
      <w:marTop w:val="0"/>
      <w:marBottom w:val="0"/>
      <w:divBdr>
        <w:top w:val="none" w:sz="0" w:space="0" w:color="auto"/>
        <w:left w:val="none" w:sz="0" w:space="0" w:color="auto"/>
        <w:bottom w:val="none" w:sz="0" w:space="0" w:color="auto"/>
        <w:right w:val="none" w:sz="0" w:space="0" w:color="auto"/>
      </w:divBdr>
    </w:div>
    <w:div w:id="17003471">
      <w:bodyDiv w:val="1"/>
      <w:marLeft w:val="0"/>
      <w:marRight w:val="0"/>
      <w:marTop w:val="0"/>
      <w:marBottom w:val="0"/>
      <w:divBdr>
        <w:top w:val="none" w:sz="0" w:space="0" w:color="auto"/>
        <w:left w:val="none" w:sz="0" w:space="0" w:color="auto"/>
        <w:bottom w:val="none" w:sz="0" w:space="0" w:color="auto"/>
        <w:right w:val="none" w:sz="0" w:space="0" w:color="auto"/>
      </w:divBdr>
    </w:div>
    <w:div w:id="17051577">
      <w:bodyDiv w:val="1"/>
      <w:marLeft w:val="0"/>
      <w:marRight w:val="0"/>
      <w:marTop w:val="0"/>
      <w:marBottom w:val="0"/>
      <w:divBdr>
        <w:top w:val="none" w:sz="0" w:space="0" w:color="auto"/>
        <w:left w:val="none" w:sz="0" w:space="0" w:color="auto"/>
        <w:bottom w:val="none" w:sz="0" w:space="0" w:color="auto"/>
        <w:right w:val="none" w:sz="0" w:space="0" w:color="auto"/>
      </w:divBdr>
    </w:div>
    <w:div w:id="17199994">
      <w:bodyDiv w:val="1"/>
      <w:marLeft w:val="0"/>
      <w:marRight w:val="0"/>
      <w:marTop w:val="0"/>
      <w:marBottom w:val="0"/>
      <w:divBdr>
        <w:top w:val="none" w:sz="0" w:space="0" w:color="auto"/>
        <w:left w:val="none" w:sz="0" w:space="0" w:color="auto"/>
        <w:bottom w:val="none" w:sz="0" w:space="0" w:color="auto"/>
        <w:right w:val="none" w:sz="0" w:space="0" w:color="auto"/>
      </w:divBdr>
    </w:div>
    <w:div w:id="17200134">
      <w:bodyDiv w:val="1"/>
      <w:marLeft w:val="0"/>
      <w:marRight w:val="0"/>
      <w:marTop w:val="0"/>
      <w:marBottom w:val="0"/>
      <w:divBdr>
        <w:top w:val="none" w:sz="0" w:space="0" w:color="auto"/>
        <w:left w:val="none" w:sz="0" w:space="0" w:color="auto"/>
        <w:bottom w:val="none" w:sz="0" w:space="0" w:color="auto"/>
        <w:right w:val="none" w:sz="0" w:space="0" w:color="auto"/>
      </w:divBdr>
    </w:div>
    <w:div w:id="17202616">
      <w:bodyDiv w:val="1"/>
      <w:marLeft w:val="0"/>
      <w:marRight w:val="0"/>
      <w:marTop w:val="0"/>
      <w:marBottom w:val="0"/>
      <w:divBdr>
        <w:top w:val="none" w:sz="0" w:space="0" w:color="auto"/>
        <w:left w:val="none" w:sz="0" w:space="0" w:color="auto"/>
        <w:bottom w:val="none" w:sz="0" w:space="0" w:color="auto"/>
        <w:right w:val="none" w:sz="0" w:space="0" w:color="auto"/>
      </w:divBdr>
    </w:div>
    <w:div w:id="17703572">
      <w:bodyDiv w:val="1"/>
      <w:marLeft w:val="0"/>
      <w:marRight w:val="0"/>
      <w:marTop w:val="0"/>
      <w:marBottom w:val="0"/>
      <w:divBdr>
        <w:top w:val="none" w:sz="0" w:space="0" w:color="auto"/>
        <w:left w:val="none" w:sz="0" w:space="0" w:color="auto"/>
        <w:bottom w:val="none" w:sz="0" w:space="0" w:color="auto"/>
        <w:right w:val="none" w:sz="0" w:space="0" w:color="auto"/>
      </w:divBdr>
    </w:div>
    <w:div w:id="17892891">
      <w:bodyDiv w:val="1"/>
      <w:marLeft w:val="0"/>
      <w:marRight w:val="0"/>
      <w:marTop w:val="0"/>
      <w:marBottom w:val="0"/>
      <w:divBdr>
        <w:top w:val="none" w:sz="0" w:space="0" w:color="auto"/>
        <w:left w:val="none" w:sz="0" w:space="0" w:color="auto"/>
        <w:bottom w:val="none" w:sz="0" w:space="0" w:color="auto"/>
        <w:right w:val="none" w:sz="0" w:space="0" w:color="auto"/>
      </w:divBdr>
    </w:div>
    <w:div w:id="17896246">
      <w:bodyDiv w:val="1"/>
      <w:marLeft w:val="0"/>
      <w:marRight w:val="0"/>
      <w:marTop w:val="0"/>
      <w:marBottom w:val="0"/>
      <w:divBdr>
        <w:top w:val="none" w:sz="0" w:space="0" w:color="auto"/>
        <w:left w:val="none" w:sz="0" w:space="0" w:color="auto"/>
        <w:bottom w:val="none" w:sz="0" w:space="0" w:color="auto"/>
        <w:right w:val="none" w:sz="0" w:space="0" w:color="auto"/>
      </w:divBdr>
    </w:div>
    <w:div w:id="18556681">
      <w:bodyDiv w:val="1"/>
      <w:marLeft w:val="0"/>
      <w:marRight w:val="0"/>
      <w:marTop w:val="0"/>
      <w:marBottom w:val="0"/>
      <w:divBdr>
        <w:top w:val="none" w:sz="0" w:space="0" w:color="auto"/>
        <w:left w:val="none" w:sz="0" w:space="0" w:color="auto"/>
        <w:bottom w:val="none" w:sz="0" w:space="0" w:color="auto"/>
        <w:right w:val="none" w:sz="0" w:space="0" w:color="auto"/>
      </w:divBdr>
    </w:div>
    <w:div w:id="19287474">
      <w:bodyDiv w:val="1"/>
      <w:marLeft w:val="0"/>
      <w:marRight w:val="0"/>
      <w:marTop w:val="0"/>
      <w:marBottom w:val="0"/>
      <w:divBdr>
        <w:top w:val="none" w:sz="0" w:space="0" w:color="auto"/>
        <w:left w:val="none" w:sz="0" w:space="0" w:color="auto"/>
        <w:bottom w:val="none" w:sz="0" w:space="0" w:color="auto"/>
        <w:right w:val="none" w:sz="0" w:space="0" w:color="auto"/>
      </w:divBdr>
    </w:div>
    <w:div w:id="20934688">
      <w:bodyDiv w:val="1"/>
      <w:marLeft w:val="0"/>
      <w:marRight w:val="0"/>
      <w:marTop w:val="0"/>
      <w:marBottom w:val="0"/>
      <w:divBdr>
        <w:top w:val="none" w:sz="0" w:space="0" w:color="auto"/>
        <w:left w:val="none" w:sz="0" w:space="0" w:color="auto"/>
        <w:bottom w:val="none" w:sz="0" w:space="0" w:color="auto"/>
        <w:right w:val="none" w:sz="0" w:space="0" w:color="auto"/>
      </w:divBdr>
    </w:div>
    <w:div w:id="21322083">
      <w:bodyDiv w:val="1"/>
      <w:marLeft w:val="0"/>
      <w:marRight w:val="0"/>
      <w:marTop w:val="0"/>
      <w:marBottom w:val="0"/>
      <w:divBdr>
        <w:top w:val="none" w:sz="0" w:space="0" w:color="auto"/>
        <w:left w:val="none" w:sz="0" w:space="0" w:color="auto"/>
        <w:bottom w:val="none" w:sz="0" w:space="0" w:color="auto"/>
        <w:right w:val="none" w:sz="0" w:space="0" w:color="auto"/>
      </w:divBdr>
    </w:div>
    <w:div w:id="21711762">
      <w:bodyDiv w:val="1"/>
      <w:marLeft w:val="0"/>
      <w:marRight w:val="0"/>
      <w:marTop w:val="0"/>
      <w:marBottom w:val="0"/>
      <w:divBdr>
        <w:top w:val="none" w:sz="0" w:space="0" w:color="auto"/>
        <w:left w:val="none" w:sz="0" w:space="0" w:color="auto"/>
        <w:bottom w:val="none" w:sz="0" w:space="0" w:color="auto"/>
        <w:right w:val="none" w:sz="0" w:space="0" w:color="auto"/>
      </w:divBdr>
    </w:div>
    <w:div w:id="21833286">
      <w:bodyDiv w:val="1"/>
      <w:marLeft w:val="0"/>
      <w:marRight w:val="0"/>
      <w:marTop w:val="0"/>
      <w:marBottom w:val="0"/>
      <w:divBdr>
        <w:top w:val="none" w:sz="0" w:space="0" w:color="auto"/>
        <w:left w:val="none" w:sz="0" w:space="0" w:color="auto"/>
        <w:bottom w:val="none" w:sz="0" w:space="0" w:color="auto"/>
        <w:right w:val="none" w:sz="0" w:space="0" w:color="auto"/>
      </w:divBdr>
    </w:div>
    <w:div w:id="22096169">
      <w:bodyDiv w:val="1"/>
      <w:marLeft w:val="0"/>
      <w:marRight w:val="0"/>
      <w:marTop w:val="0"/>
      <w:marBottom w:val="0"/>
      <w:divBdr>
        <w:top w:val="none" w:sz="0" w:space="0" w:color="auto"/>
        <w:left w:val="none" w:sz="0" w:space="0" w:color="auto"/>
        <w:bottom w:val="none" w:sz="0" w:space="0" w:color="auto"/>
        <w:right w:val="none" w:sz="0" w:space="0" w:color="auto"/>
      </w:divBdr>
    </w:div>
    <w:div w:id="22682007">
      <w:bodyDiv w:val="1"/>
      <w:marLeft w:val="0"/>
      <w:marRight w:val="0"/>
      <w:marTop w:val="0"/>
      <w:marBottom w:val="0"/>
      <w:divBdr>
        <w:top w:val="none" w:sz="0" w:space="0" w:color="auto"/>
        <w:left w:val="none" w:sz="0" w:space="0" w:color="auto"/>
        <w:bottom w:val="none" w:sz="0" w:space="0" w:color="auto"/>
        <w:right w:val="none" w:sz="0" w:space="0" w:color="auto"/>
      </w:divBdr>
    </w:div>
    <w:div w:id="22751315">
      <w:bodyDiv w:val="1"/>
      <w:marLeft w:val="0"/>
      <w:marRight w:val="0"/>
      <w:marTop w:val="0"/>
      <w:marBottom w:val="0"/>
      <w:divBdr>
        <w:top w:val="none" w:sz="0" w:space="0" w:color="auto"/>
        <w:left w:val="none" w:sz="0" w:space="0" w:color="auto"/>
        <w:bottom w:val="none" w:sz="0" w:space="0" w:color="auto"/>
        <w:right w:val="none" w:sz="0" w:space="0" w:color="auto"/>
      </w:divBdr>
    </w:div>
    <w:div w:id="26488008">
      <w:bodyDiv w:val="1"/>
      <w:marLeft w:val="0"/>
      <w:marRight w:val="0"/>
      <w:marTop w:val="0"/>
      <w:marBottom w:val="0"/>
      <w:divBdr>
        <w:top w:val="none" w:sz="0" w:space="0" w:color="auto"/>
        <w:left w:val="none" w:sz="0" w:space="0" w:color="auto"/>
        <w:bottom w:val="none" w:sz="0" w:space="0" w:color="auto"/>
        <w:right w:val="none" w:sz="0" w:space="0" w:color="auto"/>
      </w:divBdr>
    </w:div>
    <w:div w:id="26562490">
      <w:bodyDiv w:val="1"/>
      <w:marLeft w:val="0"/>
      <w:marRight w:val="0"/>
      <w:marTop w:val="0"/>
      <w:marBottom w:val="0"/>
      <w:divBdr>
        <w:top w:val="none" w:sz="0" w:space="0" w:color="auto"/>
        <w:left w:val="none" w:sz="0" w:space="0" w:color="auto"/>
        <w:bottom w:val="none" w:sz="0" w:space="0" w:color="auto"/>
        <w:right w:val="none" w:sz="0" w:space="0" w:color="auto"/>
      </w:divBdr>
    </w:div>
    <w:div w:id="26680585">
      <w:bodyDiv w:val="1"/>
      <w:marLeft w:val="0"/>
      <w:marRight w:val="0"/>
      <w:marTop w:val="0"/>
      <w:marBottom w:val="0"/>
      <w:divBdr>
        <w:top w:val="none" w:sz="0" w:space="0" w:color="auto"/>
        <w:left w:val="none" w:sz="0" w:space="0" w:color="auto"/>
        <w:bottom w:val="none" w:sz="0" w:space="0" w:color="auto"/>
        <w:right w:val="none" w:sz="0" w:space="0" w:color="auto"/>
      </w:divBdr>
    </w:div>
    <w:div w:id="27263677">
      <w:bodyDiv w:val="1"/>
      <w:marLeft w:val="0"/>
      <w:marRight w:val="0"/>
      <w:marTop w:val="0"/>
      <w:marBottom w:val="0"/>
      <w:divBdr>
        <w:top w:val="none" w:sz="0" w:space="0" w:color="auto"/>
        <w:left w:val="none" w:sz="0" w:space="0" w:color="auto"/>
        <w:bottom w:val="none" w:sz="0" w:space="0" w:color="auto"/>
        <w:right w:val="none" w:sz="0" w:space="0" w:color="auto"/>
      </w:divBdr>
    </w:div>
    <w:div w:id="27805310">
      <w:bodyDiv w:val="1"/>
      <w:marLeft w:val="0"/>
      <w:marRight w:val="0"/>
      <w:marTop w:val="0"/>
      <w:marBottom w:val="0"/>
      <w:divBdr>
        <w:top w:val="none" w:sz="0" w:space="0" w:color="auto"/>
        <w:left w:val="none" w:sz="0" w:space="0" w:color="auto"/>
        <w:bottom w:val="none" w:sz="0" w:space="0" w:color="auto"/>
        <w:right w:val="none" w:sz="0" w:space="0" w:color="auto"/>
      </w:divBdr>
    </w:div>
    <w:div w:id="27998419">
      <w:bodyDiv w:val="1"/>
      <w:marLeft w:val="0"/>
      <w:marRight w:val="0"/>
      <w:marTop w:val="0"/>
      <w:marBottom w:val="0"/>
      <w:divBdr>
        <w:top w:val="none" w:sz="0" w:space="0" w:color="auto"/>
        <w:left w:val="none" w:sz="0" w:space="0" w:color="auto"/>
        <w:bottom w:val="none" w:sz="0" w:space="0" w:color="auto"/>
        <w:right w:val="none" w:sz="0" w:space="0" w:color="auto"/>
      </w:divBdr>
    </w:div>
    <w:div w:id="28343255">
      <w:bodyDiv w:val="1"/>
      <w:marLeft w:val="0"/>
      <w:marRight w:val="0"/>
      <w:marTop w:val="0"/>
      <w:marBottom w:val="0"/>
      <w:divBdr>
        <w:top w:val="none" w:sz="0" w:space="0" w:color="auto"/>
        <w:left w:val="none" w:sz="0" w:space="0" w:color="auto"/>
        <w:bottom w:val="none" w:sz="0" w:space="0" w:color="auto"/>
        <w:right w:val="none" w:sz="0" w:space="0" w:color="auto"/>
      </w:divBdr>
    </w:div>
    <w:div w:id="28382781">
      <w:bodyDiv w:val="1"/>
      <w:marLeft w:val="0"/>
      <w:marRight w:val="0"/>
      <w:marTop w:val="0"/>
      <w:marBottom w:val="0"/>
      <w:divBdr>
        <w:top w:val="none" w:sz="0" w:space="0" w:color="auto"/>
        <w:left w:val="none" w:sz="0" w:space="0" w:color="auto"/>
        <w:bottom w:val="none" w:sz="0" w:space="0" w:color="auto"/>
        <w:right w:val="none" w:sz="0" w:space="0" w:color="auto"/>
      </w:divBdr>
    </w:div>
    <w:div w:id="28920851">
      <w:bodyDiv w:val="1"/>
      <w:marLeft w:val="0"/>
      <w:marRight w:val="0"/>
      <w:marTop w:val="0"/>
      <w:marBottom w:val="0"/>
      <w:divBdr>
        <w:top w:val="none" w:sz="0" w:space="0" w:color="auto"/>
        <w:left w:val="none" w:sz="0" w:space="0" w:color="auto"/>
        <w:bottom w:val="none" w:sz="0" w:space="0" w:color="auto"/>
        <w:right w:val="none" w:sz="0" w:space="0" w:color="auto"/>
      </w:divBdr>
    </w:div>
    <w:div w:id="29696938">
      <w:bodyDiv w:val="1"/>
      <w:marLeft w:val="0"/>
      <w:marRight w:val="0"/>
      <w:marTop w:val="0"/>
      <w:marBottom w:val="0"/>
      <w:divBdr>
        <w:top w:val="none" w:sz="0" w:space="0" w:color="auto"/>
        <w:left w:val="none" w:sz="0" w:space="0" w:color="auto"/>
        <w:bottom w:val="none" w:sz="0" w:space="0" w:color="auto"/>
        <w:right w:val="none" w:sz="0" w:space="0" w:color="auto"/>
      </w:divBdr>
    </w:div>
    <w:div w:id="32195537">
      <w:bodyDiv w:val="1"/>
      <w:marLeft w:val="0"/>
      <w:marRight w:val="0"/>
      <w:marTop w:val="0"/>
      <w:marBottom w:val="0"/>
      <w:divBdr>
        <w:top w:val="none" w:sz="0" w:space="0" w:color="auto"/>
        <w:left w:val="none" w:sz="0" w:space="0" w:color="auto"/>
        <w:bottom w:val="none" w:sz="0" w:space="0" w:color="auto"/>
        <w:right w:val="none" w:sz="0" w:space="0" w:color="auto"/>
      </w:divBdr>
    </w:div>
    <w:div w:id="35088922">
      <w:bodyDiv w:val="1"/>
      <w:marLeft w:val="0"/>
      <w:marRight w:val="0"/>
      <w:marTop w:val="0"/>
      <w:marBottom w:val="0"/>
      <w:divBdr>
        <w:top w:val="none" w:sz="0" w:space="0" w:color="auto"/>
        <w:left w:val="none" w:sz="0" w:space="0" w:color="auto"/>
        <w:bottom w:val="none" w:sz="0" w:space="0" w:color="auto"/>
        <w:right w:val="none" w:sz="0" w:space="0" w:color="auto"/>
      </w:divBdr>
    </w:div>
    <w:div w:id="35391504">
      <w:bodyDiv w:val="1"/>
      <w:marLeft w:val="0"/>
      <w:marRight w:val="0"/>
      <w:marTop w:val="0"/>
      <w:marBottom w:val="0"/>
      <w:divBdr>
        <w:top w:val="none" w:sz="0" w:space="0" w:color="auto"/>
        <w:left w:val="none" w:sz="0" w:space="0" w:color="auto"/>
        <w:bottom w:val="none" w:sz="0" w:space="0" w:color="auto"/>
        <w:right w:val="none" w:sz="0" w:space="0" w:color="auto"/>
      </w:divBdr>
    </w:div>
    <w:div w:id="37510640">
      <w:bodyDiv w:val="1"/>
      <w:marLeft w:val="0"/>
      <w:marRight w:val="0"/>
      <w:marTop w:val="0"/>
      <w:marBottom w:val="0"/>
      <w:divBdr>
        <w:top w:val="none" w:sz="0" w:space="0" w:color="auto"/>
        <w:left w:val="none" w:sz="0" w:space="0" w:color="auto"/>
        <w:bottom w:val="none" w:sz="0" w:space="0" w:color="auto"/>
        <w:right w:val="none" w:sz="0" w:space="0" w:color="auto"/>
      </w:divBdr>
    </w:div>
    <w:div w:id="37704395">
      <w:bodyDiv w:val="1"/>
      <w:marLeft w:val="0"/>
      <w:marRight w:val="0"/>
      <w:marTop w:val="0"/>
      <w:marBottom w:val="0"/>
      <w:divBdr>
        <w:top w:val="none" w:sz="0" w:space="0" w:color="auto"/>
        <w:left w:val="none" w:sz="0" w:space="0" w:color="auto"/>
        <w:bottom w:val="none" w:sz="0" w:space="0" w:color="auto"/>
        <w:right w:val="none" w:sz="0" w:space="0" w:color="auto"/>
      </w:divBdr>
    </w:div>
    <w:div w:id="37750989">
      <w:bodyDiv w:val="1"/>
      <w:marLeft w:val="0"/>
      <w:marRight w:val="0"/>
      <w:marTop w:val="0"/>
      <w:marBottom w:val="0"/>
      <w:divBdr>
        <w:top w:val="none" w:sz="0" w:space="0" w:color="auto"/>
        <w:left w:val="none" w:sz="0" w:space="0" w:color="auto"/>
        <w:bottom w:val="none" w:sz="0" w:space="0" w:color="auto"/>
        <w:right w:val="none" w:sz="0" w:space="0" w:color="auto"/>
      </w:divBdr>
    </w:div>
    <w:div w:id="37946642">
      <w:bodyDiv w:val="1"/>
      <w:marLeft w:val="0"/>
      <w:marRight w:val="0"/>
      <w:marTop w:val="0"/>
      <w:marBottom w:val="0"/>
      <w:divBdr>
        <w:top w:val="none" w:sz="0" w:space="0" w:color="auto"/>
        <w:left w:val="none" w:sz="0" w:space="0" w:color="auto"/>
        <w:bottom w:val="none" w:sz="0" w:space="0" w:color="auto"/>
        <w:right w:val="none" w:sz="0" w:space="0" w:color="auto"/>
      </w:divBdr>
    </w:div>
    <w:div w:id="38556634">
      <w:bodyDiv w:val="1"/>
      <w:marLeft w:val="0"/>
      <w:marRight w:val="0"/>
      <w:marTop w:val="0"/>
      <w:marBottom w:val="0"/>
      <w:divBdr>
        <w:top w:val="none" w:sz="0" w:space="0" w:color="auto"/>
        <w:left w:val="none" w:sz="0" w:space="0" w:color="auto"/>
        <w:bottom w:val="none" w:sz="0" w:space="0" w:color="auto"/>
        <w:right w:val="none" w:sz="0" w:space="0" w:color="auto"/>
      </w:divBdr>
    </w:div>
    <w:div w:id="38744651">
      <w:bodyDiv w:val="1"/>
      <w:marLeft w:val="0"/>
      <w:marRight w:val="0"/>
      <w:marTop w:val="0"/>
      <w:marBottom w:val="0"/>
      <w:divBdr>
        <w:top w:val="none" w:sz="0" w:space="0" w:color="auto"/>
        <w:left w:val="none" w:sz="0" w:space="0" w:color="auto"/>
        <w:bottom w:val="none" w:sz="0" w:space="0" w:color="auto"/>
        <w:right w:val="none" w:sz="0" w:space="0" w:color="auto"/>
      </w:divBdr>
    </w:div>
    <w:div w:id="39667734">
      <w:bodyDiv w:val="1"/>
      <w:marLeft w:val="0"/>
      <w:marRight w:val="0"/>
      <w:marTop w:val="0"/>
      <w:marBottom w:val="0"/>
      <w:divBdr>
        <w:top w:val="none" w:sz="0" w:space="0" w:color="auto"/>
        <w:left w:val="none" w:sz="0" w:space="0" w:color="auto"/>
        <w:bottom w:val="none" w:sz="0" w:space="0" w:color="auto"/>
        <w:right w:val="none" w:sz="0" w:space="0" w:color="auto"/>
      </w:divBdr>
    </w:div>
    <w:div w:id="39980577">
      <w:bodyDiv w:val="1"/>
      <w:marLeft w:val="0"/>
      <w:marRight w:val="0"/>
      <w:marTop w:val="0"/>
      <w:marBottom w:val="0"/>
      <w:divBdr>
        <w:top w:val="none" w:sz="0" w:space="0" w:color="auto"/>
        <w:left w:val="none" w:sz="0" w:space="0" w:color="auto"/>
        <w:bottom w:val="none" w:sz="0" w:space="0" w:color="auto"/>
        <w:right w:val="none" w:sz="0" w:space="0" w:color="auto"/>
      </w:divBdr>
    </w:div>
    <w:div w:id="40136436">
      <w:bodyDiv w:val="1"/>
      <w:marLeft w:val="0"/>
      <w:marRight w:val="0"/>
      <w:marTop w:val="0"/>
      <w:marBottom w:val="0"/>
      <w:divBdr>
        <w:top w:val="none" w:sz="0" w:space="0" w:color="auto"/>
        <w:left w:val="none" w:sz="0" w:space="0" w:color="auto"/>
        <w:bottom w:val="none" w:sz="0" w:space="0" w:color="auto"/>
        <w:right w:val="none" w:sz="0" w:space="0" w:color="auto"/>
      </w:divBdr>
    </w:div>
    <w:div w:id="41826606">
      <w:bodyDiv w:val="1"/>
      <w:marLeft w:val="0"/>
      <w:marRight w:val="0"/>
      <w:marTop w:val="0"/>
      <w:marBottom w:val="0"/>
      <w:divBdr>
        <w:top w:val="none" w:sz="0" w:space="0" w:color="auto"/>
        <w:left w:val="none" w:sz="0" w:space="0" w:color="auto"/>
        <w:bottom w:val="none" w:sz="0" w:space="0" w:color="auto"/>
        <w:right w:val="none" w:sz="0" w:space="0" w:color="auto"/>
      </w:divBdr>
    </w:div>
    <w:div w:id="43070218">
      <w:bodyDiv w:val="1"/>
      <w:marLeft w:val="0"/>
      <w:marRight w:val="0"/>
      <w:marTop w:val="0"/>
      <w:marBottom w:val="0"/>
      <w:divBdr>
        <w:top w:val="none" w:sz="0" w:space="0" w:color="auto"/>
        <w:left w:val="none" w:sz="0" w:space="0" w:color="auto"/>
        <w:bottom w:val="none" w:sz="0" w:space="0" w:color="auto"/>
        <w:right w:val="none" w:sz="0" w:space="0" w:color="auto"/>
      </w:divBdr>
    </w:div>
    <w:div w:id="44178913">
      <w:bodyDiv w:val="1"/>
      <w:marLeft w:val="0"/>
      <w:marRight w:val="0"/>
      <w:marTop w:val="0"/>
      <w:marBottom w:val="0"/>
      <w:divBdr>
        <w:top w:val="none" w:sz="0" w:space="0" w:color="auto"/>
        <w:left w:val="none" w:sz="0" w:space="0" w:color="auto"/>
        <w:bottom w:val="none" w:sz="0" w:space="0" w:color="auto"/>
        <w:right w:val="none" w:sz="0" w:space="0" w:color="auto"/>
      </w:divBdr>
    </w:div>
    <w:div w:id="44375423">
      <w:bodyDiv w:val="1"/>
      <w:marLeft w:val="0"/>
      <w:marRight w:val="0"/>
      <w:marTop w:val="0"/>
      <w:marBottom w:val="0"/>
      <w:divBdr>
        <w:top w:val="none" w:sz="0" w:space="0" w:color="auto"/>
        <w:left w:val="none" w:sz="0" w:space="0" w:color="auto"/>
        <w:bottom w:val="none" w:sz="0" w:space="0" w:color="auto"/>
        <w:right w:val="none" w:sz="0" w:space="0" w:color="auto"/>
      </w:divBdr>
    </w:div>
    <w:div w:id="45227893">
      <w:bodyDiv w:val="1"/>
      <w:marLeft w:val="0"/>
      <w:marRight w:val="0"/>
      <w:marTop w:val="0"/>
      <w:marBottom w:val="0"/>
      <w:divBdr>
        <w:top w:val="none" w:sz="0" w:space="0" w:color="auto"/>
        <w:left w:val="none" w:sz="0" w:space="0" w:color="auto"/>
        <w:bottom w:val="none" w:sz="0" w:space="0" w:color="auto"/>
        <w:right w:val="none" w:sz="0" w:space="0" w:color="auto"/>
      </w:divBdr>
    </w:div>
    <w:div w:id="45377376">
      <w:bodyDiv w:val="1"/>
      <w:marLeft w:val="0"/>
      <w:marRight w:val="0"/>
      <w:marTop w:val="0"/>
      <w:marBottom w:val="0"/>
      <w:divBdr>
        <w:top w:val="none" w:sz="0" w:space="0" w:color="auto"/>
        <w:left w:val="none" w:sz="0" w:space="0" w:color="auto"/>
        <w:bottom w:val="none" w:sz="0" w:space="0" w:color="auto"/>
        <w:right w:val="none" w:sz="0" w:space="0" w:color="auto"/>
      </w:divBdr>
    </w:div>
    <w:div w:id="45448652">
      <w:bodyDiv w:val="1"/>
      <w:marLeft w:val="0"/>
      <w:marRight w:val="0"/>
      <w:marTop w:val="0"/>
      <w:marBottom w:val="0"/>
      <w:divBdr>
        <w:top w:val="none" w:sz="0" w:space="0" w:color="auto"/>
        <w:left w:val="none" w:sz="0" w:space="0" w:color="auto"/>
        <w:bottom w:val="none" w:sz="0" w:space="0" w:color="auto"/>
        <w:right w:val="none" w:sz="0" w:space="0" w:color="auto"/>
      </w:divBdr>
    </w:div>
    <w:div w:id="45833258">
      <w:bodyDiv w:val="1"/>
      <w:marLeft w:val="0"/>
      <w:marRight w:val="0"/>
      <w:marTop w:val="0"/>
      <w:marBottom w:val="0"/>
      <w:divBdr>
        <w:top w:val="none" w:sz="0" w:space="0" w:color="auto"/>
        <w:left w:val="none" w:sz="0" w:space="0" w:color="auto"/>
        <w:bottom w:val="none" w:sz="0" w:space="0" w:color="auto"/>
        <w:right w:val="none" w:sz="0" w:space="0" w:color="auto"/>
      </w:divBdr>
    </w:div>
    <w:div w:id="47993637">
      <w:bodyDiv w:val="1"/>
      <w:marLeft w:val="0"/>
      <w:marRight w:val="0"/>
      <w:marTop w:val="0"/>
      <w:marBottom w:val="0"/>
      <w:divBdr>
        <w:top w:val="none" w:sz="0" w:space="0" w:color="auto"/>
        <w:left w:val="none" w:sz="0" w:space="0" w:color="auto"/>
        <w:bottom w:val="none" w:sz="0" w:space="0" w:color="auto"/>
        <w:right w:val="none" w:sz="0" w:space="0" w:color="auto"/>
      </w:divBdr>
    </w:div>
    <w:div w:id="48844775">
      <w:bodyDiv w:val="1"/>
      <w:marLeft w:val="0"/>
      <w:marRight w:val="0"/>
      <w:marTop w:val="0"/>
      <w:marBottom w:val="0"/>
      <w:divBdr>
        <w:top w:val="none" w:sz="0" w:space="0" w:color="auto"/>
        <w:left w:val="none" w:sz="0" w:space="0" w:color="auto"/>
        <w:bottom w:val="none" w:sz="0" w:space="0" w:color="auto"/>
        <w:right w:val="none" w:sz="0" w:space="0" w:color="auto"/>
      </w:divBdr>
    </w:div>
    <w:div w:id="49572021">
      <w:bodyDiv w:val="1"/>
      <w:marLeft w:val="0"/>
      <w:marRight w:val="0"/>
      <w:marTop w:val="0"/>
      <w:marBottom w:val="0"/>
      <w:divBdr>
        <w:top w:val="none" w:sz="0" w:space="0" w:color="auto"/>
        <w:left w:val="none" w:sz="0" w:space="0" w:color="auto"/>
        <w:bottom w:val="none" w:sz="0" w:space="0" w:color="auto"/>
        <w:right w:val="none" w:sz="0" w:space="0" w:color="auto"/>
      </w:divBdr>
    </w:div>
    <w:div w:id="49812117">
      <w:bodyDiv w:val="1"/>
      <w:marLeft w:val="0"/>
      <w:marRight w:val="0"/>
      <w:marTop w:val="0"/>
      <w:marBottom w:val="0"/>
      <w:divBdr>
        <w:top w:val="none" w:sz="0" w:space="0" w:color="auto"/>
        <w:left w:val="none" w:sz="0" w:space="0" w:color="auto"/>
        <w:bottom w:val="none" w:sz="0" w:space="0" w:color="auto"/>
        <w:right w:val="none" w:sz="0" w:space="0" w:color="auto"/>
      </w:divBdr>
    </w:div>
    <w:div w:id="50425030">
      <w:bodyDiv w:val="1"/>
      <w:marLeft w:val="0"/>
      <w:marRight w:val="0"/>
      <w:marTop w:val="0"/>
      <w:marBottom w:val="0"/>
      <w:divBdr>
        <w:top w:val="none" w:sz="0" w:space="0" w:color="auto"/>
        <w:left w:val="none" w:sz="0" w:space="0" w:color="auto"/>
        <w:bottom w:val="none" w:sz="0" w:space="0" w:color="auto"/>
        <w:right w:val="none" w:sz="0" w:space="0" w:color="auto"/>
      </w:divBdr>
    </w:div>
    <w:div w:id="50540835">
      <w:bodyDiv w:val="1"/>
      <w:marLeft w:val="0"/>
      <w:marRight w:val="0"/>
      <w:marTop w:val="0"/>
      <w:marBottom w:val="0"/>
      <w:divBdr>
        <w:top w:val="none" w:sz="0" w:space="0" w:color="auto"/>
        <w:left w:val="none" w:sz="0" w:space="0" w:color="auto"/>
        <w:bottom w:val="none" w:sz="0" w:space="0" w:color="auto"/>
        <w:right w:val="none" w:sz="0" w:space="0" w:color="auto"/>
      </w:divBdr>
    </w:div>
    <w:div w:id="50815193">
      <w:bodyDiv w:val="1"/>
      <w:marLeft w:val="0"/>
      <w:marRight w:val="0"/>
      <w:marTop w:val="0"/>
      <w:marBottom w:val="0"/>
      <w:divBdr>
        <w:top w:val="none" w:sz="0" w:space="0" w:color="auto"/>
        <w:left w:val="none" w:sz="0" w:space="0" w:color="auto"/>
        <w:bottom w:val="none" w:sz="0" w:space="0" w:color="auto"/>
        <w:right w:val="none" w:sz="0" w:space="0" w:color="auto"/>
      </w:divBdr>
    </w:div>
    <w:div w:id="52437972">
      <w:bodyDiv w:val="1"/>
      <w:marLeft w:val="0"/>
      <w:marRight w:val="0"/>
      <w:marTop w:val="0"/>
      <w:marBottom w:val="0"/>
      <w:divBdr>
        <w:top w:val="none" w:sz="0" w:space="0" w:color="auto"/>
        <w:left w:val="none" w:sz="0" w:space="0" w:color="auto"/>
        <w:bottom w:val="none" w:sz="0" w:space="0" w:color="auto"/>
        <w:right w:val="none" w:sz="0" w:space="0" w:color="auto"/>
      </w:divBdr>
    </w:div>
    <w:div w:id="52898134">
      <w:bodyDiv w:val="1"/>
      <w:marLeft w:val="0"/>
      <w:marRight w:val="0"/>
      <w:marTop w:val="0"/>
      <w:marBottom w:val="0"/>
      <w:divBdr>
        <w:top w:val="none" w:sz="0" w:space="0" w:color="auto"/>
        <w:left w:val="none" w:sz="0" w:space="0" w:color="auto"/>
        <w:bottom w:val="none" w:sz="0" w:space="0" w:color="auto"/>
        <w:right w:val="none" w:sz="0" w:space="0" w:color="auto"/>
      </w:divBdr>
    </w:div>
    <w:div w:id="53554945">
      <w:bodyDiv w:val="1"/>
      <w:marLeft w:val="0"/>
      <w:marRight w:val="0"/>
      <w:marTop w:val="0"/>
      <w:marBottom w:val="0"/>
      <w:divBdr>
        <w:top w:val="none" w:sz="0" w:space="0" w:color="auto"/>
        <w:left w:val="none" w:sz="0" w:space="0" w:color="auto"/>
        <w:bottom w:val="none" w:sz="0" w:space="0" w:color="auto"/>
        <w:right w:val="none" w:sz="0" w:space="0" w:color="auto"/>
      </w:divBdr>
    </w:div>
    <w:div w:id="53702042">
      <w:bodyDiv w:val="1"/>
      <w:marLeft w:val="0"/>
      <w:marRight w:val="0"/>
      <w:marTop w:val="0"/>
      <w:marBottom w:val="0"/>
      <w:divBdr>
        <w:top w:val="none" w:sz="0" w:space="0" w:color="auto"/>
        <w:left w:val="none" w:sz="0" w:space="0" w:color="auto"/>
        <w:bottom w:val="none" w:sz="0" w:space="0" w:color="auto"/>
        <w:right w:val="none" w:sz="0" w:space="0" w:color="auto"/>
      </w:divBdr>
    </w:div>
    <w:div w:id="53937831">
      <w:bodyDiv w:val="1"/>
      <w:marLeft w:val="0"/>
      <w:marRight w:val="0"/>
      <w:marTop w:val="0"/>
      <w:marBottom w:val="0"/>
      <w:divBdr>
        <w:top w:val="none" w:sz="0" w:space="0" w:color="auto"/>
        <w:left w:val="none" w:sz="0" w:space="0" w:color="auto"/>
        <w:bottom w:val="none" w:sz="0" w:space="0" w:color="auto"/>
        <w:right w:val="none" w:sz="0" w:space="0" w:color="auto"/>
      </w:divBdr>
    </w:div>
    <w:div w:id="54402409">
      <w:bodyDiv w:val="1"/>
      <w:marLeft w:val="0"/>
      <w:marRight w:val="0"/>
      <w:marTop w:val="0"/>
      <w:marBottom w:val="0"/>
      <w:divBdr>
        <w:top w:val="none" w:sz="0" w:space="0" w:color="auto"/>
        <w:left w:val="none" w:sz="0" w:space="0" w:color="auto"/>
        <w:bottom w:val="none" w:sz="0" w:space="0" w:color="auto"/>
        <w:right w:val="none" w:sz="0" w:space="0" w:color="auto"/>
      </w:divBdr>
    </w:div>
    <w:div w:id="55394108">
      <w:bodyDiv w:val="1"/>
      <w:marLeft w:val="0"/>
      <w:marRight w:val="0"/>
      <w:marTop w:val="0"/>
      <w:marBottom w:val="0"/>
      <w:divBdr>
        <w:top w:val="none" w:sz="0" w:space="0" w:color="auto"/>
        <w:left w:val="none" w:sz="0" w:space="0" w:color="auto"/>
        <w:bottom w:val="none" w:sz="0" w:space="0" w:color="auto"/>
        <w:right w:val="none" w:sz="0" w:space="0" w:color="auto"/>
      </w:divBdr>
    </w:div>
    <w:div w:id="55974834">
      <w:bodyDiv w:val="1"/>
      <w:marLeft w:val="0"/>
      <w:marRight w:val="0"/>
      <w:marTop w:val="0"/>
      <w:marBottom w:val="0"/>
      <w:divBdr>
        <w:top w:val="none" w:sz="0" w:space="0" w:color="auto"/>
        <w:left w:val="none" w:sz="0" w:space="0" w:color="auto"/>
        <w:bottom w:val="none" w:sz="0" w:space="0" w:color="auto"/>
        <w:right w:val="none" w:sz="0" w:space="0" w:color="auto"/>
      </w:divBdr>
    </w:div>
    <w:div w:id="57022444">
      <w:bodyDiv w:val="1"/>
      <w:marLeft w:val="0"/>
      <w:marRight w:val="0"/>
      <w:marTop w:val="0"/>
      <w:marBottom w:val="0"/>
      <w:divBdr>
        <w:top w:val="none" w:sz="0" w:space="0" w:color="auto"/>
        <w:left w:val="none" w:sz="0" w:space="0" w:color="auto"/>
        <w:bottom w:val="none" w:sz="0" w:space="0" w:color="auto"/>
        <w:right w:val="none" w:sz="0" w:space="0" w:color="auto"/>
      </w:divBdr>
    </w:div>
    <w:div w:id="57367072">
      <w:bodyDiv w:val="1"/>
      <w:marLeft w:val="0"/>
      <w:marRight w:val="0"/>
      <w:marTop w:val="0"/>
      <w:marBottom w:val="0"/>
      <w:divBdr>
        <w:top w:val="none" w:sz="0" w:space="0" w:color="auto"/>
        <w:left w:val="none" w:sz="0" w:space="0" w:color="auto"/>
        <w:bottom w:val="none" w:sz="0" w:space="0" w:color="auto"/>
        <w:right w:val="none" w:sz="0" w:space="0" w:color="auto"/>
      </w:divBdr>
    </w:div>
    <w:div w:id="57673149">
      <w:bodyDiv w:val="1"/>
      <w:marLeft w:val="0"/>
      <w:marRight w:val="0"/>
      <w:marTop w:val="0"/>
      <w:marBottom w:val="0"/>
      <w:divBdr>
        <w:top w:val="none" w:sz="0" w:space="0" w:color="auto"/>
        <w:left w:val="none" w:sz="0" w:space="0" w:color="auto"/>
        <w:bottom w:val="none" w:sz="0" w:space="0" w:color="auto"/>
        <w:right w:val="none" w:sz="0" w:space="0" w:color="auto"/>
      </w:divBdr>
    </w:div>
    <w:div w:id="58484466">
      <w:bodyDiv w:val="1"/>
      <w:marLeft w:val="0"/>
      <w:marRight w:val="0"/>
      <w:marTop w:val="0"/>
      <w:marBottom w:val="0"/>
      <w:divBdr>
        <w:top w:val="none" w:sz="0" w:space="0" w:color="auto"/>
        <w:left w:val="none" w:sz="0" w:space="0" w:color="auto"/>
        <w:bottom w:val="none" w:sz="0" w:space="0" w:color="auto"/>
        <w:right w:val="none" w:sz="0" w:space="0" w:color="auto"/>
      </w:divBdr>
    </w:div>
    <w:div w:id="59839042">
      <w:bodyDiv w:val="1"/>
      <w:marLeft w:val="0"/>
      <w:marRight w:val="0"/>
      <w:marTop w:val="0"/>
      <w:marBottom w:val="0"/>
      <w:divBdr>
        <w:top w:val="none" w:sz="0" w:space="0" w:color="auto"/>
        <w:left w:val="none" w:sz="0" w:space="0" w:color="auto"/>
        <w:bottom w:val="none" w:sz="0" w:space="0" w:color="auto"/>
        <w:right w:val="none" w:sz="0" w:space="0" w:color="auto"/>
      </w:divBdr>
    </w:div>
    <w:div w:id="60762118">
      <w:bodyDiv w:val="1"/>
      <w:marLeft w:val="0"/>
      <w:marRight w:val="0"/>
      <w:marTop w:val="0"/>
      <w:marBottom w:val="0"/>
      <w:divBdr>
        <w:top w:val="none" w:sz="0" w:space="0" w:color="auto"/>
        <w:left w:val="none" w:sz="0" w:space="0" w:color="auto"/>
        <w:bottom w:val="none" w:sz="0" w:space="0" w:color="auto"/>
        <w:right w:val="none" w:sz="0" w:space="0" w:color="auto"/>
      </w:divBdr>
    </w:div>
    <w:div w:id="61022338">
      <w:bodyDiv w:val="1"/>
      <w:marLeft w:val="0"/>
      <w:marRight w:val="0"/>
      <w:marTop w:val="0"/>
      <w:marBottom w:val="0"/>
      <w:divBdr>
        <w:top w:val="none" w:sz="0" w:space="0" w:color="auto"/>
        <w:left w:val="none" w:sz="0" w:space="0" w:color="auto"/>
        <w:bottom w:val="none" w:sz="0" w:space="0" w:color="auto"/>
        <w:right w:val="none" w:sz="0" w:space="0" w:color="auto"/>
      </w:divBdr>
    </w:div>
    <w:div w:id="62872648">
      <w:bodyDiv w:val="1"/>
      <w:marLeft w:val="0"/>
      <w:marRight w:val="0"/>
      <w:marTop w:val="0"/>
      <w:marBottom w:val="0"/>
      <w:divBdr>
        <w:top w:val="none" w:sz="0" w:space="0" w:color="auto"/>
        <w:left w:val="none" w:sz="0" w:space="0" w:color="auto"/>
        <w:bottom w:val="none" w:sz="0" w:space="0" w:color="auto"/>
        <w:right w:val="none" w:sz="0" w:space="0" w:color="auto"/>
      </w:divBdr>
    </w:div>
    <w:div w:id="63141375">
      <w:bodyDiv w:val="1"/>
      <w:marLeft w:val="0"/>
      <w:marRight w:val="0"/>
      <w:marTop w:val="0"/>
      <w:marBottom w:val="0"/>
      <w:divBdr>
        <w:top w:val="none" w:sz="0" w:space="0" w:color="auto"/>
        <w:left w:val="none" w:sz="0" w:space="0" w:color="auto"/>
        <w:bottom w:val="none" w:sz="0" w:space="0" w:color="auto"/>
        <w:right w:val="none" w:sz="0" w:space="0" w:color="auto"/>
      </w:divBdr>
    </w:div>
    <w:div w:id="63644229">
      <w:bodyDiv w:val="1"/>
      <w:marLeft w:val="0"/>
      <w:marRight w:val="0"/>
      <w:marTop w:val="0"/>
      <w:marBottom w:val="0"/>
      <w:divBdr>
        <w:top w:val="none" w:sz="0" w:space="0" w:color="auto"/>
        <w:left w:val="none" w:sz="0" w:space="0" w:color="auto"/>
        <w:bottom w:val="none" w:sz="0" w:space="0" w:color="auto"/>
        <w:right w:val="none" w:sz="0" w:space="0" w:color="auto"/>
      </w:divBdr>
    </w:div>
    <w:div w:id="63644866">
      <w:bodyDiv w:val="1"/>
      <w:marLeft w:val="0"/>
      <w:marRight w:val="0"/>
      <w:marTop w:val="0"/>
      <w:marBottom w:val="0"/>
      <w:divBdr>
        <w:top w:val="none" w:sz="0" w:space="0" w:color="auto"/>
        <w:left w:val="none" w:sz="0" w:space="0" w:color="auto"/>
        <w:bottom w:val="none" w:sz="0" w:space="0" w:color="auto"/>
        <w:right w:val="none" w:sz="0" w:space="0" w:color="auto"/>
      </w:divBdr>
    </w:div>
    <w:div w:id="64690059">
      <w:bodyDiv w:val="1"/>
      <w:marLeft w:val="0"/>
      <w:marRight w:val="0"/>
      <w:marTop w:val="0"/>
      <w:marBottom w:val="0"/>
      <w:divBdr>
        <w:top w:val="none" w:sz="0" w:space="0" w:color="auto"/>
        <w:left w:val="none" w:sz="0" w:space="0" w:color="auto"/>
        <w:bottom w:val="none" w:sz="0" w:space="0" w:color="auto"/>
        <w:right w:val="none" w:sz="0" w:space="0" w:color="auto"/>
      </w:divBdr>
    </w:div>
    <w:div w:id="65029753">
      <w:bodyDiv w:val="1"/>
      <w:marLeft w:val="0"/>
      <w:marRight w:val="0"/>
      <w:marTop w:val="0"/>
      <w:marBottom w:val="0"/>
      <w:divBdr>
        <w:top w:val="none" w:sz="0" w:space="0" w:color="auto"/>
        <w:left w:val="none" w:sz="0" w:space="0" w:color="auto"/>
        <w:bottom w:val="none" w:sz="0" w:space="0" w:color="auto"/>
        <w:right w:val="none" w:sz="0" w:space="0" w:color="auto"/>
      </w:divBdr>
    </w:div>
    <w:div w:id="67072266">
      <w:bodyDiv w:val="1"/>
      <w:marLeft w:val="0"/>
      <w:marRight w:val="0"/>
      <w:marTop w:val="0"/>
      <w:marBottom w:val="0"/>
      <w:divBdr>
        <w:top w:val="none" w:sz="0" w:space="0" w:color="auto"/>
        <w:left w:val="none" w:sz="0" w:space="0" w:color="auto"/>
        <w:bottom w:val="none" w:sz="0" w:space="0" w:color="auto"/>
        <w:right w:val="none" w:sz="0" w:space="0" w:color="auto"/>
      </w:divBdr>
    </w:div>
    <w:div w:id="67731157">
      <w:bodyDiv w:val="1"/>
      <w:marLeft w:val="0"/>
      <w:marRight w:val="0"/>
      <w:marTop w:val="0"/>
      <w:marBottom w:val="0"/>
      <w:divBdr>
        <w:top w:val="none" w:sz="0" w:space="0" w:color="auto"/>
        <w:left w:val="none" w:sz="0" w:space="0" w:color="auto"/>
        <w:bottom w:val="none" w:sz="0" w:space="0" w:color="auto"/>
        <w:right w:val="none" w:sz="0" w:space="0" w:color="auto"/>
      </w:divBdr>
    </w:div>
    <w:div w:id="67851318">
      <w:bodyDiv w:val="1"/>
      <w:marLeft w:val="0"/>
      <w:marRight w:val="0"/>
      <w:marTop w:val="0"/>
      <w:marBottom w:val="0"/>
      <w:divBdr>
        <w:top w:val="none" w:sz="0" w:space="0" w:color="auto"/>
        <w:left w:val="none" w:sz="0" w:space="0" w:color="auto"/>
        <w:bottom w:val="none" w:sz="0" w:space="0" w:color="auto"/>
        <w:right w:val="none" w:sz="0" w:space="0" w:color="auto"/>
      </w:divBdr>
    </w:div>
    <w:div w:id="68189636">
      <w:bodyDiv w:val="1"/>
      <w:marLeft w:val="0"/>
      <w:marRight w:val="0"/>
      <w:marTop w:val="0"/>
      <w:marBottom w:val="0"/>
      <w:divBdr>
        <w:top w:val="none" w:sz="0" w:space="0" w:color="auto"/>
        <w:left w:val="none" w:sz="0" w:space="0" w:color="auto"/>
        <w:bottom w:val="none" w:sz="0" w:space="0" w:color="auto"/>
        <w:right w:val="none" w:sz="0" w:space="0" w:color="auto"/>
      </w:divBdr>
    </w:div>
    <w:div w:id="69163040">
      <w:bodyDiv w:val="1"/>
      <w:marLeft w:val="0"/>
      <w:marRight w:val="0"/>
      <w:marTop w:val="0"/>
      <w:marBottom w:val="0"/>
      <w:divBdr>
        <w:top w:val="none" w:sz="0" w:space="0" w:color="auto"/>
        <w:left w:val="none" w:sz="0" w:space="0" w:color="auto"/>
        <w:bottom w:val="none" w:sz="0" w:space="0" w:color="auto"/>
        <w:right w:val="none" w:sz="0" w:space="0" w:color="auto"/>
      </w:divBdr>
    </w:div>
    <w:div w:id="70394464">
      <w:bodyDiv w:val="1"/>
      <w:marLeft w:val="0"/>
      <w:marRight w:val="0"/>
      <w:marTop w:val="0"/>
      <w:marBottom w:val="0"/>
      <w:divBdr>
        <w:top w:val="none" w:sz="0" w:space="0" w:color="auto"/>
        <w:left w:val="none" w:sz="0" w:space="0" w:color="auto"/>
        <w:bottom w:val="none" w:sz="0" w:space="0" w:color="auto"/>
        <w:right w:val="none" w:sz="0" w:space="0" w:color="auto"/>
      </w:divBdr>
    </w:div>
    <w:div w:id="70660657">
      <w:bodyDiv w:val="1"/>
      <w:marLeft w:val="0"/>
      <w:marRight w:val="0"/>
      <w:marTop w:val="0"/>
      <w:marBottom w:val="0"/>
      <w:divBdr>
        <w:top w:val="none" w:sz="0" w:space="0" w:color="auto"/>
        <w:left w:val="none" w:sz="0" w:space="0" w:color="auto"/>
        <w:bottom w:val="none" w:sz="0" w:space="0" w:color="auto"/>
        <w:right w:val="none" w:sz="0" w:space="0" w:color="auto"/>
      </w:divBdr>
    </w:div>
    <w:div w:id="71465936">
      <w:bodyDiv w:val="1"/>
      <w:marLeft w:val="0"/>
      <w:marRight w:val="0"/>
      <w:marTop w:val="0"/>
      <w:marBottom w:val="0"/>
      <w:divBdr>
        <w:top w:val="none" w:sz="0" w:space="0" w:color="auto"/>
        <w:left w:val="none" w:sz="0" w:space="0" w:color="auto"/>
        <w:bottom w:val="none" w:sz="0" w:space="0" w:color="auto"/>
        <w:right w:val="none" w:sz="0" w:space="0" w:color="auto"/>
      </w:divBdr>
    </w:div>
    <w:div w:id="71633041">
      <w:bodyDiv w:val="1"/>
      <w:marLeft w:val="0"/>
      <w:marRight w:val="0"/>
      <w:marTop w:val="0"/>
      <w:marBottom w:val="0"/>
      <w:divBdr>
        <w:top w:val="none" w:sz="0" w:space="0" w:color="auto"/>
        <w:left w:val="none" w:sz="0" w:space="0" w:color="auto"/>
        <w:bottom w:val="none" w:sz="0" w:space="0" w:color="auto"/>
        <w:right w:val="none" w:sz="0" w:space="0" w:color="auto"/>
      </w:divBdr>
    </w:div>
    <w:div w:id="72245686">
      <w:bodyDiv w:val="1"/>
      <w:marLeft w:val="0"/>
      <w:marRight w:val="0"/>
      <w:marTop w:val="0"/>
      <w:marBottom w:val="0"/>
      <w:divBdr>
        <w:top w:val="none" w:sz="0" w:space="0" w:color="auto"/>
        <w:left w:val="none" w:sz="0" w:space="0" w:color="auto"/>
        <w:bottom w:val="none" w:sz="0" w:space="0" w:color="auto"/>
        <w:right w:val="none" w:sz="0" w:space="0" w:color="auto"/>
      </w:divBdr>
    </w:div>
    <w:div w:id="72512878">
      <w:bodyDiv w:val="1"/>
      <w:marLeft w:val="0"/>
      <w:marRight w:val="0"/>
      <w:marTop w:val="0"/>
      <w:marBottom w:val="0"/>
      <w:divBdr>
        <w:top w:val="none" w:sz="0" w:space="0" w:color="auto"/>
        <w:left w:val="none" w:sz="0" w:space="0" w:color="auto"/>
        <w:bottom w:val="none" w:sz="0" w:space="0" w:color="auto"/>
        <w:right w:val="none" w:sz="0" w:space="0" w:color="auto"/>
      </w:divBdr>
    </w:div>
    <w:div w:id="72943588">
      <w:bodyDiv w:val="1"/>
      <w:marLeft w:val="0"/>
      <w:marRight w:val="0"/>
      <w:marTop w:val="0"/>
      <w:marBottom w:val="0"/>
      <w:divBdr>
        <w:top w:val="none" w:sz="0" w:space="0" w:color="auto"/>
        <w:left w:val="none" w:sz="0" w:space="0" w:color="auto"/>
        <w:bottom w:val="none" w:sz="0" w:space="0" w:color="auto"/>
        <w:right w:val="none" w:sz="0" w:space="0" w:color="auto"/>
      </w:divBdr>
    </w:div>
    <w:div w:id="73095568">
      <w:bodyDiv w:val="1"/>
      <w:marLeft w:val="0"/>
      <w:marRight w:val="0"/>
      <w:marTop w:val="0"/>
      <w:marBottom w:val="0"/>
      <w:divBdr>
        <w:top w:val="none" w:sz="0" w:space="0" w:color="auto"/>
        <w:left w:val="none" w:sz="0" w:space="0" w:color="auto"/>
        <w:bottom w:val="none" w:sz="0" w:space="0" w:color="auto"/>
        <w:right w:val="none" w:sz="0" w:space="0" w:color="auto"/>
      </w:divBdr>
    </w:div>
    <w:div w:id="73169629">
      <w:bodyDiv w:val="1"/>
      <w:marLeft w:val="0"/>
      <w:marRight w:val="0"/>
      <w:marTop w:val="0"/>
      <w:marBottom w:val="0"/>
      <w:divBdr>
        <w:top w:val="none" w:sz="0" w:space="0" w:color="auto"/>
        <w:left w:val="none" w:sz="0" w:space="0" w:color="auto"/>
        <w:bottom w:val="none" w:sz="0" w:space="0" w:color="auto"/>
        <w:right w:val="none" w:sz="0" w:space="0" w:color="auto"/>
      </w:divBdr>
    </w:div>
    <w:div w:id="74060056">
      <w:bodyDiv w:val="1"/>
      <w:marLeft w:val="0"/>
      <w:marRight w:val="0"/>
      <w:marTop w:val="0"/>
      <w:marBottom w:val="0"/>
      <w:divBdr>
        <w:top w:val="none" w:sz="0" w:space="0" w:color="auto"/>
        <w:left w:val="none" w:sz="0" w:space="0" w:color="auto"/>
        <w:bottom w:val="none" w:sz="0" w:space="0" w:color="auto"/>
        <w:right w:val="none" w:sz="0" w:space="0" w:color="auto"/>
      </w:divBdr>
    </w:div>
    <w:div w:id="74327444">
      <w:bodyDiv w:val="1"/>
      <w:marLeft w:val="0"/>
      <w:marRight w:val="0"/>
      <w:marTop w:val="0"/>
      <w:marBottom w:val="0"/>
      <w:divBdr>
        <w:top w:val="none" w:sz="0" w:space="0" w:color="auto"/>
        <w:left w:val="none" w:sz="0" w:space="0" w:color="auto"/>
        <w:bottom w:val="none" w:sz="0" w:space="0" w:color="auto"/>
        <w:right w:val="none" w:sz="0" w:space="0" w:color="auto"/>
      </w:divBdr>
    </w:div>
    <w:div w:id="74480620">
      <w:bodyDiv w:val="1"/>
      <w:marLeft w:val="0"/>
      <w:marRight w:val="0"/>
      <w:marTop w:val="0"/>
      <w:marBottom w:val="0"/>
      <w:divBdr>
        <w:top w:val="none" w:sz="0" w:space="0" w:color="auto"/>
        <w:left w:val="none" w:sz="0" w:space="0" w:color="auto"/>
        <w:bottom w:val="none" w:sz="0" w:space="0" w:color="auto"/>
        <w:right w:val="none" w:sz="0" w:space="0" w:color="auto"/>
      </w:divBdr>
    </w:div>
    <w:div w:id="74592925">
      <w:bodyDiv w:val="1"/>
      <w:marLeft w:val="0"/>
      <w:marRight w:val="0"/>
      <w:marTop w:val="0"/>
      <w:marBottom w:val="0"/>
      <w:divBdr>
        <w:top w:val="none" w:sz="0" w:space="0" w:color="auto"/>
        <w:left w:val="none" w:sz="0" w:space="0" w:color="auto"/>
        <w:bottom w:val="none" w:sz="0" w:space="0" w:color="auto"/>
        <w:right w:val="none" w:sz="0" w:space="0" w:color="auto"/>
      </w:divBdr>
    </w:div>
    <w:div w:id="74598759">
      <w:bodyDiv w:val="1"/>
      <w:marLeft w:val="0"/>
      <w:marRight w:val="0"/>
      <w:marTop w:val="0"/>
      <w:marBottom w:val="0"/>
      <w:divBdr>
        <w:top w:val="none" w:sz="0" w:space="0" w:color="auto"/>
        <w:left w:val="none" w:sz="0" w:space="0" w:color="auto"/>
        <w:bottom w:val="none" w:sz="0" w:space="0" w:color="auto"/>
        <w:right w:val="none" w:sz="0" w:space="0" w:color="auto"/>
      </w:divBdr>
    </w:div>
    <w:div w:id="76169511">
      <w:bodyDiv w:val="1"/>
      <w:marLeft w:val="0"/>
      <w:marRight w:val="0"/>
      <w:marTop w:val="0"/>
      <w:marBottom w:val="0"/>
      <w:divBdr>
        <w:top w:val="none" w:sz="0" w:space="0" w:color="auto"/>
        <w:left w:val="none" w:sz="0" w:space="0" w:color="auto"/>
        <w:bottom w:val="none" w:sz="0" w:space="0" w:color="auto"/>
        <w:right w:val="none" w:sz="0" w:space="0" w:color="auto"/>
      </w:divBdr>
    </w:div>
    <w:div w:id="76171426">
      <w:bodyDiv w:val="1"/>
      <w:marLeft w:val="0"/>
      <w:marRight w:val="0"/>
      <w:marTop w:val="0"/>
      <w:marBottom w:val="0"/>
      <w:divBdr>
        <w:top w:val="none" w:sz="0" w:space="0" w:color="auto"/>
        <w:left w:val="none" w:sz="0" w:space="0" w:color="auto"/>
        <w:bottom w:val="none" w:sz="0" w:space="0" w:color="auto"/>
        <w:right w:val="none" w:sz="0" w:space="0" w:color="auto"/>
      </w:divBdr>
    </w:div>
    <w:div w:id="76172042">
      <w:bodyDiv w:val="1"/>
      <w:marLeft w:val="0"/>
      <w:marRight w:val="0"/>
      <w:marTop w:val="0"/>
      <w:marBottom w:val="0"/>
      <w:divBdr>
        <w:top w:val="none" w:sz="0" w:space="0" w:color="auto"/>
        <w:left w:val="none" w:sz="0" w:space="0" w:color="auto"/>
        <w:bottom w:val="none" w:sz="0" w:space="0" w:color="auto"/>
        <w:right w:val="none" w:sz="0" w:space="0" w:color="auto"/>
      </w:divBdr>
    </w:div>
    <w:div w:id="77560640">
      <w:bodyDiv w:val="1"/>
      <w:marLeft w:val="0"/>
      <w:marRight w:val="0"/>
      <w:marTop w:val="0"/>
      <w:marBottom w:val="0"/>
      <w:divBdr>
        <w:top w:val="none" w:sz="0" w:space="0" w:color="auto"/>
        <w:left w:val="none" w:sz="0" w:space="0" w:color="auto"/>
        <w:bottom w:val="none" w:sz="0" w:space="0" w:color="auto"/>
        <w:right w:val="none" w:sz="0" w:space="0" w:color="auto"/>
      </w:divBdr>
    </w:div>
    <w:div w:id="78403736">
      <w:bodyDiv w:val="1"/>
      <w:marLeft w:val="0"/>
      <w:marRight w:val="0"/>
      <w:marTop w:val="0"/>
      <w:marBottom w:val="0"/>
      <w:divBdr>
        <w:top w:val="none" w:sz="0" w:space="0" w:color="auto"/>
        <w:left w:val="none" w:sz="0" w:space="0" w:color="auto"/>
        <w:bottom w:val="none" w:sz="0" w:space="0" w:color="auto"/>
        <w:right w:val="none" w:sz="0" w:space="0" w:color="auto"/>
      </w:divBdr>
    </w:div>
    <w:div w:id="78673670">
      <w:bodyDiv w:val="1"/>
      <w:marLeft w:val="0"/>
      <w:marRight w:val="0"/>
      <w:marTop w:val="0"/>
      <w:marBottom w:val="0"/>
      <w:divBdr>
        <w:top w:val="none" w:sz="0" w:space="0" w:color="auto"/>
        <w:left w:val="none" w:sz="0" w:space="0" w:color="auto"/>
        <w:bottom w:val="none" w:sz="0" w:space="0" w:color="auto"/>
        <w:right w:val="none" w:sz="0" w:space="0" w:color="auto"/>
      </w:divBdr>
    </w:div>
    <w:div w:id="80489447">
      <w:bodyDiv w:val="1"/>
      <w:marLeft w:val="0"/>
      <w:marRight w:val="0"/>
      <w:marTop w:val="0"/>
      <w:marBottom w:val="0"/>
      <w:divBdr>
        <w:top w:val="none" w:sz="0" w:space="0" w:color="auto"/>
        <w:left w:val="none" w:sz="0" w:space="0" w:color="auto"/>
        <w:bottom w:val="none" w:sz="0" w:space="0" w:color="auto"/>
        <w:right w:val="none" w:sz="0" w:space="0" w:color="auto"/>
      </w:divBdr>
    </w:div>
    <w:div w:id="81069631">
      <w:bodyDiv w:val="1"/>
      <w:marLeft w:val="0"/>
      <w:marRight w:val="0"/>
      <w:marTop w:val="0"/>
      <w:marBottom w:val="0"/>
      <w:divBdr>
        <w:top w:val="none" w:sz="0" w:space="0" w:color="auto"/>
        <w:left w:val="none" w:sz="0" w:space="0" w:color="auto"/>
        <w:bottom w:val="none" w:sz="0" w:space="0" w:color="auto"/>
        <w:right w:val="none" w:sz="0" w:space="0" w:color="auto"/>
      </w:divBdr>
    </w:div>
    <w:div w:id="81071078">
      <w:bodyDiv w:val="1"/>
      <w:marLeft w:val="0"/>
      <w:marRight w:val="0"/>
      <w:marTop w:val="0"/>
      <w:marBottom w:val="0"/>
      <w:divBdr>
        <w:top w:val="none" w:sz="0" w:space="0" w:color="auto"/>
        <w:left w:val="none" w:sz="0" w:space="0" w:color="auto"/>
        <w:bottom w:val="none" w:sz="0" w:space="0" w:color="auto"/>
        <w:right w:val="none" w:sz="0" w:space="0" w:color="auto"/>
      </w:divBdr>
    </w:div>
    <w:div w:id="81342727">
      <w:bodyDiv w:val="1"/>
      <w:marLeft w:val="0"/>
      <w:marRight w:val="0"/>
      <w:marTop w:val="0"/>
      <w:marBottom w:val="0"/>
      <w:divBdr>
        <w:top w:val="none" w:sz="0" w:space="0" w:color="auto"/>
        <w:left w:val="none" w:sz="0" w:space="0" w:color="auto"/>
        <w:bottom w:val="none" w:sz="0" w:space="0" w:color="auto"/>
        <w:right w:val="none" w:sz="0" w:space="0" w:color="auto"/>
      </w:divBdr>
    </w:div>
    <w:div w:id="81461611">
      <w:bodyDiv w:val="1"/>
      <w:marLeft w:val="0"/>
      <w:marRight w:val="0"/>
      <w:marTop w:val="0"/>
      <w:marBottom w:val="0"/>
      <w:divBdr>
        <w:top w:val="none" w:sz="0" w:space="0" w:color="auto"/>
        <w:left w:val="none" w:sz="0" w:space="0" w:color="auto"/>
        <w:bottom w:val="none" w:sz="0" w:space="0" w:color="auto"/>
        <w:right w:val="none" w:sz="0" w:space="0" w:color="auto"/>
      </w:divBdr>
    </w:div>
    <w:div w:id="81799122">
      <w:bodyDiv w:val="1"/>
      <w:marLeft w:val="0"/>
      <w:marRight w:val="0"/>
      <w:marTop w:val="0"/>
      <w:marBottom w:val="0"/>
      <w:divBdr>
        <w:top w:val="none" w:sz="0" w:space="0" w:color="auto"/>
        <w:left w:val="none" w:sz="0" w:space="0" w:color="auto"/>
        <w:bottom w:val="none" w:sz="0" w:space="0" w:color="auto"/>
        <w:right w:val="none" w:sz="0" w:space="0" w:color="auto"/>
      </w:divBdr>
    </w:div>
    <w:div w:id="84542694">
      <w:bodyDiv w:val="1"/>
      <w:marLeft w:val="0"/>
      <w:marRight w:val="0"/>
      <w:marTop w:val="0"/>
      <w:marBottom w:val="0"/>
      <w:divBdr>
        <w:top w:val="none" w:sz="0" w:space="0" w:color="auto"/>
        <w:left w:val="none" w:sz="0" w:space="0" w:color="auto"/>
        <w:bottom w:val="none" w:sz="0" w:space="0" w:color="auto"/>
        <w:right w:val="none" w:sz="0" w:space="0" w:color="auto"/>
      </w:divBdr>
    </w:div>
    <w:div w:id="85423759">
      <w:bodyDiv w:val="1"/>
      <w:marLeft w:val="0"/>
      <w:marRight w:val="0"/>
      <w:marTop w:val="0"/>
      <w:marBottom w:val="0"/>
      <w:divBdr>
        <w:top w:val="none" w:sz="0" w:space="0" w:color="auto"/>
        <w:left w:val="none" w:sz="0" w:space="0" w:color="auto"/>
        <w:bottom w:val="none" w:sz="0" w:space="0" w:color="auto"/>
        <w:right w:val="none" w:sz="0" w:space="0" w:color="auto"/>
      </w:divBdr>
    </w:div>
    <w:div w:id="85544555">
      <w:bodyDiv w:val="1"/>
      <w:marLeft w:val="0"/>
      <w:marRight w:val="0"/>
      <w:marTop w:val="0"/>
      <w:marBottom w:val="0"/>
      <w:divBdr>
        <w:top w:val="none" w:sz="0" w:space="0" w:color="auto"/>
        <w:left w:val="none" w:sz="0" w:space="0" w:color="auto"/>
        <w:bottom w:val="none" w:sz="0" w:space="0" w:color="auto"/>
        <w:right w:val="none" w:sz="0" w:space="0" w:color="auto"/>
      </w:divBdr>
    </w:div>
    <w:div w:id="86578689">
      <w:bodyDiv w:val="1"/>
      <w:marLeft w:val="0"/>
      <w:marRight w:val="0"/>
      <w:marTop w:val="0"/>
      <w:marBottom w:val="0"/>
      <w:divBdr>
        <w:top w:val="none" w:sz="0" w:space="0" w:color="auto"/>
        <w:left w:val="none" w:sz="0" w:space="0" w:color="auto"/>
        <w:bottom w:val="none" w:sz="0" w:space="0" w:color="auto"/>
        <w:right w:val="none" w:sz="0" w:space="0" w:color="auto"/>
      </w:divBdr>
    </w:div>
    <w:div w:id="86847672">
      <w:bodyDiv w:val="1"/>
      <w:marLeft w:val="0"/>
      <w:marRight w:val="0"/>
      <w:marTop w:val="0"/>
      <w:marBottom w:val="0"/>
      <w:divBdr>
        <w:top w:val="none" w:sz="0" w:space="0" w:color="auto"/>
        <w:left w:val="none" w:sz="0" w:space="0" w:color="auto"/>
        <w:bottom w:val="none" w:sz="0" w:space="0" w:color="auto"/>
        <w:right w:val="none" w:sz="0" w:space="0" w:color="auto"/>
      </w:divBdr>
    </w:div>
    <w:div w:id="87236179">
      <w:bodyDiv w:val="1"/>
      <w:marLeft w:val="0"/>
      <w:marRight w:val="0"/>
      <w:marTop w:val="0"/>
      <w:marBottom w:val="0"/>
      <w:divBdr>
        <w:top w:val="none" w:sz="0" w:space="0" w:color="auto"/>
        <w:left w:val="none" w:sz="0" w:space="0" w:color="auto"/>
        <w:bottom w:val="none" w:sz="0" w:space="0" w:color="auto"/>
        <w:right w:val="none" w:sz="0" w:space="0" w:color="auto"/>
      </w:divBdr>
    </w:div>
    <w:div w:id="88549700">
      <w:bodyDiv w:val="1"/>
      <w:marLeft w:val="0"/>
      <w:marRight w:val="0"/>
      <w:marTop w:val="0"/>
      <w:marBottom w:val="0"/>
      <w:divBdr>
        <w:top w:val="none" w:sz="0" w:space="0" w:color="auto"/>
        <w:left w:val="none" w:sz="0" w:space="0" w:color="auto"/>
        <w:bottom w:val="none" w:sz="0" w:space="0" w:color="auto"/>
        <w:right w:val="none" w:sz="0" w:space="0" w:color="auto"/>
      </w:divBdr>
    </w:div>
    <w:div w:id="89083280">
      <w:bodyDiv w:val="1"/>
      <w:marLeft w:val="0"/>
      <w:marRight w:val="0"/>
      <w:marTop w:val="0"/>
      <w:marBottom w:val="0"/>
      <w:divBdr>
        <w:top w:val="none" w:sz="0" w:space="0" w:color="auto"/>
        <w:left w:val="none" w:sz="0" w:space="0" w:color="auto"/>
        <w:bottom w:val="none" w:sz="0" w:space="0" w:color="auto"/>
        <w:right w:val="none" w:sz="0" w:space="0" w:color="auto"/>
      </w:divBdr>
    </w:div>
    <w:div w:id="89665368">
      <w:bodyDiv w:val="1"/>
      <w:marLeft w:val="0"/>
      <w:marRight w:val="0"/>
      <w:marTop w:val="0"/>
      <w:marBottom w:val="0"/>
      <w:divBdr>
        <w:top w:val="none" w:sz="0" w:space="0" w:color="auto"/>
        <w:left w:val="none" w:sz="0" w:space="0" w:color="auto"/>
        <w:bottom w:val="none" w:sz="0" w:space="0" w:color="auto"/>
        <w:right w:val="none" w:sz="0" w:space="0" w:color="auto"/>
      </w:divBdr>
    </w:div>
    <w:div w:id="90517011">
      <w:bodyDiv w:val="1"/>
      <w:marLeft w:val="0"/>
      <w:marRight w:val="0"/>
      <w:marTop w:val="0"/>
      <w:marBottom w:val="0"/>
      <w:divBdr>
        <w:top w:val="none" w:sz="0" w:space="0" w:color="auto"/>
        <w:left w:val="none" w:sz="0" w:space="0" w:color="auto"/>
        <w:bottom w:val="none" w:sz="0" w:space="0" w:color="auto"/>
        <w:right w:val="none" w:sz="0" w:space="0" w:color="auto"/>
      </w:divBdr>
    </w:div>
    <w:div w:id="91124917">
      <w:bodyDiv w:val="1"/>
      <w:marLeft w:val="0"/>
      <w:marRight w:val="0"/>
      <w:marTop w:val="0"/>
      <w:marBottom w:val="0"/>
      <w:divBdr>
        <w:top w:val="none" w:sz="0" w:space="0" w:color="auto"/>
        <w:left w:val="none" w:sz="0" w:space="0" w:color="auto"/>
        <w:bottom w:val="none" w:sz="0" w:space="0" w:color="auto"/>
        <w:right w:val="none" w:sz="0" w:space="0" w:color="auto"/>
      </w:divBdr>
    </w:div>
    <w:div w:id="91165660">
      <w:bodyDiv w:val="1"/>
      <w:marLeft w:val="0"/>
      <w:marRight w:val="0"/>
      <w:marTop w:val="0"/>
      <w:marBottom w:val="0"/>
      <w:divBdr>
        <w:top w:val="none" w:sz="0" w:space="0" w:color="auto"/>
        <w:left w:val="none" w:sz="0" w:space="0" w:color="auto"/>
        <w:bottom w:val="none" w:sz="0" w:space="0" w:color="auto"/>
        <w:right w:val="none" w:sz="0" w:space="0" w:color="auto"/>
      </w:divBdr>
    </w:div>
    <w:div w:id="91631510">
      <w:bodyDiv w:val="1"/>
      <w:marLeft w:val="0"/>
      <w:marRight w:val="0"/>
      <w:marTop w:val="0"/>
      <w:marBottom w:val="0"/>
      <w:divBdr>
        <w:top w:val="none" w:sz="0" w:space="0" w:color="auto"/>
        <w:left w:val="none" w:sz="0" w:space="0" w:color="auto"/>
        <w:bottom w:val="none" w:sz="0" w:space="0" w:color="auto"/>
        <w:right w:val="none" w:sz="0" w:space="0" w:color="auto"/>
      </w:divBdr>
    </w:div>
    <w:div w:id="91702286">
      <w:bodyDiv w:val="1"/>
      <w:marLeft w:val="0"/>
      <w:marRight w:val="0"/>
      <w:marTop w:val="0"/>
      <w:marBottom w:val="0"/>
      <w:divBdr>
        <w:top w:val="none" w:sz="0" w:space="0" w:color="auto"/>
        <w:left w:val="none" w:sz="0" w:space="0" w:color="auto"/>
        <w:bottom w:val="none" w:sz="0" w:space="0" w:color="auto"/>
        <w:right w:val="none" w:sz="0" w:space="0" w:color="auto"/>
      </w:divBdr>
    </w:div>
    <w:div w:id="91824828">
      <w:bodyDiv w:val="1"/>
      <w:marLeft w:val="0"/>
      <w:marRight w:val="0"/>
      <w:marTop w:val="0"/>
      <w:marBottom w:val="0"/>
      <w:divBdr>
        <w:top w:val="none" w:sz="0" w:space="0" w:color="auto"/>
        <w:left w:val="none" w:sz="0" w:space="0" w:color="auto"/>
        <w:bottom w:val="none" w:sz="0" w:space="0" w:color="auto"/>
        <w:right w:val="none" w:sz="0" w:space="0" w:color="auto"/>
      </w:divBdr>
    </w:div>
    <w:div w:id="91829216">
      <w:bodyDiv w:val="1"/>
      <w:marLeft w:val="0"/>
      <w:marRight w:val="0"/>
      <w:marTop w:val="0"/>
      <w:marBottom w:val="0"/>
      <w:divBdr>
        <w:top w:val="none" w:sz="0" w:space="0" w:color="auto"/>
        <w:left w:val="none" w:sz="0" w:space="0" w:color="auto"/>
        <w:bottom w:val="none" w:sz="0" w:space="0" w:color="auto"/>
        <w:right w:val="none" w:sz="0" w:space="0" w:color="auto"/>
      </w:divBdr>
    </w:div>
    <w:div w:id="92097701">
      <w:bodyDiv w:val="1"/>
      <w:marLeft w:val="0"/>
      <w:marRight w:val="0"/>
      <w:marTop w:val="0"/>
      <w:marBottom w:val="0"/>
      <w:divBdr>
        <w:top w:val="none" w:sz="0" w:space="0" w:color="auto"/>
        <w:left w:val="none" w:sz="0" w:space="0" w:color="auto"/>
        <w:bottom w:val="none" w:sz="0" w:space="0" w:color="auto"/>
        <w:right w:val="none" w:sz="0" w:space="0" w:color="auto"/>
      </w:divBdr>
    </w:div>
    <w:div w:id="92098173">
      <w:bodyDiv w:val="1"/>
      <w:marLeft w:val="0"/>
      <w:marRight w:val="0"/>
      <w:marTop w:val="0"/>
      <w:marBottom w:val="0"/>
      <w:divBdr>
        <w:top w:val="none" w:sz="0" w:space="0" w:color="auto"/>
        <w:left w:val="none" w:sz="0" w:space="0" w:color="auto"/>
        <w:bottom w:val="none" w:sz="0" w:space="0" w:color="auto"/>
        <w:right w:val="none" w:sz="0" w:space="0" w:color="auto"/>
      </w:divBdr>
    </w:div>
    <w:div w:id="92361409">
      <w:bodyDiv w:val="1"/>
      <w:marLeft w:val="0"/>
      <w:marRight w:val="0"/>
      <w:marTop w:val="0"/>
      <w:marBottom w:val="0"/>
      <w:divBdr>
        <w:top w:val="none" w:sz="0" w:space="0" w:color="auto"/>
        <w:left w:val="none" w:sz="0" w:space="0" w:color="auto"/>
        <w:bottom w:val="none" w:sz="0" w:space="0" w:color="auto"/>
        <w:right w:val="none" w:sz="0" w:space="0" w:color="auto"/>
      </w:divBdr>
    </w:div>
    <w:div w:id="92484866">
      <w:bodyDiv w:val="1"/>
      <w:marLeft w:val="0"/>
      <w:marRight w:val="0"/>
      <w:marTop w:val="0"/>
      <w:marBottom w:val="0"/>
      <w:divBdr>
        <w:top w:val="none" w:sz="0" w:space="0" w:color="auto"/>
        <w:left w:val="none" w:sz="0" w:space="0" w:color="auto"/>
        <w:bottom w:val="none" w:sz="0" w:space="0" w:color="auto"/>
        <w:right w:val="none" w:sz="0" w:space="0" w:color="auto"/>
      </w:divBdr>
    </w:div>
    <w:div w:id="92940285">
      <w:bodyDiv w:val="1"/>
      <w:marLeft w:val="0"/>
      <w:marRight w:val="0"/>
      <w:marTop w:val="0"/>
      <w:marBottom w:val="0"/>
      <w:divBdr>
        <w:top w:val="none" w:sz="0" w:space="0" w:color="auto"/>
        <w:left w:val="none" w:sz="0" w:space="0" w:color="auto"/>
        <w:bottom w:val="none" w:sz="0" w:space="0" w:color="auto"/>
        <w:right w:val="none" w:sz="0" w:space="0" w:color="auto"/>
      </w:divBdr>
    </w:div>
    <w:div w:id="94251968">
      <w:bodyDiv w:val="1"/>
      <w:marLeft w:val="0"/>
      <w:marRight w:val="0"/>
      <w:marTop w:val="0"/>
      <w:marBottom w:val="0"/>
      <w:divBdr>
        <w:top w:val="none" w:sz="0" w:space="0" w:color="auto"/>
        <w:left w:val="none" w:sz="0" w:space="0" w:color="auto"/>
        <w:bottom w:val="none" w:sz="0" w:space="0" w:color="auto"/>
        <w:right w:val="none" w:sz="0" w:space="0" w:color="auto"/>
      </w:divBdr>
    </w:div>
    <w:div w:id="94375068">
      <w:bodyDiv w:val="1"/>
      <w:marLeft w:val="0"/>
      <w:marRight w:val="0"/>
      <w:marTop w:val="0"/>
      <w:marBottom w:val="0"/>
      <w:divBdr>
        <w:top w:val="none" w:sz="0" w:space="0" w:color="auto"/>
        <w:left w:val="none" w:sz="0" w:space="0" w:color="auto"/>
        <w:bottom w:val="none" w:sz="0" w:space="0" w:color="auto"/>
        <w:right w:val="none" w:sz="0" w:space="0" w:color="auto"/>
      </w:divBdr>
    </w:div>
    <w:div w:id="94520692">
      <w:bodyDiv w:val="1"/>
      <w:marLeft w:val="0"/>
      <w:marRight w:val="0"/>
      <w:marTop w:val="0"/>
      <w:marBottom w:val="0"/>
      <w:divBdr>
        <w:top w:val="none" w:sz="0" w:space="0" w:color="auto"/>
        <w:left w:val="none" w:sz="0" w:space="0" w:color="auto"/>
        <w:bottom w:val="none" w:sz="0" w:space="0" w:color="auto"/>
        <w:right w:val="none" w:sz="0" w:space="0" w:color="auto"/>
      </w:divBdr>
    </w:div>
    <w:div w:id="95487197">
      <w:bodyDiv w:val="1"/>
      <w:marLeft w:val="0"/>
      <w:marRight w:val="0"/>
      <w:marTop w:val="0"/>
      <w:marBottom w:val="0"/>
      <w:divBdr>
        <w:top w:val="none" w:sz="0" w:space="0" w:color="auto"/>
        <w:left w:val="none" w:sz="0" w:space="0" w:color="auto"/>
        <w:bottom w:val="none" w:sz="0" w:space="0" w:color="auto"/>
        <w:right w:val="none" w:sz="0" w:space="0" w:color="auto"/>
      </w:divBdr>
    </w:div>
    <w:div w:id="95757585">
      <w:bodyDiv w:val="1"/>
      <w:marLeft w:val="0"/>
      <w:marRight w:val="0"/>
      <w:marTop w:val="0"/>
      <w:marBottom w:val="0"/>
      <w:divBdr>
        <w:top w:val="none" w:sz="0" w:space="0" w:color="auto"/>
        <w:left w:val="none" w:sz="0" w:space="0" w:color="auto"/>
        <w:bottom w:val="none" w:sz="0" w:space="0" w:color="auto"/>
        <w:right w:val="none" w:sz="0" w:space="0" w:color="auto"/>
      </w:divBdr>
    </w:div>
    <w:div w:id="97339028">
      <w:bodyDiv w:val="1"/>
      <w:marLeft w:val="0"/>
      <w:marRight w:val="0"/>
      <w:marTop w:val="0"/>
      <w:marBottom w:val="0"/>
      <w:divBdr>
        <w:top w:val="none" w:sz="0" w:space="0" w:color="auto"/>
        <w:left w:val="none" w:sz="0" w:space="0" w:color="auto"/>
        <w:bottom w:val="none" w:sz="0" w:space="0" w:color="auto"/>
        <w:right w:val="none" w:sz="0" w:space="0" w:color="auto"/>
      </w:divBdr>
    </w:div>
    <w:div w:id="98182574">
      <w:bodyDiv w:val="1"/>
      <w:marLeft w:val="0"/>
      <w:marRight w:val="0"/>
      <w:marTop w:val="0"/>
      <w:marBottom w:val="0"/>
      <w:divBdr>
        <w:top w:val="none" w:sz="0" w:space="0" w:color="auto"/>
        <w:left w:val="none" w:sz="0" w:space="0" w:color="auto"/>
        <w:bottom w:val="none" w:sz="0" w:space="0" w:color="auto"/>
        <w:right w:val="none" w:sz="0" w:space="0" w:color="auto"/>
      </w:divBdr>
    </w:div>
    <w:div w:id="98524314">
      <w:bodyDiv w:val="1"/>
      <w:marLeft w:val="0"/>
      <w:marRight w:val="0"/>
      <w:marTop w:val="0"/>
      <w:marBottom w:val="0"/>
      <w:divBdr>
        <w:top w:val="none" w:sz="0" w:space="0" w:color="auto"/>
        <w:left w:val="none" w:sz="0" w:space="0" w:color="auto"/>
        <w:bottom w:val="none" w:sz="0" w:space="0" w:color="auto"/>
        <w:right w:val="none" w:sz="0" w:space="0" w:color="auto"/>
      </w:divBdr>
    </w:div>
    <w:div w:id="99759110">
      <w:bodyDiv w:val="1"/>
      <w:marLeft w:val="0"/>
      <w:marRight w:val="0"/>
      <w:marTop w:val="0"/>
      <w:marBottom w:val="0"/>
      <w:divBdr>
        <w:top w:val="none" w:sz="0" w:space="0" w:color="auto"/>
        <w:left w:val="none" w:sz="0" w:space="0" w:color="auto"/>
        <w:bottom w:val="none" w:sz="0" w:space="0" w:color="auto"/>
        <w:right w:val="none" w:sz="0" w:space="0" w:color="auto"/>
      </w:divBdr>
    </w:div>
    <w:div w:id="100414217">
      <w:bodyDiv w:val="1"/>
      <w:marLeft w:val="0"/>
      <w:marRight w:val="0"/>
      <w:marTop w:val="0"/>
      <w:marBottom w:val="0"/>
      <w:divBdr>
        <w:top w:val="none" w:sz="0" w:space="0" w:color="auto"/>
        <w:left w:val="none" w:sz="0" w:space="0" w:color="auto"/>
        <w:bottom w:val="none" w:sz="0" w:space="0" w:color="auto"/>
        <w:right w:val="none" w:sz="0" w:space="0" w:color="auto"/>
      </w:divBdr>
    </w:div>
    <w:div w:id="101414599">
      <w:bodyDiv w:val="1"/>
      <w:marLeft w:val="0"/>
      <w:marRight w:val="0"/>
      <w:marTop w:val="0"/>
      <w:marBottom w:val="0"/>
      <w:divBdr>
        <w:top w:val="none" w:sz="0" w:space="0" w:color="auto"/>
        <w:left w:val="none" w:sz="0" w:space="0" w:color="auto"/>
        <w:bottom w:val="none" w:sz="0" w:space="0" w:color="auto"/>
        <w:right w:val="none" w:sz="0" w:space="0" w:color="auto"/>
      </w:divBdr>
    </w:div>
    <w:div w:id="101461509">
      <w:bodyDiv w:val="1"/>
      <w:marLeft w:val="0"/>
      <w:marRight w:val="0"/>
      <w:marTop w:val="0"/>
      <w:marBottom w:val="0"/>
      <w:divBdr>
        <w:top w:val="none" w:sz="0" w:space="0" w:color="auto"/>
        <w:left w:val="none" w:sz="0" w:space="0" w:color="auto"/>
        <w:bottom w:val="none" w:sz="0" w:space="0" w:color="auto"/>
        <w:right w:val="none" w:sz="0" w:space="0" w:color="auto"/>
      </w:divBdr>
    </w:div>
    <w:div w:id="101724788">
      <w:bodyDiv w:val="1"/>
      <w:marLeft w:val="0"/>
      <w:marRight w:val="0"/>
      <w:marTop w:val="0"/>
      <w:marBottom w:val="0"/>
      <w:divBdr>
        <w:top w:val="none" w:sz="0" w:space="0" w:color="auto"/>
        <w:left w:val="none" w:sz="0" w:space="0" w:color="auto"/>
        <w:bottom w:val="none" w:sz="0" w:space="0" w:color="auto"/>
        <w:right w:val="none" w:sz="0" w:space="0" w:color="auto"/>
      </w:divBdr>
    </w:div>
    <w:div w:id="103162114">
      <w:bodyDiv w:val="1"/>
      <w:marLeft w:val="0"/>
      <w:marRight w:val="0"/>
      <w:marTop w:val="0"/>
      <w:marBottom w:val="0"/>
      <w:divBdr>
        <w:top w:val="none" w:sz="0" w:space="0" w:color="auto"/>
        <w:left w:val="none" w:sz="0" w:space="0" w:color="auto"/>
        <w:bottom w:val="none" w:sz="0" w:space="0" w:color="auto"/>
        <w:right w:val="none" w:sz="0" w:space="0" w:color="auto"/>
      </w:divBdr>
    </w:div>
    <w:div w:id="103424972">
      <w:bodyDiv w:val="1"/>
      <w:marLeft w:val="0"/>
      <w:marRight w:val="0"/>
      <w:marTop w:val="0"/>
      <w:marBottom w:val="0"/>
      <w:divBdr>
        <w:top w:val="none" w:sz="0" w:space="0" w:color="auto"/>
        <w:left w:val="none" w:sz="0" w:space="0" w:color="auto"/>
        <w:bottom w:val="none" w:sz="0" w:space="0" w:color="auto"/>
        <w:right w:val="none" w:sz="0" w:space="0" w:color="auto"/>
      </w:divBdr>
    </w:div>
    <w:div w:id="103694516">
      <w:bodyDiv w:val="1"/>
      <w:marLeft w:val="0"/>
      <w:marRight w:val="0"/>
      <w:marTop w:val="0"/>
      <w:marBottom w:val="0"/>
      <w:divBdr>
        <w:top w:val="none" w:sz="0" w:space="0" w:color="auto"/>
        <w:left w:val="none" w:sz="0" w:space="0" w:color="auto"/>
        <w:bottom w:val="none" w:sz="0" w:space="0" w:color="auto"/>
        <w:right w:val="none" w:sz="0" w:space="0" w:color="auto"/>
      </w:divBdr>
    </w:div>
    <w:div w:id="104034769">
      <w:bodyDiv w:val="1"/>
      <w:marLeft w:val="0"/>
      <w:marRight w:val="0"/>
      <w:marTop w:val="0"/>
      <w:marBottom w:val="0"/>
      <w:divBdr>
        <w:top w:val="none" w:sz="0" w:space="0" w:color="auto"/>
        <w:left w:val="none" w:sz="0" w:space="0" w:color="auto"/>
        <w:bottom w:val="none" w:sz="0" w:space="0" w:color="auto"/>
        <w:right w:val="none" w:sz="0" w:space="0" w:color="auto"/>
      </w:divBdr>
    </w:div>
    <w:div w:id="104232570">
      <w:bodyDiv w:val="1"/>
      <w:marLeft w:val="0"/>
      <w:marRight w:val="0"/>
      <w:marTop w:val="0"/>
      <w:marBottom w:val="0"/>
      <w:divBdr>
        <w:top w:val="none" w:sz="0" w:space="0" w:color="auto"/>
        <w:left w:val="none" w:sz="0" w:space="0" w:color="auto"/>
        <w:bottom w:val="none" w:sz="0" w:space="0" w:color="auto"/>
        <w:right w:val="none" w:sz="0" w:space="0" w:color="auto"/>
      </w:divBdr>
    </w:div>
    <w:div w:id="105272843">
      <w:bodyDiv w:val="1"/>
      <w:marLeft w:val="0"/>
      <w:marRight w:val="0"/>
      <w:marTop w:val="0"/>
      <w:marBottom w:val="0"/>
      <w:divBdr>
        <w:top w:val="none" w:sz="0" w:space="0" w:color="auto"/>
        <w:left w:val="none" w:sz="0" w:space="0" w:color="auto"/>
        <w:bottom w:val="none" w:sz="0" w:space="0" w:color="auto"/>
        <w:right w:val="none" w:sz="0" w:space="0" w:color="auto"/>
      </w:divBdr>
    </w:div>
    <w:div w:id="105585989">
      <w:bodyDiv w:val="1"/>
      <w:marLeft w:val="0"/>
      <w:marRight w:val="0"/>
      <w:marTop w:val="0"/>
      <w:marBottom w:val="0"/>
      <w:divBdr>
        <w:top w:val="none" w:sz="0" w:space="0" w:color="auto"/>
        <w:left w:val="none" w:sz="0" w:space="0" w:color="auto"/>
        <w:bottom w:val="none" w:sz="0" w:space="0" w:color="auto"/>
        <w:right w:val="none" w:sz="0" w:space="0" w:color="auto"/>
      </w:divBdr>
    </w:div>
    <w:div w:id="105658235">
      <w:bodyDiv w:val="1"/>
      <w:marLeft w:val="0"/>
      <w:marRight w:val="0"/>
      <w:marTop w:val="0"/>
      <w:marBottom w:val="0"/>
      <w:divBdr>
        <w:top w:val="none" w:sz="0" w:space="0" w:color="auto"/>
        <w:left w:val="none" w:sz="0" w:space="0" w:color="auto"/>
        <w:bottom w:val="none" w:sz="0" w:space="0" w:color="auto"/>
        <w:right w:val="none" w:sz="0" w:space="0" w:color="auto"/>
      </w:divBdr>
    </w:div>
    <w:div w:id="107046885">
      <w:bodyDiv w:val="1"/>
      <w:marLeft w:val="0"/>
      <w:marRight w:val="0"/>
      <w:marTop w:val="0"/>
      <w:marBottom w:val="0"/>
      <w:divBdr>
        <w:top w:val="none" w:sz="0" w:space="0" w:color="auto"/>
        <w:left w:val="none" w:sz="0" w:space="0" w:color="auto"/>
        <w:bottom w:val="none" w:sz="0" w:space="0" w:color="auto"/>
        <w:right w:val="none" w:sz="0" w:space="0" w:color="auto"/>
      </w:divBdr>
    </w:div>
    <w:div w:id="107504406">
      <w:bodyDiv w:val="1"/>
      <w:marLeft w:val="0"/>
      <w:marRight w:val="0"/>
      <w:marTop w:val="0"/>
      <w:marBottom w:val="0"/>
      <w:divBdr>
        <w:top w:val="none" w:sz="0" w:space="0" w:color="auto"/>
        <w:left w:val="none" w:sz="0" w:space="0" w:color="auto"/>
        <w:bottom w:val="none" w:sz="0" w:space="0" w:color="auto"/>
        <w:right w:val="none" w:sz="0" w:space="0" w:color="auto"/>
      </w:divBdr>
    </w:div>
    <w:div w:id="109057398">
      <w:bodyDiv w:val="1"/>
      <w:marLeft w:val="0"/>
      <w:marRight w:val="0"/>
      <w:marTop w:val="0"/>
      <w:marBottom w:val="0"/>
      <w:divBdr>
        <w:top w:val="none" w:sz="0" w:space="0" w:color="auto"/>
        <w:left w:val="none" w:sz="0" w:space="0" w:color="auto"/>
        <w:bottom w:val="none" w:sz="0" w:space="0" w:color="auto"/>
        <w:right w:val="none" w:sz="0" w:space="0" w:color="auto"/>
      </w:divBdr>
    </w:div>
    <w:div w:id="109250848">
      <w:bodyDiv w:val="1"/>
      <w:marLeft w:val="0"/>
      <w:marRight w:val="0"/>
      <w:marTop w:val="0"/>
      <w:marBottom w:val="0"/>
      <w:divBdr>
        <w:top w:val="none" w:sz="0" w:space="0" w:color="auto"/>
        <w:left w:val="none" w:sz="0" w:space="0" w:color="auto"/>
        <w:bottom w:val="none" w:sz="0" w:space="0" w:color="auto"/>
        <w:right w:val="none" w:sz="0" w:space="0" w:color="auto"/>
      </w:divBdr>
    </w:div>
    <w:div w:id="110712725">
      <w:bodyDiv w:val="1"/>
      <w:marLeft w:val="0"/>
      <w:marRight w:val="0"/>
      <w:marTop w:val="0"/>
      <w:marBottom w:val="0"/>
      <w:divBdr>
        <w:top w:val="none" w:sz="0" w:space="0" w:color="auto"/>
        <w:left w:val="none" w:sz="0" w:space="0" w:color="auto"/>
        <w:bottom w:val="none" w:sz="0" w:space="0" w:color="auto"/>
        <w:right w:val="none" w:sz="0" w:space="0" w:color="auto"/>
      </w:divBdr>
    </w:div>
    <w:div w:id="110898291">
      <w:bodyDiv w:val="1"/>
      <w:marLeft w:val="0"/>
      <w:marRight w:val="0"/>
      <w:marTop w:val="0"/>
      <w:marBottom w:val="0"/>
      <w:divBdr>
        <w:top w:val="none" w:sz="0" w:space="0" w:color="auto"/>
        <w:left w:val="none" w:sz="0" w:space="0" w:color="auto"/>
        <w:bottom w:val="none" w:sz="0" w:space="0" w:color="auto"/>
        <w:right w:val="none" w:sz="0" w:space="0" w:color="auto"/>
      </w:divBdr>
    </w:div>
    <w:div w:id="113208100">
      <w:bodyDiv w:val="1"/>
      <w:marLeft w:val="0"/>
      <w:marRight w:val="0"/>
      <w:marTop w:val="0"/>
      <w:marBottom w:val="0"/>
      <w:divBdr>
        <w:top w:val="none" w:sz="0" w:space="0" w:color="auto"/>
        <w:left w:val="none" w:sz="0" w:space="0" w:color="auto"/>
        <w:bottom w:val="none" w:sz="0" w:space="0" w:color="auto"/>
        <w:right w:val="none" w:sz="0" w:space="0" w:color="auto"/>
      </w:divBdr>
    </w:div>
    <w:div w:id="113987270">
      <w:bodyDiv w:val="1"/>
      <w:marLeft w:val="0"/>
      <w:marRight w:val="0"/>
      <w:marTop w:val="0"/>
      <w:marBottom w:val="0"/>
      <w:divBdr>
        <w:top w:val="none" w:sz="0" w:space="0" w:color="auto"/>
        <w:left w:val="none" w:sz="0" w:space="0" w:color="auto"/>
        <w:bottom w:val="none" w:sz="0" w:space="0" w:color="auto"/>
        <w:right w:val="none" w:sz="0" w:space="0" w:color="auto"/>
      </w:divBdr>
    </w:div>
    <w:div w:id="114372171">
      <w:bodyDiv w:val="1"/>
      <w:marLeft w:val="0"/>
      <w:marRight w:val="0"/>
      <w:marTop w:val="0"/>
      <w:marBottom w:val="0"/>
      <w:divBdr>
        <w:top w:val="none" w:sz="0" w:space="0" w:color="auto"/>
        <w:left w:val="none" w:sz="0" w:space="0" w:color="auto"/>
        <w:bottom w:val="none" w:sz="0" w:space="0" w:color="auto"/>
        <w:right w:val="none" w:sz="0" w:space="0" w:color="auto"/>
      </w:divBdr>
    </w:div>
    <w:div w:id="114833265">
      <w:bodyDiv w:val="1"/>
      <w:marLeft w:val="0"/>
      <w:marRight w:val="0"/>
      <w:marTop w:val="0"/>
      <w:marBottom w:val="0"/>
      <w:divBdr>
        <w:top w:val="none" w:sz="0" w:space="0" w:color="auto"/>
        <w:left w:val="none" w:sz="0" w:space="0" w:color="auto"/>
        <w:bottom w:val="none" w:sz="0" w:space="0" w:color="auto"/>
        <w:right w:val="none" w:sz="0" w:space="0" w:color="auto"/>
      </w:divBdr>
    </w:div>
    <w:div w:id="115294059">
      <w:bodyDiv w:val="1"/>
      <w:marLeft w:val="0"/>
      <w:marRight w:val="0"/>
      <w:marTop w:val="0"/>
      <w:marBottom w:val="0"/>
      <w:divBdr>
        <w:top w:val="none" w:sz="0" w:space="0" w:color="auto"/>
        <w:left w:val="none" w:sz="0" w:space="0" w:color="auto"/>
        <w:bottom w:val="none" w:sz="0" w:space="0" w:color="auto"/>
        <w:right w:val="none" w:sz="0" w:space="0" w:color="auto"/>
      </w:divBdr>
    </w:div>
    <w:div w:id="115564426">
      <w:bodyDiv w:val="1"/>
      <w:marLeft w:val="0"/>
      <w:marRight w:val="0"/>
      <w:marTop w:val="0"/>
      <w:marBottom w:val="0"/>
      <w:divBdr>
        <w:top w:val="none" w:sz="0" w:space="0" w:color="auto"/>
        <w:left w:val="none" w:sz="0" w:space="0" w:color="auto"/>
        <w:bottom w:val="none" w:sz="0" w:space="0" w:color="auto"/>
        <w:right w:val="none" w:sz="0" w:space="0" w:color="auto"/>
      </w:divBdr>
    </w:div>
    <w:div w:id="116678807">
      <w:bodyDiv w:val="1"/>
      <w:marLeft w:val="0"/>
      <w:marRight w:val="0"/>
      <w:marTop w:val="0"/>
      <w:marBottom w:val="0"/>
      <w:divBdr>
        <w:top w:val="none" w:sz="0" w:space="0" w:color="auto"/>
        <w:left w:val="none" w:sz="0" w:space="0" w:color="auto"/>
        <w:bottom w:val="none" w:sz="0" w:space="0" w:color="auto"/>
        <w:right w:val="none" w:sz="0" w:space="0" w:color="auto"/>
      </w:divBdr>
    </w:div>
    <w:div w:id="116874970">
      <w:bodyDiv w:val="1"/>
      <w:marLeft w:val="0"/>
      <w:marRight w:val="0"/>
      <w:marTop w:val="0"/>
      <w:marBottom w:val="0"/>
      <w:divBdr>
        <w:top w:val="none" w:sz="0" w:space="0" w:color="auto"/>
        <w:left w:val="none" w:sz="0" w:space="0" w:color="auto"/>
        <w:bottom w:val="none" w:sz="0" w:space="0" w:color="auto"/>
        <w:right w:val="none" w:sz="0" w:space="0" w:color="auto"/>
      </w:divBdr>
    </w:div>
    <w:div w:id="117575824">
      <w:bodyDiv w:val="1"/>
      <w:marLeft w:val="0"/>
      <w:marRight w:val="0"/>
      <w:marTop w:val="0"/>
      <w:marBottom w:val="0"/>
      <w:divBdr>
        <w:top w:val="none" w:sz="0" w:space="0" w:color="auto"/>
        <w:left w:val="none" w:sz="0" w:space="0" w:color="auto"/>
        <w:bottom w:val="none" w:sz="0" w:space="0" w:color="auto"/>
        <w:right w:val="none" w:sz="0" w:space="0" w:color="auto"/>
      </w:divBdr>
    </w:div>
    <w:div w:id="118109915">
      <w:bodyDiv w:val="1"/>
      <w:marLeft w:val="0"/>
      <w:marRight w:val="0"/>
      <w:marTop w:val="0"/>
      <w:marBottom w:val="0"/>
      <w:divBdr>
        <w:top w:val="none" w:sz="0" w:space="0" w:color="auto"/>
        <w:left w:val="none" w:sz="0" w:space="0" w:color="auto"/>
        <w:bottom w:val="none" w:sz="0" w:space="0" w:color="auto"/>
        <w:right w:val="none" w:sz="0" w:space="0" w:color="auto"/>
      </w:divBdr>
    </w:div>
    <w:div w:id="119570025">
      <w:bodyDiv w:val="1"/>
      <w:marLeft w:val="0"/>
      <w:marRight w:val="0"/>
      <w:marTop w:val="0"/>
      <w:marBottom w:val="0"/>
      <w:divBdr>
        <w:top w:val="none" w:sz="0" w:space="0" w:color="auto"/>
        <w:left w:val="none" w:sz="0" w:space="0" w:color="auto"/>
        <w:bottom w:val="none" w:sz="0" w:space="0" w:color="auto"/>
        <w:right w:val="none" w:sz="0" w:space="0" w:color="auto"/>
      </w:divBdr>
    </w:div>
    <w:div w:id="119885416">
      <w:bodyDiv w:val="1"/>
      <w:marLeft w:val="0"/>
      <w:marRight w:val="0"/>
      <w:marTop w:val="0"/>
      <w:marBottom w:val="0"/>
      <w:divBdr>
        <w:top w:val="none" w:sz="0" w:space="0" w:color="auto"/>
        <w:left w:val="none" w:sz="0" w:space="0" w:color="auto"/>
        <w:bottom w:val="none" w:sz="0" w:space="0" w:color="auto"/>
        <w:right w:val="none" w:sz="0" w:space="0" w:color="auto"/>
      </w:divBdr>
    </w:div>
    <w:div w:id="120349558">
      <w:bodyDiv w:val="1"/>
      <w:marLeft w:val="0"/>
      <w:marRight w:val="0"/>
      <w:marTop w:val="0"/>
      <w:marBottom w:val="0"/>
      <w:divBdr>
        <w:top w:val="none" w:sz="0" w:space="0" w:color="auto"/>
        <w:left w:val="none" w:sz="0" w:space="0" w:color="auto"/>
        <w:bottom w:val="none" w:sz="0" w:space="0" w:color="auto"/>
        <w:right w:val="none" w:sz="0" w:space="0" w:color="auto"/>
      </w:divBdr>
    </w:div>
    <w:div w:id="120809016">
      <w:bodyDiv w:val="1"/>
      <w:marLeft w:val="0"/>
      <w:marRight w:val="0"/>
      <w:marTop w:val="0"/>
      <w:marBottom w:val="0"/>
      <w:divBdr>
        <w:top w:val="none" w:sz="0" w:space="0" w:color="auto"/>
        <w:left w:val="none" w:sz="0" w:space="0" w:color="auto"/>
        <w:bottom w:val="none" w:sz="0" w:space="0" w:color="auto"/>
        <w:right w:val="none" w:sz="0" w:space="0" w:color="auto"/>
      </w:divBdr>
    </w:div>
    <w:div w:id="121464322">
      <w:bodyDiv w:val="1"/>
      <w:marLeft w:val="0"/>
      <w:marRight w:val="0"/>
      <w:marTop w:val="0"/>
      <w:marBottom w:val="0"/>
      <w:divBdr>
        <w:top w:val="none" w:sz="0" w:space="0" w:color="auto"/>
        <w:left w:val="none" w:sz="0" w:space="0" w:color="auto"/>
        <w:bottom w:val="none" w:sz="0" w:space="0" w:color="auto"/>
        <w:right w:val="none" w:sz="0" w:space="0" w:color="auto"/>
      </w:divBdr>
    </w:div>
    <w:div w:id="121653149">
      <w:bodyDiv w:val="1"/>
      <w:marLeft w:val="0"/>
      <w:marRight w:val="0"/>
      <w:marTop w:val="0"/>
      <w:marBottom w:val="0"/>
      <w:divBdr>
        <w:top w:val="none" w:sz="0" w:space="0" w:color="auto"/>
        <w:left w:val="none" w:sz="0" w:space="0" w:color="auto"/>
        <w:bottom w:val="none" w:sz="0" w:space="0" w:color="auto"/>
        <w:right w:val="none" w:sz="0" w:space="0" w:color="auto"/>
      </w:divBdr>
    </w:div>
    <w:div w:id="122117114">
      <w:bodyDiv w:val="1"/>
      <w:marLeft w:val="0"/>
      <w:marRight w:val="0"/>
      <w:marTop w:val="0"/>
      <w:marBottom w:val="0"/>
      <w:divBdr>
        <w:top w:val="none" w:sz="0" w:space="0" w:color="auto"/>
        <w:left w:val="none" w:sz="0" w:space="0" w:color="auto"/>
        <w:bottom w:val="none" w:sz="0" w:space="0" w:color="auto"/>
        <w:right w:val="none" w:sz="0" w:space="0" w:color="auto"/>
      </w:divBdr>
    </w:div>
    <w:div w:id="123081814">
      <w:bodyDiv w:val="1"/>
      <w:marLeft w:val="0"/>
      <w:marRight w:val="0"/>
      <w:marTop w:val="0"/>
      <w:marBottom w:val="0"/>
      <w:divBdr>
        <w:top w:val="none" w:sz="0" w:space="0" w:color="auto"/>
        <w:left w:val="none" w:sz="0" w:space="0" w:color="auto"/>
        <w:bottom w:val="none" w:sz="0" w:space="0" w:color="auto"/>
        <w:right w:val="none" w:sz="0" w:space="0" w:color="auto"/>
      </w:divBdr>
    </w:div>
    <w:div w:id="123432360">
      <w:bodyDiv w:val="1"/>
      <w:marLeft w:val="0"/>
      <w:marRight w:val="0"/>
      <w:marTop w:val="0"/>
      <w:marBottom w:val="0"/>
      <w:divBdr>
        <w:top w:val="none" w:sz="0" w:space="0" w:color="auto"/>
        <w:left w:val="none" w:sz="0" w:space="0" w:color="auto"/>
        <w:bottom w:val="none" w:sz="0" w:space="0" w:color="auto"/>
        <w:right w:val="none" w:sz="0" w:space="0" w:color="auto"/>
      </w:divBdr>
    </w:div>
    <w:div w:id="123818229">
      <w:bodyDiv w:val="1"/>
      <w:marLeft w:val="0"/>
      <w:marRight w:val="0"/>
      <w:marTop w:val="0"/>
      <w:marBottom w:val="0"/>
      <w:divBdr>
        <w:top w:val="none" w:sz="0" w:space="0" w:color="auto"/>
        <w:left w:val="none" w:sz="0" w:space="0" w:color="auto"/>
        <w:bottom w:val="none" w:sz="0" w:space="0" w:color="auto"/>
        <w:right w:val="none" w:sz="0" w:space="0" w:color="auto"/>
      </w:divBdr>
    </w:div>
    <w:div w:id="123937217">
      <w:bodyDiv w:val="1"/>
      <w:marLeft w:val="0"/>
      <w:marRight w:val="0"/>
      <w:marTop w:val="0"/>
      <w:marBottom w:val="0"/>
      <w:divBdr>
        <w:top w:val="none" w:sz="0" w:space="0" w:color="auto"/>
        <w:left w:val="none" w:sz="0" w:space="0" w:color="auto"/>
        <w:bottom w:val="none" w:sz="0" w:space="0" w:color="auto"/>
        <w:right w:val="none" w:sz="0" w:space="0" w:color="auto"/>
      </w:divBdr>
    </w:div>
    <w:div w:id="126164955">
      <w:bodyDiv w:val="1"/>
      <w:marLeft w:val="0"/>
      <w:marRight w:val="0"/>
      <w:marTop w:val="0"/>
      <w:marBottom w:val="0"/>
      <w:divBdr>
        <w:top w:val="none" w:sz="0" w:space="0" w:color="auto"/>
        <w:left w:val="none" w:sz="0" w:space="0" w:color="auto"/>
        <w:bottom w:val="none" w:sz="0" w:space="0" w:color="auto"/>
        <w:right w:val="none" w:sz="0" w:space="0" w:color="auto"/>
      </w:divBdr>
    </w:div>
    <w:div w:id="127016630">
      <w:bodyDiv w:val="1"/>
      <w:marLeft w:val="0"/>
      <w:marRight w:val="0"/>
      <w:marTop w:val="0"/>
      <w:marBottom w:val="0"/>
      <w:divBdr>
        <w:top w:val="none" w:sz="0" w:space="0" w:color="auto"/>
        <w:left w:val="none" w:sz="0" w:space="0" w:color="auto"/>
        <w:bottom w:val="none" w:sz="0" w:space="0" w:color="auto"/>
        <w:right w:val="none" w:sz="0" w:space="0" w:color="auto"/>
      </w:divBdr>
    </w:div>
    <w:div w:id="127089708">
      <w:bodyDiv w:val="1"/>
      <w:marLeft w:val="0"/>
      <w:marRight w:val="0"/>
      <w:marTop w:val="0"/>
      <w:marBottom w:val="0"/>
      <w:divBdr>
        <w:top w:val="none" w:sz="0" w:space="0" w:color="auto"/>
        <w:left w:val="none" w:sz="0" w:space="0" w:color="auto"/>
        <w:bottom w:val="none" w:sz="0" w:space="0" w:color="auto"/>
        <w:right w:val="none" w:sz="0" w:space="0" w:color="auto"/>
      </w:divBdr>
    </w:div>
    <w:div w:id="127209512">
      <w:bodyDiv w:val="1"/>
      <w:marLeft w:val="0"/>
      <w:marRight w:val="0"/>
      <w:marTop w:val="0"/>
      <w:marBottom w:val="0"/>
      <w:divBdr>
        <w:top w:val="none" w:sz="0" w:space="0" w:color="auto"/>
        <w:left w:val="none" w:sz="0" w:space="0" w:color="auto"/>
        <w:bottom w:val="none" w:sz="0" w:space="0" w:color="auto"/>
        <w:right w:val="none" w:sz="0" w:space="0" w:color="auto"/>
      </w:divBdr>
    </w:div>
    <w:div w:id="127285379">
      <w:bodyDiv w:val="1"/>
      <w:marLeft w:val="0"/>
      <w:marRight w:val="0"/>
      <w:marTop w:val="0"/>
      <w:marBottom w:val="0"/>
      <w:divBdr>
        <w:top w:val="none" w:sz="0" w:space="0" w:color="auto"/>
        <w:left w:val="none" w:sz="0" w:space="0" w:color="auto"/>
        <w:bottom w:val="none" w:sz="0" w:space="0" w:color="auto"/>
        <w:right w:val="none" w:sz="0" w:space="0" w:color="auto"/>
      </w:divBdr>
    </w:div>
    <w:div w:id="127744980">
      <w:bodyDiv w:val="1"/>
      <w:marLeft w:val="0"/>
      <w:marRight w:val="0"/>
      <w:marTop w:val="0"/>
      <w:marBottom w:val="0"/>
      <w:divBdr>
        <w:top w:val="none" w:sz="0" w:space="0" w:color="auto"/>
        <w:left w:val="none" w:sz="0" w:space="0" w:color="auto"/>
        <w:bottom w:val="none" w:sz="0" w:space="0" w:color="auto"/>
        <w:right w:val="none" w:sz="0" w:space="0" w:color="auto"/>
      </w:divBdr>
    </w:div>
    <w:div w:id="128018254">
      <w:bodyDiv w:val="1"/>
      <w:marLeft w:val="0"/>
      <w:marRight w:val="0"/>
      <w:marTop w:val="0"/>
      <w:marBottom w:val="0"/>
      <w:divBdr>
        <w:top w:val="none" w:sz="0" w:space="0" w:color="auto"/>
        <w:left w:val="none" w:sz="0" w:space="0" w:color="auto"/>
        <w:bottom w:val="none" w:sz="0" w:space="0" w:color="auto"/>
        <w:right w:val="none" w:sz="0" w:space="0" w:color="auto"/>
      </w:divBdr>
    </w:div>
    <w:div w:id="128939339">
      <w:bodyDiv w:val="1"/>
      <w:marLeft w:val="0"/>
      <w:marRight w:val="0"/>
      <w:marTop w:val="0"/>
      <w:marBottom w:val="0"/>
      <w:divBdr>
        <w:top w:val="none" w:sz="0" w:space="0" w:color="auto"/>
        <w:left w:val="none" w:sz="0" w:space="0" w:color="auto"/>
        <w:bottom w:val="none" w:sz="0" w:space="0" w:color="auto"/>
        <w:right w:val="none" w:sz="0" w:space="0" w:color="auto"/>
      </w:divBdr>
    </w:div>
    <w:div w:id="129591700">
      <w:bodyDiv w:val="1"/>
      <w:marLeft w:val="0"/>
      <w:marRight w:val="0"/>
      <w:marTop w:val="0"/>
      <w:marBottom w:val="0"/>
      <w:divBdr>
        <w:top w:val="none" w:sz="0" w:space="0" w:color="auto"/>
        <w:left w:val="none" w:sz="0" w:space="0" w:color="auto"/>
        <w:bottom w:val="none" w:sz="0" w:space="0" w:color="auto"/>
        <w:right w:val="none" w:sz="0" w:space="0" w:color="auto"/>
      </w:divBdr>
    </w:div>
    <w:div w:id="129713804">
      <w:bodyDiv w:val="1"/>
      <w:marLeft w:val="0"/>
      <w:marRight w:val="0"/>
      <w:marTop w:val="0"/>
      <w:marBottom w:val="0"/>
      <w:divBdr>
        <w:top w:val="none" w:sz="0" w:space="0" w:color="auto"/>
        <w:left w:val="none" w:sz="0" w:space="0" w:color="auto"/>
        <w:bottom w:val="none" w:sz="0" w:space="0" w:color="auto"/>
        <w:right w:val="none" w:sz="0" w:space="0" w:color="auto"/>
      </w:divBdr>
    </w:div>
    <w:div w:id="129828859">
      <w:bodyDiv w:val="1"/>
      <w:marLeft w:val="0"/>
      <w:marRight w:val="0"/>
      <w:marTop w:val="0"/>
      <w:marBottom w:val="0"/>
      <w:divBdr>
        <w:top w:val="none" w:sz="0" w:space="0" w:color="auto"/>
        <w:left w:val="none" w:sz="0" w:space="0" w:color="auto"/>
        <w:bottom w:val="none" w:sz="0" w:space="0" w:color="auto"/>
        <w:right w:val="none" w:sz="0" w:space="0" w:color="auto"/>
      </w:divBdr>
    </w:div>
    <w:div w:id="130027776">
      <w:bodyDiv w:val="1"/>
      <w:marLeft w:val="0"/>
      <w:marRight w:val="0"/>
      <w:marTop w:val="0"/>
      <w:marBottom w:val="0"/>
      <w:divBdr>
        <w:top w:val="none" w:sz="0" w:space="0" w:color="auto"/>
        <w:left w:val="none" w:sz="0" w:space="0" w:color="auto"/>
        <w:bottom w:val="none" w:sz="0" w:space="0" w:color="auto"/>
        <w:right w:val="none" w:sz="0" w:space="0" w:color="auto"/>
      </w:divBdr>
    </w:div>
    <w:div w:id="130291386">
      <w:bodyDiv w:val="1"/>
      <w:marLeft w:val="0"/>
      <w:marRight w:val="0"/>
      <w:marTop w:val="0"/>
      <w:marBottom w:val="0"/>
      <w:divBdr>
        <w:top w:val="none" w:sz="0" w:space="0" w:color="auto"/>
        <w:left w:val="none" w:sz="0" w:space="0" w:color="auto"/>
        <w:bottom w:val="none" w:sz="0" w:space="0" w:color="auto"/>
        <w:right w:val="none" w:sz="0" w:space="0" w:color="auto"/>
      </w:divBdr>
    </w:div>
    <w:div w:id="130831725">
      <w:bodyDiv w:val="1"/>
      <w:marLeft w:val="0"/>
      <w:marRight w:val="0"/>
      <w:marTop w:val="0"/>
      <w:marBottom w:val="0"/>
      <w:divBdr>
        <w:top w:val="none" w:sz="0" w:space="0" w:color="auto"/>
        <w:left w:val="none" w:sz="0" w:space="0" w:color="auto"/>
        <w:bottom w:val="none" w:sz="0" w:space="0" w:color="auto"/>
        <w:right w:val="none" w:sz="0" w:space="0" w:color="auto"/>
      </w:divBdr>
    </w:div>
    <w:div w:id="131024900">
      <w:bodyDiv w:val="1"/>
      <w:marLeft w:val="0"/>
      <w:marRight w:val="0"/>
      <w:marTop w:val="0"/>
      <w:marBottom w:val="0"/>
      <w:divBdr>
        <w:top w:val="none" w:sz="0" w:space="0" w:color="auto"/>
        <w:left w:val="none" w:sz="0" w:space="0" w:color="auto"/>
        <w:bottom w:val="none" w:sz="0" w:space="0" w:color="auto"/>
        <w:right w:val="none" w:sz="0" w:space="0" w:color="auto"/>
      </w:divBdr>
    </w:div>
    <w:div w:id="132218021">
      <w:bodyDiv w:val="1"/>
      <w:marLeft w:val="0"/>
      <w:marRight w:val="0"/>
      <w:marTop w:val="0"/>
      <w:marBottom w:val="0"/>
      <w:divBdr>
        <w:top w:val="none" w:sz="0" w:space="0" w:color="auto"/>
        <w:left w:val="none" w:sz="0" w:space="0" w:color="auto"/>
        <w:bottom w:val="none" w:sz="0" w:space="0" w:color="auto"/>
        <w:right w:val="none" w:sz="0" w:space="0" w:color="auto"/>
      </w:divBdr>
    </w:div>
    <w:div w:id="133376935">
      <w:bodyDiv w:val="1"/>
      <w:marLeft w:val="0"/>
      <w:marRight w:val="0"/>
      <w:marTop w:val="0"/>
      <w:marBottom w:val="0"/>
      <w:divBdr>
        <w:top w:val="none" w:sz="0" w:space="0" w:color="auto"/>
        <w:left w:val="none" w:sz="0" w:space="0" w:color="auto"/>
        <w:bottom w:val="none" w:sz="0" w:space="0" w:color="auto"/>
        <w:right w:val="none" w:sz="0" w:space="0" w:color="auto"/>
      </w:divBdr>
    </w:div>
    <w:div w:id="134028017">
      <w:bodyDiv w:val="1"/>
      <w:marLeft w:val="0"/>
      <w:marRight w:val="0"/>
      <w:marTop w:val="0"/>
      <w:marBottom w:val="0"/>
      <w:divBdr>
        <w:top w:val="none" w:sz="0" w:space="0" w:color="auto"/>
        <w:left w:val="none" w:sz="0" w:space="0" w:color="auto"/>
        <w:bottom w:val="none" w:sz="0" w:space="0" w:color="auto"/>
        <w:right w:val="none" w:sz="0" w:space="0" w:color="auto"/>
      </w:divBdr>
    </w:div>
    <w:div w:id="134222760">
      <w:bodyDiv w:val="1"/>
      <w:marLeft w:val="0"/>
      <w:marRight w:val="0"/>
      <w:marTop w:val="0"/>
      <w:marBottom w:val="0"/>
      <w:divBdr>
        <w:top w:val="none" w:sz="0" w:space="0" w:color="auto"/>
        <w:left w:val="none" w:sz="0" w:space="0" w:color="auto"/>
        <w:bottom w:val="none" w:sz="0" w:space="0" w:color="auto"/>
        <w:right w:val="none" w:sz="0" w:space="0" w:color="auto"/>
      </w:divBdr>
    </w:div>
    <w:div w:id="134369947">
      <w:bodyDiv w:val="1"/>
      <w:marLeft w:val="0"/>
      <w:marRight w:val="0"/>
      <w:marTop w:val="0"/>
      <w:marBottom w:val="0"/>
      <w:divBdr>
        <w:top w:val="none" w:sz="0" w:space="0" w:color="auto"/>
        <w:left w:val="none" w:sz="0" w:space="0" w:color="auto"/>
        <w:bottom w:val="none" w:sz="0" w:space="0" w:color="auto"/>
        <w:right w:val="none" w:sz="0" w:space="0" w:color="auto"/>
      </w:divBdr>
    </w:div>
    <w:div w:id="134372799">
      <w:bodyDiv w:val="1"/>
      <w:marLeft w:val="0"/>
      <w:marRight w:val="0"/>
      <w:marTop w:val="0"/>
      <w:marBottom w:val="0"/>
      <w:divBdr>
        <w:top w:val="none" w:sz="0" w:space="0" w:color="auto"/>
        <w:left w:val="none" w:sz="0" w:space="0" w:color="auto"/>
        <w:bottom w:val="none" w:sz="0" w:space="0" w:color="auto"/>
        <w:right w:val="none" w:sz="0" w:space="0" w:color="auto"/>
      </w:divBdr>
    </w:div>
    <w:div w:id="134495308">
      <w:bodyDiv w:val="1"/>
      <w:marLeft w:val="0"/>
      <w:marRight w:val="0"/>
      <w:marTop w:val="0"/>
      <w:marBottom w:val="0"/>
      <w:divBdr>
        <w:top w:val="none" w:sz="0" w:space="0" w:color="auto"/>
        <w:left w:val="none" w:sz="0" w:space="0" w:color="auto"/>
        <w:bottom w:val="none" w:sz="0" w:space="0" w:color="auto"/>
        <w:right w:val="none" w:sz="0" w:space="0" w:color="auto"/>
      </w:divBdr>
    </w:div>
    <w:div w:id="135222259">
      <w:bodyDiv w:val="1"/>
      <w:marLeft w:val="0"/>
      <w:marRight w:val="0"/>
      <w:marTop w:val="0"/>
      <w:marBottom w:val="0"/>
      <w:divBdr>
        <w:top w:val="none" w:sz="0" w:space="0" w:color="auto"/>
        <w:left w:val="none" w:sz="0" w:space="0" w:color="auto"/>
        <w:bottom w:val="none" w:sz="0" w:space="0" w:color="auto"/>
        <w:right w:val="none" w:sz="0" w:space="0" w:color="auto"/>
      </w:divBdr>
    </w:div>
    <w:div w:id="135688164">
      <w:bodyDiv w:val="1"/>
      <w:marLeft w:val="0"/>
      <w:marRight w:val="0"/>
      <w:marTop w:val="0"/>
      <w:marBottom w:val="0"/>
      <w:divBdr>
        <w:top w:val="none" w:sz="0" w:space="0" w:color="auto"/>
        <w:left w:val="none" w:sz="0" w:space="0" w:color="auto"/>
        <w:bottom w:val="none" w:sz="0" w:space="0" w:color="auto"/>
        <w:right w:val="none" w:sz="0" w:space="0" w:color="auto"/>
      </w:divBdr>
    </w:div>
    <w:div w:id="136067735">
      <w:bodyDiv w:val="1"/>
      <w:marLeft w:val="0"/>
      <w:marRight w:val="0"/>
      <w:marTop w:val="0"/>
      <w:marBottom w:val="0"/>
      <w:divBdr>
        <w:top w:val="none" w:sz="0" w:space="0" w:color="auto"/>
        <w:left w:val="none" w:sz="0" w:space="0" w:color="auto"/>
        <w:bottom w:val="none" w:sz="0" w:space="0" w:color="auto"/>
        <w:right w:val="none" w:sz="0" w:space="0" w:color="auto"/>
      </w:divBdr>
    </w:div>
    <w:div w:id="136068449">
      <w:bodyDiv w:val="1"/>
      <w:marLeft w:val="0"/>
      <w:marRight w:val="0"/>
      <w:marTop w:val="0"/>
      <w:marBottom w:val="0"/>
      <w:divBdr>
        <w:top w:val="none" w:sz="0" w:space="0" w:color="auto"/>
        <w:left w:val="none" w:sz="0" w:space="0" w:color="auto"/>
        <w:bottom w:val="none" w:sz="0" w:space="0" w:color="auto"/>
        <w:right w:val="none" w:sz="0" w:space="0" w:color="auto"/>
      </w:divBdr>
    </w:div>
    <w:div w:id="138303812">
      <w:bodyDiv w:val="1"/>
      <w:marLeft w:val="0"/>
      <w:marRight w:val="0"/>
      <w:marTop w:val="0"/>
      <w:marBottom w:val="0"/>
      <w:divBdr>
        <w:top w:val="none" w:sz="0" w:space="0" w:color="auto"/>
        <w:left w:val="none" w:sz="0" w:space="0" w:color="auto"/>
        <w:bottom w:val="none" w:sz="0" w:space="0" w:color="auto"/>
        <w:right w:val="none" w:sz="0" w:space="0" w:color="auto"/>
      </w:divBdr>
    </w:div>
    <w:div w:id="138766822">
      <w:bodyDiv w:val="1"/>
      <w:marLeft w:val="0"/>
      <w:marRight w:val="0"/>
      <w:marTop w:val="0"/>
      <w:marBottom w:val="0"/>
      <w:divBdr>
        <w:top w:val="none" w:sz="0" w:space="0" w:color="auto"/>
        <w:left w:val="none" w:sz="0" w:space="0" w:color="auto"/>
        <w:bottom w:val="none" w:sz="0" w:space="0" w:color="auto"/>
        <w:right w:val="none" w:sz="0" w:space="0" w:color="auto"/>
      </w:divBdr>
    </w:div>
    <w:div w:id="139150108">
      <w:bodyDiv w:val="1"/>
      <w:marLeft w:val="0"/>
      <w:marRight w:val="0"/>
      <w:marTop w:val="0"/>
      <w:marBottom w:val="0"/>
      <w:divBdr>
        <w:top w:val="none" w:sz="0" w:space="0" w:color="auto"/>
        <w:left w:val="none" w:sz="0" w:space="0" w:color="auto"/>
        <w:bottom w:val="none" w:sz="0" w:space="0" w:color="auto"/>
        <w:right w:val="none" w:sz="0" w:space="0" w:color="auto"/>
      </w:divBdr>
    </w:div>
    <w:div w:id="140464798">
      <w:bodyDiv w:val="1"/>
      <w:marLeft w:val="0"/>
      <w:marRight w:val="0"/>
      <w:marTop w:val="0"/>
      <w:marBottom w:val="0"/>
      <w:divBdr>
        <w:top w:val="none" w:sz="0" w:space="0" w:color="auto"/>
        <w:left w:val="none" w:sz="0" w:space="0" w:color="auto"/>
        <w:bottom w:val="none" w:sz="0" w:space="0" w:color="auto"/>
        <w:right w:val="none" w:sz="0" w:space="0" w:color="auto"/>
      </w:divBdr>
    </w:div>
    <w:div w:id="141502701">
      <w:bodyDiv w:val="1"/>
      <w:marLeft w:val="0"/>
      <w:marRight w:val="0"/>
      <w:marTop w:val="0"/>
      <w:marBottom w:val="0"/>
      <w:divBdr>
        <w:top w:val="none" w:sz="0" w:space="0" w:color="auto"/>
        <w:left w:val="none" w:sz="0" w:space="0" w:color="auto"/>
        <w:bottom w:val="none" w:sz="0" w:space="0" w:color="auto"/>
        <w:right w:val="none" w:sz="0" w:space="0" w:color="auto"/>
      </w:divBdr>
    </w:div>
    <w:div w:id="142085558">
      <w:bodyDiv w:val="1"/>
      <w:marLeft w:val="0"/>
      <w:marRight w:val="0"/>
      <w:marTop w:val="0"/>
      <w:marBottom w:val="0"/>
      <w:divBdr>
        <w:top w:val="none" w:sz="0" w:space="0" w:color="auto"/>
        <w:left w:val="none" w:sz="0" w:space="0" w:color="auto"/>
        <w:bottom w:val="none" w:sz="0" w:space="0" w:color="auto"/>
        <w:right w:val="none" w:sz="0" w:space="0" w:color="auto"/>
      </w:divBdr>
    </w:div>
    <w:div w:id="142159733">
      <w:bodyDiv w:val="1"/>
      <w:marLeft w:val="0"/>
      <w:marRight w:val="0"/>
      <w:marTop w:val="0"/>
      <w:marBottom w:val="0"/>
      <w:divBdr>
        <w:top w:val="none" w:sz="0" w:space="0" w:color="auto"/>
        <w:left w:val="none" w:sz="0" w:space="0" w:color="auto"/>
        <w:bottom w:val="none" w:sz="0" w:space="0" w:color="auto"/>
        <w:right w:val="none" w:sz="0" w:space="0" w:color="auto"/>
      </w:divBdr>
    </w:div>
    <w:div w:id="142738873">
      <w:bodyDiv w:val="1"/>
      <w:marLeft w:val="0"/>
      <w:marRight w:val="0"/>
      <w:marTop w:val="0"/>
      <w:marBottom w:val="0"/>
      <w:divBdr>
        <w:top w:val="none" w:sz="0" w:space="0" w:color="auto"/>
        <w:left w:val="none" w:sz="0" w:space="0" w:color="auto"/>
        <w:bottom w:val="none" w:sz="0" w:space="0" w:color="auto"/>
        <w:right w:val="none" w:sz="0" w:space="0" w:color="auto"/>
      </w:divBdr>
    </w:div>
    <w:div w:id="143280220">
      <w:bodyDiv w:val="1"/>
      <w:marLeft w:val="0"/>
      <w:marRight w:val="0"/>
      <w:marTop w:val="0"/>
      <w:marBottom w:val="0"/>
      <w:divBdr>
        <w:top w:val="none" w:sz="0" w:space="0" w:color="auto"/>
        <w:left w:val="none" w:sz="0" w:space="0" w:color="auto"/>
        <w:bottom w:val="none" w:sz="0" w:space="0" w:color="auto"/>
        <w:right w:val="none" w:sz="0" w:space="0" w:color="auto"/>
      </w:divBdr>
    </w:div>
    <w:div w:id="144125366">
      <w:bodyDiv w:val="1"/>
      <w:marLeft w:val="0"/>
      <w:marRight w:val="0"/>
      <w:marTop w:val="0"/>
      <w:marBottom w:val="0"/>
      <w:divBdr>
        <w:top w:val="none" w:sz="0" w:space="0" w:color="auto"/>
        <w:left w:val="none" w:sz="0" w:space="0" w:color="auto"/>
        <w:bottom w:val="none" w:sz="0" w:space="0" w:color="auto"/>
        <w:right w:val="none" w:sz="0" w:space="0" w:color="auto"/>
      </w:divBdr>
    </w:div>
    <w:div w:id="145052322">
      <w:bodyDiv w:val="1"/>
      <w:marLeft w:val="0"/>
      <w:marRight w:val="0"/>
      <w:marTop w:val="0"/>
      <w:marBottom w:val="0"/>
      <w:divBdr>
        <w:top w:val="none" w:sz="0" w:space="0" w:color="auto"/>
        <w:left w:val="none" w:sz="0" w:space="0" w:color="auto"/>
        <w:bottom w:val="none" w:sz="0" w:space="0" w:color="auto"/>
        <w:right w:val="none" w:sz="0" w:space="0" w:color="auto"/>
      </w:divBdr>
    </w:div>
    <w:div w:id="145630266">
      <w:bodyDiv w:val="1"/>
      <w:marLeft w:val="0"/>
      <w:marRight w:val="0"/>
      <w:marTop w:val="0"/>
      <w:marBottom w:val="0"/>
      <w:divBdr>
        <w:top w:val="none" w:sz="0" w:space="0" w:color="auto"/>
        <w:left w:val="none" w:sz="0" w:space="0" w:color="auto"/>
        <w:bottom w:val="none" w:sz="0" w:space="0" w:color="auto"/>
        <w:right w:val="none" w:sz="0" w:space="0" w:color="auto"/>
      </w:divBdr>
    </w:div>
    <w:div w:id="147013840">
      <w:bodyDiv w:val="1"/>
      <w:marLeft w:val="0"/>
      <w:marRight w:val="0"/>
      <w:marTop w:val="0"/>
      <w:marBottom w:val="0"/>
      <w:divBdr>
        <w:top w:val="none" w:sz="0" w:space="0" w:color="auto"/>
        <w:left w:val="none" w:sz="0" w:space="0" w:color="auto"/>
        <w:bottom w:val="none" w:sz="0" w:space="0" w:color="auto"/>
        <w:right w:val="none" w:sz="0" w:space="0" w:color="auto"/>
      </w:divBdr>
    </w:div>
    <w:div w:id="148330154">
      <w:bodyDiv w:val="1"/>
      <w:marLeft w:val="0"/>
      <w:marRight w:val="0"/>
      <w:marTop w:val="0"/>
      <w:marBottom w:val="0"/>
      <w:divBdr>
        <w:top w:val="none" w:sz="0" w:space="0" w:color="auto"/>
        <w:left w:val="none" w:sz="0" w:space="0" w:color="auto"/>
        <w:bottom w:val="none" w:sz="0" w:space="0" w:color="auto"/>
        <w:right w:val="none" w:sz="0" w:space="0" w:color="auto"/>
      </w:divBdr>
    </w:div>
    <w:div w:id="149561308">
      <w:bodyDiv w:val="1"/>
      <w:marLeft w:val="0"/>
      <w:marRight w:val="0"/>
      <w:marTop w:val="0"/>
      <w:marBottom w:val="0"/>
      <w:divBdr>
        <w:top w:val="none" w:sz="0" w:space="0" w:color="auto"/>
        <w:left w:val="none" w:sz="0" w:space="0" w:color="auto"/>
        <w:bottom w:val="none" w:sz="0" w:space="0" w:color="auto"/>
        <w:right w:val="none" w:sz="0" w:space="0" w:color="auto"/>
      </w:divBdr>
    </w:div>
    <w:div w:id="149566953">
      <w:bodyDiv w:val="1"/>
      <w:marLeft w:val="0"/>
      <w:marRight w:val="0"/>
      <w:marTop w:val="0"/>
      <w:marBottom w:val="0"/>
      <w:divBdr>
        <w:top w:val="none" w:sz="0" w:space="0" w:color="auto"/>
        <w:left w:val="none" w:sz="0" w:space="0" w:color="auto"/>
        <w:bottom w:val="none" w:sz="0" w:space="0" w:color="auto"/>
        <w:right w:val="none" w:sz="0" w:space="0" w:color="auto"/>
      </w:divBdr>
    </w:div>
    <w:div w:id="150409160">
      <w:bodyDiv w:val="1"/>
      <w:marLeft w:val="0"/>
      <w:marRight w:val="0"/>
      <w:marTop w:val="0"/>
      <w:marBottom w:val="0"/>
      <w:divBdr>
        <w:top w:val="none" w:sz="0" w:space="0" w:color="auto"/>
        <w:left w:val="none" w:sz="0" w:space="0" w:color="auto"/>
        <w:bottom w:val="none" w:sz="0" w:space="0" w:color="auto"/>
        <w:right w:val="none" w:sz="0" w:space="0" w:color="auto"/>
      </w:divBdr>
    </w:div>
    <w:div w:id="150875642">
      <w:bodyDiv w:val="1"/>
      <w:marLeft w:val="0"/>
      <w:marRight w:val="0"/>
      <w:marTop w:val="0"/>
      <w:marBottom w:val="0"/>
      <w:divBdr>
        <w:top w:val="none" w:sz="0" w:space="0" w:color="auto"/>
        <w:left w:val="none" w:sz="0" w:space="0" w:color="auto"/>
        <w:bottom w:val="none" w:sz="0" w:space="0" w:color="auto"/>
        <w:right w:val="none" w:sz="0" w:space="0" w:color="auto"/>
      </w:divBdr>
    </w:div>
    <w:div w:id="151870083">
      <w:bodyDiv w:val="1"/>
      <w:marLeft w:val="0"/>
      <w:marRight w:val="0"/>
      <w:marTop w:val="0"/>
      <w:marBottom w:val="0"/>
      <w:divBdr>
        <w:top w:val="none" w:sz="0" w:space="0" w:color="auto"/>
        <w:left w:val="none" w:sz="0" w:space="0" w:color="auto"/>
        <w:bottom w:val="none" w:sz="0" w:space="0" w:color="auto"/>
        <w:right w:val="none" w:sz="0" w:space="0" w:color="auto"/>
      </w:divBdr>
    </w:div>
    <w:div w:id="152114288">
      <w:bodyDiv w:val="1"/>
      <w:marLeft w:val="0"/>
      <w:marRight w:val="0"/>
      <w:marTop w:val="0"/>
      <w:marBottom w:val="0"/>
      <w:divBdr>
        <w:top w:val="none" w:sz="0" w:space="0" w:color="auto"/>
        <w:left w:val="none" w:sz="0" w:space="0" w:color="auto"/>
        <w:bottom w:val="none" w:sz="0" w:space="0" w:color="auto"/>
        <w:right w:val="none" w:sz="0" w:space="0" w:color="auto"/>
      </w:divBdr>
    </w:div>
    <w:div w:id="152187692">
      <w:bodyDiv w:val="1"/>
      <w:marLeft w:val="0"/>
      <w:marRight w:val="0"/>
      <w:marTop w:val="0"/>
      <w:marBottom w:val="0"/>
      <w:divBdr>
        <w:top w:val="none" w:sz="0" w:space="0" w:color="auto"/>
        <w:left w:val="none" w:sz="0" w:space="0" w:color="auto"/>
        <w:bottom w:val="none" w:sz="0" w:space="0" w:color="auto"/>
        <w:right w:val="none" w:sz="0" w:space="0" w:color="auto"/>
      </w:divBdr>
    </w:div>
    <w:div w:id="152307586">
      <w:bodyDiv w:val="1"/>
      <w:marLeft w:val="0"/>
      <w:marRight w:val="0"/>
      <w:marTop w:val="0"/>
      <w:marBottom w:val="0"/>
      <w:divBdr>
        <w:top w:val="none" w:sz="0" w:space="0" w:color="auto"/>
        <w:left w:val="none" w:sz="0" w:space="0" w:color="auto"/>
        <w:bottom w:val="none" w:sz="0" w:space="0" w:color="auto"/>
        <w:right w:val="none" w:sz="0" w:space="0" w:color="auto"/>
      </w:divBdr>
    </w:div>
    <w:div w:id="152766559">
      <w:bodyDiv w:val="1"/>
      <w:marLeft w:val="0"/>
      <w:marRight w:val="0"/>
      <w:marTop w:val="0"/>
      <w:marBottom w:val="0"/>
      <w:divBdr>
        <w:top w:val="none" w:sz="0" w:space="0" w:color="auto"/>
        <w:left w:val="none" w:sz="0" w:space="0" w:color="auto"/>
        <w:bottom w:val="none" w:sz="0" w:space="0" w:color="auto"/>
        <w:right w:val="none" w:sz="0" w:space="0" w:color="auto"/>
      </w:divBdr>
    </w:div>
    <w:div w:id="153689929">
      <w:bodyDiv w:val="1"/>
      <w:marLeft w:val="0"/>
      <w:marRight w:val="0"/>
      <w:marTop w:val="0"/>
      <w:marBottom w:val="0"/>
      <w:divBdr>
        <w:top w:val="none" w:sz="0" w:space="0" w:color="auto"/>
        <w:left w:val="none" w:sz="0" w:space="0" w:color="auto"/>
        <w:bottom w:val="none" w:sz="0" w:space="0" w:color="auto"/>
        <w:right w:val="none" w:sz="0" w:space="0" w:color="auto"/>
      </w:divBdr>
    </w:div>
    <w:div w:id="155340773">
      <w:bodyDiv w:val="1"/>
      <w:marLeft w:val="0"/>
      <w:marRight w:val="0"/>
      <w:marTop w:val="0"/>
      <w:marBottom w:val="0"/>
      <w:divBdr>
        <w:top w:val="none" w:sz="0" w:space="0" w:color="auto"/>
        <w:left w:val="none" w:sz="0" w:space="0" w:color="auto"/>
        <w:bottom w:val="none" w:sz="0" w:space="0" w:color="auto"/>
        <w:right w:val="none" w:sz="0" w:space="0" w:color="auto"/>
      </w:divBdr>
    </w:div>
    <w:div w:id="155537226">
      <w:bodyDiv w:val="1"/>
      <w:marLeft w:val="0"/>
      <w:marRight w:val="0"/>
      <w:marTop w:val="0"/>
      <w:marBottom w:val="0"/>
      <w:divBdr>
        <w:top w:val="none" w:sz="0" w:space="0" w:color="auto"/>
        <w:left w:val="none" w:sz="0" w:space="0" w:color="auto"/>
        <w:bottom w:val="none" w:sz="0" w:space="0" w:color="auto"/>
        <w:right w:val="none" w:sz="0" w:space="0" w:color="auto"/>
      </w:divBdr>
    </w:div>
    <w:div w:id="156116901">
      <w:bodyDiv w:val="1"/>
      <w:marLeft w:val="0"/>
      <w:marRight w:val="0"/>
      <w:marTop w:val="0"/>
      <w:marBottom w:val="0"/>
      <w:divBdr>
        <w:top w:val="none" w:sz="0" w:space="0" w:color="auto"/>
        <w:left w:val="none" w:sz="0" w:space="0" w:color="auto"/>
        <w:bottom w:val="none" w:sz="0" w:space="0" w:color="auto"/>
        <w:right w:val="none" w:sz="0" w:space="0" w:color="auto"/>
      </w:divBdr>
    </w:div>
    <w:div w:id="156696618">
      <w:bodyDiv w:val="1"/>
      <w:marLeft w:val="0"/>
      <w:marRight w:val="0"/>
      <w:marTop w:val="0"/>
      <w:marBottom w:val="0"/>
      <w:divBdr>
        <w:top w:val="none" w:sz="0" w:space="0" w:color="auto"/>
        <w:left w:val="none" w:sz="0" w:space="0" w:color="auto"/>
        <w:bottom w:val="none" w:sz="0" w:space="0" w:color="auto"/>
        <w:right w:val="none" w:sz="0" w:space="0" w:color="auto"/>
      </w:divBdr>
    </w:div>
    <w:div w:id="156696940">
      <w:bodyDiv w:val="1"/>
      <w:marLeft w:val="0"/>
      <w:marRight w:val="0"/>
      <w:marTop w:val="0"/>
      <w:marBottom w:val="0"/>
      <w:divBdr>
        <w:top w:val="none" w:sz="0" w:space="0" w:color="auto"/>
        <w:left w:val="none" w:sz="0" w:space="0" w:color="auto"/>
        <w:bottom w:val="none" w:sz="0" w:space="0" w:color="auto"/>
        <w:right w:val="none" w:sz="0" w:space="0" w:color="auto"/>
      </w:divBdr>
    </w:div>
    <w:div w:id="156843407">
      <w:bodyDiv w:val="1"/>
      <w:marLeft w:val="0"/>
      <w:marRight w:val="0"/>
      <w:marTop w:val="0"/>
      <w:marBottom w:val="0"/>
      <w:divBdr>
        <w:top w:val="none" w:sz="0" w:space="0" w:color="auto"/>
        <w:left w:val="none" w:sz="0" w:space="0" w:color="auto"/>
        <w:bottom w:val="none" w:sz="0" w:space="0" w:color="auto"/>
        <w:right w:val="none" w:sz="0" w:space="0" w:color="auto"/>
      </w:divBdr>
    </w:div>
    <w:div w:id="156964206">
      <w:bodyDiv w:val="1"/>
      <w:marLeft w:val="0"/>
      <w:marRight w:val="0"/>
      <w:marTop w:val="0"/>
      <w:marBottom w:val="0"/>
      <w:divBdr>
        <w:top w:val="none" w:sz="0" w:space="0" w:color="auto"/>
        <w:left w:val="none" w:sz="0" w:space="0" w:color="auto"/>
        <w:bottom w:val="none" w:sz="0" w:space="0" w:color="auto"/>
        <w:right w:val="none" w:sz="0" w:space="0" w:color="auto"/>
      </w:divBdr>
    </w:div>
    <w:div w:id="157503484">
      <w:bodyDiv w:val="1"/>
      <w:marLeft w:val="0"/>
      <w:marRight w:val="0"/>
      <w:marTop w:val="0"/>
      <w:marBottom w:val="0"/>
      <w:divBdr>
        <w:top w:val="none" w:sz="0" w:space="0" w:color="auto"/>
        <w:left w:val="none" w:sz="0" w:space="0" w:color="auto"/>
        <w:bottom w:val="none" w:sz="0" w:space="0" w:color="auto"/>
        <w:right w:val="none" w:sz="0" w:space="0" w:color="auto"/>
      </w:divBdr>
    </w:div>
    <w:div w:id="158351058">
      <w:bodyDiv w:val="1"/>
      <w:marLeft w:val="0"/>
      <w:marRight w:val="0"/>
      <w:marTop w:val="0"/>
      <w:marBottom w:val="0"/>
      <w:divBdr>
        <w:top w:val="none" w:sz="0" w:space="0" w:color="auto"/>
        <w:left w:val="none" w:sz="0" w:space="0" w:color="auto"/>
        <w:bottom w:val="none" w:sz="0" w:space="0" w:color="auto"/>
        <w:right w:val="none" w:sz="0" w:space="0" w:color="auto"/>
      </w:divBdr>
    </w:div>
    <w:div w:id="158352377">
      <w:bodyDiv w:val="1"/>
      <w:marLeft w:val="0"/>
      <w:marRight w:val="0"/>
      <w:marTop w:val="0"/>
      <w:marBottom w:val="0"/>
      <w:divBdr>
        <w:top w:val="none" w:sz="0" w:space="0" w:color="auto"/>
        <w:left w:val="none" w:sz="0" w:space="0" w:color="auto"/>
        <w:bottom w:val="none" w:sz="0" w:space="0" w:color="auto"/>
        <w:right w:val="none" w:sz="0" w:space="0" w:color="auto"/>
      </w:divBdr>
    </w:div>
    <w:div w:id="158615194">
      <w:bodyDiv w:val="1"/>
      <w:marLeft w:val="0"/>
      <w:marRight w:val="0"/>
      <w:marTop w:val="0"/>
      <w:marBottom w:val="0"/>
      <w:divBdr>
        <w:top w:val="none" w:sz="0" w:space="0" w:color="auto"/>
        <w:left w:val="none" w:sz="0" w:space="0" w:color="auto"/>
        <w:bottom w:val="none" w:sz="0" w:space="0" w:color="auto"/>
        <w:right w:val="none" w:sz="0" w:space="0" w:color="auto"/>
      </w:divBdr>
    </w:div>
    <w:div w:id="158732931">
      <w:bodyDiv w:val="1"/>
      <w:marLeft w:val="0"/>
      <w:marRight w:val="0"/>
      <w:marTop w:val="0"/>
      <w:marBottom w:val="0"/>
      <w:divBdr>
        <w:top w:val="none" w:sz="0" w:space="0" w:color="auto"/>
        <w:left w:val="none" w:sz="0" w:space="0" w:color="auto"/>
        <w:bottom w:val="none" w:sz="0" w:space="0" w:color="auto"/>
        <w:right w:val="none" w:sz="0" w:space="0" w:color="auto"/>
      </w:divBdr>
    </w:div>
    <w:div w:id="158926681">
      <w:bodyDiv w:val="1"/>
      <w:marLeft w:val="0"/>
      <w:marRight w:val="0"/>
      <w:marTop w:val="0"/>
      <w:marBottom w:val="0"/>
      <w:divBdr>
        <w:top w:val="none" w:sz="0" w:space="0" w:color="auto"/>
        <w:left w:val="none" w:sz="0" w:space="0" w:color="auto"/>
        <w:bottom w:val="none" w:sz="0" w:space="0" w:color="auto"/>
        <w:right w:val="none" w:sz="0" w:space="0" w:color="auto"/>
      </w:divBdr>
    </w:div>
    <w:div w:id="159006108">
      <w:bodyDiv w:val="1"/>
      <w:marLeft w:val="0"/>
      <w:marRight w:val="0"/>
      <w:marTop w:val="0"/>
      <w:marBottom w:val="0"/>
      <w:divBdr>
        <w:top w:val="none" w:sz="0" w:space="0" w:color="auto"/>
        <w:left w:val="none" w:sz="0" w:space="0" w:color="auto"/>
        <w:bottom w:val="none" w:sz="0" w:space="0" w:color="auto"/>
        <w:right w:val="none" w:sz="0" w:space="0" w:color="auto"/>
      </w:divBdr>
    </w:div>
    <w:div w:id="159321089">
      <w:bodyDiv w:val="1"/>
      <w:marLeft w:val="0"/>
      <w:marRight w:val="0"/>
      <w:marTop w:val="0"/>
      <w:marBottom w:val="0"/>
      <w:divBdr>
        <w:top w:val="none" w:sz="0" w:space="0" w:color="auto"/>
        <w:left w:val="none" w:sz="0" w:space="0" w:color="auto"/>
        <w:bottom w:val="none" w:sz="0" w:space="0" w:color="auto"/>
        <w:right w:val="none" w:sz="0" w:space="0" w:color="auto"/>
      </w:divBdr>
    </w:div>
    <w:div w:id="159933951">
      <w:bodyDiv w:val="1"/>
      <w:marLeft w:val="0"/>
      <w:marRight w:val="0"/>
      <w:marTop w:val="0"/>
      <w:marBottom w:val="0"/>
      <w:divBdr>
        <w:top w:val="none" w:sz="0" w:space="0" w:color="auto"/>
        <w:left w:val="none" w:sz="0" w:space="0" w:color="auto"/>
        <w:bottom w:val="none" w:sz="0" w:space="0" w:color="auto"/>
        <w:right w:val="none" w:sz="0" w:space="0" w:color="auto"/>
      </w:divBdr>
    </w:div>
    <w:div w:id="160195952">
      <w:bodyDiv w:val="1"/>
      <w:marLeft w:val="0"/>
      <w:marRight w:val="0"/>
      <w:marTop w:val="0"/>
      <w:marBottom w:val="0"/>
      <w:divBdr>
        <w:top w:val="none" w:sz="0" w:space="0" w:color="auto"/>
        <w:left w:val="none" w:sz="0" w:space="0" w:color="auto"/>
        <w:bottom w:val="none" w:sz="0" w:space="0" w:color="auto"/>
        <w:right w:val="none" w:sz="0" w:space="0" w:color="auto"/>
      </w:divBdr>
    </w:div>
    <w:div w:id="161897462">
      <w:bodyDiv w:val="1"/>
      <w:marLeft w:val="0"/>
      <w:marRight w:val="0"/>
      <w:marTop w:val="0"/>
      <w:marBottom w:val="0"/>
      <w:divBdr>
        <w:top w:val="none" w:sz="0" w:space="0" w:color="auto"/>
        <w:left w:val="none" w:sz="0" w:space="0" w:color="auto"/>
        <w:bottom w:val="none" w:sz="0" w:space="0" w:color="auto"/>
        <w:right w:val="none" w:sz="0" w:space="0" w:color="auto"/>
      </w:divBdr>
    </w:div>
    <w:div w:id="163209597">
      <w:bodyDiv w:val="1"/>
      <w:marLeft w:val="0"/>
      <w:marRight w:val="0"/>
      <w:marTop w:val="0"/>
      <w:marBottom w:val="0"/>
      <w:divBdr>
        <w:top w:val="none" w:sz="0" w:space="0" w:color="auto"/>
        <w:left w:val="none" w:sz="0" w:space="0" w:color="auto"/>
        <w:bottom w:val="none" w:sz="0" w:space="0" w:color="auto"/>
        <w:right w:val="none" w:sz="0" w:space="0" w:color="auto"/>
      </w:divBdr>
    </w:div>
    <w:div w:id="163282843">
      <w:bodyDiv w:val="1"/>
      <w:marLeft w:val="0"/>
      <w:marRight w:val="0"/>
      <w:marTop w:val="0"/>
      <w:marBottom w:val="0"/>
      <w:divBdr>
        <w:top w:val="none" w:sz="0" w:space="0" w:color="auto"/>
        <w:left w:val="none" w:sz="0" w:space="0" w:color="auto"/>
        <w:bottom w:val="none" w:sz="0" w:space="0" w:color="auto"/>
        <w:right w:val="none" w:sz="0" w:space="0" w:color="auto"/>
      </w:divBdr>
    </w:div>
    <w:div w:id="163790304">
      <w:bodyDiv w:val="1"/>
      <w:marLeft w:val="0"/>
      <w:marRight w:val="0"/>
      <w:marTop w:val="0"/>
      <w:marBottom w:val="0"/>
      <w:divBdr>
        <w:top w:val="none" w:sz="0" w:space="0" w:color="auto"/>
        <w:left w:val="none" w:sz="0" w:space="0" w:color="auto"/>
        <w:bottom w:val="none" w:sz="0" w:space="0" w:color="auto"/>
        <w:right w:val="none" w:sz="0" w:space="0" w:color="auto"/>
      </w:divBdr>
    </w:div>
    <w:div w:id="164515769">
      <w:bodyDiv w:val="1"/>
      <w:marLeft w:val="0"/>
      <w:marRight w:val="0"/>
      <w:marTop w:val="0"/>
      <w:marBottom w:val="0"/>
      <w:divBdr>
        <w:top w:val="none" w:sz="0" w:space="0" w:color="auto"/>
        <w:left w:val="none" w:sz="0" w:space="0" w:color="auto"/>
        <w:bottom w:val="none" w:sz="0" w:space="0" w:color="auto"/>
        <w:right w:val="none" w:sz="0" w:space="0" w:color="auto"/>
      </w:divBdr>
    </w:div>
    <w:div w:id="164710687">
      <w:bodyDiv w:val="1"/>
      <w:marLeft w:val="0"/>
      <w:marRight w:val="0"/>
      <w:marTop w:val="0"/>
      <w:marBottom w:val="0"/>
      <w:divBdr>
        <w:top w:val="none" w:sz="0" w:space="0" w:color="auto"/>
        <w:left w:val="none" w:sz="0" w:space="0" w:color="auto"/>
        <w:bottom w:val="none" w:sz="0" w:space="0" w:color="auto"/>
        <w:right w:val="none" w:sz="0" w:space="0" w:color="auto"/>
      </w:divBdr>
    </w:div>
    <w:div w:id="166094674">
      <w:bodyDiv w:val="1"/>
      <w:marLeft w:val="0"/>
      <w:marRight w:val="0"/>
      <w:marTop w:val="0"/>
      <w:marBottom w:val="0"/>
      <w:divBdr>
        <w:top w:val="none" w:sz="0" w:space="0" w:color="auto"/>
        <w:left w:val="none" w:sz="0" w:space="0" w:color="auto"/>
        <w:bottom w:val="none" w:sz="0" w:space="0" w:color="auto"/>
        <w:right w:val="none" w:sz="0" w:space="0" w:color="auto"/>
      </w:divBdr>
    </w:div>
    <w:div w:id="166140819">
      <w:bodyDiv w:val="1"/>
      <w:marLeft w:val="0"/>
      <w:marRight w:val="0"/>
      <w:marTop w:val="0"/>
      <w:marBottom w:val="0"/>
      <w:divBdr>
        <w:top w:val="none" w:sz="0" w:space="0" w:color="auto"/>
        <w:left w:val="none" w:sz="0" w:space="0" w:color="auto"/>
        <w:bottom w:val="none" w:sz="0" w:space="0" w:color="auto"/>
        <w:right w:val="none" w:sz="0" w:space="0" w:color="auto"/>
      </w:divBdr>
    </w:div>
    <w:div w:id="166290606">
      <w:bodyDiv w:val="1"/>
      <w:marLeft w:val="0"/>
      <w:marRight w:val="0"/>
      <w:marTop w:val="0"/>
      <w:marBottom w:val="0"/>
      <w:divBdr>
        <w:top w:val="none" w:sz="0" w:space="0" w:color="auto"/>
        <w:left w:val="none" w:sz="0" w:space="0" w:color="auto"/>
        <w:bottom w:val="none" w:sz="0" w:space="0" w:color="auto"/>
        <w:right w:val="none" w:sz="0" w:space="0" w:color="auto"/>
      </w:divBdr>
    </w:div>
    <w:div w:id="166755543">
      <w:bodyDiv w:val="1"/>
      <w:marLeft w:val="0"/>
      <w:marRight w:val="0"/>
      <w:marTop w:val="0"/>
      <w:marBottom w:val="0"/>
      <w:divBdr>
        <w:top w:val="none" w:sz="0" w:space="0" w:color="auto"/>
        <w:left w:val="none" w:sz="0" w:space="0" w:color="auto"/>
        <w:bottom w:val="none" w:sz="0" w:space="0" w:color="auto"/>
        <w:right w:val="none" w:sz="0" w:space="0" w:color="auto"/>
      </w:divBdr>
    </w:div>
    <w:div w:id="167445892">
      <w:bodyDiv w:val="1"/>
      <w:marLeft w:val="0"/>
      <w:marRight w:val="0"/>
      <w:marTop w:val="0"/>
      <w:marBottom w:val="0"/>
      <w:divBdr>
        <w:top w:val="none" w:sz="0" w:space="0" w:color="auto"/>
        <w:left w:val="none" w:sz="0" w:space="0" w:color="auto"/>
        <w:bottom w:val="none" w:sz="0" w:space="0" w:color="auto"/>
        <w:right w:val="none" w:sz="0" w:space="0" w:color="auto"/>
      </w:divBdr>
    </w:div>
    <w:div w:id="168184643">
      <w:bodyDiv w:val="1"/>
      <w:marLeft w:val="0"/>
      <w:marRight w:val="0"/>
      <w:marTop w:val="0"/>
      <w:marBottom w:val="0"/>
      <w:divBdr>
        <w:top w:val="none" w:sz="0" w:space="0" w:color="auto"/>
        <w:left w:val="none" w:sz="0" w:space="0" w:color="auto"/>
        <w:bottom w:val="none" w:sz="0" w:space="0" w:color="auto"/>
        <w:right w:val="none" w:sz="0" w:space="0" w:color="auto"/>
      </w:divBdr>
    </w:div>
    <w:div w:id="168954176">
      <w:bodyDiv w:val="1"/>
      <w:marLeft w:val="0"/>
      <w:marRight w:val="0"/>
      <w:marTop w:val="0"/>
      <w:marBottom w:val="0"/>
      <w:divBdr>
        <w:top w:val="none" w:sz="0" w:space="0" w:color="auto"/>
        <w:left w:val="none" w:sz="0" w:space="0" w:color="auto"/>
        <w:bottom w:val="none" w:sz="0" w:space="0" w:color="auto"/>
        <w:right w:val="none" w:sz="0" w:space="0" w:color="auto"/>
      </w:divBdr>
    </w:div>
    <w:div w:id="169417614">
      <w:bodyDiv w:val="1"/>
      <w:marLeft w:val="0"/>
      <w:marRight w:val="0"/>
      <w:marTop w:val="0"/>
      <w:marBottom w:val="0"/>
      <w:divBdr>
        <w:top w:val="none" w:sz="0" w:space="0" w:color="auto"/>
        <w:left w:val="none" w:sz="0" w:space="0" w:color="auto"/>
        <w:bottom w:val="none" w:sz="0" w:space="0" w:color="auto"/>
        <w:right w:val="none" w:sz="0" w:space="0" w:color="auto"/>
      </w:divBdr>
    </w:div>
    <w:div w:id="169754442">
      <w:bodyDiv w:val="1"/>
      <w:marLeft w:val="0"/>
      <w:marRight w:val="0"/>
      <w:marTop w:val="0"/>
      <w:marBottom w:val="0"/>
      <w:divBdr>
        <w:top w:val="none" w:sz="0" w:space="0" w:color="auto"/>
        <w:left w:val="none" w:sz="0" w:space="0" w:color="auto"/>
        <w:bottom w:val="none" w:sz="0" w:space="0" w:color="auto"/>
        <w:right w:val="none" w:sz="0" w:space="0" w:color="auto"/>
      </w:divBdr>
    </w:div>
    <w:div w:id="170072228">
      <w:bodyDiv w:val="1"/>
      <w:marLeft w:val="0"/>
      <w:marRight w:val="0"/>
      <w:marTop w:val="0"/>
      <w:marBottom w:val="0"/>
      <w:divBdr>
        <w:top w:val="none" w:sz="0" w:space="0" w:color="auto"/>
        <w:left w:val="none" w:sz="0" w:space="0" w:color="auto"/>
        <w:bottom w:val="none" w:sz="0" w:space="0" w:color="auto"/>
        <w:right w:val="none" w:sz="0" w:space="0" w:color="auto"/>
      </w:divBdr>
    </w:div>
    <w:div w:id="170150106">
      <w:bodyDiv w:val="1"/>
      <w:marLeft w:val="0"/>
      <w:marRight w:val="0"/>
      <w:marTop w:val="0"/>
      <w:marBottom w:val="0"/>
      <w:divBdr>
        <w:top w:val="none" w:sz="0" w:space="0" w:color="auto"/>
        <w:left w:val="none" w:sz="0" w:space="0" w:color="auto"/>
        <w:bottom w:val="none" w:sz="0" w:space="0" w:color="auto"/>
        <w:right w:val="none" w:sz="0" w:space="0" w:color="auto"/>
      </w:divBdr>
    </w:div>
    <w:div w:id="171340084">
      <w:bodyDiv w:val="1"/>
      <w:marLeft w:val="0"/>
      <w:marRight w:val="0"/>
      <w:marTop w:val="0"/>
      <w:marBottom w:val="0"/>
      <w:divBdr>
        <w:top w:val="none" w:sz="0" w:space="0" w:color="auto"/>
        <w:left w:val="none" w:sz="0" w:space="0" w:color="auto"/>
        <w:bottom w:val="none" w:sz="0" w:space="0" w:color="auto"/>
        <w:right w:val="none" w:sz="0" w:space="0" w:color="auto"/>
      </w:divBdr>
    </w:div>
    <w:div w:id="172232521">
      <w:bodyDiv w:val="1"/>
      <w:marLeft w:val="0"/>
      <w:marRight w:val="0"/>
      <w:marTop w:val="0"/>
      <w:marBottom w:val="0"/>
      <w:divBdr>
        <w:top w:val="none" w:sz="0" w:space="0" w:color="auto"/>
        <w:left w:val="none" w:sz="0" w:space="0" w:color="auto"/>
        <w:bottom w:val="none" w:sz="0" w:space="0" w:color="auto"/>
        <w:right w:val="none" w:sz="0" w:space="0" w:color="auto"/>
      </w:divBdr>
    </w:div>
    <w:div w:id="172454478">
      <w:bodyDiv w:val="1"/>
      <w:marLeft w:val="0"/>
      <w:marRight w:val="0"/>
      <w:marTop w:val="0"/>
      <w:marBottom w:val="0"/>
      <w:divBdr>
        <w:top w:val="none" w:sz="0" w:space="0" w:color="auto"/>
        <w:left w:val="none" w:sz="0" w:space="0" w:color="auto"/>
        <w:bottom w:val="none" w:sz="0" w:space="0" w:color="auto"/>
        <w:right w:val="none" w:sz="0" w:space="0" w:color="auto"/>
      </w:divBdr>
    </w:div>
    <w:div w:id="173764269">
      <w:bodyDiv w:val="1"/>
      <w:marLeft w:val="0"/>
      <w:marRight w:val="0"/>
      <w:marTop w:val="0"/>
      <w:marBottom w:val="0"/>
      <w:divBdr>
        <w:top w:val="none" w:sz="0" w:space="0" w:color="auto"/>
        <w:left w:val="none" w:sz="0" w:space="0" w:color="auto"/>
        <w:bottom w:val="none" w:sz="0" w:space="0" w:color="auto"/>
        <w:right w:val="none" w:sz="0" w:space="0" w:color="auto"/>
      </w:divBdr>
    </w:div>
    <w:div w:id="174851183">
      <w:bodyDiv w:val="1"/>
      <w:marLeft w:val="0"/>
      <w:marRight w:val="0"/>
      <w:marTop w:val="0"/>
      <w:marBottom w:val="0"/>
      <w:divBdr>
        <w:top w:val="none" w:sz="0" w:space="0" w:color="auto"/>
        <w:left w:val="none" w:sz="0" w:space="0" w:color="auto"/>
        <w:bottom w:val="none" w:sz="0" w:space="0" w:color="auto"/>
        <w:right w:val="none" w:sz="0" w:space="0" w:color="auto"/>
      </w:divBdr>
    </w:div>
    <w:div w:id="175505988">
      <w:bodyDiv w:val="1"/>
      <w:marLeft w:val="0"/>
      <w:marRight w:val="0"/>
      <w:marTop w:val="0"/>
      <w:marBottom w:val="0"/>
      <w:divBdr>
        <w:top w:val="none" w:sz="0" w:space="0" w:color="auto"/>
        <w:left w:val="none" w:sz="0" w:space="0" w:color="auto"/>
        <w:bottom w:val="none" w:sz="0" w:space="0" w:color="auto"/>
        <w:right w:val="none" w:sz="0" w:space="0" w:color="auto"/>
      </w:divBdr>
    </w:div>
    <w:div w:id="175537989">
      <w:bodyDiv w:val="1"/>
      <w:marLeft w:val="0"/>
      <w:marRight w:val="0"/>
      <w:marTop w:val="0"/>
      <w:marBottom w:val="0"/>
      <w:divBdr>
        <w:top w:val="none" w:sz="0" w:space="0" w:color="auto"/>
        <w:left w:val="none" w:sz="0" w:space="0" w:color="auto"/>
        <w:bottom w:val="none" w:sz="0" w:space="0" w:color="auto"/>
        <w:right w:val="none" w:sz="0" w:space="0" w:color="auto"/>
      </w:divBdr>
    </w:div>
    <w:div w:id="175651987">
      <w:bodyDiv w:val="1"/>
      <w:marLeft w:val="0"/>
      <w:marRight w:val="0"/>
      <w:marTop w:val="0"/>
      <w:marBottom w:val="0"/>
      <w:divBdr>
        <w:top w:val="none" w:sz="0" w:space="0" w:color="auto"/>
        <w:left w:val="none" w:sz="0" w:space="0" w:color="auto"/>
        <w:bottom w:val="none" w:sz="0" w:space="0" w:color="auto"/>
        <w:right w:val="none" w:sz="0" w:space="0" w:color="auto"/>
      </w:divBdr>
    </w:div>
    <w:div w:id="176308929">
      <w:bodyDiv w:val="1"/>
      <w:marLeft w:val="0"/>
      <w:marRight w:val="0"/>
      <w:marTop w:val="0"/>
      <w:marBottom w:val="0"/>
      <w:divBdr>
        <w:top w:val="none" w:sz="0" w:space="0" w:color="auto"/>
        <w:left w:val="none" w:sz="0" w:space="0" w:color="auto"/>
        <w:bottom w:val="none" w:sz="0" w:space="0" w:color="auto"/>
        <w:right w:val="none" w:sz="0" w:space="0" w:color="auto"/>
      </w:divBdr>
    </w:div>
    <w:div w:id="176500649">
      <w:bodyDiv w:val="1"/>
      <w:marLeft w:val="0"/>
      <w:marRight w:val="0"/>
      <w:marTop w:val="0"/>
      <w:marBottom w:val="0"/>
      <w:divBdr>
        <w:top w:val="none" w:sz="0" w:space="0" w:color="auto"/>
        <w:left w:val="none" w:sz="0" w:space="0" w:color="auto"/>
        <w:bottom w:val="none" w:sz="0" w:space="0" w:color="auto"/>
        <w:right w:val="none" w:sz="0" w:space="0" w:color="auto"/>
      </w:divBdr>
    </w:div>
    <w:div w:id="176772249">
      <w:bodyDiv w:val="1"/>
      <w:marLeft w:val="0"/>
      <w:marRight w:val="0"/>
      <w:marTop w:val="0"/>
      <w:marBottom w:val="0"/>
      <w:divBdr>
        <w:top w:val="none" w:sz="0" w:space="0" w:color="auto"/>
        <w:left w:val="none" w:sz="0" w:space="0" w:color="auto"/>
        <w:bottom w:val="none" w:sz="0" w:space="0" w:color="auto"/>
        <w:right w:val="none" w:sz="0" w:space="0" w:color="auto"/>
      </w:divBdr>
    </w:div>
    <w:div w:id="178275255">
      <w:bodyDiv w:val="1"/>
      <w:marLeft w:val="0"/>
      <w:marRight w:val="0"/>
      <w:marTop w:val="0"/>
      <w:marBottom w:val="0"/>
      <w:divBdr>
        <w:top w:val="none" w:sz="0" w:space="0" w:color="auto"/>
        <w:left w:val="none" w:sz="0" w:space="0" w:color="auto"/>
        <w:bottom w:val="none" w:sz="0" w:space="0" w:color="auto"/>
        <w:right w:val="none" w:sz="0" w:space="0" w:color="auto"/>
      </w:divBdr>
    </w:div>
    <w:div w:id="178588429">
      <w:bodyDiv w:val="1"/>
      <w:marLeft w:val="0"/>
      <w:marRight w:val="0"/>
      <w:marTop w:val="0"/>
      <w:marBottom w:val="0"/>
      <w:divBdr>
        <w:top w:val="none" w:sz="0" w:space="0" w:color="auto"/>
        <w:left w:val="none" w:sz="0" w:space="0" w:color="auto"/>
        <w:bottom w:val="none" w:sz="0" w:space="0" w:color="auto"/>
        <w:right w:val="none" w:sz="0" w:space="0" w:color="auto"/>
      </w:divBdr>
    </w:div>
    <w:div w:id="179398910">
      <w:bodyDiv w:val="1"/>
      <w:marLeft w:val="0"/>
      <w:marRight w:val="0"/>
      <w:marTop w:val="0"/>
      <w:marBottom w:val="0"/>
      <w:divBdr>
        <w:top w:val="none" w:sz="0" w:space="0" w:color="auto"/>
        <w:left w:val="none" w:sz="0" w:space="0" w:color="auto"/>
        <w:bottom w:val="none" w:sz="0" w:space="0" w:color="auto"/>
        <w:right w:val="none" w:sz="0" w:space="0" w:color="auto"/>
      </w:divBdr>
    </w:div>
    <w:div w:id="179664014">
      <w:bodyDiv w:val="1"/>
      <w:marLeft w:val="0"/>
      <w:marRight w:val="0"/>
      <w:marTop w:val="0"/>
      <w:marBottom w:val="0"/>
      <w:divBdr>
        <w:top w:val="none" w:sz="0" w:space="0" w:color="auto"/>
        <w:left w:val="none" w:sz="0" w:space="0" w:color="auto"/>
        <w:bottom w:val="none" w:sz="0" w:space="0" w:color="auto"/>
        <w:right w:val="none" w:sz="0" w:space="0" w:color="auto"/>
      </w:divBdr>
    </w:div>
    <w:div w:id="180241563">
      <w:bodyDiv w:val="1"/>
      <w:marLeft w:val="0"/>
      <w:marRight w:val="0"/>
      <w:marTop w:val="0"/>
      <w:marBottom w:val="0"/>
      <w:divBdr>
        <w:top w:val="none" w:sz="0" w:space="0" w:color="auto"/>
        <w:left w:val="none" w:sz="0" w:space="0" w:color="auto"/>
        <w:bottom w:val="none" w:sz="0" w:space="0" w:color="auto"/>
        <w:right w:val="none" w:sz="0" w:space="0" w:color="auto"/>
      </w:divBdr>
    </w:div>
    <w:div w:id="182061367">
      <w:bodyDiv w:val="1"/>
      <w:marLeft w:val="0"/>
      <w:marRight w:val="0"/>
      <w:marTop w:val="0"/>
      <w:marBottom w:val="0"/>
      <w:divBdr>
        <w:top w:val="none" w:sz="0" w:space="0" w:color="auto"/>
        <w:left w:val="none" w:sz="0" w:space="0" w:color="auto"/>
        <w:bottom w:val="none" w:sz="0" w:space="0" w:color="auto"/>
        <w:right w:val="none" w:sz="0" w:space="0" w:color="auto"/>
      </w:divBdr>
    </w:div>
    <w:div w:id="182911799">
      <w:bodyDiv w:val="1"/>
      <w:marLeft w:val="0"/>
      <w:marRight w:val="0"/>
      <w:marTop w:val="0"/>
      <w:marBottom w:val="0"/>
      <w:divBdr>
        <w:top w:val="none" w:sz="0" w:space="0" w:color="auto"/>
        <w:left w:val="none" w:sz="0" w:space="0" w:color="auto"/>
        <w:bottom w:val="none" w:sz="0" w:space="0" w:color="auto"/>
        <w:right w:val="none" w:sz="0" w:space="0" w:color="auto"/>
      </w:divBdr>
    </w:div>
    <w:div w:id="183249688">
      <w:bodyDiv w:val="1"/>
      <w:marLeft w:val="0"/>
      <w:marRight w:val="0"/>
      <w:marTop w:val="0"/>
      <w:marBottom w:val="0"/>
      <w:divBdr>
        <w:top w:val="none" w:sz="0" w:space="0" w:color="auto"/>
        <w:left w:val="none" w:sz="0" w:space="0" w:color="auto"/>
        <w:bottom w:val="none" w:sz="0" w:space="0" w:color="auto"/>
        <w:right w:val="none" w:sz="0" w:space="0" w:color="auto"/>
      </w:divBdr>
    </w:div>
    <w:div w:id="183255906">
      <w:bodyDiv w:val="1"/>
      <w:marLeft w:val="0"/>
      <w:marRight w:val="0"/>
      <w:marTop w:val="0"/>
      <w:marBottom w:val="0"/>
      <w:divBdr>
        <w:top w:val="none" w:sz="0" w:space="0" w:color="auto"/>
        <w:left w:val="none" w:sz="0" w:space="0" w:color="auto"/>
        <w:bottom w:val="none" w:sz="0" w:space="0" w:color="auto"/>
        <w:right w:val="none" w:sz="0" w:space="0" w:color="auto"/>
      </w:divBdr>
    </w:div>
    <w:div w:id="183591197">
      <w:bodyDiv w:val="1"/>
      <w:marLeft w:val="0"/>
      <w:marRight w:val="0"/>
      <w:marTop w:val="0"/>
      <w:marBottom w:val="0"/>
      <w:divBdr>
        <w:top w:val="none" w:sz="0" w:space="0" w:color="auto"/>
        <w:left w:val="none" w:sz="0" w:space="0" w:color="auto"/>
        <w:bottom w:val="none" w:sz="0" w:space="0" w:color="auto"/>
        <w:right w:val="none" w:sz="0" w:space="0" w:color="auto"/>
      </w:divBdr>
    </w:div>
    <w:div w:id="183633881">
      <w:bodyDiv w:val="1"/>
      <w:marLeft w:val="0"/>
      <w:marRight w:val="0"/>
      <w:marTop w:val="0"/>
      <w:marBottom w:val="0"/>
      <w:divBdr>
        <w:top w:val="none" w:sz="0" w:space="0" w:color="auto"/>
        <w:left w:val="none" w:sz="0" w:space="0" w:color="auto"/>
        <w:bottom w:val="none" w:sz="0" w:space="0" w:color="auto"/>
        <w:right w:val="none" w:sz="0" w:space="0" w:color="auto"/>
      </w:divBdr>
    </w:div>
    <w:div w:id="184561073">
      <w:bodyDiv w:val="1"/>
      <w:marLeft w:val="0"/>
      <w:marRight w:val="0"/>
      <w:marTop w:val="0"/>
      <w:marBottom w:val="0"/>
      <w:divBdr>
        <w:top w:val="none" w:sz="0" w:space="0" w:color="auto"/>
        <w:left w:val="none" w:sz="0" w:space="0" w:color="auto"/>
        <w:bottom w:val="none" w:sz="0" w:space="0" w:color="auto"/>
        <w:right w:val="none" w:sz="0" w:space="0" w:color="auto"/>
      </w:divBdr>
    </w:div>
    <w:div w:id="186258396">
      <w:bodyDiv w:val="1"/>
      <w:marLeft w:val="0"/>
      <w:marRight w:val="0"/>
      <w:marTop w:val="0"/>
      <w:marBottom w:val="0"/>
      <w:divBdr>
        <w:top w:val="none" w:sz="0" w:space="0" w:color="auto"/>
        <w:left w:val="none" w:sz="0" w:space="0" w:color="auto"/>
        <w:bottom w:val="none" w:sz="0" w:space="0" w:color="auto"/>
        <w:right w:val="none" w:sz="0" w:space="0" w:color="auto"/>
      </w:divBdr>
    </w:div>
    <w:div w:id="187454402">
      <w:bodyDiv w:val="1"/>
      <w:marLeft w:val="0"/>
      <w:marRight w:val="0"/>
      <w:marTop w:val="0"/>
      <w:marBottom w:val="0"/>
      <w:divBdr>
        <w:top w:val="none" w:sz="0" w:space="0" w:color="auto"/>
        <w:left w:val="none" w:sz="0" w:space="0" w:color="auto"/>
        <w:bottom w:val="none" w:sz="0" w:space="0" w:color="auto"/>
        <w:right w:val="none" w:sz="0" w:space="0" w:color="auto"/>
      </w:divBdr>
    </w:div>
    <w:div w:id="187987590">
      <w:bodyDiv w:val="1"/>
      <w:marLeft w:val="0"/>
      <w:marRight w:val="0"/>
      <w:marTop w:val="0"/>
      <w:marBottom w:val="0"/>
      <w:divBdr>
        <w:top w:val="none" w:sz="0" w:space="0" w:color="auto"/>
        <w:left w:val="none" w:sz="0" w:space="0" w:color="auto"/>
        <w:bottom w:val="none" w:sz="0" w:space="0" w:color="auto"/>
        <w:right w:val="none" w:sz="0" w:space="0" w:color="auto"/>
      </w:divBdr>
    </w:div>
    <w:div w:id="189682397">
      <w:bodyDiv w:val="1"/>
      <w:marLeft w:val="0"/>
      <w:marRight w:val="0"/>
      <w:marTop w:val="0"/>
      <w:marBottom w:val="0"/>
      <w:divBdr>
        <w:top w:val="none" w:sz="0" w:space="0" w:color="auto"/>
        <w:left w:val="none" w:sz="0" w:space="0" w:color="auto"/>
        <w:bottom w:val="none" w:sz="0" w:space="0" w:color="auto"/>
        <w:right w:val="none" w:sz="0" w:space="0" w:color="auto"/>
      </w:divBdr>
    </w:div>
    <w:div w:id="190723847">
      <w:bodyDiv w:val="1"/>
      <w:marLeft w:val="0"/>
      <w:marRight w:val="0"/>
      <w:marTop w:val="0"/>
      <w:marBottom w:val="0"/>
      <w:divBdr>
        <w:top w:val="none" w:sz="0" w:space="0" w:color="auto"/>
        <w:left w:val="none" w:sz="0" w:space="0" w:color="auto"/>
        <w:bottom w:val="none" w:sz="0" w:space="0" w:color="auto"/>
        <w:right w:val="none" w:sz="0" w:space="0" w:color="auto"/>
      </w:divBdr>
    </w:div>
    <w:div w:id="191310617">
      <w:bodyDiv w:val="1"/>
      <w:marLeft w:val="0"/>
      <w:marRight w:val="0"/>
      <w:marTop w:val="0"/>
      <w:marBottom w:val="0"/>
      <w:divBdr>
        <w:top w:val="none" w:sz="0" w:space="0" w:color="auto"/>
        <w:left w:val="none" w:sz="0" w:space="0" w:color="auto"/>
        <w:bottom w:val="none" w:sz="0" w:space="0" w:color="auto"/>
        <w:right w:val="none" w:sz="0" w:space="0" w:color="auto"/>
      </w:divBdr>
    </w:div>
    <w:div w:id="192110878">
      <w:bodyDiv w:val="1"/>
      <w:marLeft w:val="0"/>
      <w:marRight w:val="0"/>
      <w:marTop w:val="0"/>
      <w:marBottom w:val="0"/>
      <w:divBdr>
        <w:top w:val="none" w:sz="0" w:space="0" w:color="auto"/>
        <w:left w:val="none" w:sz="0" w:space="0" w:color="auto"/>
        <w:bottom w:val="none" w:sz="0" w:space="0" w:color="auto"/>
        <w:right w:val="none" w:sz="0" w:space="0" w:color="auto"/>
      </w:divBdr>
    </w:div>
    <w:div w:id="192575378">
      <w:bodyDiv w:val="1"/>
      <w:marLeft w:val="0"/>
      <w:marRight w:val="0"/>
      <w:marTop w:val="0"/>
      <w:marBottom w:val="0"/>
      <w:divBdr>
        <w:top w:val="none" w:sz="0" w:space="0" w:color="auto"/>
        <w:left w:val="none" w:sz="0" w:space="0" w:color="auto"/>
        <w:bottom w:val="none" w:sz="0" w:space="0" w:color="auto"/>
        <w:right w:val="none" w:sz="0" w:space="0" w:color="auto"/>
      </w:divBdr>
    </w:div>
    <w:div w:id="192812391">
      <w:bodyDiv w:val="1"/>
      <w:marLeft w:val="0"/>
      <w:marRight w:val="0"/>
      <w:marTop w:val="0"/>
      <w:marBottom w:val="0"/>
      <w:divBdr>
        <w:top w:val="none" w:sz="0" w:space="0" w:color="auto"/>
        <w:left w:val="none" w:sz="0" w:space="0" w:color="auto"/>
        <w:bottom w:val="none" w:sz="0" w:space="0" w:color="auto"/>
        <w:right w:val="none" w:sz="0" w:space="0" w:color="auto"/>
      </w:divBdr>
    </w:div>
    <w:div w:id="193613054">
      <w:bodyDiv w:val="1"/>
      <w:marLeft w:val="0"/>
      <w:marRight w:val="0"/>
      <w:marTop w:val="0"/>
      <w:marBottom w:val="0"/>
      <w:divBdr>
        <w:top w:val="none" w:sz="0" w:space="0" w:color="auto"/>
        <w:left w:val="none" w:sz="0" w:space="0" w:color="auto"/>
        <w:bottom w:val="none" w:sz="0" w:space="0" w:color="auto"/>
        <w:right w:val="none" w:sz="0" w:space="0" w:color="auto"/>
      </w:divBdr>
    </w:div>
    <w:div w:id="193925517">
      <w:bodyDiv w:val="1"/>
      <w:marLeft w:val="0"/>
      <w:marRight w:val="0"/>
      <w:marTop w:val="0"/>
      <w:marBottom w:val="0"/>
      <w:divBdr>
        <w:top w:val="none" w:sz="0" w:space="0" w:color="auto"/>
        <w:left w:val="none" w:sz="0" w:space="0" w:color="auto"/>
        <w:bottom w:val="none" w:sz="0" w:space="0" w:color="auto"/>
        <w:right w:val="none" w:sz="0" w:space="0" w:color="auto"/>
      </w:divBdr>
    </w:div>
    <w:div w:id="193926602">
      <w:bodyDiv w:val="1"/>
      <w:marLeft w:val="0"/>
      <w:marRight w:val="0"/>
      <w:marTop w:val="0"/>
      <w:marBottom w:val="0"/>
      <w:divBdr>
        <w:top w:val="none" w:sz="0" w:space="0" w:color="auto"/>
        <w:left w:val="none" w:sz="0" w:space="0" w:color="auto"/>
        <w:bottom w:val="none" w:sz="0" w:space="0" w:color="auto"/>
        <w:right w:val="none" w:sz="0" w:space="0" w:color="auto"/>
      </w:divBdr>
    </w:div>
    <w:div w:id="194346200">
      <w:bodyDiv w:val="1"/>
      <w:marLeft w:val="0"/>
      <w:marRight w:val="0"/>
      <w:marTop w:val="0"/>
      <w:marBottom w:val="0"/>
      <w:divBdr>
        <w:top w:val="none" w:sz="0" w:space="0" w:color="auto"/>
        <w:left w:val="none" w:sz="0" w:space="0" w:color="auto"/>
        <w:bottom w:val="none" w:sz="0" w:space="0" w:color="auto"/>
        <w:right w:val="none" w:sz="0" w:space="0" w:color="auto"/>
      </w:divBdr>
    </w:div>
    <w:div w:id="195194036">
      <w:bodyDiv w:val="1"/>
      <w:marLeft w:val="0"/>
      <w:marRight w:val="0"/>
      <w:marTop w:val="0"/>
      <w:marBottom w:val="0"/>
      <w:divBdr>
        <w:top w:val="none" w:sz="0" w:space="0" w:color="auto"/>
        <w:left w:val="none" w:sz="0" w:space="0" w:color="auto"/>
        <w:bottom w:val="none" w:sz="0" w:space="0" w:color="auto"/>
        <w:right w:val="none" w:sz="0" w:space="0" w:color="auto"/>
      </w:divBdr>
    </w:div>
    <w:div w:id="195436058">
      <w:bodyDiv w:val="1"/>
      <w:marLeft w:val="0"/>
      <w:marRight w:val="0"/>
      <w:marTop w:val="0"/>
      <w:marBottom w:val="0"/>
      <w:divBdr>
        <w:top w:val="none" w:sz="0" w:space="0" w:color="auto"/>
        <w:left w:val="none" w:sz="0" w:space="0" w:color="auto"/>
        <w:bottom w:val="none" w:sz="0" w:space="0" w:color="auto"/>
        <w:right w:val="none" w:sz="0" w:space="0" w:color="auto"/>
      </w:divBdr>
    </w:div>
    <w:div w:id="198250532">
      <w:bodyDiv w:val="1"/>
      <w:marLeft w:val="0"/>
      <w:marRight w:val="0"/>
      <w:marTop w:val="0"/>
      <w:marBottom w:val="0"/>
      <w:divBdr>
        <w:top w:val="none" w:sz="0" w:space="0" w:color="auto"/>
        <w:left w:val="none" w:sz="0" w:space="0" w:color="auto"/>
        <w:bottom w:val="none" w:sz="0" w:space="0" w:color="auto"/>
        <w:right w:val="none" w:sz="0" w:space="0" w:color="auto"/>
      </w:divBdr>
    </w:div>
    <w:div w:id="198863814">
      <w:bodyDiv w:val="1"/>
      <w:marLeft w:val="0"/>
      <w:marRight w:val="0"/>
      <w:marTop w:val="0"/>
      <w:marBottom w:val="0"/>
      <w:divBdr>
        <w:top w:val="none" w:sz="0" w:space="0" w:color="auto"/>
        <w:left w:val="none" w:sz="0" w:space="0" w:color="auto"/>
        <w:bottom w:val="none" w:sz="0" w:space="0" w:color="auto"/>
        <w:right w:val="none" w:sz="0" w:space="0" w:color="auto"/>
      </w:divBdr>
    </w:div>
    <w:div w:id="199098479">
      <w:bodyDiv w:val="1"/>
      <w:marLeft w:val="0"/>
      <w:marRight w:val="0"/>
      <w:marTop w:val="0"/>
      <w:marBottom w:val="0"/>
      <w:divBdr>
        <w:top w:val="none" w:sz="0" w:space="0" w:color="auto"/>
        <w:left w:val="none" w:sz="0" w:space="0" w:color="auto"/>
        <w:bottom w:val="none" w:sz="0" w:space="0" w:color="auto"/>
        <w:right w:val="none" w:sz="0" w:space="0" w:color="auto"/>
      </w:divBdr>
    </w:div>
    <w:div w:id="199316979">
      <w:bodyDiv w:val="1"/>
      <w:marLeft w:val="0"/>
      <w:marRight w:val="0"/>
      <w:marTop w:val="0"/>
      <w:marBottom w:val="0"/>
      <w:divBdr>
        <w:top w:val="none" w:sz="0" w:space="0" w:color="auto"/>
        <w:left w:val="none" w:sz="0" w:space="0" w:color="auto"/>
        <w:bottom w:val="none" w:sz="0" w:space="0" w:color="auto"/>
        <w:right w:val="none" w:sz="0" w:space="0" w:color="auto"/>
      </w:divBdr>
    </w:div>
    <w:div w:id="199321464">
      <w:bodyDiv w:val="1"/>
      <w:marLeft w:val="0"/>
      <w:marRight w:val="0"/>
      <w:marTop w:val="0"/>
      <w:marBottom w:val="0"/>
      <w:divBdr>
        <w:top w:val="none" w:sz="0" w:space="0" w:color="auto"/>
        <w:left w:val="none" w:sz="0" w:space="0" w:color="auto"/>
        <w:bottom w:val="none" w:sz="0" w:space="0" w:color="auto"/>
        <w:right w:val="none" w:sz="0" w:space="0" w:color="auto"/>
      </w:divBdr>
    </w:div>
    <w:div w:id="199711550">
      <w:bodyDiv w:val="1"/>
      <w:marLeft w:val="0"/>
      <w:marRight w:val="0"/>
      <w:marTop w:val="0"/>
      <w:marBottom w:val="0"/>
      <w:divBdr>
        <w:top w:val="none" w:sz="0" w:space="0" w:color="auto"/>
        <w:left w:val="none" w:sz="0" w:space="0" w:color="auto"/>
        <w:bottom w:val="none" w:sz="0" w:space="0" w:color="auto"/>
        <w:right w:val="none" w:sz="0" w:space="0" w:color="auto"/>
      </w:divBdr>
    </w:div>
    <w:div w:id="199711568">
      <w:bodyDiv w:val="1"/>
      <w:marLeft w:val="0"/>
      <w:marRight w:val="0"/>
      <w:marTop w:val="0"/>
      <w:marBottom w:val="0"/>
      <w:divBdr>
        <w:top w:val="none" w:sz="0" w:space="0" w:color="auto"/>
        <w:left w:val="none" w:sz="0" w:space="0" w:color="auto"/>
        <w:bottom w:val="none" w:sz="0" w:space="0" w:color="auto"/>
        <w:right w:val="none" w:sz="0" w:space="0" w:color="auto"/>
      </w:divBdr>
    </w:div>
    <w:div w:id="199975219">
      <w:bodyDiv w:val="1"/>
      <w:marLeft w:val="0"/>
      <w:marRight w:val="0"/>
      <w:marTop w:val="0"/>
      <w:marBottom w:val="0"/>
      <w:divBdr>
        <w:top w:val="none" w:sz="0" w:space="0" w:color="auto"/>
        <w:left w:val="none" w:sz="0" w:space="0" w:color="auto"/>
        <w:bottom w:val="none" w:sz="0" w:space="0" w:color="auto"/>
        <w:right w:val="none" w:sz="0" w:space="0" w:color="auto"/>
      </w:divBdr>
    </w:div>
    <w:div w:id="201133576">
      <w:bodyDiv w:val="1"/>
      <w:marLeft w:val="0"/>
      <w:marRight w:val="0"/>
      <w:marTop w:val="0"/>
      <w:marBottom w:val="0"/>
      <w:divBdr>
        <w:top w:val="none" w:sz="0" w:space="0" w:color="auto"/>
        <w:left w:val="none" w:sz="0" w:space="0" w:color="auto"/>
        <w:bottom w:val="none" w:sz="0" w:space="0" w:color="auto"/>
        <w:right w:val="none" w:sz="0" w:space="0" w:color="auto"/>
      </w:divBdr>
    </w:div>
    <w:div w:id="202445298">
      <w:bodyDiv w:val="1"/>
      <w:marLeft w:val="0"/>
      <w:marRight w:val="0"/>
      <w:marTop w:val="0"/>
      <w:marBottom w:val="0"/>
      <w:divBdr>
        <w:top w:val="none" w:sz="0" w:space="0" w:color="auto"/>
        <w:left w:val="none" w:sz="0" w:space="0" w:color="auto"/>
        <w:bottom w:val="none" w:sz="0" w:space="0" w:color="auto"/>
        <w:right w:val="none" w:sz="0" w:space="0" w:color="auto"/>
      </w:divBdr>
    </w:div>
    <w:div w:id="202600259">
      <w:bodyDiv w:val="1"/>
      <w:marLeft w:val="0"/>
      <w:marRight w:val="0"/>
      <w:marTop w:val="0"/>
      <w:marBottom w:val="0"/>
      <w:divBdr>
        <w:top w:val="none" w:sz="0" w:space="0" w:color="auto"/>
        <w:left w:val="none" w:sz="0" w:space="0" w:color="auto"/>
        <w:bottom w:val="none" w:sz="0" w:space="0" w:color="auto"/>
        <w:right w:val="none" w:sz="0" w:space="0" w:color="auto"/>
      </w:divBdr>
    </w:div>
    <w:div w:id="203299433">
      <w:bodyDiv w:val="1"/>
      <w:marLeft w:val="0"/>
      <w:marRight w:val="0"/>
      <w:marTop w:val="0"/>
      <w:marBottom w:val="0"/>
      <w:divBdr>
        <w:top w:val="none" w:sz="0" w:space="0" w:color="auto"/>
        <w:left w:val="none" w:sz="0" w:space="0" w:color="auto"/>
        <w:bottom w:val="none" w:sz="0" w:space="0" w:color="auto"/>
        <w:right w:val="none" w:sz="0" w:space="0" w:color="auto"/>
      </w:divBdr>
    </w:div>
    <w:div w:id="203757721">
      <w:bodyDiv w:val="1"/>
      <w:marLeft w:val="0"/>
      <w:marRight w:val="0"/>
      <w:marTop w:val="0"/>
      <w:marBottom w:val="0"/>
      <w:divBdr>
        <w:top w:val="none" w:sz="0" w:space="0" w:color="auto"/>
        <w:left w:val="none" w:sz="0" w:space="0" w:color="auto"/>
        <w:bottom w:val="none" w:sz="0" w:space="0" w:color="auto"/>
        <w:right w:val="none" w:sz="0" w:space="0" w:color="auto"/>
      </w:divBdr>
    </w:div>
    <w:div w:id="203980628">
      <w:bodyDiv w:val="1"/>
      <w:marLeft w:val="0"/>
      <w:marRight w:val="0"/>
      <w:marTop w:val="0"/>
      <w:marBottom w:val="0"/>
      <w:divBdr>
        <w:top w:val="none" w:sz="0" w:space="0" w:color="auto"/>
        <w:left w:val="none" w:sz="0" w:space="0" w:color="auto"/>
        <w:bottom w:val="none" w:sz="0" w:space="0" w:color="auto"/>
        <w:right w:val="none" w:sz="0" w:space="0" w:color="auto"/>
      </w:divBdr>
    </w:div>
    <w:div w:id="204489500">
      <w:bodyDiv w:val="1"/>
      <w:marLeft w:val="0"/>
      <w:marRight w:val="0"/>
      <w:marTop w:val="0"/>
      <w:marBottom w:val="0"/>
      <w:divBdr>
        <w:top w:val="none" w:sz="0" w:space="0" w:color="auto"/>
        <w:left w:val="none" w:sz="0" w:space="0" w:color="auto"/>
        <w:bottom w:val="none" w:sz="0" w:space="0" w:color="auto"/>
        <w:right w:val="none" w:sz="0" w:space="0" w:color="auto"/>
      </w:divBdr>
    </w:div>
    <w:div w:id="205679411">
      <w:bodyDiv w:val="1"/>
      <w:marLeft w:val="0"/>
      <w:marRight w:val="0"/>
      <w:marTop w:val="0"/>
      <w:marBottom w:val="0"/>
      <w:divBdr>
        <w:top w:val="none" w:sz="0" w:space="0" w:color="auto"/>
        <w:left w:val="none" w:sz="0" w:space="0" w:color="auto"/>
        <w:bottom w:val="none" w:sz="0" w:space="0" w:color="auto"/>
        <w:right w:val="none" w:sz="0" w:space="0" w:color="auto"/>
      </w:divBdr>
    </w:div>
    <w:div w:id="205878247">
      <w:bodyDiv w:val="1"/>
      <w:marLeft w:val="0"/>
      <w:marRight w:val="0"/>
      <w:marTop w:val="0"/>
      <w:marBottom w:val="0"/>
      <w:divBdr>
        <w:top w:val="none" w:sz="0" w:space="0" w:color="auto"/>
        <w:left w:val="none" w:sz="0" w:space="0" w:color="auto"/>
        <w:bottom w:val="none" w:sz="0" w:space="0" w:color="auto"/>
        <w:right w:val="none" w:sz="0" w:space="0" w:color="auto"/>
      </w:divBdr>
    </w:div>
    <w:div w:id="206719779">
      <w:bodyDiv w:val="1"/>
      <w:marLeft w:val="0"/>
      <w:marRight w:val="0"/>
      <w:marTop w:val="0"/>
      <w:marBottom w:val="0"/>
      <w:divBdr>
        <w:top w:val="none" w:sz="0" w:space="0" w:color="auto"/>
        <w:left w:val="none" w:sz="0" w:space="0" w:color="auto"/>
        <w:bottom w:val="none" w:sz="0" w:space="0" w:color="auto"/>
        <w:right w:val="none" w:sz="0" w:space="0" w:color="auto"/>
      </w:divBdr>
    </w:div>
    <w:div w:id="206987721">
      <w:bodyDiv w:val="1"/>
      <w:marLeft w:val="0"/>
      <w:marRight w:val="0"/>
      <w:marTop w:val="0"/>
      <w:marBottom w:val="0"/>
      <w:divBdr>
        <w:top w:val="none" w:sz="0" w:space="0" w:color="auto"/>
        <w:left w:val="none" w:sz="0" w:space="0" w:color="auto"/>
        <w:bottom w:val="none" w:sz="0" w:space="0" w:color="auto"/>
        <w:right w:val="none" w:sz="0" w:space="0" w:color="auto"/>
      </w:divBdr>
    </w:div>
    <w:div w:id="208079928">
      <w:bodyDiv w:val="1"/>
      <w:marLeft w:val="0"/>
      <w:marRight w:val="0"/>
      <w:marTop w:val="0"/>
      <w:marBottom w:val="0"/>
      <w:divBdr>
        <w:top w:val="none" w:sz="0" w:space="0" w:color="auto"/>
        <w:left w:val="none" w:sz="0" w:space="0" w:color="auto"/>
        <w:bottom w:val="none" w:sz="0" w:space="0" w:color="auto"/>
        <w:right w:val="none" w:sz="0" w:space="0" w:color="auto"/>
      </w:divBdr>
    </w:div>
    <w:div w:id="208535743">
      <w:bodyDiv w:val="1"/>
      <w:marLeft w:val="0"/>
      <w:marRight w:val="0"/>
      <w:marTop w:val="0"/>
      <w:marBottom w:val="0"/>
      <w:divBdr>
        <w:top w:val="none" w:sz="0" w:space="0" w:color="auto"/>
        <w:left w:val="none" w:sz="0" w:space="0" w:color="auto"/>
        <w:bottom w:val="none" w:sz="0" w:space="0" w:color="auto"/>
        <w:right w:val="none" w:sz="0" w:space="0" w:color="auto"/>
      </w:divBdr>
    </w:div>
    <w:div w:id="208880501">
      <w:bodyDiv w:val="1"/>
      <w:marLeft w:val="0"/>
      <w:marRight w:val="0"/>
      <w:marTop w:val="0"/>
      <w:marBottom w:val="0"/>
      <w:divBdr>
        <w:top w:val="none" w:sz="0" w:space="0" w:color="auto"/>
        <w:left w:val="none" w:sz="0" w:space="0" w:color="auto"/>
        <w:bottom w:val="none" w:sz="0" w:space="0" w:color="auto"/>
        <w:right w:val="none" w:sz="0" w:space="0" w:color="auto"/>
      </w:divBdr>
    </w:div>
    <w:div w:id="208881096">
      <w:bodyDiv w:val="1"/>
      <w:marLeft w:val="0"/>
      <w:marRight w:val="0"/>
      <w:marTop w:val="0"/>
      <w:marBottom w:val="0"/>
      <w:divBdr>
        <w:top w:val="none" w:sz="0" w:space="0" w:color="auto"/>
        <w:left w:val="none" w:sz="0" w:space="0" w:color="auto"/>
        <w:bottom w:val="none" w:sz="0" w:space="0" w:color="auto"/>
        <w:right w:val="none" w:sz="0" w:space="0" w:color="auto"/>
      </w:divBdr>
    </w:div>
    <w:div w:id="209001318">
      <w:bodyDiv w:val="1"/>
      <w:marLeft w:val="0"/>
      <w:marRight w:val="0"/>
      <w:marTop w:val="0"/>
      <w:marBottom w:val="0"/>
      <w:divBdr>
        <w:top w:val="none" w:sz="0" w:space="0" w:color="auto"/>
        <w:left w:val="none" w:sz="0" w:space="0" w:color="auto"/>
        <w:bottom w:val="none" w:sz="0" w:space="0" w:color="auto"/>
        <w:right w:val="none" w:sz="0" w:space="0" w:color="auto"/>
      </w:divBdr>
    </w:div>
    <w:div w:id="209070650">
      <w:bodyDiv w:val="1"/>
      <w:marLeft w:val="0"/>
      <w:marRight w:val="0"/>
      <w:marTop w:val="0"/>
      <w:marBottom w:val="0"/>
      <w:divBdr>
        <w:top w:val="none" w:sz="0" w:space="0" w:color="auto"/>
        <w:left w:val="none" w:sz="0" w:space="0" w:color="auto"/>
        <w:bottom w:val="none" w:sz="0" w:space="0" w:color="auto"/>
        <w:right w:val="none" w:sz="0" w:space="0" w:color="auto"/>
      </w:divBdr>
    </w:div>
    <w:div w:id="209339175">
      <w:bodyDiv w:val="1"/>
      <w:marLeft w:val="0"/>
      <w:marRight w:val="0"/>
      <w:marTop w:val="0"/>
      <w:marBottom w:val="0"/>
      <w:divBdr>
        <w:top w:val="none" w:sz="0" w:space="0" w:color="auto"/>
        <w:left w:val="none" w:sz="0" w:space="0" w:color="auto"/>
        <w:bottom w:val="none" w:sz="0" w:space="0" w:color="auto"/>
        <w:right w:val="none" w:sz="0" w:space="0" w:color="auto"/>
      </w:divBdr>
    </w:div>
    <w:div w:id="209462497">
      <w:bodyDiv w:val="1"/>
      <w:marLeft w:val="0"/>
      <w:marRight w:val="0"/>
      <w:marTop w:val="0"/>
      <w:marBottom w:val="0"/>
      <w:divBdr>
        <w:top w:val="none" w:sz="0" w:space="0" w:color="auto"/>
        <w:left w:val="none" w:sz="0" w:space="0" w:color="auto"/>
        <w:bottom w:val="none" w:sz="0" w:space="0" w:color="auto"/>
        <w:right w:val="none" w:sz="0" w:space="0" w:color="auto"/>
      </w:divBdr>
    </w:div>
    <w:div w:id="209655452">
      <w:bodyDiv w:val="1"/>
      <w:marLeft w:val="0"/>
      <w:marRight w:val="0"/>
      <w:marTop w:val="0"/>
      <w:marBottom w:val="0"/>
      <w:divBdr>
        <w:top w:val="none" w:sz="0" w:space="0" w:color="auto"/>
        <w:left w:val="none" w:sz="0" w:space="0" w:color="auto"/>
        <w:bottom w:val="none" w:sz="0" w:space="0" w:color="auto"/>
        <w:right w:val="none" w:sz="0" w:space="0" w:color="auto"/>
      </w:divBdr>
    </w:div>
    <w:div w:id="210307380">
      <w:bodyDiv w:val="1"/>
      <w:marLeft w:val="0"/>
      <w:marRight w:val="0"/>
      <w:marTop w:val="0"/>
      <w:marBottom w:val="0"/>
      <w:divBdr>
        <w:top w:val="none" w:sz="0" w:space="0" w:color="auto"/>
        <w:left w:val="none" w:sz="0" w:space="0" w:color="auto"/>
        <w:bottom w:val="none" w:sz="0" w:space="0" w:color="auto"/>
        <w:right w:val="none" w:sz="0" w:space="0" w:color="auto"/>
      </w:divBdr>
    </w:div>
    <w:div w:id="211770310">
      <w:bodyDiv w:val="1"/>
      <w:marLeft w:val="0"/>
      <w:marRight w:val="0"/>
      <w:marTop w:val="0"/>
      <w:marBottom w:val="0"/>
      <w:divBdr>
        <w:top w:val="none" w:sz="0" w:space="0" w:color="auto"/>
        <w:left w:val="none" w:sz="0" w:space="0" w:color="auto"/>
        <w:bottom w:val="none" w:sz="0" w:space="0" w:color="auto"/>
        <w:right w:val="none" w:sz="0" w:space="0" w:color="auto"/>
      </w:divBdr>
    </w:div>
    <w:div w:id="213855121">
      <w:bodyDiv w:val="1"/>
      <w:marLeft w:val="0"/>
      <w:marRight w:val="0"/>
      <w:marTop w:val="0"/>
      <w:marBottom w:val="0"/>
      <w:divBdr>
        <w:top w:val="none" w:sz="0" w:space="0" w:color="auto"/>
        <w:left w:val="none" w:sz="0" w:space="0" w:color="auto"/>
        <w:bottom w:val="none" w:sz="0" w:space="0" w:color="auto"/>
        <w:right w:val="none" w:sz="0" w:space="0" w:color="auto"/>
      </w:divBdr>
    </w:div>
    <w:div w:id="214975672">
      <w:bodyDiv w:val="1"/>
      <w:marLeft w:val="0"/>
      <w:marRight w:val="0"/>
      <w:marTop w:val="0"/>
      <w:marBottom w:val="0"/>
      <w:divBdr>
        <w:top w:val="none" w:sz="0" w:space="0" w:color="auto"/>
        <w:left w:val="none" w:sz="0" w:space="0" w:color="auto"/>
        <w:bottom w:val="none" w:sz="0" w:space="0" w:color="auto"/>
        <w:right w:val="none" w:sz="0" w:space="0" w:color="auto"/>
      </w:divBdr>
    </w:div>
    <w:div w:id="216747267">
      <w:bodyDiv w:val="1"/>
      <w:marLeft w:val="0"/>
      <w:marRight w:val="0"/>
      <w:marTop w:val="0"/>
      <w:marBottom w:val="0"/>
      <w:divBdr>
        <w:top w:val="none" w:sz="0" w:space="0" w:color="auto"/>
        <w:left w:val="none" w:sz="0" w:space="0" w:color="auto"/>
        <w:bottom w:val="none" w:sz="0" w:space="0" w:color="auto"/>
        <w:right w:val="none" w:sz="0" w:space="0" w:color="auto"/>
      </w:divBdr>
    </w:div>
    <w:div w:id="217471594">
      <w:bodyDiv w:val="1"/>
      <w:marLeft w:val="0"/>
      <w:marRight w:val="0"/>
      <w:marTop w:val="0"/>
      <w:marBottom w:val="0"/>
      <w:divBdr>
        <w:top w:val="none" w:sz="0" w:space="0" w:color="auto"/>
        <w:left w:val="none" w:sz="0" w:space="0" w:color="auto"/>
        <w:bottom w:val="none" w:sz="0" w:space="0" w:color="auto"/>
        <w:right w:val="none" w:sz="0" w:space="0" w:color="auto"/>
      </w:divBdr>
    </w:div>
    <w:div w:id="218370595">
      <w:bodyDiv w:val="1"/>
      <w:marLeft w:val="0"/>
      <w:marRight w:val="0"/>
      <w:marTop w:val="0"/>
      <w:marBottom w:val="0"/>
      <w:divBdr>
        <w:top w:val="none" w:sz="0" w:space="0" w:color="auto"/>
        <w:left w:val="none" w:sz="0" w:space="0" w:color="auto"/>
        <w:bottom w:val="none" w:sz="0" w:space="0" w:color="auto"/>
        <w:right w:val="none" w:sz="0" w:space="0" w:color="auto"/>
      </w:divBdr>
    </w:div>
    <w:div w:id="218592212">
      <w:bodyDiv w:val="1"/>
      <w:marLeft w:val="0"/>
      <w:marRight w:val="0"/>
      <w:marTop w:val="0"/>
      <w:marBottom w:val="0"/>
      <w:divBdr>
        <w:top w:val="none" w:sz="0" w:space="0" w:color="auto"/>
        <w:left w:val="none" w:sz="0" w:space="0" w:color="auto"/>
        <w:bottom w:val="none" w:sz="0" w:space="0" w:color="auto"/>
        <w:right w:val="none" w:sz="0" w:space="0" w:color="auto"/>
      </w:divBdr>
    </w:div>
    <w:div w:id="219556026">
      <w:bodyDiv w:val="1"/>
      <w:marLeft w:val="0"/>
      <w:marRight w:val="0"/>
      <w:marTop w:val="0"/>
      <w:marBottom w:val="0"/>
      <w:divBdr>
        <w:top w:val="none" w:sz="0" w:space="0" w:color="auto"/>
        <w:left w:val="none" w:sz="0" w:space="0" w:color="auto"/>
        <w:bottom w:val="none" w:sz="0" w:space="0" w:color="auto"/>
        <w:right w:val="none" w:sz="0" w:space="0" w:color="auto"/>
      </w:divBdr>
    </w:div>
    <w:div w:id="220333038">
      <w:bodyDiv w:val="1"/>
      <w:marLeft w:val="0"/>
      <w:marRight w:val="0"/>
      <w:marTop w:val="0"/>
      <w:marBottom w:val="0"/>
      <w:divBdr>
        <w:top w:val="none" w:sz="0" w:space="0" w:color="auto"/>
        <w:left w:val="none" w:sz="0" w:space="0" w:color="auto"/>
        <w:bottom w:val="none" w:sz="0" w:space="0" w:color="auto"/>
        <w:right w:val="none" w:sz="0" w:space="0" w:color="auto"/>
      </w:divBdr>
    </w:div>
    <w:div w:id="220485807">
      <w:bodyDiv w:val="1"/>
      <w:marLeft w:val="0"/>
      <w:marRight w:val="0"/>
      <w:marTop w:val="0"/>
      <w:marBottom w:val="0"/>
      <w:divBdr>
        <w:top w:val="none" w:sz="0" w:space="0" w:color="auto"/>
        <w:left w:val="none" w:sz="0" w:space="0" w:color="auto"/>
        <w:bottom w:val="none" w:sz="0" w:space="0" w:color="auto"/>
        <w:right w:val="none" w:sz="0" w:space="0" w:color="auto"/>
      </w:divBdr>
    </w:div>
    <w:div w:id="221526070">
      <w:bodyDiv w:val="1"/>
      <w:marLeft w:val="0"/>
      <w:marRight w:val="0"/>
      <w:marTop w:val="0"/>
      <w:marBottom w:val="0"/>
      <w:divBdr>
        <w:top w:val="none" w:sz="0" w:space="0" w:color="auto"/>
        <w:left w:val="none" w:sz="0" w:space="0" w:color="auto"/>
        <w:bottom w:val="none" w:sz="0" w:space="0" w:color="auto"/>
        <w:right w:val="none" w:sz="0" w:space="0" w:color="auto"/>
      </w:divBdr>
    </w:div>
    <w:div w:id="222718314">
      <w:bodyDiv w:val="1"/>
      <w:marLeft w:val="0"/>
      <w:marRight w:val="0"/>
      <w:marTop w:val="0"/>
      <w:marBottom w:val="0"/>
      <w:divBdr>
        <w:top w:val="none" w:sz="0" w:space="0" w:color="auto"/>
        <w:left w:val="none" w:sz="0" w:space="0" w:color="auto"/>
        <w:bottom w:val="none" w:sz="0" w:space="0" w:color="auto"/>
        <w:right w:val="none" w:sz="0" w:space="0" w:color="auto"/>
      </w:divBdr>
    </w:div>
    <w:div w:id="224341932">
      <w:bodyDiv w:val="1"/>
      <w:marLeft w:val="0"/>
      <w:marRight w:val="0"/>
      <w:marTop w:val="0"/>
      <w:marBottom w:val="0"/>
      <w:divBdr>
        <w:top w:val="none" w:sz="0" w:space="0" w:color="auto"/>
        <w:left w:val="none" w:sz="0" w:space="0" w:color="auto"/>
        <w:bottom w:val="none" w:sz="0" w:space="0" w:color="auto"/>
        <w:right w:val="none" w:sz="0" w:space="0" w:color="auto"/>
      </w:divBdr>
    </w:div>
    <w:div w:id="224723520">
      <w:bodyDiv w:val="1"/>
      <w:marLeft w:val="0"/>
      <w:marRight w:val="0"/>
      <w:marTop w:val="0"/>
      <w:marBottom w:val="0"/>
      <w:divBdr>
        <w:top w:val="none" w:sz="0" w:space="0" w:color="auto"/>
        <w:left w:val="none" w:sz="0" w:space="0" w:color="auto"/>
        <w:bottom w:val="none" w:sz="0" w:space="0" w:color="auto"/>
        <w:right w:val="none" w:sz="0" w:space="0" w:color="auto"/>
      </w:divBdr>
    </w:div>
    <w:div w:id="225528948">
      <w:bodyDiv w:val="1"/>
      <w:marLeft w:val="0"/>
      <w:marRight w:val="0"/>
      <w:marTop w:val="0"/>
      <w:marBottom w:val="0"/>
      <w:divBdr>
        <w:top w:val="none" w:sz="0" w:space="0" w:color="auto"/>
        <w:left w:val="none" w:sz="0" w:space="0" w:color="auto"/>
        <w:bottom w:val="none" w:sz="0" w:space="0" w:color="auto"/>
        <w:right w:val="none" w:sz="0" w:space="0" w:color="auto"/>
      </w:divBdr>
    </w:div>
    <w:div w:id="225992026">
      <w:bodyDiv w:val="1"/>
      <w:marLeft w:val="0"/>
      <w:marRight w:val="0"/>
      <w:marTop w:val="0"/>
      <w:marBottom w:val="0"/>
      <w:divBdr>
        <w:top w:val="none" w:sz="0" w:space="0" w:color="auto"/>
        <w:left w:val="none" w:sz="0" w:space="0" w:color="auto"/>
        <w:bottom w:val="none" w:sz="0" w:space="0" w:color="auto"/>
        <w:right w:val="none" w:sz="0" w:space="0" w:color="auto"/>
      </w:divBdr>
    </w:div>
    <w:div w:id="225995216">
      <w:bodyDiv w:val="1"/>
      <w:marLeft w:val="0"/>
      <w:marRight w:val="0"/>
      <w:marTop w:val="0"/>
      <w:marBottom w:val="0"/>
      <w:divBdr>
        <w:top w:val="none" w:sz="0" w:space="0" w:color="auto"/>
        <w:left w:val="none" w:sz="0" w:space="0" w:color="auto"/>
        <w:bottom w:val="none" w:sz="0" w:space="0" w:color="auto"/>
        <w:right w:val="none" w:sz="0" w:space="0" w:color="auto"/>
      </w:divBdr>
    </w:div>
    <w:div w:id="226888189">
      <w:bodyDiv w:val="1"/>
      <w:marLeft w:val="0"/>
      <w:marRight w:val="0"/>
      <w:marTop w:val="0"/>
      <w:marBottom w:val="0"/>
      <w:divBdr>
        <w:top w:val="none" w:sz="0" w:space="0" w:color="auto"/>
        <w:left w:val="none" w:sz="0" w:space="0" w:color="auto"/>
        <w:bottom w:val="none" w:sz="0" w:space="0" w:color="auto"/>
        <w:right w:val="none" w:sz="0" w:space="0" w:color="auto"/>
      </w:divBdr>
    </w:div>
    <w:div w:id="227495607">
      <w:bodyDiv w:val="1"/>
      <w:marLeft w:val="0"/>
      <w:marRight w:val="0"/>
      <w:marTop w:val="0"/>
      <w:marBottom w:val="0"/>
      <w:divBdr>
        <w:top w:val="none" w:sz="0" w:space="0" w:color="auto"/>
        <w:left w:val="none" w:sz="0" w:space="0" w:color="auto"/>
        <w:bottom w:val="none" w:sz="0" w:space="0" w:color="auto"/>
        <w:right w:val="none" w:sz="0" w:space="0" w:color="auto"/>
      </w:divBdr>
    </w:div>
    <w:div w:id="227690496">
      <w:bodyDiv w:val="1"/>
      <w:marLeft w:val="0"/>
      <w:marRight w:val="0"/>
      <w:marTop w:val="0"/>
      <w:marBottom w:val="0"/>
      <w:divBdr>
        <w:top w:val="none" w:sz="0" w:space="0" w:color="auto"/>
        <w:left w:val="none" w:sz="0" w:space="0" w:color="auto"/>
        <w:bottom w:val="none" w:sz="0" w:space="0" w:color="auto"/>
        <w:right w:val="none" w:sz="0" w:space="0" w:color="auto"/>
      </w:divBdr>
    </w:div>
    <w:div w:id="229341330">
      <w:bodyDiv w:val="1"/>
      <w:marLeft w:val="0"/>
      <w:marRight w:val="0"/>
      <w:marTop w:val="0"/>
      <w:marBottom w:val="0"/>
      <w:divBdr>
        <w:top w:val="none" w:sz="0" w:space="0" w:color="auto"/>
        <w:left w:val="none" w:sz="0" w:space="0" w:color="auto"/>
        <w:bottom w:val="none" w:sz="0" w:space="0" w:color="auto"/>
        <w:right w:val="none" w:sz="0" w:space="0" w:color="auto"/>
      </w:divBdr>
    </w:div>
    <w:div w:id="229728192">
      <w:bodyDiv w:val="1"/>
      <w:marLeft w:val="0"/>
      <w:marRight w:val="0"/>
      <w:marTop w:val="0"/>
      <w:marBottom w:val="0"/>
      <w:divBdr>
        <w:top w:val="none" w:sz="0" w:space="0" w:color="auto"/>
        <w:left w:val="none" w:sz="0" w:space="0" w:color="auto"/>
        <w:bottom w:val="none" w:sz="0" w:space="0" w:color="auto"/>
        <w:right w:val="none" w:sz="0" w:space="0" w:color="auto"/>
      </w:divBdr>
    </w:div>
    <w:div w:id="229930909">
      <w:bodyDiv w:val="1"/>
      <w:marLeft w:val="0"/>
      <w:marRight w:val="0"/>
      <w:marTop w:val="0"/>
      <w:marBottom w:val="0"/>
      <w:divBdr>
        <w:top w:val="none" w:sz="0" w:space="0" w:color="auto"/>
        <w:left w:val="none" w:sz="0" w:space="0" w:color="auto"/>
        <w:bottom w:val="none" w:sz="0" w:space="0" w:color="auto"/>
        <w:right w:val="none" w:sz="0" w:space="0" w:color="auto"/>
      </w:divBdr>
    </w:div>
    <w:div w:id="230309563">
      <w:bodyDiv w:val="1"/>
      <w:marLeft w:val="0"/>
      <w:marRight w:val="0"/>
      <w:marTop w:val="0"/>
      <w:marBottom w:val="0"/>
      <w:divBdr>
        <w:top w:val="none" w:sz="0" w:space="0" w:color="auto"/>
        <w:left w:val="none" w:sz="0" w:space="0" w:color="auto"/>
        <w:bottom w:val="none" w:sz="0" w:space="0" w:color="auto"/>
        <w:right w:val="none" w:sz="0" w:space="0" w:color="auto"/>
      </w:divBdr>
    </w:div>
    <w:div w:id="230311550">
      <w:bodyDiv w:val="1"/>
      <w:marLeft w:val="0"/>
      <w:marRight w:val="0"/>
      <w:marTop w:val="0"/>
      <w:marBottom w:val="0"/>
      <w:divBdr>
        <w:top w:val="none" w:sz="0" w:space="0" w:color="auto"/>
        <w:left w:val="none" w:sz="0" w:space="0" w:color="auto"/>
        <w:bottom w:val="none" w:sz="0" w:space="0" w:color="auto"/>
        <w:right w:val="none" w:sz="0" w:space="0" w:color="auto"/>
      </w:divBdr>
    </w:div>
    <w:div w:id="230385486">
      <w:bodyDiv w:val="1"/>
      <w:marLeft w:val="0"/>
      <w:marRight w:val="0"/>
      <w:marTop w:val="0"/>
      <w:marBottom w:val="0"/>
      <w:divBdr>
        <w:top w:val="none" w:sz="0" w:space="0" w:color="auto"/>
        <w:left w:val="none" w:sz="0" w:space="0" w:color="auto"/>
        <w:bottom w:val="none" w:sz="0" w:space="0" w:color="auto"/>
        <w:right w:val="none" w:sz="0" w:space="0" w:color="auto"/>
      </w:divBdr>
    </w:div>
    <w:div w:id="231043041">
      <w:bodyDiv w:val="1"/>
      <w:marLeft w:val="0"/>
      <w:marRight w:val="0"/>
      <w:marTop w:val="0"/>
      <w:marBottom w:val="0"/>
      <w:divBdr>
        <w:top w:val="none" w:sz="0" w:space="0" w:color="auto"/>
        <w:left w:val="none" w:sz="0" w:space="0" w:color="auto"/>
        <w:bottom w:val="none" w:sz="0" w:space="0" w:color="auto"/>
        <w:right w:val="none" w:sz="0" w:space="0" w:color="auto"/>
      </w:divBdr>
    </w:div>
    <w:div w:id="231618530">
      <w:bodyDiv w:val="1"/>
      <w:marLeft w:val="0"/>
      <w:marRight w:val="0"/>
      <w:marTop w:val="0"/>
      <w:marBottom w:val="0"/>
      <w:divBdr>
        <w:top w:val="none" w:sz="0" w:space="0" w:color="auto"/>
        <w:left w:val="none" w:sz="0" w:space="0" w:color="auto"/>
        <w:bottom w:val="none" w:sz="0" w:space="0" w:color="auto"/>
        <w:right w:val="none" w:sz="0" w:space="0" w:color="auto"/>
      </w:divBdr>
    </w:div>
    <w:div w:id="231742533">
      <w:bodyDiv w:val="1"/>
      <w:marLeft w:val="0"/>
      <w:marRight w:val="0"/>
      <w:marTop w:val="0"/>
      <w:marBottom w:val="0"/>
      <w:divBdr>
        <w:top w:val="none" w:sz="0" w:space="0" w:color="auto"/>
        <w:left w:val="none" w:sz="0" w:space="0" w:color="auto"/>
        <w:bottom w:val="none" w:sz="0" w:space="0" w:color="auto"/>
        <w:right w:val="none" w:sz="0" w:space="0" w:color="auto"/>
      </w:divBdr>
    </w:div>
    <w:div w:id="232159584">
      <w:bodyDiv w:val="1"/>
      <w:marLeft w:val="0"/>
      <w:marRight w:val="0"/>
      <w:marTop w:val="0"/>
      <w:marBottom w:val="0"/>
      <w:divBdr>
        <w:top w:val="none" w:sz="0" w:space="0" w:color="auto"/>
        <w:left w:val="none" w:sz="0" w:space="0" w:color="auto"/>
        <w:bottom w:val="none" w:sz="0" w:space="0" w:color="auto"/>
        <w:right w:val="none" w:sz="0" w:space="0" w:color="auto"/>
      </w:divBdr>
    </w:div>
    <w:div w:id="232813625">
      <w:bodyDiv w:val="1"/>
      <w:marLeft w:val="0"/>
      <w:marRight w:val="0"/>
      <w:marTop w:val="0"/>
      <w:marBottom w:val="0"/>
      <w:divBdr>
        <w:top w:val="none" w:sz="0" w:space="0" w:color="auto"/>
        <w:left w:val="none" w:sz="0" w:space="0" w:color="auto"/>
        <w:bottom w:val="none" w:sz="0" w:space="0" w:color="auto"/>
        <w:right w:val="none" w:sz="0" w:space="0" w:color="auto"/>
      </w:divBdr>
    </w:div>
    <w:div w:id="233975571">
      <w:bodyDiv w:val="1"/>
      <w:marLeft w:val="0"/>
      <w:marRight w:val="0"/>
      <w:marTop w:val="0"/>
      <w:marBottom w:val="0"/>
      <w:divBdr>
        <w:top w:val="none" w:sz="0" w:space="0" w:color="auto"/>
        <w:left w:val="none" w:sz="0" w:space="0" w:color="auto"/>
        <w:bottom w:val="none" w:sz="0" w:space="0" w:color="auto"/>
        <w:right w:val="none" w:sz="0" w:space="0" w:color="auto"/>
      </w:divBdr>
    </w:div>
    <w:div w:id="234708566">
      <w:bodyDiv w:val="1"/>
      <w:marLeft w:val="0"/>
      <w:marRight w:val="0"/>
      <w:marTop w:val="0"/>
      <w:marBottom w:val="0"/>
      <w:divBdr>
        <w:top w:val="none" w:sz="0" w:space="0" w:color="auto"/>
        <w:left w:val="none" w:sz="0" w:space="0" w:color="auto"/>
        <w:bottom w:val="none" w:sz="0" w:space="0" w:color="auto"/>
        <w:right w:val="none" w:sz="0" w:space="0" w:color="auto"/>
      </w:divBdr>
    </w:div>
    <w:div w:id="234828203">
      <w:bodyDiv w:val="1"/>
      <w:marLeft w:val="0"/>
      <w:marRight w:val="0"/>
      <w:marTop w:val="0"/>
      <w:marBottom w:val="0"/>
      <w:divBdr>
        <w:top w:val="none" w:sz="0" w:space="0" w:color="auto"/>
        <w:left w:val="none" w:sz="0" w:space="0" w:color="auto"/>
        <w:bottom w:val="none" w:sz="0" w:space="0" w:color="auto"/>
        <w:right w:val="none" w:sz="0" w:space="0" w:color="auto"/>
      </w:divBdr>
    </w:div>
    <w:div w:id="236135154">
      <w:bodyDiv w:val="1"/>
      <w:marLeft w:val="0"/>
      <w:marRight w:val="0"/>
      <w:marTop w:val="0"/>
      <w:marBottom w:val="0"/>
      <w:divBdr>
        <w:top w:val="none" w:sz="0" w:space="0" w:color="auto"/>
        <w:left w:val="none" w:sz="0" w:space="0" w:color="auto"/>
        <w:bottom w:val="none" w:sz="0" w:space="0" w:color="auto"/>
        <w:right w:val="none" w:sz="0" w:space="0" w:color="auto"/>
      </w:divBdr>
    </w:div>
    <w:div w:id="237794183">
      <w:bodyDiv w:val="1"/>
      <w:marLeft w:val="0"/>
      <w:marRight w:val="0"/>
      <w:marTop w:val="0"/>
      <w:marBottom w:val="0"/>
      <w:divBdr>
        <w:top w:val="none" w:sz="0" w:space="0" w:color="auto"/>
        <w:left w:val="none" w:sz="0" w:space="0" w:color="auto"/>
        <w:bottom w:val="none" w:sz="0" w:space="0" w:color="auto"/>
        <w:right w:val="none" w:sz="0" w:space="0" w:color="auto"/>
      </w:divBdr>
    </w:div>
    <w:div w:id="237909705">
      <w:bodyDiv w:val="1"/>
      <w:marLeft w:val="0"/>
      <w:marRight w:val="0"/>
      <w:marTop w:val="0"/>
      <w:marBottom w:val="0"/>
      <w:divBdr>
        <w:top w:val="none" w:sz="0" w:space="0" w:color="auto"/>
        <w:left w:val="none" w:sz="0" w:space="0" w:color="auto"/>
        <w:bottom w:val="none" w:sz="0" w:space="0" w:color="auto"/>
        <w:right w:val="none" w:sz="0" w:space="0" w:color="auto"/>
      </w:divBdr>
    </w:div>
    <w:div w:id="238443513">
      <w:bodyDiv w:val="1"/>
      <w:marLeft w:val="0"/>
      <w:marRight w:val="0"/>
      <w:marTop w:val="0"/>
      <w:marBottom w:val="0"/>
      <w:divBdr>
        <w:top w:val="none" w:sz="0" w:space="0" w:color="auto"/>
        <w:left w:val="none" w:sz="0" w:space="0" w:color="auto"/>
        <w:bottom w:val="none" w:sz="0" w:space="0" w:color="auto"/>
        <w:right w:val="none" w:sz="0" w:space="0" w:color="auto"/>
      </w:divBdr>
    </w:div>
    <w:div w:id="238489624">
      <w:bodyDiv w:val="1"/>
      <w:marLeft w:val="0"/>
      <w:marRight w:val="0"/>
      <w:marTop w:val="0"/>
      <w:marBottom w:val="0"/>
      <w:divBdr>
        <w:top w:val="none" w:sz="0" w:space="0" w:color="auto"/>
        <w:left w:val="none" w:sz="0" w:space="0" w:color="auto"/>
        <w:bottom w:val="none" w:sz="0" w:space="0" w:color="auto"/>
        <w:right w:val="none" w:sz="0" w:space="0" w:color="auto"/>
      </w:divBdr>
    </w:div>
    <w:div w:id="238562060">
      <w:bodyDiv w:val="1"/>
      <w:marLeft w:val="0"/>
      <w:marRight w:val="0"/>
      <w:marTop w:val="0"/>
      <w:marBottom w:val="0"/>
      <w:divBdr>
        <w:top w:val="none" w:sz="0" w:space="0" w:color="auto"/>
        <w:left w:val="none" w:sz="0" w:space="0" w:color="auto"/>
        <w:bottom w:val="none" w:sz="0" w:space="0" w:color="auto"/>
        <w:right w:val="none" w:sz="0" w:space="0" w:color="auto"/>
      </w:divBdr>
    </w:div>
    <w:div w:id="240145334">
      <w:bodyDiv w:val="1"/>
      <w:marLeft w:val="0"/>
      <w:marRight w:val="0"/>
      <w:marTop w:val="0"/>
      <w:marBottom w:val="0"/>
      <w:divBdr>
        <w:top w:val="none" w:sz="0" w:space="0" w:color="auto"/>
        <w:left w:val="none" w:sz="0" w:space="0" w:color="auto"/>
        <w:bottom w:val="none" w:sz="0" w:space="0" w:color="auto"/>
        <w:right w:val="none" w:sz="0" w:space="0" w:color="auto"/>
      </w:divBdr>
    </w:div>
    <w:div w:id="240453950">
      <w:bodyDiv w:val="1"/>
      <w:marLeft w:val="0"/>
      <w:marRight w:val="0"/>
      <w:marTop w:val="0"/>
      <w:marBottom w:val="0"/>
      <w:divBdr>
        <w:top w:val="none" w:sz="0" w:space="0" w:color="auto"/>
        <w:left w:val="none" w:sz="0" w:space="0" w:color="auto"/>
        <w:bottom w:val="none" w:sz="0" w:space="0" w:color="auto"/>
        <w:right w:val="none" w:sz="0" w:space="0" w:color="auto"/>
      </w:divBdr>
    </w:div>
    <w:div w:id="241111859">
      <w:bodyDiv w:val="1"/>
      <w:marLeft w:val="0"/>
      <w:marRight w:val="0"/>
      <w:marTop w:val="0"/>
      <w:marBottom w:val="0"/>
      <w:divBdr>
        <w:top w:val="none" w:sz="0" w:space="0" w:color="auto"/>
        <w:left w:val="none" w:sz="0" w:space="0" w:color="auto"/>
        <w:bottom w:val="none" w:sz="0" w:space="0" w:color="auto"/>
        <w:right w:val="none" w:sz="0" w:space="0" w:color="auto"/>
      </w:divBdr>
    </w:div>
    <w:div w:id="241181627">
      <w:bodyDiv w:val="1"/>
      <w:marLeft w:val="0"/>
      <w:marRight w:val="0"/>
      <w:marTop w:val="0"/>
      <w:marBottom w:val="0"/>
      <w:divBdr>
        <w:top w:val="none" w:sz="0" w:space="0" w:color="auto"/>
        <w:left w:val="none" w:sz="0" w:space="0" w:color="auto"/>
        <w:bottom w:val="none" w:sz="0" w:space="0" w:color="auto"/>
        <w:right w:val="none" w:sz="0" w:space="0" w:color="auto"/>
      </w:divBdr>
    </w:div>
    <w:div w:id="241723390">
      <w:bodyDiv w:val="1"/>
      <w:marLeft w:val="0"/>
      <w:marRight w:val="0"/>
      <w:marTop w:val="0"/>
      <w:marBottom w:val="0"/>
      <w:divBdr>
        <w:top w:val="none" w:sz="0" w:space="0" w:color="auto"/>
        <w:left w:val="none" w:sz="0" w:space="0" w:color="auto"/>
        <w:bottom w:val="none" w:sz="0" w:space="0" w:color="auto"/>
        <w:right w:val="none" w:sz="0" w:space="0" w:color="auto"/>
      </w:divBdr>
    </w:div>
    <w:div w:id="241839667">
      <w:bodyDiv w:val="1"/>
      <w:marLeft w:val="0"/>
      <w:marRight w:val="0"/>
      <w:marTop w:val="0"/>
      <w:marBottom w:val="0"/>
      <w:divBdr>
        <w:top w:val="none" w:sz="0" w:space="0" w:color="auto"/>
        <w:left w:val="none" w:sz="0" w:space="0" w:color="auto"/>
        <w:bottom w:val="none" w:sz="0" w:space="0" w:color="auto"/>
        <w:right w:val="none" w:sz="0" w:space="0" w:color="auto"/>
      </w:divBdr>
    </w:div>
    <w:div w:id="242492747">
      <w:bodyDiv w:val="1"/>
      <w:marLeft w:val="0"/>
      <w:marRight w:val="0"/>
      <w:marTop w:val="0"/>
      <w:marBottom w:val="0"/>
      <w:divBdr>
        <w:top w:val="none" w:sz="0" w:space="0" w:color="auto"/>
        <w:left w:val="none" w:sz="0" w:space="0" w:color="auto"/>
        <w:bottom w:val="none" w:sz="0" w:space="0" w:color="auto"/>
        <w:right w:val="none" w:sz="0" w:space="0" w:color="auto"/>
      </w:divBdr>
    </w:div>
    <w:div w:id="243610472">
      <w:bodyDiv w:val="1"/>
      <w:marLeft w:val="0"/>
      <w:marRight w:val="0"/>
      <w:marTop w:val="0"/>
      <w:marBottom w:val="0"/>
      <w:divBdr>
        <w:top w:val="none" w:sz="0" w:space="0" w:color="auto"/>
        <w:left w:val="none" w:sz="0" w:space="0" w:color="auto"/>
        <w:bottom w:val="none" w:sz="0" w:space="0" w:color="auto"/>
        <w:right w:val="none" w:sz="0" w:space="0" w:color="auto"/>
      </w:divBdr>
    </w:div>
    <w:div w:id="244153573">
      <w:bodyDiv w:val="1"/>
      <w:marLeft w:val="0"/>
      <w:marRight w:val="0"/>
      <w:marTop w:val="0"/>
      <w:marBottom w:val="0"/>
      <w:divBdr>
        <w:top w:val="none" w:sz="0" w:space="0" w:color="auto"/>
        <w:left w:val="none" w:sz="0" w:space="0" w:color="auto"/>
        <w:bottom w:val="none" w:sz="0" w:space="0" w:color="auto"/>
        <w:right w:val="none" w:sz="0" w:space="0" w:color="auto"/>
      </w:divBdr>
    </w:div>
    <w:div w:id="244457273">
      <w:bodyDiv w:val="1"/>
      <w:marLeft w:val="0"/>
      <w:marRight w:val="0"/>
      <w:marTop w:val="0"/>
      <w:marBottom w:val="0"/>
      <w:divBdr>
        <w:top w:val="none" w:sz="0" w:space="0" w:color="auto"/>
        <w:left w:val="none" w:sz="0" w:space="0" w:color="auto"/>
        <w:bottom w:val="none" w:sz="0" w:space="0" w:color="auto"/>
        <w:right w:val="none" w:sz="0" w:space="0" w:color="auto"/>
      </w:divBdr>
    </w:div>
    <w:div w:id="245068925">
      <w:bodyDiv w:val="1"/>
      <w:marLeft w:val="0"/>
      <w:marRight w:val="0"/>
      <w:marTop w:val="0"/>
      <w:marBottom w:val="0"/>
      <w:divBdr>
        <w:top w:val="none" w:sz="0" w:space="0" w:color="auto"/>
        <w:left w:val="none" w:sz="0" w:space="0" w:color="auto"/>
        <w:bottom w:val="none" w:sz="0" w:space="0" w:color="auto"/>
        <w:right w:val="none" w:sz="0" w:space="0" w:color="auto"/>
      </w:divBdr>
    </w:div>
    <w:div w:id="247547849">
      <w:bodyDiv w:val="1"/>
      <w:marLeft w:val="0"/>
      <w:marRight w:val="0"/>
      <w:marTop w:val="0"/>
      <w:marBottom w:val="0"/>
      <w:divBdr>
        <w:top w:val="none" w:sz="0" w:space="0" w:color="auto"/>
        <w:left w:val="none" w:sz="0" w:space="0" w:color="auto"/>
        <w:bottom w:val="none" w:sz="0" w:space="0" w:color="auto"/>
        <w:right w:val="none" w:sz="0" w:space="0" w:color="auto"/>
      </w:divBdr>
    </w:div>
    <w:div w:id="248078572">
      <w:bodyDiv w:val="1"/>
      <w:marLeft w:val="0"/>
      <w:marRight w:val="0"/>
      <w:marTop w:val="0"/>
      <w:marBottom w:val="0"/>
      <w:divBdr>
        <w:top w:val="none" w:sz="0" w:space="0" w:color="auto"/>
        <w:left w:val="none" w:sz="0" w:space="0" w:color="auto"/>
        <w:bottom w:val="none" w:sz="0" w:space="0" w:color="auto"/>
        <w:right w:val="none" w:sz="0" w:space="0" w:color="auto"/>
      </w:divBdr>
    </w:div>
    <w:div w:id="248973702">
      <w:bodyDiv w:val="1"/>
      <w:marLeft w:val="0"/>
      <w:marRight w:val="0"/>
      <w:marTop w:val="0"/>
      <w:marBottom w:val="0"/>
      <w:divBdr>
        <w:top w:val="none" w:sz="0" w:space="0" w:color="auto"/>
        <w:left w:val="none" w:sz="0" w:space="0" w:color="auto"/>
        <w:bottom w:val="none" w:sz="0" w:space="0" w:color="auto"/>
        <w:right w:val="none" w:sz="0" w:space="0" w:color="auto"/>
      </w:divBdr>
    </w:div>
    <w:div w:id="249051121">
      <w:bodyDiv w:val="1"/>
      <w:marLeft w:val="0"/>
      <w:marRight w:val="0"/>
      <w:marTop w:val="0"/>
      <w:marBottom w:val="0"/>
      <w:divBdr>
        <w:top w:val="none" w:sz="0" w:space="0" w:color="auto"/>
        <w:left w:val="none" w:sz="0" w:space="0" w:color="auto"/>
        <w:bottom w:val="none" w:sz="0" w:space="0" w:color="auto"/>
        <w:right w:val="none" w:sz="0" w:space="0" w:color="auto"/>
      </w:divBdr>
    </w:div>
    <w:div w:id="249195653">
      <w:bodyDiv w:val="1"/>
      <w:marLeft w:val="0"/>
      <w:marRight w:val="0"/>
      <w:marTop w:val="0"/>
      <w:marBottom w:val="0"/>
      <w:divBdr>
        <w:top w:val="none" w:sz="0" w:space="0" w:color="auto"/>
        <w:left w:val="none" w:sz="0" w:space="0" w:color="auto"/>
        <w:bottom w:val="none" w:sz="0" w:space="0" w:color="auto"/>
        <w:right w:val="none" w:sz="0" w:space="0" w:color="auto"/>
      </w:divBdr>
    </w:div>
    <w:div w:id="250116724">
      <w:bodyDiv w:val="1"/>
      <w:marLeft w:val="0"/>
      <w:marRight w:val="0"/>
      <w:marTop w:val="0"/>
      <w:marBottom w:val="0"/>
      <w:divBdr>
        <w:top w:val="none" w:sz="0" w:space="0" w:color="auto"/>
        <w:left w:val="none" w:sz="0" w:space="0" w:color="auto"/>
        <w:bottom w:val="none" w:sz="0" w:space="0" w:color="auto"/>
        <w:right w:val="none" w:sz="0" w:space="0" w:color="auto"/>
      </w:divBdr>
    </w:div>
    <w:div w:id="251475493">
      <w:bodyDiv w:val="1"/>
      <w:marLeft w:val="0"/>
      <w:marRight w:val="0"/>
      <w:marTop w:val="0"/>
      <w:marBottom w:val="0"/>
      <w:divBdr>
        <w:top w:val="none" w:sz="0" w:space="0" w:color="auto"/>
        <w:left w:val="none" w:sz="0" w:space="0" w:color="auto"/>
        <w:bottom w:val="none" w:sz="0" w:space="0" w:color="auto"/>
        <w:right w:val="none" w:sz="0" w:space="0" w:color="auto"/>
      </w:divBdr>
    </w:div>
    <w:div w:id="252320752">
      <w:bodyDiv w:val="1"/>
      <w:marLeft w:val="0"/>
      <w:marRight w:val="0"/>
      <w:marTop w:val="0"/>
      <w:marBottom w:val="0"/>
      <w:divBdr>
        <w:top w:val="none" w:sz="0" w:space="0" w:color="auto"/>
        <w:left w:val="none" w:sz="0" w:space="0" w:color="auto"/>
        <w:bottom w:val="none" w:sz="0" w:space="0" w:color="auto"/>
        <w:right w:val="none" w:sz="0" w:space="0" w:color="auto"/>
      </w:divBdr>
    </w:div>
    <w:div w:id="253587214">
      <w:bodyDiv w:val="1"/>
      <w:marLeft w:val="0"/>
      <w:marRight w:val="0"/>
      <w:marTop w:val="0"/>
      <w:marBottom w:val="0"/>
      <w:divBdr>
        <w:top w:val="none" w:sz="0" w:space="0" w:color="auto"/>
        <w:left w:val="none" w:sz="0" w:space="0" w:color="auto"/>
        <w:bottom w:val="none" w:sz="0" w:space="0" w:color="auto"/>
        <w:right w:val="none" w:sz="0" w:space="0" w:color="auto"/>
      </w:divBdr>
    </w:div>
    <w:div w:id="254097224">
      <w:bodyDiv w:val="1"/>
      <w:marLeft w:val="0"/>
      <w:marRight w:val="0"/>
      <w:marTop w:val="0"/>
      <w:marBottom w:val="0"/>
      <w:divBdr>
        <w:top w:val="none" w:sz="0" w:space="0" w:color="auto"/>
        <w:left w:val="none" w:sz="0" w:space="0" w:color="auto"/>
        <w:bottom w:val="none" w:sz="0" w:space="0" w:color="auto"/>
        <w:right w:val="none" w:sz="0" w:space="0" w:color="auto"/>
      </w:divBdr>
    </w:div>
    <w:div w:id="254628327">
      <w:bodyDiv w:val="1"/>
      <w:marLeft w:val="0"/>
      <w:marRight w:val="0"/>
      <w:marTop w:val="0"/>
      <w:marBottom w:val="0"/>
      <w:divBdr>
        <w:top w:val="none" w:sz="0" w:space="0" w:color="auto"/>
        <w:left w:val="none" w:sz="0" w:space="0" w:color="auto"/>
        <w:bottom w:val="none" w:sz="0" w:space="0" w:color="auto"/>
        <w:right w:val="none" w:sz="0" w:space="0" w:color="auto"/>
      </w:divBdr>
    </w:div>
    <w:div w:id="254703527">
      <w:bodyDiv w:val="1"/>
      <w:marLeft w:val="0"/>
      <w:marRight w:val="0"/>
      <w:marTop w:val="0"/>
      <w:marBottom w:val="0"/>
      <w:divBdr>
        <w:top w:val="none" w:sz="0" w:space="0" w:color="auto"/>
        <w:left w:val="none" w:sz="0" w:space="0" w:color="auto"/>
        <w:bottom w:val="none" w:sz="0" w:space="0" w:color="auto"/>
        <w:right w:val="none" w:sz="0" w:space="0" w:color="auto"/>
      </w:divBdr>
    </w:div>
    <w:div w:id="254822146">
      <w:bodyDiv w:val="1"/>
      <w:marLeft w:val="0"/>
      <w:marRight w:val="0"/>
      <w:marTop w:val="0"/>
      <w:marBottom w:val="0"/>
      <w:divBdr>
        <w:top w:val="none" w:sz="0" w:space="0" w:color="auto"/>
        <w:left w:val="none" w:sz="0" w:space="0" w:color="auto"/>
        <w:bottom w:val="none" w:sz="0" w:space="0" w:color="auto"/>
        <w:right w:val="none" w:sz="0" w:space="0" w:color="auto"/>
      </w:divBdr>
    </w:div>
    <w:div w:id="255599364">
      <w:bodyDiv w:val="1"/>
      <w:marLeft w:val="0"/>
      <w:marRight w:val="0"/>
      <w:marTop w:val="0"/>
      <w:marBottom w:val="0"/>
      <w:divBdr>
        <w:top w:val="none" w:sz="0" w:space="0" w:color="auto"/>
        <w:left w:val="none" w:sz="0" w:space="0" w:color="auto"/>
        <w:bottom w:val="none" w:sz="0" w:space="0" w:color="auto"/>
        <w:right w:val="none" w:sz="0" w:space="0" w:color="auto"/>
      </w:divBdr>
    </w:div>
    <w:div w:id="255671986">
      <w:bodyDiv w:val="1"/>
      <w:marLeft w:val="0"/>
      <w:marRight w:val="0"/>
      <w:marTop w:val="0"/>
      <w:marBottom w:val="0"/>
      <w:divBdr>
        <w:top w:val="none" w:sz="0" w:space="0" w:color="auto"/>
        <w:left w:val="none" w:sz="0" w:space="0" w:color="auto"/>
        <w:bottom w:val="none" w:sz="0" w:space="0" w:color="auto"/>
        <w:right w:val="none" w:sz="0" w:space="0" w:color="auto"/>
      </w:divBdr>
    </w:div>
    <w:div w:id="255677546">
      <w:bodyDiv w:val="1"/>
      <w:marLeft w:val="0"/>
      <w:marRight w:val="0"/>
      <w:marTop w:val="0"/>
      <w:marBottom w:val="0"/>
      <w:divBdr>
        <w:top w:val="none" w:sz="0" w:space="0" w:color="auto"/>
        <w:left w:val="none" w:sz="0" w:space="0" w:color="auto"/>
        <w:bottom w:val="none" w:sz="0" w:space="0" w:color="auto"/>
        <w:right w:val="none" w:sz="0" w:space="0" w:color="auto"/>
      </w:divBdr>
    </w:div>
    <w:div w:id="255870440">
      <w:bodyDiv w:val="1"/>
      <w:marLeft w:val="0"/>
      <w:marRight w:val="0"/>
      <w:marTop w:val="0"/>
      <w:marBottom w:val="0"/>
      <w:divBdr>
        <w:top w:val="none" w:sz="0" w:space="0" w:color="auto"/>
        <w:left w:val="none" w:sz="0" w:space="0" w:color="auto"/>
        <w:bottom w:val="none" w:sz="0" w:space="0" w:color="auto"/>
        <w:right w:val="none" w:sz="0" w:space="0" w:color="auto"/>
      </w:divBdr>
    </w:div>
    <w:div w:id="256139244">
      <w:bodyDiv w:val="1"/>
      <w:marLeft w:val="0"/>
      <w:marRight w:val="0"/>
      <w:marTop w:val="0"/>
      <w:marBottom w:val="0"/>
      <w:divBdr>
        <w:top w:val="none" w:sz="0" w:space="0" w:color="auto"/>
        <w:left w:val="none" w:sz="0" w:space="0" w:color="auto"/>
        <w:bottom w:val="none" w:sz="0" w:space="0" w:color="auto"/>
        <w:right w:val="none" w:sz="0" w:space="0" w:color="auto"/>
      </w:divBdr>
    </w:div>
    <w:div w:id="260334276">
      <w:bodyDiv w:val="1"/>
      <w:marLeft w:val="0"/>
      <w:marRight w:val="0"/>
      <w:marTop w:val="0"/>
      <w:marBottom w:val="0"/>
      <w:divBdr>
        <w:top w:val="none" w:sz="0" w:space="0" w:color="auto"/>
        <w:left w:val="none" w:sz="0" w:space="0" w:color="auto"/>
        <w:bottom w:val="none" w:sz="0" w:space="0" w:color="auto"/>
        <w:right w:val="none" w:sz="0" w:space="0" w:color="auto"/>
      </w:divBdr>
    </w:div>
    <w:div w:id="261189706">
      <w:bodyDiv w:val="1"/>
      <w:marLeft w:val="0"/>
      <w:marRight w:val="0"/>
      <w:marTop w:val="0"/>
      <w:marBottom w:val="0"/>
      <w:divBdr>
        <w:top w:val="none" w:sz="0" w:space="0" w:color="auto"/>
        <w:left w:val="none" w:sz="0" w:space="0" w:color="auto"/>
        <w:bottom w:val="none" w:sz="0" w:space="0" w:color="auto"/>
        <w:right w:val="none" w:sz="0" w:space="0" w:color="auto"/>
      </w:divBdr>
    </w:div>
    <w:div w:id="261304206">
      <w:bodyDiv w:val="1"/>
      <w:marLeft w:val="0"/>
      <w:marRight w:val="0"/>
      <w:marTop w:val="0"/>
      <w:marBottom w:val="0"/>
      <w:divBdr>
        <w:top w:val="none" w:sz="0" w:space="0" w:color="auto"/>
        <w:left w:val="none" w:sz="0" w:space="0" w:color="auto"/>
        <w:bottom w:val="none" w:sz="0" w:space="0" w:color="auto"/>
        <w:right w:val="none" w:sz="0" w:space="0" w:color="auto"/>
      </w:divBdr>
    </w:div>
    <w:div w:id="261761380">
      <w:bodyDiv w:val="1"/>
      <w:marLeft w:val="0"/>
      <w:marRight w:val="0"/>
      <w:marTop w:val="0"/>
      <w:marBottom w:val="0"/>
      <w:divBdr>
        <w:top w:val="none" w:sz="0" w:space="0" w:color="auto"/>
        <w:left w:val="none" w:sz="0" w:space="0" w:color="auto"/>
        <w:bottom w:val="none" w:sz="0" w:space="0" w:color="auto"/>
        <w:right w:val="none" w:sz="0" w:space="0" w:color="auto"/>
      </w:divBdr>
    </w:div>
    <w:div w:id="261960755">
      <w:bodyDiv w:val="1"/>
      <w:marLeft w:val="0"/>
      <w:marRight w:val="0"/>
      <w:marTop w:val="0"/>
      <w:marBottom w:val="0"/>
      <w:divBdr>
        <w:top w:val="none" w:sz="0" w:space="0" w:color="auto"/>
        <w:left w:val="none" w:sz="0" w:space="0" w:color="auto"/>
        <w:bottom w:val="none" w:sz="0" w:space="0" w:color="auto"/>
        <w:right w:val="none" w:sz="0" w:space="0" w:color="auto"/>
      </w:divBdr>
    </w:div>
    <w:div w:id="262425179">
      <w:bodyDiv w:val="1"/>
      <w:marLeft w:val="0"/>
      <w:marRight w:val="0"/>
      <w:marTop w:val="0"/>
      <w:marBottom w:val="0"/>
      <w:divBdr>
        <w:top w:val="none" w:sz="0" w:space="0" w:color="auto"/>
        <w:left w:val="none" w:sz="0" w:space="0" w:color="auto"/>
        <w:bottom w:val="none" w:sz="0" w:space="0" w:color="auto"/>
        <w:right w:val="none" w:sz="0" w:space="0" w:color="auto"/>
      </w:divBdr>
    </w:div>
    <w:div w:id="262735499">
      <w:bodyDiv w:val="1"/>
      <w:marLeft w:val="0"/>
      <w:marRight w:val="0"/>
      <w:marTop w:val="0"/>
      <w:marBottom w:val="0"/>
      <w:divBdr>
        <w:top w:val="none" w:sz="0" w:space="0" w:color="auto"/>
        <w:left w:val="none" w:sz="0" w:space="0" w:color="auto"/>
        <w:bottom w:val="none" w:sz="0" w:space="0" w:color="auto"/>
        <w:right w:val="none" w:sz="0" w:space="0" w:color="auto"/>
      </w:divBdr>
    </w:div>
    <w:div w:id="264310027">
      <w:bodyDiv w:val="1"/>
      <w:marLeft w:val="0"/>
      <w:marRight w:val="0"/>
      <w:marTop w:val="0"/>
      <w:marBottom w:val="0"/>
      <w:divBdr>
        <w:top w:val="none" w:sz="0" w:space="0" w:color="auto"/>
        <w:left w:val="none" w:sz="0" w:space="0" w:color="auto"/>
        <w:bottom w:val="none" w:sz="0" w:space="0" w:color="auto"/>
        <w:right w:val="none" w:sz="0" w:space="0" w:color="auto"/>
      </w:divBdr>
    </w:div>
    <w:div w:id="267584717">
      <w:bodyDiv w:val="1"/>
      <w:marLeft w:val="0"/>
      <w:marRight w:val="0"/>
      <w:marTop w:val="0"/>
      <w:marBottom w:val="0"/>
      <w:divBdr>
        <w:top w:val="none" w:sz="0" w:space="0" w:color="auto"/>
        <w:left w:val="none" w:sz="0" w:space="0" w:color="auto"/>
        <w:bottom w:val="none" w:sz="0" w:space="0" w:color="auto"/>
        <w:right w:val="none" w:sz="0" w:space="0" w:color="auto"/>
      </w:divBdr>
    </w:div>
    <w:div w:id="267585309">
      <w:bodyDiv w:val="1"/>
      <w:marLeft w:val="0"/>
      <w:marRight w:val="0"/>
      <w:marTop w:val="0"/>
      <w:marBottom w:val="0"/>
      <w:divBdr>
        <w:top w:val="none" w:sz="0" w:space="0" w:color="auto"/>
        <w:left w:val="none" w:sz="0" w:space="0" w:color="auto"/>
        <w:bottom w:val="none" w:sz="0" w:space="0" w:color="auto"/>
        <w:right w:val="none" w:sz="0" w:space="0" w:color="auto"/>
      </w:divBdr>
    </w:div>
    <w:div w:id="268202323">
      <w:bodyDiv w:val="1"/>
      <w:marLeft w:val="0"/>
      <w:marRight w:val="0"/>
      <w:marTop w:val="0"/>
      <w:marBottom w:val="0"/>
      <w:divBdr>
        <w:top w:val="none" w:sz="0" w:space="0" w:color="auto"/>
        <w:left w:val="none" w:sz="0" w:space="0" w:color="auto"/>
        <w:bottom w:val="none" w:sz="0" w:space="0" w:color="auto"/>
        <w:right w:val="none" w:sz="0" w:space="0" w:color="auto"/>
      </w:divBdr>
    </w:div>
    <w:div w:id="268783060">
      <w:bodyDiv w:val="1"/>
      <w:marLeft w:val="0"/>
      <w:marRight w:val="0"/>
      <w:marTop w:val="0"/>
      <w:marBottom w:val="0"/>
      <w:divBdr>
        <w:top w:val="none" w:sz="0" w:space="0" w:color="auto"/>
        <w:left w:val="none" w:sz="0" w:space="0" w:color="auto"/>
        <w:bottom w:val="none" w:sz="0" w:space="0" w:color="auto"/>
        <w:right w:val="none" w:sz="0" w:space="0" w:color="auto"/>
      </w:divBdr>
    </w:div>
    <w:div w:id="268970345">
      <w:bodyDiv w:val="1"/>
      <w:marLeft w:val="0"/>
      <w:marRight w:val="0"/>
      <w:marTop w:val="0"/>
      <w:marBottom w:val="0"/>
      <w:divBdr>
        <w:top w:val="none" w:sz="0" w:space="0" w:color="auto"/>
        <w:left w:val="none" w:sz="0" w:space="0" w:color="auto"/>
        <w:bottom w:val="none" w:sz="0" w:space="0" w:color="auto"/>
        <w:right w:val="none" w:sz="0" w:space="0" w:color="auto"/>
      </w:divBdr>
    </w:div>
    <w:div w:id="268977555">
      <w:bodyDiv w:val="1"/>
      <w:marLeft w:val="0"/>
      <w:marRight w:val="0"/>
      <w:marTop w:val="0"/>
      <w:marBottom w:val="0"/>
      <w:divBdr>
        <w:top w:val="none" w:sz="0" w:space="0" w:color="auto"/>
        <w:left w:val="none" w:sz="0" w:space="0" w:color="auto"/>
        <w:bottom w:val="none" w:sz="0" w:space="0" w:color="auto"/>
        <w:right w:val="none" w:sz="0" w:space="0" w:color="auto"/>
      </w:divBdr>
    </w:div>
    <w:div w:id="269313425">
      <w:bodyDiv w:val="1"/>
      <w:marLeft w:val="0"/>
      <w:marRight w:val="0"/>
      <w:marTop w:val="0"/>
      <w:marBottom w:val="0"/>
      <w:divBdr>
        <w:top w:val="none" w:sz="0" w:space="0" w:color="auto"/>
        <w:left w:val="none" w:sz="0" w:space="0" w:color="auto"/>
        <w:bottom w:val="none" w:sz="0" w:space="0" w:color="auto"/>
        <w:right w:val="none" w:sz="0" w:space="0" w:color="auto"/>
      </w:divBdr>
    </w:div>
    <w:div w:id="270213174">
      <w:bodyDiv w:val="1"/>
      <w:marLeft w:val="0"/>
      <w:marRight w:val="0"/>
      <w:marTop w:val="0"/>
      <w:marBottom w:val="0"/>
      <w:divBdr>
        <w:top w:val="none" w:sz="0" w:space="0" w:color="auto"/>
        <w:left w:val="none" w:sz="0" w:space="0" w:color="auto"/>
        <w:bottom w:val="none" w:sz="0" w:space="0" w:color="auto"/>
        <w:right w:val="none" w:sz="0" w:space="0" w:color="auto"/>
      </w:divBdr>
    </w:div>
    <w:div w:id="271134201">
      <w:bodyDiv w:val="1"/>
      <w:marLeft w:val="0"/>
      <w:marRight w:val="0"/>
      <w:marTop w:val="0"/>
      <w:marBottom w:val="0"/>
      <w:divBdr>
        <w:top w:val="none" w:sz="0" w:space="0" w:color="auto"/>
        <w:left w:val="none" w:sz="0" w:space="0" w:color="auto"/>
        <w:bottom w:val="none" w:sz="0" w:space="0" w:color="auto"/>
        <w:right w:val="none" w:sz="0" w:space="0" w:color="auto"/>
      </w:divBdr>
    </w:div>
    <w:div w:id="271939172">
      <w:bodyDiv w:val="1"/>
      <w:marLeft w:val="0"/>
      <w:marRight w:val="0"/>
      <w:marTop w:val="0"/>
      <w:marBottom w:val="0"/>
      <w:divBdr>
        <w:top w:val="none" w:sz="0" w:space="0" w:color="auto"/>
        <w:left w:val="none" w:sz="0" w:space="0" w:color="auto"/>
        <w:bottom w:val="none" w:sz="0" w:space="0" w:color="auto"/>
        <w:right w:val="none" w:sz="0" w:space="0" w:color="auto"/>
      </w:divBdr>
    </w:div>
    <w:div w:id="273708189">
      <w:bodyDiv w:val="1"/>
      <w:marLeft w:val="0"/>
      <w:marRight w:val="0"/>
      <w:marTop w:val="0"/>
      <w:marBottom w:val="0"/>
      <w:divBdr>
        <w:top w:val="none" w:sz="0" w:space="0" w:color="auto"/>
        <w:left w:val="none" w:sz="0" w:space="0" w:color="auto"/>
        <w:bottom w:val="none" w:sz="0" w:space="0" w:color="auto"/>
        <w:right w:val="none" w:sz="0" w:space="0" w:color="auto"/>
      </w:divBdr>
    </w:div>
    <w:div w:id="274217171">
      <w:bodyDiv w:val="1"/>
      <w:marLeft w:val="0"/>
      <w:marRight w:val="0"/>
      <w:marTop w:val="0"/>
      <w:marBottom w:val="0"/>
      <w:divBdr>
        <w:top w:val="none" w:sz="0" w:space="0" w:color="auto"/>
        <w:left w:val="none" w:sz="0" w:space="0" w:color="auto"/>
        <w:bottom w:val="none" w:sz="0" w:space="0" w:color="auto"/>
        <w:right w:val="none" w:sz="0" w:space="0" w:color="auto"/>
      </w:divBdr>
    </w:div>
    <w:div w:id="275646813">
      <w:bodyDiv w:val="1"/>
      <w:marLeft w:val="0"/>
      <w:marRight w:val="0"/>
      <w:marTop w:val="0"/>
      <w:marBottom w:val="0"/>
      <w:divBdr>
        <w:top w:val="none" w:sz="0" w:space="0" w:color="auto"/>
        <w:left w:val="none" w:sz="0" w:space="0" w:color="auto"/>
        <w:bottom w:val="none" w:sz="0" w:space="0" w:color="auto"/>
        <w:right w:val="none" w:sz="0" w:space="0" w:color="auto"/>
      </w:divBdr>
    </w:div>
    <w:div w:id="276255095">
      <w:bodyDiv w:val="1"/>
      <w:marLeft w:val="0"/>
      <w:marRight w:val="0"/>
      <w:marTop w:val="0"/>
      <w:marBottom w:val="0"/>
      <w:divBdr>
        <w:top w:val="none" w:sz="0" w:space="0" w:color="auto"/>
        <w:left w:val="none" w:sz="0" w:space="0" w:color="auto"/>
        <w:bottom w:val="none" w:sz="0" w:space="0" w:color="auto"/>
        <w:right w:val="none" w:sz="0" w:space="0" w:color="auto"/>
      </w:divBdr>
    </w:div>
    <w:div w:id="276718355">
      <w:bodyDiv w:val="1"/>
      <w:marLeft w:val="0"/>
      <w:marRight w:val="0"/>
      <w:marTop w:val="0"/>
      <w:marBottom w:val="0"/>
      <w:divBdr>
        <w:top w:val="none" w:sz="0" w:space="0" w:color="auto"/>
        <w:left w:val="none" w:sz="0" w:space="0" w:color="auto"/>
        <w:bottom w:val="none" w:sz="0" w:space="0" w:color="auto"/>
        <w:right w:val="none" w:sz="0" w:space="0" w:color="auto"/>
      </w:divBdr>
    </w:div>
    <w:div w:id="276835275">
      <w:bodyDiv w:val="1"/>
      <w:marLeft w:val="0"/>
      <w:marRight w:val="0"/>
      <w:marTop w:val="0"/>
      <w:marBottom w:val="0"/>
      <w:divBdr>
        <w:top w:val="none" w:sz="0" w:space="0" w:color="auto"/>
        <w:left w:val="none" w:sz="0" w:space="0" w:color="auto"/>
        <w:bottom w:val="none" w:sz="0" w:space="0" w:color="auto"/>
        <w:right w:val="none" w:sz="0" w:space="0" w:color="auto"/>
      </w:divBdr>
    </w:div>
    <w:div w:id="278724655">
      <w:bodyDiv w:val="1"/>
      <w:marLeft w:val="0"/>
      <w:marRight w:val="0"/>
      <w:marTop w:val="0"/>
      <w:marBottom w:val="0"/>
      <w:divBdr>
        <w:top w:val="none" w:sz="0" w:space="0" w:color="auto"/>
        <w:left w:val="none" w:sz="0" w:space="0" w:color="auto"/>
        <w:bottom w:val="none" w:sz="0" w:space="0" w:color="auto"/>
        <w:right w:val="none" w:sz="0" w:space="0" w:color="auto"/>
      </w:divBdr>
    </w:div>
    <w:div w:id="279150411">
      <w:bodyDiv w:val="1"/>
      <w:marLeft w:val="0"/>
      <w:marRight w:val="0"/>
      <w:marTop w:val="0"/>
      <w:marBottom w:val="0"/>
      <w:divBdr>
        <w:top w:val="none" w:sz="0" w:space="0" w:color="auto"/>
        <w:left w:val="none" w:sz="0" w:space="0" w:color="auto"/>
        <w:bottom w:val="none" w:sz="0" w:space="0" w:color="auto"/>
        <w:right w:val="none" w:sz="0" w:space="0" w:color="auto"/>
      </w:divBdr>
    </w:div>
    <w:div w:id="280066677">
      <w:bodyDiv w:val="1"/>
      <w:marLeft w:val="0"/>
      <w:marRight w:val="0"/>
      <w:marTop w:val="0"/>
      <w:marBottom w:val="0"/>
      <w:divBdr>
        <w:top w:val="none" w:sz="0" w:space="0" w:color="auto"/>
        <w:left w:val="none" w:sz="0" w:space="0" w:color="auto"/>
        <w:bottom w:val="none" w:sz="0" w:space="0" w:color="auto"/>
        <w:right w:val="none" w:sz="0" w:space="0" w:color="auto"/>
      </w:divBdr>
    </w:div>
    <w:div w:id="280647402">
      <w:bodyDiv w:val="1"/>
      <w:marLeft w:val="0"/>
      <w:marRight w:val="0"/>
      <w:marTop w:val="0"/>
      <w:marBottom w:val="0"/>
      <w:divBdr>
        <w:top w:val="none" w:sz="0" w:space="0" w:color="auto"/>
        <w:left w:val="none" w:sz="0" w:space="0" w:color="auto"/>
        <w:bottom w:val="none" w:sz="0" w:space="0" w:color="auto"/>
        <w:right w:val="none" w:sz="0" w:space="0" w:color="auto"/>
      </w:divBdr>
    </w:div>
    <w:div w:id="281114875">
      <w:bodyDiv w:val="1"/>
      <w:marLeft w:val="0"/>
      <w:marRight w:val="0"/>
      <w:marTop w:val="0"/>
      <w:marBottom w:val="0"/>
      <w:divBdr>
        <w:top w:val="none" w:sz="0" w:space="0" w:color="auto"/>
        <w:left w:val="none" w:sz="0" w:space="0" w:color="auto"/>
        <w:bottom w:val="none" w:sz="0" w:space="0" w:color="auto"/>
        <w:right w:val="none" w:sz="0" w:space="0" w:color="auto"/>
      </w:divBdr>
    </w:div>
    <w:div w:id="282663302">
      <w:bodyDiv w:val="1"/>
      <w:marLeft w:val="0"/>
      <w:marRight w:val="0"/>
      <w:marTop w:val="0"/>
      <w:marBottom w:val="0"/>
      <w:divBdr>
        <w:top w:val="none" w:sz="0" w:space="0" w:color="auto"/>
        <w:left w:val="none" w:sz="0" w:space="0" w:color="auto"/>
        <w:bottom w:val="none" w:sz="0" w:space="0" w:color="auto"/>
        <w:right w:val="none" w:sz="0" w:space="0" w:color="auto"/>
      </w:divBdr>
    </w:div>
    <w:div w:id="283271173">
      <w:bodyDiv w:val="1"/>
      <w:marLeft w:val="0"/>
      <w:marRight w:val="0"/>
      <w:marTop w:val="0"/>
      <w:marBottom w:val="0"/>
      <w:divBdr>
        <w:top w:val="none" w:sz="0" w:space="0" w:color="auto"/>
        <w:left w:val="none" w:sz="0" w:space="0" w:color="auto"/>
        <w:bottom w:val="none" w:sz="0" w:space="0" w:color="auto"/>
        <w:right w:val="none" w:sz="0" w:space="0" w:color="auto"/>
      </w:divBdr>
    </w:div>
    <w:div w:id="284119157">
      <w:bodyDiv w:val="1"/>
      <w:marLeft w:val="0"/>
      <w:marRight w:val="0"/>
      <w:marTop w:val="0"/>
      <w:marBottom w:val="0"/>
      <w:divBdr>
        <w:top w:val="none" w:sz="0" w:space="0" w:color="auto"/>
        <w:left w:val="none" w:sz="0" w:space="0" w:color="auto"/>
        <w:bottom w:val="none" w:sz="0" w:space="0" w:color="auto"/>
        <w:right w:val="none" w:sz="0" w:space="0" w:color="auto"/>
      </w:divBdr>
    </w:div>
    <w:div w:id="284360724">
      <w:bodyDiv w:val="1"/>
      <w:marLeft w:val="0"/>
      <w:marRight w:val="0"/>
      <w:marTop w:val="0"/>
      <w:marBottom w:val="0"/>
      <w:divBdr>
        <w:top w:val="none" w:sz="0" w:space="0" w:color="auto"/>
        <w:left w:val="none" w:sz="0" w:space="0" w:color="auto"/>
        <w:bottom w:val="none" w:sz="0" w:space="0" w:color="auto"/>
        <w:right w:val="none" w:sz="0" w:space="0" w:color="auto"/>
      </w:divBdr>
    </w:div>
    <w:div w:id="285085505">
      <w:bodyDiv w:val="1"/>
      <w:marLeft w:val="0"/>
      <w:marRight w:val="0"/>
      <w:marTop w:val="0"/>
      <w:marBottom w:val="0"/>
      <w:divBdr>
        <w:top w:val="none" w:sz="0" w:space="0" w:color="auto"/>
        <w:left w:val="none" w:sz="0" w:space="0" w:color="auto"/>
        <w:bottom w:val="none" w:sz="0" w:space="0" w:color="auto"/>
        <w:right w:val="none" w:sz="0" w:space="0" w:color="auto"/>
      </w:divBdr>
    </w:div>
    <w:div w:id="286857083">
      <w:bodyDiv w:val="1"/>
      <w:marLeft w:val="0"/>
      <w:marRight w:val="0"/>
      <w:marTop w:val="0"/>
      <w:marBottom w:val="0"/>
      <w:divBdr>
        <w:top w:val="none" w:sz="0" w:space="0" w:color="auto"/>
        <w:left w:val="none" w:sz="0" w:space="0" w:color="auto"/>
        <w:bottom w:val="none" w:sz="0" w:space="0" w:color="auto"/>
        <w:right w:val="none" w:sz="0" w:space="0" w:color="auto"/>
      </w:divBdr>
    </w:div>
    <w:div w:id="286857545">
      <w:bodyDiv w:val="1"/>
      <w:marLeft w:val="0"/>
      <w:marRight w:val="0"/>
      <w:marTop w:val="0"/>
      <w:marBottom w:val="0"/>
      <w:divBdr>
        <w:top w:val="none" w:sz="0" w:space="0" w:color="auto"/>
        <w:left w:val="none" w:sz="0" w:space="0" w:color="auto"/>
        <w:bottom w:val="none" w:sz="0" w:space="0" w:color="auto"/>
        <w:right w:val="none" w:sz="0" w:space="0" w:color="auto"/>
      </w:divBdr>
    </w:div>
    <w:div w:id="287009643">
      <w:bodyDiv w:val="1"/>
      <w:marLeft w:val="0"/>
      <w:marRight w:val="0"/>
      <w:marTop w:val="0"/>
      <w:marBottom w:val="0"/>
      <w:divBdr>
        <w:top w:val="none" w:sz="0" w:space="0" w:color="auto"/>
        <w:left w:val="none" w:sz="0" w:space="0" w:color="auto"/>
        <w:bottom w:val="none" w:sz="0" w:space="0" w:color="auto"/>
        <w:right w:val="none" w:sz="0" w:space="0" w:color="auto"/>
      </w:divBdr>
    </w:div>
    <w:div w:id="288049649">
      <w:bodyDiv w:val="1"/>
      <w:marLeft w:val="0"/>
      <w:marRight w:val="0"/>
      <w:marTop w:val="0"/>
      <w:marBottom w:val="0"/>
      <w:divBdr>
        <w:top w:val="none" w:sz="0" w:space="0" w:color="auto"/>
        <w:left w:val="none" w:sz="0" w:space="0" w:color="auto"/>
        <w:bottom w:val="none" w:sz="0" w:space="0" w:color="auto"/>
        <w:right w:val="none" w:sz="0" w:space="0" w:color="auto"/>
      </w:divBdr>
    </w:div>
    <w:div w:id="288363811">
      <w:bodyDiv w:val="1"/>
      <w:marLeft w:val="0"/>
      <w:marRight w:val="0"/>
      <w:marTop w:val="0"/>
      <w:marBottom w:val="0"/>
      <w:divBdr>
        <w:top w:val="none" w:sz="0" w:space="0" w:color="auto"/>
        <w:left w:val="none" w:sz="0" w:space="0" w:color="auto"/>
        <w:bottom w:val="none" w:sz="0" w:space="0" w:color="auto"/>
        <w:right w:val="none" w:sz="0" w:space="0" w:color="auto"/>
      </w:divBdr>
    </w:div>
    <w:div w:id="288752648">
      <w:bodyDiv w:val="1"/>
      <w:marLeft w:val="0"/>
      <w:marRight w:val="0"/>
      <w:marTop w:val="0"/>
      <w:marBottom w:val="0"/>
      <w:divBdr>
        <w:top w:val="none" w:sz="0" w:space="0" w:color="auto"/>
        <w:left w:val="none" w:sz="0" w:space="0" w:color="auto"/>
        <w:bottom w:val="none" w:sz="0" w:space="0" w:color="auto"/>
        <w:right w:val="none" w:sz="0" w:space="0" w:color="auto"/>
      </w:divBdr>
    </w:div>
    <w:div w:id="289827931">
      <w:bodyDiv w:val="1"/>
      <w:marLeft w:val="0"/>
      <w:marRight w:val="0"/>
      <w:marTop w:val="0"/>
      <w:marBottom w:val="0"/>
      <w:divBdr>
        <w:top w:val="none" w:sz="0" w:space="0" w:color="auto"/>
        <w:left w:val="none" w:sz="0" w:space="0" w:color="auto"/>
        <w:bottom w:val="none" w:sz="0" w:space="0" w:color="auto"/>
        <w:right w:val="none" w:sz="0" w:space="0" w:color="auto"/>
      </w:divBdr>
    </w:div>
    <w:div w:id="290676465">
      <w:bodyDiv w:val="1"/>
      <w:marLeft w:val="0"/>
      <w:marRight w:val="0"/>
      <w:marTop w:val="0"/>
      <w:marBottom w:val="0"/>
      <w:divBdr>
        <w:top w:val="none" w:sz="0" w:space="0" w:color="auto"/>
        <w:left w:val="none" w:sz="0" w:space="0" w:color="auto"/>
        <w:bottom w:val="none" w:sz="0" w:space="0" w:color="auto"/>
        <w:right w:val="none" w:sz="0" w:space="0" w:color="auto"/>
      </w:divBdr>
    </w:div>
    <w:div w:id="292710918">
      <w:bodyDiv w:val="1"/>
      <w:marLeft w:val="0"/>
      <w:marRight w:val="0"/>
      <w:marTop w:val="0"/>
      <w:marBottom w:val="0"/>
      <w:divBdr>
        <w:top w:val="none" w:sz="0" w:space="0" w:color="auto"/>
        <w:left w:val="none" w:sz="0" w:space="0" w:color="auto"/>
        <w:bottom w:val="none" w:sz="0" w:space="0" w:color="auto"/>
        <w:right w:val="none" w:sz="0" w:space="0" w:color="auto"/>
      </w:divBdr>
    </w:div>
    <w:div w:id="292910685">
      <w:bodyDiv w:val="1"/>
      <w:marLeft w:val="0"/>
      <w:marRight w:val="0"/>
      <w:marTop w:val="0"/>
      <w:marBottom w:val="0"/>
      <w:divBdr>
        <w:top w:val="none" w:sz="0" w:space="0" w:color="auto"/>
        <w:left w:val="none" w:sz="0" w:space="0" w:color="auto"/>
        <w:bottom w:val="none" w:sz="0" w:space="0" w:color="auto"/>
        <w:right w:val="none" w:sz="0" w:space="0" w:color="auto"/>
      </w:divBdr>
    </w:div>
    <w:div w:id="292949642">
      <w:bodyDiv w:val="1"/>
      <w:marLeft w:val="0"/>
      <w:marRight w:val="0"/>
      <w:marTop w:val="0"/>
      <w:marBottom w:val="0"/>
      <w:divBdr>
        <w:top w:val="none" w:sz="0" w:space="0" w:color="auto"/>
        <w:left w:val="none" w:sz="0" w:space="0" w:color="auto"/>
        <w:bottom w:val="none" w:sz="0" w:space="0" w:color="auto"/>
        <w:right w:val="none" w:sz="0" w:space="0" w:color="auto"/>
      </w:divBdr>
    </w:div>
    <w:div w:id="294139503">
      <w:bodyDiv w:val="1"/>
      <w:marLeft w:val="0"/>
      <w:marRight w:val="0"/>
      <w:marTop w:val="0"/>
      <w:marBottom w:val="0"/>
      <w:divBdr>
        <w:top w:val="none" w:sz="0" w:space="0" w:color="auto"/>
        <w:left w:val="none" w:sz="0" w:space="0" w:color="auto"/>
        <w:bottom w:val="none" w:sz="0" w:space="0" w:color="auto"/>
        <w:right w:val="none" w:sz="0" w:space="0" w:color="auto"/>
      </w:divBdr>
    </w:div>
    <w:div w:id="294798837">
      <w:bodyDiv w:val="1"/>
      <w:marLeft w:val="0"/>
      <w:marRight w:val="0"/>
      <w:marTop w:val="0"/>
      <w:marBottom w:val="0"/>
      <w:divBdr>
        <w:top w:val="none" w:sz="0" w:space="0" w:color="auto"/>
        <w:left w:val="none" w:sz="0" w:space="0" w:color="auto"/>
        <w:bottom w:val="none" w:sz="0" w:space="0" w:color="auto"/>
        <w:right w:val="none" w:sz="0" w:space="0" w:color="auto"/>
      </w:divBdr>
    </w:div>
    <w:div w:id="294872180">
      <w:bodyDiv w:val="1"/>
      <w:marLeft w:val="0"/>
      <w:marRight w:val="0"/>
      <w:marTop w:val="0"/>
      <w:marBottom w:val="0"/>
      <w:divBdr>
        <w:top w:val="none" w:sz="0" w:space="0" w:color="auto"/>
        <w:left w:val="none" w:sz="0" w:space="0" w:color="auto"/>
        <w:bottom w:val="none" w:sz="0" w:space="0" w:color="auto"/>
        <w:right w:val="none" w:sz="0" w:space="0" w:color="auto"/>
      </w:divBdr>
    </w:div>
    <w:div w:id="294991441">
      <w:bodyDiv w:val="1"/>
      <w:marLeft w:val="0"/>
      <w:marRight w:val="0"/>
      <w:marTop w:val="0"/>
      <w:marBottom w:val="0"/>
      <w:divBdr>
        <w:top w:val="none" w:sz="0" w:space="0" w:color="auto"/>
        <w:left w:val="none" w:sz="0" w:space="0" w:color="auto"/>
        <w:bottom w:val="none" w:sz="0" w:space="0" w:color="auto"/>
        <w:right w:val="none" w:sz="0" w:space="0" w:color="auto"/>
      </w:divBdr>
    </w:div>
    <w:div w:id="295450554">
      <w:bodyDiv w:val="1"/>
      <w:marLeft w:val="0"/>
      <w:marRight w:val="0"/>
      <w:marTop w:val="0"/>
      <w:marBottom w:val="0"/>
      <w:divBdr>
        <w:top w:val="none" w:sz="0" w:space="0" w:color="auto"/>
        <w:left w:val="none" w:sz="0" w:space="0" w:color="auto"/>
        <w:bottom w:val="none" w:sz="0" w:space="0" w:color="auto"/>
        <w:right w:val="none" w:sz="0" w:space="0" w:color="auto"/>
      </w:divBdr>
    </w:div>
    <w:div w:id="297148902">
      <w:bodyDiv w:val="1"/>
      <w:marLeft w:val="0"/>
      <w:marRight w:val="0"/>
      <w:marTop w:val="0"/>
      <w:marBottom w:val="0"/>
      <w:divBdr>
        <w:top w:val="none" w:sz="0" w:space="0" w:color="auto"/>
        <w:left w:val="none" w:sz="0" w:space="0" w:color="auto"/>
        <w:bottom w:val="none" w:sz="0" w:space="0" w:color="auto"/>
        <w:right w:val="none" w:sz="0" w:space="0" w:color="auto"/>
      </w:divBdr>
    </w:div>
    <w:div w:id="297610736">
      <w:bodyDiv w:val="1"/>
      <w:marLeft w:val="0"/>
      <w:marRight w:val="0"/>
      <w:marTop w:val="0"/>
      <w:marBottom w:val="0"/>
      <w:divBdr>
        <w:top w:val="none" w:sz="0" w:space="0" w:color="auto"/>
        <w:left w:val="none" w:sz="0" w:space="0" w:color="auto"/>
        <w:bottom w:val="none" w:sz="0" w:space="0" w:color="auto"/>
        <w:right w:val="none" w:sz="0" w:space="0" w:color="auto"/>
      </w:divBdr>
    </w:div>
    <w:div w:id="299043947">
      <w:bodyDiv w:val="1"/>
      <w:marLeft w:val="0"/>
      <w:marRight w:val="0"/>
      <w:marTop w:val="0"/>
      <w:marBottom w:val="0"/>
      <w:divBdr>
        <w:top w:val="none" w:sz="0" w:space="0" w:color="auto"/>
        <w:left w:val="none" w:sz="0" w:space="0" w:color="auto"/>
        <w:bottom w:val="none" w:sz="0" w:space="0" w:color="auto"/>
        <w:right w:val="none" w:sz="0" w:space="0" w:color="auto"/>
      </w:divBdr>
    </w:div>
    <w:div w:id="299507216">
      <w:bodyDiv w:val="1"/>
      <w:marLeft w:val="0"/>
      <w:marRight w:val="0"/>
      <w:marTop w:val="0"/>
      <w:marBottom w:val="0"/>
      <w:divBdr>
        <w:top w:val="none" w:sz="0" w:space="0" w:color="auto"/>
        <w:left w:val="none" w:sz="0" w:space="0" w:color="auto"/>
        <w:bottom w:val="none" w:sz="0" w:space="0" w:color="auto"/>
        <w:right w:val="none" w:sz="0" w:space="0" w:color="auto"/>
      </w:divBdr>
    </w:div>
    <w:div w:id="299700258">
      <w:bodyDiv w:val="1"/>
      <w:marLeft w:val="0"/>
      <w:marRight w:val="0"/>
      <w:marTop w:val="0"/>
      <w:marBottom w:val="0"/>
      <w:divBdr>
        <w:top w:val="none" w:sz="0" w:space="0" w:color="auto"/>
        <w:left w:val="none" w:sz="0" w:space="0" w:color="auto"/>
        <w:bottom w:val="none" w:sz="0" w:space="0" w:color="auto"/>
        <w:right w:val="none" w:sz="0" w:space="0" w:color="auto"/>
      </w:divBdr>
    </w:div>
    <w:div w:id="299728096">
      <w:bodyDiv w:val="1"/>
      <w:marLeft w:val="0"/>
      <w:marRight w:val="0"/>
      <w:marTop w:val="0"/>
      <w:marBottom w:val="0"/>
      <w:divBdr>
        <w:top w:val="none" w:sz="0" w:space="0" w:color="auto"/>
        <w:left w:val="none" w:sz="0" w:space="0" w:color="auto"/>
        <w:bottom w:val="none" w:sz="0" w:space="0" w:color="auto"/>
        <w:right w:val="none" w:sz="0" w:space="0" w:color="auto"/>
      </w:divBdr>
    </w:div>
    <w:div w:id="300038986">
      <w:bodyDiv w:val="1"/>
      <w:marLeft w:val="0"/>
      <w:marRight w:val="0"/>
      <w:marTop w:val="0"/>
      <w:marBottom w:val="0"/>
      <w:divBdr>
        <w:top w:val="none" w:sz="0" w:space="0" w:color="auto"/>
        <w:left w:val="none" w:sz="0" w:space="0" w:color="auto"/>
        <w:bottom w:val="none" w:sz="0" w:space="0" w:color="auto"/>
        <w:right w:val="none" w:sz="0" w:space="0" w:color="auto"/>
      </w:divBdr>
    </w:div>
    <w:div w:id="301467728">
      <w:bodyDiv w:val="1"/>
      <w:marLeft w:val="0"/>
      <w:marRight w:val="0"/>
      <w:marTop w:val="0"/>
      <w:marBottom w:val="0"/>
      <w:divBdr>
        <w:top w:val="none" w:sz="0" w:space="0" w:color="auto"/>
        <w:left w:val="none" w:sz="0" w:space="0" w:color="auto"/>
        <w:bottom w:val="none" w:sz="0" w:space="0" w:color="auto"/>
        <w:right w:val="none" w:sz="0" w:space="0" w:color="auto"/>
      </w:divBdr>
    </w:div>
    <w:div w:id="301664069">
      <w:bodyDiv w:val="1"/>
      <w:marLeft w:val="0"/>
      <w:marRight w:val="0"/>
      <w:marTop w:val="0"/>
      <w:marBottom w:val="0"/>
      <w:divBdr>
        <w:top w:val="none" w:sz="0" w:space="0" w:color="auto"/>
        <w:left w:val="none" w:sz="0" w:space="0" w:color="auto"/>
        <w:bottom w:val="none" w:sz="0" w:space="0" w:color="auto"/>
        <w:right w:val="none" w:sz="0" w:space="0" w:color="auto"/>
      </w:divBdr>
    </w:div>
    <w:div w:id="302081047">
      <w:bodyDiv w:val="1"/>
      <w:marLeft w:val="0"/>
      <w:marRight w:val="0"/>
      <w:marTop w:val="0"/>
      <w:marBottom w:val="0"/>
      <w:divBdr>
        <w:top w:val="none" w:sz="0" w:space="0" w:color="auto"/>
        <w:left w:val="none" w:sz="0" w:space="0" w:color="auto"/>
        <w:bottom w:val="none" w:sz="0" w:space="0" w:color="auto"/>
        <w:right w:val="none" w:sz="0" w:space="0" w:color="auto"/>
      </w:divBdr>
    </w:div>
    <w:div w:id="302589919">
      <w:bodyDiv w:val="1"/>
      <w:marLeft w:val="0"/>
      <w:marRight w:val="0"/>
      <w:marTop w:val="0"/>
      <w:marBottom w:val="0"/>
      <w:divBdr>
        <w:top w:val="none" w:sz="0" w:space="0" w:color="auto"/>
        <w:left w:val="none" w:sz="0" w:space="0" w:color="auto"/>
        <w:bottom w:val="none" w:sz="0" w:space="0" w:color="auto"/>
        <w:right w:val="none" w:sz="0" w:space="0" w:color="auto"/>
      </w:divBdr>
    </w:div>
    <w:div w:id="302665653">
      <w:bodyDiv w:val="1"/>
      <w:marLeft w:val="0"/>
      <w:marRight w:val="0"/>
      <w:marTop w:val="0"/>
      <w:marBottom w:val="0"/>
      <w:divBdr>
        <w:top w:val="none" w:sz="0" w:space="0" w:color="auto"/>
        <w:left w:val="none" w:sz="0" w:space="0" w:color="auto"/>
        <w:bottom w:val="none" w:sz="0" w:space="0" w:color="auto"/>
        <w:right w:val="none" w:sz="0" w:space="0" w:color="auto"/>
      </w:divBdr>
    </w:div>
    <w:div w:id="303047732">
      <w:bodyDiv w:val="1"/>
      <w:marLeft w:val="0"/>
      <w:marRight w:val="0"/>
      <w:marTop w:val="0"/>
      <w:marBottom w:val="0"/>
      <w:divBdr>
        <w:top w:val="none" w:sz="0" w:space="0" w:color="auto"/>
        <w:left w:val="none" w:sz="0" w:space="0" w:color="auto"/>
        <w:bottom w:val="none" w:sz="0" w:space="0" w:color="auto"/>
        <w:right w:val="none" w:sz="0" w:space="0" w:color="auto"/>
      </w:divBdr>
    </w:div>
    <w:div w:id="304315607">
      <w:bodyDiv w:val="1"/>
      <w:marLeft w:val="0"/>
      <w:marRight w:val="0"/>
      <w:marTop w:val="0"/>
      <w:marBottom w:val="0"/>
      <w:divBdr>
        <w:top w:val="none" w:sz="0" w:space="0" w:color="auto"/>
        <w:left w:val="none" w:sz="0" w:space="0" w:color="auto"/>
        <w:bottom w:val="none" w:sz="0" w:space="0" w:color="auto"/>
        <w:right w:val="none" w:sz="0" w:space="0" w:color="auto"/>
      </w:divBdr>
    </w:div>
    <w:div w:id="304894596">
      <w:bodyDiv w:val="1"/>
      <w:marLeft w:val="0"/>
      <w:marRight w:val="0"/>
      <w:marTop w:val="0"/>
      <w:marBottom w:val="0"/>
      <w:divBdr>
        <w:top w:val="none" w:sz="0" w:space="0" w:color="auto"/>
        <w:left w:val="none" w:sz="0" w:space="0" w:color="auto"/>
        <w:bottom w:val="none" w:sz="0" w:space="0" w:color="auto"/>
        <w:right w:val="none" w:sz="0" w:space="0" w:color="auto"/>
      </w:divBdr>
    </w:div>
    <w:div w:id="305017574">
      <w:bodyDiv w:val="1"/>
      <w:marLeft w:val="0"/>
      <w:marRight w:val="0"/>
      <w:marTop w:val="0"/>
      <w:marBottom w:val="0"/>
      <w:divBdr>
        <w:top w:val="none" w:sz="0" w:space="0" w:color="auto"/>
        <w:left w:val="none" w:sz="0" w:space="0" w:color="auto"/>
        <w:bottom w:val="none" w:sz="0" w:space="0" w:color="auto"/>
        <w:right w:val="none" w:sz="0" w:space="0" w:color="auto"/>
      </w:divBdr>
    </w:div>
    <w:div w:id="305670265">
      <w:bodyDiv w:val="1"/>
      <w:marLeft w:val="0"/>
      <w:marRight w:val="0"/>
      <w:marTop w:val="0"/>
      <w:marBottom w:val="0"/>
      <w:divBdr>
        <w:top w:val="none" w:sz="0" w:space="0" w:color="auto"/>
        <w:left w:val="none" w:sz="0" w:space="0" w:color="auto"/>
        <w:bottom w:val="none" w:sz="0" w:space="0" w:color="auto"/>
        <w:right w:val="none" w:sz="0" w:space="0" w:color="auto"/>
      </w:divBdr>
    </w:div>
    <w:div w:id="306133104">
      <w:bodyDiv w:val="1"/>
      <w:marLeft w:val="0"/>
      <w:marRight w:val="0"/>
      <w:marTop w:val="0"/>
      <w:marBottom w:val="0"/>
      <w:divBdr>
        <w:top w:val="none" w:sz="0" w:space="0" w:color="auto"/>
        <w:left w:val="none" w:sz="0" w:space="0" w:color="auto"/>
        <w:bottom w:val="none" w:sz="0" w:space="0" w:color="auto"/>
        <w:right w:val="none" w:sz="0" w:space="0" w:color="auto"/>
      </w:divBdr>
    </w:div>
    <w:div w:id="307321151">
      <w:bodyDiv w:val="1"/>
      <w:marLeft w:val="0"/>
      <w:marRight w:val="0"/>
      <w:marTop w:val="0"/>
      <w:marBottom w:val="0"/>
      <w:divBdr>
        <w:top w:val="none" w:sz="0" w:space="0" w:color="auto"/>
        <w:left w:val="none" w:sz="0" w:space="0" w:color="auto"/>
        <w:bottom w:val="none" w:sz="0" w:space="0" w:color="auto"/>
        <w:right w:val="none" w:sz="0" w:space="0" w:color="auto"/>
      </w:divBdr>
    </w:div>
    <w:div w:id="307322096">
      <w:bodyDiv w:val="1"/>
      <w:marLeft w:val="0"/>
      <w:marRight w:val="0"/>
      <w:marTop w:val="0"/>
      <w:marBottom w:val="0"/>
      <w:divBdr>
        <w:top w:val="none" w:sz="0" w:space="0" w:color="auto"/>
        <w:left w:val="none" w:sz="0" w:space="0" w:color="auto"/>
        <w:bottom w:val="none" w:sz="0" w:space="0" w:color="auto"/>
        <w:right w:val="none" w:sz="0" w:space="0" w:color="auto"/>
      </w:divBdr>
    </w:div>
    <w:div w:id="307788895">
      <w:bodyDiv w:val="1"/>
      <w:marLeft w:val="0"/>
      <w:marRight w:val="0"/>
      <w:marTop w:val="0"/>
      <w:marBottom w:val="0"/>
      <w:divBdr>
        <w:top w:val="none" w:sz="0" w:space="0" w:color="auto"/>
        <w:left w:val="none" w:sz="0" w:space="0" w:color="auto"/>
        <w:bottom w:val="none" w:sz="0" w:space="0" w:color="auto"/>
        <w:right w:val="none" w:sz="0" w:space="0" w:color="auto"/>
      </w:divBdr>
    </w:div>
    <w:div w:id="307829312">
      <w:bodyDiv w:val="1"/>
      <w:marLeft w:val="0"/>
      <w:marRight w:val="0"/>
      <w:marTop w:val="0"/>
      <w:marBottom w:val="0"/>
      <w:divBdr>
        <w:top w:val="none" w:sz="0" w:space="0" w:color="auto"/>
        <w:left w:val="none" w:sz="0" w:space="0" w:color="auto"/>
        <w:bottom w:val="none" w:sz="0" w:space="0" w:color="auto"/>
        <w:right w:val="none" w:sz="0" w:space="0" w:color="auto"/>
      </w:divBdr>
    </w:div>
    <w:div w:id="308440180">
      <w:bodyDiv w:val="1"/>
      <w:marLeft w:val="0"/>
      <w:marRight w:val="0"/>
      <w:marTop w:val="0"/>
      <w:marBottom w:val="0"/>
      <w:divBdr>
        <w:top w:val="none" w:sz="0" w:space="0" w:color="auto"/>
        <w:left w:val="none" w:sz="0" w:space="0" w:color="auto"/>
        <w:bottom w:val="none" w:sz="0" w:space="0" w:color="auto"/>
        <w:right w:val="none" w:sz="0" w:space="0" w:color="auto"/>
      </w:divBdr>
    </w:div>
    <w:div w:id="310404493">
      <w:bodyDiv w:val="1"/>
      <w:marLeft w:val="0"/>
      <w:marRight w:val="0"/>
      <w:marTop w:val="0"/>
      <w:marBottom w:val="0"/>
      <w:divBdr>
        <w:top w:val="none" w:sz="0" w:space="0" w:color="auto"/>
        <w:left w:val="none" w:sz="0" w:space="0" w:color="auto"/>
        <w:bottom w:val="none" w:sz="0" w:space="0" w:color="auto"/>
        <w:right w:val="none" w:sz="0" w:space="0" w:color="auto"/>
      </w:divBdr>
    </w:div>
    <w:div w:id="310864401">
      <w:bodyDiv w:val="1"/>
      <w:marLeft w:val="0"/>
      <w:marRight w:val="0"/>
      <w:marTop w:val="0"/>
      <w:marBottom w:val="0"/>
      <w:divBdr>
        <w:top w:val="none" w:sz="0" w:space="0" w:color="auto"/>
        <w:left w:val="none" w:sz="0" w:space="0" w:color="auto"/>
        <w:bottom w:val="none" w:sz="0" w:space="0" w:color="auto"/>
        <w:right w:val="none" w:sz="0" w:space="0" w:color="auto"/>
      </w:divBdr>
    </w:div>
    <w:div w:id="310915386">
      <w:bodyDiv w:val="1"/>
      <w:marLeft w:val="0"/>
      <w:marRight w:val="0"/>
      <w:marTop w:val="0"/>
      <w:marBottom w:val="0"/>
      <w:divBdr>
        <w:top w:val="none" w:sz="0" w:space="0" w:color="auto"/>
        <w:left w:val="none" w:sz="0" w:space="0" w:color="auto"/>
        <w:bottom w:val="none" w:sz="0" w:space="0" w:color="auto"/>
        <w:right w:val="none" w:sz="0" w:space="0" w:color="auto"/>
      </w:divBdr>
    </w:div>
    <w:div w:id="312297883">
      <w:bodyDiv w:val="1"/>
      <w:marLeft w:val="0"/>
      <w:marRight w:val="0"/>
      <w:marTop w:val="0"/>
      <w:marBottom w:val="0"/>
      <w:divBdr>
        <w:top w:val="none" w:sz="0" w:space="0" w:color="auto"/>
        <w:left w:val="none" w:sz="0" w:space="0" w:color="auto"/>
        <w:bottom w:val="none" w:sz="0" w:space="0" w:color="auto"/>
        <w:right w:val="none" w:sz="0" w:space="0" w:color="auto"/>
      </w:divBdr>
    </w:div>
    <w:div w:id="312874587">
      <w:bodyDiv w:val="1"/>
      <w:marLeft w:val="0"/>
      <w:marRight w:val="0"/>
      <w:marTop w:val="0"/>
      <w:marBottom w:val="0"/>
      <w:divBdr>
        <w:top w:val="none" w:sz="0" w:space="0" w:color="auto"/>
        <w:left w:val="none" w:sz="0" w:space="0" w:color="auto"/>
        <w:bottom w:val="none" w:sz="0" w:space="0" w:color="auto"/>
        <w:right w:val="none" w:sz="0" w:space="0" w:color="auto"/>
      </w:divBdr>
    </w:div>
    <w:div w:id="314603211">
      <w:bodyDiv w:val="1"/>
      <w:marLeft w:val="0"/>
      <w:marRight w:val="0"/>
      <w:marTop w:val="0"/>
      <w:marBottom w:val="0"/>
      <w:divBdr>
        <w:top w:val="none" w:sz="0" w:space="0" w:color="auto"/>
        <w:left w:val="none" w:sz="0" w:space="0" w:color="auto"/>
        <w:bottom w:val="none" w:sz="0" w:space="0" w:color="auto"/>
        <w:right w:val="none" w:sz="0" w:space="0" w:color="auto"/>
      </w:divBdr>
    </w:div>
    <w:div w:id="315650891">
      <w:bodyDiv w:val="1"/>
      <w:marLeft w:val="0"/>
      <w:marRight w:val="0"/>
      <w:marTop w:val="0"/>
      <w:marBottom w:val="0"/>
      <w:divBdr>
        <w:top w:val="none" w:sz="0" w:space="0" w:color="auto"/>
        <w:left w:val="none" w:sz="0" w:space="0" w:color="auto"/>
        <w:bottom w:val="none" w:sz="0" w:space="0" w:color="auto"/>
        <w:right w:val="none" w:sz="0" w:space="0" w:color="auto"/>
      </w:divBdr>
    </w:div>
    <w:div w:id="316110994">
      <w:bodyDiv w:val="1"/>
      <w:marLeft w:val="0"/>
      <w:marRight w:val="0"/>
      <w:marTop w:val="0"/>
      <w:marBottom w:val="0"/>
      <w:divBdr>
        <w:top w:val="none" w:sz="0" w:space="0" w:color="auto"/>
        <w:left w:val="none" w:sz="0" w:space="0" w:color="auto"/>
        <w:bottom w:val="none" w:sz="0" w:space="0" w:color="auto"/>
        <w:right w:val="none" w:sz="0" w:space="0" w:color="auto"/>
      </w:divBdr>
    </w:div>
    <w:div w:id="316343224">
      <w:bodyDiv w:val="1"/>
      <w:marLeft w:val="0"/>
      <w:marRight w:val="0"/>
      <w:marTop w:val="0"/>
      <w:marBottom w:val="0"/>
      <w:divBdr>
        <w:top w:val="none" w:sz="0" w:space="0" w:color="auto"/>
        <w:left w:val="none" w:sz="0" w:space="0" w:color="auto"/>
        <w:bottom w:val="none" w:sz="0" w:space="0" w:color="auto"/>
        <w:right w:val="none" w:sz="0" w:space="0" w:color="auto"/>
      </w:divBdr>
    </w:div>
    <w:div w:id="316761393">
      <w:bodyDiv w:val="1"/>
      <w:marLeft w:val="0"/>
      <w:marRight w:val="0"/>
      <w:marTop w:val="0"/>
      <w:marBottom w:val="0"/>
      <w:divBdr>
        <w:top w:val="none" w:sz="0" w:space="0" w:color="auto"/>
        <w:left w:val="none" w:sz="0" w:space="0" w:color="auto"/>
        <w:bottom w:val="none" w:sz="0" w:space="0" w:color="auto"/>
        <w:right w:val="none" w:sz="0" w:space="0" w:color="auto"/>
      </w:divBdr>
    </w:div>
    <w:div w:id="317541604">
      <w:bodyDiv w:val="1"/>
      <w:marLeft w:val="0"/>
      <w:marRight w:val="0"/>
      <w:marTop w:val="0"/>
      <w:marBottom w:val="0"/>
      <w:divBdr>
        <w:top w:val="none" w:sz="0" w:space="0" w:color="auto"/>
        <w:left w:val="none" w:sz="0" w:space="0" w:color="auto"/>
        <w:bottom w:val="none" w:sz="0" w:space="0" w:color="auto"/>
        <w:right w:val="none" w:sz="0" w:space="0" w:color="auto"/>
      </w:divBdr>
    </w:div>
    <w:div w:id="319314713">
      <w:bodyDiv w:val="1"/>
      <w:marLeft w:val="0"/>
      <w:marRight w:val="0"/>
      <w:marTop w:val="0"/>
      <w:marBottom w:val="0"/>
      <w:divBdr>
        <w:top w:val="none" w:sz="0" w:space="0" w:color="auto"/>
        <w:left w:val="none" w:sz="0" w:space="0" w:color="auto"/>
        <w:bottom w:val="none" w:sz="0" w:space="0" w:color="auto"/>
        <w:right w:val="none" w:sz="0" w:space="0" w:color="auto"/>
      </w:divBdr>
    </w:div>
    <w:div w:id="319384166">
      <w:bodyDiv w:val="1"/>
      <w:marLeft w:val="0"/>
      <w:marRight w:val="0"/>
      <w:marTop w:val="0"/>
      <w:marBottom w:val="0"/>
      <w:divBdr>
        <w:top w:val="none" w:sz="0" w:space="0" w:color="auto"/>
        <w:left w:val="none" w:sz="0" w:space="0" w:color="auto"/>
        <w:bottom w:val="none" w:sz="0" w:space="0" w:color="auto"/>
        <w:right w:val="none" w:sz="0" w:space="0" w:color="auto"/>
      </w:divBdr>
    </w:div>
    <w:div w:id="319816025">
      <w:bodyDiv w:val="1"/>
      <w:marLeft w:val="0"/>
      <w:marRight w:val="0"/>
      <w:marTop w:val="0"/>
      <w:marBottom w:val="0"/>
      <w:divBdr>
        <w:top w:val="none" w:sz="0" w:space="0" w:color="auto"/>
        <w:left w:val="none" w:sz="0" w:space="0" w:color="auto"/>
        <w:bottom w:val="none" w:sz="0" w:space="0" w:color="auto"/>
        <w:right w:val="none" w:sz="0" w:space="0" w:color="auto"/>
      </w:divBdr>
    </w:div>
    <w:div w:id="320424897">
      <w:bodyDiv w:val="1"/>
      <w:marLeft w:val="0"/>
      <w:marRight w:val="0"/>
      <w:marTop w:val="0"/>
      <w:marBottom w:val="0"/>
      <w:divBdr>
        <w:top w:val="none" w:sz="0" w:space="0" w:color="auto"/>
        <w:left w:val="none" w:sz="0" w:space="0" w:color="auto"/>
        <w:bottom w:val="none" w:sz="0" w:space="0" w:color="auto"/>
        <w:right w:val="none" w:sz="0" w:space="0" w:color="auto"/>
      </w:divBdr>
    </w:div>
    <w:div w:id="321936425">
      <w:bodyDiv w:val="1"/>
      <w:marLeft w:val="0"/>
      <w:marRight w:val="0"/>
      <w:marTop w:val="0"/>
      <w:marBottom w:val="0"/>
      <w:divBdr>
        <w:top w:val="none" w:sz="0" w:space="0" w:color="auto"/>
        <w:left w:val="none" w:sz="0" w:space="0" w:color="auto"/>
        <w:bottom w:val="none" w:sz="0" w:space="0" w:color="auto"/>
        <w:right w:val="none" w:sz="0" w:space="0" w:color="auto"/>
      </w:divBdr>
    </w:div>
    <w:div w:id="322665957">
      <w:bodyDiv w:val="1"/>
      <w:marLeft w:val="0"/>
      <w:marRight w:val="0"/>
      <w:marTop w:val="0"/>
      <w:marBottom w:val="0"/>
      <w:divBdr>
        <w:top w:val="none" w:sz="0" w:space="0" w:color="auto"/>
        <w:left w:val="none" w:sz="0" w:space="0" w:color="auto"/>
        <w:bottom w:val="none" w:sz="0" w:space="0" w:color="auto"/>
        <w:right w:val="none" w:sz="0" w:space="0" w:color="auto"/>
      </w:divBdr>
    </w:div>
    <w:div w:id="323169392">
      <w:bodyDiv w:val="1"/>
      <w:marLeft w:val="0"/>
      <w:marRight w:val="0"/>
      <w:marTop w:val="0"/>
      <w:marBottom w:val="0"/>
      <w:divBdr>
        <w:top w:val="none" w:sz="0" w:space="0" w:color="auto"/>
        <w:left w:val="none" w:sz="0" w:space="0" w:color="auto"/>
        <w:bottom w:val="none" w:sz="0" w:space="0" w:color="auto"/>
        <w:right w:val="none" w:sz="0" w:space="0" w:color="auto"/>
      </w:divBdr>
    </w:div>
    <w:div w:id="323319697">
      <w:bodyDiv w:val="1"/>
      <w:marLeft w:val="0"/>
      <w:marRight w:val="0"/>
      <w:marTop w:val="0"/>
      <w:marBottom w:val="0"/>
      <w:divBdr>
        <w:top w:val="none" w:sz="0" w:space="0" w:color="auto"/>
        <w:left w:val="none" w:sz="0" w:space="0" w:color="auto"/>
        <w:bottom w:val="none" w:sz="0" w:space="0" w:color="auto"/>
        <w:right w:val="none" w:sz="0" w:space="0" w:color="auto"/>
      </w:divBdr>
    </w:div>
    <w:div w:id="323749555">
      <w:bodyDiv w:val="1"/>
      <w:marLeft w:val="0"/>
      <w:marRight w:val="0"/>
      <w:marTop w:val="0"/>
      <w:marBottom w:val="0"/>
      <w:divBdr>
        <w:top w:val="none" w:sz="0" w:space="0" w:color="auto"/>
        <w:left w:val="none" w:sz="0" w:space="0" w:color="auto"/>
        <w:bottom w:val="none" w:sz="0" w:space="0" w:color="auto"/>
        <w:right w:val="none" w:sz="0" w:space="0" w:color="auto"/>
      </w:divBdr>
    </w:div>
    <w:div w:id="325331486">
      <w:bodyDiv w:val="1"/>
      <w:marLeft w:val="0"/>
      <w:marRight w:val="0"/>
      <w:marTop w:val="0"/>
      <w:marBottom w:val="0"/>
      <w:divBdr>
        <w:top w:val="none" w:sz="0" w:space="0" w:color="auto"/>
        <w:left w:val="none" w:sz="0" w:space="0" w:color="auto"/>
        <w:bottom w:val="none" w:sz="0" w:space="0" w:color="auto"/>
        <w:right w:val="none" w:sz="0" w:space="0" w:color="auto"/>
      </w:divBdr>
    </w:div>
    <w:div w:id="325398017">
      <w:bodyDiv w:val="1"/>
      <w:marLeft w:val="0"/>
      <w:marRight w:val="0"/>
      <w:marTop w:val="0"/>
      <w:marBottom w:val="0"/>
      <w:divBdr>
        <w:top w:val="none" w:sz="0" w:space="0" w:color="auto"/>
        <w:left w:val="none" w:sz="0" w:space="0" w:color="auto"/>
        <w:bottom w:val="none" w:sz="0" w:space="0" w:color="auto"/>
        <w:right w:val="none" w:sz="0" w:space="0" w:color="auto"/>
      </w:divBdr>
    </w:div>
    <w:div w:id="325472870">
      <w:bodyDiv w:val="1"/>
      <w:marLeft w:val="0"/>
      <w:marRight w:val="0"/>
      <w:marTop w:val="0"/>
      <w:marBottom w:val="0"/>
      <w:divBdr>
        <w:top w:val="none" w:sz="0" w:space="0" w:color="auto"/>
        <w:left w:val="none" w:sz="0" w:space="0" w:color="auto"/>
        <w:bottom w:val="none" w:sz="0" w:space="0" w:color="auto"/>
        <w:right w:val="none" w:sz="0" w:space="0" w:color="auto"/>
      </w:divBdr>
    </w:div>
    <w:div w:id="325863788">
      <w:bodyDiv w:val="1"/>
      <w:marLeft w:val="0"/>
      <w:marRight w:val="0"/>
      <w:marTop w:val="0"/>
      <w:marBottom w:val="0"/>
      <w:divBdr>
        <w:top w:val="none" w:sz="0" w:space="0" w:color="auto"/>
        <w:left w:val="none" w:sz="0" w:space="0" w:color="auto"/>
        <w:bottom w:val="none" w:sz="0" w:space="0" w:color="auto"/>
        <w:right w:val="none" w:sz="0" w:space="0" w:color="auto"/>
      </w:divBdr>
    </w:div>
    <w:div w:id="325865151">
      <w:bodyDiv w:val="1"/>
      <w:marLeft w:val="0"/>
      <w:marRight w:val="0"/>
      <w:marTop w:val="0"/>
      <w:marBottom w:val="0"/>
      <w:divBdr>
        <w:top w:val="none" w:sz="0" w:space="0" w:color="auto"/>
        <w:left w:val="none" w:sz="0" w:space="0" w:color="auto"/>
        <w:bottom w:val="none" w:sz="0" w:space="0" w:color="auto"/>
        <w:right w:val="none" w:sz="0" w:space="0" w:color="auto"/>
      </w:divBdr>
    </w:div>
    <w:div w:id="329873788">
      <w:bodyDiv w:val="1"/>
      <w:marLeft w:val="0"/>
      <w:marRight w:val="0"/>
      <w:marTop w:val="0"/>
      <w:marBottom w:val="0"/>
      <w:divBdr>
        <w:top w:val="none" w:sz="0" w:space="0" w:color="auto"/>
        <w:left w:val="none" w:sz="0" w:space="0" w:color="auto"/>
        <w:bottom w:val="none" w:sz="0" w:space="0" w:color="auto"/>
        <w:right w:val="none" w:sz="0" w:space="0" w:color="auto"/>
      </w:divBdr>
    </w:div>
    <w:div w:id="330257130">
      <w:bodyDiv w:val="1"/>
      <w:marLeft w:val="0"/>
      <w:marRight w:val="0"/>
      <w:marTop w:val="0"/>
      <w:marBottom w:val="0"/>
      <w:divBdr>
        <w:top w:val="none" w:sz="0" w:space="0" w:color="auto"/>
        <w:left w:val="none" w:sz="0" w:space="0" w:color="auto"/>
        <w:bottom w:val="none" w:sz="0" w:space="0" w:color="auto"/>
        <w:right w:val="none" w:sz="0" w:space="0" w:color="auto"/>
      </w:divBdr>
    </w:div>
    <w:div w:id="330373644">
      <w:bodyDiv w:val="1"/>
      <w:marLeft w:val="0"/>
      <w:marRight w:val="0"/>
      <w:marTop w:val="0"/>
      <w:marBottom w:val="0"/>
      <w:divBdr>
        <w:top w:val="none" w:sz="0" w:space="0" w:color="auto"/>
        <w:left w:val="none" w:sz="0" w:space="0" w:color="auto"/>
        <w:bottom w:val="none" w:sz="0" w:space="0" w:color="auto"/>
        <w:right w:val="none" w:sz="0" w:space="0" w:color="auto"/>
      </w:divBdr>
    </w:div>
    <w:div w:id="331033682">
      <w:bodyDiv w:val="1"/>
      <w:marLeft w:val="0"/>
      <w:marRight w:val="0"/>
      <w:marTop w:val="0"/>
      <w:marBottom w:val="0"/>
      <w:divBdr>
        <w:top w:val="none" w:sz="0" w:space="0" w:color="auto"/>
        <w:left w:val="none" w:sz="0" w:space="0" w:color="auto"/>
        <w:bottom w:val="none" w:sz="0" w:space="0" w:color="auto"/>
        <w:right w:val="none" w:sz="0" w:space="0" w:color="auto"/>
      </w:divBdr>
    </w:div>
    <w:div w:id="331957548">
      <w:bodyDiv w:val="1"/>
      <w:marLeft w:val="0"/>
      <w:marRight w:val="0"/>
      <w:marTop w:val="0"/>
      <w:marBottom w:val="0"/>
      <w:divBdr>
        <w:top w:val="none" w:sz="0" w:space="0" w:color="auto"/>
        <w:left w:val="none" w:sz="0" w:space="0" w:color="auto"/>
        <w:bottom w:val="none" w:sz="0" w:space="0" w:color="auto"/>
        <w:right w:val="none" w:sz="0" w:space="0" w:color="auto"/>
      </w:divBdr>
    </w:div>
    <w:div w:id="333846379">
      <w:bodyDiv w:val="1"/>
      <w:marLeft w:val="0"/>
      <w:marRight w:val="0"/>
      <w:marTop w:val="0"/>
      <w:marBottom w:val="0"/>
      <w:divBdr>
        <w:top w:val="none" w:sz="0" w:space="0" w:color="auto"/>
        <w:left w:val="none" w:sz="0" w:space="0" w:color="auto"/>
        <w:bottom w:val="none" w:sz="0" w:space="0" w:color="auto"/>
        <w:right w:val="none" w:sz="0" w:space="0" w:color="auto"/>
      </w:divBdr>
    </w:div>
    <w:div w:id="335152501">
      <w:bodyDiv w:val="1"/>
      <w:marLeft w:val="0"/>
      <w:marRight w:val="0"/>
      <w:marTop w:val="0"/>
      <w:marBottom w:val="0"/>
      <w:divBdr>
        <w:top w:val="none" w:sz="0" w:space="0" w:color="auto"/>
        <w:left w:val="none" w:sz="0" w:space="0" w:color="auto"/>
        <w:bottom w:val="none" w:sz="0" w:space="0" w:color="auto"/>
        <w:right w:val="none" w:sz="0" w:space="0" w:color="auto"/>
      </w:divBdr>
    </w:div>
    <w:div w:id="335154940">
      <w:bodyDiv w:val="1"/>
      <w:marLeft w:val="0"/>
      <w:marRight w:val="0"/>
      <w:marTop w:val="0"/>
      <w:marBottom w:val="0"/>
      <w:divBdr>
        <w:top w:val="none" w:sz="0" w:space="0" w:color="auto"/>
        <w:left w:val="none" w:sz="0" w:space="0" w:color="auto"/>
        <w:bottom w:val="none" w:sz="0" w:space="0" w:color="auto"/>
        <w:right w:val="none" w:sz="0" w:space="0" w:color="auto"/>
      </w:divBdr>
    </w:div>
    <w:div w:id="336463762">
      <w:bodyDiv w:val="1"/>
      <w:marLeft w:val="0"/>
      <w:marRight w:val="0"/>
      <w:marTop w:val="0"/>
      <w:marBottom w:val="0"/>
      <w:divBdr>
        <w:top w:val="none" w:sz="0" w:space="0" w:color="auto"/>
        <w:left w:val="none" w:sz="0" w:space="0" w:color="auto"/>
        <w:bottom w:val="none" w:sz="0" w:space="0" w:color="auto"/>
        <w:right w:val="none" w:sz="0" w:space="0" w:color="auto"/>
      </w:divBdr>
    </w:div>
    <w:div w:id="337075270">
      <w:bodyDiv w:val="1"/>
      <w:marLeft w:val="0"/>
      <w:marRight w:val="0"/>
      <w:marTop w:val="0"/>
      <w:marBottom w:val="0"/>
      <w:divBdr>
        <w:top w:val="none" w:sz="0" w:space="0" w:color="auto"/>
        <w:left w:val="none" w:sz="0" w:space="0" w:color="auto"/>
        <w:bottom w:val="none" w:sz="0" w:space="0" w:color="auto"/>
        <w:right w:val="none" w:sz="0" w:space="0" w:color="auto"/>
      </w:divBdr>
    </w:div>
    <w:div w:id="337389552">
      <w:bodyDiv w:val="1"/>
      <w:marLeft w:val="0"/>
      <w:marRight w:val="0"/>
      <w:marTop w:val="0"/>
      <w:marBottom w:val="0"/>
      <w:divBdr>
        <w:top w:val="none" w:sz="0" w:space="0" w:color="auto"/>
        <w:left w:val="none" w:sz="0" w:space="0" w:color="auto"/>
        <w:bottom w:val="none" w:sz="0" w:space="0" w:color="auto"/>
        <w:right w:val="none" w:sz="0" w:space="0" w:color="auto"/>
      </w:divBdr>
    </w:div>
    <w:div w:id="337778780">
      <w:bodyDiv w:val="1"/>
      <w:marLeft w:val="0"/>
      <w:marRight w:val="0"/>
      <w:marTop w:val="0"/>
      <w:marBottom w:val="0"/>
      <w:divBdr>
        <w:top w:val="none" w:sz="0" w:space="0" w:color="auto"/>
        <w:left w:val="none" w:sz="0" w:space="0" w:color="auto"/>
        <w:bottom w:val="none" w:sz="0" w:space="0" w:color="auto"/>
        <w:right w:val="none" w:sz="0" w:space="0" w:color="auto"/>
      </w:divBdr>
    </w:div>
    <w:div w:id="337780240">
      <w:bodyDiv w:val="1"/>
      <w:marLeft w:val="0"/>
      <w:marRight w:val="0"/>
      <w:marTop w:val="0"/>
      <w:marBottom w:val="0"/>
      <w:divBdr>
        <w:top w:val="none" w:sz="0" w:space="0" w:color="auto"/>
        <w:left w:val="none" w:sz="0" w:space="0" w:color="auto"/>
        <w:bottom w:val="none" w:sz="0" w:space="0" w:color="auto"/>
        <w:right w:val="none" w:sz="0" w:space="0" w:color="auto"/>
      </w:divBdr>
    </w:div>
    <w:div w:id="339162756">
      <w:bodyDiv w:val="1"/>
      <w:marLeft w:val="0"/>
      <w:marRight w:val="0"/>
      <w:marTop w:val="0"/>
      <w:marBottom w:val="0"/>
      <w:divBdr>
        <w:top w:val="none" w:sz="0" w:space="0" w:color="auto"/>
        <w:left w:val="none" w:sz="0" w:space="0" w:color="auto"/>
        <w:bottom w:val="none" w:sz="0" w:space="0" w:color="auto"/>
        <w:right w:val="none" w:sz="0" w:space="0" w:color="auto"/>
      </w:divBdr>
    </w:div>
    <w:div w:id="339893601">
      <w:bodyDiv w:val="1"/>
      <w:marLeft w:val="0"/>
      <w:marRight w:val="0"/>
      <w:marTop w:val="0"/>
      <w:marBottom w:val="0"/>
      <w:divBdr>
        <w:top w:val="none" w:sz="0" w:space="0" w:color="auto"/>
        <w:left w:val="none" w:sz="0" w:space="0" w:color="auto"/>
        <w:bottom w:val="none" w:sz="0" w:space="0" w:color="auto"/>
        <w:right w:val="none" w:sz="0" w:space="0" w:color="auto"/>
      </w:divBdr>
    </w:div>
    <w:div w:id="339966865">
      <w:bodyDiv w:val="1"/>
      <w:marLeft w:val="0"/>
      <w:marRight w:val="0"/>
      <w:marTop w:val="0"/>
      <w:marBottom w:val="0"/>
      <w:divBdr>
        <w:top w:val="none" w:sz="0" w:space="0" w:color="auto"/>
        <w:left w:val="none" w:sz="0" w:space="0" w:color="auto"/>
        <w:bottom w:val="none" w:sz="0" w:space="0" w:color="auto"/>
        <w:right w:val="none" w:sz="0" w:space="0" w:color="auto"/>
      </w:divBdr>
    </w:div>
    <w:div w:id="340551391">
      <w:bodyDiv w:val="1"/>
      <w:marLeft w:val="0"/>
      <w:marRight w:val="0"/>
      <w:marTop w:val="0"/>
      <w:marBottom w:val="0"/>
      <w:divBdr>
        <w:top w:val="none" w:sz="0" w:space="0" w:color="auto"/>
        <w:left w:val="none" w:sz="0" w:space="0" w:color="auto"/>
        <w:bottom w:val="none" w:sz="0" w:space="0" w:color="auto"/>
        <w:right w:val="none" w:sz="0" w:space="0" w:color="auto"/>
      </w:divBdr>
    </w:div>
    <w:div w:id="340815950">
      <w:bodyDiv w:val="1"/>
      <w:marLeft w:val="0"/>
      <w:marRight w:val="0"/>
      <w:marTop w:val="0"/>
      <w:marBottom w:val="0"/>
      <w:divBdr>
        <w:top w:val="none" w:sz="0" w:space="0" w:color="auto"/>
        <w:left w:val="none" w:sz="0" w:space="0" w:color="auto"/>
        <w:bottom w:val="none" w:sz="0" w:space="0" w:color="auto"/>
        <w:right w:val="none" w:sz="0" w:space="0" w:color="auto"/>
      </w:divBdr>
    </w:div>
    <w:div w:id="341049596">
      <w:bodyDiv w:val="1"/>
      <w:marLeft w:val="0"/>
      <w:marRight w:val="0"/>
      <w:marTop w:val="0"/>
      <w:marBottom w:val="0"/>
      <w:divBdr>
        <w:top w:val="none" w:sz="0" w:space="0" w:color="auto"/>
        <w:left w:val="none" w:sz="0" w:space="0" w:color="auto"/>
        <w:bottom w:val="none" w:sz="0" w:space="0" w:color="auto"/>
        <w:right w:val="none" w:sz="0" w:space="0" w:color="auto"/>
      </w:divBdr>
    </w:div>
    <w:div w:id="341781355">
      <w:bodyDiv w:val="1"/>
      <w:marLeft w:val="0"/>
      <w:marRight w:val="0"/>
      <w:marTop w:val="0"/>
      <w:marBottom w:val="0"/>
      <w:divBdr>
        <w:top w:val="none" w:sz="0" w:space="0" w:color="auto"/>
        <w:left w:val="none" w:sz="0" w:space="0" w:color="auto"/>
        <w:bottom w:val="none" w:sz="0" w:space="0" w:color="auto"/>
        <w:right w:val="none" w:sz="0" w:space="0" w:color="auto"/>
      </w:divBdr>
    </w:div>
    <w:div w:id="341858819">
      <w:bodyDiv w:val="1"/>
      <w:marLeft w:val="0"/>
      <w:marRight w:val="0"/>
      <w:marTop w:val="0"/>
      <w:marBottom w:val="0"/>
      <w:divBdr>
        <w:top w:val="none" w:sz="0" w:space="0" w:color="auto"/>
        <w:left w:val="none" w:sz="0" w:space="0" w:color="auto"/>
        <w:bottom w:val="none" w:sz="0" w:space="0" w:color="auto"/>
        <w:right w:val="none" w:sz="0" w:space="0" w:color="auto"/>
      </w:divBdr>
    </w:div>
    <w:div w:id="341863570">
      <w:bodyDiv w:val="1"/>
      <w:marLeft w:val="0"/>
      <w:marRight w:val="0"/>
      <w:marTop w:val="0"/>
      <w:marBottom w:val="0"/>
      <w:divBdr>
        <w:top w:val="none" w:sz="0" w:space="0" w:color="auto"/>
        <w:left w:val="none" w:sz="0" w:space="0" w:color="auto"/>
        <w:bottom w:val="none" w:sz="0" w:space="0" w:color="auto"/>
        <w:right w:val="none" w:sz="0" w:space="0" w:color="auto"/>
      </w:divBdr>
    </w:div>
    <w:div w:id="342047574">
      <w:bodyDiv w:val="1"/>
      <w:marLeft w:val="0"/>
      <w:marRight w:val="0"/>
      <w:marTop w:val="0"/>
      <w:marBottom w:val="0"/>
      <w:divBdr>
        <w:top w:val="none" w:sz="0" w:space="0" w:color="auto"/>
        <w:left w:val="none" w:sz="0" w:space="0" w:color="auto"/>
        <w:bottom w:val="none" w:sz="0" w:space="0" w:color="auto"/>
        <w:right w:val="none" w:sz="0" w:space="0" w:color="auto"/>
      </w:divBdr>
    </w:div>
    <w:div w:id="342048317">
      <w:bodyDiv w:val="1"/>
      <w:marLeft w:val="0"/>
      <w:marRight w:val="0"/>
      <w:marTop w:val="0"/>
      <w:marBottom w:val="0"/>
      <w:divBdr>
        <w:top w:val="none" w:sz="0" w:space="0" w:color="auto"/>
        <w:left w:val="none" w:sz="0" w:space="0" w:color="auto"/>
        <w:bottom w:val="none" w:sz="0" w:space="0" w:color="auto"/>
        <w:right w:val="none" w:sz="0" w:space="0" w:color="auto"/>
      </w:divBdr>
    </w:div>
    <w:div w:id="342900376">
      <w:bodyDiv w:val="1"/>
      <w:marLeft w:val="0"/>
      <w:marRight w:val="0"/>
      <w:marTop w:val="0"/>
      <w:marBottom w:val="0"/>
      <w:divBdr>
        <w:top w:val="none" w:sz="0" w:space="0" w:color="auto"/>
        <w:left w:val="none" w:sz="0" w:space="0" w:color="auto"/>
        <w:bottom w:val="none" w:sz="0" w:space="0" w:color="auto"/>
        <w:right w:val="none" w:sz="0" w:space="0" w:color="auto"/>
      </w:divBdr>
    </w:div>
    <w:div w:id="343479345">
      <w:bodyDiv w:val="1"/>
      <w:marLeft w:val="0"/>
      <w:marRight w:val="0"/>
      <w:marTop w:val="0"/>
      <w:marBottom w:val="0"/>
      <w:divBdr>
        <w:top w:val="none" w:sz="0" w:space="0" w:color="auto"/>
        <w:left w:val="none" w:sz="0" w:space="0" w:color="auto"/>
        <w:bottom w:val="none" w:sz="0" w:space="0" w:color="auto"/>
        <w:right w:val="none" w:sz="0" w:space="0" w:color="auto"/>
      </w:divBdr>
    </w:div>
    <w:div w:id="345837564">
      <w:bodyDiv w:val="1"/>
      <w:marLeft w:val="0"/>
      <w:marRight w:val="0"/>
      <w:marTop w:val="0"/>
      <w:marBottom w:val="0"/>
      <w:divBdr>
        <w:top w:val="none" w:sz="0" w:space="0" w:color="auto"/>
        <w:left w:val="none" w:sz="0" w:space="0" w:color="auto"/>
        <w:bottom w:val="none" w:sz="0" w:space="0" w:color="auto"/>
        <w:right w:val="none" w:sz="0" w:space="0" w:color="auto"/>
      </w:divBdr>
    </w:div>
    <w:div w:id="346105573">
      <w:bodyDiv w:val="1"/>
      <w:marLeft w:val="0"/>
      <w:marRight w:val="0"/>
      <w:marTop w:val="0"/>
      <w:marBottom w:val="0"/>
      <w:divBdr>
        <w:top w:val="none" w:sz="0" w:space="0" w:color="auto"/>
        <w:left w:val="none" w:sz="0" w:space="0" w:color="auto"/>
        <w:bottom w:val="none" w:sz="0" w:space="0" w:color="auto"/>
        <w:right w:val="none" w:sz="0" w:space="0" w:color="auto"/>
      </w:divBdr>
    </w:div>
    <w:div w:id="346908309">
      <w:bodyDiv w:val="1"/>
      <w:marLeft w:val="0"/>
      <w:marRight w:val="0"/>
      <w:marTop w:val="0"/>
      <w:marBottom w:val="0"/>
      <w:divBdr>
        <w:top w:val="none" w:sz="0" w:space="0" w:color="auto"/>
        <w:left w:val="none" w:sz="0" w:space="0" w:color="auto"/>
        <w:bottom w:val="none" w:sz="0" w:space="0" w:color="auto"/>
        <w:right w:val="none" w:sz="0" w:space="0" w:color="auto"/>
      </w:divBdr>
    </w:div>
    <w:div w:id="346911024">
      <w:bodyDiv w:val="1"/>
      <w:marLeft w:val="0"/>
      <w:marRight w:val="0"/>
      <w:marTop w:val="0"/>
      <w:marBottom w:val="0"/>
      <w:divBdr>
        <w:top w:val="none" w:sz="0" w:space="0" w:color="auto"/>
        <w:left w:val="none" w:sz="0" w:space="0" w:color="auto"/>
        <w:bottom w:val="none" w:sz="0" w:space="0" w:color="auto"/>
        <w:right w:val="none" w:sz="0" w:space="0" w:color="auto"/>
      </w:divBdr>
    </w:div>
    <w:div w:id="347175038">
      <w:bodyDiv w:val="1"/>
      <w:marLeft w:val="0"/>
      <w:marRight w:val="0"/>
      <w:marTop w:val="0"/>
      <w:marBottom w:val="0"/>
      <w:divBdr>
        <w:top w:val="none" w:sz="0" w:space="0" w:color="auto"/>
        <w:left w:val="none" w:sz="0" w:space="0" w:color="auto"/>
        <w:bottom w:val="none" w:sz="0" w:space="0" w:color="auto"/>
        <w:right w:val="none" w:sz="0" w:space="0" w:color="auto"/>
      </w:divBdr>
    </w:div>
    <w:div w:id="347219565">
      <w:bodyDiv w:val="1"/>
      <w:marLeft w:val="0"/>
      <w:marRight w:val="0"/>
      <w:marTop w:val="0"/>
      <w:marBottom w:val="0"/>
      <w:divBdr>
        <w:top w:val="none" w:sz="0" w:space="0" w:color="auto"/>
        <w:left w:val="none" w:sz="0" w:space="0" w:color="auto"/>
        <w:bottom w:val="none" w:sz="0" w:space="0" w:color="auto"/>
        <w:right w:val="none" w:sz="0" w:space="0" w:color="auto"/>
      </w:divBdr>
    </w:div>
    <w:div w:id="347224114">
      <w:bodyDiv w:val="1"/>
      <w:marLeft w:val="0"/>
      <w:marRight w:val="0"/>
      <w:marTop w:val="0"/>
      <w:marBottom w:val="0"/>
      <w:divBdr>
        <w:top w:val="none" w:sz="0" w:space="0" w:color="auto"/>
        <w:left w:val="none" w:sz="0" w:space="0" w:color="auto"/>
        <w:bottom w:val="none" w:sz="0" w:space="0" w:color="auto"/>
        <w:right w:val="none" w:sz="0" w:space="0" w:color="auto"/>
      </w:divBdr>
    </w:div>
    <w:div w:id="347605452">
      <w:bodyDiv w:val="1"/>
      <w:marLeft w:val="0"/>
      <w:marRight w:val="0"/>
      <w:marTop w:val="0"/>
      <w:marBottom w:val="0"/>
      <w:divBdr>
        <w:top w:val="none" w:sz="0" w:space="0" w:color="auto"/>
        <w:left w:val="none" w:sz="0" w:space="0" w:color="auto"/>
        <w:bottom w:val="none" w:sz="0" w:space="0" w:color="auto"/>
        <w:right w:val="none" w:sz="0" w:space="0" w:color="auto"/>
      </w:divBdr>
    </w:div>
    <w:div w:id="347685371">
      <w:bodyDiv w:val="1"/>
      <w:marLeft w:val="0"/>
      <w:marRight w:val="0"/>
      <w:marTop w:val="0"/>
      <w:marBottom w:val="0"/>
      <w:divBdr>
        <w:top w:val="none" w:sz="0" w:space="0" w:color="auto"/>
        <w:left w:val="none" w:sz="0" w:space="0" w:color="auto"/>
        <w:bottom w:val="none" w:sz="0" w:space="0" w:color="auto"/>
        <w:right w:val="none" w:sz="0" w:space="0" w:color="auto"/>
      </w:divBdr>
    </w:div>
    <w:div w:id="348289397">
      <w:bodyDiv w:val="1"/>
      <w:marLeft w:val="0"/>
      <w:marRight w:val="0"/>
      <w:marTop w:val="0"/>
      <w:marBottom w:val="0"/>
      <w:divBdr>
        <w:top w:val="none" w:sz="0" w:space="0" w:color="auto"/>
        <w:left w:val="none" w:sz="0" w:space="0" w:color="auto"/>
        <w:bottom w:val="none" w:sz="0" w:space="0" w:color="auto"/>
        <w:right w:val="none" w:sz="0" w:space="0" w:color="auto"/>
      </w:divBdr>
    </w:div>
    <w:div w:id="348681658">
      <w:bodyDiv w:val="1"/>
      <w:marLeft w:val="0"/>
      <w:marRight w:val="0"/>
      <w:marTop w:val="0"/>
      <w:marBottom w:val="0"/>
      <w:divBdr>
        <w:top w:val="none" w:sz="0" w:space="0" w:color="auto"/>
        <w:left w:val="none" w:sz="0" w:space="0" w:color="auto"/>
        <w:bottom w:val="none" w:sz="0" w:space="0" w:color="auto"/>
        <w:right w:val="none" w:sz="0" w:space="0" w:color="auto"/>
      </w:divBdr>
    </w:div>
    <w:div w:id="350423884">
      <w:bodyDiv w:val="1"/>
      <w:marLeft w:val="0"/>
      <w:marRight w:val="0"/>
      <w:marTop w:val="0"/>
      <w:marBottom w:val="0"/>
      <w:divBdr>
        <w:top w:val="none" w:sz="0" w:space="0" w:color="auto"/>
        <w:left w:val="none" w:sz="0" w:space="0" w:color="auto"/>
        <w:bottom w:val="none" w:sz="0" w:space="0" w:color="auto"/>
        <w:right w:val="none" w:sz="0" w:space="0" w:color="auto"/>
      </w:divBdr>
    </w:div>
    <w:div w:id="350491614">
      <w:bodyDiv w:val="1"/>
      <w:marLeft w:val="0"/>
      <w:marRight w:val="0"/>
      <w:marTop w:val="0"/>
      <w:marBottom w:val="0"/>
      <w:divBdr>
        <w:top w:val="none" w:sz="0" w:space="0" w:color="auto"/>
        <w:left w:val="none" w:sz="0" w:space="0" w:color="auto"/>
        <w:bottom w:val="none" w:sz="0" w:space="0" w:color="auto"/>
        <w:right w:val="none" w:sz="0" w:space="0" w:color="auto"/>
      </w:divBdr>
    </w:div>
    <w:div w:id="350492092">
      <w:bodyDiv w:val="1"/>
      <w:marLeft w:val="0"/>
      <w:marRight w:val="0"/>
      <w:marTop w:val="0"/>
      <w:marBottom w:val="0"/>
      <w:divBdr>
        <w:top w:val="none" w:sz="0" w:space="0" w:color="auto"/>
        <w:left w:val="none" w:sz="0" w:space="0" w:color="auto"/>
        <w:bottom w:val="none" w:sz="0" w:space="0" w:color="auto"/>
        <w:right w:val="none" w:sz="0" w:space="0" w:color="auto"/>
      </w:divBdr>
    </w:div>
    <w:div w:id="350570691">
      <w:bodyDiv w:val="1"/>
      <w:marLeft w:val="0"/>
      <w:marRight w:val="0"/>
      <w:marTop w:val="0"/>
      <w:marBottom w:val="0"/>
      <w:divBdr>
        <w:top w:val="none" w:sz="0" w:space="0" w:color="auto"/>
        <w:left w:val="none" w:sz="0" w:space="0" w:color="auto"/>
        <w:bottom w:val="none" w:sz="0" w:space="0" w:color="auto"/>
        <w:right w:val="none" w:sz="0" w:space="0" w:color="auto"/>
      </w:divBdr>
    </w:div>
    <w:div w:id="350642505">
      <w:bodyDiv w:val="1"/>
      <w:marLeft w:val="0"/>
      <w:marRight w:val="0"/>
      <w:marTop w:val="0"/>
      <w:marBottom w:val="0"/>
      <w:divBdr>
        <w:top w:val="none" w:sz="0" w:space="0" w:color="auto"/>
        <w:left w:val="none" w:sz="0" w:space="0" w:color="auto"/>
        <w:bottom w:val="none" w:sz="0" w:space="0" w:color="auto"/>
        <w:right w:val="none" w:sz="0" w:space="0" w:color="auto"/>
      </w:divBdr>
    </w:div>
    <w:div w:id="350687998">
      <w:bodyDiv w:val="1"/>
      <w:marLeft w:val="0"/>
      <w:marRight w:val="0"/>
      <w:marTop w:val="0"/>
      <w:marBottom w:val="0"/>
      <w:divBdr>
        <w:top w:val="none" w:sz="0" w:space="0" w:color="auto"/>
        <w:left w:val="none" w:sz="0" w:space="0" w:color="auto"/>
        <w:bottom w:val="none" w:sz="0" w:space="0" w:color="auto"/>
        <w:right w:val="none" w:sz="0" w:space="0" w:color="auto"/>
      </w:divBdr>
    </w:div>
    <w:div w:id="353191684">
      <w:bodyDiv w:val="1"/>
      <w:marLeft w:val="0"/>
      <w:marRight w:val="0"/>
      <w:marTop w:val="0"/>
      <w:marBottom w:val="0"/>
      <w:divBdr>
        <w:top w:val="none" w:sz="0" w:space="0" w:color="auto"/>
        <w:left w:val="none" w:sz="0" w:space="0" w:color="auto"/>
        <w:bottom w:val="none" w:sz="0" w:space="0" w:color="auto"/>
        <w:right w:val="none" w:sz="0" w:space="0" w:color="auto"/>
      </w:divBdr>
    </w:div>
    <w:div w:id="353308734">
      <w:bodyDiv w:val="1"/>
      <w:marLeft w:val="0"/>
      <w:marRight w:val="0"/>
      <w:marTop w:val="0"/>
      <w:marBottom w:val="0"/>
      <w:divBdr>
        <w:top w:val="none" w:sz="0" w:space="0" w:color="auto"/>
        <w:left w:val="none" w:sz="0" w:space="0" w:color="auto"/>
        <w:bottom w:val="none" w:sz="0" w:space="0" w:color="auto"/>
        <w:right w:val="none" w:sz="0" w:space="0" w:color="auto"/>
      </w:divBdr>
    </w:div>
    <w:div w:id="355038838">
      <w:bodyDiv w:val="1"/>
      <w:marLeft w:val="0"/>
      <w:marRight w:val="0"/>
      <w:marTop w:val="0"/>
      <w:marBottom w:val="0"/>
      <w:divBdr>
        <w:top w:val="none" w:sz="0" w:space="0" w:color="auto"/>
        <w:left w:val="none" w:sz="0" w:space="0" w:color="auto"/>
        <w:bottom w:val="none" w:sz="0" w:space="0" w:color="auto"/>
        <w:right w:val="none" w:sz="0" w:space="0" w:color="auto"/>
      </w:divBdr>
    </w:div>
    <w:div w:id="355354286">
      <w:bodyDiv w:val="1"/>
      <w:marLeft w:val="0"/>
      <w:marRight w:val="0"/>
      <w:marTop w:val="0"/>
      <w:marBottom w:val="0"/>
      <w:divBdr>
        <w:top w:val="none" w:sz="0" w:space="0" w:color="auto"/>
        <w:left w:val="none" w:sz="0" w:space="0" w:color="auto"/>
        <w:bottom w:val="none" w:sz="0" w:space="0" w:color="auto"/>
        <w:right w:val="none" w:sz="0" w:space="0" w:color="auto"/>
      </w:divBdr>
    </w:div>
    <w:div w:id="355733701">
      <w:bodyDiv w:val="1"/>
      <w:marLeft w:val="0"/>
      <w:marRight w:val="0"/>
      <w:marTop w:val="0"/>
      <w:marBottom w:val="0"/>
      <w:divBdr>
        <w:top w:val="none" w:sz="0" w:space="0" w:color="auto"/>
        <w:left w:val="none" w:sz="0" w:space="0" w:color="auto"/>
        <w:bottom w:val="none" w:sz="0" w:space="0" w:color="auto"/>
        <w:right w:val="none" w:sz="0" w:space="0" w:color="auto"/>
      </w:divBdr>
    </w:div>
    <w:div w:id="357388428">
      <w:bodyDiv w:val="1"/>
      <w:marLeft w:val="0"/>
      <w:marRight w:val="0"/>
      <w:marTop w:val="0"/>
      <w:marBottom w:val="0"/>
      <w:divBdr>
        <w:top w:val="none" w:sz="0" w:space="0" w:color="auto"/>
        <w:left w:val="none" w:sz="0" w:space="0" w:color="auto"/>
        <w:bottom w:val="none" w:sz="0" w:space="0" w:color="auto"/>
        <w:right w:val="none" w:sz="0" w:space="0" w:color="auto"/>
      </w:divBdr>
    </w:div>
    <w:div w:id="358237410">
      <w:bodyDiv w:val="1"/>
      <w:marLeft w:val="0"/>
      <w:marRight w:val="0"/>
      <w:marTop w:val="0"/>
      <w:marBottom w:val="0"/>
      <w:divBdr>
        <w:top w:val="none" w:sz="0" w:space="0" w:color="auto"/>
        <w:left w:val="none" w:sz="0" w:space="0" w:color="auto"/>
        <w:bottom w:val="none" w:sz="0" w:space="0" w:color="auto"/>
        <w:right w:val="none" w:sz="0" w:space="0" w:color="auto"/>
      </w:divBdr>
    </w:div>
    <w:div w:id="358360050">
      <w:bodyDiv w:val="1"/>
      <w:marLeft w:val="0"/>
      <w:marRight w:val="0"/>
      <w:marTop w:val="0"/>
      <w:marBottom w:val="0"/>
      <w:divBdr>
        <w:top w:val="none" w:sz="0" w:space="0" w:color="auto"/>
        <w:left w:val="none" w:sz="0" w:space="0" w:color="auto"/>
        <w:bottom w:val="none" w:sz="0" w:space="0" w:color="auto"/>
        <w:right w:val="none" w:sz="0" w:space="0" w:color="auto"/>
      </w:divBdr>
    </w:div>
    <w:div w:id="359403082">
      <w:bodyDiv w:val="1"/>
      <w:marLeft w:val="0"/>
      <w:marRight w:val="0"/>
      <w:marTop w:val="0"/>
      <w:marBottom w:val="0"/>
      <w:divBdr>
        <w:top w:val="none" w:sz="0" w:space="0" w:color="auto"/>
        <w:left w:val="none" w:sz="0" w:space="0" w:color="auto"/>
        <w:bottom w:val="none" w:sz="0" w:space="0" w:color="auto"/>
        <w:right w:val="none" w:sz="0" w:space="0" w:color="auto"/>
      </w:divBdr>
    </w:div>
    <w:div w:id="359553841">
      <w:bodyDiv w:val="1"/>
      <w:marLeft w:val="0"/>
      <w:marRight w:val="0"/>
      <w:marTop w:val="0"/>
      <w:marBottom w:val="0"/>
      <w:divBdr>
        <w:top w:val="none" w:sz="0" w:space="0" w:color="auto"/>
        <w:left w:val="none" w:sz="0" w:space="0" w:color="auto"/>
        <w:bottom w:val="none" w:sz="0" w:space="0" w:color="auto"/>
        <w:right w:val="none" w:sz="0" w:space="0" w:color="auto"/>
      </w:divBdr>
    </w:div>
    <w:div w:id="360668794">
      <w:bodyDiv w:val="1"/>
      <w:marLeft w:val="0"/>
      <w:marRight w:val="0"/>
      <w:marTop w:val="0"/>
      <w:marBottom w:val="0"/>
      <w:divBdr>
        <w:top w:val="none" w:sz="0" w:space="0" w:color="auto"/>
        <w:left w:val="none" w:sz="0" w:space="0" w:color="auto"/>
        <w:bottom w:val="none" w:sz="0" w:space="0" w:color="auto"/>
        <w:right w:val="none" w:sz="0" w:space="0" w:color="auto"/>
      </w:divBdr>
    </w:div>
    <w:div w:id="360783141">
      <w:bodyDiv w:val="1"/>
      <w:marLeft w:val="0"/>
      <w:marRight w:val="0"/>
      <w:marTop w:val="0"/>
      <w:marBottom w:val="0"/>
      <w:divBdr>
        <w:top w:val="none" w:sz="0" w:space="0" w:color="auto"/>
        <w:left w:val="none" w:sz="0" w:space="0" w:color="auto"/>
        <w:bottom w:val="none" w:sz="0" w:space="0" w:color="auto"/>
        <w:right w:val="none" w:sz="0" w:space="0" w:color="auto"/>
      </w:divBdr>
    </w:div>
    <w:div w:id="361126080">
      <w:bodyDiv w:val="1"/>
      <w:marLeft w:val="0"/>
      <w:marRight w:val="0"/>
      <w:marTop w:val="0"/>
      <w:marBottom w:val="0"/>
      <w:divBdr>
        <w:top w:val="none" w:sz="0" w:space="0" w:color="auto"/>
        <w:left w:val="none" w:sz="0" w:space="0" w:color="auto"/>
        <w:bottom w:val="none" w:sz="0" w:space="0" w:color="auto"/>
        <w:right w:val="none" w:sz="0" w:space="0" w:color="auto"/>
      </w:divBdr>
    </w:div>
    <w:div w:id="361246579">
      <w:bodyDiv w:val="1"/>
      <w:marLeft w:val="0"/>
      <w:marRight w:val="0"/>
      <w:marTop w:val="0"/>
      <w:marBottom w:val="0"/>
      <w:divBdr>
        <w:top w:val="none" w:sz="0" w:space="0" w:color="auto"/>
        <w:left w:val="none" w:sz="0" w:space="0" w:color="auto"/>
        <w:bottom w:val="none" w:sz="0" w:space="0" w:color="auto"/>
        <w:right w:val="none" w:sz="0" w:space="0" w:color="auto"/>
      </w:divBdr>
    </w:div>
    <w:div w:id="361631210">
      <w:bodyDiv w:val="1"/>
      <w:marLeft w:val="0"/>
      <w:marRight w:val="0"/>
      <w:marTop w:val="0"/>
      <w:marBottom w:val="0"/>
      <w:divBdr>
        <w:top w:val="none" w:sz="0" w:space="0" w:color="auto"/>
        <w:left w:val="none" w:sz="0" w:space="0" w:color="auto"/>
        <w:bottom w:val="none" w:sz="0" w:space="0" w:color="auto"/>
        <w:right w:val="none" w:sz="0" w:space="0" w:color="auto"/>
      </w:divBdr>
    </w:div>
    <w:div w:id="362828592">
      <w:bodyDiv w:val="1"/>
      <w:marLeft w:val="0"/>
      <w:marRight w:val="0"/>
      <w:marTop w:val="0"/>
      <w:marBottom w:val="0"/>
      <w:divBdr>
        <w:top w:val="none" w:sz="0" w:space="0" w:color="auto"/>
        <w:left w:val="none" w:sz="0" w:space="0" w:color="auto"/>
        <w:bottom w:val="none" w:sz="0" w:space="0" w:color="auto"/>
        <w:right w:val="none" w:sz="0" w:space="0" w:color="auto"/>
      </w:divBdr>
    </w:div>
    <w:div w:id="365254398">
      <w:bodyDiv w:val="1"/>
      <w:marLeft w:val="0"/>
      <w:marRight w:val="0"/>
      <w:marTop w:val="0"/>
      <w:marBottom w:val="0"/>
      <w:divBdr>
        <w:top w:val="none" w:sz="0" w:space="0" w:color="auto"/>
        <w:left w:val="none" w:sz="0" w:space="0" w:color="auto"/>
        <w:bottom w:val="none" w:sz="0" w:space="0" w:color="auto"/>
        <w:right w:val="none" w:sz="0" w:space="0" w:color="auto"/>
      </w:divBdr>
    </w:div>
    <w:div w:id="365526168">
      <w:bodyDiv w:val="1"/>
      <w:marLeft w:val="0"/>
      <w:marRight w:val="0"/>
      <w:marTop w:val="0"/>
      <w:marBottom w:val="0"/>
      <w:divBdr>
        <w:top w:val="none" w:sz="0" w:space="0" w:color="auto"/>
        <w:left w:val="none" w:sz="0" w:space="0" w:color="auto"/>
        <w:bottom w:val="none" w:sz="0" w:space="0" w:color="auto"/>
        <w:right w:val="none" w:sz="0" w:space="0" w:color="auto"/>
      </w:divBdr>
    </w:div>
    <w:div w:id="365759275">
      <w:bodyDiv w:val="1"/>
      <w:marLeft w:val="0"/>
      <w:marRight w:val="0"/>
      <w:marTop w:val="0"/>
      <w:marBottom w:val="0"/>
      <w:divBdr>
        <w:top w:val="none" w:sz="0" w:space="0" w:color="auto"/>
        <w:left w:val="none" w:sz="0" w:space="0" w:color="auto"/>
        <w:bottom w:val="none" w:sz="0" w:space="0" w:color="auto"/>
        <w:right w:val="none" w:sz="0" w:space="0" w:color="auto"/>
      </w:divBdr>
    </w:div>
    <w:div w:id="366562102">
      <w:bodyDiv w:val="1"/>
      <w:marLeft w:val="0"/>
      <w:marRight w:val="0"/>
      <w:marTop w:val="0"/>
      <w:marBottom w:val="0"/>
      <w:divBdr>
        <w:top w:val="none" w:sz="0" w:space="0" w:color="auto"/>
        <w:left w:val="none" w:sz="0" w:space="0" w:color="auto"/>
        <w:bottom w:val="none" w:sz="0" w:space="0" w:color="auto"/>
        <w:right w:val="none" w:sz="0" w:space="0" w:color="auto"/>
      </w:divBdr>
    </w:div>
    <w:div w:id="366835831">
      <w:bodyDiv w:val="1"/>
      <w:marLeft w:val="0"/>
      <w:marRight w:val="0"/>
      <w:marTop w:val="0"/>
      <w:marBottom w:val="0"/>
      <w:divBdr>
        <w:top w:val="none" w:sz="0" w:space="0" w:color="auto"/>
        <w:left w:val="none" w:sz="0" w:space="0" w:color="auto"/>
        <w:bottom w:val="none" w:sz="0" w:space="0" w:color="auto"/>
        <w:right w:val="none" w:sz="0" w:space="0" w:color="auto"/>
      </w:divBdr>
    </w:div>
    <w:div w:id="367074050">
      <w:bodyDiv w:val="1"/>
      <w:marLeft w:val="0"/>
      <w:marRight w:val="0"/>
      <w:marTop w:val="0"/>
      <w:marBottom w:val="0"/>
      <w:divBdr>
        <w:top w:val="none" w:sz="0" w:space="0" w:color="auto"/>
        <w:left w:val="none" w:sz="0" w:space="0" w:color="auto"/>
        <w:bottom w:val="none" w:sz="0" w:space="0" w:color="auto"/>
        <w:right w:val="none" w:sz="0" w:space="0" w:color="auto"/>
      </w:divBdr>
    </w:div>
    <w:div w:id="367492444">
      <w:bodyDiv w:val="1"/>
      <w:marLeft w:val="0"/>
      <w:marRight w:val="0"/>
      <w:marTop w:val="0"/>
      <w:marBottom w:val="0"/>
      <w:divBdr>
        <w:top w:val="none" w:sz="0" w:space="0" w:color="auto"/>
        <w:left w:val="none" w:sz="0" w:space="0" w:color="auto"/>
        <w:bottom w:val="none" w:sz="0" w:space="0" w:color="auto"/>
        <w:right w:val="none" w:sz="0" w:space="0" w:color="auto"/>
      </w:divBdr>
    </w:div>
    <w:div w:id="369956874">
      <w:bodyDiv w:val="1"/>
      <w:marLeft w:val="0"/>
      <w:marRight w:val="0"/>
      <w:marTop w:val="0"/>
      <w:marBottom w:val="0"/>
      <w:divBdr>
        <w:top w:val="none" w:sz="0" w:space="0" w:color="auto"/>
        <w:left w:val="none" w:sz="0" w:space="0" w:color="auto"/>
        <w:bottom w:val="none" w:sz="0" w:space="0" w:color="auto"/>
        <w:right w:val="none" w:sz="0" w:space="0" w:color="auto"/>
      </w:divBdr>
    </w:div>
    <w:div w:id="371541966">
      <w:bodyDiv w:val="1"/>
      <w:marLeft w:val="0"/>
      <w:marRight w:val="0"/>
      <w:marTop w:val="0"/>
      <w:marBottom w:val="0"/>
      <w:divBdr>
        <w:top w:val="none" w:sz="0" w:space="0" w:color="auto"/>
        <w:left w:val="none" w:sz="0" w:space="0" w:color="auto"/>
        <w:bottom w:val="none" w:sz="0" w:space="0" w:color="auto"/>
        <w:right w:val="none" w:sz="0" w:space="0" w:color="auto"/>
      </w:divBdr>
    </w:div>
    <w:div w:id="371615635">
      <w:bodyDiv w:val="1"/>
      <w:marLeft w:val="0"/>
      <w:marRight w:val="0"/>
      <w:marTop w:val="0"/>
      <w:marBottom w:val="0"/>
      <w:divBdr>
        <w:top w:val="none" w:sz="0" w:space="0" w:color="auto"/>
        <w:left w:val="none" w:sz="0" w:space="0" w:color="auto"/>
        <w:bottom w:val="none" w:sz="0" w:space="0" w:color="auto"/>
        <w:right w:val="none" w:sz="0" w:space="0" w:color="auto"/>
      </w:divBdr>
    </w:div>
    <w:div w:id="373507086">
      <w:bodyDiv w:val="1"/>
      <w:marLeft w:val="0"/>
      <w:marRight w:val="0"/>
      <w:marTop w:val="0"/>
      <w:marBottom w:val="0"/>
      <w:divBdr>
        <w:top w:val="none" w:sz="0" w:space="0" w:color="auto"/>
        <w:left w:val="none" w:sz="0" w:space="0" w:color="auto"/>
        <w:bottom w:val="none" w:sz="0" w:space="0" w:color="auto"/>
        <w:right w:val="none" w:sz="0" w:space="0" w:color="auto"/>
      </w:divBdr>
    </w:div>
    <w:div w:id="375280733">
      <w:bodyDiv w:val="1"/>
      <w:marLeft w:val="0"/>
      <w:marRight w:val="0"/>
      <w:marTop w:val="0"/>
      <w:marBottom w:val="0"/>
      <w:divBdr>
        <w:top w:val="none" w:sz="0" w:space="0" w:color="auto"/>
        <w:left w:val="none" w:sz="0" w:space="0" w:color="auto"/>
        <w:bottom w:val="none" w:sz="0" w:space="0" w:color="auto"/>
        <w:right w:val="none" w:sz="0" w:space="0" w:color="auto"/>
      </w:divBdr>
    </w:div>
    <w:div w:id="375742745">
      <w:bodyDiv w:val="1"/>
      <w:marLeft w:val="0"/>
      <w:marRight w:val="0"/>
      <w:marTop w:val="0"/>
      <w:marBottom w:val="0"/>
      <w:divBdr>
        <w:top w:val="none" w:sz="0" w:space="0" w:color="auto"/>
        <w:left w:val="none" w:sz="0" w:space="0" w:color="auto"/>
        <w:bottom w:val="none" w:sz="0" w:space="0" w:color="auto"/>
        <w:right w:val="none" w:sz="0" w:space="0" w:color="auto"/>
      </w:divBdr>
    </w:div>
    <w:div w:id="377245088">
      <w:bodyDiv w:val="1"/>
      <w:marLeft w:val="0"/>
      <w:marRight w:val="0"/>
      <w:marTop w:val="0"/>
      <w:marBottom w:val="0"/>
      <w:divBdr>
        <w:top w:val="none" w:sz="0" w:space="0" w:color="auto"/>
        <w:left w:val="none" w:sz="0" w:space="0" w:color="auto"/>
        <w:bottom w:val="none" w:sz="0" w:space="0" w:color="auto"/>
        <w:right w:val="none" w:sz="0" w:space="0" w:color="auto"/>
      </w:divBdr>
    </w:div>
    <w:div w:id="377976730">
      <w:bodyDiv w:val="1"/>
      <w:marLeft w:val="0"/>
      <w:marRight w:val="0"/>
      <w:marTop w:val="0"/>
      <w:marBottom w:val="0"/>
      <w:divBdr>
        <w:top w:val="none" w:sz="0" w:space="0" w:color="auto"/>
        <w:left w:val="none" w:sz="0" w:space="0" w:color="auto"/>
        <w:bottom w:val="none" w:sz="0" w:space="0" w:color="auto"/>
        <w:right w:val="none" w:sz="0" w:space="0" w:color="auto"/>
      </w:divBdr>
    </w:div>
    <w:div w:id="379132615">
      <w:bodyDiv w:val="1"/>
      <w:marLeft w:val="0"/>
      <w:marRight w:val="0"/>
      <w:marTop w:val="0"/>
      <w:marBottom w:val="0"/>
      <w:divBdr>
        <w:top w:val="none" w:sz="0" w:space="0" w:color="auto"/>
        <w:left w:val="none" w:sz="0" w:space="0" w:color="auto"/>
        <w:bottom w:val="none" w:sz="0" w:space="0" w:color="auto"/>
        <w:right w:val="none" w:sz="0" w:space="0" w:color="auto"/>
      </w:divBdr>
    </w:div>
    <w:div w:id="380055081">
      <w:bodyDiv w:val="1"/>
      <w:marLeft w:val="0"/>
      <w:marRight w:val="0"/>
      <w:marTop w:val="0"/>
      <w:marBottom w:val="0"/>
      <w:divBdr>
        <w:top w:val="none" w:sz="0" w:space="0" w:color="auto"/>
        <w:left w:val="none" w:sz="0" w:space="0" w:color="auto"/>
        <w:bottom w:val="none" w:sz="0" w:space="0" w:color="auto"/>
        <w:right w:val="none" w:sz="0" w:space="0" w:color="auto"/>
      </w:divBdr>
    </w:div>
    <w:div w:id="380251685">
      <w:bodyDiv w:val="1"/>
      <w:marLeft w:val="0"/>
      <w:marRight w:val="0"/>
      <w:marTop w:val="0"/>
      <w:marBottom w:val="0"/>
      <w:divBdr>
        <w:top w:val="none" w:sz="0" w:space="0" w:color="auto"/>
        <w:left w:val="none" w:sz="0" w:space="0" w:color="auto"/>
        <w:bottom w:val="none" w:sz="0" w:space="0" w:color="auto"/>
        <w:right w:val="none" w:sz="0" w:space="0" w:color="auto"/>
      </w:divBdr>
    </w:div>
    <w:div w:id="380520142">
      <w:bodyDiv w:val="1"/>
      <w:marLeft w:val="0"/>
      <w:marRight w:val="0"/>
      <w:marTop w:val="0"/>
      <w:marBottom w:val="0"/>
      <w:divBdr>
        <w:top w:val="none" w:sz="0" w:space="0" w:color="auto"/>
        <w:left w:val="none" w:sz="0" w:space="0" w:color="auto"/>
        <w:bottom w:val="none" w:sz="0" w:space="0" w:color="auto"/>
        <w:right w:val="none" w:sz="0" w:space="0" w:color="auto"/>
      </w:divBdr>
    </w:div>
    <w:div w:id="380860016">
      <w:bodyDiv w:val="1"/>
      <w:marLeft w:val="0"/>
      <w:marRight w:val="0"/>
      <w:marTop w:val="0"/>
      <w:marBottom w:val="0"/>
      <w:divBdr>
        <w:top w:val="none" w:sz="0" w:space="0" w:color="auto"/>
        <w:left w:val="none" w:sz="0" w:space="0" w:color="auto"/>
        <w:bottom w:val="none" w:sz="0" w:space="0" w:color="auto"/>
        <w:right w:val="none" w:sz="0" w:space="0" w:color="auto"/>
      </w:divBdr>
    </w:div>
    <w:div w:id="381053359">
      <w:bodyDiv w:val="1"/>
      <w:marLeft w:val="0"/>
      <w:marRight w:val="0"/>
      <w:marTop w:val="0"/>
      <w:marBottom w:val="0"/>
      <w:divBdr>
        <w:top w:val="none" w:sz="0" w:space="0" w:color="auto"/>
        <w:left w:val="none" w:sz="0" w:space="0" w:color="auto"/>
        <w:bottom w:val="none" w:sz="0" w:space="0" w:color="auto"/>
        <w:right w:val="none" w:sz="0" w:space="0" w:color="auto"/>
      </w:divBdr>
    </w:div>
    <w:div w:id="381053434">
      <w:bodyDiv w:val="1"/>
      <w:marLeft w:val="0"/>
      <w:marRight w:val="0"/>
      <w:marTop w:val="0"/>
      <w:marBottom w:val="0"/>
      <w:divBdr>
        <w:top w:val="none" w:sz="0" w:space="0" w:color="auto"/>
        <w:left w:val="none" w:sz="0" w:space="0" w:color="auto"/>
        <w:bottom w:val="none" w:sz="0" w:space="0" w:color="auto"/>
        <w:right w:val="none" w:sz="0" w:space="0" w:color="auto"/>
      </w:divBdr>
    </w:div>
    <w:div w:id="381053750">
      <w:bodyDiv w:val="1"/>
      <w:marLeft w:val="0"/>
      <w:marRight w:val="0"/>
      <w:marTop w:val="0"/>
      <w:marBottom w:val="0"/>
      <w:divBdr>
        <w:top w:val="none" w:sz="0" w:space="0" w:color="auto"/>
        <w:left w:val="none" w:sz="0" w:space="0" w:color="auto"/>
        <w:bottom w:val="none" w:sz="0" w:space="0" w:color="auto"/>
        <w:right w:val="none" w:sz="0" w:space="0" w:color="auto"/>
      </w:divBdr>
    </w:div>
    <w:div w:id="381901276">
      <w:bodyDiv w:val="1"/>
      <w:marLeft w:val="0"/>
      <w:marRight w:val="0"/>
      <w:marTop w:val="0"/>
      <w:marBottom w:val="0"/>
      <w:divBdr>
        <w:top w:val="none" w:sz="0" w:space="0" w:color="auto"/>
        <w:left w:val="none" w:sz="0" w:space="0" w:color="auto"/>
        <w:bottom w:val="none" w:sz="0" w:space="0" w:color="auto"/>
        <w:right w:val="none" w:sz="0" w:space="0" w:color="auto"/>
      </w:divBdr>
    </w:div>
    <w:div w:id="382800551">
      <w:bodyDiv w:val="1"/>
      <w:marLeft w:val="0"/>
      <w:marRight w:val="0"/>
      <w:marTop w:val="0"/>
      <w:marBottom w:val="0"/>
      <w:divBdr>
        <w:top w:val="none" w:sz="0" w:space="0" w:color="auto"/>
        <w:left w:val="none" w:sz="0" w:space="0" w:color="auto"/>
        <w:bottom w:val="none" w:sz="0" w:space="0" w:color="auto"/>
        <w:right w:val="none" w:sz="0" w:space="0" w:color="auto"/>
      </w:divBdr>
    </w:div>
    <w:div w:id="382951440">
      <w:bodyDiv w:val="1"/>
      <w:marLeft w:val="0"/>
      <w:marRight w:val="0"/>
      <w:marTop w:val="0"/>
      <w:marBottom w:val="0"/>
      <w:divBdr>
        <w:top w:val="none" w:sz="0" w:space="0" w:color="auto"/>
        <w:left w:val="none" w:sz="0" w:space="0" w:color="auto"/>
        <w:bottom w:val="none" w:sz="0" w:space="0" w:color="auto"/>
        <w:right w:val="none" w:sz="0" w:space="0" w:color="auto"/>
      </w:divBdr>
    </w:div>
    <w:div w:id="383142241">
      <w:bodyDiv w:val="1"/>
      <w:marLeft w:val="0"/>
      <w:marRight w:val="0"/>
      <w:marTop w:val="0"/>
      <w:marBottom w:val="0"/>
      <w:divBdr>
        <w:top w:val="none" w:sz="0" w:space="0" w:color="auto"/>
        <w:left w:val="none" w:sz="0" w:space="0" w:color="auto"/>
        <w:bottom w:val="none" w:sz="0" w:space="0" w:color="auto"/>
        <w:right w:val="none" w:sz="0" w:space="0" w:color="auto"/>
      </w:divBdr>
    </w:div>
    <w:div w:id="383607357">
      <w:bodyDiv w:val="1"/>
      <w:marLeft w:val="0"/>
      <w:marRight w:val="0"/>
      <w:marTop w:val="0"/>
      <w:marBottom w:val="0"/>
      <w:divBdr>
        <w:top w:val="none" w:sz="0" w:space="0" w:color="auto"/>
        <w:left w:val="none" w:sz="0" w:space="0" w:color="auto"/>
        <w:bottom w:val="none" w:sz="0" w:space="0" w:color="auto"/>
        <w:right w:val="none" w:sz="0" w:space="0" w:color="auto"/>
      </w:divBdr>
    </w:div>
    <w:div w:id="383796018">
      <w:bodyDiv w:val="1"/>
      <w:marLeft w:val="0"/>
      <w:marRight w:val="0"/>
      <w:marTop w:val="0"/>
      <w:marBottom w:val="0"/>
      <w:divBdr>
        <w:top w:val="none" w:sz="0" w:space="0" w:color="auto"/>
        <w:left w:val="none" w:sz="0" w:space="0" w:color="auto"/>
        <w:bottom w:val="none" w:sz="0" w:space="0" w:color="auto"/>
        <w:right w:val="none" w:sz="0" w:space="0" w:color="auto"/>
      </w:divBdr>
    </w:div>
    <w:div w:id="383867054">
      <w:bodyDiv w:val="1"/>
      <w:marLeft w:val="0"/>
      <w:marRight w:val="0"/>
      <w:marTop w:val="0"/>
      <w:marBottom w:val="0"/>
      <w:divBdr>
        <w:top w:val="none" w:sz="0" w:space="0" w:color="auto"/>
        <w:left w:val="none" w:sz="0" w:space="0" w:color="auto"/>
        <w:bottom w:val="none" w:sz="0" w:space="0" w:color="auto"/>
        <w:right w:val="none" w:sz="0" w:space="0" w:color="auto"/>
      </w:divBdr>
    </w:div>
    <w:div w:id="384330206">
      <w:bodyDiv w:val="1"/>
      <w:marLeft w:val="0"/>
      <w:marRight w:val="0"/>
      <w:marTop w:val="0"/>
      <w:marBottom w:val="0"/>
      <w:divBdr>
        <w:top w:val="none" w:sz="0" w:space="0" w:color="auto"/>
        <w:left w:val="none" w:sz="0" w:space="0" w:color="auto"/>
        <w:bottom w:val="none" w:sz="0" w:space="0" w:color="auto"/>
        <w:right w:val="none" w:sz="0" w:space="0" w:color="auto"/>
      </w:divBdr>
    </w:div>
    <w:div w:id="385221003">
      <w:bodyDiv w:val="1"/>
      <w:marLeft w:val="0"/>
      <w:marRight w:val="0"/>
      <w:marTop w:val="0"/>
      <w:marBottom w:val="0"/>
      <w:divBdr>
        <w:top w:val="none" w:sz="0" w:space="0" w:color="auto"/>
        <w:left w:val="none" w:sz="0" w:space="0" w:color="auto"/>
        <w:bottom w:val="none" w:sz="0" w:space="0" w:color="auto"/>
        <w:right w:val="none" w:sz="0" w:space="0" w:color="auto"/>
      </w:divBdr>
    </w:div>
    <w:div w:id="385491313">
      <w:bodyDiv w:val="1"/>
      <w:marLeft w:val="0"/>
      <w:marRight w:val="0"/>
      <w:marTop w:val="0"/>
      <w:marBottom w:val="0"/>
      <w:divBdr>
        <w:top w:val="none" w:sz="0" w:space="0" w:color="auto"/>
        <w:left w:val="none" w:sz="0" w:space="0" w:color="auto"/>
        <w:bottom w:val="none" w:sz="0" w:space="0" w:color="auto"/>
        <w:right w:val="none" w:sz="0" w:space="0" w:color="auto"/>
      </w:divBdr>
    </w:div>
    <w:div w:id="385564494">
      <w:bodyDiv w:val="1"/>
      <w:marLeft w:val="0"/>
      <w:marRight w:val="0"/>
      <w:marTop w:val="0"/>
      <w:marBottom w:val="0"/>
      <w:divBdr>
        <w:top w:val="none" w:sz="0" w:space="0" w:color="auto"/>
        <w:left w:val="none" w:sz="0" w:space="0" w:color="auto"/>
        <w:bottom w:val="none" w:sz="0" w:space="0" w:color="auto"/>
        <w:right w:val="none" w:sz="0" w:space="0" w:color="auto"/>
      </w:divBdr>
    </w:div>
    <w:div w:id="385760682">
      <w:bodyDiv w:val="1"/>
      <w:marLeft w:val="0"/>
      <w:marRight w:val="0"/>
      <w:marTop w:val="0"/>
      <w:marBottom w:val="0"/>
      <w:divBdr>
        <w:top w:val="none" w:sz="0" w:space="0" w:color="auto"/>
        <w:left w:val="none" w:sz="0" w:space="0" w:color="auto"/>
        <w:bottom w:val="none" w:sz="0" w:space="0" w:color="auto"/>
        <w:right w:val="none" w:sz="0" w:space="0" w:color="auto"/>
      </w:divBdr>
    </w:div>
    <w:div w:id="386488523">
      <w:bodyDiv w:val="1"/>
      <w:marLeft w:val="0"/>
      <w:marRight w:val="0"/>
      <w:marTop w:val="0"/>
      <w:marBottom w:val="0"/>
      <w:divBdr>
        <w:top w:val="none" w:sz="0" w:space="0" w:color="auto"/>
        <w:left w:val="none" w:sz="0" w:space="0" w:color="auto"/>
        <w:bottom w:val="none" w:sz="0" w:space="0" w:color="auto"/>
        <w:right w:val="none" w:sz="0" w:space="0" w:color="auto"/>
      </w:divBdr>
    </w:div>
    <w:div w:id="387265227">
      <w:bodyDiv w:val="1"/>
      <w:marLeft w:val="0"/>
      <w:marRight w:val="0"/>
      <w:marTop w:val="0"/>
      <w:marBottom w:val="0"/>
      <w:divBdr>
        <w:top w:val="none" w:sz="0" w:space="0" w:color="auto"/>
        <w:left w:val="none" w:sz="0" w:space="0" w:color="auto"/>
        <w:bottom w:val="none" w:sz="0" w:space="0" w:color="auto"/>
        <w:right w:val="none" w:sz="0" w:space="0" w:color="auto"/>
      </w:divBdr>
    </w:div>
    <w:div w:id="388118929">
      <w:bodyDiv w:val="1"/>
      <w:marLeft w:val="0"/>
      <w:marRight w:val="0"/>
      <w:marTop w:val="0"/>
      <w:marBottom w:val="0"/>
      <w:divBdr>
        <w:top w:val="none" w:sz="0" w:space="0" w:color="auto"/>
        <w:left w:val="none" w:sz="0" w:space="0" w:color="auto"/>
        <w:bottom w:val="none" w:sz="0" w:space="0" w:color="auto"/>
        <w:right w:val="none" w:sz="0" w:space="0" w:color="auto"/>
      </w:divBdr>
    </w:div>
    <w:div w:id="388260587">
      <w:bodyDiv w:val="1"/>
      <w:marLeft w:val="0"/>
      <w:marRight w:val="0"/>
      <w:marTop w:val="0"/>
      <w:marBottom w:val="0"/>
      <w:divBdr>
        <w:top w:val="none" w:sz="0" w:space="0" w:color="auto"/>
        <w:left w:val="none" w:sz="0" w:space="0" w:color="auto"/>
        <w:bottom w:val="none" w:sz="0" w:space="0" w:color="auto"/>
        <w:right w:val="none" w:sz="0" w:space="0" w:color="auto"/>
      </w:divBdr>
    </w:div>
    <w:div w:id="388383365">
      <w:bodyDiv w:val="1"/>
      <w:marLeft w:val="0"/>
      <w:marRight w:val="0"/>
      <w:marTop w:val="0"/>
      <w:marBottom w:val="0"/>
      <w:divBdr>
        <w:top w:val="none" w:sz="0" w:space="0" w:color="auto"/>
        <w:left w:val="none" w:sz="0" w:space="0" w:color="auto"/>
        <w:bottom w:val="none" w:sz="0" w:space="0" w:color="auto"/>
        <w:right w:val="none" w:sz="0" w:space="0" w:color="auto"/>
      </w:divBdr>
    </w:div>
    <w:div w:id="389232781">
      <w:bodyDiv w:val="1"/>
      <w:marLeft w:val="0"/>
      <w:marRight w:val="0"/>
      <w:marTop w:val="0"/>
      <w:marBottom w:val="0"/>
      <w:divBdr>
        <w:top w:val="none" w:sz="0" w:space="0" w:color="auto"/>
        <w:left w:val="none" w:sz="0" w:space="0" w:color="auto"/>
        <w:bottom w:val="none" w:sz="0" w:space="0" w:color="auto"/>
        <w:right w:val="none" w:sz="0" w:space="0" w:color="auto"/>
      </w:divBdr>
    </w:div>
    <w:div w:id="390620421">
      <w:bodyDiv w:val="1"/>
      <w:marLeft w:val="0"/>
      <w:marRight w:val="0"/>
      <w:marTop w:val="0"/>
      <w:marBottom w:val="0"/>
      <w:divBdr>
        <w:top w:val="none" w:sz="0" w:space="0" w:color="auto"/>
        <w:left w:val="none" w:sz="0" w:space="0" w:color="auto"/>
        <w:bottom w:val="none" w:sz="0" w:space="0" w:color="auto"/>
        <w:right w:val="none" w:sz="0" w:space="0" w:color="auto"/>
      </w:divBdr>
    </w:div>
    <w:div w:id="391194846">
      <w:bodyDiv w:val="1"/>
      <w:marLeft w:val="0"/>
      <w:marRight w:val="0"/>
      <w:marTop w:val="0"/>
      <w:marBottom w:val="0"/>
      <w:divBdr>
        <w:top w:val="none" w:sz="0" w:space="0" w:color="auto"/>
        <w:left w:val="none" w:sz="0" w:space="0" w:color="auto"/>
        <w:bottom w:val="none" w:sz="0" w:space="0" w:color="auto"/>
        <w:right w:val="none" w:sz="0" w:space="0" w:color="auto"/>
      </w:divBdr>
    </w:div>
    <w:div w:id="392584333">
      <w:bodyDiv w:val="1"/>
      <w:marLeft w:val="0"/>
      <w:marRight w:val="0"/>
      <w:marTop w:val="0"/>
      <w:marBottom w:val="0"/>
      <w:divBdr>
        <w:top w:val="none" w:sz="0" w:space="0" w:color="auto"/>
        <w:left w:val="none" w:sz="0" w:space="0" w:color="auto"/>
        <w:bottom w:val="none" w:sz="0" w:space="0" w:color="auto"/>
        <w:right w:val="none" w:sz="0" w:space="0" w:color="auto"/>
      </w:divBdr>
    </w:div>
    <w:div w:id="393282515">
      <w:bodyDiv w:val="1"/>
      <w:marLeft w:val="0"/>
      <w:marRight w:val="0"/>
      <w:marTop w:val="0"/>
      <w:marBottom w:val="0"/>
      <w:divBdr>
        <w:top w:val="none" w:sz="0" w:space="0" w:color="auto"/>
        <w:left w:val="none" w:sz="0" w:space="0" w:color="auto"/>
        <w:bottom w:val="none" w:sz="0" w:space="0" w:color="auto"/>
        <w:right w:val="none" w:sz="0" w:space="0" w:color="auto"/>
      </w:divBdr>
    </w:div>
    <w:div w:id="393701236">
      <w:bodyDiv w:val="1"/>
      <w:marLeft w:val="0"/>
      <w:marRight w:val="0"/>
      <w:marTop w:val="0"/>
      <w:marBottom w:val="0"/>
      <w:divBdr>
        <w:top w:val="none" w:sz="0" w:space="0" w:color="auto"/>
        <w:left w:val="none" w:sz="0" w:space="0" w:color="auto"/>
        <w:bottom w:val="none" w:sz="0" w:space="0" w:color="auto"/>
        <w:right w:val="none" w:sz="0" w:space="0" w:color="auto"/>
      </w:divBdr>
    </w:div>
    <w:div w:id="394546082">
      <w:bodyDiv w:val="1"/>
      <w:marLeft w:val="0"/>
      <w:marRight w:val="0"/>
      <w:marTop w:val="0"/>
      <w:marBottom w:val="0"/>
      <w:divBdr>
        <w:top w:val="none" w:sz="0" w:space="0" w:color="auto"/>
        <w:left w:val="none" w:sz="0" w:space="0" w:color="auto"/>
        <w:bottom w:val="none" w:sz="0" w:space="0" w:color="auto"/>
        <w:right w:val="none" w:sz="0" w:space="0" w:color="auto"/>
      </w:divBdr>
    </w:div>
    <w:div w:id="396322019">
      <w:bodyDiv w:val="1"/>
      <w:marLeft w:val="0"/>
      <w:marRight w:val="0"/>
      <w:marTop w:val="0"/>
      <w:marBottom w:val="0"/>
      <w:divBdr>
        <w:top w:val="none" w:sz="0" w:space="0" w:color="auto"/>
        <w:left w:val="none" w:sz="0" w:space="0" w:color="auto"/>
        <w:bottom w:val="none" w:sz="0" w:space="0" w:color="auto"/>
        <w:right w:val="none" w:sz="0" w:space="0" w:color="auto"/>
      </w:divBdr>
    </w:div>
    <w:div w:id="397098923">
      <w:bodyDiv w:val="1"/>
      <w:marLeft w:val="0"/>
      <w:marRight w:val="0"/>
      <w:marTop w:val="0"/>
      <w:marBottom w:val="0"/>
      <w:divBdr>
        <w:top w:val="none" w:sz="0" w:space="0" w:color="auto"/>
        <w:left w:val="none" w:sz="0" w:space="0" w:color="auto"/>
        <w:bottom w:val="none" w:sz="0" w:space="0" w:color="auto"/>
        <w:right w:val="none" w:sz="0" w:space="0" w:color="auto"/>
      </w:divBdr>
    </w:div>
    <w:div w:id="398477032">
      <w:bodyDiv w:val="1"/>
      <w:marLeft w:val="0"/>
      <w:marRight w:val="0"/>
      <w:marTop w:val="0"/>
      <w:marBottom w:val="0"/>
      <w:divBdr>
        <w:top w:val="none" w:sz="0" w:space="0" w:color="auto"/>
        <w:left w:val="none" w:sz="0" w:space="0" w:color="auto"/>
        <w:bottom w:val="none" w:sz="0" w:space="0" w:color="auto"/>
        <w:right w:val="none" w:sz="0" w:space="0" w:color="auto"/>
      </w:divBdr>
    </w:div>
    <w:div w:id="398552628">
      <w:bodyDiv w:val="1"/>
      <w:marLeft w:val="0"/>
      <w:marRight w:val="0"/>
      <w:marTop w:val="0"/>
      <w:marBottom w:val="0"/>
      <w:divBdr>
        <w:top w:val="none" w:sz="0" w:space="0" w:color="auto"/>
        <w:left w:val="none" w:sz="0" w:space="0" w:color="auto"/>
        <w:bottom w:val="none" w:sz="0" w:space="0" w:color="auto"/>
        <w:right w:val="none" w:sz="0" w:space="0" w:color="auto"/>
      </w:divBdr>
    </w:div>
    <w:div w:id="398553354">
      <w:bodyDiv w:val="1"/>
      <w:marLeft w:val="0"/>
      <w:marRight w:val="0"/>
      <w:marTop w:val="0"/>
      <w:marBottom w:val="0"/>
      <w:divBdr>
        <w:top w:val="none" w:sz="0" w:space="0" w:color="auto"/>
        <w:left w:val="none" w:sz="0" w:space="0" w:color="auto"/>
        <w:bottom w:val="none" w:sz="0" w:space="0" w:color="auto"/>
        <w:right w:val="none" w:sz="0" w:space="0" w:color="auto"/>
      </w:divBdr>
    </w:div>
    <w:div w:id="400256136">
      <w:bodyDiv w:val="1"/>
      <w:marLeft w:val="0"/>
      <w:marRight w:val="0"/>
      <w:marTop w:val="0"/>
      <w:marBottom w:val="0"/>
      <w:divBdr>
        <w:top w:val="none" w:sz="0" w:space="0" w:color="auto"/>
        <w:left w:val="none" w:sz="0" w:space="0" w:color="auto"/>
        <w:bottom w:val="none" w:sz="0" w:space="0" w:color="auto"/>
        <w:right w:val="none" w:sz="0" w:space="0" w:color="auto"/>
      </w:divBdr>
    </w:div>
    <w:div w:id="400442185">
      <w:bodyDiv w:val="1"/>
      <w:marLeft w:val="0"/>
      <w:marRight w:val="0"/>
      <w:marTop w:val="0"/>
      <w:marBottom w:val="0"/>
      <w:divBdr>
        <w:top w:val="none" w:sz="0" w:space="0" w:color="auto"/>
        <w:left w:val="none" w:sz="0" w:space="0" w:color="auto"/>
        <w:bottom w:val="none" w:sz="0" w:space="0" w:color="auto"/>
        <w:right w:val="none" w:sz="0" w:space="0" w:color="auto"/>
      </w:divBdr>
    </w:div>
    <w:div w:id="401024841">
      <w:bodyDiv w:val="1"/>
      <w:marLeft w:val="0"/>
      <w:marRight w:val="0"/>
      <w:marTop w:val="0"/>
      <w:marBottom w:val="0"/>
      <w:divBdr>
        <w:top w:val="none" w:sz="0" w:space="0" w:color="auto"/>
        <w:left w:val="none" w:sz="0" w:space="0" w:color="auto"/>
        <w:bottom w:val="none" w:sz="0" w:space="0" w:color="auto"/>
        <w:right w:val="none" w:sz="0" w:space="0" w:color="auto"/>
      </w:divBdr>
    </w:div>
    <w:div w:id="403262492">
      <w:bodyDiv w:val="1"/>
      <w:marLeft w:val="0"/>
      <w:marRight w:val="0"/>
      <w:marTop w:val="0"/>
      <w:marBottom w:val="0"/>
      <w:divBdr>
        <w:top w:val="none" w:sz="0" w:space="0" w:color="auto"/>
        <w:left w:val="none" w:sz="0" w:space="0" w:color="auto"/>
        <w:bottom w:val="none" w:sz="0" w:space="0" w:color="auto"/>
        <w:right w:val="none" w:sz="0" w:space="0" w:color="auto"/>
      </w:divBdr>
    </w:div>
    <w:div w:id="404380698">
      <w:bodyDiv w:val="1"/>
      <w:marLeft w:val="0"/>
      <w:marRight w:val="0"/>
      <w:marTop w:val="0"/>
      <w:marBottom w:val="0"/>
      <w:divBdr>
        <w:top w:val="none" w:sz="0" w:space="0" w:color="auto"/>
        <w:left w:val="none" w:sz="0" w:space="0" w:color="auto"/>
        <w:bottom w:val="none" w:sz="0" w:space="0" w:color="auto"/>
        <w:right w:val="none" w:sz="0" w:space="0" w:color="auto"/>
      </w:divBdr>
    </w:div>
    <w:div w:id="404882868">
      <w:bodyDiv w:val="1"/>
      <w:marLeft w:val="0"/>
      <w:marRight w:val="0"/>
      <w:marTop w:val="0"/>
      <w:marBottom w:val="0"/>
      <w:divBdr>
        <w:top w:val="none" w:sz="0" w:space="0" w:color="auto"/>
        <w:left w:val="none" w:sz="0" w:space="0" w:color="auto"/>
        <w:bottom w:val="none" w:sz="0" w:space="0" w:color="auto"/>
        <w:right w:val="none" w:sz="0" w:space="0" w:color="auto"/>
      </w:divBdr>
    </w:div>
    <w:div w:id="405029201">
      <w:bodyDiv w:val="1"/>
      <w:marLeft w:val="0"/>
      <w:marRight w:val="0"/>
      <w:marTop w:val="0"/>
      <w:marBottom w:val="0"/>
      <w:divBdr>
        <w:top w:val="none" w:sz="0" w:space="0" w:color="auto"/>
        <w:left w:val="none" w:sz="0" w:space="0" w:color="auto"/>
        <w:bottom w:val="none" w:sz="0" w:space="0" w:color="auto"/>
        <w:right w:val="none" w:sz="0" w:space="0" w:color="auto"/>
      </w:divBdr>
    </w:div>
    <w:div w:id="406077786">
      <w:bodyDiv w:val="1"/>
      <w:marLeft w:val="0"/>
      <w:marRight w:val="0"/>
      <w:marTop w:val="0"/>
      <w:marBottom w:val="0"/>
      <w:divBdr>
        <w:top w:val="none" w:sz="0" w:space="0" w:color="auto"/>
        <w:left w:val="none" w:sz="0" w:space="0" w:color="auto"/>
        <w:bottom w:val="none" w:sz="0" w:space="0" w:color="auto"/>
        <w:right w:val="none" w:sz="0" w:space="0" w:color="auto"/>
      </w:divBdr>
    </w:div>
    <w:div w:id="406197790">
      <w:bodyDiv w:val="1"/>
      <w:marLeft w:val="0"/>
      <w:marRight w:val="0"/>
      <w:marTop w:val="0"/>
      <w:marBottom w:val="0"/>
      <w:divBdr>
        <w:top w:val="none" w:sz="0" w:space="0" w:color="auto"/>
        <w:left w:val="none" w:sz="0" w:space="0" w:color="auto"/>
        <w:bottom w:val="none" w:sz="0" w:space="0" w:color="auto"/>
        <w:right w:val="none" w:sz="0" w:space="0" w:color="auto"/>
      </w:divBdr>
    </w:div>
    <w:div w:id="406268321">
      <w:bodyDiv w:val="1"/>
      <w:marLeft w:val="0"/>
      <w:marRight w:val="0"/>
      <w:marTop w:val="0"/>
      <w:marBottom w:val="0"/>
      <w:divBdr>
        <w:top w:val="none" w:sz="0" w:space="0" w:color="auto"/>
        <w:left w:val="none" w:sz="0" w:space="0" w:color="auto"/>
        <w:bottom w:val="none" w:sz="0" w:space="0" w:color="auto"/>
        <w:right w:val="none" w:sz="0" w:space="0" w:color="auto"/>
      </w:divBdr>
    </w:div>
    <w:div w:id="407773450">
      <w:bodyDiv w:val="1"/>
      <w:marLeft w:val="0"/>
      <w:marRight w:val="0"/>
      <w:marTop w:val="0"/>
      <w:marBottom w:val="0"/>
      <w:divBdr>
        <w:top w:val="none" w:sz="0" w:space="0" w:color="auto"/>
        <w:left w:val="none" w:sz="0" w:space="0" w:color="auto"/>
        <w:bottom w:val="none" w:sz="0" w:space="0" w:color="auto"/>
        <w:right w:val="none" w:sz="0" w:space="0" w:color="auto"/>
      </w:divBdr>
    </w:div>
    <w:div w:id="408043599">
      <w:bodyDiv w:val="1"/>
      <w:marLeft w:val="0"/>
      <w:marRight w:val="0"/>
      <w:marTop w:val="0"/>
      <w:marBottom w:val="0"/>
      <w:divBdr>
        <w:top w:val="none" w:sz="0" w:space="0" w:color="auto"/>
        <w:left w:val="none" w:sz="0" w:space="0" w:color="auto"/>
        <w:bottom w:val="none" w:sz="0" w:space="0" w:color="auto"/>
        <w:right w:val="none" w:sz="0" w:space="0" w:color="auto"/>
      </w:divBdr>
    </w:div>
    <w:div w:id="408233041">
      <w:bodyDiv w:val="1"/>
      <w:marLeft w:val="0"/>
      <w:marRight w:val="0"/>
      <w:marTop w:val="0"/>
      <w:marBottom w:val="0"/>
      <w:divBdr>
        <w:top w:val="none" w:sz="0" w:space="0" w:color="auto"/>
        <w:left w:val="none" w:sz="0" w:space="0" w:color="auto"/>
        <w:bottom w:val="none" w:sz="0" w:space="0" w:color="auto"/>
        <w:right w:val="none" w:sz="0" w:space="0" w:color="auto"/>
      </w:divBdr>
    </w:div>
    <w:div w:id="409036562">
      <w:bodyDiv w:val="1"/>
      <w:marLeft w:val="0"/>
      <w:marRight w:val="0"/>
      <w:marTop w:val="0"/>
      <w:marBottom w:val="0"/>
      <w:divBdr>
        <w:top w:val="none" w:sz="0" w:space="0" w:color="auto"/>
        <w:left w:val="none" w:sz="0" w:space="0" w:color="auto"/>
        <w:bottom w:val="none" w:sz="0" w:space="0" w:color="auto"/>
        <w:right w:val="none" w:sz="0" w:space="0" w:color="auto"/>
      </w:divBdr>
    </w:div>
    <w:div w:id="409697351">
      <w:bodyDiv w:val="1"/>
      <w:marLeft w:val="0"/>
      <w:marRight w:val="0"/>
      <w:marTop w:val="0"/>
      <w:marBottom w:val="0"/>
      <w:divBdr>
        <w:top w:val="none" w:sz="0" w:space="0" w:color="auto"/>
        <w:left w:val="none" w:sz="0" w:space="0" w:color="auto"/>
        <w:bottom w:val="none" w:sz="0" w:space="0" w:color="auto"/>
        <w:right w:val="none" w:sz="0" w:space="0" w:color="auto"/>
      </w:divBdr>
    </w:div>
    <w:div w:id="410347010">
      <w:bodyDiv w:val="1"/>
      <w:marLeft w:val="0"/>
      <w:marRight w:val="0"/>
      <w:marTop w:val="0"/>
      <w:marBottom w:val="0"/>
      <w:divBdr>
        <w:top w:val="none" w:sz="0" w:space="0" w:color="auto"/>
        <w:left w:val="none" w:sz="0" w:space="0" w:color="auto"/>
        <w:bottom w:val="none" w:sz="0" w:space="0" w:color="auto"/>
        <w:right w:val="none" w:sz="0" w:space="0" w:color="auto"/>
      </w:divBdr>
    </w:div>
    <w:div w:id="410398107">
      <w:bodyDiv w:val="1"/>
      <w:marLeft w:val="0"/>
      <w:marRight w:val="0"/>
      <w:marTop w:val="0"/>
      <w:marBottom w:val="0"/>
      <w:divBdr>
        <w:top w:val="none" w:sz="0" w:space="0" w:color="auto"/>
        <w:left w:val="none" w:sz="0" w:space="0" w:color="auto"/>
        <w:bottom w:val="none" w:sz="0" w:space="0" w:color="auto"/>
        <w:right w:val="none" w:sz="0" w:space="0" w:color="auto"/>
      </w:divBdr>
    </w:div>
    <w:div w:id="410466342">
      <w:bodyDiv w:val="1"/>
      <w:marLeft w:val="0"/>
      <w:marRight w:val="0"/>
      <w:marTop w:val="0"/>
      <w:marBottom w:val="0"/>
      <w:divBdr>
        <w:top w:val="none" w:sz="0" w:space="0" w:color="auto"/>
        <w:left w:val="none" w:sz="0" w:space="0" w:color="auto"/>
        <w:bottom w:val="none" w:sz="0" w:space="0" w:color="auto"/>
        <w:right w:val="none" w:sz="0" w:space="0" w:color="auto"/>
      </w:divBdr>
    </w:div>
    <w:div w:id="411511106">
      <w:bodyDiv w:val="1"/>
      <w:marLeft w:val="0"/>
      <w:marRight w:val="0"/>
      <w:marTop w:val="0"/>
      <w:marBottom w:val="0"/>
      <w:divBdr>
        <w:top w:val="none" w:sz="0" w:space="0" w:color="auto"/>
        <w:left w:val="none" w:sz="0" w:space="0" w:color="auto"/>
        <w:bottom w:val="none" w:sz="0" w:space="0" w:color="auto"/>
        <w:right w:val="none" w:sz="0" w:space="0" w:color="auto"/>
      </w:divBdr>
    </w:div>
    <w:div w:id="412243893">
      <w:bodyDiv w:val="1"/>
      <w:marLeft w:val="0"/>
      <w:marRight w:val="0"/>
      <w:marTop w:val="0"/>
      <w:marBottom w:val="0"/>
      <w:divBdr>
        <w:top w:val="none" w:sz="0" w:space="0" w:color="auto"/>
        <w:left w:val="none" w:sz="0" w:space="0" w:color="auto"/>
        <w:bottom w:val="none" w:sz="0" w:space="0" w:color="auto"/>
        <w:right w:val="none" w:sz="0" w:space="0" w:color="auto"/>
      </w:divBdr>
    </w:div>
    <w:div w:id="412362372">
      <w:bodyDiv w:val="1"/>
      <w:marLeft w:val="0"/>
      <w:marRight w:val="0"/>
      <w:marTop w:val="0"/>
      <w:marBottom w:val="0"/>
      <w:divBdr>
        <w:top w:val="none" w:sz="0" w:space="0" w:color="auto"/>
        <w:left w:val="none" w:sz="0" w:space="0" w:color="auto"/>
        <w:bottom w:val="none" w:sz="0" w:space="0" w:color="auto"/>
        <w:right w:val="none" w:sz="0" w:space="0" w:color="auto"/>
      </w:divBdr>
    </w:div>
    <w:div w:id="412624315">
      <w:bodyDiv w:val="1"/>
      <w:marLeft w:val="0"/>
      <w:marRight w:val="0"/>
      <w:marTop w:val="0"/>
      <w:marBottom w:val="0"/>
      <w:divBdr>
        <w:top w:val="none" w:sz="0" w:space="0" w:color="auto"/>
        <w:left w:val="none" w:sz="0" w:space="0" w:color="auto"/>
        <w:bottom w:val="none" w:sz="0" w:space="0" w:color="auto"/>
        <w:right w:val="none" w:sz="0" w:space="0" w:color="auto"/>
      </w:divBdr>
    </w:div>
    <w:div w:id="413012754">
      <w:bodyDiv w:val="1"/>
      <w:marLeft w:val="0"/>
      <w:marRight w:val="0"/>
      <w:marTop w:val="0"/>
      <w:marBottom w:val="0"/>
      <w:divBdr>
        <w:top w:val="none" w:sz="0" w:space="0" w:color="auto"/>
        <w:left w:val="none" w:sz="0" w:space="0" w:color="auto"/>
        <w:bottom w:val="none" w:sz="0" w:space="0" w:color="auto"/>
        <w:right w:val="none" w:sz="0" w:space="0" w:color="auto"/>
      </w:divBdr>
    </w:div>
    <w:div w:id="413627920">
      <w:bodyDiv w:val="1"/>
      <w:marLeft w:val="0"/>
      <w:marRight w:val="0"/>
      <w:marTop w:val="0"/>
      <w:marBottom w:val="0"/>
      <w:divBdr>
        <w:top w:val="none" w:sz="0" w:space="0" w:color="auto"/>
        <w:left w:val="none" w:sz="0" w:space="0" w:color="auto"/>
        <w:bottom w:val="none" w:sz="0" w:space="0" w:color="auto"/>
        <w:right w:val="none" w:sz="0" w:space="0" w:color="auto"/>
      </w:divBdr>
    </w:div>
    <w:div w:id="414515241">
      <w:bodyDiv w:val="1"/>
      <w:marLeft w:val="0"/>
      <w:marRight w:val="0"/>
      <w:marTop w:val="0"/>
      <w:marBottom w:val="0"/>
      <w:divBdr>
        <w:top w:val="none" w:sz="0" w:space="0" w:color="auto"/>
        <w:left w:val="none" w:sz="0" w:space="0" w:color="auto"/>
        <w:bottom w:val="none" w:sz="0" w:space="0" w:color="auto"/>
        <w:right w:val="none" w:sz="0" w:space="0" w:color="auto"/>
      </w:divBdr>
    </w:div>
    <w:div w:id="414858566">
      <w:bodyDiv w:val="1"/>
      <w:marLeft w:val="0"/>
      <w:marRight w:val="0"/>
      <w:marTop w:val="0"/>
      <w:marBottom w:val="0"/>
      <w:divBdr>
        <w:top w:val="none" w:sz="0" w:space="0" w:color="auto"/>
        <w:left w:val="none" w:sz="0" w:space="0" w:color="auto"/>
        <w:bottom w:val="none" w:sz="0" w:space="0" w:color="auto"/>
        <w:right w:val="none" w:sz="0" w:space="0" w:color="auto"/>
      </w:divBdr>
    </w:div>
    <w:div w:id="415901190">
      <w:bodyDiv w:val="1"/>
      <w:marLeft w:val="0"/>
      <w:marRight w:val="0"/>
      <w:marTop w:val="0"/>
      <w:marBottom w:val="0"/>
      <w:divBdr>
        <w:top w:val="none" w:sz="0" w:space="0" w:color="auto"/>
        <w:left w:val="none" w:sz="0" w:space="0" w:color="auto"/>
        <w:bottom w:val="none" w:sz="0" w:space="0" w:color="auto"/>
        <w:right w:val="none" w:sz="0" w:space="0" w:color="auto"/>
      </w:divBdr>
    </w:div>
    <w:div w:id="417483823">
      <w:bodyDiv w:val="1"/>
      <w:marLeft w:val="0"/>
      <w:marRight w:val="0"/>
      <w:marTop w:val="0"/>
      <w:marBottom w:val="0"/>
      <w:divBdr>
        <w:top w:val="none" w:sz="0" w:space="0" w:color="auto"/>
        <w:left w:val="none" w:sz="0" w:space="0" w:color="auto"/>
        <w:bottom w:val="none" w:sz="0" w:space="0" w:color="auto"/>
        <w:right w:val="none" w:sz="0" w:space="0" w:color="auto"/>
      </w:divBdr>
    </w:div>
    <w:div w:id="418603552">
      <w:bodyDiv w:val="1"/>
      <w:marLeft w:val="0"/>
      <w:marRight w:val="0"/>
      <w:marTop w:val="0"/>
      <w:marBottom w:val="0"/>
      <w:divBdr>
        <w:top w:val="none" w:sz="0" w:space="0" w:color="auto"/>
        <w:left w:val="none" w:sz="0" w:space="0" w:color="auto"/>
        <w:bottom w:val="none" w:sz="0" w:space="0" w:color="auto"/>
        <w:right w:val="none" w:sz="0" w:space="0" w:color="auto"/>
      </w:divBdr>
    </w:div>
    <w:div w:id="418793757">
      <w:bodyDiv w:val="1"/>
      <w:marLeft w:val="0"/>
      <w:marRight w:val="0"/>
      <w:marTop w:val="0"/>
      <w:marBottom w:val="0"/>
      <w:divBdr>
        <w:top w:val="none" w:sz="0" w:space="0" w:color="auto"/>
        <w:left w:val="none" w:sz="0" w:space="0" w:color="auto"/>
        <w:bottom w:val="none" w:sz="0" w:space="0" w:color="auto"/>
        <w:right w:val="none" w:sz="0" w:space="0" w:color="auto"/>
      </w:divBdr>
    </w:div>
    <w:div w:id="420178686">
      <w:bodyDiv w:val="1"/>
      <w:marLeft w:val="0"/>
      <w:marRight w:val="0"/>
      <w:marTop w:val="0"/>
      <w:marBottom w:val="0"/>
      <w:divBdr>
        <w:top w:val="none" w:sz="0" w:space="0" w:color="auto"/>
        <w:left w:val="none" w:sz="0" w:space="0" w:color="auto"/>
        <w:bottom w:val="none" w:sz="0" w:space="0" w:color="auto"/>
        <w:right w:val="none" w:sz="0" w:space="0" w:color="auto"/>
      </w:divBdr>
    </w:div>
    <w:div w:id="420420449">
      <w:bodyDiv w:val="1"/>
      <w:marLeft w:val="0"/>
      <w:marRight w:val="0"/>
      <w:marTop w:val="0"/>
      <w:marBottom w:val="0"/>
      <w:divBdr>
        <w:top w:val="none" w:sz="0" w:space="0" w:color="auto"/>
        <w:left w:val="none" w:sz="0" w:space="0" w:color="auto"/>
        <w:bottom w:val="none" w:sz="0" w:space="0" w:color="auto"/>
        <w:right w:val="none" w:sz="0" w:space="0" w:color="auto"/>
      </w:divBdr>
    </w:div>
    <w:div w:id="421609643">
      <w:bodyDiv w:val="1"/>
      <w:marLeft w:val="0"/>
      <w:marRight w:val="0"/>
      <w:marTop w:val="0"/>
      <w:marBottom w:val="0"/>
      <w:divBdr>
        <w:top w:val="none" w:sz="0" w:space="0" w:color="auto"/>
        <w:left w:val="none" w:sz="0" w:space="0" w:color="auto"/>
        <w:bottom w:val="none" w:sz="0" w:space="0" w:color="auto"/>
        <w:right w:val="none" w:sz="0" w:space="0" w:color="auto"/>
      </w:divBdr>
    </w:div>
    <w:div w:id="422149860">
      <w:bodyDiv w:val="1"/>
      <w:marLeft w:val="0"/>
      <w:marRight w:val="0"/>
      <w:marTop w:val="0"/>
      <w:marBottom w:val="0"/>
      <w:divBdr>
        <w:top w:val="none" w:sz="0" w:space="0" w:color="auto"/>
        <w:left w:val="none" w:sz="0" w:space="0" w:color="auto"/>
        <w:bottom w:val="none" w:sz="0" w:space="0" w:color="auto"/>
        <w:right w:val="none" w:sz="0" w:space="0" w:color="auto"/>
      </w:divBdr>
    </w:div>
    <w:div w:id="422803115">
      <w:bodyDiv w:val="1"/>
      <w:marLeft w:val="0"/>
      <w:marRight w:val="0"/>
      <w:marTop w:val="0"/>
      <w:marBottom w:val="0"/>
      <w:divBdr>
        <w:top w:val="none" w:sz="0" w:space="0" w:color="auto"/>
        <w:left w:val="none" w:sz="0" w:space="0" w:color="auto"/>
        <w:bottom w:val="none" w:sz="0" w:space="0" w:color="auto"/>
        <w:right w:val="none" w:sz="0" w:space="0" w:color="auto"/>
      </w:divBdr>
    </w:div>
    <w:div w:id="423956605">
      <w:bodyDiv w:val="1"/>
      <w:marLeft w:val="0"/>
      <w:marRight w:val="0"/>
      <w:marTop w:val="0"/>
      <w:marBottom w:val="0"/>
      <w:divBdr>
        <w:top w:val="none" w:sz="0" w:space="0" w:color="auto"/>
        <w:left w:val="none" w:sz="0" w:space="0" w:color="auto"/>
        <w:bottom w:val="none" w:sz="0" w:space="0" w:color="auto"/>
        <w:right w:val="none" w:sz="0" w:space="0" w:color="auto"/>
      </w:divBdr>
    </w:div>
    <w:div w:id="424154643">
      <w:bodyDiv w:val="1"/>
      <w:marLeft w:val="0"/>
      <w:marRight w:val="0"/>
      <w:marTop w:val="0"/>
      <w:marBottom w:val="0"/>
      <w:divBdr>
        <w:top w:val="none" w:sz="0" w:space="0" w:color="auto"/>
        <w:left w:val="none" w:sz="0" w:space="0" w:color="auto"/>
        <w:bottom w:val="none" w:sz="0" w:space="0" w:color="auto"/>
        <w:right w:val="none" w:sz="0" w:space="0" w:color="auto"/>
      </w:divBdr>
    </w:div>
    <w:div w:id="424570809">
      <w:bodyDiv w:val="1"/>
      <w:marLeft w:val="0"/>
      <w:marRight w:val="0"/>
      <w:marTop w:val="0"/>
      <w:marBottom w:val="0"/>
      <w:divBdr>
        <w:top w:val="none" w:sz="0" w:space="0" w:color="auto"/>
        <w:left w:val="none" w:sz="0" w:space="0" w:color="auto"/>
        <w:bottom w:val="none" w:sz="0" w:space="0" w:color="auto"/>
        <w:right w:val="none" w:sz="0" w:space="0" w:color="auto"/>
      </w:divBdr>
    </w:div>
    <w:div w:id="425342279">
      <w:bodyDiv w:val="1"/>
      <w:marLeft w:val="0"/>
      <w:marRight w:val="0"/>
      <w:marTop w:val="0"/>
      <w:marBottom w:val="0"/>
      <w:divBdr>
        <w:top w:val="none" w:sz="0" w:space="0" w:color="auto"/>
        <w:left w:val="none" w:sz="0" w:space="0" w:color="auto"/>
        <w:bottom w:val="none" w:sz="0" w:space="0" w:color="auto"/>
        <w:right w:val="none" w:sz="0" w:space="0" w:color="auto"/>
      </w:divBdr>
    </w:div>
    <w:div w:id="426269916">
      <w:bodyDiv w:val="1"/>
      <w:marLeft w:val="0"/>
      <w:marRight w:val="0"/>
      <w:marTop w:val="0"/>
      <w:marBottom w:val="0"/>
      <w:divBdr>
        <w:top w:val="none" w:sz="0" w:space="0" w:color="auto"/>
        <w:left w:val="none" w:sz="0" w:space="0" w:color="auto"/>
        <w:bottom w:val="none" w:sz="0" w:space="0" w:color="auto"/>
        <w:right w:val="none" w:sz="0" w:space="0" w:color="auto"/>
      </w:divBdr>
    </w:div>
    <w:div w:id="427043804">
      <w:bodyDiv w:val="1"/>
      <w:marLeft w:val="0"/>
      <w:marRight w:val="0"/>
      <w:marTop w:val="0"/>
      <w:marBottom w:val="0"/>
      <w:divBdr>
        <w:top w:val="none" w:sz="0" w:space="0" w:color="auto"/>
        <w:left w:val="none" w:sz="0" w:space="0" w:color="auto"/>
        <w:bottom w:val="none" w:sz="0" w:space="0" w:color="auto"/>
        <w:right w:val="none" w:sz="0" w:space="0" w:color="auto"/>
      </w:divBdr>
    </w:div>
    <w:div w:id="428241366">
      <w:bodyDiv w:val="1"/>
      <w:marLeft w:val="0"/>
      <w:marRight w:val="0"/>
      <w:marTop w:val="0"/>
      <w:marBottom w:val="0"/>
      <w:divBdr>
        <w:top w:val="none" w:sz="0" w:space="0" w:color="auto"/>
        <w:left w:val="none" w:sz="0" w:space="0" w:color="auto"/>
        <w:bottom w:val="none" w:sz="0" w:space="0" w:color="auto"/>
        <w:right w:val="none" w:sz="0" w:space="0" w:color="auto"/>
      </w:divBdr>
    </w:div>
    <w:div w:id="428476038">
      <w:bodyDiv w:val="1"/>
      <w:marLeft w:val="0"/>
      <w:marRight w:val="0"/>
      <w:marTop w:val="0"/>
      <w:marBottom w:val="0"/>
      <w:divBdr>
        <w:top w:val="none" w:sz="0" w:space="0" w:color="auto"/>
        <w:left w:val="none" w:sz="0" w:space="0" w:color="auto"/>
        <w:bottom w:val="none" w:sz="0" w:space="0" w:color="auto"/>
        <w:right w:val="none" w:sz="0" w:space="0" w:color="auto"/>
      </w:divBdr>
    </w:div>
    <w:div w:id="429198572">
      <w:bodyDiv w:val="1"/>
      <w:marLeft w:val="0"/>
      <w:marRight w:val="0"/>
      <w:marTop w:val="0"/>
      <w:marBottom w:val="0"/>
      <w:divBdr>
        <w:top w:val="none" w:sz="0" w:space="0" w:color="auto"/>
        <w:left w:val="none" w:sz="0" w:space="0" w:color="auto"/>
        <w:bottom w:val="none" w:sz="0" w:space="0" w:color="auto"/>
        <w:right w:val="none" w:sz="0" w:space="0" w:color="auto"/>
      </w:divBdr>
    </w:div>
    <w:div w:id="429551288">
      <w:bodyDiv w:val="1"/>
      <w:marLeft w:val="0"/>
      <w:marRight w:val="0"/>
      <w:marTop w:val="0"/>
      <w:marBottom w:val="0"/>
      <w:divBdr>
        <w:top w:val="none" w:sz="0" w:space="0" w:color="auto"/>
        <w:left w:val="none" w:sz="0" w:space="0" w:color="auto"/>
        <w:bottom w:val="none" w:sz="0" w:space="0" w:color="auto"/>
        <w:right w:val="none" w:sz="0" w:space="0" w:color="auto"/>
      </w:divBdr>
    </w:div>
    <w:div w:id="430013178">
      <w:bodyDiv w:val="1"/>
      <w:marLeft w:val="0"/>
      <w:marRight w:val="0"/>
      <w:marTop w:val="0"/>
      <w:marBottom w:val="0"/>
      <w:divBdr>
        <w:top w:val="none" w:sz="0" w:space="0" w:color="auto"/>
        <w:left w:val="none" w:sz="0" w:space="0" w:color="auto"/>
        <w:bottom w:val="none" w:sz="0" w:space="0" w:color="auto"/>
        <w:right w:val="none" w:sz="0" w:space="0" w:color="auto"/>
      </w:divBdr>
    </w:div>
    <w:div w:id="430395449">
      <w:bodyDiv w:val="1"/>
      <w:marLeft w:val="0"/>
      <w:marRight w:val="0"/>
      <w:marTop w:val="0"/>
      <w:marBottom w:val="0"/>
      <w:divBdr>
        <w:top w:val="none" w:sz="0" w:space="0" w:color="auto"/>
        <w:left w:val="none" w:sz="0" w:space="0" w:color="auto"/>
        <w:bottom w:val="none" w:sz="0" w:space="0" w:color="auto"/>
        <w:right w:val="none" w:sz="0" w:space="0" w:color="auto"/>
      </w:divBdr>
    </w:div>
    <w:div w:id="430509374">
      <w:bodyDiv w:val="1"/>
      <w:marLeft w:val="0"/>
      <w:marRight w:val="0"/>
      <w:marTop w:val="0"/>
      <w:marBottom w:val="0"/>
      <w:divBdr>
        <w:top w:val="none" w:sz="0" w:space="0" w:color="auto"/>
        <w:left w:val="none" w:sz="0" w:space="0" w:color="auto"/>
        <w:bottom w:val="none" w:sz="0" w:space="0" w:color="auto"/>
        <w:right w:val="none" w:sz="0" w:space="0" w:color="auto"/>
      </w:divBdr>
    </w:div>
    <w:div w:id="430586008">
      <w:bodyDiv w:val="1"/>
      <w:marLeft w:val="0"/>
      <w:marRight w:val="0"/>
      <w:marTop w:val="0"/>
      <w:marBottom w:val="0"/>
      <w:divBdr>
        <w:top w:val="none" w:sz="0" w:space="0" w:color="auto"/>
        <w:left w:val="none" w:sz="0" w:space="0" w:color="auto"/>
        <w:bottom w:val="none" w:sz="0" w:space="0" w:color="auto"/>
        <w:right w:val="none" w:sz="0" w:space="0" w:color="auto"/>
      </w:divBdr>
    </w:div>
    <w:div w:id="430711184">
      <w:bodyDiv w:val="1"/>
      <w:marLeft w:val="0"/>
      <w:marRight w:val="0"/>
      <w:marTop w:val="0"/>
      <w:marBottom w:val="0"/>
      <w:divBdr>
        <w:top w:val="none" w:sz="0" w:space="0" w:color="auto"/>
        <w:left w:val="none" w:sz="0" w:space="0" w:color="auto"/>
        <w:bottom w:val="none" w:sz="0" w:space="0" w:color="auto"/>
        <w:right w:val="none" w:sz="0" w:space="0" w:color="auto"/>
      </w:divBdr>
    </w:div>
    <w:div w:id="430784028">
      <w:bodyDiv w:val="1"/>
      <w:marLeft w:val="0"/>
      <w:marRight w:val="0"/>
      <w:marTop w:val="0"/>
      <w:marBottom w:val="0"/>
      <w:divBdr>
        <w:top w:val="none" w:sz="0" w:space="0" w:color="auto"/>
        <w:left w:val="none" w:sz="0" w:space="0" w:color="auto"/>
        <w:bottom w:val="none" w:sz="0" w:space="0" w:color="auto"/>
        <w:right w:val="none" w:sz="0" w:space="0" w:color="auto"/>
      </w:divBdr>
    </w:div>
    <w:div w:id="430854234">
      <w:bodyDiv w:val="1"/>
      <w:marLeft w:val="0"/>
      <w:marRight w:val="0"/>
      <w:marTop w:val="0"/>
      <w:marBottom w:val="0"/>
      <w:divBdr>
        <w:top w:val="none" w:sz="0" w:space="0" w:color="auto"/>
        <w:left w:val="none" w:sz="0" w:space="0" w:color="auto"/>
        <w:bottom w:val="none" w:sz="0" w:space="0" w:color="auto"/>
        <w:right w:val="none" w:sz="0" w:space="0" w:color="auto"/>
      </w:divBdr>
    </w:div>
    <w:div w:id="431054874">
      <w:bodyDiv w:val="1"/>
      <w:marLeft w:val="0"/>
      <w:marRight w:val="0"/>
      <w:marTop w:val="0"/>
      <w:marBottom w:val="0"/>
      <w:divBdr>
        <w:top w:val="none" w:sz="0" w:space="0" w:color="auto"/>
        <w:left w:val="none" w:sz="0" w:space="0" w:color="auto"/>
        <w:bottom w:val="none" w:sz="0" w:space="0" w:color="auto"/>
        <w:right w:val="none" w:sz="0" w:space="0" w:color="auto"/>
      </w:divBdr>
    </w:div>
    <w:div w:id="431248753">
      <w:bodyDiv w:val="1"/>
      <w:marLeft w:val="0"/>
      <w:marRight w:val="0"/>
      <w:marTop w:val="0"/>
      <w:marBottom w:val="0"/>
      <w:divBdr>
        <w:top w:val="none" w:sz="0" w:space="0" w:color="auto"/>
        <w:left w:val="none" w:sz="0" w:space="0" w:color="auto"/>
        <w:bottom w:val="none" w:sz="0" w:space="0" w:color="auto"/>
        <w:right w:val="none" w:sz="0" w:space="0" w:color="auto"/>
      </w:divBdr>
    </w:div>
    <w:div w:id="431973067">
      <w:bodyDiv w:val="1"/>
      <w:marLeft w:val="0"/>
      <w:marRight w:val="0"/>
      <w:marTop w:val="0"/>
      <w:marBottom w:val="0"/>
      <w:divBdr>
        <w:top w:val="none" w:sz="0" w:space="0" w:color="auto"/>
        <w:left w:val="none" w:sz="0" w:space="0" w:color="auto"/>
        <w:bottom w:val="none" w:sz="0" w:space="0" w:color="auto"/>
        <w:right w:val="none" w:sz="0" w:space="0" w:color="auto"/>
      </w:divBdr>
    </w:div>
    <w:div w:id="432866294">
      <w:bodyDiv w:val="1"/>
      <w:marLeft w:val="0"/>
      <w:marRight w:val="0"/>
      <w:marTop w:val="0"/>
      <w:marBottom w:val="0"/>
      <w:divBdr>
        <w:top w:val="none" w:sz="0" w:space="0" w:color="auto"/>
        <w:left w:val="none" w:sz="0" w:space="0" w:color="auto"/>
        <w:bottom w:val="none" w:sz="0" w:space="0" w:color="auto"/>
        <w:right w:val="none" w:sz="0" w:space="0" w:color="auto"/>
      </w:divBdr>
    </w:div>
    <w:div w:id="433210149">
      <w:bodyDiv w:val="1"/>
      <w:marLeft w:val="0"/>
      <w:marRight w:val="0"/>
      <w:marTop w:val="0"/>
      <w:marBottom w:val="0"/>
      <w:divBdr>
        <w:top w:val="none" w:sz="0" w:space="0" w:color="auto"/>
        <w:left w:val="none" w:sz="0" w:space="0" w:color="auto"/>
        <w:bottom w:val="none" w:sz="0" w:space="0" w:color="auto"/>
        <w:right w:val="none" w:sz="0" w:space="0" w:color="auto"/>
      </w:divBdr>
    </w:div>
    <w:div w:id="433475574">
      <w:bodyDiv w:val="1"/>
      <w:marLeft w:val="0"/>
      <w:marRight w:val="0"/>
      <w:marTop w:val="0"/>
      <w:marBottom w:val="0"/>
      <w:divBdr>
        <w:top w:val="none" w:sz="0" w:space="0" w:color="auto"/>
        <w:left w:val="none" w:sz="0" w:space="0" w:color="auto"/>
        <w:bottom w:val="none" w:sz="0" w:space="0" w:color="auto"/>
        <w:right w:val="none" w:sz="0" w:space="0" w:color="auto"/>
      </w:divBdr>
    </w:div>
    <w:div w:id="434905126">
      <w:bodyDiv w:val="1"/>
      <w:marLeft w:val="0"/>
      <w:marRight w:val="0"/>
      <w:marTop w:val="0"/>
      <w:marBottom w:val="0"/>
      <w:divBdr>
        <w:top w:val="none" w:sz="0" w:space="0" w:color="auto"/>
        <w:left w:val="none" w:sz="0" w:space="0" w:color="auto"/>
        <w:bottom w:val="none" w:sz="0" w:space="0" w:color="auto"/>
        <w:right w:val="none" w:sz="0" w:space="0" w:color="auto"/>
      </w:divBdr>
    </w:div>
    <w:div w:id="434980069">
      <w:bodyDiv w:val="1"/>
      <w:marLeft w:val="0"/>
      <w:marRight w:val="0"/>
      <w:marTop w:val="0"/>
      <w:marBottom w:val="0"/>
      <w:divBdr>
        <w:top w:val="none" w:sz="0" w:space="0" w:color="auto"/>
        <w:left w:val="none" w:sz="0" w:space="0" w:color="auto"/>
        <w:bottom w:val="none" w:sz="0" w:space="0" w:color="auto"/>
        <w:right w:val="none" w:sz="0" w:space="0" w:color="auto"/>
      </w:divBdr>
    </w:div>
    <w:div w:id="435060733">
      <w:bodyDiv w:val="1"/>
      <w:marLeft w:val="0"/>
      <w:marRight w:val="0"/>
      <w:marTop w:val="0"/>
      <w:marBottom w:val="0"/>
      <w:divBdr>
        <w:top w:val="none" w:sz="0" w:space="0" w:color="auto"/>
        <w:left w:val="none" w:sz="0" w:space="0" w:color="auto"/>
        <w:bottom w:val="none" w:sz="0" w:space="0" w:color="auto"/>
        <w:right w:val="none" w:sz="0" w:space="0" w:color="auto"/>
      </w:divBdr>
    </w:div>
    <w:div w:id="435443230">
      <w:bodyDiv w:val="1"/>
      <w:marLeft w:val="0"/>
      <w:marRight w:val="0"/>
      <w:marTop w:val="0"/>
      <w:marBottom w:val="0"/>
      <w:divBdr>
        <w:top w:val="none" w:sz="0" w:space="0" w:color="auto"/>
        <w:left w:val="none" w:sz="0" w:space="0" w:color="auto"/>
        <w:bottom w:val="none" w:sz="0" w:space="0" w:color="auto"/>
        <w:right w:val="none" w:sz="0" w:space="0" w:color="auto"/>
      </w:divBdr>
    </w:div>
    <w:div w:id="435712693">
      <w:bodyDiv w:val="1"/>
      <w:marLeft w:val="0"/>
      <w:marRight w:val="0"/>
      <w:marTop w:val="0"/>
      <w:marBottom w:val="0"/>
      <w:divBdr>
        <w:top w:val="none" w:sz="0" w:space="0" w:color="auto"/>
        <w:left w:val="none" w:sz="0" w:space="0" w:color="auto"/>
        <w:bottom w:val="none" w:sz="0" w:space="0" w:color="auto"/>
        <w:right w:val="none" w:sz="0" w:space="0" w:color="auto"/>
      </w:divBdr>
    </w:div>
    <w:div w:id="435830299">
      <w:bodyDiv w:val="1"/>
      <w:marLeft w:val="0"/>
      <w:marRight w:val="0"/>
      <w:marTop w:val="0"/>
      <w:marBottom w:val="0"/>
      <w:divBdr>
        <w:top w:val="none" w:sz="0" w:space="0" w:color="auto"/>
        <w:left w:val="none" w:sz="0" w:space="0" w:color="auto"/>
        <w:bottom w:val="none" w:sz="0" w:space="0" w:color="auto"/>
        <w:right w:val="none" w:sz="0" w:space="0" w:color="auto"/>
      </w:divBdr>
    </w:div>
    <w:div w:id="436027434">
      <w:bodyDiv w:val="1"/>
      <w:marLeft w:val="0"/>
      <w:marRight w:val="0"/>
      <w:marTop w:val="0"/>
      <w:marBottom w:val="0"/>
      <w:divBdr>
        <w:top w:val="none" w:sz="0" w:space="0" w:color="auto"/>
        <w:left w:val="none" w:sz="0" w:space="0" w:color="auto"/>
        <w:bottom w:val="none" w:sz="0" w:space="0" w:color="auto"/>
        <w:right w:val="none" w:sz="0" w:space="0" w:color="auto"/>
      </w:divBdr>
    </w:div>
    <w:div w:id="436219111">
      <w:bodyDiv w:val="1"/>
      <w:marLeft w:val="0"/>
      <w:marRight w:val="0"/>
      <w:marTop w:val="0"/>
      <w:marBottom w:val="0"/>
      <w:divBdr>
        <w:top w:val="none" w:sz="0" w:space="0" w:color="auto"/>
        <w:left w:val="none" w:sz="0" w:space="0" w:color="auto"/>
        <w:bottom w:val="none" w:sz="0" w:space="0" w:color="auto"/>
        <w:right w:val="none" w:sz="0" w:space="0" w:color="auto"/>
      </w:divBdr>
    </w:div>
    <w:div w:id="437604729">
      <w:bodyDiv w:val="1"/>
      <w:marLeft w:val="0"/>
      <w:marRight w:val="0"/>
      <w:marTop w:val="0"/>
      <w:marBottom w:val="0"/>
      <w:divBdr>
        <w:top w:val="none" w:sz="0" w:space="0" w:color="auto"/>
        <w:left w:val="none" w:sz="0" w:space="0" w:color="auto"/>
        <w:bottom w:val="none" w:sz="0" w:space="0" w:color="auto"/>
        <w:right w:val="none" w:sz="0" w:space="0" w:color="auto"/>
      </w:divBdr>
    </w:div>
    <w:div w:id="437725469">
      <w:bodyDiv w:val="1"/>
      <w:marLeft w:val="0"/>
      <w:marRight w:val="0"/>
      <w:marTop w:val="0"/>
      <w:marBottom w:val="0"/>
      <w:divBdr>
        <w:top w:val="none" w:sz="0" w:space="0" w:color="auto"/>
        <w:left w:val="none" w:sz="0" w:space="0" w:color="auto"/>
        <w:bottom w:val="none" w:sz="0" w:space="0" w:color="auto"/>
        <w:right w:val="none" w:sz="0" w:space="0" w:color="auto"/>
      </w:divBdr>
    </w:div>
    <w:div w:id="438568732">
      <w:bodyDiv w:val="1"/>
      <w:marLeft w:val="0"/>
      <w:marRight w:val="0"/>
      <w:marTop w:val="0"/>
      <w:marBottom w:val="0"/>
      <w:divBdr>
        <w:top w:val="none" w:sz="0" w:space="0" w:color="auto"/>
        <w:left w:val="none" w:sz="0" w:space="0" w:color="auto"/>
        <w:bottom w:val="none" w:sz="0" w:space="0" w:color="auto"/>
        <w:right w:val="none" w:sz="0" w:space="0" w:color="auto"/>
      </w:divBdr>
    </w:div>
    <w:div w:id="438724250">
      <w:bodyDiv w:val="1"/>
      <w:marLeft w:val="0"/>
      <w:marRight w:val="0"/>
      <w:marTop w:val="0"/>
      <w:marBottom w:val="0"/>
      <w:divBdr>
        <w:top w:val="none" w:sz="0" w:space="0" w:color="auto"/>
        <w:left w:val="none" w:sz="0" w:space="0" w:color="auto"/>
        <w:bottom w:val="none" w:sz="0" w:space="0" w:color="auto"/>
        <w:right w:val="none" w:sz="0" w:space="0" w:color="auto"/>
      </w:divBdr>
    </w:div>
    <w:div w:id="442113022">
      <w:bodyDiv w:val="1"/>
      <w:marLeft w:val="0"/>
      <w:marRight w:val="0"/>
      <w:marTop w:val="0"/>
      <w:marBottom w:val="0"/>
      <w:divBdr>
        <w:top w:val="none" w:sz="0" w:space="0" w:color="auto"/>
        <w:left w:val="none" w:sz="0" w:space="0" w:color="auto"/>
        <w:bottom w:val="none" w:sz="0" w:space="0" w:color="auto"/>
        <w:right w:val="none" w:sz="0" w:space="0" w:color="auto"/>
      </w:divBdr>
    </w:div>
    <w:div w:id="442463213">
      <w:bodyDiv w:val="1"/>
      <w:marLeft w:val="0"/>
      <w:marRight w:val="0"/>
      <w:marTop w:val="0"/>
      <w:marBottom w:val="0"/>
      <w:divBdr>
        <w:top w:val="none" w:sz="0" w:space="0" w:color="auto"/>
        <w:left w:val="none" w:sz="0" w:space="0" w:color="auto"/>
        <w:bottom w:val="none" w:sz="0" w:space="0" w:color="auto"/>
        <w:right w:val="none" w:sz="0" w:space="0" w:color="auto"/>
      </w:divBdr>
    </w:div>
    <w:div w:id="443623124">
      <w:bodyDiv w:val="1"/>
      <w:marLeft w:val="0"/>
      <w:marRight w:val="0"/>
      <w:marTop w:val="0"/>
      <w:marBottom w:val="0"/>
      <w:divBdr>
        <w:top w:val="none" w:sz="0" w:space="0" w:color="auto"/>
        <w:left w:val="none" w:sz="0" w:space="0" w:color="auto"/>
        <w:bottom w:val="none" w:sz="0" w:space="0" w:color="auto"/>
        <w:right w:val="none" w:sz="0" w:space="0" w:color="auto"/>
      </w:divBdr>
    </w:div>
    <w:div w:id="443815726">
      <w:bodyDiv w:val="1"/>
      <w:marLeft w:val="0"/>
      <w:marRight w:val="0"/>
      <w:marTop w:val="0"/>
      <w:marBottom w:val="0"/>
      <w:divBdr>
        <w:top w:val="none" w:sz="0" w:space="0" w:color="auto"/>
        <w:left w:val="none" w:sz="0" w:space="0" w:color="auto"/>
        <w:bottom w:val="none" w:sz="0" w:space="0" w:color="auto"/>
        <w:right w:val="none" w:sz="0" w:space="0" w:color="auto"/>
      </w:divBdr>
    </w:div>
    <w:div w:id="444812015">
      <w:bodyDiv w:val="1"/>
      <w:marLeft w:val="0"/>
      <w:marRight w:val="0"/>
      <w:marTop w:val="0"/>
      <w:marBottom w:val="0"/>
      <w:divBdr>
        <w:top w:val="none" w:sz="0" w:space="0" w:color="auto"/>
        <w:left w:val="none" w:sz="0" w:space="0" w:color="auto"/>
        <w:bottom w:val="none" w:sz="0" w:space="0" w:color="auto"/>
        <w:right w:val="none" w:sz="0" w:space="0" w:color="auto"/>
      </w:divBdr>
    </w:div>
    <w:div w:id="445738584">
      <w:bodyDiv w:val="1"/>
      <w:marLeft w:val="0"/>
      <w:marRight w:val="0"/>
      <w:marTop w:val="0"/>
      <w:marBottom w:val="0"/>
      <w:divBdr>
        <w:top w:val="none" w:sz="0" w:space="0" w:color="auto"/>
        <w:left w:val="none" w:sz="0" w:space="0" w:color="auto"/>
        <w:bottom w:val="none" w:sz="0" w:space="0" w:color="auto"/>
        <w:right w:val="none" w:sz="0" w:space="0" w:color="auto"/>
      </w:divBdr>
    </w:div>
    <w:div w:id="445972697">
      <w:bodyDiv w:val="1"/>
      <w:marLeft w:val="0"/>
      <w:marRight w:val="0"/>
      <w:marTop w:val="0"/>
      <w:marBottom w:val="0"/>
      <w:divBdr>
        <w:top w:val="none" w:sz="0" w:space="0" w:color="auto"/>
        <w:left w:val="none" w:sz="0" w:space="0" w:color="auto"/>
        <w:bottom w:val="none" w:sz="0" w:space="0" w:color="auto"/>
        <w:right w:val="none" w:sz="0" w:space="0" w:color="auto"/>
      </w:divBdr>
    </w:div>
    <w:div w:id="446004644">
      <w:bodyDiv w:val="1"/>
      <w:marLeft w:val="0"/>
      <w:marRight w:val="0"/>
      <w:marTop w:val="0"/>
      <w:marBottom w:val="0"/>
      <w:divBdr>
        <w:top w:val="none" w:sz="0" w:space="0" w:color="auto"/>
        <w:left w:val="none" w:sz="0" w:space="0" w:color="auto"/>
        <w:bottom w:val="none" w:sz="0" w:space="0" w:color="auto"/>
        <w:right w:val="none" w:sz="0" w:space="0" w:color="auto"/>
      </w:divBdr>
    </w:div>
    <w:div w:id="448814554">
      <w:bodyDiv w:val="1"/>
      <w:marLeft w:val="0"/>
      <w:marRight w:val="0"/>
      <w:marTop w:val="0"/>
      <w:marBottom w:val="0"/>
      <w:divBdr>
        <w:top w:val="none" w:sz="0" w:space="0" w:color="auto"/>
        <w:left w:val="none" w:sz="0" w:space="0" w:color="auto"/>
        <w:bottom w:val="none" w:sz="0" w:space="0" w:color="auto"/>
        <w:right w:val="none" w:sz="0" w:space="0" w:color="auto"/>
      </w:divBdr>
    </w:div>
    <w:div w:id="448859041">
      <w:bodyDiv w:val="1"/>
      <w:marLeft w:val="0"/>
      <w:marRight w:val="0"/>
      <w:marTop w:val="0"/>
      <w:marBottom w:val="0"/>
      <w:divBdr>
        <w:top w:val="none" w:sz="0" w:space="0" w:color="auto"/>
        <w:left w:val="none" w:sz="0" w:space="0" w:color="auto"/>
        <w:bottom w:val="none" w:sz="0" w:space="0" w:color="auto"/>
        <w:right w:val="none" w:sz="0" w:space="0" w:color="auto"/>
      </w:divBdr>
    </w:div>
    <w:div w:id="449712541">
      <w:bodyDiv w:val="1"/>
      <w:marLeft w:val="0"/>
      <w:marRight w:val="0"/>
      <w:marTop w:val="0"/>
      <w:marBottom w:val="0"/>
      <w:divBdr>
        <w:top w:val="none" w:sz="0" w:space="0" w:color="auto"/>
        <w:left w:val="none" w:sz="0" w:space="0" w:color="auto"/>
        <w:bottom w:val="none" w:sz="0" w:space="0" w:color="auto"/>
        <w:right w:val="none" w:sz="0" w:space="0" w:color="auto"/>
      </w:divBdr>
    </w:div>
    <w:div w:id="449979947">
      <w:bodyDiv w:val="1"/>
      <w:marLeft w:val="0"/>
      <w:marRight w:val="0"/>
      <w:marTop w:val="0"/>
      <w:marBottom w:val="0"/>
      <w:divBdr>
        <w:top w:val="none" w:sz="0" w:space="0" w:color="auto"/>
        <w:left w:val="none" w:sz="0" w:space="0" w:color="auto"/>
        <w:bottom w:val="none" w:sz="0" w:space="0" w:color="auto"/>
        <w:right w:val="none" w:sz="0" w:space="0" w:color="auto"/>
      </w:divBdr>
    </w:div>
    <w:div w:id="451021904">
      <w:bodyDiv w:val="1"/>
      <w:marLeft w:val="0"/>
      <w:marRight w:val="0"/>
      <w:marTop w:val="0"/>
      <w:marBottom w:val="0"/>
      <w:divBdr>
        <w:top w:val="none" w:sz="0" w:space="0" w:color="auto"/>
        <w:left w:val="none" w:sz="0" w:space="0" w:color="auto"/>
        <w:bottom w:val="none" w:sz="0" w:space="0" w:color="auto"/>
        <w:right w:val="none" w:sz="0" w:space="0" w:color="auto"/>
      </w:divBdr>
    </w:div>
    <w:div w:id="451092440">
      <w:bodyDiv w:val="1"/>
      <w:marLeft w:val="0"/>
      <w:marRight w:val="0"/>
      <w:marTop w:val="0"/>
      <w:marBottom w:val="0"/>
      <w:divBdr>
        <w:top w:val="none" w:sz="0" w:space="0" w:color="auto"/>
        <w:left w:val="none" w:sz="0" w:space="0" w:color="auto"/>
        <w:bottom w:val="none" w:sz="0" w:space="0" w:color="auto"/>
        <w:right w:val="none" w:sz="0" w:space="0" w:color="auto"/>
      </w:divBdr>
    </w:div>
    <w:div w:id="451095622">
      <w:bodyDiv w:val="1"/>
      <w:marLeft w:val="0"/>
      <w:marRight w:val="0"/>
      <w:marTop w:val="0"/>
      <w:marBottom w:val="0"/>
      <w:divBdr>
        <w:top w:val="none" w:sz="0" w:space="0" w:color="auto"/>
        <w:left w:val="none" w:sz="0" w:space="0" w:color="auto"/>
        <w:bottom w:val="none" w:sz="0" w:space="0" w:color="auto"/>
        <w:right w:val="none" w:sz="0" w:space="0" w:color="auto"/>
      </w:divBdr>
    </w:div>
    <w:div w:id="451217473">
      <w:bodyDiv w:val="1"/>
      <w:marLeft w:val="0"/>
      <w:marRight w:val="0"/>
      <w:marTop w:val="0"/>
      <w:marBottom w:val="0"/>
      <w:divBdr>
        <w:top w:val="none" w:sz="0" w:space="0" w:color="auto"/>
        <w:left w:val="none" w:sz="0" w:space="0" w:color="auto"/>
        <w:bottom w:val="none" w:sz="0" w:space="0" w:color="auto"/>
        <w:right w:val="none" w:sz="0" w:space="0" w:color="auto"/>
      </w:divBdr>
    </w:div>
    <w:div w:id="452526303">
      <w:bodyDiv w:val="1"/>
      <w:marLeft w:val="0"/>
      <w:marRight w:val="0"/>
      <w:marTop w:val="0"/>
      <w:marBottom w:val="0"/>
      <w:divBdr>
        <w:top w:val="none" w:sz="0" w:space="0" w:color="auto"/>
        <w:left w:val="none" w:sz="0" w:space="0" w:color="auto"/>
        <w:bottom w:val="none" w:sz="0" w:space="0" w:color="auto"/>
        <w:right w:val="none" w:sz="0" w:space="0" w:color="auto"/>
      </w:divBdr>
    </w:div>
    <w:div w:id="453451131">
      <w:bodyDiv w:val="1"/>
      <w:marLeft w:val="0"/>
      <w:marRight w:val="0"/>
      <w:marTop w:val="0"/>
      <w:marBottom w:val="0"/>
      <w:divBdr>
        <w:top w:val="none" w:sz="0" w:space="0" w:color="auto"/>
        <w:left w:val="none" w:sz="0" w:space="0" w:color="auto"/>
        <w:bottom w:val="none" w:sz="0" w:space="0" w:color="auto"/>
        <w:right w:val="none" w:sz="0" w:space="0" w:color="auto"/>
      </w:divBdr>
    </w:div>
    <w:div w:id="453523635">
      <w:bodyDiv w:val="1"/>
      <w:marLeft w:val="0"/>
      <w:marRight w:val="0"/>
      <w:marTop w:val="0"/>
      <w:marBottom w:val="0"/>
      <w:divBdr>
        <w:top w:val="none" w:sz="0" w:space="0" w:color="auto"/>
        <w:left w:val="none" w:sz="0" w:space="0" w:color="auto"/>
        <w:bottom w:val="none" w:sz="0" w:space="0" w:color="auto"/>
        <w:right w:val="none" w:sz="0" w:space="0" w:color="auto"/>
      </w:divBdr>
    </w:div>
    <w:div w:id="454375219">
      <w:bodyDiv w:val="1"/>
      <w:marLeft w:val="0"/>
      <w:marRight w:val="0"/>
      <w:marTop w:val="0"/>
      <w:marBottom w:val="0"/>
      <w:divBdr>
        <w:top w:val="none" w:sz="0" w:space="0" w:color="auto"/>
        <w:left w:val="none" w:sz="0" w:space="0" w:color="auto"/>
        <w:bottom w:val="none" w:sz="0" w:space="0" w:color="auto"/>
        <w:right w:val="none" w:sz="0" w:space="0" w:color="auto"/>
      </w:divBdr>
    </w:div>
    <w:div w:id="454442673">
      <w:bodyDiv w:val="1"/>
      <w:marLeft w:val="0"/>
      <w:marRight w:val="0"/>
      <w:marTop w:val="0"/>
      <w:marBottom w:val="0"/>
      <w:divBdr>
        <w:top w:val="none" w:sz="0" w:space="0" w:color="auto"/>
        <w:left w:val="none" w:sz="0" w:space="0" w:color="auto"/>
        <w:bottom w:val="none" w:sz="0" w:space="0" w:color="auto"/>
        <w:right w:val="none" w:sz="0" w:space="0" w:color="auto"/>
      </w:divBdr>
    </w:div>
    <w:div w:id="455871753">
      <w:bodyDiv w:val="1"/>
      <w:marLeft w:val="0"/>
      <w:marRight w:val="0"/>
      <w:marTop w:val="0"/>
      <w:marBottom w:val="0"/>
      <w:divBdr>
        <w:top w:val="none" w:sz="0" w:space="0" w:color="auto"/>
        <w:left w:val="none" w:sz="0" w:space="0" w:color="auto"/>
        <w:bottom w:val="none" w:sz="0" w:space="0" w:color="auto"/>
        <w:right w:val="none" w:sz="0" w:space="0" w:color="auto"/>
      </w:divBdr>
    </w:div>
    <w:div w:id="456145143">
      <w:bodyDiv w:val="1"/>
      <w:marLeft w:val="0"/>
      <w:marRight w:val="0"/>
      <w:marTop w:val="0"/>
      <w:marBottom w:val="0"/>
      <w:divBdr>
        <w:top w:val="none" w:sz="0" w:space="0" w:color="auto"/>
        <w:left w:val="none" w:sz="0" w:space="0" w:color="auto"/>
        <w:bottom w:val="none" w:sz="0" w:space="0" w:color="auto"/>
        <w:right w:val="none" w:sz="0" w:space="0" w:color="auto"/>
      </w:divBdr>
    </w:div>
    <w:div w:id="457066118">
      <w:bodyDiv w:val="1"/>
      <w:marLeft w:val="0"/>
      <w:marRight w:val="0"/>
      <w:marTop w:val="0"/>
      <w:marBottom w:val="0"/>
      <w:divBdr>
        <w:top w:val="none" w:sz="0" w:space="0" w:color="auto"/>
        <w:left w:val="none" w:sz="0" w:space="0" w:color="auto"/>
        <w:bottom w:val="none" w:sz="0" w:space="0" w:color="auto"/>
        <w:right w:val="none" w:sz="0" w:space="0" w:color="auto"/>
      </w:divBdr>
    </w:div>
    <w:div w:id="457142882">
      <w:bodyDiv w:val="1"/>
      <w:marLeft w:val="0"/>
      <w:marRight w:val="0"/>
      <w:marTop w:val="0"/>
      <w:marBottom w:val="0"/>
      <w:divBdr>
        <w:top w:val="none" w:sz="0" w:space="0" w:color="auto"/>
        <w:left w:val="none" w:sz="0" w:space="0" w:color="auto"/>
        <w:bottom w:val="none" w:sz="0" w:space="0" w:color="auto"/>
        <w:right w:val="none" w:sz="0" w:space="0" w:color="auto"/>
      </w:divBdr>
    </w:div>
    <w:div w:id="457144321">
      <w:bodyDiv w:val="1"/>
      <w:marLeft w:val="0"/>
      <w:marRight w:val="0"/>
      <w:marTop w:val="0"/>
      <w:marBottom w:val="0"/>
      <w:divBdr>
        <w:top w:val="none" w:sz="0" w:space="0" w:color="auto"/>
        <w:left w:val="none" w:sz="0" w:space="0" w:color="auto"/>
        <w:bottom w:val="none" w:sz="0" w:space="0" w:color="auto"/>
        <w:right w:val="none" w:sz="0" w:space="0" w:color="auto"/>
      </w:divBdr>
    </w:div>
    <w:div w:id="459031446">
      <w:bodyDiv w:val="1"/>
      <w:marLeft w:val="0"/>
      <w:marRight w:val="0"/>
      <w:marTop w:val="0"/>
      <w:marBottom w:val="0"/>
      <w:divBdr>
        <w:top w:val="none" w:sz="0" w:space="0" w:color="auto"/>
        <w:left w:val="none" w:sz="0" w:space="0" w:color="auto"/>
        <w:bottom w:val="none" w:sz="0" w:space="0" w:color="auto"/>
        <w:right w:val="none" w:sz="0" w:space="0" w:color="auto"/>
      </w:divBdr>
    </w:div>
    <w:div w:id="459105511">
      <w:bodyDiv w:val="1"/>
      <w:marLeft w:val="0"/>
      <w:marRight w:val="0"/>
      <w:marTop w:val="0"/>
      <w:marBottom w:val="0"/>
      <w:divBdr>
        <w:top w:val="none" w:sz="0" w:space="0" w:color="auto"/>
        <w:left w:val="none" w:sz="0" w:space="0" w:color="auto"/>
        <w:bottom w:val="none" w:sz="0" w:space="0" w:color="auto"/>
        <w:right w:val="none" w:sz="0" w:space="0" w:color="auto"/>
      </w:divBdr>
    </w:div>
    <w:div w:id="459155736">
      <w:bodyDiv w:val="1"/>
      <w:marLeft w:val="0"/>
      <w:marRight w:val="0"/>
      <w:marTop w:val="0"/>
      <w:marBottom w:val="0"/>
      <w:divBdr>
        <w:top w:val="none" w:sz="0" w:space="0" w:color="auto"/>
        <w:left w:val="none" w:sz="0" w:space="0" w:color="auto"/>
        <w:bottom w:val="none" w:sz="0" w:space="0" w:color="auto"/>
        <w:right w:val="none" w:sz="0" w:space="0" w:color="auto"/>
      </w:divBdr>
    </w:div>
    <w:div w:id="459300634">
      <w:bodyDiv w:val="1"/>
      <w:marLeft w:val="0"/>
      <w:marRight w:val="0"/>
      <w:marTop w:val="0"/>
      <w:marBottom w:val="0"/>
      <w:divBdr>
        <w:top w:val="none" w:sz="0" w:space="0" w:color="auto"/>
        <w:left w:val="none" w:sz="0" w:space="0" w:color="auto"/>
        <w:bottom w:val="none" w:sz="0" w:space="0" w:color="auto"/>
        <w:right w:val="none" w:sz="0" w:space="0" w:color="auto"/>
      </w:divBdr>
    </w:div>
    <w:div w:id="459803156">
      <w:bodyDiv w:val="1"/>
      <w:marLeft w:val="0"/>
      <w:marRight w:val="0"/>
      <w:marTop w:val="0"/>
      <w:marBottom w:val="0"/>
      <w:divBdr>
        <w:top w:val="none" w:sz="0" w:space="0" w:color="auto"/>
        <w:left w:val="none" w:sz="0" w:space="0" w:color="auto"/>
        <w:bottom w:val="none" w:sz="0" w:space="0" w:color="auto"/>
        <w:right w:val="none" w:sz="0" w:space="0" w:color="auto"/>
      </w:divBdr>
    </w:div>
    <w:div w:id="460001187">
      <w:bodyDiv w:val="1"/>
      <w:marLeft w:val="0"/>
      <w:marRight w:val="0"/>
      <w:marTop w:val="0"/>
      <w:marBottom w:val="0"/>
      <w:divBdr>
        <w:top w:val="none" w:sz="0" w:space="0" w:color="auto"/>
        <w:left w:val="none" w:sz="0" w:space="0" w:color="auto"/>
        <w:bottom w:val="none" w:sz="0" w:space="0" w:color="auto"/>
        <w:right w:val="none" w:sz="0" w:space="0" w:color="auto"/>
      </w:divBdr>
    </w:div>
    <w:div w:id="460003633">
      <w:bodyDiv w:val="1"/>
      <w:marLeft w:val="0"/>
      <w:marRight w:val="0"/>
      <w:marTop w:val="0"/>
      <w:marBottom w:val="0"/>
      <w:divBdr>
        <w:top w:val="none" w:sz="0" w:space="0" w:color="auto"/>
        <w:left w:val="none" w:sz="0" w:space="0" w:color="auto"/>
        <w:bottom w:val="none" w:sz="0" w:space="0" w:color="auto"/>
        <w:right w:val="none" w:sz="0" w:space="0" w:color="auto"/>
      </w:divBdr>
    </w:div>
    <w:div w:id="460533337">
      <w:bodyDiv w:val="1"/>
      <w:marLeft w:val="0"/>
      <w:marRight w:val="0"/>
      <w:marTop w:val="0"/>
      <w:marBottom w:val="0"/>
      <w:divBdr>
        <w:top w:val="none" w:sz="0" w:space="0" w:color="auto"/>
        <w:left w:val="none" w:sz="0" w:space="0" w:color="auto"/>
        <w:bottom w:val="none" w:sz="0" w:space="0" w:color="auto"/>
        <w:right w:val="none" w:sz="0" w:space="0" w:color="auto"/>
      </w:divBdr>
    </w:div>
    <w:div w:id="460612357">
      <w:bodyDiv w:val="1"/>
      <w:marLeft w:val="0"/>
      <w:marRight w:val="0"/>
      <w:marTop w:val="0"/>
      <w:marBottom w:val="0"/>
      <w:divBdr>
        <w:top w:val="none" w:sz="0" w:space="0" w:color="auto"/>
        <w:left w:val="none" w:sz="0" w:space="0" w:color="auto"/>
        <w:bottom w:val="none" w:sz="0" w:space="0" w:color="auto"/>
        <w:right w:val="none" w:sz="0" w:space="0" w:color="auto"/>
      </w:divBdr>
    </w:div>
    <w:div w:id="460734094">
      <w:bodyDiv w:val="1"/>
      <w:marLeft w:val="0"/>
      <w:marRight w:val="0"/>
      <w:marTop w:val="0"/>
      <w:marBottom w:val="0"/>
      <w:divBdr>
        <w:top w:val="none" w:sz="0" w:space="0" w:color="auto"/>
        <w:left w:val="none" w:sz="0" w:space="0" w:color="auto"/>
        <w:bottom w:val="none" w:sz="0" w:space="0" w:color="auto"/>
        <w:right w:val="none" w:sz="0" w:space="0" w:color="auto"/>
      </w:divBdr>
    </w:div>
    <w:div w:id="461190815">
      <w:bodyDiv w:val="1"/>
      <w:marLeft w:val="0"/>
      <w:marRight w:val="0"/>
      <w:marTop w:val="0"/>
      <w:marBottom w:val="0"/>
      <w:divBdr>
        <w:top w:val="none" w:sz="0" w:space="0" w:color="auto"/>
        <w:left w:val="none" w:sz="0" w:space="0" w:color="auto"/>
        <w:bottom w:val="none" w:sz="0" w:space="0" w:color="auto"/>
        <w:right w:val="none" w:sz="0" w:space="0" w:color="auto"/>
      </w:divBdr>
    </w:div>
    <w:div w:id="462696733">
      <w:bodyDiv w:val="1"/>
      <w:marLeft w:val="0"/>
      <w:marRight w:val="0"/>
      <w:marTop w:val="0"/>
      <w:marBottom w:val="0"/>
      <w:divBdr>
        <w:top w:val="none" w:sz="0" w:space="0" w:color="auto"/>
        <w:left w:val="none" w:sz="0" w:space="0" w:color="auto"/>
        <w:bottom w:val="none" w:sz="0" w:space="0" w:color="auto"/>
        <w:right w:val="none" w:sz="0" w:space="0" w:color="auto"/>
      </w:divBdr>
    </w:div>
    <w:div w:id="463156503">
      <w:bodyDiv w:val="1"/>
      <w:marLeft w:val="0"/>
      <w:marRight w:val="0"/>
      <w:marTop w:val="0"/>
      <w:marBottom w:val="0"/>
      <w:divBdr>
        <w:top w:val="none" w:sz="0" w:space="0" w:color="auto"/>
        <w:left w:val="none" w:sz="0" w:space="0" w:color="auto"/>
        <w:bottom w:val="none" w:sz="0" w:space="0" w:color="auto"/>
        <w:right w:val="none" w:sz="0" w:space="0" w:color="auto"/>
      </w:divBdr>
    </w:div>
    <w:div w:id="463429337">
      <w:bodyDiv w:val="1"/>
      <w:marLeft w:val="0"/>
      <w:marRight w:val="0"/>
      <w:marTop w:val="0"/>
      <w:marBottom w:val="0"/>
      <w:divBdr>
        <w:top w:val="none" w:sz="0" w:space="0" w:color="auto"/>
        <w:left w:val="none" w:sz="0" w:space="0" w:color="auto"/>
        <w:bottom w:val="none" w:sz="0" w:space="0" w:color="auto"/>
        <w:right w:val="none" w:sz="0" w:space="0" w:color="auto"/>
      </w:divBdr>
    </w:div>
    <w:div w:id="464126552">
      <w:bodyDiv w:val="1"/>
      <w:marLeft w:val="0"/>
      <w:marRight w:val="0"/>
      <w:marTop w:val="0"/>
      <w:marBottom w:val="0"/>
      <w:divBdr>
        <w:top w:val="none" w:sz="0" w:space="0" w:color="auto"/>
        <w:left w:val="none" w:sz="0" w:space="0" w:color="auto"/>
        <w:bottom w:val="none" w:sz="0" w:space="0" w:color="auto"/>
        <w:right w:val="none" w:sz="0" w:space="0" w:color="auto"/>
      </w:divBdr>
    </w:div>
    <w:div w:id="464544183">
      <w:bodyDiv w:val="1"/>
      <w:marLeft w:val="0"/>
      <w:marRight w:val="0"/>
      <w:marTop w:val="0"/>
      <w:marBottom w:val="0"/>
      <w:divBdr>
        <w:top w:val="none" w:sz="0" w:space="0" w:color="auto"/>
        <w:left w:val="none" w:sz="0" w:space="0" w:color="auto"/>
        <w:bottom w:val="none" w:sz="0" w:space="0" w:color="auto"/>
        <w:right w:val="none" w:sz="0" w:space="0" w:color="auto"/>
      </w:divBdr>
    </w:div>
    <w:div w:id="465900866">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6556039">
      <w:bodyDiv w:val="1"/>
      <w:marLeft w:val="0"/>
      <w:marRight w:val="0"/>
      <w:marTop w:val="0"/>
      <w:marBottom w:val="0"/>
      <w:divBdr>
        <w:top w:val="none" w:sz="0" w:space="0" w:color="auto"/>
        <w:left w:val="none" w:sz="0" w:space="0" w:color="auto"/>
        <w:bottom w:val="none" w:sz="0" w:space="0" w:color="auto"/>
        <w:right w:val="none" w:sz="0" w:space="0" w:color="auto"/>
      </w:divBdr>
    </w:div>
    <w:div w:id="466894400">
      <w:bodyDiv w:val="1"/>
      <w:marLeft w:val="0"/>
      <w:marRight w:val="0"/>
      <w:marTop w:val="0"/>
      <w:marBottom w:val="0"/>
      <w:divBdr>
        <w:top w:val="none" w:sz="0" w:space="0" w:color="auto"/>
        <w:left w:val="none" w:sz="0" w:space="0" w:color="auto"/>
        <w:bottom w:val="none" w:sz="0" w:space="0" w:color="auto"/>
        <w:right w:val="none" w:sz="0" w:space="0" w:color="auto"/>
      </w:divBdr>
    </w:div>
    <w:div w:id="467355854">
      <w:bodyDiv w:val="1"/>
      <w:marLeft w:val="0"/>
      <w:marRight w:val="0"/>
      <w:marTop w:val="0"/>
      <w:marBottom w:val="0"/>
      <w:divBdr>
        <w:top w:val="none" w:sz="0" w:space="0" w:color="auto"/>
        <w:left w:val="none" w:sz="0" w:space="0" w:color="auto"/>
        <w:bottom w:val="none" w:sz="0" w:space="0" w:color="auto"/>
        <w:right w:val="none" w:sz="0" w:space="0" w:color="auto"/>
      </w:divBdr>
    </w:div>
    <w:div w:id="468910152">
      <w:bodyDiv w:val="1"/>
      <w:marLeft w:val="0"/>
      <w:marRight w:val="0"/>
      <w:marTop w:val="0"/>
      <w:marBottom w:val="0"/>
      <w:divBdr>
        <w:top w:val="none" w:sz="0" w:space="0" w:color="auto"/>
        <w:left w:val="none" w:sz="0" w:space="0" w:color="auto"/>
        <w:bottom w:val="none" w:sz="0" w:space="0" w:color="auto"/>
        <w:right w:val="none" w:sz="0" w:space="0" w:color="auto"/>
      </w:divBdr>
    </w:div>
    <w:div w:id="469325844">
      <w:bodyDiv w:val="1"/>
      <w:marLeft w:val="0"/>
      <w:marRight w:val="0"/>
      <w:marTop w:val="0"/>
      <w:marBottom w:val="0"/>
      <w:divBdr>
        <w:top w:val="none" w:sz="0" w:space="0" w:color="auto"/>
        <w:left w:val="none" w:sz="0" w:space="0" w:color="auto"/>
        <w:bottom w:val="none" w:sz="0" w:space="0" w:color="auto"/>
        <w:right w:val="none" w:sz="0" w:space="0" w:color="auto"/>
      </w:divBdr>
    </w:div>
    <w:div w:id="469400465">
      <w:bodyDiv w:val="1"/>
      <w:marLeft w:val="0"/>
      <w:marRight w:val="0"/>
      <w:marTop w:val="0"/>
      <w:marBottom w:val="0"/>
      <w:divBdr>
        <w:top w:val="none" w:sz="0" w:space="0" w:color="auto"/>
        <w:left w:val="none" w:sz="0" w:space="0" w:color="auto"/>
        <w:bottom w:val="none" w:sz="0" w:space="0" w:color="auto"/>
        <w:right w:val="none" w:sz="0" w:space="0" w:color="auto"/>
      </w:divBdr>
    </w:div>
    <w:div w:id="470710280">
      <w:bodyDiv w:val="1"/>
      <w:marLeft w:val="0"/>
      <w:marRight w:val="0"/>
      <w:marTop w:val="0"/>
      <w:marBottom w:val="0"/>
      <w:divBdr>
        <w:top w:val="none" w:sz="0" w:space="0" w:color="auto"/>
        <w:left w:val="none" w:sz="0" w:space="0" w:color="auto"/>
        <w:bottom w:val="none" w:sz="0" w:space="0" w:color="auto"/>
        <w:right w:val="none" w:sz="0" w:space="0" w:color="auto"/>
      </w:divBdr>
    </w:div>
    <w:div w:id="471335232">
      <w:bodyDiv w:val="1"/>
      <w:marLeft w:val="0"/>
      <w:marRight w:val="0"/>
      <w:marTop w:val="0"/>
      <w:marBottom w:val="0"/>
      <w:divBdr>
        <w:top w:val="none" w:sz="0" w:space="0" w:color="auto"/>
        <w:left w:val="none" w:sz="0" w:space="0" w:color="auto"/>
        <w:bottom w:val="none" w:sz="0" w:space="0" w:color="auto"/>
        <w:right w:val="none" w:sz="0" w:space="0" w:color="auto"/>
      </w:divBdr>
    </w:div>
    <w:div w:id="472217190">
      <w:bodyDiv w:val="1"/>
      <w:marLeft w:val="0"/>
      <w:marRight w:val="0"/>
      <w:marTop w:val="0"/>
      <w:marBottom w:val="0"/>
      <w:divBdr>
        <w:top w:val="none" w:sz="0" w:space="0" w:color="auto"/>
        <w:left w:val="none" w:sz="0" w:space="0" w:color="auto"/>
        <w:bottom w:val="none" w:sz="0" w:space="0" w:color="auto"/>
        <w:right w:val="none" w:sz="0" w:space="0" w:color="auto"/>
      </w:divBdr>
    </w:div>
    <w:div w:id="472329168">
      <w:bodyDiv w:val="1"/>
      <w:marLeft w:val="0"/>
      <w:marRight w:val="0"/>
      <w:marTop w:val="0"/>
      <w:marBottom w:val="0"/>
      <w:divBdr>
        <w:top w:val="none" w:sz="0" w:space="0" w:color="auto"/>
        <w:left w:val="none" w:sz="0" w:space="0" w:color="auto"/>
        <w:bottom w:val="none" w:sz="0" w:space="0" w:color="auto"/>
        <w:right w:val="none" w:sz="0" w:space="0" w:color="auto"/>
      </w:divBdr>
    </w:div>
    <w:div w:id="474183608">
      <w:bodyDiv w:val="1"/>
      <w:marLeft w:val="0"/>
      <w:marRight w:val="0"/>
      <w:marTop w:val="0"/>
      <w:marBottom w:val="0"/>
      <w:divBdr>
        <w:top w:val="none" w:sz="0" w:space="0" w:color="auto"/>
        <w:left w:val="none" w:sz="0" w:space="0" w:color="auto"/>
        <w:bottom w:val="none" w:sz="0" w:space="0" w:color="auto"/>
        <w:right w:val="none" w:sz="0" w:space="0" w:color="auto"/>
      </w:divBdr>
    </w:div>
    <w:div w:id="474371583">
      <w:bodyDiv w:val="1"/>
      <w:marLeft w:val="0"/>
      <w:marRight w:val="0"/>
      <w:marTop w:val="0"/>
      <w:marBottom w:val="0"/>
      <w:divBdr>
        <w:top w:val="none" w:sz="0" w:space="0" w:color="auto"/>
        <w:left w:val="none" w:sz="0" w:space="0" w:color="auto"/>
        <w:bottom w:val="none" w:sz="0" w:space="0" w:color="auto"/>
        <w:right w:val="none" w:sz="0" w:space="0" w:color="auto"/>
      </w:divBdr>
    </w:div>
    <w:div w:id="476342527">
      <w:bodyDiv w:val="1"/>
      <w:marLeft w:val="0"/>
      <w:marRight w:val="0"/>
      <w:marTop w:val="0"/>
      <w:marBottom w:val="0"/>
      <w:divBdr>
        <w:top w:val="none" w:sz="0" w:space="0" w:color="auto"/>
        <w:left w:val="none" w:sz="0" w:space="0" w:color="auto"/>
        <w:bottom w:val="none" w:sz="0" w:space="0" w:color="auto"/>
        <w:right w:val="none" w:sz="0" w:space="0" w:color="auto"/>
      </w:divBdr>
    </w:div>
    <w:div w:id="477110160">
      <w:bodyDiv w:val="1"/>
      <w:marLeft w:val="0"/>
      <w:marRight w:val="0"/>
      <w:marTop w:val="0"/>
      <w:marBottom w:val="0"/>
      <w:divBdr>
        <w:top w:val="none" w:sz="0" w:space="0" w:color="auto"/>
        <w:left w:val="none" w:sz="0" w:space="0" w:color="auto"/>
        <w:bottom w:val="none" w:sz="0" w:space="0" w:color="auto"/>
        <w:right w:val="none" w:sz="0" w:space="0" w:color="auto"/>
      </w:divBdr>
    </w:div>
    <w:div w:id="477307944">
      <w:bodyDiv w:val="1"/>
      <w:marLeft w:val="0"/>
      <w:marRight w:val="0"/>
      <w:marTop w:val="0"/>
      <w:marBottom w:val="0"/>
      <w:divBdr>
        <w:top w:val="none" w:sz="0" w:space="0" w:color="auto"/>
        <w:left w:val="none" w:sz="0" w:space="0" w:color="auto"/>
        <w:bottom w:val="none" w:sz="0" w:space="0" w:color="auto"/>
        <w:right w:val="none" w:sz="0" w:space="0" w:color="auto"/>
      </w:divBdr>
    </w:div>
    <w:div w:id="477692720">
      <w:bodyDiv w:val="1"/>
      <w:marLeft w:val="0"/>
      <w:marRight w:val="0"/>
      <w:marTop w:val="0"/>
      <w:marBottom w:val="0"/>
      <w:divBdr>
        <w:top w:val="none" w:sz="0" w:space="0" w:color="auto"/>
        <w:left w:val="none" w:sz="0" w:space="0" w:color="auto"/>
        <w:bottom w:val="none" w:sz="0" w:space="0" w:color="auto"/>
        <w:right w:val="none" w:sz="0" w:space="0" w:color="auto"/>
      </w:divBdr>
    </w:div>
    <w:div w:id="477965170">
      <w:bodyDiv w:val="1"/>
      <w:marLeft w:val="0"/>
      <w:marRight w:val="0"/>
      <w:marTop w:val="0"/>
      <w:marBottom w:val="0"/>
      <w:divBdr>
        <w:top w:val="none" w:sz="0" w:space="0" w:color="auto"/>
        <w:left w:val="none" w:sz="0" w:space="0" w:color="auto"/>
        <w:bottom w:val="none" w:sz="0" w:space="0" w:color="auto"/>
        <w:right w:val="none" w:sz="0" w:space="0" w:color="auto"/>
      </w:divBdr>
    </w:div>
    <w:div w:id="481049341">
      <w:bodyDiv w:val="1"/>
      <w:marLeft w:val="0"/>
      <w:marRight w:val="0"/>
      <w:marTop w:val="0"/>
      <w:marBottom w:val="0"/>
      <w:divBdr>
        <w:top w:val="none" w:sz="0" w:space="0" w:color="auto"/>
        <w:left w:val="none" w:sz="0" w:space="0" w:color="auto"/>
        <w:bottom w:val="none" w:sz="0" w:space="0" w:color="auto"/>
        <w:right w:val="none" w:sz="0" w:space="0" w:color="auto"/>
      </w:divBdr>
    </w:div>
    <w:div w:id="481628975">
      <w:bodyDiv w:val="1"/>
      <w:marLeft w:val="0"/>
      <w:marRight w:val="0"/>
      <w:marTop w:val="0"/>
      <w:marBottom w:val="0"/>
      <w:divBdr>
        <w:top w:val="none" w:sz="0" w:space="0" w:color="auto"/>
        <w:left w:val="none" w:sz="0" w:space="0" w:color="auto"/>
        <w:bottom w:val="none" w:sz="0" w:space="0" w:color="auto"/>
        <w:right w:val="none" w:sz="0" w:space="0" w:color="auto"/>
      </w:divBdr>
    </w:div>
    <w:div w:id="482162354">
      <w:bodyDiv w:val="1"/>
      <w:marLeft w:val="0"/>
      <w:marRight w:val="0"/>
      <w:marTop w:val="0"/>
      <w:marBottom w:val="0"/>
      <w:divBdr>
        <w:top w:val="none" w:sz="0" w:space="0" w:color="auto"/>
        <w:left w:val="none" w:sz="0" w:space="0" w:color="auto"/>
        <w:bottom w:val="none" w:sz="0" w:space="0" w:color="auto"/>
        <w:right w:val="none" w:sz="0" w:space="0" w:color="auto"/>
      </w:divBdr>
    </w:div>
    <w:div w:id="482238464">
      <w:bodyDiv w:val="1"/>
      <w:marLeft w:val="0"/>
      <w:marRight w:val="0"/>
      <w:marTop w:val="0"/>
      <w:marBottom w:val="0"/>
      <w:divBdr>
        <w:top w:val="none" w:sz="0" w:space="0" w:color="auto"/>
        <w:left w:val="none" w:sz="0" w:space="0" w:color="auto"/>
        <w:bottom w:val="none" w:sz="0" w:space="0" w:color="auto"/>
        <w:right w:val="none" w:sz="0" w:space="0" w:color="auto"/>
      </w:divBdr>
    </w:div>
    <w:div w:id="482813050">
      <w:bodyDiv w:val="1"/>
      <w:marLeft w:val="0"/>
      <w:marRight w:val="0"/>
      <w:marTop w:val="0"/>
      <w:marBottom w:val="0"/>
      <w:divBdr>
        <w:top w:val="none" w:sz="0" w:space="0" w:color="auto"/>
        <w:left w:val="none" w:sz="0" w:space="0" w:color="auto"/>
        <w:bottom w:val="none" w:sz="0" w:space="0" w:color="auto"/>
        <w:right w:val="none" w:sz="0" w:space="0" w:color="auto"/>
      </w:divBdr>
    </w:div>
    <w:div w:id="483088634">
      <w:bodyDiv w:val="1"/>
      <w:marLeft w:val="0"/>
      <w:marRight w:val="0"/>
      <w:marTop w:val="0"/>
      <w:marBottom w:val="0"/>
      <w:divBdr>
        <w:top w:val="none" w:sz="0" w:space="0" w:color="auto"/>
        <w:left w:val="none" w:sz="0" w:space="0" w:color="auto"/>
        <w:bottom w:val="none" w:sz="0" w:space="0" w:color="auto"/>
        <w:right w:val="none" w:sz="0" w:space="0" w:color="auto"/>
      </w:divBdr>
    </w:div>
    <w:div w:id="483208414">
      <w:bodyDiv w:val="1"/>
      <w:marLeft w:val="0"/>
      <w:marRight w:val="0"/>
      <w:marTop w:val="0"/>
      <w:marBottom w:val="0"/>
      <w:divBdr>
        <w:top w:val="none" w:sz="0" w:space="0" w:color="auto"/>
        <w:left w:val="none" w:sz="0" w:space="0" w:color="auto"/>
        <w:bottom w:val="none" w:sz="0" w:space="0" w:color="auto"/>
        <w:right w:val="none" w:sz="0" w:space="0" w:color="auto"/>
      </w:divBdr>
    </w:div>
    <w:div w:id="483856812">
      <w:bodyDiv w:val="1"/>
      <w:marLeft w:val="0"/>
      <w:marRight w:val="0"/>
      <w:marTop w:val="0"/>
      <w:marBottom w:val="0"/>
      <w:divBdr>
        <w:top w:val="none" w:sz="0" w:space="0" w:color="auto"/>
        <w:left w:val="none" w:sz="0" w:space="0" w:color="auto"/>
        <w:bottom w:val="none" w:sz="0" w:space="0" w:color="auto"/>
        <w:right w:val="none" w:sz="0" w:space="0" w:color="auto"/>
      </w:divBdr>
    </w:div>
    <w:div w:id="484586701">
      <w:bodyDiv w:val="1"/>
      <w:marLeft w:val="0"/>
      <w:marRight w:val="0"/>
      <w:marTop w:val="0"/>
      <w:marBottom w:val="0"/>
      <w:divBdr>
        <w:top w:val="none" w:sz="0" w:space="0" w:color="auto"/>
        <w:left w:val="none" w:sz="0" w:space="0" w:color="auto"/>
        <w:bottom w:val="none" w:sz="0" w:space="0" w:color="auto"/>
        <w:right w:val="none" w:sz="0" w:space="0" w:color="auto"/>
      </w:divBdr>
    </w:div>
    <w:div w:id="484664654">
      <w:bodyDiv w:val="1"/>
      <w:marLeft w:val="0"/>
      <w:marRight w:val="0"/>
      <w:marTop w:val="0"/>
      <w:marBottom w:val="0"/>
      <w:divBdr>
        <w:top w:val="none" w:sz="0" w:space="0" w:color="auto"/>
        <w:left w:val="none" w:sz="0" w:space="0" w:color="auto"/>
        <w:bottom w:val="none" w:sz="0" w:space="0" w:color="auto"/>
        <w:right w:val="none" w:sz="0" w:space="0" w:color="auto"/>
      </w:divBdr>
    </w:div>
    <w:div w:id="485052327">
      <w:bodyDiv w:val="1"/>
      <w:marLeft w:val="0"/>
      <w:marRight w:val="0"/>
      <w:marTop w:val="0"/>
      <w:marBottom w:val="0"/>
      <w:divBdr>
        <w:top w:val="none" w:sz="0" w:space="0" w:color="auto"/>
        <w:left w:val="none" w:sz="0" w:space="0" w:color="auto"/>
        <w:bottom w:val="none" w:sz="0" w:space="0" w:color="auto"/>
        <w:right w:val="none" w:sz="0" w:space="0" w:color="auto"/>
      </w:divBdr>
    </w:div>
    <w:div w:id="485321616">
      <w:bodyDiv w:val="1"/>
      <w:marLeft w:val="0"/>
      <w:marRight w:val="0"/>
      <w:marTop w:val="0"/>
      <w:marBottom w:val="0"/>
      <w:divBdr>
        <w:top w:val="none" w:sz="0" w:space="0" w:color="auto"/>
        <w:left w:val="none" w:sz="0" w:space="0" w:color="auto"/>
        <w:bottom w:val="none" w:sz="0" w:space="0" w:color="auto"/>
        <w:right w:val="none" w:sz="0" w:space="0" w:color="auto"/>
      </w:divBdr>
    </w:div>
    <w:div w:id="485632477">
      <w:bodyDiv w:val="1"/>
      <w:marLeft w:val="0"/>
      <w:marRight w:val="0"/>
      <w:marTop w:val="0"/>
      <w:marBottom w:val="0"/>
      <w:divBdr>
        <w:top w:val="none" w:sz="0" w:space="0" w:color="auto"/>
        <w:left w:val="none" w:sz="0" w:space="0" w:color="auto"/>
        <w:bottom w:val="none" w:sz="0" w:space="0" w:color="auto"/>
        <w:right w:val="none" w:sz="0" w:space="0" w:color="auto"/>
      </w:divBdr>
    </w:div>
    <w:div w:id="486483258">
      <w:bodyDiv w:val="1"/>
      <w:marLeft w:val="0"/>
      <w:marRight w:val="0"/>
      <w:marTop w:val="0"/>
      <w:marBottom w:val="0"/>
      <w:divBdr>
        <w:top w:val="none" w:sz="0" w:space="0" w:color="auto"/>
        <w:left w:val="none" w:sz="0" w:space="0" w:color="auto"/>
        <w:bottom w:val="none" w:sz="0" w:space="0" w:color="auto"/>
        <w:right w:val="none" w:sz="0" w:space="0" w:color="auto"/>
      </w:divBdr>
    </w:div>
    <w:div w:id="488328704">
      <w:bodyDiv w:val="1"/>
      <w:marLeft w:val="0"/>
      <w:marRight w:val="0"/>
      <w:marTop w:val="0"/>
      <w:marBottom w:val="0"/>
      <w:divBdr>
        <w:top w:val="none" w:sz="0" w:space="0" w:color="auto"/>
        <w:left w:val="none" w:sz="0" w:space="0" w:color="auto"/>
        <w:bottom w:val="none" w:sz="0" w:space="0" w:color="auto"/>
        <w:right w:val="none" w:sz="0" w:space="0" w:color="auto"/>
      </w:divBdr>
    </w:div>
    <w:div w:id="488715165">
      <w:bodyDiv w:val="1"/>
      <w:marLeft w:val="0"/>
      <w:marRight w:val="0"/>
      <w:marTop w:val="0"/>
      <w:marBottom w:val="0"/>
      <w:divBdr>
        <w:top w:val="none" w:sz="0" w:space="0" w:color="auto"/>
        <w:left w:val="none" w:sz="0" w:space="0" w:color="auto"/>
        <w:bottom w:val="none" w:sz="0" w:space="0" w:color="auto"/>
        <w:right w:val="none" w:sz="0" w:space="0" w:color="auto"/>
      </w:divBdr>
    </w:div>
    <w:div w:id="489248055">
      <w:bodyDiv w:val="1"/>
      <w:marLeft w:val="0"/>
      <w:marRight w:val="0"/>
      <w:marTop w:val="0"/>
      <w:marBottom w:val="0"/>
      <w:divBdr>
        <w:top w:val="none" w:sz="0" w:space="0" w:color="auto"/>
        <w:left w:val="none" w:sz="0" w:space="0" w:color="auto"/>
        <w:bottom w:val="none" w:sz="0" w:space="0" w:color="auto"/>
        <w:right w:val="none" w:sz="0" w:space="0" w:color="auto"/>
      </w:divBdr>
    </w:div>
    <w:div w:id="489442602">
      <w:bodyDiv w:val="1"/>
      <w:marLeft w:val="0"/>
      <w:marRight w:val="0"/>
      <w:marTop w:val="0"/>
      <w:marBottom w:val="0"/>
      <w:divBdr>
        <w:top w:val="none" w:sz="0" w:space="0" w:color="auto"/>
        <w:left w:val="none" w:sz="0" w:space="0" w:color="auto"/>
        <w:bottom w:val="none" w:sz="0" w:space="0" w:color="auto"/>
        <w:right w:val="none" w:sz="0" w:space="0" w:color="auto"/>
      </w:divBdr>
    </w:div>
    <w:div w:id="490147040">
      <w:bodyDiv w:val="1"/>
      <w:marLeft w:val="0"/>
      <w:marRight w:val="0"/>
      <w:marTop w:val="0"/>
      <w:marBottom w:val="0"/>
      <w:divBdr>
        <w:top w:val="none" w:sz="0" w:space="0" w:color="auto"/>
        <w:left w:val="none" w:sz="0" w:space="0" w:color="auto"/>
        <w:bottom w:val="none" w:sz="0" w:space="0" w:color="auto"/>
        <w:right w:val="none" w:sz="0" w:space="0" w:color="auto"/>
      </w:divBdr>
    </w:div>
    <w:div w:id="490171236">
      <w:bodyDiv w:val="1"/>
      <w:marLeft w:val="0"/>
      <w:marRight w:val="0"/>
      <w:marTop w:val="0"/>
      <w:marBottom w:val="0"/>
      <w:divBdr>
        <w:top w:val="none" w:sz="0" w:space="0" w:color="auto"/>
        <w:left w:val="none" w:sz="0" w:space="0" w:color="auto"/>
        <w:bottom w:val="none" w:sz="0" w:space="0" w:color="auto"/>
        <w:right w:val="none" w:sz="0" w:space="0" w:color="auto"/>
      </w:divBdr>
    </w:div>
    <w:div w:id="490678782">
      <w:bodyDiv w:val="1"/>
      <w:marLeft w:val="0"/>
      <w:marRight w:val="0"/>
      <w:marTop w:val="0"/>
      <w:marBottom w:val="0"/>
      <w:divBdr>
        <w:top w:val="none" w:sz="0" w:space="0" w:color="auto"/>
        <w:left w:val="none" w:sz="0" w:space="0" w:color="auto"/>
        <w:bottom w:val="none" w:sz="0" w:space="0" w:color="auto"/>
        <w:right w:val="none" w:sz="0" w:space="0" w:color="auto"/>
      </w:divBdr>
    </w:div>
    <w:div w:id="490829280">
      <w:bodyDiv w:val="1"/>
      <w:marLeft w:val="0"/>
      <w:marRight w:val="0"/>
      <w:marTop w:val="0"/>
      <w:marBottom w:val="0"/>
      <w:divBdr>
        <w:top w:val="none" w:sz="0" w:space="0" w:color="auto"/>
        <w:left w:val="none" w:sz="0" w:space="0" w:color="auto"/>
        <w:bottom w:val="none" w:sz="0" w:space="0" w:color="auto"/>
        <w:right w:val="none" w:sz="0" w:space="0" w:color="auto"/>
      </w:divBdr>
    </w:div>
    <w:div w:id="492380105">
      <w:bodyDiv w:val="1"/>
      <w:marLeft w:val="0"/>
      <w:marRight w:val="0"/>
      <w:marTop w:val="0"/>
      <w:marBottom w:val="0"/>
      <w:divBdr>
        <w:top w:val="none" w:sz="0" w:space="0" w:color="auto"/>
        <w:left w:val="none" w:sz="0" w:space="0" w:color="auto"/>
        <w:bottom w:val="none" w:sz="0" w:space="0" w:color="auto"/>
        <w:right w:val="none" w:sz="0" w:space="0" w:color="auto"/>
      </w:divBdr>
    </w:div>
    <w:div w:id="493188164">
      <w:bodyDiv w:val="1"/>
      <w:marLeft w:val="0"/>
      <w:marRight w:val="0"/>
      <w:marTop w:val="0"/>
      <w:marBottom w:val="0"/>
      <w:divBdr>
        <w:top w:val="none" w:sz="0" w:space="0" w:color="auto"/>
        <w:left w:val="none" w:sz="0" w:space="0" w:color="auto"/>
        <w:bottom w:val="none" w:sz="0" w:space="0" w:color="auto"/>
        <w:right w:val="none" w:sz="0" w:space="0" w:color="auto"/>
      </w:divBdr>
    </w:div>
    <w:div w:id="493646753">
      <w:bodyDiv w:val="1"/>
      <w:marLeft w:val="0"/>
      <w:marRight w:val="0"/>
      <w:marTop w:val="0"/>
      <w:marBottom w:val="0"/>
      <w:divBdr>
        <w:top w:val="none" w:sz="0" w:space="0" w:color="auto"/>
        <w:left w:val="none" w:sz="0" w:space="0" w:color="auto"/>
        <w:bottom w:val="none" w:sz="0" w:space="0" w:color="auto"/>
        <w:right w:val="none" w:sz="0" w:space="0" w:color="auto"/>
      </w:divBdr>
    </w:div>
    <w:div w:id="495001378">
      <w:bodyDiv w:val="1"/>
      <w:marLeft w:val="0"/>
      <w:marRight w:val="0"/>
      <w:marTop w:val="0"/>
      <w:marBottom w:val="0"/>
      <w:divBdr>
        <w:top w:val="none" w:sz="0" w:space="0" w:color="auto"/>
        <w:left w:val="none" w:sz="0" w:space="0" w:color="auto"/>
        <w:bottom w:val="none" w:sz="0" w:space="0" w:color="auto"/>
        <w:right w:val="none" w:sz="0" w:space="0" w:color="auto"/>
      </w:divBdr>
    </w:div>
    <w:div w:id="495070210">
      <w:bodyDiv w:val="1"/>
      <w:marLeft w:val="0"/>
      <w:marRight w:val="0"/>
      <w:marTop w:val="0"/>
      <w:marBottom w:val="0"/>
      <w:divBdr>
        <w:top w:val="none" w:sz="0" w:space="0" w:color="auto"/>
        <w:left w:val="none" w:sz="0" w:space="0" w:color="auto"/>
        <w:bottom w:val="none" w:sz="0" w:space="0" w:color="auto"/>
        <w:right w:val="none" w:sz="0" w:space="0" w:color="auto"/>
      </w:divBdr>
    </w:div>
    <w:div w:id="495611743">
      <w:bodyDiv w:val="1"/>
      <w:marLeft w:val="0"/>
      <w:marRight w:val="0"/>
      <w:marTop w:val="0"/>
      <w:marBottom w:val="0"/>
      <w:divBdr>
        <w:top w:val="none" w:sz="0" w:space="0" w:color="auto"/>
        <w:left w:val="none" w:sz="0" w:space="0" w:color="auto"/>
        <w:bottom w:val="none" w:sz="0" w:space="0" w:color="auto"/>
        <w:right w:val="none" w:sz="0" w:space="0" w:color="auto"/>
      </w:divBdr>
    </w:div>
    <w:div w:id="495724826">
      <w:bodyDiv w:val="1"/>
      <w:marLeft w:val="0"/>
      <w:marRight w:val="0"/>
      <w:marTop w:val="0"/>
      <w:marBottom w:val="0"/>
      <w:divBdr>
        <w:top w:val="none" w:sz="0" w:space="0" w:color="auto"/>
        <w:left w:val="none" w:sz="0" w:space="0" w:color="auto"/>
        <w:bottom w:val="none" w:sz="0" w:space="0" w:color="auto"/>
        <w:right w:val="none" w:sz="0" w:space="0" w:color="auto"/>
      </w:divBdr>
    </w:div>
    <w:div w:id="495850238">
      <w:bodyDiv w:val="1"/>
      <w:marLeft w:val="0"/>
      <w:marRight w:val="0"/>
      <w:marTop w:val="0"/>
      <w:marBottom w:val="0"/>
      <w:divBdr>
        <w:top w:val="none" w:sz="0" w:space="0" w:color="auto"/>
        <w:left w:val="none" w:sz="0" w:space="0" w:color="auto"/>
        <w:bottom w:val="none" w:sz="0" w:space="0" w:color="auto"/>
        <w:right w:val="none" w:sz="0" w:space="0" w:color="auto"/>
      </w:divBdr>
    </w:div>
    <w:div w:id="496073071">
      <w:bodyDiv w:val="1"/>
      <w:marLeft w:val="0"/>
      <w:marRight w:val="0"/>
      <w:marTop w:val="0"/>
      <w:marBottom w:val="0"/>
      <w:divBdr>
        <w:top w:val="none" w:sz="0" w:space="0" w:color="auto"/>
        <w:left w:val="none" w:sz="0" w:space="0" w:color="auto"/>
        <w:bottom w:val="none" w:sz="0" w:space="0" w:color="auto"/>
        <w:right w:val="none" w:sz="0" w:space="0" w:color="auto"/>
      </w:divBdr>
    </w:div>
    <w:div w:id="496460862">
      <w:bodyDiv w:val="1"/>
      <w:marLeft w:val="0"/>
      <w:marRight w:val="0"/>
      <w:marTop w:val="0"/>
      <w:marBottom w:val="0"/>
      <w:divBdr>
        <w:top w:val="none" w:sz="0" w:space="0" w:color="auto"/>
        <w:left w:val="none" w:sz="0" w:space="0" w:color="auto"/>
        <w:bottom w:val="none" w:sz="0" w:space="0" w:color="auto"/>
        <w:right w:val="none" w:sz="0" w:space="0" w:color="auto"/>
      </w:divBdr>
    </w:div>
    <w:div w:id="497577120">
      <w:bodyDiv w:val="1"/>
      <w:marLeft w:val="0"/>
      <w:marRight w:val="0"/>
      <w:marTop w:val="0"/>
      <w:marBottom w:val="0"/>
      <w:divBdr>
        <w:top w:val="none" w:sz="0" w:space="0" w:color="auto"/>
        <w:left w:val="none" w:sz="0" w:space="0" w:color="auto"/>
        <w:bottom w:val="none" w:sz="0" w:space="0" w:color="auto"/>
        <w:right w:val="none" w:sz="0" w:space="0" w:color="auto"/>
      </w:divBdr>
    </w:div>
    <w:div w:id="498278272">
      <w:bodyDiv w:val="1"/>
      <w:marLeft w:val="0"/>
      <w:marRight w:val="0"/>
      <w:marTop w:val="0"/>
      <w:marBottom w:val="0"/>
      <w:divBdr>
        <w:top w:val="none" w:sz="0" w:space="0" w:color="auto"/>
        <w:left w:val="none" w:sz="0" w:space="0" w:color="auto"/>
        <w:bottom w:val="none" w:sz="0" w:space="0" w:color="auto"/>
        <w:right w:val="none" w:sz="0" w:space="0" w:color="auto"/>
      </w:divBdr>
    </w:div>
    <w:div w:id="498930431">
      <w:bodyDiv w:val="1"/>
      <w:marLeft w:val="0"/>
      <w:marRight w:val="0"/>
      <w:marTop w:val="0"/>
      <w:marBottom w:val="0"/>
      <w:divBdr>
        <w:top w:val="none" w:sz="0" w:space="0" w:color="auto"/>
        <w:left w:val="none" w:sz="0" w:space="0" w:color="auto"/>
        <w:bottom w:val="none" w:sz="0" w:space="0" w:color="auto"/>
        <w:right w:val="none" w:sz="0" w:space="0" w:color="auto"/>
      </w:divBdr>
    </w:div>
    <w:div w:id="500047528">
      <w:bodyDiv w:val="1"/>
      <w:marLeft w:val="0"/>
      <w:marRight w:val="0"/>
      <w:marTop w:val="0"/>
      <w:marBottom w:val="0"/>
      <w:divBdr>
        <w:top w:val="none" w:sz="0" w:space="0" w:color="auto"/>
        <w:left w:val="none" w:sz="0" w:space="0" w:color="auto"/>
        <w:bottom w:val="none" w:sz="0" w:space="0" w:color="auto"/>
        <w:right w:val="none" w:sz="0" w:space="0" w:color="auto"/>
      </w:divBdr>
    </w:div>
    <w:div w:id="501049579">
      <w:bodyDiv w:val="1"/>
      <w:marLeft w:val="0"/>
      <w:marRight w:val="0"/>
      <w:marTop w:val="0"/>
      <w:marBottom w:val="0"/>
      <w:divBdr>
        <w:top w:val="none" w:sz="0" w:space="0" w:color="auto"/>
        <w:left w:val="none" w:sz="0" w:space="0" w:color="auto"/>
        <w:bottom w:val="none" w:sz="0" w:space="0" w:color="auto"/>
        <w:right w:val="none" w:sz="0" w:space="0" w:color="auto"/>
      </w:divBdr>
    </w:div>
    <w:div w:id="501359272">
      <w:bodyDiv w:val="1"/>
      <w:marLeft w:val="0"/>
      <w:marRight w:val="0"/>
      <w:marTop w:val="0"/>
      <w:marBottom w:val="0"/>
      <w:divBdr>
        <w:top w:val="none" w:sz="0" w:space="0" w:color="auto"/>
        <w:left w:val="none" w:sz="0" w:space="0" w:color="auto"/>
        <w:bottom w:val="none" w:sz="0" w:space="0" w:color="auto"/>
        <w:right w:val="none" w:sz="0" w:space="0" w:color="auto"/>
      </w:divBdr>
    </w:div>
    <w:div w:id="501432638">
      <w:bodyDiv w:val="1"/>
      <w:marLeft w:val="0"/>
      <w:marRight w:val="0"/>
      <w:marTop w:val="0"/>
      <w:marBottom w:val="0"/>
      <w:divBdr>
        <w:top w:val="none" w:sz="0" w:space="0" w:color="auto"/>
        <w:left w:val="none" w:sz="0" w:space="0" w:color="auto"/>
        <w:bottom w:val="none" w:sz="0" w:space="0" w:color="auto"/>
        <w:right w:val="none" w:sz="0" w:space="0" w:color="auto"/>
      </w:divBdr>
    </w:div>
    <w:div w:id="503398276">
      <w:bodyDiv w:val="1"/>
      <w:marLeft w:val="0"/>
      <w:marRight w:val="0"/>
      <w:marTop w:val="0"/>
      <w:marBottom w:val="0"/>
      <w:divBdr>
        <w:top w:val="none" w:sz="0" w:space="0" w:color="auto"/>
        <w:left w:val="none" w:sz="0" w:space="0" w:color="auto"/>
        <w:bottom w:val="none" w:sz="0" w:space="0" w:color="auto"/>
        <w:right w:val="none" w:sz="0" w:space="0" w:color="auto"/>
      </w:divBdr>
    </w:div>
    <w:div w:id="504438125">
      <w:bodyDiv w:val="1"/>
      <w:marLeft w:val="0"/>
      <w:marRight w:val="0"/>
      <w:marTop w:val="0"/>
      <w:marBottom w:val="0"/>
      <w:divBdr>
        <w:top w:val="none" w:sz="0" w:space="0" w:color="auto"/>
        <w:left w:val="none" w:sz="0" w:space="0" w:color="auto"/>
        <w:bottom w:val="none" w:sz="0" w:space="0" w:color="auto"/>
        <w:right w:val="none" w:sz="0" w:space="0" w:color="auto"/>
      </w:divBdr>
    </w:div>
    <w:div w:id="505486735">
      <w:bodyDiv w:val="1"/>
      <w:marLeft w:val="0"/>
      <w:marRight w:val="0"/>
      <w:marTop w:val="0"/>
      <w:marBottom w:val="0"/>
      <w:divBdr>
        <w:top w:val="none" w:sz="0" w:space="0" w:color="auto"/>
        <w:left w:val="none" w:sz="0" w:space="0" w:color="auto"/>
        <w:bottom w:val="none" w:sz="0" w:space="0" w:color="auto"/>
        <w:right w:val="none" w:sz="0" w:space="0" w:color="auto"/>
      </w:divBdr>
    </w:div>
    <w:div w:id="506990543">
      <w:bodyDiv w:val="1"/>
      <w:marLeft w:val="0"/>
      <w:marRight w:val="0"/>
      <w:marTop w:val="0"/>
      <w:marBottom w:val="0"/>
      <w:divBdr>
        <w:top w:val="none" w:sz="0" w:space="0" w:color="auto"/>
        <w:left w:val="none" w:sz="0" w:space="0" w:color="auto"/>
        <w:bottom w:val="none" w:sz="0" w:space="0" w:color="auto"/>
        <w:right w:val="none" w:sz="0" w:space="0" w:color="auto"/>
      </w:divBdr>
    </w:div>
    <w:div w:id="507208151">
      <w:bodyDiv w:val="1"/>
      <w:marLeft w:val="0"/>
      <w:marRight w:val="0"/>
      <w:marTop w:val="0"/>
      <w:marBottom w:val="0"/>
      <w:divBdr>
        <w:top w:val="none" w:sz="0" w:space="0" w:color="auto"/>
        <w:left w:val="none" w:sz="0" w:space="0" w:color="auto"/>
        <w:bottom w:val="none" w:sz="0" w:space="0" w:color="auto"/>
        <w:right w:val="none" w:sz="0" w:space="0" w:color="auto"/>
      </w:divBdr>
    </w:div>
    <w:div w:id="507409257">
      <w:bodyDiv w:val="1"/>
      <w:marLeft w:val="0"/>
      <w:marRight w:val="0"/>
      <w:marTop w:val="0"/>
      <w:marBottom w:val="0"/>
      <w:divBdr>
        <w:top w:val="none" w:sz="0" w:space="0" w:color="auto"/>
        <w:left w:val="none" w:sz="0" w:space="0" w:color="auto"/>
        <w:bottom w:val="none" w:sz="0" w:space="0" w:color="auto"/>
        <w:right w:val="none" w:sz="0" w:space="0" w:color="auto"/>
      </w:divBdr>
    </w:div>
    <w:div w:id="507409284">
      <w:bodyDiv w:val="1"/>
      <w:marLeft w:val="0"/>
      <w:marRight w:val="0"/>
      <w:marTop w:val="0"/>
      <w:marBottom w:val="0"/>
      <w:divBdr>
        <w:top w:val="none" w:sz="0" w:space="0" w:color="auto"/>
        <w:left w:val="none" w:sz="0" w:space="0" w:color="auto"/>
        <w:bottom w:val="none" w:sz="0" w:space="0" w:color="auto"/>
        <w:right w:val="none" w:sz="0" w:space="0" w:color="auto"/>
      </w:divBdr>
    </w:div>
    <w:div w:id="507913459">
      <w:bodyDiv w:val="1"/>
      <w:marLeft w:val="0"/>
      <w:marRight w:val="0"/>
      <w:marTop w:val="0"/>
      <w:marBottom w:val="0"/>
      <w:divBdr>
        <w:top w:val="none" w:sz="0" w:space="0" w:color="auto"/>
        <w:left w:val="none" w:sz="0" w:space="0" w:color="auto"/>
        <w:bottom w:val="none" w:sz="0" w:space="0" w:color="auto"/>
        <w:right w:val="none" w:sz="0" w:space="0" w:color="auto"/>
      </w:divBdr>
    </w:div>
    <w:div w:id="508758375">
      <w:bodyDiv w:val="1"/>
      <w:marLeft w:val="0"/>
      <w:marRight w:val="0"/>
      <w:marTop w:val="0"/>
      <w:marBottom w:val="0"/>
      <w:divBdr>
        <w:top w:val="none" w:sz="0" w:space="0" w:color="auto"/>
        <w:left w:val="none" w:sz="0" w:space="0" w:color="auto"/>
        <w:bottom w:val="none" w:sz="0" w:space="0" w:color="auto"/>
        <w:right w:val="none" w:sz="0" w:space="0" w:color="auto"/>
      </w:divBdr>
    </w:div>
    <w:div w:id="509804817">
      <w:bodyDiv w:val="1"/>
      <w:marLeft w:val="0"/>
      <w:marRight w:val="0"/>
      <w:marTop w:val="0"/>
      <w:marBottom w:val="0"/>
      <w:divBdr>
        <w:top w:val="none" w:sz="0" w:space="0" w:color="auto"/>
        <w:left w:val="none" w:sz="0" w:space="0" w:color="auto"/>
        <w:bottom w:val="none" w:sz="0" w:space="0" w:color="auto"/>
        <w:right w:val="none" w:sz="0" w:space="0" w:color="auto"/>
      </w:divBdr>
    </w:div>
    <w:div w:id="509949511">
      <w:bodyDiv w:val="1"/>
      <w:marLeft w:val="0"/>
      <w:marRight w:val="0"/>
      <w:marTop w:val="0"/>
      <w:marBottom w:val="0"/>
      <w:divBdr>
        <w:top w:val="none" w:sz="0" w:space="0" w:color="auto"/>
        <w:left w:val="none" w:sz="0" w:space="0" w:color="auto"/>
        <w:bottom w:val="none" w:sz="0" w:space="0" w:color="auto"/>
        <w:right w:val="none" w:sz="0" w:space="0" w:color="auto"/>
      </w:divBdr>
    </w:div>
    <w:div w:id="510418367">
      <w:bodyDiv w:val="1"/>
      <w:marLeft w:val="0"/>
      <w:marRight w:val="0"/>
      <w:marTop w:val="0"/>
      <w:marBottom w:val="0"/>
      <w:divBdr>
        <w:top w:val="none" w:sz="0" w:space="0" w:color="auto"/>
        <w:left w:val="none" w:sz="0" w:space="0" w:color="auto"/>
        <w:bottom w:val="none" w:sz="0" w:space="0" w:color="auto"/>
        <w:right w:val="none" w:sz="0" w:space="0" w:color="auto"/>
      </w:divBdr>
    </w:div>
    <w:div w:id="511651174">
      <w:bodyDiv w:val="1"/>
      <w:marLeft w:val="0"/>
      <w:marRight w:val="0"/>
      <w:marTop w:val="0"/>
      <w:marBottom w:val="0"/>
      <w:divBdr>
        <w:top w:val="none" w:sz="0" w:space="0" w:color="auto"/>
        <w:left w:val="none" w:sz="0" w:space="0" w:color="auto"/>
        <w:bottom w:val="none" w:sz="0" w:space="0" w:color="auto"/>
        <w:right w:val="none" w:sz="0" w:space="0" w:color="auto"/>
      </w:divBdr>
    </w:div>
    <w:div w:id="512720802">
      <w:bodyDiv w:val="1"/>
      <w:marLeft w:val="0"/>
      <w:marRight w:val="0"/>
      <w:marTop w:val="0"/>
      <w:marBottom w:val="0"/>
      <w:divBdr>
        <w:top w:val="none" w:sz="0" w:space="0" w:color="auto"/>
        <w:left w:val="none" w:sz="0" w:space="0" w:color="auto"/>
        <w:bottom w:val="none" w:sz="0" w:space="0" w:color="auto"/>
        <w:right w:val="none" w:sz="0" w:space="0" w:color="auto"/>
      </w:divBdr>
    </w:div>
    <w:div w:id="513348282">
      <w:bodyDiv w:val="1"/>
      <w:marLeft w:val="0"/>
      <w:marRight w:val="0"/>
      <w:marTop w:val="0"/>
      <w:marBottom w:val="0"/>
      <w:divBdr>
        <w:top w:val="none" w:sz="0" w:space="0" w:color="auto"/>
        <w:left w:val="none" w:sz="0" w:space="0" w:color="auto"/>
        <w:bottom w:val="none" w:sz="0" w:space="0" w:color="auto"/>
        <w:right w:val="none" w:sz="0" w:space="0" w:color="auto"/>
      </w:divBdr>
    </w:div>
    <w:div w:id="513765917">
      <w:bodyDiv w:val="1"/>
      <w:marLeft w:val="0"/>
      <w:marRight w:val="0"/>
      <w:marTop w:val="0"/>
      <w:marBottom w:val="0"/>
      <w:divBdr>
        <w:top w:val="none" w:sz="0" w:space="0" w:color="auto"/>
        <w:left w:val="none" w:sz="0" w:space="0" w:color="auto"/>
        <w:bottom w:val="none" w:sz="0" w:space="0" w:color="auto"/>
        <w:right w:val="none" w:sz="0" w:space="0" w:color="auto"/>
      </w:divBdr>
    </w:div>
    <w:div w:id="513963511">
      <w:bodyDiv w:val="1"/>
      <w:marLeft w:val="0"/>
      <w:marRight w:val="0"/>
      <w:marTop w:val="0"/>
      <w:marBottom w:val="0"/>
      <w:divBdr>
        <w:top w:val="none" w:sz="0" w:space="0" w:color="auto"/>
        <w:left w:val="none" w:sz="0" w:space="0" w:color="auto"/>
        <w:bottom w:val="none" w:sz="0" w:space="0" w:color="auto"/>
        <w:right w:val="none" w:sz="0" w:space="0" w:color="auto"/>
      </w:divBdr>
    </w:div>
    <w:div w:id="514072374">
      <w:bodyDiv w:val="1"/>
      <w:marLeft w:val="0"/>
      <w:marRight w:val="0"/>
      <w:marTop w:val="0"/>
      <w:marBottom w:val="0"/>
      <w:divBdr>
        <w:top w:val="none" w:sz="0" w:space="0" w:color="auto"/>
        <w:left w:val="none" w:sz="0" w:space="0" w:color="auto"/>
        <w:bottom w:val="none" w:sz="0" w:space="0" w:color="auto"/>
        <w:right w:val="none" w:sz="0" w:space="0" w:color="auto"/>
      </w:divBdr>
    </w:div>
    <w:div w:id="514730885">
      <w:bodyDiv w:val="1"/>
      <w:marLeft w:val="0"/>
      <w:marRight w:val="0"/>
      <w:marTop w:val="0"/>
      <w:marBottom w:val="0"/>
      <w:divBdr>
        <w:top w:val="none" w:sz="0" w:space="0" w:color="auto"/>
        <w:left w:val="none" w:sz="0" w:space="0" w:color="auto"/>
        <w:bottom w:val="none" w:sz="0" w:space="0" w:color="auto"/>
        <w:right w:val="none" w:sz="0" w:space="0" w:color="auto"/>
      </w:divBdr>
    </w:div>
    <w:div w:id="516237101">
      <w:bodyDiv w:val="1"/>
      <w:marLeft w:val="0"/>
      <w:marRight w:val="0"/>
      <w:marTop w:val="0"/>
      <w:marBottom w:val="0"/>
      <w:divBdr>
        <w:top w:val="none" w:sz="0" w:space="0" w:color="auto"/>
        <w:left w:val="none" w:sz="0" w:space="0" w:color="auto"/>
        <w:bottom w:val="none" w:sz="0" w:space="0" w:color="auto"/>
        <w:right w:val="none" w:sz="0" w:space="0" w:color="auto"/>
      </w:divBdr>
    </w:div>
    <w:div w:id="517694623">
      <w:bodyDiv w:val="1"/>
      <w:marLeft w:val="0"/>
      <w:marRight w:val="0"/>
      <w:marTop w:val="0"/>
      <w:marBottom w:val="0"/>
      <w:divBdr>
        <w:top w:val="none" w:sz="0" w:space="0" w:color="auto"/>
        <w:left w:val="none" w:sz="0" w:space="0" w:color="auto"/>
        <w:bottom w:val="none" w:sz="0" w:space="0" w:color="auto"/>
        <w:right w:val="none" w:sz="0" w:space="0" w:color="auto"/>
      </w:divBdr>
    </w:div>
    <w:div w:id="517819613">
      <w:bodyDiv w:val="1"/>
      <w:marLeft w:val="0"/>
      <w:marRight w:val="0"/>
      <w:marTop w:val="0"/>
      <w:marBottom w:val="0"/>
      <w:divBdr>
        <w:top w:val="none" w:sz="0" w:space="0" w:color="auto"/>
        <w:left w:val="none" w:sz="0" w:space="0" w:color="auto"/>
        <w:bottom w:val="none" w:sz="0" w:space="0" w:color="auto"/>
        <w:right w:val="none" w:sz="0" w:space="0" w:color="auto"/>
      </w:divBdr>
    </w:div>
    <w:div w:id="518084179">
      <w:bodyDiv w:val="1"/>
      <w:marLeft w:val="0"/>
      <w:marRight w:val="0"/>
      <w:marTop w:val="0"/>
      <w:marBottom w:val="0"/>
      <w:divBdr>
        <w:top w:val="none" w:sz="0" w:space="0" w:color="auto"/>
        <w:left w:val="none" w:sz="0" w:space="0" w:color="auto"/>
        <w:bottom w:val="none" w:sz="0" w:space="0" w:color="auto"/>
        <w:right w:val="none" w:sz="0" w:space="0" w:color="auto"/>
      </w:divBdr>
    </w:div>
    <w:div w:id="518587803">
      <w:bodyDiv w:val="1"/>
      <w:marLeft w:val="0"/>
      <w:marRight w:val="0"/>
      <w:marTop w:val="0"/>
      <w:marBottom w:val="0"/>
      <w:divBdr>
        <w:top w:val="none" w:sz="0" w:space="0" w:color="auto"/>
        <w:left w:val="none" w:sz="0" w:space="0" w:color="auto"/>
        <w:bottom w:val="none" w:sz="0" w:space="0" w:color="auto"/>
        <w:right w:val="none" w:sz="0" w:space="0" w:color="auto"/>
      </w:divBdr>
    </w:div>
    <w:div w:id="519583646">
      <w:bodyDiv w:val="1"/>
      <w:marLeft w:val="0"/>
      <w:marRight w:val="0"/>
      <w:marTop w:val="0"/>
      <w:marBottom w:val="0"/>
      <w:divBdr>
        <w:top w:val="none" w:sz="0" w:space="0" w:color="auto"/>
        <w:left w:val="none" w:sz="0" w:space="0" w:color="auto"/>
        <w:bottom w:val="none" w:sz="0" w:space="0" w:color="auto"/>
        <w:right w:val="none" w:sz="0" w:space="0" w:color="auto"/>
      </w:divBdr>
    </w:div>
    <w:div w:id="519702891">
      <w:bodyDiv w:val="1"/>
      <w:marLeft w:val="0"/>
      <w:marRight w:val="0"/>
      <w:marTop w:val="0"/>
      <w:marBottom w:val="0"/>
      <w:divBdr>
        <w:top w:val="none" w:sz="0" w:space="0" w:color="auto"/>
        <w:left w:val="none" w:sz="0" w:space="0" w:color="auto"/>
        <w:bottom w:val="none" w:sz="0" w:space="0" w:color="auto"/>
        <w:right w:val="none" w:sz="0" w:space="0" w:color="auto"/>
      </w:divBdr>
    </w:div>
    <w:div w:id="519783534">
      <w:bodyDiv w:val="1"/>
      <w:marLeft w:val="0"/>
      <w:marRight w:val="0"/>
      <w:marTop w:val="0"/>
      <w:marBottom w:val="0"/>
      <w:divBdr>
        <w:top w:val="none" w:sz="0" w:space="0" w:color="auto"/>
        <w:left w:val="none" w:sz="0" w:space="0" w:color="auto"/>
        <w:bottom w:val="none" w:sz="0" w:space="0" w:color="auto"/>
        <w:right w:val="none" w:sz="0" w:space="0" w:color="auto"/>
      </w:divBdr>
    </w:div>
    <w:div w:id="520437920">
      <w:bodyDiv w:val="1"/>
      <w:marLeft w:val="0"/>
      <w:marRight w:val="0"/>
      <w:marTop w:val="0"/>
      <w:marBottom w:val="0"/>
      <w:divBdr>
        <w:top w:val="none" w:sz="0" w:space="0" w:color="auto"/>
        <w:left w:val="none" w:sz="0" w:space="0" w:color="auto"/>
        <w:bottom w:val="none" w:sz="0" w:space="0" w:color="auto"/>
        <w:right w:val="none" w:sz="0" w:space="0" w:color="auto"/>
      </w:divBdr>
    </w:div>
    <w:div w:id="520752065">
      <w:bodyDiv w:val="1"/>
      <w:marLeft w:val="0"/>
      <w:marRight w:val="0"/>
      <w:marTop w:val="0"/>
      <w:marBottom w:val="0"/>
      <w:divBdr>
        <w:top w:val="none" w:sz="0" w:space="0" w:color="auto"/>
        <w:left w:val="none" w:sz="0" w:space="0" w:color="auto"/>
        <w:bottom w:val="none" w:sz="0" w:space="0" w:color="auto"/>
        <w:right w:val="none" w:sz="0" w:space="0" w:color="auto"/>
      </w:divBdr>
    </w:div>
    <w:div w:id="521893171">
      <w:bodyDiv w:val="1"/>
      <w:marLeft w:val="0"/>
      <w:marRight w:val="0"/>
      <w:marTop w:val="0"/>
      <w:marBottom w:val="0"/>
      <w:divBdr>
        <w:top w:val="none" w:sz="0" w:space="0" w:color="auto"/>
        <w:left w:val="none" w:sz="0" w:space="0" w:color="auto"/>
        <w:bottom w:val="none" w:sz="0" w:space="0" w:color="auto"/>
        <w:right w:val="none" w:sz="0" w:space="0" w:color="auto"/>
      </w:divBdr>
    </w:div>
    <w:div w:id="522061343">
      <w:bodyDiv w:val="1"/>
      <w:marLeft w:val="0"/>
      <w:marRight w:val="0"/>
      <w:marTop w:val="0"/>
      <w:marBottom w:val="0"/>
      <w:divBdr>
        <w:top w:val="none" w:sz="0" w:space="0" w:color="auto"/>
        <w:left w:val="none" w:sz="0" w:space="0" w:color="auto"/>
        <w:bottom w:val="none" w:sz="0" w:space="0" w:color="auto"/>
        <w:right w:val="none" w:sz="0" w:space="0" w:color="auto"/>
      </w:divBdr>
    </w:div>
    <w:div w:id="522547924">
      <w:bodyDiv w:val="1"/>
      <w:marLeft w:val="0"/>
      <w:marRight w:val="0"/>
      <w:marTop w:val="0"/>
      <w:marBottom w:val="0"/>
      <w:divBdr>
        <w:top w:val="none" w:sz="0" w:space="0" w:color="auto"/>
        <w:left w:val="none" w:sz="0" w:space="0" w:color="auto"/>
        <w:bottom w:val="none" w:sz="0" w:space="0" w:color="auto"/>
        <w:right w:val="none" w:sz="0" w:space="0" w:color="auto"/>
      </w:divBdr>
    </w:div>
    <w:div w:id="522592346">
      <w:bodyDiv w:val="1"/>
      <w:marLeft w:val="0"/>
      <w:marRight w:val="0"/>
      <w:marTop w:val="0"/>
      <w:marBottom w:val="0"/>
      <w:divBdr>
        <w:top w:val="none" w:sz="0" w:space="0" w:color="auto"/>
        <w:left w:val="none" w:sz="0" w:space="0" w:color="auto"/>
        <w:bottom w:val="none" w:sz="0" w:space="0" w:color="auto"/>
        <w:right w:val="none" w:sz="0" w:space="0" w:color="auto"/>
      </w:divBdr>
    </w:div>
    <w:div w:id="523133122">
      <w:bodyDiv w:val="1"/>
      <w:marLeft w:val="0"/>
      <w:marRight w:val="0"/>
      <w:marTop w:val="0"/>
      <w:marBottom w:val="0"/>
      <w:divBdr>
        <w:top w:val="none" w:sz="0" w:space="0" w:color="auto"/>
        <w:left w:val="none" w:sz="0" w:space="0" w:color="auto"/>
        <w:bottom w:val="none" w:sz="0" w:space="0" w:color="auto"/>
        <w:right w:val="none" w:sz="0" w:space="0" w:color="auto"/>
      </w:divBdr>
    </w:div>
    <w:div w:id="523439122">
      <w:bodyDiv w:val="1"/>
      <w:marLeft w:val="0"/>
      <w:marRight w:val="0"/>
      <w:marTop w:val="0"/>
      <w:marBottom w:val="0"/>
      <w:divBdr>
        <w:top w:val="none" w:sz="0" w:space="0" w:color="auto"/>
        <w:left w:val="none" w:sz="0" w:space="0" w:color="auto"/>
        <w:bottom w:val="none" w:sz="0" w:space="0" w:color="auto"/>
        <w:right w:val="none" w:sz="0" w:space="0" w:color="auto"/>
      </w:divBdr>
    </w:div>
    <w:div w:id="525102244">
      <w:bodyDiv w:val="1"/>
      <w:marLeft w:val="0"/>
      <w:marRight w:val="0"/>
      <w:marTop w:val="0"/>
      <w:marBottom w:val="0"/>
      <w:divBdr>
        <w:top w:val="none" w:sz="0" w:space="0" w:color="auto"/>
        <w:left w:val="none" w:sz="0" w:space="0" w:color="auto"/>
        <w:bottom w:val="none" w:sz="0" w:space="0" w:color="auto"/>
        <w:right w:val="none" w:sz="0" w:space="0" w:color="auto"/>
      </w:divBdr>
    </w:div>
    <w:div w:id="525219159">
      <w:bodyDiv w:val="1"/>
      <w:marLeft w:val="0"/>
      <w:marRight w:val="0"/>
      <w:marTop w:val="0"/>
      <w:marBottom w:val="0"/>
      <w:divBdr>
        <w:top w:val="none" w:sz="0" w:space="0" w:color="auto"/>
        <w:left w:val="none" w:sz="0" w:space="0" w:color="auto"/>
        <w:bottom w:val="none" w:sz="0" w:space="0" w:color="auto"/>
        <w:right w:val="none" w:sz="0" w:space="0" w:color="auto"/>
      </w:divBdr>
    </w:div>
    <w:div w:id="525219536">
      <w:bodyDiv w:val="1"/>
      <w:marLeft w:val="0"/>
      <w:marRight w:val="0"/>
      <w:marTop w:val="0"/>
      <w:marBottom w:val="0"/>
      <w:divBdr>
        <w:top w:val="none" w:sz="0" w:space="0" w:color="auto"/>
        <w:left w:val="none" w:sz="0" w:space="0" w:color="auto"/>
        <w:bottom w:val="none" w:sz="0" w:space="0" w:color="auto"/>
        <w:right w:val="none" w:sz="0" w:space="0" w:color="auto"/>
      </w:divBdr>
    </w:div>
    <w:div w:id="525603863">
      <w:bodyDiv w:val="1"/>
      <w:marLeft w:val="0"/>
      <w:marRight w:val="0"/>
      <w:marTop w:val="0"/>
      <w:marBottom w:val="0"/>
      <w:divBdr>
        <w:top w:val="none" w:sz="0" w:space="0" w:color="auto"/>
        <w:left w:val="none" w:sz="0" w:space="0" w:color="auto"/>
        <w:bottom w:val="none" w:sz="0" w:space="0" w:color="auto"/>
        <w:right w:val="none" w:sz="0" w:space="0" w:color="auto"/>
      </w:divBdr>
    </w:div>
    <w:div w:id="525946017">
      <w:bodyDiv w:val="1"/>
      <w:marLeft w:val="0"/>
      <w:marRight w:val="0"/>
      <w:marTop w:val="0"/>
      <w:marBottom w:val="0"/>
      <w:divBdr>
        <w:top w:val="none" w:sz="0" w:space="0" w:color="auto"/>
        <w:left w:val="none" w:sz="0" w:space="0" w:color="auto"/>
        <w:bottom w:val="none" w:sz="0" w:space="0" w:color="auto"/>
        <w:right w:val="none" w:sz="0" w:space="0" w:color="auto"/>
      </w:divBdr>
    </w:div>
    <w:div w:id="526523769">
      <w:bodyDiv w:val="1"/>
      <w:marLeft w:val="0"/>
      <w:marRight w:val="0"/>
      <w:marTop w:val="0"/>
      <w:marBottom w:val="0"/>
      <w:divBdr>
        <w:top w:val="none" w:sz="0" w:space="0" w:color="auto"/>
        <w:left w:val="none" w:sz="0" w:space="0" w:color="auto"/>
        <w:bottom w:val="none" w:sz="0" w:space="0" w:color="auto"/>
        <w:right w:val="none" w:sz="0" w:space="0" w:color="auto"/>
      </w:divBdr>
    </w:div>
    <w:div w:id="527259851">
      <w:bodyDiv w:val="1"/>
      <w:marLeft w:val="0"/>
      <w:marRight w:val="0"/>
      <w:marTop w:val="0"/>
      <w:marBottom w:val="0"/>
      <w:divBdr>
        <w:top w:val="none" w:sz="0" w:space="0" w:color="auto"/>
        <w:left w:val="none" w:sz="0" w:space="0" w:color="auto"/>
        <w:bottom w:val="none" w:sz="0" w:space="0" w:color="auto"/>
        <w:right w:val="none" w:sz="0" w:space="0" w:color="auto"/>
      </w:divBdr>
    </w:div>
    <w:div w:id="527455448">
      <w:bodyDiv w:val="1"/>
      <w:marLeft w:val="0"/>
      <w:marRight w:val="0"/>
      <w:marTop w:val="0"/>
      <w:marBottom w:val="0"/>
      <w:divBdr>
        <w:top w:val="none" w:sz="0" w:space="0" w:color="auto"/>
        <w:left w:val="none" w:sz="0" w:space="0" w:color="auto"/>
        <w:bottom w:val="none" w:sz="0" w:space="0" w:color="auto"/>
        <w:right w:val="none" w:sz="0" w:space="0" w:color="auto"/>
      </w:divBdr>
    </w:div>
    <w:div w:id="529950951">
      <w:bodyDiv w:val="1"/>
      <w:marLeft w:val="0"/>
      <w:marRight w:val="0"/>
      <w:marTop w:val="0"/>
      <w:marBottom w:val="0"/>
      <w:divBdr>
        <w:top w:val="none" w:sz="0" w:space="0" w:color="auto"/>
        <w:left w:val="none" w:sz="0" w:space="0" w:color="auto"/>
        <w:bottom w:val="none" w:sz="0" w:space="0" w:color="auto"/>
        <w:right w:val="none" w:sz="0" w:space="0" w:color="auto"/>
      </w:divBdr>
    </w:div>
    <w:div w:id="531572824">
      <w:bodyDiv w:val="1"/>
      <w:marLeft w:val="0"/>
      <w:marRight w:val="0"/>
      <w:marTop w:val="0"/>
      <w:marBottom w:val="0"/>
      <w:divBdr>
        <w:top w:val="none" w:sz="0" w:space="0" w:color="auto"/>
        <w:left w:val="none" w:sz="0" w:space="0" w:color="auto"/>
        <w:bottom w:val="none" w:sz="0" w:space="0" w:color="auto"/>
        <w:right w:val="none" w:sz="0" w:space="0" w:color="auto"/>
      </w:divBdr>
    </w:div>
    <w:div w:id="532958795">
      <w:bodyDiv w:val="1"/>
      <w:marLeft w:val="0"/>
      <w:marRight w:val="0"/>
      <w:marTop w:val="0"/>
      <w:marBottom w:val="0"/>
      <w:divBdr>
        <w:top w:val="none" w:sz="0" w:space="0" w:color="auto"/>
        <w:left w:val="none" w:sz="0" w:space="0" w:color="auto"/>
        <w:bottom w:val="none" w:sz="0" w:space="0" w:color="auto"/>
        <w:right w:val="none" w:sz="0" w:space="0" w:color="auto"/>
      </w:divBdr>
    </w:div>
    <w:div w:id="533078751">
      <w:bodyDiv w:val="1"/>
      <w:marLeft w:val="0"/>
      <w:marRight w:val="0"/>
      <w:marTop w:val="0"/>
      <w:marBottom w:val="0"/>
      <w:divBdr>
        <w:top w:val="none" w:sz="0" w:space="0" w:color="auto"/>
        <w:left w:val="none" w:sz="0" w:space="0" w:color="auto"/>
        <w:bottom w:val="none" w:sz="0" w:space="0" w:color="auto"/>
        <w:right w:val="none" w:sz="0" w:space="0" w:color="auto"/>
      </w:divBdr>
    </w:div>
    <w:div w:id="535002035">
      <w:bodyDiv w:val="1"/>
      <w:marLeft w:val="0"/>
      <w:marRight w:val="0"/>
      <w:marTop w:val="0"/>
      <w:marBottom w:val="0"/>
      <w:divBdr>
        <w:top w:val="none" w:sz="0" w:space="0" w:color="auto"/>
        <w:left w:val="none" w:sz="0" w:space="0" w:color="auto"/>
        <w:bottom w:val="none" w:sz="0" w:space="0" w:color="auto"/>
        <w:right w:val="none" w:sz="0" w:space="0" w:color="auto"/>
      </w:divBdr>
    </w:div>
    <w:div w:id="536241520">
      <w:bodyDiv w:val="1"/>
      <w:marLeft w:val="0"/>
      <w:marRight w:val="0"/>
      <w:marTop w:val="0"/>
      <w:marBottom w:val="0"/>
      <w:divBdr>
        <w:top w:val="none" w:sz="0" w:space="0" w:color="auto"/>
        <w:left w:val="none" w:sz="0" w:space="0" w:color="auto"/>
        <w:bottom w:val="none" w:sz="0" w:space="0" w:color="auto"/>
        <w:right w:val="none" w:sz="0" w:space="0" w:color="auto"/>
      </w:divBdr>
    </w:div>
    <w:div w:id="536427205">
      <w:bodyDiv w:val="1"/>
      <w:marLeft w:val="0"/>
      <w:marRight w:val="0"/>
      <w:marTop w:val="0"/>
      <w:marBottom w:val="0"/>
      <w:divBdr>
        <w:top w:val="none" w:sz="0" w:space="0" w:color="auto"/>
        <w:left w:val="none" w:sz="0" w:space="0" w:color="auto"/>
        <w:bottom w:val="none" w:sz="0" w:space="0" w:color="auto"/>
        <w:right w:val="none" w:sz="0" w:space="0" w:color="auto"/>
      </w:divBdr>
    </w:div>
    <w:div w:id="536703543">
      <w:bodyDiv w:val="1"/>
      <w:marLeft w:val="0"/>
      <w:marRight w:val="0"/>
      <w:marTop w:val="0"/>
      <w:marBottom w:val="0"/>
      <w:divBdr>
        <w:top w:val="none" w:sz="0" w:space="0" w:color="auto"/>
        <w:left w:val="none" w:sz="0" w:space="0" w:color="auto"/>
        <w:bottom w:val="none" w:sz="0" w:space="0" w:color="auto"/>
        <w:right w:val="none" w:sz="0" w:space="0" w:color="auto"/>
      </w:divBdr>
    </w:div>
    <w:div w:id="537284736">
      <w:bodyDiv w:val="1"/>
      <w:marLeft w:val="0"/>
      <w:marRight w:val="0"/>
      <w:marTop w:val="0"/>
      <w:marBottom w:val="0"/>
      <w:divBdr>
        <w:top w:val="none" w:sz="0" w:space="0" w:color="auto"/>
        <w:left w:val="none" w:sz="0" w:space="0" w:color="auto"/>
        <w:bottom w:val="none" w:sz="0" w:space="0" w:color="auto"/>
        <w:right w:val="none" w:sz="0" w:space="0" w:color="auto"/>
      </w:divBdr>
    </w:div>
    <w:div w:id="537817970">
      <w:bodyDiv w:val="1"/>
      <w:marLeft w:val="0"/>
      <w:marRight w:val="0"/>
      <w:marTop w:val="0"/>
      <w:marBottom w:val="0"/>
      <w:divBdr>
        <w:top w:val="none" w:sz="0" w:space="0" w:color="auto"/>
        <w:left w:val="none" w:sz="0" w:space="0" w:color="auto"/>
        <w:bottom w:val="none" w:sz="0" w:space="0" w:color="auto"/>
        <w:right w:val="none" w:sz="0" w:space="0" w:color="auto"/>
      </w:divBdr>
    </w:div>
    <w:div w:id="538007922">
      <w:bodyDiv w:val="1"/>
      <w:marLeft w:val="0"/>
      <w:marRight w:val="0"/>
      <w:marTop w:val="0"/>
      <w:marBottom w:val="0"/>
      <w:divBdr>
        <w:top w:val="none" w:sz="0" w:space="0" w:color="auto"/>
        <w:left w:val="none" w:sz="0" w:space="0" w:color="auto"/>
        <w:bottom w:val="none" w:sz="0" w:space="0" w:color="auto"/>
        <w:right w:val="none" w:sz="0" w:space="0" w:color="auto"/>
      </w:divBdr>
    </w:div>
    <w:div w:id="538519654">
      <w:bodyDiv w:val="1"/>
      <w:marLeft w:val="0"/>
      <w:marRight w:val="0"/>
      <w:marTop w:val="0"/>
      <w:marBottom w:val="0"/>
      <w:divBdr>
        <w:top w:val="none" w:sz="0" w:space="0" w:color="auto"/>
        <w:left w:val="none" w:sz="0" w:space="0" w:color="auto"/>
        <w:bottom w:val="none" w:sz="0" w:space="0" w:color="auto"/>
        <w:right w:val="none" w:sz="0" w:space="0" w:color="auto"/>
      </w:divBdr>
    </w:div>
    <w:div w:id="539170383">
      <w:bodyDiv w:val="1"/>
      <w:marLeft w:val="0"/>
      <w:marRight w:val="0"/>
      <w:marTop w:val="0"/>
      <w:marBottom w:val="0"/>
      <w:divBdr>
        <w:top w:val="none" w:sz="0" w:space="0" w:color="auto"/>
        <w:left w:val="none" w:sz="0" w:space="0" w:color="auto"/>
        <w:bottom w:val="none" w:sz="0" w:space="0" w:color="auto"/>
        <w:right w:val="none" w:sz="0" w:space="0" w:color="auto"/>
      </w:divBdr>
    </w:div>
    <w:div w:id="539321287">
      <w:bodyDiv w:val="1"/>
      <w:marLeft w:val="0"/>
      <w:marRight w:val="0"/>
      <w:marTop w:val="0"/>
      <w:marBottom w:val="0"/>
      <w:divBdr>
        <w:top w:val="none" w:sz="0" w:space="0" w:color="auto"/>
        <w:left w:val="none" w:sz="0" w:space="0" w:color="auto"/>
        <w:bottom w:val="none" w:sz="0" w:space="0" w:color="auto"/>
        <w:right w:val="none" w:sz="0" w:space="0" w:color="auto"/>
      </w:divBdr>
    </w:div>
    <w:div w:id="539561534">
      <w:bodyDiv w:val="1"/>
      <w:marLeft w:val="0"/>
      <w:marRight w:val="0"/>
      <w:marTop w:val="0"/>
      <w:marBottom w:val="0"/>
      <w:divBdr>
        <w:top w:val="none" w:sz="0" w:space="0" w:color="auto"/>
        <w:left w:val="none" w:sz="0" w:space="0" w:color="auto"/>
        <w:bottom w:val="none" w:sz="0" w:space="0" w:color="auto"/>
        <w:right w:val="none" w:sz="0" w:space="0" w:color="auto"/>
      </w:divBdr>
    </w:div>
    <w:div w:id="539588193">
      <w:bodyDiv w:val="1"/>
      <w:marLeft w:val="0"/>
      <w:marRight w:val="0"/>
      <w:marTop w:val="0"/>
      <w:marBottom w:val="0"/>
      <w:divBdr>
        <w:top w:val="none" w:sz="0" w:space="0" w:color="auto"/>
        <w:left w:val="none" w:sz="0" w:space="0" w:color="auto"/>
        <w:bottom w:val="none" w:sz="0" w:space="0" w:color="auto"/>
        <w:right w:val="none" w:sz="0" w:space="0" w:color="auto"/>
      </w:divBdr>
    </w:div>
    <w:div w:id="539778543">
      <w:bodyDiv w:val="1"/>
      <w:marLeft w:val="0"/>
      <w:marRight w:val="0"/>
      <w:marTop w:val="0"/>
      <w:marBottom w:val="0"/>
      <w:divBdr>
        <w:top w:val="none" w:sz="0" w:space="0" w:color="auto"/>
        <w:left w:val="none" w:sz="0" w:space="0" w:color="auto"/>
        <w:bottom w:val="none" w:sz="0" w:space="0" w:color="auto"/>
        <w:right w:val="none" w:sz="0" w:space="0" w:color="auto"/>
      </w:divBdr>
    </w:div>
    <w:div w:id="539902670">
      <w:bodyDiv w:val="1"/>
      <w:marLeft w:val="0"/>
      <w:marRight w:val="0"/>
      <w:marTop w:val="0"/>
      <w:marBottom w:val="0"/>
      <w:divBdr>
        <w:top w:val="none" w:sz="0" w:space="0" w:color="auto"/>
        <w:left w:val="none" w:sz="0" w:space="0" w:color="auto"/>
        <w:bottom w:val="none" w:sz="0" w:space="0" w:color="auto"/>
        <w:right w:val="none" w:sz="0" w:space="0" w:color="auto"/>
      </w:divBdr>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40288319">
      <w:bodyDiv w:val="1"/>
      <w:marLeft w:val="0"/>
      <w:marRight w:val="0"/>
      <w:marTop w:val="0"/>
      <w:marBottom w:val="0"/>
      <w:divBdr>
        <w:top w:val="none" w:sz="0" w:space="0" w:color="auto"/>
        <w:left w:val="none" w:sz="0" w:space="0" w:color="auto"/>
        <w:bottom w:val="none" w:sz="0" w:space="0" w:color="auto"/>
        <w:right w:val="none" w:sz="0" w:space="0" w:color="auto"/>
      </w:divBdr>
    </w:div>
    <w:div w:id="540557216">
      <w:bodyDiv w:val="1"/>
      <w:marLeft w:val="0"/>
      <w:marRight w:val="0"/>
      <w:marTop w:val="0"/>
      <w:marBottom w:val="0"/>
      <w:divBdr>
        <w:top w:val="none" w:sz="0" w:space="0" w:color="auto"/>
        <w:left w:val="none" w:sz="0" w:space="0" w:color="auto"/>
        <w:bottom w:val="none" w:sz="0" w:space="0" w:color="auto"/>
        <w:right w:val="none" w:sz="0" w:space="0" w:color="auto"/>
      </w:divBdr>
    </w:div>
    <w:div w:id="541527222">
      <w:bodyDiv w:val="1"/>
      <w:marLeft w:val="0"/>
      <w:marRight w:val="0"/>
      <w:marTop w:val="0"/>
      <w:marBottom w:val="0"/>
      <w:divBdr>
        <w:top w:val="none" w:sz="0" w:space="0" w:color="auto"/>
        <w:left w:val="none" w:sz="0" w:space="0" w:color="auto"/>
        <w:bottom w:val="none" w:sz="0" w:space="0" w:color="auto"/>
        <w:right w:val="none" w:sz="0" w:space="0" w:color="auto"/>
      </w:divBdr>
    </w:div>
    <w:div w:id="542132447">
      <w:bodyDiv w:val="1"/>
      <w:marLeft w:val="0"/>
      <w:marRight w:val="0"/>
      <w:marTop w:val="0"/>
      <w:marBottom w:val="0"/>
      <w:divBdr>
        <w:top w:val="none" w:sz="0" w:space="0" w:color="auto"/>
        <w:left w:val="none" w:sz="0" w:space="0" w:color="auto"/>
        <w:bottom w:val="none" w:sz="0" w:space="0" w:color="auto"/>
        <w:right w:val="none" w:sz="0" w:space="0" w:color="auto"/>
      </w:divBdr>
    </w:div>
    <w:div w:id="542596387">
      <w:bodyDiv w:val="1"/>
      <w:marLeft w:val="0"/>
      <w:marRight w:val="0"/>
      <w:marTop w:val="0"/>
      <w:marBottom w:val="0"/>
      <w:divBdr>
        <w:top w:val="none" w:sz="0" w:space="0" w:color="auto"/>
        <w:left w:val="none" w:sz="0" w:space="0" w:color="auto"/>
        <w:bottom w:val="none" w:sz="0" w:space="0" w:color="auto"/>
        <w:right w:val="none" w:sz="0" w:space="0" w:color="auto"/>
      </w:divBdr>
    </w:div>
    <w:div w:id="543098947">
      <w:bodyDiv w:val="1"/>
      <w:marLeft w:val="0"/>
      <w:marRight w:val="0"/>
      <w:marTop w:val="0"/>
      <w:marBottom w:val="0"/>
      <w:divBdr>
        <w:top w:val="none" w:sz="0" w:space="0" w:color="auto"/>
        <w:left w:val="none" w:sz="0" w:space="0" w:color="auto"/>
        <w:bottom w:val="none" w:sz="0" w:space="0" w:color="auto"/>
        <w:right w:val="none" w:sz="0" w:space="0" w:color="auto"/>
      </w:divBdr>
    </w:div>
    <w:div w:id="545604512">
      <w:bodyDiv w:val="1"/>
      <w:marLeft w:val="0"/>
      <w:marRight w:val="0"/>
      <w:marTop w:val="0"/>
      <w:marBottom w:val="0"/>
      <w:divBdr>
        <w:top w:val="none" w:sz="0" w:space="0" w:color="auto"/>
        <w:left w:val="none" w:sz="0" w:space="0" w:color="auto"/>
        <w:bottom w:val="none" w:sz="0" w:space="0" w:color="auto"/>
        <w:right w:val="none" w:sz="0" w:space="0" w:color="auto"/>
      </w:divBdr>
    </w:div>
    <w:div w:id="546726771">
      <w:bodyDiv w:val="1"/>
      <w:marLeft w:val="0"/>
      <w:marRight w:val="0"/>
      <w:marTop w:val="0"/>
      <w:marBottom w:val="0"/>
      <w:divBdr>
        <w:top w:val="none" w:sz="0" w:space="0" w:color="auto"/>
        <w:left w:val="none" w:sz="0" w:space="0" w:color="auto"/>
        <w:bottom w:val="none" w:sz="0" w:space="0" w:color="auto"/>
        <w:right w:val="none" w:sz="0" w:space="0" w:color="auto"/>
      </w:divBdr>
    </w:div>
    <w:div w:id="547839773">
      <w:bodyDiv w:val="1"/>
      <w:marLeft w:val="0"/>
      <w:marRight w:val="0"/>
      <w:marTop w:val="0"/>
      <w:marBottom w:val="0"/>
      <w:divBdr>
        <w:top w:val="none" w:sz="0" w:space="0" w:color="auto"/>
        <w:left w:val="none" w:sz="0" w:space="0" w:color="auto"/>
        <w:bottom w:val="none" w:sz="0" w:space="0" w:color="auto"/>
        <w:right w:val="none" w:sz="0" w:space="0" w:color="auto"/>
      </w:divBdr>
    </w:div>
    <w:div w:id="549809893">
      <w:bodyDiv w:val="1"/>
      <w:marLeft w:val="0"/>
      <w:marRight w:val="0"/>
      <w:marTop w:val="0"/>
      <w:marBottom w:val="0"/>
      <w:divBdr>
        <w:top w:val="none" w:sz="0" w:space="0" w:color="auto"/>
        <w:left w:val="none" w:sz="0" w:space="0" w:color="auto"/>
        <w:bottom w:val="none" w:sz="0" w:space="0" w:color="auto"/>
        <w:right w:val="none" w:sz="0" w:space="0" w:color="auto"/>
      </w:divBdr>
    </w:div>
    <w:div w:id="551235084">
      <w:bodyDiv w:val="1"/>
      <w:marLeft w:val="0"/>
      <w:marRight w:val="0"/>
      <w:marTop w:val="0"/>
      <w:marBottom w:val="0"/>
      <w:divBdr>
        <w:top w:val="none" w:sz="0" w:space="0" w:color="auto"/>
        <w:left w:val="none" w:sz="0" w:space="0" w:color="auto"/>
        <w:bottom w:val="none" w:sz="0" w:space="0" w:color="auto"/>
        <w:right w:val="none" w:sz="0" w:space="0" w:color="auto"/>
      </w:divBdr>
    </w:div>
    <w:div w:id="551617443">
      <w:bodyDiv w:val="1"/>
      <w:marLeft w:val="0"/>
      <w:marRight w:val="0"/>
      <w:marTop w:val="0"/>
      <w:marBottom w:val="0"/>
      <w:divBdr>
        <w:top w:val="none" w:sz="0" w:space="0" w:color="auto"/>
        <w:left w:val="none" w:sz="0" w:space="0" w:color="auto"/>
        <w:bottom w:val="none" w:sz="0" w:space="0" w:color="auto"/>
        <w:right w:val="none" w:sz="0" w:space="0" w:color="auto"/>
      </w:divBdr>
    </w:div>
    <w:div w:id="552156969">
      <w:bodyDiv w:val="1"/>
      <w:marLeft w:val="0"/>
      <w:marRight w:val="0"/>
      <w:marTop w:val="0"/>
      <w:marBottom w:val="0"/>
      <w:divBdr>
        <w:top w:val="none" w:sz="0" w:space="0" w:color="auto"/>
        <w:left w:val="none" w:sz="0" w:space="0" w:color="auto"/>
        <w:bottom w:val="none" w:sz="0" w:space="0" w:color="auto"/>
        <w:right w:val="none" w:sz="0" w:space="0" w:color="auto"/>
      </w:divBdr>
    </w:div>
    <w:div w:id="552425690">
      <w:bodyDiv w:val="1"/>
      <w:marLeft w:val="0"/>
      <w:marRight w:val="0"/>
      <w:marTop w:val="0"/>
      <w:marBottom w:val="0"/>
      <w:divBdr>
        <w:top w:val="none" w:sz="0" w:space="0" w:color="auto"/>
        <w:left w:val="none" w:sz="0" w:space="0" w:color="auto"/>
        <w:bottom w:val="none" w:sz="0" w:space="0" w:color="auto"/>
        <w:right w:val="none" w:sz="0" w:space="0" w:color="auto"/>
      </w:divBdr>
    </w:div>
    <w:div w:id="554052031">
      <w:bodyDiv w:val="1"/>
      <w:marLeft w:val="0"/>
      <w:marRight w:val="0"/>
      <w:marTop w:val="0"/>
      <w:marBottom w:val="0"/>
      <w:divBdr>
        <w:top w:val="none" w:sz="0" w:space="0" w:color="auto"/>
        <w:left w:val="none" w:sz="0" w:space="0" w:color="auto"/>
        <w:bottom w:val="none" w:sz="0" w:space="0" w:color="auto"/>
        <w:right w:val="none" w:sz="0" w:space="0" w:color="auto"/>
      </w:divBdr>
    </w:div>
    <w:div w:id="555358629">
      <w:bodyDiv w:val="1"/>
      <w:marLeft w:val="0"/>
      <w:marRight w:val="0"/>
      <w:marTop w:val="0"/>
      <w:marBottom w:val="0"/>
      <w:divBdr>
        <w:top w:val="none" w:sz="0" w:space="0" w:color="auto"/>
        <w:left w:val="none" w:sz="0" w:space="0" w:color="auto"/>
        <w:bottom w:val="none" w:sz="0" w:space="0" w:color="auto"/>
        <w:right w:val="none" w:sz="0" w:space="0" w:color="auto"/>
      </w:divBdr>
    </w:div>
    <w:div w:id="556212320">
      <w:bodyDiv w:val="1"/>
      <w:marLeft w:val="0"/>
      <w:marRight w:val="0"/>
      <w:marTop w:val="0"/>
      <w:marBottom w:val="0"/>
      <w:divBdr>
        <w:top w:val="none" w:sz="0" w:space="0" w:color="auto"/>
        <w:left w:val="none" w:sz="0" w:space="0" w:color="auto"/>
        <w:bottom w:val="none" w:sz="0" w:space="0" w:color="auto"/>
        <w:right w:val="none" w:sz="0" w:space="0" w:color="auto"/>
      </w:divBdr>
    </w:div>
    <w:div w:id="557014606">
      <w:bodyDiv w:val="1"/>
      <w:marLeft w:val="0"/>
      <w:marRight w:val="0"/>
      <w:marTop w:val="0"/>
      <w:marBottom w:val="0"/>
      <w:divBdr>
        <w:top w:val="none" w:sz="0" w:space="0" w:color="auto"/>
        <w:left w:val="none" w:sz="0" w:space="0" w:color="auto"/>
        <w:bottom w:val="none" w:sz="0" w:space="0" w:color="auto"/>
        <w:right w:val="none" w:sz="0" w:space="0" w:color="auto"/>
      </w:divBdr>
    </w:div>
    <w:div w:id="557056268">
      <w:bodyDiv w:val="1"/>
      <w:marLeft w:val="0"/>
      <w:marRight w:val="0"/>
      <w:marTop w:val="0"/>
      <w:marBottom w:val="0"/>
      <w:divBdr>
        <w:top w:val="none" w:sz="0" w:space="0" w:color="auto"/>
        <w:left w:val="none" w:sz="0" w:space="0" w:color="auto"/>
        <w:bottom w:val="none" w:sz="0" w:space="0" w:color="auto"/>
        <w:right w:val="none" w:sz="0" w:space="0" w:color="auto"/>
      </w:divBdr>
    </w:div>
    <w:div w:id="558127971">
      <w:bodyDiv w:val="1"/>
      <w:marLeft w:val="0"/>
      <w:marRight w:val="0"/>
      <w:marTop w:val="0"/>
      <w:marBottom w:val="0"/>
      <w:divBdr>
        <w:top w:val="none" w:sz="0" w:space="0" w:color="auto"/>
        <w:left w:val="none" w:sz="0" w:space="0" w:color="auto"/>
        <w:bottom w:val="none" w:sz="0" w:space="0" w:color="auto"/>
        <w:right w:val="none" w:sz="0" w:space="0" w:color="auto"/>
      </w:divBdr>
    </w:div>
    <w:div w:id="558521439">
      <w:bodyDiv w:val="1"/>
      <w:marLeft w:val="0"/>
      <w:marRight w:val="0"/>
      <w:marTop w:val="0"/>
      <w:marBottom w:val="0"/>
      <w:divBdr>
        <w:top w:val="none" w:sz="0" w:space="0" w:color="auto"/>
        <w:left w:val="none" w:sz="0" w:space="0" w:color="auto"/>
        <w:bottom w:val="none" w:sz="0" w:space="0" w:color="auto"/>
        <w:right w:val="none" w:sz="0" w:space="0" w:color="auto"/>
      </w:divBdr>
    </w:div>
    <w:div w:id="558831134">
      <w:bodyDiv w:val="1"/>
      <w:marLeft w:val="0"/>
      <w:marRight w:val="0"/>
      <w:marTop w:val="0"/>
      <w:marBottom w:val="0"/>
      <w:divBdr>
        <w:top w:val="none" w:sz="0" w:space="0" w:color="auto"/>
        <w:left w:val="none" w:sz="0" w:space="0" w:color="auto"/>
        <w:bottom w:val="none" w:sz="0" w:space="0" w:color="auto"/>
        <w:right w:val="none" w:sz="0" w:space="0" w:color="auto"/>
      </w:divBdr>
    </w:div>
    <w:div w:id="558904094">
      <w:bodyDiv w:val="1"/>
      <w:marLeft w:val="0"/>
      <w:marRight w:val="0"/>
      <w:marTop w:val="0"/>
      <w:marBottom w:val="0"/>
      <w:divBdr>
        <w:top w:val="none" w:sz="0" w:space="0" w:color="auto"/>
        <w:left w:val="none" w:sz="0" w:space="0" w:color="auto"/>
        <w:bottom w:val="none" w:sz="0" w:space="0" w:color="auto"/>
        <w:right w:val="none" w:sz="0" w:space="0" w:color="auto"/>
      </w:divBdr>
    </w:div>
    <w:div w:id="559902291">
      <w:bodyDiv w:val="1"/>
      <w:marLeft w:val="0"/>
      <w:marRight w:val="0"/>
      <w:marTop w:val="0"/>
      <w:marBottom w:val="0"/>
      <w:divBdr>
        <w:top w:val="none" w:sz="0" w:space="0" w:color="auto"/>
        <w:left w:val="none" w:sz="0" w:space="0" w:color="auto"/>
        <w:bottom w:val="none" w:sz="0" w:space="0" w:color="auto"/>
        <w:right w:val="none" w:sz="0" w:space="0" w:color="auto"/>
      </w:divBdr>
    </w:div>
    <w:div w:id="560167758">
      <w:bodyDiv w:val="1"/>
      <w:marLeft w:val="0"/>
      <w:marRight w:val="0"/>
      <w:marTop w:val="0"/>
      <w:marBottom w:val="0"/>
      <w:divBdr>
        <w:top w:val="none" w:sz="0" w:space="0" w:color="auto"/>
        <w:left w:val="none" w:sz="0" w:space="0" w:color="auto"/>
        <w:bottom w:val="none" w:sz="0" w:space="0" w:color="auto"/>
        <w:right w:val="none" w:sz="0" w:space="0" w:color="auto"/>
      </w:divBdr>
    </w:div>
    <w:div w:id="562331258">
      <w:bodyDiv w:val="1"/>
      <w:marLeft w:val="0"/>
      <w:marRight w:val="0"/>
      <w:marTop w:val="0"/>
      <w:marBottom w:val="0"/>
      <w:divBdr>
        <w:top w:val="none" w:sz="0" w:space="0" w:color="auto"/>
        <w:left w:val="none" w:sz="0" w:space="0" w:color="auto"/>
        <w:bottom w:val="none" w:sz="0" w:space="0" w:color="auto"/>
        <w:right w:val="none" w:sz="0" w:space="0" w:color="auto"/>
      </w:divBdr>
    </w:div>
    <w:div w:id="562986605">
      <w:bodyDiv w:val="1"/>
      <w:marLeft w:val="0"/>
      <w:marRight w:val="0"/>
      <w:marTop w:val="0"/>
      <w:marBottom w:val="0"/>
      <w:divBdr>
        <w:top w:val="none" w:sz="0" w:space="0" w:color="auto"/>
        <w:left w:val="none" w:sz="0" w:space="0" w:color="auto"/>
        <w:bottom w:val="none" w:sz="0" w:space="0" w:color="auto"/>
        <w:right w:val="none" w:sz="0" w:space="0" w:color="auto"/>
      </w:divBdr>
    </w:div>
    <w:div w:id="563687399">
      <w:bodyDiv w:val="1"/>
      <w:marLeft w:val="0"/>
      <w:marRight w:val="0"/>
      <w:marTop w:val="0"/>
      <w:marBottom w:val="0"/>
      <w:divBdr>
        <w:top w:val="none" w:sz="0" w:space="0" w:color="auto"/>
        <w:left w:val="none" w:sz="0" w:space="0" w:color="auto"/>
        <w:bottom w:val="none" w:sz="0" w:space="0" w:color="auto"/>
        <w:right w:val="none" w:sz="0" w:space="0" w:color="auto"/>
      </w:divBdr>
    </w:div>
    <w:div w:id="564337283">
      <w:bodyDiv w:val="1"/>
      <w:marLeft w:val="0"/>
      <w:marRight w:val="0"/>
      <w:marTop w:val="0"/>
      <w:marBottom w:val="0"/>
      <w:divBdr>
        <w:top w:val="none" w:sz="0" w:space="0" w:color="auto"/>
        <w:left w:val="none" w:sz="0" w:space="0" w:color="auto"/>
        <w:bottom w:val="none" w:sz="0" w:space="0" w:color="auto"/>
        <w:right w:val="none" w:sz="0" w:space="0" w:color="auto"/>
      </w:divBdr>
    </w:div>
    <w:div w:id="565067223">
      <w:bodyDiv w:val="1"/>
      <w:marLeft w:val="0"/>
      <w:marRight w:val="0"/>
      <w:marTop w:val="0"/>
      <w:marBottom w:val="0"/>
      <w:divBdr>
        <w:top w:val="none" w:sz="0" w:space="0" w:color="auto"/>
        <w:left w:val="none" w:sz="0" w:space="0" w:color="auto"/>
        <w:bottom w:val="none" w:sz="0" w:space="0" w:color="auto"/>
        <w:right w:val="none" w:sz="0" w:space="0" w:color="auto"/>
      </w:divBdr>
    </w:div>
    <w:div w:id="565379258">
      <w:bodyDiv w:val="1"/>
      <w:marLeft w:val="0"/>
      <w:marRight w:val="0"/>
      <w:marTop w:val="0"/>
      <w:marBottom w:val="0"/>
      <w:divBdr>
        <w:top w:val="none" w:sz="0" w:space="0" w:color="auto"/>
        <w:left w:val="none" w:sz="0" w:space="0" w:color="auto"/>
        <w:bottom w:val="none" w:sz="0" w:space="0" w:color="auto"/>
        <w:right w:val="none" w:sz="0" w:space="0" w:color="auto"/>
      </w:divBdr>
    </w:div>
    <w:div w:id="566721397">
      <w:bodyDiv w:val="1"/>
      <w:marLeft w:val="0"/>
      <w:marRight w:val="0"/>
      <w:marTop w:val="0"/>
      <w:marBottom w:val="0"/>
      <w:divBdr>
        <w:top w:val="none" w:sz="0" w:space="0" w:color="auto"/>
        <w:left w:val="none" w:sz="0" w:space="0" w:color="auto"/>
        <w:bottom w:val="none" w:sz="0" w:space="0" w:color="auto"/>
        <w:right w:val="none" w:sz="0" w:space="0" w:color="auto"/>
      </w:divBdr>
    </w:div>
    <w:div w:id="567345476">
      <w:bodyDiv w:val="1"/>
      <w:marLeft w:val="0"/>
      <w:marRight w:val="0"/>
      <w:marTop w:val="0"/>
      <w:marBottom w:val="0"/>
      <w:divBdr>
        <w:top w:val="none" w:sz="0" w:space="0" w:color="auto"/>
        <w:left w:val="none" w:sz="0" w:space="0" w:color="auto"/>
        <w:bottom w:val="none" w:sz="0" w:space="0" w:color="auto"/>
        <w:right w:val="none" w:sz="0" w:space="0" w:color="auto"/>
      </w:divBdr>
    </w:div>
    <w:div w:id="568267873">
      <w:bodyDiv w:val="1"/>
      <w:marLeft w:val="0"/>
      <w:marRight w:val="0"/>
      <w:marTop w:val="0"/>
      <w:marBottom w:val="0"/>
      <w:divBdr>
        <w:top w:val="none" w:sz="0" w:space="0" w:color="auto"/>
        <w:left w:val="none" w:sz="0" w:space="0" w:color="auto"/>
        <w:bottom w:val="none" w:sz="0" w:space="0" w:color="auto"/>
        <w:right w:val="none" w:sz="0" w:space="0" w:color="auto"/>
      </w:divBdr>
    </w:div>
    <w:div w:id="568661311">
      <w:bodyDiv w:val="1"/>
      <w:marLeft w:val="0"/>
      <w:marRight w:val="0"/>
      <w:marTop w:val="0"/>
      <w:marBottom w:val="0"/>
      <w:divBdr>
        <w:top w:val="none" w:sz="0" w:space="0" w:color="auto"/>
        <w:left w:val="none" w:sz="0" w:space="0" w:color="auto"/>
        <w:bottom w:val="none" w:sz="0" w:space="0" w:color="auto"/>
        <w:right w:val="none" w:sz="0" w:space="0" w:color="auto"/>
      </w:divBdr>
    </w:div>
    <w:div w:id="569272007">
      <w:bodyDiv w:val="1"/>
      <w:marLeft w:val="0"/>
      <w:marRight w:val="0"/>
      <w:marTop w:val="0"/>
      <w:marBottom w:val="0"/>
      <w:divBdr>
        <w:top w:val="none" w:sz="0" w:space="0" w:color="auto"/>
        <w:left w:val="none" w:sz="0" w:space="0" w:color="auto"/>
        <w:bottom w:val="none" w:sz="0" w:space="0" w:color="auto"/>
        <w:right w:val="none" w:sz="0" w:space="0" w:color="auto"/>
      </w:divBdr>
    </w:div>
    <w:div w:id="571813704">
      <w:bodyDiv w:val="1"/>
      <w:marLeft w:val="0"/>
      <w:marRight w:val="0"/>
      <w:marTop w:val="0"/>
      <w:marBottom w:val="0"/>
      <w:divBdr>
        <w:top w:val="none" w:sz="0" w:space="0" w:color="auto"/>
        <w:left w:val="none" w:sz="0" w:space="0" w:color="auto"/>
        <w:bottom w:val="none" w:sz="0" w:space="0" w:color="auto"/>
        <w:right w:val="none" w:sz="0" w:space="0" w:color="auto"/>
      </w:divBdr>
    </w:div>
    <w:div w:id="572156291">
      <w:bodyDiv w:val="1"/>
      <w:marLeft w:val="0"/>
      <w:marRight w:val="0"/>
      <w:marTop w:val="0"/>
      <w:marBottom w:val="0"/>
      <w:divBdr>
        <w:top w:val="none" w:sz="0" w:space="0" w:color="auto"/>
        <w:left w:val="none" w:sz="0" w:space="0" w:color="auto"/>
        <w:bottom w:val="none" w:sz="0" w:space="0" w:color="auto"/>
        <w:right w:val="none" w:sz="0" w:space="0" w:color="auto"/>
      </w:divBdr>
    </w:div>
    <w:div w:id="572202338">
      <w:bodyDiv w:val="1"/>
      <w:marLeft w:val="0"/>
      <w:marRight w:val="0"/>
      <w:marTop w:val="0"/>
      <w:marBottom w:val="0"/>
      <w:divBdr>
        <w:top w:val="none" w:sz="0" w:space="0" w:color="auto"/>
        <w:left w:val="none" w:sz="0" w:space="0" w:color="auto"/>
        <w:bottom w:val="none" w:sz="0" w:space="0" w:color="auto"/>
        <w:right w:val="none" w:sz="0" w:space="0" w:color="auto"/>
      </w:divBdr>
    </w:div>
    <w:div w:id="572202830">
      <w:bodyDiv w:val="1"/>
      <w:marLeft w:val="0"/>
      <w:marRight w:val="0"/>
      <w:marTop w:val="0"/>
      <w:marBottom w:val="0"/>
      <w:divBdr>
        <w:top w:val="none" w:sz="0" w:space="0" w:color="auto"/>
        <w:left w:val="none" w:sz="0" w:space="0" w:color="auto"/>
        <w:bottom w:val="none" w:sz="0" w:space="0" w:color="auto"/>
        <w:right w:val="none" w:sz="0" w:space="0" w:color="auto"/>
      </w:divBdr>
    </w:div>
    <w:div w:id="572468068">
      <w:bodyDiv w:val="1"/>
      <w:marLeft w:val="0"/>
      <w:marRight w:val="0"/>
      <w:marTop w:val="0"/>
      <w:marBottom w:val="0"/>
      <w:divBdr>
        <w:top w:val="none" w:sz="0" w:space="0" w:color="auto"/>
        <w:left w:val="none" w:sz="0" w:space="0" w:color="auto"/>
        <w:bottom w:val="none" w:sz="0" w:space="0" w:color="auto"/>
        <w:right w:val="none" w:sz="0" w:space="0" w:color="auto"/>
      </w:divBdr>
    </w:div>
    <w:div w:id="574586528">
      <w:bodyDiv w:val="1"/>
      <w:marLeft w:val="0"/>
      <w:marRight w:val="0"/>
      <w:marTop w:val="0"/>
      <w:marBottom w:val="0"/>
      <w:divBdr>
        <w:top w:val="none" w:sz="0" w:space="0" w:color="auto"/>
        <w:left w:val="none" w:sz="0" w:space="0" w:color="auto"/>
        <w:bottom w:val="none" w:sz="0" w:space="0" w:color="auto"/>
        <w:right w:val="none" w:sz="0" w:space="0" w:color="auto"/>
      </w:divBdr>
    </w:div>
    <w:div w:id="575432722">
      <w:bodyDiv w:val="1"/>
      <w:marLeft w:val="0"/>
      <w:marRight w:val="0"/>
      <w:marTop w:val="0"/>
      <w:marBottom w:val="0"/>
      <w:divBdr>
        <w:top w:val="none" w:sz="0" w:space="0" w:color="auto"/>
        <w:left w:val="none" w:sz="0" w:space="0" w:color="auto"/>
        <w:bottom w:val="none" w:sz="0" w:space="0" w:color="auto"/>
        <w:right w:val="none" w:sz="0" w:space="0" w:color="auto"/>
      </w:divBdr>
    </w:div>
    <w:div w:id="575478662">
      <w:bodyDiv w:val="1"/>
      <w:marLeft w:val="0"/>
      <w:marRight w:val="0"/>
      <w:marTop w:val="0"/>
      <w:marBottom w:val="0"/>
      <w:divBdr>
        <w:top w:val="none" w:sz="0" w:space="0" w:color="auto"/>
        <w:left w:val="none" w:sz="0" w:space="0" w:color="auto"/>
        <w:bottom w:val="none" w:sz="0" w:space="0" w:color="auto"/>
        <w:right w:val="none" w:sz="0" w:space="0" w:color="auto"/>
      </w:divBdr>
    </w:div>
    <w:div w:id="575479105">
      <w:bodyDiv w:val="1"/>
      <w:marLeft w:val="0"/>
      <w:marRight w:val="0"/>
      <w:marTop w:val="0"/>
      <w:marBottom w:val="0"/>
      <w:divBdr>
        <w:top w:val="none" w:sz="0" w:space="0" w:color="auto"/>
        <w:left w:val="none" w:sz="0" w:space="0" w:color="auto"/>
        <w:bottom w:val="none" w:sz="0" w:space="0" w:color="auto"/>
        <w:right w:val="none" w:sz="0" w:space="0" w:color="auto"/>
      </w:divBdr>
    </w:div>
    <w:div w:id="575868248">
      <w:bodyDiv w:val="1"/>
      <w:marLeft w:val="0"/>
      <w:marRight w:val="0"/>
      <w:marTop w:val="0"/>
      <w:marBottom w:val="0"/>
      <w:divBdr>
        <w:top w:val="none" w:sz="0" w:space="0" w:color="auto"/>
        <w:left w:val="none" w:sz="0" w:space="0" w:color="auto"/>
        <w:bottom w:val="none" w:sz="0" w:space="0" w:color="auto"/>
        <w:right w:val="none" w:sz="0" w:space="0" w:color="auto"/>
      </w:divBdr>
    </w:div>
    <w:div w:id="575937714">
      <w:bodyDiv w:val="1"/>
      <w:marLeft w:val="0"/>
      <w:marRight w:val="0"/>
      <w:marTop w:val="0"/>
      <w:marBottom w:val="0"/>
      <w:divBdr>
        <w:top w:val="none" w:sz="0" w:space="0" w:color="auto"/>
        <w:left w:val="none" w:sz="0" w:space="0" w:color="auto"/>
        <w:bottom w:val="none" w:sz="0" w:space="0" w:color="auto"/>
        <w:right w:val="none" w:sz="0" w:space="0" w:color="auto"/>
      </w:divBdr>
    </w:div>
    <w:div w:id="575943714">
      <w:bodyDiv w:val="1"/>
      <w:marLeft w:val="0"/>
      <w:marRight w:val="0"/>
      <w:marTop w:val="0"/>
      <w:marBottom w:val="0"/>
      <w:divBdr>
        <w:top w:val="none" w:sz="0" w:space="0" w:color="auto"/>
        <w:left w:val="none" w:sz="0" w:space="0" w:color="auto"/>
        <w:bottom w:val="none" w:sz="0" w:space="0" w:color="auto"/>
        <w:right w:val="none" w:sz="0" w:space="0" w:color="auto"/>
      </w:divBdr>
    </w:div>
    <w:div w:id="577637176">
      <w:bodyDiv w:val="1"/>
      <w:marLeft w:val="0"/>
      <w:marRight w:val="0"/>
      <w:marTop w:val="0"/>
      <w:marBottom w:val="0"/>
      <w:divBdr>
        <w:top w:val="none" w:sz="0" w:space="0" w:color="auto"/>
        <w:left w:val="none" w:sz="0" w:space="0" w:color="auto"/>
        <w:bottom w:val="none" w:sz="0" w:space="0" w:color="auto"/>
        <w:right w:val="none" w:sz="0" w:space="0" w:color="auto"/>
      </w:divBdr>
    </w:div>
    <w:div w:id="577907341">
      <w:bodyDiv w:val="1"/>
      <w:marLeft w:val="0"/>
      <w:marRight w:val="0"/>
      <w:marTop w:val="0"/>
      <w:marBottom w:val="0"/>
      <w:divBdr>
        <w:top w:val="none" w:sz="0" w:space="0" w:color="auto"/>
        <w:left w:val="none" w:sz="0" w:space="0" w:color="auto"/>
        <w:bottom w:val="none" w:sz="0" w:space="0" w:color="auto"/>
        <w:right w:val="none" w:sz="0" w:space="0" w:color="auto"/>
      </w:divBdr>
    </w:div>
    <w:div w:id="578100846">
      <w:bodyDiv w:val="1"/>
      <w:marLeft w:val="0"/>
      <w:marRight w:val="0"/>
      <w:marTop w:val="0"/>
      <w:marBottom w:val="0"/>
      <w:divBdr>
        <w:top w:val="none" w:sz="0" w:space="0" w:color="auto"/>
        <w:left w:val="none" w:sz="0" w:space="0" w:color="auto"/>
        <w:bottom w:val="none" w:sz="0" w:space="0" w:color="auto"/>
        <w:right w:val="none" w:sz="0" w:space="0" w:color="auto"/>
      </w:divBdr>
    </w:div>
    <w:div w:id="578249238">
      <w:bodyDiv w:val="1"/>
      <w:marLeft w:val="0"/>
      <w:marRight w:val="0"/>
      <w:marTop w:val="0"/>
      <w:marBottom w:val="0"/>
      <w:divBdr>
        <w:top w:val="none" w:sz="0" w:space="0" w:color="auto"/>
        <w:left w:val="none" w:sz="0" w:space="0" w:color="auto"/>
        <w:bottom w:val="none" w:sz="0" w:space="0" w:color="auto"/>
        <w:right w:val="none" w:sz="0" w:space="0" w:color="auto"/>
      </w:divBdr>
    </w:div>
    <w:div w:id="579675818">
      <w:bodyDiv w:val="1"/>
      <w:marLeft w:val="0"/>
      <w:marRight w:val="0"/>
      <w:marTop w:val="0"/>
      <w:marBottom w:val="0"/>
      <w:divBdr>
        <w:top w:val="none" w:sz="0" w:space="0" w:color="auto"/>
        <w:left w:val="none" w:sz="0" w:space="0" w:color="auto"/>
        <w:bottom w:val="none" w:sz="0" w:space="0" w:color="auto"/>
        <w:right w:val="none" w:sz="0" w:space="0" w:color="auto"/>
      </w:divBdr>
    </w:div>
    <w:div w:id="580794105">
      <w:bodyDiv w:val="1"/>
      <w:marLeft w:val="0"/>
      <w:marRight w:val="0"/>
      <w:marTop w:val="0"/>
      <w:marBottom w:val="0"/>
      <w:divBdr>
        <w:top w:val="none" w:sz="0" w:space="0" w:color="auto"/>
        <w:left w:val="none" w:sz="0" w:space="0" w:color="auto"/>
        <w:bottom w:val="none" w:sz="0" w:space="0" w:color="auto"/>
        <w:right w:val="none" w:sz="0" w:space="0" w:color="auto"/>
      </w:divBdr>
    </w:div>
    <w:div w:id="581644096">
      <w:bodyDiv w:val="1"/>
      <w:marLeft w:val="0"/>
      <w:marRight w:val="0"/>
      <w:marTop w:val="0"/>
      <w:marBottom w:val="0"/>
      <w:divBdr>
        <w:top w:val="none" w:sz="0" w:space="0" w:color="auto"/>
        <w:left w:val="none" w:sz="0" w:space="0" w:color="auto"/>
        <w:bottom w:val="none" w:sz="0" w:space="0" w:color="auto"/>
        <w:right w:val="none" w:sz="0" w:space="0" w:color="auto"/>
      </w:divBdr>
    </w:div>
    <w:div w:id="583343868">
      <w:bodyDiv w:val="1"/>
      <w:marLeft w:val="0"/>
      <w:marRight w:val="0"/>
      <w:marTop w:val="0"/>
      <w:marBottom w:val="0"/>
      <w:divBdr>
        <w:top w:val="none" w:sz="0" w:space="0" w:color="auto"/>
        <w:left w:val="none" w:sz="0" w:space="0" w:color="auto"/>
        <w:bottom w:val="none" w:sz="0" w:space="0" w:color="auto"/>
        <w:right w:val="none" w:sz="0" w:space="0" w:color="auto"/>
      </w:divBdr>
    </w:div>
    <w:div w:id="585118239">
      <w:bodyDiv w:val="1"/>
      <w:marLeft w:val="0"/>
      <w:marRight w:val="0"/>
      <w:marTop w:val="0"/>
      <w:marBottom w:val="0"/>
      <w:divBdr>
        <w:top w:val="none" w:sz="0" w:space="0" w:color="auto"/>
        <w:left w:val="none" w:sz="0" w:space="0" w:color="auto"/>
        <w:bottom w:val="none" w:sz="0" w:space="0" w:color="auto"/>
        <w:right w:val="none" w:sz="0" w:space="0" w:color="auto"/>
      </w:divBdr>
    </w:div>
    <w:div w:id="585650595">
      <w:bodyDiv w:val="1"/>
      <w:marLeft w:val="0"/>
      <w:marRight w:val="0"/>
      <w:marTop w:val="0"/>
      <w:marBottom w:val="0"/>
      <w:divBdr>
        <w:top w:val="none" w:sz="0" w:space="0" w:color="auto"/>
        <w:left w:val="none" w:sz="0" w:space="0" w:color="auto"/>
        <w:bottom w:val="none" w:sz="0" w:space="0" w:color="auto"/>
        <w:right w:val="none" w:sz="0" w:space="0" w:color="auto"/>
      </w:divBdr>
    </w:div>
    <w:div w:id="586571185">
      <w:bodyDiv w:val="1"/>
      <w:marLeft w:val="0"/>
      <w:marRight w:val="0"/>
      <w:marTop w:val="0"/>
      <w:marBottom w:val="0"/>
      <w:divBdr>
        <w:top w:val="none" w:sz="0" w:space="0" w:color="auto"/>
        <w:left w:val="none" w:sz="0" w:space="0" w:color="auto"/>
        <w:bottom w:val="none" w:sz="0" w:space="0" w:color="auto"/>
        <w:right w:val="none" w:sz="0" w:space="0" w:color="auto"/>
      </w:divBdr>
    </w:div>
    <w:div w:id="586809490">
      <w:bodyDiv w:val="1"/>
      <w:marLeft w:val="0"/>
      <w:marRight w:val="0"/>
      <w:marTop w:val="0"/>
      <w:marBottom w:val="0"/>
      <w:divBdr>
        <w:top w:val="none" w:sz="0" w:space="0" w:color="auto"/>
        <w:left w:val="none" w:sz="0" w:space="0" w:color="auto"/>
        <w:bottom w:val="none" w:sz="0" w:space="0" w:color="auto"/>
        <w:right w:val="none" w:sz="0" w:space="0" w:color="auto"/>
      </w:divBdr>
    </w:div>
    <w:div w:id="588003426">
      <w:bodyDiv w:val="1"/>
      <w:marLeft w:val="0"/>
      <w:marRight w:val="0"/>
      <w:marTop w:val="0"/>
      <w:marBottom w:val="0"/>
      <w:divBdr>
        <w:top w:val="none" w:sz="0" w:space="0" w:color="auto"/>
        <w:left w:val="none" w:sz="0" w:space="0" w:color="auto"/>
        <w:bottom w:val="none" w:sz="0" w:space="0" w:color="auto"/>
        <w:right w:val="none" w:sz="0" w:space="0" w:color="auto"/>
      </w:divBdr>
    </w:div>
    <w:div w:id="588006839">
      <w:bodyDiv w:val="1"/>
      <w:marLeft w:val="0"/>
      <w:marRight w:val="0"/>
      <w:marTop w:val="0"/>
      <w:marBottom w:val="0"/>
      <w:divBdr>
        <w:top w:val="none" w:sz="0" w:space="0" w:color="auto"/>
        <w:left w:val="none" w:sz="0" w:space="0" w:color="auto"/>
        <w:bottom w:val="none" w:sz="0" w:space="0" w:color="auto"/>
        <w:right w:val="none" w:sz="0" w:space="0" w:color="auto"/>
      </w:divBdr>
    </w:div>
    <w:div w:id="588582420">
      <w:bodyDiv w:val="1"/>
      <w:marLeft w:val="0"/>
      <w:marRight w:val="0"/>
      <w:marTop w:val="0"/>
      <w:marBottom w:val="0"/>
      <w:divBdr>
        <w:top w:val="none" w:sz="0" w:space="0" w:color="auto"/>
        <w:left w:val="none" w:sz="0" w:space="0" w:color="auto"/>
        <w:bottom w:val="none" w:sz="0" w:space="0" w:color="auto"/>
        <w:right w:val="none" w:sz="0" w:space="0" w:color="auto"/>
      </w:divBdr>
    </w:div>
    <w:div w:id="588659464">
      <w:bodyDiv w:val="1"/>
      <w:marLeft w:val="0"/>
      <w:marRight w:val="0"/>
      <w:marTop w:val="0"/>
      <w:marBottom w:val="0"/>
      <w:divBdr>
        <w:top w:val="none" w:sz="0" w:space="0" w:color="auto"/>
        <w:left w:val="none" w:sz="0" w:space="0" w:color="auto"/>
        <w:bottom w:val="none" w:sz="0" w:space="0" w:color="auto"/>
        <w:right w:val="none" w:sz="0" w:space="0" w:color="auto"/>
      </w:divBdr>
    </w:div>
    <w:div w:id="588805762">
      <w:bodyDiv w:val="1"/>
      <w:marLeft w:val="0"/>
      <w:marRight w:val="0"/>
      <w:marTop w:val="0"/>
      <w:marBottom w:val="0"/>
      <w:divBdr>
        <w:top w:val="none" w:sz="0" w:space="0" w:color="auto"/>
        <w:left w:val="none" w:sz="0" w:space="0" w:color="auto"/>
        <w:bottom w:val="none" w:sz="0" w:space="0" w:color="auto"/>
        <w:right w:val="none" w:sz="0" w:space="0" w:color="auto"/>
      </w:divBdr>
    </w:div>
    <w:div w:id="589123361">
      <w:bodyDiv w:val="1"/>
      <w:marLeft w:val="0"/>
      <w:marRight w:val="0"/>
      <w:marTop w:val="0"/>
      <w:marBottom w:val="0"/>
      <w:divBdr>
        <w:top w:val="none" w:sz="0" w:space="0" w:color="auto"/>
        <w:left w:val="none" w:sz="0" w:space="0" w:color="auto"/>
        <w:bottom w:val="none" w:sz="0" w:space="0" w:color="auto"/>
        <w:right w:val="none" w:sz="0" w:space="0" w:color="auto"/>
      </w:divBdr>
    </w:div>
    <w:div w:id="589774710">
      <w:bodyDiv w:val="1"/>
      <w:marLeft w:val="0"/>
      <w:marRight w:val="0"/>
      <w:marTop w:val="0"/>
      <w:marBottom w:val="0"/>
      <w:divBdr>
        <w:top w:val="none" w:sz="0" w:space="0" w:color="auto"/>
        <w:left w:val="none" w:sz="0" w:space="0" w:color="auto"/>
        <w:bottom w:val="none" w:sz="0" w:space="0" w:color="auto"/>
        <w:right w:val="none" w:sz="0" w:space="0" w:color="auto"/>
      </w:divBdr>
    </w:div>
    <w:div w:id="591477588">
      <w:bodyDiv w:val="1"/>
      <w:marLeft w:val="0"/>
      <w:marRight w:val="0"/>
      <w:marTop w:val="0"/>
      <w:marBottom w:val="0"/>
      <w:divBdr>
        <w:top w:val="none" w:sz="0" w:space="0" w:color="auto"/>
        <w:left w:val="none" w:sz="0" w:space="0" w:color="auto"/>
        <w:bottom w:val="none" w:sz="0" w:space="0" w:color="auto"/>
        <w:right w:val="none" w:sz="0" w:space="0" w:color="auto"/>
      </w:divBdr>
    </w:div>
    <w:div w:id="592275230">
      <w:bodyDiv w:val="1"/>
      <w:marLeft w:val="0"/>
      <w:marRight w:val="0"/>
      <w:marTop w:val="0"/>
      <w:marBottom w:val="0"/>
      <w:divBdr>
        <w:top w:val="none" w:sz="0" w:space="0" w:color="auto"/>
        <w:left w:val="none" w:sz="0" w:space="0" w:color="auto"/>
        <w:bottom w:val="none" w:sz="0" w:space="0" w:color="auto"/>
        <w:right w:val="none" w:sz="0" w:space="0" w:color="auto"/>
      </w:divBdr>
    </w:div>
    <w:div w:id="592401263">
      <w:bodyDiv w:val="1"/>
      <w:marLeft w:val="0"/>
      <w:marRight w:val="0"/>
      <w:marTop w:val="0"/>
      <w:marBottom w:val="0"/>
      <w:divBdr>
        <w:top w:val="none" w:sz="0" w:space="0" w:color="auto"/>
        <w:left w:val="none" w:sz="0" w:space="0" w:color="auto"/>
        <w:bottom w:val="none" w:sz="0" w:space="0" w:color="auto"/>
        <w:right w:val="none" w:sz="0" w:space="0" w:color="auto"/>
      </w:divBdr>
    </w:div>
    <w:div w:id="593133111">
      <w:bodyDiv w:val="1"/>
      <w:marLeft w:val="0"/>
      <w:marRight w:val="0"/>
      <w:marTop w:val="0"/>
      <w:marBottom w:val="0"/>
      <w:divBdr>
        <w:top w:val="none" w:sz="0" w:space="0" w:color="auto"/>
        <w:left w:val="none" w:sz="0" w:space="0" w:color="auto"/>
        <w:bottom w:val="none" w:sz="0" w:space="0" w:color="auto"/>
        <w:right w:val="none" w:sz="0" w:space="0" w:color="auto"/>
      </w:divBdr>
    </w:div>
    <w:div w:id="593587588">
      <w:bodyDiv w:val="1"/>
      <w:marLeft w:val="0"/>
      <w:marRight w:val="0"/>
      <w:marTop w:val="0"/>
      <w:marBottom w:val="0"/>
      <w:divBdr>
        <w:top w:val="none" w:sz="0" w:space="0" w:color="auto"/>
        <w:left w:val="none" w:sz="0" w:space="0" w:color="auto"/>
        <w:bottom w:val="none" w:sz="0" w:space="0" w:color="auto"/>
        <w:right w:val="none" w:sz="0" w:space="0" w:color="auto"/>
      </w:divBdr>
    </w:div>
    <w:div w:id="597181560">
      <w:bodyDiv w:val="1"/>
      <w:marLeft w:val="0"/>
      <w:marRight w:val="0"/>
      <w:marTop w:val="0"/>
      <w:marBottom w:val="0"/>
      <w:divBdr>
        <w:top w:val="none" w:sz="0" w:space="0" w:color="auto"/>
        <w:left w:val="none" w:sz="0" w:space="0" w:color="auto"/>
        <w:bottom w:val="none" w:sz="0" w:space="0" w:color="auto"/>
        <w:right w:val="none" w:sz="0" w:space="0" w:color="auto"/>
      </w:divBdr>
    </w:div>
    <w:div w:id="597373022">
      <w:bodyDiv w:val="1"/>
      <w:marLeft w:val="0"/>
      <w:marRight w:val="0"/>
      <w:marTop w:val="0"/>
      <w:marBottom w:val="0"/>
      <w:divBdr>
        <w:top w:val="none" w:sz="0" w:space="0" w:color="auto"/>
        <w:left w:val="none" w:sz="0" w:space="0" w:color="auto"/>
        <w:bottom w:val="none" w:sz="0" w:space="0" w:color="auto"/>
        <w:right w:val="none" w:sz="0" w:space="0" w:color="auto"/>
      </w:divBdr>
    </w:div>
    <w:div w:id="597952513">
      <w:bodyDiv w:val="1"/>
      <w:marLeft w:val="0"/>
      <w:marRight w:val="0"/>
      <w:marTop w:val="0"/>
      <w:marBottom w:val="0"/>
      <w:divBdr>
        <w:top w:val="none" w:sz="0" w:space="0" w:color="auto"/>
        <w:left w:val="none" w:sz="0" w:space="0" w:color="auto"/>
        <w:bottom w:val="none" w:sz="0" w:space="0" w:color="auto"/>
        <w:right w:val="none" w:sz="0" w:space="0" w:color="auto"/>
      </w:divBdr>
    </w:div>
    <w:div w:id="598492913">
      <w:bodyDiv w:val="1"/>
      <w:marLeft w:val="0"/>
      <w:marRight w:val="0"/>
      <w:marTop w:val="0"/>
      <w:marBottom w:val="0"/>
      <w:divBdr>
        <w:top w:val="none" w:sz="0" w:space="0" w:color="auto"/>
        <w:left w:val="none" w:sz="0" w:space="0" w:color="auto"/>
        <w:bottom w:val="none" w:sz="0" w:space="0" w:color="auto"/>
        <w:right w:val="none" w:sz="0" w:space="0" w:color="auto"/>
      </w:divBdr>
    </w:div>
    <w:div w:id="599535341">
      <w:bodyDiv w:val="1"/>
      <w:marLeft w:val="0"/>
      <w:marRight w:val="0"/>
      <w:marTop w:val="0"/>
      <w:marBottom w:val="0"/>
      <w:divBdr>
        <w:top w:val="none" w:sz="0" w:space="0" w:color="auto"/>
        <w:left w:val="none" w:sz="0" w:space="0" w:color="auto"/>
        <w:bottom w:val="none" w:sz="0" w:space="0" w:color="auto"/>
        <w:right w:val="none" w:sz="0" w:space="0" w:color="auto"/>
      </w:divBdr>
    </w:div>
    <w:div w:id="600770224">
      <w:bodyDiv w:val="1"/>
      <w:marLeft w:val="0"/>
      <w:marRight w:val="0"/>
      <w:marTop w:val="0"/>
      <w:marBottom w:val="0"/>
      <w:divBdr>
        <w:top w:val="none" w:sz="0" w:space="0" w:color="auto"/>
        <w:left w:val="none" w:sz="0" w:space="0" w:color="auto"/>
        <w:bottom w:val="none" w:sz="0" w:space="0" w:color="auto"/>
        <w:right w:val="none" w:sz="0" w:space="0" w:color="auto"/>
      </w:divBdr>
    </w:div>
    <w:div w:id="601035735">
      <w:bodyDiv w:val="1"/>
      <w:marLeft w:val="0"/>
      <w:marRight w:val="0"/>
      <w:marTop w:val="0"/>
      <w:marBottom w:val="0"/>
      <w:divBdr>
        <w:top w:val="none" w:sz="0" w:space="0" w:color="auto"/>
        <w:left w:val="none" w:sz="0" w:space="0" w:color="auto"/>
        <w:bottom w:val="none" w:sz="0" w:space="0" w:color="auto"/>
        <w:right w:val="none" w:sz="0" w:space="0" w:color="auto"/>
      </w:divBdr>
    </w:div>
    <w:div w:id="601452514">
      <w:bodyDiv w:val="1"/>
      <w:marLeft w:val="0"/>
      <w:marRight w:val="0"/>
      <w:marTop w:val="0"/>
      <w:marBottom w:val="0"/>
      <w:divBdr>
        <w:top w:val="none" w:sz="0" w:space="0" w:color="auto"/>
        <w:left w:val="none" w:sz="0" w:space="0" w:color="auto"/>
        <w:bottom w:val="none" w:sz="0" w:space="0" w:color="auto"/>
        <w:right w:val="none" w:sz="0" w:space="0" w:color="auto"/>
      </w:divBdr>
    </w:div>
    <w:div w:id="601961725">
      <w:bodyDiv w:val="1"/>
      <w:marLeft w:val="0"/>
      <w:marRight w:val="0"/>
      <w:marTop w:val="0"/>
      <w:marBottom w:val="0"/>
      <w:divBdr>
        <w:top w:val="none" w:sz="0" w:space="0" w:color="auto"/>
        <w:left w:val="none" w:sz="0" w:space="0" w:color="auto"/>
        <w:bottom w:val="none" w:sz="0" w:space="0" w:color="auto"/>
        <w:right w:val="none" w:sz="0" w:space="0" w:color="auto"/>
      </w:divBdr>
    </w:div>
    <w:div w:id="602222768">
      <w:bodyDiv w:val="1"/>
      <w:marLeft w:val="0"/>
      <w:marRight w:val="0"/>
      <w:marTop w:val="0"/>
      <w:marBottom w:val="0"/>
      <w:divBdr>
        <w:top w:val="none" w:sz="0" w:space="0" w:color="auto"/>
        <w:left w:val="none" w:sz="0" w:space="0" w:color="auto"/>
        <w:bottom w:val="none" w:sz="0" w:space="0" w:color="auto"/>
        <w:right w:val="none" w:sz="0" w:space="0" w:color="auto"/>
      </w:divBdr>
    </w:div>
    <w:div w:id="602764792">
      <w:bodyDiv w:val="1"/>
      <w:marLeft w:val="0"/>
      <w:marRight w:val="0"/>
      <w:marTop w:val="0"/>
      <w:marBottom w:val="0"/>
      <w:divBdr>
        <w:top w:val="none" w:sz="0" w:space="0" w:color="auto"/>
        <w:left w:val="none" w:sz="0" w:space="0" w:color="auto"/>
        <w:bottom w:val="none" w:sz="0" w:space="0" w:color="auto"/>
        <w:right w:val="none" w:sz="0" w:space="0" w:color="auto"/>
      </w:divBdr>
    </w:div>
    <w:div w:id="603073164">
      <w:bodyDiv w:val="1"/>
      <w:marLeft w:val="0"/>
      <w:marRight w:val="0"/>
      <w:marTop w:val="0"/>
      <w:marBottom w:val="0"/>
      <w:divBdr>
        <w:top w:val="none" w:sz="0" w:space="0" w:color="auto"/>
        <w:left w:val="none" w:sz="0" w:space="0" w:color="auto"/>
        <w:bottom w:val="none" w:sz="0" w:space="0" w:color="auto"/>
        <w:right w:val="none" w:sz="0" w:space="0" w:color="auto"/>
      </w:divBdr>
    </w:div>
    <w:div w:id="603349029">
      <w:bodyDiv w:val="1"/>
      <w:marLeft w:val="0"/>
      <w:marRight w:val="0"/>
      <w:marTop w:val="0"/>
      <w:marBottom w:val="0"/>
      <w:divBdr>
        <w:top w:val="none" w:sz="0" w:space="0" w:color="auto"/>
        <w:left w:val="none" w:sz="0" w:space="0" w:color="auto"/>
        <w:bottom w:val="none" w:sz="0" w:space="0" w:color="auto"/>
        <w:right w:val="none" w:sz="0" w:space="0" w:color="auto"/>
      </w:divBdr>
    </w:div>
    <w:div w:id="603536176">
      <w:bodyDiv w:val="1"/>
      <w:marLeft w:val="0"/>
      <w:marRight w:val="0"/>
      <w:marTop w:val="0"/>
      <w:marBottom w:val="0"/>
      <w:divBdr>
        <w:top w:val="none" w:sz="0" w:space="0" w:color="auto"/>
        <w:left w:val="none" w:sz="0" w:space="0" w:color="auto"/>
        <w:bottom w:val="none" w:sz="0" w:space="0" w:color="auto"/>
        <w:right w:val="none" w:sz="0" w:space="0" w:color="auto"/>
      </w:divBdr>
    </w:div>
    <w:div w:id="603610054">
      <w:bodyDiv w:val="1"/>
      <w:marLeft w:val="0"/>
      <w:marRight w:val="0"/>
      <w:marTop w:val="0"/>
      <w:marBottom w:val="0"/>
      <w:divBdr>
        <w:top w:val="none" w:sz="0" w:space="0" w:color="auto"/>
        <w:left w:val="none" w:sz="0" w:space="0" w:color="auto"/>
        <w:bottom w:val="none" w:sz="0" w:space="0" w:color="auto"/>
        <w:right w:val="none" w:sz="0" w:space="0" w:color="auto"/>
      </w:divBdr>
    </w:div>
    <w:div w:id="604121323">
      <w:bodyDiv w:val="1"/>
      <w:marLeft w:val="0"/>
      <w:marRight w:val="0"/>
      <w:marTop w:val="0"/>
      <w:marBottom w:val="0"/>
      <w:divBdr>
        <w:top w:val="none" w:sz="0" w:space="0" w:color="auto"/>
        <w:left w:val="none" w:sz="0" w:space="0" w:color="auto"/>
        <w:bottom w:val="none" w:sz="0" w:space="0" w:color="auto"/>
        <w:right w:val="none" w:sz="0" w:space="0" w:color="auto"/>
      </w:divBdr>
    </w:div>
    <w:div w:id="604576575">
      <w:bodyDiv w:val="1"/>
      <w:marLeft w:val="0"/>
      <w:marRight w:val="0"/>
      <w:marTop w:val="0"/>
      <w:marBottom w:val="0"/>
      <w:divBdr>
        <w:top w:val="none" w:sz="0" w:space="0" w:color="auto"/>
        <w:left w:val="none" w:sz="0" w:space="0" w:color="auto"/>
        <w:bottom w:val="none" w:sz="0" w:space="0" w:color="auto"/>
        <w:right w:val="none" w:sz="0" w:space="0" w:color="auto"/>
      </w:divBdr>
    </w:div>
    <w:div w:id="605384491">
      <w:bodyDiv w:val="1"/>
      <w:marLeft w:val="0"/>
      <w:marRight w:val="0"/>
      <w:marTop w:val="0"/>
      <w:marBottom w:val="0"/>
      <w:divBdr>
        <w:top w:val="none" w:sz="0" w:space="0" w:color="auto"/>
        <w:left w:val="none" w:sz="0" w:space="0" w:color="auto"/>
        <w:bottom w:val="none" w:sz="0" w:space="0" w:color="auto"/>
        <w:right w:val="none" w:sz="0" w:space="0" w:color="auto"/>
      </w:divBdr>
    </w:div>
    <w:div w:id="605768522">
      <w:bodyDiv w:val="1"/>
      <w:marLeft w:val="0"/>
      <w:marRight w:val="0"/>
      <w:marTop w:val="0"/>
      <w:marBottom w:val="0"/>
      <w:divBdr>
        <w:top w:val="none" w:sz="0" w:space="0" w:color="auto"/>
        <w:left w:val="none" w:sz="0" w:space="0" w:color="auto"/>
        <w:bottom w:val="none" w:sz="0" w:space="0" w:color="auto"/>
        <w:right w:val="none" w:sz="0" w:space="0" w:color="auto"/>
      </w:divBdr>
    </w:div>
    <w:div w:id="605894095">
      <w:bodyDiv w:val="1"/>
      <w:marLeft w:val="0"/>
      <w:marRight w:val="0"/>
      <w:marTop w:val="0"/>
      <w:marBottom w:val="0"/>
      <w:divBdr>
        <w:top w:val="none" w:sz="0" w:space="0" w:color="auto"/>
        <w:left w:val="none" w:sz="0" w:space="0" w:color="auto"/>
        <w:bottom w:val="none" w:sz="0" w:space="0" w:color="auto"/>
        <w:right w:val="none" w:sz="0" w:space="0" w:color="auto"/>
      </w:divBdr>
    </w:div>
    <w:div w:id="605964562">
      <w:bodyDiv w:val="1"/>
      <w:marLeft w:val="0"/>
      <w:marRight w:val="0"/>
      <w:marTop w:val="0"/>
      <w:marBottom w:val="0"/>
      <w:divBdr>
        <w:top w:val="none" w:sz="0" w:space="0" w:color="auto"/>
        <w:left w:val="none" w:sz="0" w:space="0" w:color="auto"/>
        <w:bottom w:val="none" w:sz="0" w:space="0" w:color="auto"/>
        <w:right w:val="none" w:sz="0" w:space="0" w:color="auto"/>
      </w:divBdr>
    </w:div>
    <w:div w:id="606425428">
      <w:bodyDiv w:val="1"/>
      <w:marLeft w:val="0"/>
      <w:marRight w:val="0"/>
      <w:marTop w:val="0"/>
      <w:marBottom w:val="0"/>
      <w:divBdr>
        <w:top w:val="none" w:sz="0" w:space="0" w:color="auto"/>
        <w:left w:val="none" w:sz="0" w:space="0" w:color="auto"/>
        <w:bottom w:val="none" w:sz="0" w:space="0" w:color="auto"/>
        <w:right w:val="none" w:sz="0" w:space="0" w:color="auto"/>
      </w:divBdr>
    </w:div>
    <w:div w:id="607322652">
      <w:bodyDiv w:val="1"/>
      <w:marLeft w:val="0"/>
      <w:marRight w:val="0"/>
      <w:marTop w:val="0"/>
      <w:marBottom w:val="0"/>
      <w:divBdr>
        <w:top w:val="none" w:sz="0" w:space="0" w:color="auto"/>
        <w:left w:val="none" w:sz="0" w:space="0" w:color="auto"/>
        <w:bottom w:val="none" w:sz="0" w:space="0" w:color="auto"/>
        <w:right w:val="none" w:sz="0" w:space="0" w:color="auto"/>
      </w:divBdr>
    </w:div>
    <w:div w:id="608319725">
      <w:bodyDiv w:val="1"/>
      <w:marLeft w:val="0"/>
      <w:marRight w:val="0"/>
      <w:marTop w:val="0"/>
      <w:marBottom w:val="0"/>
      <w:divBdr>
        <w:top w:val="none" w:sz="0" w:space="0" w:color="auto"/>
        <w:left w:val="none" w:sz="0" w:space="0" w:color="auto"/>
        <w:bottom w:val="none" w:sz="0" w:space="0" w:color="auto"/>
        <w:right w:val="none" w:sz="0" w:space="0" w:color="auto"/>
      </w:divBdr>
    </w:div>
    <w:div w:id="609243661">
      <w:bodyDiv w:val="1"/>
      <w:marLeft w:val="0"/>
      <w:marRight w:val="0"/>
      <w:marTop w:val="0"/>
      <w:marBottom w:val="0"/>
      <w:divBdr>
        <w:top w:val="none" w:sz="0" w:space="0" w:color="auto"/>
        <w:left w:val="none" w:sz="0" w:space="0" w:color="auto"/>
        <w:bottom w:val="none" w:sz="0" w:space="0" w:color="auto"/>
        <w:right w:val="none" w:sz="0" w:space="0" w:color="auto"/>
      </w:divBdr>
    </w:div>
    <w:div w:id="609505652">
      <w:bodyDiv w:val="1"/>
      <w:marLeft w:val="0"/>
      <w:marRight w:val="0"/>
      <w:marTop w:val="0"/>
      <w:marBottom w:val="0"/>
      <w:divBdr>
        <w:top w:val="none" w:sz="0" w:space="0" w:color="auto"/>
        <w:left w:val="none" w:sz="0" w:space="0" w:color="auto"/>
        <w:bottom w:val="none" w:sz="0" w:space="0" w:color="auto"/>
        <w:right w:val="none" w:sz="0" w:space="0" w:color="auto"/>
      </w:divBdr>
    </w:div>
    <w:div w:id="610624482">
      <w:bodyDiv w:val="1"/>
      <w:marLeft w:val="0"/>
      <w:marRight w:val="0"/>
      <w:marTop w:val="0"/>
      <w:marBottom w:val="0"/>
      <w:divBdr>
        <w:top w:val="none" w:sz="0" w:space="0" w:color="auto"/>
        <w:left w:val="none" w:sz="0" w:space="0" w:color="auto"/>
        <w:bottom w:val="none" w:sz="0" w:space="0" w:color="auto"/>
        <w:right w:val="none" w:sz="0" w:space="0" w:color="auto"/>
      </w:divBdr>
    </w:div>
    <w:div w:id="611474753">
      <w:bodyDiv w:val="1"/>
      <w:marLeft w:val="0"/>
      <w:marRight w:val="0"/>
      <w:marTop w:val="0"/>
      <w:marBottom w:val="0"/>
      <w:divBdr>
        <w:top w:val="none" w:sz="0" w:space="0" w:color="auto"/>
        <w:left w:val="none" w:sz="0" w:space="0" w:color="auto"/>
        <w:bottom w:val="none" w:sz="0" w:space="0" w:color="auto"/>
        <w:right w:val="none" w:sz="0" w:space="0" w:color="auto"/>
      </w:divBdr>
    </w:div>
    <w:div w:id="611978853">
      <w:bodyDiv w:val="1"/>
      <w:marLeft w:val="0"/>
      <w:marRight w:val="0"/>
      <w:marTop w:val="0"/>
      <w:marBottom w:val="0"/>
      <w:divBdr>
        <w:top w:val="none" w:sz="0" w:space="0" w:color="auto"/>
        <w:left w:val="none" w:sz="0" w:space="0" w:color="auto"/>
        <w:bottom w:val="none" w:sz="0" w:space="0" w:color="auto"/>
        <w:right w:val="none" w:sz="0" w:space="0" w:color="auto"/>
      </w:divBdr>
    </w:div>
    <w:div w:id="612708769">
      <w:bodyDiv w:val="1"/>
      <w:marLeft w:val="0"/>
      <w:marRight w:val="0"/>
      <w:marTop w:val="0"/>
      <w:marBottom w:val="0"/>
      <w:divBdr>
        <w:top w:val="none" w:sz="0" w:space="0" w:color="auto"/>
        <w:left w:val="none" w:sz="0" w:space="0" w:color="auto"/>
        <w:bottom w:val="none" w:sz="0" w:space="0" w:color="auto"/>
        <w:right w:val="none" w:sz="0" w:space="0" w:color="auto"/>
      </w:divBdr>
    </w:div>
    <w:div w:id="612710658">
      <w:bodyDiv w:val="1"/>
      <w:marLeft w:val="0"/>
      <w:marRight w:val="0"/>
      <w:marTop w:val="0"/>
      <w:marBottom w:val="0"/>
      <w:divBdr>
        <w:top w:val="none" w:sz="0" w:space="0" w:color="auto"/>
        <w:left w:val="none" w:sz="0" w:space="0" w:color="auto"/>
        <w:bottom w:val="none" w:sz="0" w:space="0" w:color="auto"/>
        <w:right w:val="none" w:sz="0" w:space="0" w:color="auto"/>
      </w:divBdr>
    </w:div>
    <w:div w:id="612908410">
      <w:bodyDiv w:val="1"/>
      <w:marLeft w:val="0"/>
      <w:marRight w:val="0"/>
      <w:marTop w:val="0"/>
      <w:marBottom w:val="0"/>
      <w:divBdr>
        <w:top w:val="none" w:sz="0" w:space="0" w:color="auto"/>
        <w:left w:val="none" w:sz="0" w:space="0" w:color="auto"/>
        <w:bottom w:val="none" w:sz="0" w:space="0" w:color="auto"/>
        <w:right w:val="none" w:sz="0" w:space="0" w:color="auto"/>
      </w:divBdr>
    </w:div>
    <w:div w:id="613168522">
      <w:bodyDiv w:val="1"/>
      <w:marLeft w:val="0"/>
      <w:marRight w:val="0"/>
      <w:marTop w:val="0"/>
      <w:marBottom w:val="0"/>
      <w:divBdr>
        <w:top w:val="none" w:sz="0" w:space="0" w:color="auto"/>
        <w:left w:val="none" w:sz="0" w:space="0" w:color="auto"/>
        <w:bottom w:val="none" w:sz="0" w:space="0" w:color="auto"/>
        <w:right w:val="none" w:sz="0" w:space="0" w:color="auto"/>
      </w:divBdr>
    </w:div>
    <w:div w:id="614168449">
      <w:bodyDiv w:val="1"/>
      <w:marLeft w:val="0"/>
      <w:marRight w:val="0"/>
      <w:marTop w:val="0"/>
      <w:marBottom w:val="0"/>
      <w:divBdr>
        <w:top w:val="none" w:sz="0" w:space="0" w:color="auto"/>
        <w:left w:val="none" w:sz="0" w:space="0" w:color="auto"/>
        <w:bottom w:val="none" w:sz="0" w:space="0" w:color="auto"/>
        <w:right w:val="none" w:sz="0" w:space="0" w:color="auto"/>
      </w:divBdr>
    </w:div>
    <w:div w:id="614599094">
      <w:bodyDiv w:val="1"/>
      <w:marLeft w:val="0"/>
      <w:marRight w:val="0"/>
      <w:marTop w:val="0"/>
      <w:marBottom w:val="0"/>
      <w:divBdr>
        <w:top w:val="none" w:sz="0" w:space="0" w:color="auto"/>
        <w:left w:val="none" w:sz="0" w:space="0" w:color="auto"/>
        <w:bottom w:val="none" w:sz="0" w:space="0" w:color="auto"/>
        <w:right w:val="none" w:sz="0" w:space="0" w:color="auto"/>
      </w:divBdr>
    </w:div>
    <w:div w:id="614799168">
      <w:bodyDiv w:val="1"/>
      <w:marLeft w:val="0"/>
      <w:marRight w:val="0"/>
      <w:marTop w:val="0"/>
      <w:marBottom w:val="0"/>
      <w:divBdr>
        <w:top w:val="none" w:sz="0" w:space="0" w:color="auto"/>
        <w:left w:val="none" w:sz="0" w:space="0" w:color="auto"/>
        <w:bottom w:val="none" w:sz="0" w:space="0" w:color="auto"/>
        <w:right w:val="none" w:sz="0" w:space="0" w:color="auto"/>
      </w:divBdr>
    </w:div>
    <w:div w:id="616107476">
      <w:bodyDiv w:val="1"/>
      <w:marLeft w:val="0"/>
      <w:marRight w:val="0"/>
      <w:marTop w:val="0"/>
      <w:marBottom w:val="0"/>
      <w:divBdr>
        <w:top w:val="none" w:sz="0" w:space="0" w:color="auto"/>
        <w:left w:val="none" w:sz="0" w:space="0" w:color="auto"/>
        <w:bottom w:val="none" w:sz="0" w:space="0" w:color="auto"/>
        <w:right w:val="none" w:sz="0" w:space="0" w:color="auto"/>
      </w:divBdr>
    </w:div>
    <w:div w:id="616523093">
      <w:bodyDiv w:val="1"/>
      <w:marLeft w:val="0"/>
      <w:marRight w:val="0"/>
      <w:marTop w:val="0"/>
      <w:marBottom w:val="0"/>
      <w:divBdr>
        <w:top w:val="none" w:sz="0" w:space="0" w:color="auto"/>
        <w:left w:val="none" w:sz="0" w:space="0" w:color="auto"/>
        <w:bottom w:val="none" w:sz="0" w:space="0" w:color="auto"/>
        <w:right w:val="none" w:sz="0" w:space="0" w:color="auto"/>
      </w:divBdr>
    </w:div>
    <w:div w:id="618413034">
      <w:bodyDiv w:val="1"/>
      <w:marLeft w:val="0"/>
      <w:marRight w:val="0"/>
      <w:marTop w:val="0"/>
      <w:marBottom w:val="0"/>
      <w:divBdr>
        <w:top w:val="none" w:sz="0" w:space="0" w:color="auto"/>
        <w:left w:val="none" w:sz="0" w:space="0" w:color="auto"/>
        <w:bottom w:val="none" w:sz="0" w:space="0" w:color="auto"/>
        <w:right w:val="none" w:sz="0" w:space="0" w:color="auto"/>
      </w:divBdr>
    </w:div>
    <w:div w:id="619147285">
      <w:bodyDiv w:val="1"/>
      <w:marLeft w:val="0"/>
      <w:marRight w:val="0"/>
      <w:marTop w:val="0"/>
      <w:marBottom w:val="0"/>
      <w:divBdr>
        <w:top w:val="none" w:sz="0" w:space="0" w:color="auto"/>
        <w:left w:val="none" w:sz="0" w:space="0" w:color="auto"/>
        <w:bottom w:val="none" w:sz="0" w:space="0" w:color="auto"/>
        <w:right w:val="none" w:sz="0" w:space="0" w:color="auto"/>
      </w:divBdr>
    </w:div>
    <w:div w:id="619190197">
      <w:bodyDiv w:val="1"/>
      <w:marLeft w:val="0"/>
      <w:marRight w:val="0"/>
      <w:marTop w:val="0"/>
      <w:marBottom w:val="0"/>
      <w:divBdr>
        <w:top w:val="none" w:sz="0" w:space="0" w:color="auto"/>
        <w:left w:val="none" w:sz="0" w:space="0" w:color="auto"/>
        <w:bottom w:val="none" w:sz="0" w:space="0" w:color="auto"/>
        <w:right w:val="none" w:sz="0" w:space="0" w:color="auto"/>
      </w:divBdr>
    </w:div>
    <w:div w:id="620501054">
      <w:bodyDiv w:val="1"/>
      <w:marLeft w:val="0"/>
      <w:marRight w:val="0"/>
      <w:marTop w:val="0"/>
      <w:marBottom w:val="0"/>
      <w:divBdr>
        <w:top w:val="none" w:sz="0" w:space="0" w:color="auto"/>
        <w:left w:val="none" w:sz="0" w:space="0" w:color="auto"/>
        <w:bottom w:val="none" w:sz="0" w:space="0" w:color="auto"/>
        <w:right w:val="none" w:sz="0" w:space="0" w:color="auto"/>
      </w:divBdr>
    </w:div>
    <w:div w:id="621418692">
      <w:bodyDiv w:val="1"/>
      <w:marLeft w:val="0"/>
      <w:marRight w:val="0"/>
      <w:marTop w:val="0"/>
      <w:marBottom w:val="0"/>
      <w:divBdr>
        <w:top w:val="none" w:sz="0" w:space="0" w:color="auto"/>
        <w:left w:val="none" w:sz="0" w:space="0" w:color="auto"/>
        <w:bottom w:val="none" w:sz="0" w:space="0" w:color="auto"/>
        <w:right w:val="none" w:sz="0" w:space="0" w:color="auto"/>
      </w:divBdr>
    </w:div>
    <w:div w:id="622152143">
      <w:bodyDiv w:val="1"/>
      <w:marLeft w:val="0"/>
      <w:marRight w:val="0"/>
      <w:marTop w:val="0"/>
      <w:marBottom w:val="0"/>
      <w:divBdr>
        <w:top w:val="none" w:sz="0" w:space="0" w:color="auto"/>
        <w:left w:val="none" w:sz="0" w:space="0" w:color="auto"/>
        <w:bottom w:val="none" w:sz="0" w:space="0" w:color="auto"/>
        <w:right w:val="none" w:sz="0" w:space="0" w:color="auto"/>
      </w:divBdr>
    </w:div>
    <w:div w:id="622346552">
      <w:bodyDiv w:val="1"/>
      <w:marLeft w:val="0"/>
      <w:marRight w:val="0"/>
      <w:marTop w:val="0"/>
      <w:marBottom w:val="0"/>
      <w:divBdr>
        <w:top w:val="none" w:sz="0" w:space="0" w:color="auto"/>
        <w:left w:val="none" w:sz="0" w:space="0" w:color="auto"/>
        <w:bottom w:val="none" w:sz="0" w:space="0" w:color="auto"/>
        <w:right w:val="none" w:sz="0" w:space="0" w:color="auto"/>
      </w:divBdr>
    </w:div>
    <w:div w:id="622544356">
      <w:bodyDiv w:val="1"/>
      <w:marLeft w:val="0"/>
      <w:marRight w:val="0"/>
      <w:marTop w:val="0"/>
      <w:marBottom w:val="0"/>
      <w:divBdr>
        <w:top w:val="none" w:sz="0" w:space="0" w:color="auto"/>
        <w:left w:val="none" w:sz="0" w:space="0" w:color="auto"/>
        <w:bottom w:val="none" w:sz="0" w:space="0" w:color="auto"/>
        <w:right w:val="none" w:sz="0" w:space="0" w:color="auto"/>
      </w:divBdr>
    </w:div>
    <w:div w:id="622616518">
      <w:bodyDiv w:val="1"/>
      <w:marLeft w:val="0"/>
      <w:marRight w:val="0"/>
      <w:marTop w:val="0"/>
      <w:marBottom w:val="0"/>
      <w:divBdr>
        <w:top w:val="none" w:sz="0" w:space="0" w:color="auto"/>
        <w:left w:val="none" w:sz="0" w:space="0" w:color="auto"/>
        <w:bottom w:val="none" w:sz="0" w:space="0" w:color="auto"/>
        <w:right w:val="none" w:sz="0" w:space="0" w:color="auto"/>
      </w:divBdr>
    </w:div>
    <w:div w:id="623733259">
      <w:bodyDiv w:val="1"/>
      <w:marLeft w:val="0"/>
      <w:marRight w:val="0"/>
      <w:marTop w:val="0"/>
      <w:marBottom w:val="0"/>
      <w:divBdr>
        <w:top w:val="none" w:sz="0" w:space="0" w:color="auto"/>
        <w:left w:val="none" w:sz="0" w:space="0" w:color="auto"/>
        <w:bottom w:val="none" w:sz="0" w:space="0" w:color="auto"/>
        <w:right w:val="none" w:sz="0" w:space="0" w:color="auto"/>
      </w:divBdr>
    </w:div>
    <w:div w:id="623847241">
      <w:bodyDiv w:val="1"/>
      <w:marLeft w:val="0"/>
      <w:marRight w:val="0"/>
      <w:marTop w:val="0"/>
      <w:marBottom w:val="0"/>
      <w:divBdr>
        <w:top w:val="none" w:sz="0" w:space="0" w:color="auto"/>
        <w:left w:val="none" w:sz="0" w:space="0" w:color="auto"/>
        <w:bottom w:val="none" w:sz="0" w:space="0" w:color="auto"/>
        <w:right w:val="none" w:sz="0" w:space="0" w:color="auto"/>
      </w:divBdr>
    </w:div>
    <w:div w:id="623850397">
      <w:bodyDiv w:val="1"/>
      <w:marLeft w:val="0"/>
      <w:marRight w:val="0"/>
      <w:marTop w:val="0"/>
      <w:marBottom w:val="0"/>
      <w:divBdr>
        <w:top w:val="none" w:sz="0" w:space="0" w:color="auto"/>
        <w:left w:val="none" w:sz="0" w:space="0" w:color="auto"/>
        <w:bottom w:val="none" w:sz="0" w:space="0" w:color="auto"/>
        <w:right w:val="none" w:sz="0" w:space="0" w:color="auto"/>
      </w:divBdr>
    </w:div>
    <w:div w:id="626010761">
      <w:bodyDiv w:val="1"/>
      <w:marLeft w:val="0"/>
      <w:marRight w:val="0"/>
      <w:marTop w:val="0"/>
      <w:marBottom w:val="0"/>
      <w:divBdr>
        <w:top w:val="none" w:sz="0" w:space="0" w:color="auto"/>
        <w:left w:val="none" w:sz="0" w:space="0" w:color="auto"/>
        <w:bottom w:val="none" w:sz="0" w:space="0" w:color="auto"/>
        <w:right w:val="none" w:sz="0" w:space="0" w:color="auto"/>
      </w:divBdr>
    </w:div>
    <w:div w:id="627206825">
      <w:bodyDiv w:val="1"/>
      <w:marLeft w:val="0"/>
      <w:marRight w:val="0"/>
      <w:marTop w:val="0"/>
      <w:marBottom w:val="0"/>
      <w:divBdr>
        <w:top w:val="none" w:sz="0" w:space="0" w:color="auto"/>
        <w:left w:val="none" w:sz="0" w:space="0" w:color="auto"/>
        <w:bottom w:val="none" w:sz="0" w:space="0" w:color="auto"/>
        <w:right w:val="none" w:sz="0" w:space="0" w:color="auto"/>
      </w:divBdr>
    </w:div>
    <w:div w:id="627976146">
      <w:bodyDiv w:val="1"/>
      <w:marLeft w:val="0"/>
      <w:marRight w:val="0"/>
      <w:marTop w:val="0"/>
      <w:marBottom w:val="0"/>
      <w:divBdr>
        <w:top w:val="none" w:sz="0" w:space="0" w:color="auto"/>
        <w:left w:val="none" w:sz="0" w:space="0" w:color="auto"/>
        <w:bottom w:val="none" w:sz="0" w:space="0" w:color="auto"/>
        <w:right w:val="none" w:sz="0" w:space="0" w:color="auto"/>
      </w:divBdr>
    </w:div>
    <w:div w:id="629169762">
      <w:bodyDiv w:val="1"/>
      <w:marLeft w:val="0"/>
      <w:marRight w:val="0"/>
      <w:marTop w:val="0"/>
      <w:marBottom w:val="0"/>
      <w:divBdr>
        <w:top w:val="none" w:sz="0" w:space="0" w:color="auto"/>
        <w:left w:val="none" w:sz="0" w:space="0" w:color="auto"/>
        <w:bottom w:val="none" w:sz="0" w:space="0" w:color="auto"/>
        <w:right w:val="none" w:sz="0" w:space="0" w:color="auto"/>
      </w:divBdr>
    </w:div>
    <w:div w:id="629172664">
      <w:bodyDiv w:val="1"/>
      <w:marLeft w:val="0"/>
      <w:marRight w:val="0"/>
      <w:marTop w:val="0"/>
      <w:marBottom w:val="0"/>
      <w:divBdr>
        <w:top w:val="none" w:sz="0" w:space="0" w:color="auto"/>
        <w:left w:val="none" w:sz="0" w:space="0" w:color="auto"/>
        <w:bottom w:val="none" w:sz="0" w:space="0" w:color="auto"/>
        <w:right w:val="none" w:sz="0" w:space="0" w:color="auto"/>
      </w:divBdr>
    </w:div>
    <w:div w:id="630332682">
      <w:bodyDiv w:val="1"/>
      <w:marLeft w:val="0"/>
      <w:marRight w:val="0"/>
      <w:marTop w:val="0"/>
      <w:marBottom w:val="0"/>
      <w:divBdr>
        <w:top w:val="none" w:sz="0" w:space="0" w:color="auto"/>
        <w:left w:val="none" w:sz="0" w:space="0" w:color="auto"/>
        <w:bottom w:val="none" w:sz="0" w:space="0" w:color="auto"/>
        <w:right w:val="none" w:sz="0" w:space="0" w:color="auto"/>
      </w:divBdr>
    </w:div>
    <w:div w:id="632248475">
      <w:bodyDiv w:val="1"/>
      <w:marLeft w:val="0"/>
      <w:marRight w:val="0"/>
      <w:marTop w:val="0"/>
      <w:marBottom w:val="0"/>
      <w:divBdr>
        <w:top w:val="none" w:sz="0" w:space="0" w:color="auto"/>
        <w:left w:val="none" w:sz="0" w:space="0" w:color="auto"/>
        <w:bottom w:val="none" w:sz="0" w:space="0" w:color="auto"/>
        <w:right w:val="none" w:sz="0" w:space="0" w:color="auto"/>
      </w:divBdr>
    </w:div>
    <w:div w:id="634410356">
      <w:bodyDiv w:val="1"/>
      <w:marLeft w:val="0"/>
      <w:marRight w:val="0"/>
      <w:marTop w:val="0"/>
      <w:marBottom w:val="0"/>
      <w:divBdr>
        <w:top w:val="none" w:sz="0" w:space="0" w:color="auto"/>
        <w:left w:val="none" w:sz="0" w:space="0" w:color="auto"/>
        <w:bottom w:val="none" w:sz="0" w:space="0" w:color="auto"/>
        <w:right w:val="none" w:sz="0" w:space="0" w:color="auto"/>
      </w:divBdr>
    </w:div>
    <w:div w:id="635063368">
      <w:bodyDiv w:val="1"/>
      <w:marLeft w:val="0"/>
      <w:marRight w:val="0"/>
      <w:marTop w:val="0"/>
      <w:marBottom w:val="0"/>
      <w:divBdr>
        <w:top w:val="none" w:sz="0" w:space="0" w:color="auto"/>
        <w:left w:val="none" w:sz="0" w:space="0" w:color="auto"/>
        <w:bottom w:val="none" w:sz="0" w:space="0" w:color="auto"/>
        <w:right w:val="none" w:sz="0" w:space="0" w:color="auto"/>
      </w:divBdr>
    </w:div>
    <w:div w:id="635374996">
      <w:bodyDiv w:val="1"/>
      <w:marLeft w:val="0"/>
      <w:marRight w:val="0"/>
      <w:marTop w:val="0"/>
      <w:marBottom w:val="0"/>
      <w:divBdr>
        <w:top w:val="none" w:sz="0" w:space="0" w:color="auto"/>
        <w:left w:val="none" w:sz="0" w:space="0" w:color="auto"/>
        <w:bottom w:val="none" w:sz="0" w:space="0" w:color="auto"/>
        <w:right w:val="none" w:sz="0" w:space="0" w:color="auto"/>
      </w:divBdr>
    </w:div>
    <w:div w:id="636035082">
      <w:bodyDiv w:val="1"/>
      <w:marLeft w:val="0"/>
      <w:marRight w:val="0"/>
      <w:marTop w:val="0"/>
      <w:marBottom w:val="0"/>
      <w:divBdr>
        <w:top w:val="none" w:sz="0" w:space="0" w:color="auto"/>
        <w:left w:val="none" w:sz="0" w:space="0" w:color="auto"/>
        <w:bottom w:val="none" w:sz="0" w:space="0" w:color="auto"/>
        <w:right w:val="none" w:sz="0" w:space="0" w:color="auto"/>
      </w:divBdr>
    </w:div>
    <w:div w:id="637952908">
      <w:bodyDiv w:val="1"/>
      <w:marLeft w:val="0"/>
      <w:marRight w:val="0"/>
      <w:marTop w:val="0"/>
      <w:marBottom w:val="0"/>
      <w:divBdr>
        <w:top w:val="none" w:sz="0" w:space="0" w:color="auto"/>
        <w:left w:val="none" w:sz="0" w:space="0" w:color="auto"/>
        <w:bottom w:val="none" w:sz="0" w:space="0" w:color="auto"/>
        <w:right w:val="none" w:sz="0" w:space="0" w:color="auto"/>
      </w:divBdr>
    </w:div>
    <w:div w:id="637960100">
      <w:bodyDiv w:val="1"/>
      <w:marLeft w:val="0"/>
      <w:marRight w:val="0"/>
      <w:marTop w:val="0"/>
      <w:marBottom w:val="0"/>
      <w:divBdr>
        <w:top w:val="none" w:sz="0" w:space="0" w:color="auto"/>
        <w:left w:val="none" w:sz="0" w:space="0" w:color="auto"/>
        <w:bottom w:val="none" w:sz="0" w:space="0" w:color="auto"/>
        <w:right w:val="none" w:sz="0" w:space="0" w:color="auto"/>
      </w:divBdr>
    </w:div>
    <w:div w:id="639652268">
      <w:bodyDiv w:val="1"/>
      <w:marLeft w:val="0"/>
      <w:marRight w:val="0"/>
      <w:marTop w:val="0"/>
      <w:marBottom w:val="0"/>
      <w:divBdr>
        <w:top w:val="none" w:sz="0" w:space="0" w:color="auto"/>
        <w:left w:val="none" w:sz="0" w:space="0" w:color="auto"/>
        <w:bottom w:val="none" w:sz="0" w:space="0" w:color="auto"/>
        <w:right w:val="none" w:sz="0" w:space="0" w:color="auto"/>
      </w:divBdr>
    </w:div>
    <w:div w:id="640378597">
      <w:bodyDiv w:val="1"/>
      <w:marLeft w:val="0"/>
      <w:marRight w:val="0"/>
      <w:marTop w:val="0"/>
      <w:marBottom w:val="0"/>
      <w:divBdr>
        <w:top w:val="none" w:sz="0" w:space="0" w:color="auto"/>
        <w:left w:val="none" w:sz="0" w:space="0" w:color="auto"/>
        <w:bottom w:val="none" w:sz="0" w:space="0" w:color="auto"/>
        <w:right w:val="none" w:sz="0" w:space="0" w:color="auto"/>
      </w:divBdr>
    </w:div>
    <w:div w:id="641159275">
      <w:bodyDiv w:val="1"/>
      <w:marLeft w:val="0"/>
      <w:marRight w:val="0"/>
      <w:marTop w:val="0"/>
      <w:marBottom w:val="0"/>
      <w:divBdr>
        <w:top w:val="none" w:sz="0" w:space="0" w:color="auto"/>
        <w:left w:val="none" w:sz="0" w:space="0" w:color="auto"/>
        <w:bottom w:val="none" w:sz="0" w:space="0" w:color="auto"/>
        <w:right w:val="none" w:sz="0" w:space="0" w:color="auto"/>
      </w:divBdr>
    </w:div>
    <w:div w:id="643389249">
      <w:bodyDiv w:val="1"/>
      <w:marLeft w:val="0"/>
      <w:marRight w:val="0"/>
      <w:marTop w:val="0"/>
      <w:marBottom w:val="0"/>
      <w:divBdr>
        <w:top w:val="none" w:sz="0" w:space="0" w:color="auto"/>
        <w:left w:val="none" w:sz="0" w:space="0" w:color="auto"/>
        <w:bottom w:val="none" w:sz="0" w:space="0" w:color="auto"/>
        <w:right w:val="none" w:sz="0" w:space="0" w:color="auto"/>
      </w:divBdr>
    </w:div>
    <w:div w:id="643705611">
      <w:bodyDiv w:val="1"/>
      <w:marLeft w:val="0"/>
      <w:marRight w:val="0"/>
      <w:marTop w:val="0"/>
      <w:marBottom w:val="0"/>
      <w:divBdr>
        <w:top w:val="none" w:sz="0" w:space="0" w:color="auto"/>
        <w:left w:val="none" w:sz="0" w:space="0" w:color="auto"/>
        <w:bottom w:val="none" w:sz="0" w:space="0" w:color="auto"/>
        <w:right w:val="none" w:sz="0" w:space="0" w:color="auto"/>
      </w:divBdr>
    </w:div>
    <w:div w:id="644043765">
      <w:bodyDiv w:val="1"/>
      <w:marLeft w:val="0"/>
      <w:marRight w:val="0"/>
      <w:marTop w:val="0"/>
      <w:marBottom w:val="0"/>
      <w:divBdr>
        <w:top w:val="none" w:sz="0" w:space="0" w:color="auto"/>
        <w:left w:val="none" w:sz="0" w:space="0" w:color="auto"/>
        <w:bottom w:val="none" w:sz="0" w:space="0" w:color="auto"/>
        <w:right w:val="none" w:sz="0" w:space="0" w:color="auto"/>
      </w:divBdr>
    </w:div>
    <w:div w:id="644897793">
      <w:bodyDiv w:val="1"/>
      <w:marLeft w:val="0"/>
      <w:marRight w:val="0"/>
      <w:marTop w:val="0"/>
      <w:marBottom w:val="0"/>
      <w:divBdr>
        <w:top w:val="none" w:sz="0" w:space="0" w:color="auto"/>
        <w:left w:val="none" w:sz="0" w:space="0" w:color="auto"/>
        <w:bottom w:val="none" w:sz="0" w:space="0" w:color="auto"/>
        <w:right w:val="none" w:sz="0" w:space="0" w:color="auto"/>
      </w:divBdr>
    </w:div>
    <w:div w:id="648172277">
      <w:bodyDiv w:val="1"/>
      <w:marLeft w:val="0"/>
      <w:marRight w:val="0"/>
      <w:marTop w:val="0"/>
      <w:marBottom w:val="0"/>
      <w:divBdr>
        <w:top w:val="none" w:sz="0" w:space="0" w:color="auto"/>
        <w:left w:val="none" w:sz="0" w:space="0" w:color="auto"/>
        <w:bottom w:val="none" w:sz="0" w:space="0" w:color="auto"/>
        <w:right w:val="none" w:sz="0" w:space="0" w:color="auto"/>
      </w:divBdr>
    </w:div>
    <w:div w:id="648560044">
      <w:bodyDiv w:val="1"/>
      <w:marLeft w:val="0"/>
      <w:marRight w:val="0"/>
      <w:marTop w:val="0"/>
      <w:marBottom w:val="0"/>
      <w:divBdr>
        <w:top w:val="none" w:sz="0" w:space="0" w:color="auto"/>
        <w:left w:val="none" w:sz="0" w:space="0" w:color="auto"/>
        <w:bottom w:val="none" w:sz="0" w:space="0" w:color="auto"/>
        <w:right w:val="none" w:sz="0" w:space="0" w:color="auto"/>
      </w:divBdr>
    </w:div>
    <w:div w:id="650794078">
      <w:bodyDiv w:val="1"/>
      <w:marLeft w:val="0"/>
      <w:marRight w:val="0"/>
      <w:marTop w:val="0"/>
      <w:marBottom w:val="0"/>
      <w:divBdr>
        <w:top w:val="none" w:sz="0" w:space="0" w:color="auto"/>
        <w:left w:val="none" w:sz="0" w:space="0" w:color="auto"/>
        <w:bottom w:val="none" w:sz="0" w:space="0" w:color="auto"/>
        <w:right w:val="none" w:sz="0" w:space="0" w:color="auto"/>
      </w:divBdr>
    </w:div>
    <w:div w:id="653608420">
      <w:bodyDiv w:val="1"/>
      <w:marLeft w:val="0"/>
      <w:marRight w:val="0"/>
      <w:marTop w:val="0"/>
      <w:marBottom w:val="0"/>
      <w:divBdr>
        <w:top w:val="none" w:sz="0" w:space="0" w:color="auto"/>
        <w:left w:val="none" w:sz="0" w:space="0" w:color="auto"/>
        <w:bottom w:val="none" w:sz="0" w:space="0" w:color="auto"/>
        <w:right w:val="none" w:sz="0" w:space="0" w:color="auto"/>
      </w:divBdr>
    </w:div>
    <w:div w:id="654072342">
      <w:bodyDiv w:val="1"/>
      <w:marLeft w:val="0"/>
      <w:marRight w:val="0"/>
      <w:marTop w:val="0"/>
      <w:marBottom w:val="0"/>
      <w:divBdr>
        <w:top w:val="none" w:sz="0" w:space="0" w:color="auto"/>
        <w:left w:val="none" w:sz="0" w:space="0" w:color="auto"/>
        <w:bottom w:val="none" w:sz="0" w:space="0" w:color="auto"/>
        <w:right w:val="none" w:sz="0" w:space="0" w:color="auto"/>
      </w:divBdr>
    </w:div>
    <w:div w:id="655305104">
      <w:bodyDiv w:val="1"/>
      <w:marLeft w:val="0"/>
      <w:marRight w:val="0"/>
      <w:marTop w:val="0"/>
      <w:marBottom w:val="0"/>
      <w:divBdr>
        <w:top w:val="none" w:sz="0" w:space="0" w:color="auto"/>
        <w:left w:val="none" w:sz="0" w:space="0" w:color="auto"/>
        <w:bottom w:val="none" w:sz="0" w:space="0" w:color="auto"/>
        <w:right w:val="none" w:sz="0" w:space="0" w:color="auto"/>
      </w:divBdr>
    </w:div>
    <w:div w:id="656038451">
      <w:bodyDiv w:val="1"/>
      <w:marLeft w:val="0"/>
      <w:marRight w:val="0"/>
      <w:marTop w:val="0"/>
      <w:marBottom w:val="0"/>
      <w:divBdr>
        <w:top w:val="none" w:sz="0" w:space="0" w:color="auto"/>
        <w:left w:val="none" w:sz="0" w:space="0" w:color="auto"/>
        <w:bottom w:val="none" w:sz="0" w:space="0" w:color="auto"/>
        <w:right w:val="none" w:sz="0" w:space="0" w:color="auto"/>
      </w:divBdr>
    </w:div>
    <w:div w:id="657999383">
      <w:bodyDiv w:val="1"/>
      <w:marLeft w:val="0"/>
      <w:marRight w:val="0"/>
      <w:marTop w:val="0"/>
      <w:marBottom w:val="0"/>
      <w:divBdr>
        <w:top w:val="none" w:sz="0" w:space="0" w:color="auto"/>
        <w:left w:val="none" w:sz="0" w:space="0" w:color="auto"/>
        <w:bottom w:val="none" w:sz="0" w:space="0" w:color="auto"/>
        <w:right w:val="none" w:sz="0" w:space="0" w:color="auto"/>
      </w:divBdr>
    </w:div>
    <w:div w:id="659623396">
      <w:bodyDiv w:val="1"/>
      <w:marLeft w:val="0"/>
      <w:marRight w:val="0"/>
      <w:marTop w:val="0"/>
      <w:marBottom w:val="0"/>
      <w:divBdr>
        <w:top w:val="none" w:sz="0" w:space="0" w:color="auto"/>
        <w:left w:val="none" w:sz="0" w:space="0" w:color="auto"/>
        <w:bottom w:val="none" w:sz="0" w:space="0" w:color="auto"/>
        <w:right w:val="none" w:sz="0" w:space="0" w:color="auto"/>
      </w:divBdr>
    </w:div>
    <w:div w:id="661086498">
      <w:bodyDiv w:val="1"/>
      <w:marLeft w:val="0"/>
      <w:marRight w:val="0"/>
      <w:marTop w:val="0"/>
      <w:marBottom w:val="0"/>
      <w:divBdr>
        <w:top w:val="none" w:sz="0" w:space="0" w:color="auto"/>
        <w:left w:val="none" w:sz="0" w:space="0" w:color="auto"/>
        <w:bottom w:val="none" w:sz="0" w:space="0" w:color="auto"/>
        <w:right w:val="none" w:sz="0" w:space="0" w:color="auto"/>
      </w:divBdr>
    </w:div>
    <w:div w:id="662467791">
      <w:bodyDiv w:val="1"/>
      <w:marLeft w:val="0"/>
      <w:marRight w:val="0"/>
      <w:marTop w:val="0"/>
      <w:marBottom w:val="0"/>
      <w:divBdr>
        <w:top w:val="none" w:sz="0" w:space="0" w:color="auto"/>
        <w:left w:val="none" w:sz="0" w:space="0" w:color="auto"/>
        <w:bottom w:val="none" w:sz="0" w:space="0" w:color="auto"/>
        <w:right w:val="none" w:sz="0" w:space="0" w:color="auto"/>
      </w:divBdr>
    </w:div>
    <w:div w:id="662467806">
      <w:bodyDiv w:val="1"/>
      <w:marLeft w:val="0"/>
      <w:marRight w:val="0"/>
      <w:marTop w:val="0"/>
      <w:marBottom w:val="0"/>
      <w:divBdr>
        <w:top w:val="none" w:sz="0" w:space="0" w:color="auto"/>
        <w:left w:val="none" w:sz="0" w:space="0" w:color="auto"/>
        <w:bottom w:val="none" w:sz="0" w:space="0" w:color="auto"/>
        <w:right w:val="none" w:sz="0" w:space="0" w:color="auto"/>
      </w:divBdr>
    </w:div>
    <w:div w:id="663507906">
      <w:bodyDiv w:val="1"/>
      <w:marLeft w:val="0"/>
      <w:marRight w:val="0"/>
      <w:marTop w:val="0"/>
      <w:marBottom w:val="0"/>
      <w:divBdr>
        <w:top w:val="none" w:sz="0" w:space="0" w:color="auto"/>
        <w:left w:val="none" w:sz="0" w:space="0" w:color="auto"/>
        <w:bottom w:val="none" w:sz="0" w:space="0" w:color="auto"/>
        <w:right w:val="none" w:sz="0" w:space="0" w:color="auto"/>
      </w:divBdr>
    </w:div>
    <w:div w:id="666906031">
      <w:bodyDiv w:val="1"/>
      <w:marLeft w:val="0"/>
      <w:marRight w:val="0"/>
      <w:marTop w:val="0"/>
      <w:marBottom w:val="0"/>
      <w:divBdr>
        <w:top w:val="none" w:sz="0" w:space="0" w:color="auto"/>
        <w:left w:val="none" w:sz="0" w:space="0" w:color="auto"/>
        <w:bottom w:val="none" w:sz="0" w:space="0" w:color="auto"/>
        <w:right w:val="none" w:sz="0" w:space="0" w:color="auto"/>
      </w:divBdr>
    </w:div>
    <w:div w:id="667558781">
      <w:bodyDiv w:val="1"/>
      <w:marLeft w:val="0"/>
      <w:marRight w:val="0"/>
      <w:marTop w:val="0"/>
      <w:marBottom w:val="0"/>
      <w:divBdr>
        <w:top w:val="none" w:sz="0" w:space="0" w:color="auto"/>
        <w:left w:val="none" w:sz="0" w:space="0" w:color="auto"/>
        <w:bottom w:val="none" w:sz="0" w:space="0" w:color="auto"/>
        <w:right w:val="none" w:sz="0" w:space="0" w:color="auto"/>
      </w:divBdr>
    </w:div>
    <w:div w:id="668948969">
      <w:bodyDiv w:val="1"/>
      <w:marLeft w:val="0"/>
      <w:marRight w:val="0"/>
      <w:marTop w:val="0"/>
      <w:marBottom w:val="0"/>
      <w:divBdr>
        <w:top w:val="none" w:sz="0" w:space="0" w:color="auto"/>
        <w:left w:val="none" w:sz="0" w:space="0" w:color="auto"/>
        <w:bottom w:val="none" w:sz="0" w:space="0" w:color="auto"/>
        <w:right w:val="none" w:sz="0" w:space="0" w:color="auto"/>
      </w:divBdr>
    </w:div>
    <w:div w:id="669062671">
      <w:bodyDiv w:val="1"/>
      <w:marLeft w:val="0"/>
      <w:marRight w:val="0"/>
      <w:marTop w:val="0"/>
      <w:marBottom w:val="0"/>
      <w:divBdr>
        <w:top w:val="none" w:sz="0" w:space="0" w:color="auto"/>
        <w:left w:val="none" w:sz="0" w:space="0" w:color="auto"/>
        <w:bottom w:val="none" w:sz="0" w:space="0" w:color="auto"/>
        <w:right w:val="none" w:sz="0" w:space="0" w:color="auto"/>
      </w:divBdr>
    </w:div>
    <w:div w:id="669525929">
      <w:bodyDiv w:val="1"/>
      <w:marLeft w:val="0"/>
      <w:marRight w:val="0"/>
      <w:marTop w:val="0"/>
      <w:marBottom w:val="0"/>
      <w:divBdr>
        <w:top w:val="none" w:sz="0" w:space="0" w:color="auto"/>
        <w:left w:val="none" w:sz="0" w:space="0" w:color="auto"/>
        <w:bottom w:val="none" w:sz="0" w:space="0" w:color="auto"/>
        <w:right w:val="none" w:sz="0" w:space="0" w:color="auto"/>
      </w:divBdr>
    </w:div>
    <w:div w:id="669676702">
      <w:bodyDiv w:val="1"/>
      <w:marLeft w:val="0"/>
      <w:marRight w:val="0"/>
      <w:marTop w:val="0"/>
      <w:marBottom w:val="0"/>
      <w:divBdr>
        <w:top w:val="none" w:sz="0" w:space="0" w:color="auto"/>
        <w:left w:val="none" w:sz="0" w:space="0" w:color="auto"/>
        <w:bottom w:val="none" w:sz="0" w:space="0" w:color="auto"/>
        <w:right w:val="none" w:sz="0" w:space="0" w:color="auto"/>
      </w:divBdr>
    </w:div>
    <w:div w:id="670988387">
      <w:bodyDiv w:val="1"/>
      <w:marLeft w:val="0"/>
      <w:marRight w:val="0"/>
      <w:marTop w:val="0"/>
      <w:marBottom w:val="0"/>
      <w:divBdr>
        <w:top w:val="none" w:sz="0" w:space="0" w:color="auto"/>
        <w:left w:val="none" w:sz="0" w:space="0" w:color="auto"/>
        <w:bottom w:val="none" w:sz="0" w:space="0" w:color="auto"/>
        <w:right w:val="none" w:sz="0" w:space="0" w:color="auto"/>
      </w:divBdr>
    </w:div>
    <w:div w:id="671179506">
      <w:bodyDiv w:val="1"/>
      <w:marLeft w:val="0"/>
      <w:marRight w:val="0"/>
      <w:marTop w:val="0"/>
      <w:marBottom w:val="0"/>
      <w:divBdr>
        <w:top w:val="none" w:sz="0" w:space="0" w:color="auto"/>
        <w:left w:val="none" w:sz="0" w:space="0" w:color="auto"/>
        <w:bottom w:val="none" w:sz="0" w:space="0" w:color="auto"/>
        <w:right w:val="none" w:sz="0" w:space="0" w:color="auto"/>
      </w:divBdr>
    </w:div>
    <w:div w:id="671644371">
      <w:bodyDiv w:val="1"/>
      <w:marLeft w:val="0"/>
      <w:marRight w:val="0"/>
      <w:marTop w:val="0"/>
      <w:marBottom w:val="0"/>
      <w:divBdr>
        <w:top w:val="none" w:sz="0" w:space="0" w:color="auto"/>
        <w:left w:val="none" w:sz="0" w:space="0" w:color="auto"/>
        <w:bottom w:val="none" w:sz="0" w:space="0" w:color="auto"/>
        <w:right w:val="none" w:sz="0" w:space="0" w:color="auto"/>
      </w:divBdr>
    </w:div>
    <w:div w:id="671683237">
      <w:bodyDiv w:val="1"/>
      <w:marLeft w:val="0"/>
      <w:marRight w:val="0"/>
      <w:marTop w:val="0"/>
      <w:marBottom w:val="0"/>
      <w:divBdr>
        <w:top w:val="none" w:sz="0" w:space="0" w:color="auto"/>
        <w:left w:val="none" w:sz="0" w:space="0" w:color="auto"/>
        <w:bottom w:val="none" w:sz="0" w:space="0" w:color="auto"/>
        <w:right w:val="none" w:sz="0" w:space="0" w:color="auto"/>
      </w:divBdr>
    </w:div>
    <w:div w:id="672072340">
      <w:bodyDiv w:val="1"/>
      <w:marLeft w:val="0"/>
      <w:marRight w:val="0"/>
      <w:marTop w:val="0"/>
      <w:marBottom w:val="0"/>
      <w:divBdr>
        <w:top w:val="none" w:sz="0" w:space="0" w:color="auto"/>
        <w:left w:val="none" w:sz="0" w:space="0" w:color="auto"/>
        <w:bottom w:val="none" w:sz="0" w:space="0" w:color="auto"/>
        <w:right w:val="none" w:sz="0" w:space="0" w:color="auto"/>
      </w:divBdr>
    </w:div>
    <w:div w:id="672268327">
      <w:bodyDiv w:val="1"/>
      <w:marLeft w:val="0"/>
      <w:marRight w:val="0"/>
      <w:marTop w:val="0"/>
      <w:marBottom w:val="0"/>
      <w:divBdr>
        <w:top w:val="none" w:sz="0" w:space="0" w:color="auto"/>
        <w:left w:val="none" w:sz="0" w:space="0" w:color="auto"/>
        <w:bottom w:val="none" w:sz="0" w:space="0" w:color="auto"/>
        <w:right w:val="none" w:sz="0" w:space="0" w:color="auto"/>
      </w:divBdr>
    </w:div>
    <w:div w:id="672298761">
      <w:bodyDiv w:val="1"/>
      <w:marLeft w:val="0"/>
      <w:marRight w:val="0"/>
      <w:marTop w:val="0"/>
      <w:marBottom w:val="0"/>
      <w:divBdr>
        <w:top w:val="none" w:sz="0" w:space="0" w:color="auto"/>
        <w:left w:val="none" w:sz="0" w:space="0" w:color="auto"/>
        <w:bottom w:val="none" w:sz="0" w:space="0" w:color="auto"/>
        <w:right w:val="none" w:sz="0" w:space="0" w:color="auto"/>
      </w:divBdr>
    </w:div>
    <w:div w:id="672534981">
      <w:bodyDiv w:val="1"/>
      <w:marLeft w:val="0"/>
      <w:marRight w:val="0"/>
      <w:marTop w:val="0"/>
      <w:marBottom w:val="0"/>
      <w:divBdr>
        <w:top w:val="none" w:sz="0" w:space="0" w:color="auto"/>
        <w:left w:val="none" w:sz="0" w:space="0" w:color="auto"/>
        <w:bottom w:val="none" w:sz="0" w:space="0" w:color="auto"/>
        <w:right w:val="none" w:sz="0" w:space="0" w:color="auto"/>
      </w:divBdr>
    </w:div>
    <w:div w:id="672879200">
      <w:bodyDiv w:val="1"/>
      <w:marLeft w:val="0"/>
      <w:marRight w:val="0"/>
      <w:marTop w:val="0"/>
      <w:marBottom w:val="0"/>
      <w:divBdr>
        <w:top w:val="none" w:sz="0" w:space="0" w:color="auto"/>
        <w:left w:val="none" w:sz="0" w:space="0" w:color="auto"/>
        <w:bottom w:val="none" w:sz="0" w:space="0" w:color="auto"/>
        <w:right w:val="none" w:sz="0" w:space="0" w:color="auto"/>
      </w:divBdr>
    </w:div>
    <w:div w:id="673143374">
      <w:bodyDiv w:val="1"/>
      <w:marLeft w:val="0"/>
      <w:marRight w:val="0"/>
      <w:marTop w:val="0"/>
      <w:marBottom w:val="0"/>
      <w:divBdr>
        <w:top w:val="none" w:sz="0" w:space="0" w:color="auto"/>
        <w:left w:val="none" w:sz="0" w:space="0" w:color="auto"/>
        <w:bottom w:val="none" w:sz="0" w:space="0" w:color="auto"/>
        <w:right w:val="none" w:sz="0" w:space="0" w:color="auto"/>
      </w:divBdr>
    </w:div>
    <w:div w:id="675232169">
      <w:bodyDiv w:val="1"/>
      <w:marLeft w:val="0"/>
      <w:marRight w:val="0"/>
      <w:marTop w:val="0"/>
      <w:marBottom w:val="0"/>
      <w:divBdr>
        <w:top w:val="none" w:sz="0" w:space="0" w:color="auto"/>
        <w:left w:val="none" w:sz="0" w:space="0" w:color="auto"/>
        <w:bottom w:val="none" w:sz="0" w:space="0" w:color="auto"/>
        <w:right w:val="none" w:sz="0" w:space="0" w:color="auto"/>
      </w:divBdr>
    </w:div>
    <w:div w:id="675958888">
      <w:bodyDiv w:val="1"/>
      <w:marLeft w:val="0"/>
      <w:marRight w:val="0"/>
      <w:marTop w:val="0"/>
      <w:marBottom w:val="0"/>
      <w:divBdr>
        <w:top w:val="none" w:sz="0" w:space="0" w:color="auto"/>
        <w:left w:val="none" w:sz="0" w:space="0" w:color="auto"/>
        <w:bottom w:val="none" w:sz="0" w:space="0" w:color="auto"/>
        <w:right w:val="none" w:sz="0" w:space="0" w:color="auto"/>
      </w:divBdr>
    </w:div>
    <w:div w:id="676425280">
      <w:bodyDiv w:val="1"/>
      <w:marLeft w:val="0"/>
      <w:marRight w:val="0"/>
      <w:marTop w:val="0"/>
      <w:marBottom w:val="0"/>
      <w:divBdr>
        <w:top w:val="none" w:sz="0" w:space="0" w:color="auto"/>
        <w:left w:val="none" w:sz="0" w:space="0" w:color="auto"/>
        <w:bottom w:val="none" w:sz="0" w:space="0" w:color="auto"/>
        <w:right w:val="none" w:sz="0" w:space="0" w:color="auto"/>
      </w:divBdr>
    </w:div>
    <w:div w:id="678964153">
      <w:bodyDiv w:val="1"/>
      <w:marLeft w:val="0"/>
      <w:marRight w:val="0"/>
      <w:marTop w:val="0"/>
      <w:marBottom w:val="0"/>
      <w:divBdr>
        <w:top w:val="none" w:sz="0" w:space="0" w:color="auto"/>
        <w:left w:val="none" w:sz="0" w:space="0" w:color="auto"/>
        <w:bottom w:val="none" w:sz="0" w:space="0" w:color="auto"/>
        <w:right w:val="none" w:sz="0" w:space="0" w:color="auto"/>
      </w:divBdr>
    </w:div>
    <w:div w:id="679359475">
      <w:bodyDiv w:val="1"/>
      <w:marLeft w:val="0"/>
      <w:marRight w:val="0"/>
      <w:marTop w:val="0"/>
      <w:marBottom w:val="0"/>
      <w:divBdr>
        <w:top w:val="none" w:sz="0" w:space="0" w:color="auto"/>
        <w:left w:val="none" w:sz="0" w:space="0" w:color="auto"/>
        <w:bottom w:val="none" w:sz="0" w:space="0" w:color="auto"/>
        <w:right w:val="none" w:sz="0" w:space="0" w:color="auto"/>
      </w:divBdr>
    </w:div>
    <w:div w:id="679502436">
      <w:bodyDiv w:val="1"/>
      <w:marLeft w:val="0"/>
      <w:marRight w:val="0"/>
      <w:marTop w:val="0"/>
      <w:marBottom w:val="0"/>
      <w:divBdr>
        <w:top w:val="none" w:sz="0" w:space="0" w:color="auto"/>
        <w:left w:val="none" w:sz="0" w:space="0" w:color="auto"/>
        <w:bottom w:val="none" w:sz="0" w:space="0" w:color="auto"/>
        <w:right w:val="none" w:sz="0" w:space="0" w:color="auto"/>
      </w:divBdr>
    </w:div>
    <w:div w:id="680081543">
      <w:bodyDiv w:val="1"/>
      <w:marLeft w:val="0"/>
      <w:marRight w:val="0"/>
      <w:marTop w:val="0"/>
      <w:marBottom w:val="0"/>
      <w:divBdr>
        <w:top w:val="none" w:sz="0" w:space="0" w:color="auto"/>
        <w:left w:val="none" w:sz="0" w:space="0" w:color="auto"/>
        <w:bottom w:val="none" w:sz="0" w:space="0" w:color="auto"/>
        <w:right w:val="none" w:sz="0" w:space="0" w:color="auto"/>
      </w:divBdr>
    </w:div>
    <w:div w:id="681053610">
      <w:bodyDiv w:val="1"/>
      <w:marLeft w:val="0"/>
      <w:marRight w:val="0"/>
      <w:marTop w:val="0"/>
      <w:marBottom w:val="0"/>
      <w:divBdr>
        <w:top w:val="none" w:sz="0" w:space="0" w:color="auto"/>
        <w:left w:val="none" w:sz="0" w:space="0" w:color="auto"/>
        <w:bottom w:val="none" w:sz="0" w:space="0" w:color="auto"/>
        <w:right w:val="none" w:sz="0" w:space="0" w:color="auto"/>
      </w:divBdr>
    </w:div>
    <w:div w:id="681321459">
      <w:bodyDiv w:val="1"/>
      <w:marLeft w:val="0"/>
      <w:marRight w:val="0"/>
      <w:marTop w:val="0"/>
      <w:marBottom w:val="0"/>
      <w:divBdr>
        <w:top w:val="none" w:sz="0" w:space="0" w:color="auto"/>
        <w:left w:val="none" w:sz="0" w:space="0" w:color="auto"/>
        <w:bottom w:val="none" w:sz="0" w:space="0" w:color="auto"/>
        <w:right w:val="none" w:sz="0" w:space="0" w:color="auto"/>
      </w:divBdr>
    </w:div>
    <w:div w:id="681855828">
      <w:bodyDiv w:val="1"/>
      <w:marLeft w:val="0"/>
      <w:marRight w:val="0"/>
      <w:marTop w:val="0"/>
      <w:marBottom w:val="0"/>
      <w:divBdr>
        <w:top w:val="none" w:sz="0" w:space="0" w:color="auto"/>
        <w:left w:val="none" w:sz="0" w:space="0" w:color="auto"/>
        <w:bottom w:val="none" w:sz="0" w:space="0" w:color="auto"/>
        <w:right w:val="none" w:sz="0" w:space="0" w:color="auto"/>
      </w:divBdr>
    </w:div>
    <w:div w:id="682899707">
      <w:bodyDiv w:val="1"/>
      <w:marLeft w:val="0"/>
      <w:marRight w:val="0"/>
      <w:marTop w:val="0"/>
      <w:marBottom w:val="0"/>
      <w:divBdr>
        <w:top w:val="none" w:sz="0" w:space="0" w:color="auto"/>
        <w:left w:val="none" w:sz="0" w:space="0" w:color="auto"/>
        <w:bottom w:val="none" w:sz="0" w:space="0" w:color="auto"/>
        <w:right w:val="none" w:sz="0" w:space="0" w:color="auto"/>
      </w:divBdr>
    </w:div>
    <w:div w:id="682974605">
      <w:bodyDiv w:val="1"/>
      <w:marLeft w:val="0"/>
      <w:marRight w:val="0"/>
      <w:marTop w:val="0"/>
      <w:marBottom w:val="0"/>
      <w:divBdr>
        <w:top w:val="none" w:sz="0" w:space="0" w:color="auto"/>
        <w:left w:val="none" w:sz="0" w:space="0" w:color="auto"/>
        <w:bottom w:val="none" w:sz="0" w:space="0" w:color="auto"/>
        <w:right w:val="none" w:sz="0" w:space="0" w:color="auto"/>
      </w:divBdr>
    </w:div>
    <w:div w:id="684786892">
      <w:bodyDiv w:val="1"/>
      <w:marLeft w:val="0"/>
      <w:marRight w:val="0"/>
      <w:marTop w:val="0"/>
      <w:marBottom w:val="0"/>
      <w:divBdr>
        <w:top w:val="none" w:sz="0" w:space="0" w:color="auto"/>
        <w:left w:val="none" w:sz="0" w:space="0" w:color="auto"/>
        <w:bottom w:val="none" w:sz="0" w:space="0" w:color="auto"/>
        <w:right w:val="none" w:sz="0" w:space="0" w:color="auto"/>
      </w:divBdr>
    </w:div>
    <w:div w:id="686903046">
      <w:bodyDiv w:val="1"/>
      <w:marLeft w:val="0"/>
      <w:marRight w:val="0"/>
      <w:marTop w:val="0"/>
      <w:marBottom w:val="0"/>
      <w:divBdr>
        <w:top w:val="none" w:sz="0" w:space="0" w:color="auto"/>
        <w:left w:val="none" w:sz="0" w:space="0" w:color="auto"/>
        <w:bottom w:val="none" w:sz="0" w:space="0" w:color="auto"/>
        <w:right w:val="none" w:sz="0" w:space="0" w:color="auto"/>
      </w:divBdr>
    </w:div>
    <w:div w:id="687486672">
      <w:bodyDiv w:val="1"/>
      <w:marLeft w:val="0"/>
      <w:marRight w:val="0"/>
      <w:marTop w:val="0"/>
      <w:marBottom w:val="0"/>
      <w:divBdr>
        <w:top w:val="none" w:sz="0" w:space="0" w:color="auto"/>
        <w:left w:val="none" w:sz="0" w:space="0" w:color="auto"/>
        <w:bottom w:val="none" w:sz="0" w:space="0" w:color="auto"/>
        <w:right w:val="none" w:sz="0" w:space="0" w:color="auto"/>
      </w:divBdr>
    </w:div>
    <w:div w:id="688021335">
      <w:bodyDiv w:val="1"/>
      <w:marLeft w:val="0"/>
      <w:marRight w:val="0"/>
      <w:marTop w:val="0"/>
      <w:marBottom w:val="0"/>
      <w:divBdr>
        <w:top w:val="none" w:sz="0" w:space="0" w:color="auto"/>
        <w:left w:val="none" w:sz="0" w:space="0" w:color="auto"/>
        <w:bottom w:val="none" w:sz="0" w:space="0" w:color="auto"/>
        <w:right w:val="none" w:sz="0" w:space="0" w:color="auto"/>
      </w:divBdr>
    </w:div>
    <w:div w:id="688993785">
      <w:bodyDiv w:val="1"/>
      <w:marLeft w:val="0"/>
      <w:marRight w:val="0"/>
      <w:marTop w:val="0"/>
      <w:marBottom w:val="0"/>
      <w:divBdr>
        <w:top w:val="none" w:sz="0" w:space="0" w:color="auto"/>
        <w:left w:val="none" w:sz="0" w:space="0" w:color="auto"/>
        <w:bottom w:val="none" w:sz="0" w:space="0" w:color="auto"/>
        <w:right w:val="none" w:sz="0" w:space="0" w:color="auto"/>
      </w:divBdr>
    </w:div>
    <w:div w:id="690691921">
      <w:bodyDiv w:val="1"/>
      <w:marLeft w:val="0"/>
      <w:marRight w:val="0"/>
      <w:marTop w:val="0"/>
      <w:marBottom w:val="0"/>
      <w:divBdr>
        <w:top w:val="none" w:sz="0" w:space="0" w:color="auto"/>
        <w:left w:val="none" w:sz="0" w:space="0" w:color="auto"/>
        <w:bottom w:val="none" w:sz="0" w:space="0" w:color="auto"/>
        <w:right w:val="none" w:sz="0" w:space="0" w:color="auto"/>
      </w:divBdr>
    </w:div>
    <w:div w:id="691802452">
      <w:bodyDiv w:val="1"/>
      <w:marLeft w:val="0"/>
      <w:marRight w:val="0"/>
      <w:marTop w:val="0"/>
      <w:marBottom w:val="0"/>
      <w:divBdr>
        <w:top w:val="none" w:sz="0" w:space="0" w:color="auto"/>
        <w:left w:val="none" w:sz="0" w:space="0" w:color="auto"/>
        <w:bottom w:val="none" w:sz="0" w:space="0" w:color="auto"/>
        <w:right w:val="none" w:sz="0" w:space="0" w:color="auto"/>
      </w:divBdr>
    </w:div>
    <w:div w:id="693577005">
      <w:bodyDiv w:val="1"/>
      <w:marLeft w:val="0"/>
      <w:marRight w:val="0"/>
      <w:marTop w:val="0"/>
      <w:marBottom w:val="0"/>
      <w:divBdr>
        <w:top w:val="none" w:sz="0" w:space="0" w:color="auto"/>
        <w:left w:val="none" w:sz="0" w:space="0" w:color="auto"/>
        <w:bottom w:val="none" w:sz="0" w:space="0" w:color="auto"/>
        <w:right w:val="none" w:sz="0" w:space="0" w:color="auto"/>
      </w:divBdr>
    </w:div>
    <w:div w:id="695009993">
      <w:bodyDiv w:val="1"/>
      <w:marLeft w:val="0"/>
      <w:marRight w:val="0"/>
      <w:marTop w:val="0"/>
      <w:marBottom w:val="0"/>
      <w:divBdr>
        <w:top w:val="none" w:sz="0" w:space="0" w:color="auto"/>
        <w:left w:val="none" w:sz="0" w:space="0" w:color="auto"/>
        <w:bottom w:val="none" w:sz="0" w:space="0" w:color="auto"/>
        <w:right w:val="none" w:sz="0" w:space="0" w:color="auto"/>
      </w:divBdr>
    </w:div>
    <w:div w:id="695929918">
      <w:bodyDiv w:val="1"/>
      <w:marLeft w:val="0"/>
      <w:marRight w:val="0"/>
      <w:marTop w:val="0"/>
      <w:marBottom w:val="0"/>
      <w:divBdr>
        <w:top w:val="none" w:sz="0" w:space="0" w:color="auto"/>
        <w:left w:val="none" w:sz="0" w:space="0" w:color="auto"/>
        <w:bottom w:val="none" w:sz="0" w:space="0" w:color="auto"/>
        <w:right w:val="none" w:sz="0" w:space="0" w:color="auto"/>
      </w:divBdr>
    </w:div>
    <w:div w:id="696003666">
      <w:bodyDiv w:val="1"/>
      <w:marLeft w:val="0"/>
      <w:marRight w:val="0"/>
      <w:marTop w:val="0"/>
      <w:marBottom w:val="0"/>
      <w:divBdr>
        <w:top w:val="none" w:sz="0" w:space="0" w:color="auto"/>
        <w:left w:val="none" w:sz="0" w:space="0" w:color="auto"/>
        <w:bottom w:val="none" w:sz="0" w:space="0" w:color="auto"/>
        <w:right w:val="none" w:sz="0" w:space="0" w:color="auto"/>
      </w:divBdr>
    </w:div>
    <w:div w:id="696737201">
      <w:bodyDiv w:val="1"/>
      <w:marLeft w:val="0"/>
      <w:marRight w:val="0"/>
      <w:marTop w:val="0"/>
      <w:marBottom w:val="0"/>
      <w:divBdr>
        <w:top w:val="none" w:sz="0" w:space="0" w:color="auto"/>
        <w:left w:val="none" w:sz="0" w:space="0" w:color="auto"/>
        <w:bottom w:val="none" w:sz="0" w:space="0" w:color="auto"/>
        <w:right w:val="none" w:sz="0" w:space="0" w:color="auto"/>
      </w:divBdr>
    </w:div>
    <w:div w:id="697198846">
      <w:bodyDiv w:val="1"/>
      <w:marLeft w:val="0"/>
      <w:marRight w:val="0"/>
      <w:marTop w:val="0"/>
      <w:marBottom w:val="0"/>
      <w:divBdr>
        <w:top w:val="none" w:sz="0" w:space="0" w:color="auto"/>
        <w:left w:val="none" w:sz="0" w:space="0" w:color="auto"/>
        <w:bottom w:val="none" w:sz="0" w:space="0" w:color="auto"/>
        <w:right w:val="none" w:sz="0" w:space="0" w:color="auto"/>
      </w:divBdr>
    </w:div>
    <w:div w:id="697581590">
      <w:bodyDiv w:val="1"/>
      <w:marLeft w:val="0"/>
      <w:marRight w:val="0"/>
      <w:marTop w:val="0"/>
      <w:marBottom w:val="0"/>
      <w:divBdr>
        <w:top w:val="none" w:sz="0" w:space="0" w:color="auto"/>
        <w:left w:val="none" w:sz="0" w:space="0" w:color="auto"/>
        <w:bottom w:val="none" w:sz="0" w:space="0" w:color="auto"/>
        <w:right w:val="none" w:sz="0" w:space="0" w:color="auto"/>
      </w:divBdr>
    </w:div>
    <w:div w:id="701327070">
      <w:bodyDiv w:val="1"/>
      <w:marLeft w:val="0"/>
      <w:marRight w:val="0"/>
      <w:marTop w:val="0"/>
      <w:marBottom w:val="0"/>
      <w:divBdr>
        <w:top w:val="none" w:sz="0" w:space="0" w:color="auto"/>
        <w:left w:val="none" w:sz="0" w:space="0" w:color="auto"/>
        <w:bottom w:val="none" w:sz="0" w:space="0" w:color="auto"/>
        <w:right w:val="none" w:sz="0" w:space="0" w:color="auto"/>
      </w:divBdr>
    </w:div>
    <w:div w:id="701394099">
      <w:bodyDiv w:val="1"/>
      <w:marLeft w:val="0"/>
      <w:marRight w:val="0"/>
      <w:marTop w:val="0"/>
      <w:marBottom w:val="0"/>
      <w:divBdr>
        <w:top w:val="none" w:sz="0" w:space="0" w:color="auto"/>
        <w:left w:val="none" w:sz="0" w:space="0" w:color="auto"/>
        <w:bottom w:val="none" w:sz="0" w:space="0" w:color="auto"/>
        <w:right w:val="none" w:sz="0" w:space="0" w:color="auto"/>
      </w:divBdr>
    </w:div>
    <w:div w:id="702288864">
      <w:bodyDiv w:val="1"/>
      <w:marLeft w:val="0"/>
      <w:marRight w:val="0"/>
      <w:marTop w:val="0"/>
      <w:marBottom w:val="0"/>
      <w:divBdr>
        <w:top w:val="none" w:sz="0" w:space="0" w:color="auto"/>
        <w:left w:val="none" w:sz="0" w:space="0" w:color="auto"/>
        <w:bottom w:val="none" w:sz="0" w:space="0" w:color="auto"/>
        <w:right w:val="none" w:sz="0" w:space="0" w:color="auto"/>
      </w:divBdr>
    </w:div>
    <w:div w:id="704524214">
      <w:bodyDiv w:val="1"/>
      <w:marLeft w:val="0"/>
      <w:marRight w:val="0"/>
      <w:marTop w:val="0"/>
      <w:marBottom w:val="0"/>
      <w:divBdr>
        <w:top w:val="none" w:sz="0" w:space="0" w:color="auto"/>
        <w:left w:val="none" w:sz="0" w:space="0" w:color="auto"/>
        <w:bottom w:val="none" w:sz="0" w:space="0" w:color="auto"/>
        <w:right w:val="none" w:sz="0" w:space="0" w:color="auto"/>
      </w:divBdr>
    </w:div>
    <w:div w:id="705368655">
      <w:bodyDiv w:val="1"/>
      <w:marLeft w:val="0"/>
      <w:marRight w:val="0"/>
      <w:marTop w:val="0"/>
      <w:marBottom w:val="0"/>
      <w:divBdr>
        <w:top w:val="none" w:sz="0" w:space="0" w:color="auto"/>
        <w:left w:val="none" w:sz="0" w:space="0" w:color="auto"/>
        <w:bottom w:val="none" w:sz="0" w:space="0" w:color="auto"/>
        <w:right w:val="none" w:sz="0" w:space="0" w:color="auto"/>
      </w:divBdr>
    </w:div>
    <w:div w:id="705446787">
      <w:bodyDiv w:val="1"/>
      <w:marLeft w:val="0"/>
      <w:marRight w:val="0"/>
      <w:marTop w:val="0"/>
      <w:marBottom w:val="0"/>
      <w:divBdr>
        <w:top w:val="none" w:sz="0" w:space="0" w:color="auto"/>
        <w:left w:val="none" w:sz="0" w:space="0" w:color="auto"/>
        <w:bottom w:val="none" w:sz="0" w:space="0" w:color="auto"/>
        <w:right w:val="none" w:sz="0" w:space="0" w:color="auto"/>
      </w:divBdr>
    </w:div>
    <w:div w:id="705566981">
      <w:bodyDiv w:val="1"/>
      <w:marLeft w:val="0"/>
      <w:marRight w:val="0"/>
      <w:marTop w:val="0"/>
      <w:marBottom w:val="0"/>
      <w:divBdr>
        <w:top w:val="none" w:sz="0" w:space="0" w:color="auto"/>
        <w:left w:val="none" w:sz="0" w:space="0" w:color="auto"/>
        <w:bottom w:val="none" w:sz="0" w:space="0" w:color="auto"/>
        <w:right w:val="none" w:sz="0" w:space="0" w:color="auto"/>
      </w:divBdr>
    </w:div>
    <w:div w:id="705833231">
      <w:bodyDiv w:val="1"/>
      <w:marLeft w:val="0"/>
      <w:marRight w:val="0"/>
      <w:marTop w:val="0"/>
      <w:marBottom w:val="0"/>
      <w:divBdr>
        <w:top w:val="none" w:sz="0" w:space="0" w:color="auto"/>
        <w:left w:val="none" w:sz="0" w:space="0" w:color="auto"/>
        <w:bottom w:val="none" w:sz="0" w:space="0" w:color="auto"/>
        <w:right w:val="none" w:sz="0" w:space="0" w:color="auto"/>
      </w:divBdr>
    </w:div>
    <w:div w:id="706100848">
      <w:bodyDiv w:val="1"/>
      <w:marLeft w:val="0"/>
      <w:marRight w:val="0"/>
      <w:marTop w:val="0"/>
      <w:marBottom w:val="0"/>
      <w:divBdr>
        <w:top w:val="none" w:sz="0" w:space="0" w:color="auto"/>
        <w:left w:val="none" w:sz="0" w:space="0" w:color="auto"/>
        <w:bottom w:val="none" w:sz="0" w:space="0" w:color="auto"/>
        <w:right w:val="none" w:sz="0" w:space="0" w:color="auto"/>
      </w:divBdr>
    </w:div>
    <w:div w:id="706955685">
      <w:bodyDiv w:val="1"/>
      <w:marLeft w:val="0"/>
      <w:marRight w:val="0"/>
      <w:marTop w:val="0"/>
      <w:marBottom w:val="0"/>
      <w:divBdr>
        <w:top w:val="none" w:sz="0" w:space="0" w:color="auto"/>
        <w:left w:val="none" w:sz="0" w:space="0" w:color="auto"/>
        <w:bottom w:val="none" w:sz="0" w:space="0" w:color="auto"/>
        <w:right w:val="none" w:sz="0" w:space="0" w:color="auto"/>
      </w:divBdr>
    </w:div>
    <w:div w:id="708410915">
      <w:bodyDiv w:val="1"/>
      <w:marLeft w:val="0"/>
      <w:marRight w:val="0"/>
      <w:marTop w:val="0"/>
      <w:marBottom w:val="0"/>
      <w:divBdr>
        <w:top w:val="none" w:sz="0" w:space="0" w:color="auto"/>
        <w:left w:val="none" w:sz="0" w:space="0" w:color="auto"/>
        <w:bottom w:val="none" w:sz="0" w:space="0" w:color="auto"/>
        <w:right w:val="none" w:sz="0" w:space="0" w:color="auto"/>
      </w:divBdr>
    </w:div>
    <w:div w:id="708528081">
      <w:bodyDiv w:val="1"/>
      <w:marLeft w:val="0"/>
      <w:marRight w:val="0"/>
      <w:marTop w:val="0"/>
      <w:marBottom w:val="0"/>
      <w:divBdr>
        <w:top w:val="none" w:sz="0" w:space="0" w:color="auto"/>
        <w:left w:val="none" w:sz="0" w:space="0" w:color="auto"/>
        <w:bottom w:val="none" w:sz="0" w:space="0" w:color="auto"/>
        <w:right w:val="none" w:sz="0" w:space="0" w:color="auto"/>
      </w:divBdr>
    </w:div>
    <w:div w:id="708645618">
      <w:bodyDiv w:val="1"/>
      <w:marLeft w:val="0"/>
      <w:marRight w:val="0"/>
      <w:marTop w:val="0"/>
      <w:marBottom w:val="0"/>
      <w:divBdr>
        <w:top w:val="none" w:sz="0" w:space="0" w:color="auto"/>
        <w:left w:val="none" w:sz="0" w:space="0" w:color="auto"/>
        <w:bottom w:val="none" w:sz="0" w:space="0" w:color="auto"/>
        <w:right w:val="none" w:sz="0" w:space="0" w:color="auto"/>
      </w:divBdr>
    </w:div>
    <w:div w:id="709039251">
      <w:bodyDiv w:val="1"/>
      <w:marLeft w:val="0"/>
      <w:marRight w:val="0"/>
      <w:marTop w:val="0"/>
      <w:marBottom w:val="0"/>
      <w:divBdr>
        <w:top w:val="none" w:sz="0" w:space="0" w:color="auto"/>
        <w:left w:val="none" w:sz="0" w:space="0" w:color="auto"/>
        <w:bottom w:val="none" w:sz="0" w:space="0" w:color="auto"/>
        <w:right w:val="none" w:sz="0" w:space="0" w:color="auto"/>
      </w:divBdr>
    </w:div>
    <w:div w:id="709190821">
      <w:bodyDiv w:val="1"/>
      <w:marLeft w:val="0"/>
      <w:marRight w:val="0"/>
      <w:marTop w:val="0"/>
      <w:marBottom w:val="0"/>
      <w:divBdr>
        <w:top w:val="none" w:sz="0" w:space="0" w:color="auto"/>
        <w:left w:val="none" w:sz="0" w:space="0" w:color="auto"/>
        <w:bottom w:val="none" w:sz="0" w:space="0" w:color="auto"/>
        <w:right w:val="none" w:sz="0" w:space="0" w:color="auto"/>
      </w:divBdr>
    </w:div>
    <w:div w:id="709451263">
      <w:bodyDiv w:val="1"/>
      <w:marLeft w:val="0"/>
      <w:marRight w:val="0"/>
      <w:marTop w:val="0"/>
      <w:marBottom w:val="0"/>
      <w:divBdr>
        <w:top w:val="none" w:sz="0" w:space="0" w:color="auto"/>
        <w:left w:val="none" w:sz="0" w:space="0" w:color="auto"/>
        <w:bottom w:val="none" w:sz="0" w:space="0" w:color="auto"/>
        <w:right w:val="none" w:sz="0" w:space="0" w:color="auto"/>
      </w:divBdr>
    </w:div>
    <w:div w:id="709457621">
      <w:bodyDiv w:val="1"/>
      <w:marLeft w:val="0"/>
      <w:marRight w:val="0"/>
      <w:marTop w:val="0"/>
      <w:marBottom w:val="0"/>
      <w:divBdr>
        <w:top w:val="none" w:sz="0" w:space="0" w:color="auto"/>
        <w:left w:val="none" w:sz="0" w:space="0" w:color="auto"/>
        <w:bottom w:val="none" w:sz="0" w:space="0" w:color="auto"/>
        <w:right w:val="none" w:sz="0" w:space="0" w:color="auto"/>
      </w:divBdr>
    </w:div>
    <w:div w:id="710300853">
      <w:bodyDiv w:val="1"/>
      <w:marLeft w:val="0"/>
      <w:marRight w:val="0"/>
      <w:marTop w:val="0"/>
      <w:marBottom w:val="0"/>
      <w:divBdr>
        <w:top w:val="none" w:sz="0" w:space="0" w:color="auto"/>
        <w:left w:val="none" w:sz="0" w:space="0" w:color="auto"/>
        <w:bottom w:val="none" w:sz="0" w:space="0" w:color="auto"/>
        <w:right w:val="none" w:sz="0" w:space="0" w:color="auto"/>
      </w:divBdr>
    </w:div>
    <w:div w:id="710501604">
      <w:bodyDiv w:val="1"/>
      <w:marLeft w:val="0"/>
      <w:marRight w:val="0"/>
      <w:marTop w:val="0"/>
      <w:marBottom w:val="0"/>
      <w:divBdr>
        <w:top w:val="none" w:sz="0" w:space="0" w:color="auto"/>
        <w:left w:val="none" w:sz="0" w:space="0" w:color="auto"/>
        <w:bottom w:val="none" w:sz="0" w:space="0" w:color="auto"/>
        <w:right w:val="none" w:sz="0" w:space="0" w:color="auto"/>
      </w:divBdr>
    </w:div>
    <w:div w:id="710883773">
      <w:bodyDiv w:val="1"/>
      <w:marLeft w:val="0"/>
      <w:marRight w:val="0"/>
      <w:marTop w:val="0"/>
      <w:marBottom w:val="0"/>
      <w:divBdr>
        <w:top w:val="none" w:sz="0" w:space="0" w:color="auto"/>
        <w:left w:val="none" w:sz="0" w:space="0" w:color="auto"/>
        <w:bottom w:val="none" w:sz="0" w:space="0" w:color="auto"/>
        <w:right w:val="none" w:sz="0" w:space="0" w:color="auto"/>
      </w:divBdr>
    </w:div>
    <w:div w:id="710885696">
      <w:bodyDiv w:val="1"/>
      <w:marLeft w:val="0"/>
      <w:marRight w:val="0"/>
      <w:marTop w:val="0"/>
      <w:marBottom w:val="0"/>
      <w:divBdr>
        <w:top w:val="none" w:sz="0" w:space="0" w:color="auto"/>
        <w:left w:val="none" w:sz="0" w:space="0" w:color="auto"/>
        <w:bottom w:val="none" w:sz="0" w:space="0" w:color="auto"/>
        <w:right w:val="none" w:sz="0" w:space="0" w:color="auto"/>
      </w:divBdr>
    </w:div>
    <w:div w:id="711267265">
      <w:bodyDiv w:val="1"/>
      <w:marLeft w:val="0"/>
      <w:marRight w:val="0"/>
      <w:marTop w:val="0"/>
      <w:marBottom w:val="0"/>
      <w:divBdr>
        <w:top w:val="none" w:sz="0" w:space="0" w:color="auto"/>
        <w:left w:val="none" w:sz="0" w:space="0" w:color="auto"/>
        <w:bottom w:val="none" w:sz="0" w:space="0" w:color="auto"/>
        <w:right w:val="none" w:sz="0" w:space="0" w:color="auto"/>
      </w:divBdr>
    </w:div>
    <w:div w:id="712198710">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13386897">
      <w:bodyDiv w:val="1"/>
      <w:marLeft w:val="0"/>
      <w:marRight w:val="0"/>
      <w:marTop w:val="0"/>
      <w:marBottom w:val="0"/>
      <w:divBdr>
        <w:top w:val="none" w:sz="0" w:space="0" w:color="auto"/>
        <w:left w:val="none" w:sz="0" w:space="0" w:color="auto"/>
        <w:bottom w:val="none" w:sz="0" w:space="0" w:color="auto"/>
        <w:right w:val="none" w:sz="0" w:space="0" w:color="auto"/>
      </w:divBdr>
    </w:div>
    <w:div w:id="713893153">
      <w:bodyDiv w:val="1"/>
      <w:marLeft w:val="0"/>
      <w:marRight w:val="0"/>
      <w:marTop w:val="0"/>
      <w:marBottom w:val="0"/>
      <w:divBdr>
        <w:top w:val="none" w:sz="0" w:space="0" w:color="auto"/>
        <w:left w:val="none" w:sz="0" w:space="0" w:color="auto"/>
        <w:bottom w:val="none" w:sz="0" w:space="0" w:color="auto"/>
        <w:right w:val="none" w:sz="0" w:space="0" w:color="auto"/>
      </w:divBdr>
    </w:div>
    <w:div w:id="713964120">
      <w:bodyDiv w:val="1"/>
      <w:marLeft w:val="0"/>
      <w:marRight w:val="0"/>
      <w:marTop w:val="0"/>
      <w:marBottom w:val="0"/>
      <w:divBdr>
        <w:top w:val="none" w:sz="0" w:space="0" w:color="auto"/>
        <w:left w:val="none" w:sz="0" w:space="0" w:color="auto"/>
        <w:bottom w:val="none" w:sz="0" w:space="0" w:color="auto"/>
        <w:right w:val="none" w:sz="0" w:space="0" w:color="auto"/>
      </w:divBdr>
    </w:div>
    <w:div w:id="714623290">
      <w:bodyDiv w:val="1"/>
      <w:marLeft w:val="0"/>
      <w:marRight w:val="0"/>
      <w:marTop w:val="0"/>
      <w:marBottom w:val="0"/>
      <w:divBdr>
        <w:top w:val="none" w:sz="0" w:space="0" w:color="auto"/>
        <w:left w:val="none" w:sz="0" w:space="0" w:color="auto"/>
        <w:bottom w:val="none" w:sz="0" w:space="0" w:color="auto"/>
        <w:right w:val="none" w:sz="0" w:space="0" w:color="auto"/>
      </w:divBdr>
    </w:div>
    <w:div w:id="714937979">
      <w:bodyDiv w:val="1"/>
      <w:marLeft w:val="0"/>
      <w:marRight w:val="0"/>
      <w:marTop w:val="0"/>
      <w:marBottom w:val="0"/>
      <w:divBdr>
        <w:top w:val="none" w:sz="0" w:space="0" w:color="auto"/>
        <w:left w:val="none" w:sz="0" w:space="0" w:color="auto"/>
        <w:bottom w:val="none" w:sz="0" w:space="0" w:color="auto"/>
        <w:right w:val="none" w:sz="0" w:space="0" w:color="auto"/>
      </w:divBdr>
    </w:div>
    <w:div w:id="716321167">
      <w:bodyDiv w:val="1"/>
      <w:marLeft w:val="0"/>
      <w:marRight w:val="0"/>
      <w:marTop w:val="0"/>
      <w:marBottom w:val="0"/>
      <w:divBdr>
        <w:top w:val="none" w:sz="0" w:space="0" w:color="auto"/>
        <w:left w:val="none" w:sz="0" w:space="0" w:color="auto"/>
        <w:bottom w:val="none" w:sz="0" w:space="0" w:color="auto"/>
        <w:right w:val="none" w:sz="0" w:space="0" w:color="auto"/>
      </w:divBdr>
    </w:div>
    <w:div w:id="718096142">
      <w:bodyDiv w:val="1"/>
      <w:marLeft w:val="0"/>
      <w:marRight w:val="0"/>
      <w:marTop w:val="0"/>
      <w:marBottom w:val="0"/>
      <w:divBdr>
        <w:top w:val="none" w:sz="0" w:space="0" w:color="auto"/>
        <w:left w:val="none" w:sz="0" w:space="0" w:color="auto"/>
        <w:bottom w:val="none" w:sz="0" w:space="0" w:color="auto"/>
        <w:right w:val="none" w:sz="0" w:space="0" w:color="auto"/>
      </w:divBdr>
    </w:div>
    <w:div w:id="718550837">
      <w:bodyDiv w:val="1"/>
      <w:marLeft w:val="0"/>
      <w:marRight w:val="0"/>
      <w:marTop w:val="0"/>
      <w:marBottom w:val="0"/>
      <w:divBdr>
        <w:top w:val="none" w:sz="0" w:space="0" w:color="auto"/>
        <w:left w:val="none" w:sz="0" w:space="0" w:color="auto"/>
        <w:bottom w:val="none" w:sz="0" w:space="0" w:color="auto"/>
        <w:right w:val="none" w:sz="0" w:space="0" w:color="auto"/>
      </w:divBdr>
    </w:div>
    <w:div w:id="719289116">
      <w:bodyDiv w:val="1"/>
      <w:marLeft w:val="0"/>
      <w:marRight w:val="0"/>
      <w:marTop w:val="0"/>
      <w:marBottom w:val="0"/>
      <w:divBdr>
        <w:top w:val="none" w:sz="0" w:space="0" w:color="auto"/>
        <w:left w:val="none" w:sz="0" w:space="0" w:color="auto"/>
        <w:bottom w:val="none" w:sz="0" w:space="0" w:color="auto"/>
        <w:right w:val="none" w:sz="0" w:space="0" w:color="auto"/>
      </w:divBdr>
    </w:div>
    <w:div w:id="719593172">
      <w:bodyDiv w:val="1"/>
      <w:marLeft w:val="0"/>
      <w:marRight w:val="0"/>
      <w:marTop w:val="0"/>
      <w:marBottom w:val="0"/>
      <w:divBdr>
        <w:top w:val="none" w:sz="0" w:space="0" w:color="auto"/>
        <w:left w:val="none" w:sz="0" w:space="0" w:color="auto"/>
        <w:bottom w:val="none" w:sz="0" w:space="0" w:color="auto"/>
        <w:right w:val="none" w:sz="0" w:space="0" w:color="auto"/>
      </w:divBdr>
    </w:div>
    <w:div w:id="719982190">
      <w:bodyDiv w:val="1"/>
      <w:marLeft w:val="0"/>
      <w:marRight w:val="0"/>
      <w:marTop w:val="0"/>
      <w:marBottom w:val="0"/>
      <w:divBdr>
        <w:top w:val="none" w:sz="0" w:space="0" w:color="auto"/>
        <w:left w:val="none" w:sz="0" w:space="0" w:color="auto"/>
        <w:bottom w:val="none" w:sz="0" w:space="0" w:color="auto"/>
        <w:right w:val="none" w:sz="0" w:space="0" w:color="auto"/>
      </w:divBdr>
    </w:div>
    <w:div w:id="720831708">
      <w:bodyDiv w:val="1"/>
      <w:marLeft w:val="0"/>
      <w:marRight w:val="0"/>
      <w:marTop w:val="0"/>
      <w:marBottom w:val="0"/>
      <w:divBdr>
        <w:top w:val="none" w:sz="0" w:space="0" w:color="auto"/>
        <w:left w:val="none" w:sz="0" w:space="0" w:color="auto"/>
        <w:bottom w:val="none" w:sz="0" w:space="0" w:color="auto"/>
        <w:right w:val="none" w:sz="0" w:space="0" w:color="auto"/>
      </w:divBdr>
    </w:div>
    <w:div w:id="721051957">
      <w:bodyDiv w:val="1"/>
      <w:marLeft w:val="0"/>
      <w:marRight w:val="0"/>
      <w:marTop w:val="0"/>
      <w:marBottom w:val="0"/>
      <w:divBdr>
        <w:top w:val="none" w:sz="0" w:space="0" w:color="auto"/>
        <w:left w:val="none" w:sz="0" w:space="0" w:color="auto"/>
        <w:bottom w:val="none" w:sz="0" w:space="0" w:color="auto"/>
        <w:right w:val="none" w:sz="0" w:space="0" w:color="auto"/>
      </w:divBdr>
    </w:div>
    <w:div w:id="721058284">
      <w:bodyDiv w:val="1"/>
      <w:marLeft w:val="0"/>
      <w:marRight w:val="0"/>
      <w:marTop w:val="0"/>
      <w:marBottom w:val="0"/>
      <w:divBdr>
        <w:top w:val="none" w:sz="0" w:space="0" w:color="auto"/>
        <w:left w:val="none" w:sz="0" w:space="0" w:color="auto"/>
        <w:bottom w:val="none" w:sz="0" w:space="0" w:color="auto"/>
        <w:right w:val="none" w:sz="0" w:space="0" w:color="auto"/>
      </w:divBdr>
    </w:div>
    <w:div w:id="722680309">
      <w:bodyDiv w:val="1"/>
      <w:marLeft w:val="0"/>
      <w:marRight w:val="0"/>
      <w:marTop w:val="0"/>
      <w:marBottom w:val="0"/>
      <w:divBdr>
        <w:top w:val="none" w:sz="0" w:space="0" w:color="auto"/>
        <w:left w:val="none" w:sz="0" w:space="0" w:color="auto"/>
        <w:bottom w:val="none" w:sz="0" w:space="0" w:color="auto"/>
        <w:right w:val="none" w:sz="0" w:space="0" w:color="auto"/>
      </w:divBdr>
    </w:div>
    <w:div w:id="723988035">
      <w:bodyDiv w:val="1"/>
      <w:marLeft w:val="0"/>
      <w:marRight w:val="0"/>
      <w:marTop w:val="0"/>
      <w:marBottom w:val="0"/>
      <w:divBdr>
        <w:top w:val="none" w:sz="0" w:space="0" w:color="auto"/>
        <w:left w:val="none" w:sz="0" w:space="0" w:color="auto"/>
        <w:bottom w:val="none" w:sz="0" w:space="0" w:color="auto"/>
        <w:right w:val="none" w:sz="0" w:space="0" w:color="auto"/>
      </w:divBdr>
    </w:div>
    <w:div w:id="724180527">
      <w:bodyDiv w:val="1"/>
      <w:marLeft w:val="0"/>
      <w:marRight w:val="0"/>
      <w:marTop w:val="0"/>
      <w:marBottom w:val="0"/>
      <w:divBdr>
        <w:top w:val="none" w:sz="0" w:space="0" w:color="auto"/>
        <w:left w:val="none" w:sz="0" w:space="0" w:color="auto"/>
        <w:bottom w:val="none" w:sz="0" w:space="0" w:color="auto"/>
        <w:right w:val="none" w:sz="0" w:space="0" w:color="auto"/>
      </w:divBdr>
    </w:div>
    <w:div w:id="724328981">
      <w:bodyDiv w:val="1"/>
      <w:marLeft w:val="0"/>
      <w:marRight w:val="0"/>
      <w:marTop w:val="0"/>
      <w:marBottom w:val="0"/>
      <w:divBdr>
        <w:top w:val="none" w:sz="0" w:space="0" w:color="auto"/>
        <w:left w:val="none" w:sz="0" w:space="0" w:color="auto"/>
        <w:bottom w:val="none" w:sz="0" w:space="0" w:color="auto"/>
        <w:right w:val="none" w:sz="0" w:space="0" w:color="auto"/>
      </w:divBdr>
    </w:div>
    <w:div w:id="725497665">
      <w:bodyDiv w:val="1"/>
      <w:marLeft w:val="0"/>
      <w:marRight w:val="0"/>
      <w:marTop w:val="0"/>
      <w:marBottom w:val="0"/>
      <w:divBdr>
        <w:top w:val="none" w:sz="0" w:space="0" w:color="auto"/>
        <w:left w:val="none" w:sz="0" w:space="0" w:color="auto"/>
        <w:bottom w:val="none" w:sz="0" w:space="0" w:color="auto"/>
        <w:right w:val="none" w:sz="0" w:space="0" w:color="auto"/>
      </w:divBdr>
    </w:div>
    <w:div w:id="725683751">
      <w:bodyDiv w:val="1"/>
      <w:marLeft w:val="0"/>
      <w:marRight w:val="0"/>
      <w:marTop w:val="0"/>
      <w:marBottom w:val="0"/>
      <w:divBdr>
        <w:top w:val="none" w:sz="0" w:space="0" w:color="auto"/>
        <w:left w:val="none" w:sz="0" w:space="0" w:color="auto"/>
        <w:bottom w:val="none" w:sz="0" w:space="0" w:color="auto"/>
        <w:right w:val="none" w:sz="0" w:space="0" w:color="auto"/>
      </w:divBdr>
    </w:div>
    <w:div w:id="726028759">
      <w:bodyDiv w:val="1"/>
      <w:marLeft w:val="0"/>
      <w:marRight w:val="0"/>
      <w:marTop w:val="0"/>
      <w:marBottom w:val="0"/>
      <w:divBdr>
        <w:top w:val="none" w:sz="0" w:space="0" w:color="auto"/>
        <w:left w:val="none" w:sz="0" w:space="0" w:color="auto"/>
        <w:bottom w:val="none" w:sz="0" w:space="0" w:color="auto"/>
        <w:right w:val="none" w:sz="0" w:space="0" w:color="auto"/>
      </w:divBdr>
    </w:div>
    <w:div w:id="726149433">
      <w:bodyDiv w:val="1"/>
      <w:marLeft w:val="0"/>
      <w:marRight w:val="0"/>
      <w:marTop w:val="0"/>
      <w:marBottom w:val="0"/>
      <w:divBdr>
        <w:top w:val="none" w:sz="0" w:space="0" w:color="auto"/>
        <w:left w:val="none" w:sz="0" w:space="0" w:color="auto"/>
        <w:bottom w:val="none" w:sz="0" w:space="0" w:color="auto"/>
        <w:right w:val="none" w:sz="0" w:space="0" w:color="auto"/>
      </w:divBdr>
    </w:div>
    <w:div w:id="726611462">
      <w:bodyDiv w:val="1"/>
      <w:marLeft w:val="0"/>
      <w:marRight w:val="0"/>
      <w:marTop w:val="0"/>
      <w:marBottom w:val="0"/>
      <w:divBdr>
        <w:top w:val="none" w:sz="0" w:space="0" w:color="auto"/>
        <w:left w:val="none" w:sz="0" w:space="0" w:color="auto"/>
        <w:bottom w:val="none" w:sz="0" w:space="0" w:color="auto"/>
        <w:right w:val="none" w:sz="0" w:space="0" w:color="auto"/>
      </w:divBdr>
    </w:div>
    <w:div w:id="726953539">
      <w:bodyDiv w:val="1"/>
      <w:marLeft w:val="0"/>
      <w:marRight w:val="0"/>
      <w:marTop w:val="0"/>
      <w:marBottom w:val="0"/>
      <w:divBdr>
        <w:top w:val="none" w:sz="0" w:space="0" w:color="auto"/>
        <w:left w:val="none" w:sz="0" w:space="0" w:color="auto"/>
        <w:bottom w:val="none" w:sz="0" w:space="0" w:color="auto"/>
        <w:right w:val="none" w:sz="0" w:space="0" w:color="auto"/>
      </w:divBdr>
    </w:div>
    <w:div w:id="727612739">
      <w:bodyDiv w:val="1"/>
      <w:marLeft w:val="0"/>
      <w:marRight w:val="0"/>
      <w:marTop w:val="0"/>
      <w:marBottom w:val="0"/>
      <w:divBdr>
        <w:top w:val="none" w:sz="0" w:space="0" w:color="auto"/>
        <w:left w:val="none" w:sz="0" w:space="0" w:color="auto"/>
        <w:bottom w:val="none" w:sz="0" w:space="0" w:color="auto"/>
        <w:right w:val="none" w:sz="0" w:space="0" w:color="auto"/>
      </w:divBdr>
    </w:div>
    <w:div w:id="727920008">
      <w:bodyDiv w:val="1"/>
      <w:marLeft w:val="0"/>
      <w:marRight w:val="0"/>
      <w:marTop w:val="0"/>
      <w:marBottom w:val="0"/>
      <w:divBdr>
        <w:top w:val="none" w:sz="0" w:space="0" w:color="auto"/>
        <w:left w:val="none" w:sz="0" w:space="0" w:color="auto"/>
        <w:bottom w:val="none" w:sz="0" w:space="0" w:color="auto"/>
        <w:right w:val="none" w:sz="0" w:space="0" w:color="auto"/>
      </w:divBdr>
    </w:div>
    <w:div w:id="728115022">
      <w:bodyDiv w:val="1"/>
      <w:marLeft w:val="0"/>
      <w:marRight w:val="0"/>
      <w:marTop w:val="0"/>
      <w:marBottom w:val="0"/>
      <w:divBdr>
        <w:top w:val="none" w:sz="0" w:space="0" w:color="auto"/>
        <w:left w:val="none" w:sz="0" w:space="0" w:color="auto"/>
        <w:bottom w:val="none" w:sz="0" w:space="0" w:color="auto"/>
        <w:right w:val="none" w:sz="0" w:space="0" w:color="auto"/>
      </w:divBdr>
    </w:div>
    <w:div w:id="728381406">
      <w:bodyDiv w:val="1"/>
      <w:marLeft w:val="0"/>
      <w:marRight w:val="0"/>
      <w:marTop w:val="0"/>
      <w:marBottom w:val="0"/>
      <w:divBdr>
        <w:top w:val="none" w:sz="0" w:space="0" w:color="auto"/>
        <w:left w:val="none" w:sz="0" w:space="0" w:color="auto"/>
        <w:bottom w:val="none" w:sz="0" w:space="0" w:color="auto"/>
        <w:right w:val="none" w:sz="0" w:space="0" w:color="auto"/>
      </w:divBdr>
    </w:div>
    <w:div w:id="729771017">
      <w:bodyDiv w:val="1"/>
      <w:marLeft w:val="0"/>
      <w:marRight w:val="0"/>
      <w:marTop w:val="0"/>
      <w:marBottom w:val="0"/>
      <w:divBdr>
        <w:top w:val="none" w:sz="0" w:space="0" w:color="auto"/>
        <w:left w:val="none" w:sz="0" w:space="0" w:color="auto"/>
        <w:bottom w:val="none" w:sz="0" w:space="0" w:color="auto"/>
        <w:right w:val="none" w:sz="0" w:space="0" w:color="auto"/>
      </w:divBdr>
    </w:div>
    <w:div w:id="730231538">
      <w:bodyDiv w:val="1"/>
      <w:marLeft w:val="0"/>
      <w:marRight w:val="0"/>
      <w:marTop w:val="0"/>
      <w:marBottom w:val="0"/>
      <w:divBdr>
        <w:top w:val="none" w:sz="0" w:space="0" w:color="auto"/>
        <w:left w:val="none" w:sz="0" w:space="0" w:color="auto"/>
        <w:bottom w:val="none" w:sz="0" w:space="0" w:color="auto"/>
        <w:right w:val="none" w:sz="0" w:space="0" w:color="auto"/>
      </w:divBdr>
    </w:div>
    <w:div w:id="731271630">
      <w:bodyDiv w:val="1"/>
      <w:marLeft w:val="0"/>
      <w:marRight w:val="0"/>
      <w:marTop w:val="0"/>
      <w:marBottom w:val="0"/>
      <w:divBdr>
        <w:top w:val="none" w:sz="0" w:space="0" w:color="auto"/>
        <w:left w:val="none" w:sz="0" w:space="0" w:color="auto"/>
        <w:bottom w:val="none" w:sz="0" w:space="0" w:color="auto"/>
        <w:right w:val="none" w:sz="0" w:space="0" w:color="auto"/>
      </w:divBdr>
    </w:div>
    <w:div w:id="732198724">
      <w:bodyDiv w:val="1"/>
      <w:marLeft w:val="0"/>
      <w:marRight w:val="0"/>
      <w:marTop w:val="0"/>
      <w:marBottom w:val="0"/>
      <w:divBdr>
        <w:top w:val="none" w:sz="0" w:space="0" w:color="auto"/>
        <w:left w:val="none" w:sz="0" w:space="0" w:color="auto"/>
        <w:bottom w:val="none" w:sz="0" w:space="0" w:color="auto"/>
        <w:right w:val="none" w:sz="0" w:space="0" w:color="auto"/>
      </w:divBdr>
    </w:div>
    <w:div w:id="734013838">
      <w:bodyDiv w:val="1"/>
      <w:marLeft w:val="0"/>
      <w:marRight w:val="0"/>
      <w:marTop w:val="0"/>
      <w:marBottom w:val="0"/>
      <w:divBdr>
        <w:top w:val="none" w:sz="0" w:space="0" w:color="auto"/>
        <w:left w:val="none" w:sz="0" w:space="0" w:color="auto"/>
        <w:bottom w:val="none" w:sz="0" w:space="0" w:color="auto"/>
        <w:right w:val="none" w:sz="0" w:space="0" w:color="auto"/>
      </w:divBdr>
    </w:div>
    <w:div w:id="734553635">
      <w:bodyDiv w:val="1"/>
      <w:marLeft w:val="0"/>
      <w:marRight w:val="0"/>
      <w:marTop w:val="0"/>
      <w:marBottom w:val="0"/>
      <w:divBdr>
        <w:top w:val="none" w:sz="0" w:space="0" w:color="auto"/>
        <w:left w:val="none" w:sz="0" w:space="0" w:color="auto"/>
        <w:bottom w:val="none" w:sz="0" w:space="0" w:color="auto"/>
        <w:right w:val="none" w:sz="0" w:space="0" w:color="auto"/>
      </w:divBdr>
    </w:div>
    <w:div w:id="734820035">
      <w:bodyDiv w:val="1"/>
      <w:marLeft w:val="0"/>
      <w:marRight w:val="0"/>
      <w:marTop w:val="0"/>
      <w:marBottom w:val="0"/>
      <w:divBdr>
        <w:top w:val="none" w:sz="0" w:space="0" w:color="auto"/>
        <w:left w:val="none" w:sz="0" w:space="0" w:color="auto"/>
        <w:bottom w:val="none" w:sz="0" w:space="0" w:color="auto"/>
        <w:right w:val="none" w:sz="0" w:space="0" w:color="auto"/>
      </w:divBdr>
    </w:div>
    <w:div w:id="735204676">
      <w:bodyDiv w:val="1"/>
      <w:marLeft w:val="0"/>
      <w:marRight w:val="0"/>
      <w:marTop w:val="0"/>
      <w:marBottom w:val="0"/>
      <w:divBdr>
        <w:top w:val="none" w:sz="0" w:space="0" w:color="auto"/>
        <w:left w:val="none" w:sz="0" w:space="0" w:color="auto"/>
        <w:bottom w:val="none" w:sz="0" w:space="0" w:color="auto"/>
        <w:right w:val="none" w:sz="0" w:space="0" w:color="auto"/>
      </w:divBdr>
    </w:div>
    <w:div w:id="736129867">
      <w:bodyDiv w:val="1"/>
      <w:marLeft w:val="0"/>
      <w:marRight w:val="0"/>
      <w:marTop w:val="0"/>
      <w:marBottom w:val="0"/>
      <w:divBdr>
        <w:top w:val="none" w:sz="0" w:space="0" w:color="auto"/>
        <w:left w:val="none" w:sz="0" w:space="0" w:color="auto"/>
        <w:bottom w:val="none" w:sz="0" w:space="0" w:color="auto"/>
        <w:right w:val="none" w:sz="0" w:space="0" w:color="auto"/>
      </w:divBdr>
    </w:div>
    <w:div w:id="736172116">
      <w:bodyDiv w:val="1"/>
      <w:marLeft w:val="0"/>
      <w:marRight w:val="0"/>
      <w:marTop w:val="0"/>
      <w:marBottom w:val="0"/>
      <w:divBdr>
        <w:top w:val="none" w:sz="0" w:space="0" w:color="auto"/>
        <w:left w:val="none" w:sz="0" w:space="0" w:color="auto"/>
        <w:bottom w:val="none" w:sz="0" w:space="0" w:color="auto"/>
        <w:right w:val="none" w:sz="0" w:space="0" w:color="auto"/>
      </w:divBdr>
    </w:div>
    <w:div w:id="736175366">
      <w:bodyDiv w:val="1"/>
      <w:marLeft w:val="0"/>
      <w:marRight w:val="0"/>
      <w:marTop w:val="0"/>
      <w:marBottom w:val="0"/>
      <w:divBdr>
        <w:top w:val="none" w:sz="0" w:space="0" w:color="auto"/>
        <w:left w:val="none" w:sz="0" w:space="0" w:color="auto"/>
        <w:bottom w:val="none" w:sz="0" w:space="0" w:color="auto"/>
        <w:right w:val="none" w:sz="0" w:space="0" w:color="auto"/>
      </w:divBdr>
    </w:div>
    <w:div w:id="737092504">
      <w:bodyDiv w:val="1"/>
      <w:marLeft w:val="0"/>
      <w:marRight w:val="0"/>
      <w:marTop w:val="0"/>
      <w:marBottom w:val="0"/>
      <w:divBdr>
        <w:top w:val="none" w:sz="0" w:space="0" w:color="auto"/>
        <w:left w:val="none" w:sz="0" w:space="0" w:color="auto"/>
        <w:bottom w:val="none" w:sz="0" w:space="0" w:color="auto"/>
        <w:right w:val="none" w:sz="0" w:space="0" w:color="auto"/>
      </w:divBdr>
    </w:div>
    <w:div w:id="737167253">
      <w:bodyDiv w:val="1"/>
      <w:marLeft w:val="0"/>
      <w:marRight w:val="0"/>
      <w:marTop w:val="0"/>
      <w:marBottom w:val="0"/>
      <w:divBdr>
        <w:top w:val="none" w:sz="0" w:space="0" w:color="auto"/>
        <w:left w:val="none" w:sz="0" w:space="0" w:color="auto"/>
        <w:bottom w:val="none" w:sz="0" w:space="0" w:color="auto"/>
        <w:right w:val="none" w:sz="0" w:space="0" w:color="auto"/>
      </w:divBdr>
    </w:div>
    <w:div w:id="737242839">
      <w:bodyDiv w:val="1"/>
      <w:marLeft w:val="0"/>
      <w:marRight w:val="0"/>
      <w:marTop w:val="0"/>
      <w:marBottom w:val="0"/>
      <w:divBdr>
        <w:top w:val="none" w:sz="0" w:space="0" w:color="auto"/>
        <w:left w:val="none" w:sz="0" w:space="0" w:color="auto"/>
        <w:bottom w:val="none" w:sz="0" w:space="0" w:color="auto"/>
        <w:right w:val="none" w:sz="0" w:space="0" w:color="auto"/>
      </w:divBdr>
    </w:div>
    <w:div w:id="737631639">
      <w:bodyDiv w:val="1"/>
      <w:marLeft w:val="0"/>
      <w:marRight w:val="0"/>
      <w:marTop w:val="0"/>
      <w:marBottom w:val="0"/>
      <w:divBdr>
        <w:top w:val="none" w:sz="0" w:space="0" w:color="auto"/>
        <w:left w:val="none" w:sz="0" w:space="0" w:color="auto"/>
        <w:bottom w:val="none" w:sz="0" w:space="0" w:color="auto"/>
        <w:right w:val="none" w:sz="0" w:space="0" w:color="auto"/>
      </w:divBdr>
    </w:div>
    <w:div w:id="738602263">
      <w:bodyDiv w:val="1"/>
      <w:marLeft w:val="0"/>
      <w:marRight w:val="0"/>
      <w:marTop w:val="0"/>
      <w:marBottom w:val="0"/>
      <w:divBdr>
        <w:top w:val="none" w:sz="0" w:space="0" w:color="auto"/>
        <w:left w:val="none" w:sz="0" w:space="0" w:color="auto"/>
        <w:bottom w:val="none" w:sz="0" w:space="0" w:color="auto"/>
        <w:right w:val="none" w:sz="0" w:space="0" w:color="auto"/>
      </w:divBdr>
    </w:div>
    <w:div w:id="739015716">
      <w:bodyDiv w:val="1"/>
      <w:marLeft w:val="0"/>
      <w:marRight w:val="0"/>
      <w:marTop w:val="0"/>
      <w:marBottom w:val="0"/>
      <w:divBdr>
        <w:top w:val="none" w:sz="0" w:space="0" w:color="auto"/>
        <w:left w:val="none" w:sz="0" w:space="0" w:color="auto"/>
        <w:bottom w:val="none" w:sz="0" w:space="0" w:color="auto"/>
        <w:right w:val="none" w:sz="0" w:space="0" w:color="auto"/>
      </w:divBdr>
    </w:div>
    <w:div w:id="739444886">
      <w:bodyDiv w:val="1"/>
      <w:marLeft w:val="0"/>
      <w:marRight w:val="0"/>
      <w:marTop w:val="0"/>
      <w:marBottom w:val="0"/>
      <w:divBdr>
        <w:top w:val="none" w:sz="0" w:space="0" w:color="auto"/>
        <w:left w:val="none" w:sz="0" w:space="0" w:color="auto"/>
        <w:bottom w:val="none" w:sz="0" w:space="0" w:color="auto"/>
        <w:right w:val="none" w:sz="0" w:space="0" w:color="auto"/>
      </w:divBdr>
    </w:div>
    <w:div w:id="739474739">
      <w:bodyDiv w:val="1"/>
      <w:marLeft w:val="0"/>
      <w:marRight w:val="0"/>
      <w:marTop w:val="0"/>
      <w:marBottom w:val="0"/>
      <w:divBdr>
        <w:top w:val="none" w:sz="0" w:space="0" w:color="auto"/>
        <w:left w:val="none" w:sz="0" w:space="0" w:color="auto"/>
        <w:bottom w:val="none" w:sz="0" w:space="0" w:color="auto"/>
        <w:right w:val="none" w:sz="0" w:space="0" w:color="auto"/>
      </w:divBdr>
    </w:div>
    <w:div w:id="740368347">
      <w:bodyDiv w:val="1"/>
      <w:marLeft w:val="0"/>
      <w:marRight w:val="0"/>
      <w:marTop w:val="0"/>
      <w:marBottom w:val="0"/>
      <w:divBdr>
        <w:top w:val="none" w:sz="0" w:space="0" w:color="auto"/>
        <w:left w:val="none" w:sz="0" w:space="0" w:color="auto"/>
        <w:bottom w:val="none" w:sz="0" w:space="0" w:color="auto"/>
        <w:right w:val="none" w:sz="0" w:space="0" w:color="auto"/>
      </w:divBdr>
    </w:div>
    <w:div w:id="741827338">
      <w:bodyDiv w:val="1"/>
      <w:marLeft w:val="0"/>
      <w:marRight w:val="0"/>
      <w:marTop w:val="0"/>
      <w:marBottom w:val="0"/>
      <w:divBdr>
        <w:top w:val="none" w:sz="0" w:space="0" w:color="auto"/>
        <w:left w:val="none" w:sz="0" w:space="0" w:color="auto"/>
        <w:bottom w:val="none" w:sz="0" w:space="0" w:color="auto"/>
        <w:right w:val="none" w:sz="0" w:space="0" w:color="auto"/>
      </w:divBdr>
    </w:div>
    <w:div w:id="742261669">
      <w:bodyDiv w:val="1"/>
      <w:marLeft w:val="0"/>
      <w:marRight w:val="0"/>
      <w:marTop w:val="0"/>
      <w:marBottom w:val="0"/>
      <w:divBdr>
        <w:top w:val="none" w:sz="0" w:space="0" w:color="auto"/>
        <w:left w:val="none" w:sz="0" w:space="0" w:color="auto"/>
        <w:bottom w:val="none" w:sz="0" w:space="0" w:color="auto"/>
        <w:right w:val="none" w:sz="0" w:space="0" w:color="auto"/>
      </w:divBdr>
    </w:div>
    <w:div w:id="742488277">
      <w:bodyDiv w:val="1"/>
      <w:marLeft w:val="0"/>
      <w:marRight w:val="0"/>
      <w:marTop w:val="0"/>
      <w:marBottom w:val="0"/>
      <w:divBdr>
        <w:top w:val="none" w:sz="0" w:space="0" w:color="auto"/>
        <w:left w:val="none" w:sz="0" w:space="0" w:color="auto"/>
        <w:bottom w:val="none" w:sz="0" w:space="0" w:color="auto"/>
        <w:right w:val="none" w:sz="0" w:space="0" w:color="auto"/>
      </w:divBdr>
    </w:div>
    <w:div w:id="742992934">
      <w:bodyDiv w:val="1"/>
      <w:marLeft w:val="0"/>
      <w:marRight w:val="0"/>
      <w:marTop w:val="0"/>
      <w:marBottom w:val="0"/>
      <w:divBdr>
        <w:top w:val="none" w:sz="0" w:space="0" w:color="auto"/>
        <w:left w:val="none" w:sz="0" w:space="0" w:color="auto"/>
        <w:bottom w:val="none" w:sz="0" w:space="0" w:color="auto"/>
        <w:right w:val="none" w:sz="0" w:space="0" w:color="auto"/>
      </w:divBdr>
    </w:div>
    <w:div w:id="743600066">
      <w:bodyDiv w:val="1"/>
      <w:marLeft w:val="0"/>
      <w:marRight w:val="0"/>
      <w:marTop w:val="0"/>
      <w:marBottom w:val="0"/>
      <w:divBdr>
        <w:top w:val="none" w:sz="0" w:space="0" w:color="auto"/>
        <w:left w:val="none" w:sz="0" w:space="0" w:color="auto"/>
        <w:bottom w:val="none" w:sz="0" w:space="0" w:color="auto"/>
        <w:right w:val="none" w:sz="0" w:space="0" w:color="auto"/>
      </w:divBdr>
    </w:div>
    <w:div w:id="744642315">
      <w:bodyDiv w:val="1"/>
      <w:marLeft w:val="0"/>
      <w:marRight w:val="0"/>
      <w:marTop w:val="0"/>
      <w:marBottom w:val="0"/>
      <w:divBdr>
        <w:top w:val="none" w:sz="0" w:space="0" w:color="auto"/>
        <w:left w:val="none" w:sz="0" w:space="0" w:color="auto"/>
        <w:bottom w:val="none" w:sz="0" w:space="0" w:color="auto"/>
        <w:right w:val="none" w:sz="0" w:space="0" w:color="auto"/>
      </w:divBdr>
    </w:div>
    <w:div w:id="744765418">
      <w:bodyDiv w:val="1"/>
      <w:marLeft w:val="0"/>
      <w:marRight w:val="0"/>
      <w:marTop w:val="0"/>
      <w:marBottom w:val="0"/>
      <w:divBdr>
        <w:top w:val="none" w:sz="0" w:space="0" w:color="auto"/>
        <w:left w:val="none" w:sz="0" w:space="0" w:color="auto"/>
        <w:bottom w:val="none" w:sz="0" w:space="0" w:color="auto"/>
        <w:right w:val="none" w:sz="0" w:space="0" w:color="auto"/>
      </w:divBdr>
    </w:div>
    <w:div w:id="745147384">
      <w:bodyDiv w:val="1"/>
      <w:marLeft w:val="0"/>
      <w:marRight w:val="0"/>
      <w:marTop w:val="0"/>
      <w:marBottom w:val="0"/>
      <w:divBdr>
        <w:top w:val="none" w:sz="0" w:space="0" w:color="auto"/>
        <w:left w:val="none" w:sz="0" w:space="0" w:color="auto"/>
        <w:bottom w:val="none" w:sz="0" w:space="0" w:color="auto"/>
        <w:right w:val="none" w:sz="0" w:space="0" w:color="auto"/>
      </w:divBdr>
    </w:div>
    <w:div w:id="745226882">
      <w:bodyDiv w:val="1"/>
      <w:marLeft w:val="0"/>
      <w:marRight w:val="0"/>
      <w:marTop w:val="0"/>
      <w:marBottom w:val="0"/>
      <w:divBdr>
        <w:top w:val="none" w:sz="0" w:space="0" w:color="auto"/>
        <w:left w:val="none" w:sz="0" w:space="0" w:color="auto"/>
        <w:bottom w:val="none" w:sz="0" w:space="0" w:color="auto"/>
        <w:right w:val="none" w:sz="0" w:space="0" w:color="auto"/>
      </w:divBdr>
    </w:div>
    <w:div w:id="747307584">
      <w:bodyDiv w:val="1"/>
      <w:marLeft w:val="0"/>
      <w:marRight w:val="0"/>
      <w:marTop w:val="0"/>
      <w:marBottom w:val="0"/>
      <w:divBdr>
        <w:top w:val="none" w:sz="0" w:space="0" w:color="auto"/>
        <w:left w:val="none" w:sz="0" w:space="0" w:color="auto"/>
        <w:bottom w:val="none" w:sz="0" w:space="0" w:color="auto"/>
        <w:right w:val="none" w:sz="0" w:space="0" w:color="auto"/>
      </w:divBdr>
    </w:div>
    <w:div w:id="747728380">
      <w:bodyDiv w:val="1"/>
      <w:marLeft w:val="0"/>
      <w:marRight w:val="0"/>
      <w:marTop w:val="0"/>
      <w:marBottom w:val="0"/>
      <w:divBdr>
        <w:top w:val="none" w:sz="0" w:space="0" w:color="auto"/>
        <w:left w:val="none" w:sz="0" w:space="0" w:color="auto"/>
        <w:bottom w:val="none" w:sz="0" w:space="0" w:color="auto"/>
        <w:right w:val="none" w:sz="0" w:space="0" w:color="auto"/>
      </w:divBdr>
    </w:div>
    <w:div w:id="747969036">
      <w:bodyDiv w:val="1"/>
      <w:marLeft w:val="0"/>
      <w:marRight w:val="0"/>
      <w:marTop w:val="0"/>
      <w:marBottom w:val="0"/>
      <w:divBdr>
        <w:top w:val="none" w:sz="0" w:space="0" w:color="auto"/>
        <w:left w:val="none" w:sz="0" w:space="0" w:color="auto"/>
        <w:bottom w:val="none" w:sz="0" w:space="0" w:color="auto"/>
        <w:right w:val="none" w:sz="0" w:space="0" w:color="auto"/>
      </w:divBdr>
    </w:div>
    <w:div w:id="748114855">
      <w:bodyDiv w:val="1"/>
      <w:marLeft w:val="0"/>
      <w:marRight w:val="0"/>
      <w:marTop w:val="0"/>
      <w:marBottom w:val="0"/>
      <w:divBdr>
        <w:top w:val="none" w:sz="0" w:space="0" w:color="auto"/>
        <w:left w:val="none" w:sz="0" w:space="0" w:color="auto"/>
        <w:bottom w:val="none" w:sz="0" w:space="0" w:color="auto"/>
        <w:right w:val="none" w:sz="0" w:space="0" w:color="auto"/>
      </w:divBdr>
    </w:div>
    <w:div w:id="748233766">
      <w:bodyDiv w:val="1"/>
      <w:marLeft w:val="0"/>
      <w:marRight w:val="0"/>
      <w:marTop w:val="0"/>
      <w:marBottom w:val="0"/>
      <w:divBdr>
        <w:top w:val="none" w:sz="0" w:space="0" w:color="auto"/>
        <w:left w:val="none" w:sz="0" w:space="0" w:color="auto"/>
        <w:bottom w:val="none" w:sz="0" w:space="0" w:color="auto"/>
        <w:right w:val="none" w:sz="0" w:space="0" w:color="auto"/>
      </w:divBdr>
    </w:div>
    <w:div w:id="749153735">
      <w:bodyDiv w:val="1"/>
      <w:marLeft w:val="0"/>
      <w:marRight w:val="0"/>
      <w:marTop w:val="0"/>
      <w:marBottom w:val="0"/>
      <w:divBdr>
        <w:top w:val="none" w:sz="0" w:space="0" w:color="auto"/>
        <w:left w:val="none" w:sz="0" w:space="0" w:color="auto"/>
        <w:bottom w:val="none" w:sz="0" w:space="0" w:color="auto"/>
        <w:right w:val="none" w:sz="0" w:space="0" w:color="auto"/>
      </w:divBdr>
    </w:div>
    <w:div w:id="750152351">
      <w:bodyDiv w:val="1"/>
      <w:marLeft w:val="0"/>
      <w:marRight w:val="0"/>
      <w:marTop w:val="0"/>
      <w:marBottom w:val="0"/>
      <w:divBdr>
        <w:top w:val="none" w:sz="0" w:space="0" w:color="auto"/>
        <w:left w:val="none" w:sz="0" w:space="0" w:color="auto"/>
        <w:bottom w:val="none" w:sz="0" w:space="0" w:color="auto"/>
        <w:right w:val="none" w:sz="0" w:space="0" w:color="auto"/>
      </w:divBdr>
    </w:div>
    <w:div w:id="750321823">
      <w:bodyDiv w:val="1"/>
      <w:marLeft w:val="0"/>
      <w:marRight w:val="0"/>
      <w:marTop w:val="0"/>
      <w:marBottom w:val="0"/>
      <w:divBdr>
        <w:top w:val="none" w:sz="0" w:space="0" w:color="auto"/>
        <w:left w:val="none" w:sz="0" w:space="0" w:color="auto"/>
        <w:bottom w:val="none" w:sz="0" w:space="0" w:color="auto"/>
        <w:right w:val="none" w:sz="0" w:space="0" w:color="auto"/>
      </w:divBdr>
    </w:div>
    <w:div w:id="752046952">
      <w:bodyDiv w:val="1"/>
      <w:marLeft w:val="0"/>
      <w:marRight w:val="0"/>
      <w:marTop w:val="0"/>
      <w:marBottom w:val="0"/>
      <w:divBdr>
        <w:top w:val="none" w:sz="0" w:space="0" w:color="auto"/>
        <w:left w:val="none" w:sz="0" w:space="0" w:color="auto"/>
        <w:bottom w:val="none" w:sz="0" w:space="0" w:color="auto"/>
        <w:right w:val="none" w:sz="0" w:space="0" w:color="auto"/>
      </w:divBdr>
    </w:div>
    <w:div w:id="754060802">
      <w:bodyDiv w:val="1"/>
      <w:marLeft w:val="0"/>
      <w:marRight w:val="0"/>
      <w:marTop w:val="0"/>
      <w:marBottom w:val="0"/>
      <w:divBdr>
        <w:top w:val="none" w:sz="0" w:space="0" w:color="auto"/>
        <w:left w:val="none" w:sz="0" w:space="0" w:color="auto"/>
        <w:bottom w:val="none" w:sz="0" w:space="0" w:color="auto"/>
        <w:right w:val="none" w:sz="0" w:space="0" w:color="auto"/>
      </w:divBdr>
    </w:div>
    <w:div w:id="754134012">
      <w:bodyDiv w:val="1"/>
      <w:marLeft w:val="0"/>
      <w:marRight w:val="0"/>
      <w:marTop w:val="0"/>
      <w:marBottom w:val="0"/>
      <w:divBdr>
        <w:top w:val="none" w:sz="0" w:space="0" w:color="auto"/>
        <w:left w:val="none" w:sz="0" w:space="0" w:color="auto"/>
        <w:bottom w:val="none" w:sz="0" w:space="0" w:color="auto"/>
        <w:right w:val="none" w:sz="0" w:space="0" w:color="auto"/>
      </w:divBdr>
    </w:div>
    <w:div w:id="755635167">
      <w:bodyDiv w:val="1"/>
      <w:marLeft w:val="0"/>
      <w:marRight w:val="0"/>
      <w:marTop w:val="0"/>
      <w:marBottom w:val="0"/>
      <w:divBdr>
        <w:top w:val="none" w:sz="0" w:space="0" w:color="auto"/>
        <w:left w:val="none" w:sz="0" w:space="0" w:color="auto"/>
        <w:bottom w:val="none" w:sz="0" w:space="0" w:color="auto"/>
        <w:right w:val="none" w:sz="0" w:space="0" w:color="auto"/>
      </w:divBdr>
    </w:div>
    <w:div w:id="756101774">
      <w:bodyDiv w:val="1"/>
      <w:marLeft w:val="0"/>
      <w:marRight w:val="0"/>
      <w:marTop w:val="0"/>
      <w:marBottom w:val="0"/>
      <w:divBdr>
        <w:top w:val="none" w:sz="0" w:space="0" w:color="auto"/>
        <w:left w:val="none" w:sz="0" w:space="0" w:color="auto"/>
        <w:bottom w:val="none" w:sz="0" w:space="0" w:color="auto"/>
        <w:right w:val="none" w:sz="0" w:space="0" w:color="auto"/>
      </w:divBdr>
    </w:div>
    <w:div w:id="760218108">
      <w:bodyDiv w:val="1"/>
      <w:marLeft w:val="0"/>
      <w:marRight w:val="0"/>
      <w:marTop w:val="0"/>
      <w:marBottom w:val="0"/>
      <w:divBdr>
        <w:top w:val="none" w:sz="0" w:space="0" w:color="auto"/>
        <w:left w:val="none" w:sz="0" w:space="0" w:color="auto"/>
        <w:bottom w:val="none" w:sz="0" w:space="0" w:color="auto"/>
        <w:right w:val="none" w:sz="0" w:space="0" w:color="auto"/>
      </w:divBdr>
    </w:div>
    <w:div w:id="760610933">
      <w:bodyDiv w:val="1"/>
      <w:marLeft w:val="0"/>
      <w:marRight w:val="0"/>
      <w:marTop w:val="0"/>
      <w:marBottom w:val="0"/>
      <w:divBdr>
        <w:top w:val="none" w:sz="0" w:space="0" w:color="auto"/>
        <w:left w:val="none" w:sz="0" w:space="0" w:color="auto"/>
        <w:bottom w:val="none" w:sz="0" w:space="0" w:color="auto"/>
        <w:right w:val="none" w:sz="0" w:space="0" w:color="auto"/>
      </w:divBdr>
    </w:div>
    <w:div w:id="760878558">
      <w:bodyDiv w:val="1"/>
      <w:marLeft w:val="0"/>
      <w:marRight w:val="0"/>
      <w:marTop w:val="0"/>
      <w:marBottom w:val="0"/>
      <w:divBdr>
        <w:top w:val="none" w:sz="0" w:space="0" w:color="auto"/>
        <w:left w:val="none" w:sz="0" w:space="0" w:color="auto"/>
        <w:bottom w:val="none" w:sz="0" w:space="0" w:color="auto"/>
        <w:right w:val="none" w:sz="0" w:space="0" w:color="auto"/>
      </w:divBdr>
    </w:div>
    <w:div w:id="761027193">
      <w:bodyDiv w:val="1"/>
      <w:marLeft w:val="0"/>
      <w:marRight w:val="0"/>
      <w:marTop w:val="0"/>
      <w:marBottom w:val="0"/>
      <w:divBdr>
        <w:top w:val="none" w:sz="0" w:space="0" w:color="auto"/>
        <w:left w:val="none" w:sz="0" w:space="0" w:color="auto"/>
        <w:bottom w:val="none" w:sz="0" w:space="0" w:color="auto"/>
        <w:right w:val="none" w:sz="0" w:space="0" w:color="auto"/>
      </w:divBdr>
    </w:div>
    <w:div w:id="761606114">
      <w:bodyDiv w:val="1"/>
      <w:marLeft w:val="0"/>
      <w:marRight w:val="0"/>
      <w:marTop w:val="0"/>
      <w:marBottom w:val="0"/>
      <w:divBdr>
        <w:top w:val="none" w:sz="0" w:space="0" w:color="auto"/>
        <w:left w:val="none" w:sz="0" w:space="0" w:color="auto"/>
        <w:bottom w:val="none" w:sz="0" w:space="0" w:color="auto"/>
        <w:right w:val="none" w:sz="0" w:space="0" w:color="auto"/>
      </w:divBdr>
    </w:div>
    <w:div w:id="761755516">
      <w:bodyDiv w:val="1"/>
      <w:marLeft w:val="0"/>
      <w:marRight w:val="0"/>
      <w:marTop w:val="0"/>
      <w:marBottom w:val="0"/>
      <w:divBdr>
        <w:top w:val="none" w:sz="0" w:space="0" w:color="auto"/>
        <w:left w:val="none" w:sz="0" w:space="0" w:color="auto"/>
        <w:bottom w:val="none" w:sz="0" w:space="0" w:color="auto"/>
        <w:right w:val="none" w:sz="0" w:space="0" w:color="auto"/>
      </w:divBdr>
    </w:div>
    <w:div w:id="762074033">
      <w:bodyDiv w:val="1"/>
      <w:marLeft w:val="0"/>
      <w:marRight w:val="0"/>
      <w:marTop w:val="0"/>
      <w:marBottom w:val="0"/>
      <w:divBdr>
        <w:top w:val="none" w:sz="0" w:space="0" w:color="auto"/>
        <w:left w:val="none" w:sz="0" w:space="0" w:color="auto"/>
        <w:bottom w:val="none" w:sz="0" w:space="0" w:color="auto"/>
        <w:right w:val="none" w:sz="0" w:space="0" w:color="auto"/>
      </w:divBdr>
    </w:div>
    <w:div w:id="762409871">
      <w:bodyDiv w:val="1"/>
      <w:marLeft w:val="0"/>
      <w:marRight w:val="0"/>
      <w:marTop w:val="0"/>
      <w:marBottom w:val="0"/>
      <w:divBdr>
        <w:top w:val="none" w:sz="0" w:space="0" w:color="auto"/>
        <w:left w:val="none" w:sz="0" w:space="0" w:color="auto"/>
        <w:bottom w:val="none" w:sz="0" w:space="0" w:color="auto"/>
        <w:right w:val="none" w:sz="0" w:space="0" w:color="auto"/>
      </w:divBdr>
    </w:div>
    <w:div w:id="763575108">
      <w:bodyDiv w:val="1"/>
      <w:marLeft w:val="0"/>
      <w:marRight w:val="0"/>
      <w:marTop w:val="0"/>
      <w:marBottom w:val="0"/>
      <w:divBdr>
        <w:top w:val="none" w:sz="0" w:space="0" w:color="auto"/>
        <w:left w:val="none" w:sz="0" w:space="0" w:color="auto"/>
        <w:bottom w:val="none" w:sz="0" w:space="0" w:color="auto"/>
        <w:right w:val="none" w:sz="0" w:space="0" w:color="auto"/>
      </w:divBdr>
      <w:divsChild>
        <w:div w:id="1670713167">
          <w:marLeft w:val="0"/>
          <w:marRight w:val="0"/>
          <w:marTop w:val="0"/>
          <w:marBottom w:val="0"/>
          <w:divBdr>
            <w:top w:val="none" w:sz="0" w:space="0" w:color="auto"/>
            <w:left w:val="none" w:sz="0" w:space="0" w:color="auto"/>
            <w:bottom w:val="none" w:sz="0" w:space="0" w:color="auto"/>
            <w:right w:val="none" w:sz="0" w:space="0" w:color="auto"/>
          </w:divBdr>
          <w:divsChild>
            <w:div w:id="209539554">
              <w:marLeft w:val="0"/>
              <w:marRight w:val="0"/>
              <w:marTop w:val="0"/>
              <w:marBottom w:val="0"/>
              <w:divBdr>
                <w:top w:val="none" w:sz="0" w:space="0" w:color="auto"/>
                <w:left w:val="none" w:sz="0" w:space="0" w:color="auto"/>
                <w:bottom w:val="none" w:sz="0" w:space="0" w:color="auto"/>
                <w:right w:val="none" w:sz="0" w:space="0" w:color="auto"/>
              </w:divBdr>
              <w:divsChild>
                <w:div w:id="10861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75033">
      <w:bodyDiv w:val="1"/>
      <w:marLeft w:val="0"/>
      <w:marRight w:val="0"/>
      <w:marTop w:val="0"/>
      <w:marBottom w:val="0"/>
      <w:divBdr>
        <w:top w:val="none" w:sz="0" w:space="0" w:color="auto"/>
        <w:left w:val="none" w:sz="0" w:space="0" w:color="auto"/>
        <w:bottom w:val="none" w:sz="0" w:space="0" w:color="auto"/>
        <w:right w:val="none" w:sz="0" w:space="0" w:color="auto"/>
      </w:divBdr>
    </w:div>
    <w:div w:id="765468620">
      <w:bodyDiv w:val="1"/>
      <w:marLeft w:val="0"/>
      <w:marRight w:val="0"/>
      <w:marTop w:val="0"/>
      <w:marBottom w:val="0"/>
      <w:divBdr>
        <w:top w:val="none" w:sz="0" w:space="0" w:color="auto"/>
        <w:left w:val="none" w:sz="0" w:space="0" w:color="auto"/>
        <w:bottom w:val="none" w:sz="0" w:space="0" w:color="auto"/>
        <w:right w:val="none" w:sz="0" w:space="0" w:color="auto"/>
      </w:divBdr>
    </w:div>
    <w:div w:id="766116868">
      <w:bodyDiv w:val="1"/>
      <w:marLeft w:val="0"/>
      <w:marRight w:val="0"/>
      <w:marTop w:val="0"/>
      <w:marBottom w:val="0"/>
      <w:divBdr>
        <w:top w:val="none" w:sz="0" w:space="0" w:color="auto"/>
        <w:left w:val="none" w:sz="0" w:space="0" w:color="auto"/>
        <w:bottom w:val="none" w:sz="0" w:space="0" w:color="auto"/>
        <w:right w:val="none" w:sz="0" w:space="0" w:color="auto"/>
      </w:divBdr>
    </w:div>
    <w:div w:id="766584347">
      <w:bodyDiv w:val="1"/>
      <w:marLeft w:val="0"/>
      <w:marRight w:val="0"/>
      <w:marTop w:val="0"/>
      <w:marBottom w:val="0"/>
      <w:divBdr>
        <w:top w:val="none" w:sz="0" w:space="0" w:color="auto"/>
        <w:left w:val="none" w:sz="0" w:space="0" w:color="auto"/>
        <w:bottom w:val="none" w:sz="0" w:space="0" w:color="auto"/>
        <w:right w:val="none" w:sz="0" w:space="0" w:color="auto"/>
      </w:divBdr>
    </w:div>
    <w:div w:id="766777135">
      <w:bodyDiv w:val="1"/>
      <w:marLeft w:val="0"/>
      <w:marRight w:val="0"/>
      <w:marTop w:val="0"/>
      <w:marBottom w:val="0"/>
      <w:divBdr>
        <w:top w:val="none" w:sz="0" w:space="0" w:color="auto"/>
        <w:left w:val="none" w:sz="0" w:space="0" w:color="auto"/>
        <w:bottom w:val="none" w:sz="0" w:space="0" w:color="auto"/>
        <w:right w:val="none" w:sz="0" w:space="0" w:color="auto"/>
      </w:divBdr>
    </w:div>
    <w:div w:id="766924813">
      <w:bodyDiv w:val="1"/>
      <w:marLeft w:val="0"/>
      <w:marRight w:val="0"/>
      <w:marTop w:val="0"/>
      <w:marBottom w:val="0"/>
      <w:divBdr>
        <w:top w:val="none" w:sz="0" w:space="0" w:color="auto"/>
        <w:left w:val="none" w:sz="0" w:space="0" w:color="auto"/>
        <w:bottom w:val="none" w:sz="0" w:space="0" w:color="auto"/>
        <w:right w:val="none" w:sz="0" w:space="0" w:color="auto"/>
      </w:divBdr>
    </w:div>
    <w:div w:id="767500800">
      <w:bodyDiv w:val="1"/>
      <w:marLeft w:val="0"/>
      <w:marRight w:val="0"/>
      <w:marTop w:val="0"/>
      <w:marBottom w:val="0"/>
      <w:divBdr>
        <w:top w:val="none" w:sz="0" w:space="0" w:color="auto"/>
        <w:left w:val="none" w:sz="0" w:space="0" w:color="auto"/>
        <w:bottom w:val="none" w:sz="0" w:space="0" w:color="auto"/>
        <w:right w:val="none" w:sz="0" w:space="0" w:color="auto"/>
      </w:divBdr>
    </w:div>
    <w:div w:id="767890760">
      <w:bodyDiv w:val="1"/>
      <w:marLeft w:val="0"/>
      <w:marRight w:val="0"/>
      <w:marTop w:val="0"/>
      <w:marBottom w:val="0"/>
      <w:divBdr>
        <w:top w:val="none" w:sz="0" w:space="0" w:color="auto"/>
        <w:left w:val="none" w:sz="0" w:space="0" w:color="auto"/>
        <w:bottom w:val="none" w:sz="0" w:space="0" w:color="auto"/>
        <w:right w:val="none" w:sz="0" w:space="0" w:color="auto"/>
      </w:divBdr>
    </w:div>
    <w:div w:id="768811417">
      <w:bodyDiv w:val="1"/>
      <w:marLeft w:val="0"/>
      <w:marRight w:val="0"/>
      <w:marTop w:val="0"/>
      <w:marBottom w:val="0"/>
      <w:divBdr>
        <w:top w:val="none" w:sz="0" w:space="0" w:color="auto"/>
        <w:left w:val="none" w:sz="0" w:space="0" w:color="auto"/>
        <w:bottom w:val="none" w:sz="0" w:space="0" w:color="auto"/>
        <w:right w:val="none" w:sz="0" w:space="0" w:color="auto"/>
      </w:divBdr>
    </w:div>
    <w:div w:id="769591563">
      <w:bodyDiv w:val="1"/>
      <w:marLeft w:val="0"/>
      <w:marRight w:val="0"/>
      <w:marTop w:val="0"/>
      <w:marBottom w:val="0"/>
      <w:divBdr>
        <w:top w:val="none" w:sz="0" w:space="0" w:color="auto"/>
        <w:left w:val="none" w:sz="0" w:space="0" w:color="auto"/>
        <w:bottom w:val="none" w:sz="0" w:space="0" w:color="auto"/>
        <w:right w:val="none" w:sz="0" w:space="0" w:color="auto"/>
      </w:divBdr>
    </w:div>
    <w:div w:id="771969991">
      <w:bodyDiv w:val="1"/>
      <w:marLeft w:val="0"/>
      <w:marRight w:val="0"/>
      <w:marTop w:val="0"/>
      <w:marBottom w:val="0"/>
      <w:divBdr>
        <w:top w:val="none" w:sz="0" w:space="0" w:color="auto"/>
        <w:left w:val="none" w:sz="0" w:space="0" w:color="auto"/>
        <w:bottom w:val="none" w:sz="0" w:space="0" w:color="auto"/>
        <w:right w:val="none" w:sz="0" w:space="0" w:color="auto"/>
      </w:divBdr>
    </w:div>
    <w:div w:id="773205517">
      <w:bodyDiv w:val="1"/>
      <w:marLeft w:val="0"/>
      <w:marRight w:val="0"/>
      <w:marTop w:val="0"/>
      <w:marBottom w:val="0"/>
      <w:divBdr>
        <w:top w:val="none" w:sz="0" w:space="0" w:color="auto"/>
        <w:left w:val="none" w:sz="0" w:space="0" w:color="auto"/>
        <w:bottom w:val="none" w:sz="0" w:space="0" w:color="auto"/>
        <w:right w:val="none" w:sz="0" w:space="0" w:color="auto"/>
      </w:divBdr>
    </w:div>
    <w:div w:id="774324051">
      <w:bodyDiv w:val="1"/>
      <w:marLeft w:val="0"/>
      <w:marRight w:val="0"/>
      <w:marTop w:val="0"/>
      <w:marBottom w:val="0"/>
      <w:divBdr>
        <w:top w:val="none" w:sz="0" w:space="0" w:color="auto"/>
        <w:left w:val="none" w:sz="0" w:space="0" w:color="auto"/>
        <w:bottom w:val="none" w:sz="0" w:space="0" w:color="auto"/>
        <w:right w:val="none" w:sz="0" w:space="0" w:color="auto"/>
      </w:divBdr>
    </w:div>
    <w:div w:id="774859447">
      <w:bodyDiv w:val="1"/>
      <w:marLeft w:val="0"/>
      <w:marRight w:val="0"/>
      <w:marTop w:val="0"/>
      <w:marBottom w:val="0"/>
      <w:divBdr>
        <w:top w:val="none" w:sz="0" w:space="0" w:color="auto"/>
        <w:left w:val="none" w:sz="0" w:space="0" w:color="auto"/>
        <w:bottom w:val="none" w:sz="0" w:space="0" w:color="auto"/>
        <w:right w:val="none" w:sz="0" w:space="0" w:color="auto"/>
      </w:divBdr>
    </w:div>
    <w:div w:id="775293795">
      <w:bodyDiv w:val="1"/>
      <w:marLeft w:val="0"/>
      <w:marRight w:val="0"/>
      <w:marTop w:val="0"/>
      <w:marBottom w:val="0"/>
      <w:divBdr>
        <w:top w:val="none" w:sz="0" w:space="0" w:color="auto"/>
        <w:left w:val="none" w:sz="0" w:space="0" w:color="auto"/>
        <w:bottom w:val="none" w:sz="0" w:space="0" w:color="auto"/>
        <w:right w:val="none" w:sz="0" w:space="0" w:color="auto"/>
      </w:divBdr>
    </w:div>
    <w:div w:id="775518183">
      <w:bodyDiv w:val="1"/>
      <w:marLeft w:val="0"/>
      <w:marRight w:val="0"/>
      <w:marTop w:val="0"/>
      <w:marBottom w:val="0"/>
      <w:divBdr>
        <w:top w:val="none" w:sz="0" w:space="0" w:color="auto"/>
        <w:left w:val="none" w:sz="0" w:space="0" w:color="auto"/>
        <w:bottom w:val="none" w:sz="0" w:space="0" w:color="auto"/>
        <w:right w:val="none" w:sz="0" w:space="0" w:color="auto"/>
      </w:divBdr>
    </w:div>
    <w:div w:id="775566522">
      <w:bodyDiv w:val="1"/>
      <w:marLeft w:val="0"/>
      <w:marRight w:val="0"/>
      <w:marTop w:val="0"/>
      <w:marBottom w:val="0"/>
      <w:divBdr>
        <w:top w:val="none" w:sz="0" w:space="0" w:color="auto"/>
        <w:left w:val="none" w:sz="0" w:space="0" w:color="auto"/>
        <w:bottom w:val="none" w:sz="0" w:space="0" w:color="auto"/>
        <w:right w:val="none" w:sz="0" w:space="0" w:color="auto"/>
      </w:divBdr>
    </w:div>
    <w:div w:id="777993078">
      <w:bodyDiv w:val="1"/>
      <w:marLeft w:val="0"/>
      <w:marRight w:val="0"/>
      <w:marTop w:val="0"/>
      <w:marBottom w:val="0"/>
      <w:divBdr>
        <w:top w:val="none" w:sz="0" w:space="0" w:color="auto"/>
        <w:left w:val="none" w:sz="0" w:space="0" w:color="auto"/>
        <w:bottom w:val="none" w:sz="0" w:space="0" w:color="auto"/>
        <w:right w:val="none" w:sz="0" w:space="0" w:color="auto"/>
      </w:divBdr>
    </w:div>
    <w:div w:id="778527863">
      <w:bodyDiv w:val="1"/>
      <w:marLeft w:val="0"/>
      <w:marRight w:val="0"/>
      <w:marTop w:val="0"/>
      <w:marBottom w:val="0"/>
      <w:divBdr>
        <w:top w:val="none" w:sz="0" w:space="0" w:color="auto"/>
        <w:left w:val="none" w:sz="0" w:space="0" w:color="auto"/>
        <w:bottom w:val="none" w:sz="0" w:space="0" w:color="auto"/>
        <w:right w:val="none" w:sz="0" w:space="0" w:color="auto"/>
      </w:divBdr>
    </w:div>
    <w:div w:id="779177691">
      <w:bodyDiv w:val="1"/>
      <w:marLeft w:val="0"/>
      <w:marRight w:val="0"/>
      <w:marTop w:val="0"/>
      <w:marBottom w:val="0"/>
      <w:divBdr>
        <w:top w:val="none" w:sz="0" w:space="0" w:color="auto"/>
        <w:left w:val="none" w:sz="0" w:space="0" w:color="auto"/>
        <w:bottom w:val="none" w:sz="0" w:space="0" w:color="auto"/>
        <w:right w:val="none" w:sz="0" w:space="0" w:color="auto"/>
      </w:divBdr>
    </w:div>
    <w:div w:id="779375299">
      <w:bodyDiv w:val="1"/>
      <w:marLeft w:val="0"/>
      <w:marRight w:val="0"/>
      <w:marTop w:val="0"/>
      <w:marBottom w:val="0"/>
      <w:divBdr>
        <w:top w:val="none" w:sz="0" w:space="0" w:color="auto"/>
        <w:left w:val="none" w:sz="0" w:space="0" w:color="auto"/>
        <w:bottom w:val="none" w:sz="0" w:space="0" w:color="auto"/>
        <w:right w:val="none" w:sz="0" w:space="0" w:color="auto"/>
      </w:divBdr>
    </w:div>
    <w:div w:id="779838507">
      <w:bodyDiv w:val="1"/>
      <w:marLeft w:val="0"/>
      <w:marRight w:val="0"/>
      <w:marTop w:val="0"/>
      <w:marBottom w:val="0"/>
      <w:divBdr>
        <w:top w:val="none" w:sz="0" w:space="0" w:color="auto"/>
        <w:left w:val="none" w:sz="0" w:space="0" w:color="auto"/>
        <w:bottom w:val="none" w:sz="0" w:space="0" w:color="auto"/>
        <w:right w:val="none" w:sz="0" w:space="0" w:color="auto"/>
      </w:divBdr>
    </w:div>
    <w:div w:id="779909975">
      <w:bodyDiv w:val="1"/>
      <w:marLeft w:val="0"/>
      <w:marRight w:val="0"/>
      <w:marTop w:val="0"/>
      <w:marBottom w:val="0"/>
      <w:divBdr>
        <w:top w:val="none" w:sz="0" w:space="0" w:color="auto"/>
        <w:left w:val="none" w:sz="0" w:space="0" w:color="auto"/>
        <w:bottom w:val="none" w:sz="0" w:space="0" w:color="auto"/>
        <w:right w:val="none" w:sz="0" w:space="0" w:color="auto"/>
      </w:divBdr>
    </w:div>
    <w:div w:id="780148562">
      <w:bodyDiv w:val="1"/>
      <w:marLeft w:val="0"/>
      <w:marRight w:val="0"/>
      <w:marTop w:val="0"/>
      <w:marBottom w:val="0"/>
      <w:divBdr>
        <w:top w:val="none" w:sz="0" w:space="0" w:color="auto"/>
        <w:left w:val="none" w:sz="0" w:space="0" w:color="auto"/>
        <w:bottom w:val="none" w:sz="0" w:space="0" w:color="auto"/>
        <w:right w:val="none" w:sz="0" w:space="0" w:color="auto"/>
      </w:divBdr>
    </w:div>
    <w:div w:id="781192638">
      <w:bodyDiv w:val="1"/>
      <w:marLeft w:val="0"/>
      <w:marRight w:val="0"/>
      <w:marTop w:val="0"/>
      <w:marBottom w:val="0"/>
      <w:divBdr>
        <w:top w:val="none" w:sz="0" w:space="0" w:color="auto"/>
        <w:left w:val="none" w:sz="0" w:space="0" w:color="auto"/>
        <w:bottom w:val="none" w:sz="0" w:space="0" w:color="auto"/>
        <w:right w:val="none" w:sz="0" w:space="0" w:color="auto"/>
      </w:divBdr>
    </w:div>
    <w:div w:id="781262843">
      <w:bodyDiv w:val="1"/>
      <w:marLeft w:val="0"/>
      <w:marRight w:val="0"/>
      <w:marTop w:val="0"/>
      <w:marBottom w:val="0"/>
      <w:divBdr>
        <w:top w:val="none" w:sz="0" w:space="0" w:color="auto"/>
        <w:left w:val="none" w:sz="0" w:space="0" w:color="auto"/>
        <w:bottom w:val="none" w:sz="0" w:space="0" w:color="auto"/>
        <w:right w:val="none" w:sz="0" w:space="0" w:color="auto"/>
      </w:divBdr>
    </w:div>
    <w:div w:id="781263138">
      <w:bodyDiv w:val="1"/>
      <w:marLeft w:val="0"/>
      <w:marRight w:val="0"/>
      <w:marTop w:val="0"/>
      <w:marBottom w:val="0"/>
      <w:divBdr>
        <w:top w:val="none" w:sz="0" w:space="0" w:color="auto"/>
        <w:left w:val="none" w:sz="0" w:space="0" w:color="auto"/>
        <w:bottom w:val="none" w:sz="0" w:space="0" w:color="auto"/>
        <w:right w:val="none" w:sz="0" w:space="0" w:color="auto"/>
      </w:divBdr>
    </w:div>
    <w:div w:id="781731193">
      <w:bodyDiv w:val="1"/>
      <w:marLeft w:val="0"/>
      <w:marRight w:val="0"/>
      <w:marTop w:val="0"/>
      <w:marBottom w:val="0"/>
      <w:divBdr>
        <w:top w:val="none" w:sz="0" w:space="0" w:color="auto"/>
        <w:left w:val="none" w:sz="0" w:space="0" w:color="auto"/>
        <w:bottom w:val="none" w:sz="0" w:space="0" w:color="auto"/>
        <w:right w:val="none" w:sz="0" w:space="0" w:color="auto"/>
      </w:divBdr>
    </w:div>
    <w:div w:id="783038336">
      <w:bodyDiv w:val="1"/>
      <w:marLeft w:val="0"/>
      <w:marRight w:val="0"/>
      <w:marTop w:val="0"/>
      <w:marBottom w:val="0"/>
      <w:divBdr>
        <w:top w:val="none" w:sz="0" w:space="0" w:color="auto"/>
        <w:left w:val="none" w:sz="0" w:space="0" w:color="auto"/>
        <w:bottom w:val="none" w:sz="0" w:space="0" w:color="auto"/>
        <w:right w:val="none" w:sz="0" w:space="0" w:color="auto"/>
      </w:divBdr>
    </w:div>
    <w:div w:id="783115044">
      <w:bodyDiv w:val="1"/>
      <w:marLeft w:val="0"/>
      <w:marRight w:val="0"/>
      <w:marTop w:val="0"/>
      <w:marBottom w:val="0"/>
      <w:divBdr>
        <w:top w:val="none" w:sz="0" w:space="0" w:color="auto"/>
        <w:left w:val="none" w:sz="0" w:space="0" w:color="auto"/>
        <w:bottom w:val="none" w:sz="0" w:space="0" w:color="auto"/>
        <w:right w:val="none" w:sz="0" w:space="0" w:color="auto"/>
      </w:divBdr>
    </w:div>
    <w:div w:id="783617393">
      <w:bodyDiv w:val="1"/>
      <w:marLeft w:val="0"/>
      <w:marRight w:val="0"/>
      <w:marTop w:val="0"/>
      <w:marBottom w:val="0"/>
      <w:divBdr>
        <w:top w:val="none" w:sz="0" w:space="0" w:color="auto"/>
        <w:left w:val="none" w:sz="0" w:space="0" w:color="auto"/>
        <w:bottom w:val="none" w:sz="0" w:space="0" w:color="auto"/>
        <w:right w:val="none" w:sz="0" w:space="0" w:color="auto"/>
      </w:divBdr>
    </w:div>
    <w:div w:id="783698390">
      <w:bodyDiv w:val="1"/>
      <w:marLeft w:val="0"/>
      <w:marRight w:val="0"/>
      <w:marTop w:val="0"/>
      <w:marBottom w:val="0"/>
      <w:divBdr>
        <w:top w:val="none" w:sz="0" w:space="0" w:color="auto"/>
        <w:left w:val="none" w:sz="0" w:space="0" w:color="auto"/>
        <w:bottom w:val="none" w:sz="0" w:space="0" w:color="auto"/>
        <w:right w:val="none" w:sz="0" w:space="0" w:color="auto"/>
      </w:divBdr>
    </w:div>
    <w:div w:id="783890557">
      <w:bodyDiv w:val="1"/>
      <w:marLeft w:val="0"/>
      <w:marRight w:val="0"/>
      <w:marTop w:val="0"/>
      <w:marBottom w:val="0"/>
      <w:divBdr>
        <w:top w:val="none" w:sz="0" w:space="0" w:color="auto"/>
        <w:left w:val="none" w:sz="0" w:space="0" w:color="auto"/>
        <w:bottom w:val="none" w:sz="0" w:space="0" w:color="auto"/>
        <w:right w:val="none" w:sz="0" w:space="0" w:color="auto"/>
      </w:divBdr>
    </w:div>
    <w:div w:id="784037433">
      <w:bodyDiv w:val="1"/>
      <w:marLeft w:val="0"/>
      <w:marRight w:val="0"/>
      <w:marTop w:val="0"/>
      <w:marBottom w:val="0"/>
      <w:divBdr>
        <w:top w:val="none" w:sz="0" w:space="0" w:color="auto"/>
        <w:left w:val="none" w:sz="0" w:space="0" w:color="auto"/>
        <w:bottom w:val="none" w:sz="0" w:space="0" w:color="auto"/>
        <w:right w:val="none" w:sz="0" w:space="0" w:color="auto"/>
      </w:divBdr>
    </w:div>
    <w:div w:id="785852381">
      <w:bodyDiv w:val="1"/>
      <w:marLeft w:val="0"/>
      <w:marRight w:val="0"/>
      <w:marTop w:val="0"/>
      <w:marBottom w:val="0"/>
      <w:divBdr>
        <w:top w:val="none" w:sz="0" w:space="0" w:color="auto"/>
        <w:left w:val="none" w:sz="0" w:space="0" w:color="auto"/>
        <w:bottom w:val="none" w:sz="0" w:space="0" w:color="auto"/>
        <w:right w:val="none" w:sz="0" w:space="0" w:color="auto"/>
      </w:divBdr>
    </w:div>
    <w:div w:id="786126583">
      <w:bodyDiv w:val="1"/>
      <w:marLeft w:val="0"/>
      <w:marRight w:val="0"/>
      <w:marTop w:val="0"/>
      <w:marBottom w:val="0"/>
      <w:divBdr>
        <w:top w:val="none" w:sz="0" w:space="0" w:color="auto"/>
        <w:left w:val="none" w:sz="0" w:space="0" w:color="auto"/>
        <w:bottom w:val="none" w:sz="0" w:space="0" w:color="auto"/>
        <w:right w:val="none" w:sz="0" w:space="0" w:color="auto"/>
      </w:divBdr>
    </w:div>
    <w:div w:id="786390041">
      <w:bodyDiv w:val="1"/>
      <w:marLeft w:val="0"/>
      <w:marRight w:val="0"/>
      <w:marTop w:val="0"/>
      <w:marBottom w:val="0"/>
      <w:divBdr>
        <w:top w:val="none" w:sz="0" w:space="0" w:color="auto"/>
        <w:left w:val="none" w:sz="0" w:space="0" w:color="auto"/>
        <w:bottom w:val="none" w:sz="0" w:space="0" w:color="auto"/>
        <w:right w:val="none" w:sz="0" w:space="0" w:color="auto"/>
      </w:divBdr>
    </w:div>
    <w:div w:id="786391208">
      <w:bodyDiv w:val="1"/>
      <w:marLeft w:val="0"/>
      <w:marRight w:val="0"/>
      <w:marTop w:val="0"/>
      <w:marBottom w:val="0"/>
      <w:divBdr>
        <w:top w:val="none" w:sz="0" w:space="0" w:color="auto"/>
        <w:left w:val="none" w:sz="0" w:space="0" w:color="auto"/>
        <w:bottom w:val="none" w:sz="0" w:space="0" w:color="auto"/>
        <w:right w:val="none" w:sz="0" w:space="0" w:color="auto"/>
      </w:divBdr>
    </w:div>
    <w:div w:id="787622754">
      <w:bodyDiv w:val="1"/>
      <w:marLeft w:val="0"/>
      <w:marRight w:val="0"/>
      <w:marTop w:val="0"/>
      <w:marBottom w:val="0"/>
      <w:divBdr>
        <w:top w:val="none" w:sz="0" w:space="0" w:color="auto"/>
        <w:left w:val="none" w:sz="0" w:space="0" w:color="auto"/>
        <w:bottom w:val="none" w:sz="0" w:space="0" w:color="auto"/>
        <w:right w:val="none" w:sz="0" w:space="0" w:color="auto"/>
      </w:divBdr>
    </w:div>
    <w:div w:id="788282554">
      <w:bodyDiv w:val="1"/>
      <w:marLeft w:val="0"/>
      <w:marRight w:val="0"/>
      <w:marTop w:val="0"/>
      <w:marBottom w:val="0"/>
      <w:divBdr>
        <w:top w:val="none" w:sz="0" w:space="0" w:color="auto"/>
        <w:left w:val="none" w:sz="0" w:space="0" w:color="auto"/>
        <w:bottom w:val="none" w:sz="0" w:space="0" w:color="auto"/>
        <w:right w:val="none" w:sz="0" w:space="0" w:color="auto"/>
      </w:divBdr>
    </w:div>
    <w:div w:id="788742713">
      <w:bodyDiv w:val="1"/>
      <w:marLeft w:val="0"/>
      <w:marRight w:val="0"/>
      <w:marTop w:val="0"/>
      <w:marBottom w:val="0"/>
      <w:divBdr>
        <w:top w:val="none" w:sz="0" w:space="0" w:color="auto"/>
        <w:left w:val="none" w:sz="0" w:space="0" w:color="auto"/>
        <w:bottom w:val="none" w:sz="0" w:space="0" w:color="auto"/>
        <w:right w:val="none" w:sz="0" w:space="0" w:color="auto"/>
      </w:divBdr>
    </w:div>
    <w:div w:id="791024720">
      <w:bodyDiv w:val="1"/>
      <w:marLeft w:val="0"/>
      <w:marRight w:val="0"/>
      <w:marTop w:val="0"/>
      <w:marBottom w:val="0"/>
      <w:divBdr>
        <w:top w:val="none" w:sz="0" w:space="0" w:color="auto"/>
        <w:left w:val="none" w:sz="0" w:space="0" w:color="auto"/>
        <w:bottom w:val="none" w:sz="0" w:space="0" w:color="auto"/>
        <w:right w:val="none" w:sz="0" w:space="0" w:color="auto"/>
      </w:divBdr>
    </w:div>
    <w:div w:id="792290778">
      <w:bodyDiv w:val="1"/>
      <w:marLeft w:val="0"/>
      <w:marRight w:val="0"/>
      <w:marTop w:val="0"/>
      <w:marBottom w:val="0"/>
      <w:divBdr>
        <w:top w:val="none" w:sz="0" w:space="0" w:color="auto"/>
        <w:left w:val="none" w:sz="0" w:space="0" w:color="auto"/>
        <w:bottom w:val="none" w:sz="0" w:space="0" w:color="auto"/>
        <w:right w:val="none" w:sz="0" w:space="0" w:color="auto"/>
      </w:divBdr>
    </w:div>
    <w:div w:id="792673431">
      <w:bodyDiv w:val="1"/>
      <w:marLeft w:val="0"/>
      <w:marRight w:val="0"/>
      <w:marTop w:val="0"/>
      <w:marBottom w:val="0"/>
      <w:divBdr>
        <w:top w:val="none" w:sz="0" w:space="0" w:color="auto"/>
        <w:left w:val="none" w:sz="0" w:space="0" w:color="auto"/>
        <w:bottom w:val="none" w:sz="0" w:space="0" w:color="auto"/>
        <w:right w:val="none" w:sz="0" w:space="0" w:color="auto"/>
      </w:divBdr>
    </w:div>
    <w:div w:id="793252296">
      <w:bodyDiv w:val="1"/>
      <w:marLeft w:val="0"/>
      <w:marRight w:val="0"/>
      <w:marTop w:val="0"/>
      <w:marBottom w:val="0"/>
      <w:divBdr>
        <w:top w:val="none" w:sz="0" w:space="0" w:color="auto"/>
        <w:left w:val="none" w:sz="0" w:space="0" w:color="auto"/>
        <w:bottom w:val="none" w:sz="0" w:space="0" w:color="auto"/>
        <w:right w:val="none" w:sz="0" w:space="0" w:color="auto"/>
      </w:divBdr>
    </w:div>
    <w:div w:id="793642838">
      <w:bodyDiv w:val="1"/>
      <w:marLeft w:val="0"/>
      <w:marRight w:val="0"/>
      <w:marTop w:val="0"/>
      <w:marBottom w:val="0"/>
      <w:divBdr>
        <w:top w:val="none" w:sz="0" w:space="0" w:color="auto"/>
        <w:left w:val="none" w:sz="0" w:space="0" w:color="auto"/>
        <w:bottom w:val="none" w:sz="0" w:space="0" w:color="auto"/>
        <w:right w:val="none" w:sz="0" w:space="0" w:color="auto"/>
      </w:divBdr>
    </w:div>
    <w:div w:id="794327224">
      <w:bodyDiv w:val="1"/>
      <w:marLeft w:val="0"/>
      <w:marRight w:val="0"/>
      <w:marTop w:val="0"/>
      <w:marBottom w:val="0"/>
      <w:divBdr>
        <w:top w:val="none" w:sz="0" w:space="0" w:color="auto"/>
        <w:left w:val="none" w:sz="0" w:space="0" w:color="auto"/>
        <w:bottom w:val="none" w:sz="0" w:space="0" w:color="auto"/>
        <w:right w:val="none" w:sz="0" w:space="0" w:color="auto"/>
      </w:divBdr>
    </w:div>
    <w:div w:id="794833520">
      <w:bodyDiv w:val="1"/>
      <w:marLeft w:val="0"/>
      <w:marRight w:val="0"/>
      <w:marTop w:val="0"/>
      <w:marBottom w:val="0"/>
      <w:divBdr>
        <w:top w:val="none" w:sz="0" w:space="0" w:color="auto"/>
        <w:left w:val="none" w:sz="0" w:space="0" w:color="auto"/>
        <w:bottom w:val="none" w:sz="0" w:space="0" w:color="auto"/>
        <w:right w:val="none" w:sz="0" w:space="0" w:color="auto"/>
      </w:divBdr>
    </w:div>
    <w:div w:id="795223533">
      <w:bodyDiv w:val="1"/>
      <w:marLeft w:val="0"/>
      <w:marRight w:val="0"/>
      <w:marTop w:val="0"/>
      <w:marBottom w:val="0"/>
      <w:divBdr>
        <w:top w:val="none" w:sz="0" w:space="0" w:color="auto"/>
        <w:left w:val="none" w:sz="0" w:space="0" w:color="auto"/>
        <w:bottom w:val="none" w:sz="0" w:space="0" w:color="auto"/>
        <w:right w:val="none" w:sz="0" w:space="0" w:color="auto"/>
      </w:divBdr>
    </w:div>
    <w:div w:id="795368613">
      <w:bodyDiv w:val="1"/>
      <w:marLeft w:val="0"/>
      <w:marRight w:val="0"/>
      <w:marTop w:val="0"/>
      <w:marBottom w:val="0"/>
      <w:divBdr>
        <w:top w:val="none" w:sz="0" w:space="0" w:color="auto"/>
        <w:left w:val="none" w:sz="0" w:space="0" w:color="auto"/>
        <w:bottom w:val="none" w:sz="0" w:space="0" w:color="auto"/>
        <w:right w:val="none" w:sz="0" w:space="0" w:color="auto"/>
      </w:divBdr>
    </w:div>
    <w:div w:id="795636026">
      <w:bodyDiv w:val="1"/>
      <w:marLeft w:val="0"/>
      <w:marRight w:val="0"/>
      <w:marTop w:val="0"/>
      <w:marBottom w:val="0"/>
      <w:divBdr>
        <w:top w:val="none" w:sz="0" w:space="0" w:color="auto"/>
        <w:left w:val="none" w:sz="0" w:space="0" w:color="auto"/>
        <w:bottom w:val="none" w:sz="0" w:space="0" w:color="auto"/>
        <w:right w:val="none" w:sz="0" w:space="0" w:color="auto"/>
      </w:divBdr>
    </w:div>
    <w:div w:id="795637085">
      <w:bodyDiv w:val="1"/>
      <w:marLeft w:val="0"/>
      <w:marRight w:val="0"/>
      <w:marTop w:val="0"/>
      <w:marBottom w:val="0"/>
      <w:divBdr>
        <w:top w:val="none" w:sz="0" w:space="0" w:color="auto"/>
        <w:left w:val="none" w:sz="0" w:space="0" w:color="auto"/>
        <w:bottom w:val="none" w:sz="0" w:space="0" w:color="auto"/>
        <w:right w:val="none" w:sz="0" w:space="0" w:color="auto"/>
      </w:divBdr>
    </w:div>
    <w:div w:id="795949902">
      <w:bodyDiv w:val="1"/>
      <w:marLeft w:val="0"/>
      <w:marRight w:val="0"/>
      <w:marTop w:val="0"/>
      <w:marBottom w:val="0"/>
      <w:divBdr>
        <w:top w:val="none" w:sz="0" w:space="0" w:color="auto"/>
        <w:left w:val="none" w:sz="0" w:space="0" w:color="auto"/>
        <w:bottom w:val="none" w:sz="0" w:space="0" w:color="auto"/>
        <w:right w:val="none" w:sz="0" w:space="0" w:color="auto"/>
      </w:divBdr>
    </w:div>
    <w:div w:id="796488025">
      <w:bodyDiv w:val="1"/>
      <w:marLeft w:val="0"/>
      <w:marRight w:val="0"/>
      <w:marTop w:val="0"/>
      <w:marBottom w:val="0"/>
      <w:divBdr>
        <w:top w:val="none" w:sz="0" w:space="0" w:color="auto"/>
        <w:left w:val="none" w:sz="0" w:space="0" w:color="auto"/>
        <w:bottom w:val="none" w:sz="0" w:space="0" w:color="auto"/>
        <w:right w:val="none" w:sz="0" w:space="0" w:color="auto"/>
      </w:divBdr>
    </w:div>
    <w:div w:id="797334412">
      <w:bodyDiv w:val="1"/>
      <w:marLeft w:val="0"/>
      <w:marRight w:val="0"/>
      <w:marTop w:val="0"/>
      <w:marBottom w:val="0"/>
      <w:divBdr>
        <w:top w:val="none" w:sz="0" w:space="0" w:color="auto"/>
        <w:left w:val="none" w:sz="0" w:space="0" w:color="auto"/>
        <w:bottom w:val="none" w:sz="0" w:space="0" w:color="auto"/>
        <w:right w:val="none" w:sz="0" w:space="0" w:color="auto"/>
      </w:divBdr>
    </w:div>
    <w:div w:id="797340427">
      <w:bodyDiv w:val="1"/>
      <w:marLeft w:val="0"/>
      <w:marRight w:val="0"/>
      <w:marTop w:val="0"/>
      <w:marBottom w:val="0"/>
      <w:divBdr>
        <w:top w:val="none" w:sz="0" w:space="0" w:color="auto"/>
        <w:left w:val="none" w:sz="0" w:space="0" w:color="auto"/>
        <w:bottom w:val="none" w:sz="0" w:space="0" w:color="auto"/>
        <w:right w:val="none" w:sz="0" w:space="0" w:color="auto"/>
      </w:divBdr>
    </w:div>
    <w:div w:id="797457812">
      <w:bodyDiv w:val="1"/>
      <w:marLeft w:val="0"/>
      <w:marRight w:val="0"/>
      <w:marTop w:val="0"/>
      <w:marBottom w:val="0"/>
      <w:divBdr>
        <w:top w:val="none" w:sz="0" w:space="0" w:color="auto"/>
        <w:left w:val="none" w:sz="0" w:space="0" w:color="auto"/>
        <w:bottom w:val="none" w:sz="0" w:space="0" w:color="auto"/>
        <w:right w:val="none" w:sz="0" w:space="0" w:color="auto"/>
      </w:divBdr>
    </w:div>
    <w:div w:id="798300057">
      <w:bodyDiv w:val="1"/>
      <w:marLeft w:val="0"/>
      <w:marRight w:val="0"/>
      <w:marTop w:val="0"/>
      <w:marBottom w:val="0"/>
      <w:divBdr>
        <w:top w:val="none" w:sz="0" w:space="0" w:color="auto"/>
        <w:left w:val="none" w:sz="0" w:space="0" w:color="auto"/>
        <w:bottom w:val="none" w:sz="0" w:space="0" w:color="auto"/>
        <w:right w:val="none" w:sz="0" w:space="0" w:color="auto"/>
      </w:divBdr>
    </w:div>
    <w:div w:id="799151667">
      <w:bodyDiv w:val="1"/>
      <w:marLeft w:val="0"/>
      <w:marRight w:val="0"/>
      <w:marTop w:val="0"/>
      <w:marBottom w:val="0"/>
      <w:divBdr>
        <w:top w:val="none" w:sz="0" w:space="0" w:color="auto"/>
        <w:left w:val="none" w:sz="0" w:space="0" w:color="auto"/>
        <w:bottom w:val="none" w:sz="0" w:space="0" w:color="auto"/>
        <w:right w:val="none" w:sz="0" w:space="0" w:color="auto"/>
      </w:divBdr>
    </w:div>
    <w:div w:id="800079530">
      <w:bodyDiv w:val="1"/>
      <w:marLeft w:val="0"/>
      <w:marRight w:val="0"/>
      <w:marTop w:val="0"/>
      <w:marBottom w:val="0"/>
      <w:divBdr>
        <w:top w:val="none" w:sz="0" w:space="0" w:color="auto"/>
        <w:left w:val="none" w:sz="0" w:space="0" w:color="auto"/>
        <w:bottom w:val="none" w:sz="0" w:space="0" w:color="auto"/>
        <w:right w:val="none" w:sz="0" w:space="0" w:color="auto"/>
      </w:divBdr>
    </w:div>
    <w:div w:id="801578941">
      <w:bodyDiv w:val="1"/>
      <w:marLeft w:val="0"/>
      <w:marRight w:val="0"/>
      <w:marTop w:val="0"/>
      <w:marBottom w:val="0"/>
      <w:divBdr>
        <w:top w:val="none" w:sz="0" w:space="0" w:color="auto"/>
        <w:left w:val="none" w:sz="0" w:space="0" w:color="auto"/>
        <w:bottom w:val="none" w:sz="0" w:space="0" w:color="auto"/>
        <w:right w:val="none" w:sz="0" w:space="0" w:color="auto"/>
      </w:divBdr>
    </w:div>
    <w:div w:id="802580791">
      <w:bodyDiv w:val="1"/>
      <w:marLeft w:val="0"/>
      <w:marRight w:val="0"/>
      <w:marTop w:val="0"/>
      <w:marBottom w:val="0"/>
      <w:divBdr>
        <w:top w:val="none" w:sz="0" w:space="0" w:color="auto"/>
        <w:left w:val="none" w:sz="0" w:space="0" w:color="auto"/>
        <w:bottom w:val="none" w:sz="0" w:space="0" w:color="auto"/>
        <w:right w:val="none" w:sz="0" w:space="0" w:color="auto"/>
      </w:divBdr>
    </w:div>
    <w:div w:id="803696414">
      <w:bodyDiv w:val="1"/>
      <w:marLeft w:val="0"/>
      <w:marRight w:val="0"/>
      <w:marTop w:val="0"/>
      <w:marBottom w:val="0"/>
      <w:divBdr>
        <w:top w:val="none" w:sz="0" w:space="0" w:color="auto"/>
        <w:left w:val="none" w:sz="0" w:space="0" w:color="auto"/>
        <w:bottom w:val="none" w:sz="0" w:space="0" w:color="auto"/>
        <w:right w:val="none" w:sz="0" w:space="0" w:color="auto"/>
      </w:divBdr>
    </w:div>
    <w:div w:id="805509926">
      <w:bodyDiv w:val="1"/>
      <w:marLeft w:val="0"/>
      <w:marRight w:val="0"/>
      <w:marTop w:val="0"/>
      <w:marBottom w:val="0"/>
      <w:divBdr>
        <w:top w:val="none" w:sz="0" w:space="0" w:color="auto"/>
        <w:left w:val="none" w:sz="0" w:space="0" w:color="auto"/>
        <w:bottom w:val="none" w:sz="0" w:space="0" w:color="auto"/>
        <w:right w:val="none" w:sz="0" w:space="0" w:color="auto"/>
      </w:divBdr>
    </w:div>
    <w:div w:id="806163084">
      <w:bodyDiv w:val="1"/>
      <w:marLeft w:val="0"/>
      <w:marRight w:val="0"/>
      <w:marTop w:val="0"/>
      <w:marBottom w:val="0"/>
      <w:divBdr>
        <w:top w:val="none" w:sz="0" w:space="0" w:color="auto"/>
        <w:left w:val="none" w:sz="0" w:space="0" w:color="auto"/>
        <w:bottom w:val="none" w:sz="0" w:space="0" w:color="auto"/>
        <w:right w:val="none" w:sz="0" w:space="0" w:color="auto"/>
      </w:divBdr>
    </w:div>
    <w:div w:id="806704736">
      <w:bodyDiv w:val="1"/>
      <w:marLeft w:val="0"/>
      <w:marRight w:val="0"/>
      <w:marTop w:val="0"/>
      <w:marBottom w:val="0"/>
      <w:divBdr>
        <w:top w:val="none" w:sz="0" w:space="0" w:color="auto"/>
        <w:left w:val="none" w:sz="0" w:space="0" w:color="auto"/>
        <w:bottom w:val="none" w:sz="0" w:space="0" w:color="auto"/>
        <w:right w:val="none" w:sz="0" w:space="0" w:color="auto"/>
      </w:divBdr>
    </w:div>
    <w:div w:id="808664900">
      <w:bodyDiv w:val="1"/>
      <w:marLeft w:val="0"/>
      <w:marRight w:val="0"/>
      <w:marTop w:val="0"/>
      <w:marBottom w:val="0"/>
      <w:divBdr>
        <w:top w:val="none" w:sz="0" w:space="0" w:color="auto"/>
        <w:left w:val="none" w:sz="0" w:space="0" w:color="auto"/>
        <w:bottom w:val="none" w:sz="0" w:space="0" w:color="auto"/>
        <w:right w:val="none" w:sz="0" w:space="0" w:color="auto"/>
      </w:divBdr>
    </w:div>
    <w:div w:id="809370760">
      <w:bodyDiv w:val="1"/>
      <w:marLeft w:val="0"/>
      <w:marRight w:val="0"/>
      <w:marTop w:val="0"/>
      <w:marBottom w:val="0"/>
      <w:divBdr>
        <w:top w:val="none" w:sz="0" w:space="0" w:color="auto"/>
        <w:left w:val="none" w:sz="0" w:space="0" w:color="auto"/>
        <w:bottom w:val="none" w:sz="0" w:space="0" w:color="auto"/>
        <w:right w:val="none" w:sz="0" w:space="0" w:color="auto"/>
      </w:divBdr>
    </w:div>
    <w:div w:id="814417638">
      <w:bodyDiv w:val="1"/>
      <w:marLeft w:val="0"/>
      <w:marRight w:val="0"/>
      <w:marTop w:val="0"/>
      <w:marBottom w:val="0"/>
      <w:divBdr>
        <w:top w:val="none" w:sz="0" w:space="0" w:color="auto"/>
        <w:left w:val="none" w:sz="0" w:space="0" w:color="auto"/>
        <w:bottom w:val="none" w:sz="0" w:space="0" w:color="auto"/>
        <w:right w:val="none" w:sz="0" w:space="0" w:color="auto"/>
      </w:divBdr>
    </w:div>
    <w:div w:id="815225773">
      <w:bodyDiv w:val="1"/>
      <w:marLeft w:val="0"/>
      <w:marRight w:val="0"/>
      <w:marTop w:val="0"/>
      <w:marBottom w:val="0"/>
      <w:divBdr>
        <w:top w:val="none" w:sz="0" w:space="0" w:color="auto"/>
        <w:left w:val="none" w:sz="0" w:space="0" w:color="auto"/>
        <w:bottom w:val="none" w:sz="0" w:space="0" w:color="auto"/>
        <w:right w:val="none" w:sz="0" w:space="0" w:color="auto"/>
      </w:divBdr>
    </w:div>
    <w:div w:id="815998392">
      <w:bodyDiv w:val="1"/>
      <w:marLeft w:val="0"/>
      <w:marRight w:val="0"/>
      <w:marTop w:val="0"/>
      <w:marBottom w:val="0"/>
      <w:divBdr>
        <w:top w:val="none" w:sz="0" w:space="0" w:color="auto"/>
        <w:left w:val="none" w:sz="0" w:space="0" w:color="auto"/>
        <w:bottom w:val="none" w:sz="0" w:space="0" w:color="auto"/>
        <w:right w:val="none" w:sz="0" w:space="0" w:color="auto"/>
      </w:divBdr>
    </w:div>
    <w:div w:id="817069263">
      <w:bodyDiv w:val="1"/>
      <w:marLeft w:val="0"/>
      <w:marRight w:val="0"/>
      <w:marTop w:val="0"/>
      <w:marBottom w:val="0"/>
      <w:divBdr>
        <w:top w:val="none" w:sz="0" w:space="0" w:color="auto"/>
        <w:left w:val="none" w:sz="0" w:space="0" w:color="auto"/>
        <w:bottom w:val="none" w:sz="0" w:space="0" w:color="auto"/>
        <w:right w:val="none" w:sz="0" w:space="0" w:color="auto"/>
      </w:divBdr>
    </w:div>
    <w:div w:id="817695092">
      <w:bodyDiv w:val="1"/>
      <w:marLeft w:val="0"/>
      <w:marRight w:val="0"/>
      <w:marTop w:val="0"/>
      <w:marBottom w:val="0"/>
      <w:divBdr>
        <w:top w:val="none" w:sz="0" w:space="0" w:color="auto"/>
        <w:left w:val="none" w:sz="0" w:space="0" w:color="auto"/>
        <w:bottom w:val="none" w:sz="0" w:space="0" w:color="auto"/>
        <w:right w:val="none" w:sz="0" w:space="0" w:color="auto"/>
      </w:divBdr>
    </w:div>
    <w:div w:id="817772159">
      <w:bodyDiv w:val="1"/>
      <w:marLeft w:val="0"/>
      <w:marRight w:val="0"/>
      <w:marTop w:val="0"/>
      <w:marBottom w:val="0"/>
      <w:divBdr>
        <w:top w:val="none" w:sz="0" w:space="0" w:color="auto"/>
        <w:left w:val="none" w:sz="0" w:space="0" w:color="auto"/>
        <w:bottom w:val="none" w:sz="0" w:space="0" w:color="auto"/>
        <w:right w:val="none" w:sz="0" w:space="0" w:color="auto"/>
      </w:divBdr>
    </w:div>
    <w:div w:id="817961011">
      <w:bodyDiv w:val="1"/>
      <w:marLeft w:val="0"/>
      <w:marRight w:val="0"/>
      <w:marTop w:val="0"/>
      <w:marBottom w:val="0"/>
      <w:divBdr>
        <w:top w:val="none" w:sz="0" w:space="0" w:color="auto"/>
        <w:left w:val="none" w:sz="0" w:space="0" w:color="auto"/>
        <w:bottom w:val="none" w:sz="0" w:space="0" w:color="auto"/>
        <w:right w:val="none" w:sz="0" w:space="0" w:color="auto"/>
      </w:divBdr>
    </w:div>
    <w:div w:id="819031644">
      <w:bodyDiv w:val="1"/>
      <w:marLeft w:val="0"/>
      <w:marRight w:val="0"/>
      <w:marTop w:val="0"/>
      <w:marBottom w:val="0"/>
      <w:divBdr>
        <w:top w:val="none" w:sz="0" w:space="0" w:color="auto"/>
        <w:left w:val="none" w:sz="0" w:space="0" w:color="auto"/>
        <w:bottom w:val="none" w:sz="0" w:space="0" w:color="auto"/>
        <w:right w:val="none" w:sz="0" w:space="0" w:color="auto"/>
      </w:divBdr>
    </w:div>
    <w:div w:id="819200934">
      <w:bodyDiv w:val="1"/>
      <w:marLeft w:val="0"/>
      <w:marRight w:val="0"/>
      <w:marTop w:val="0"/>
      <w:marBottom w:val="0"/>
      <w:divBdr>
        <w:top w:val="none" w:sz="0" w:space="0" w:color="auto"/>
        <w:left w:val="none" w:sz="0" w:space="0" w:color="auto"/>
        <w:bottom w:val="none" w:sz="0" w:space="0" w:color="auto"/>
        <w:right w:val="none" w:sz="0" w:space="0" w:color="auto"/>
      </w:divBdr>
    </w:div>
    <w:div w:id="819467732">
      <w:bodyDiv w:val="1"/>
      <w:marLeft w:val="0"/>
      <w:marRight w:val="0"/>
      <w:marTop w:val="0"/>
      <w:marBottom w:val="0"/>
      <w:divBdr>
        <w:top w:val="none" w:sz="0" w:space="0" w:color="auto"/>
        <w:left w:val="none" w:sz="0" w:space="0" w:color="auto"/>
        <w:bottom w:val="none" w:sz="0" w:space="0" w:color="auto"/>
        <w:right w:val="none" w:sz="0" w:space="0" w:color="auto"/>
      </w:divBdr>
    </w:div>
    <w:div w:id="819813476">
      <w:bodyDiv w:val="1"/>
      <w:marLeft w:val="0"/>
      <w:marRight w:val="0"/>
      <w:marTop w:val="0"/>
      <w:marBottom w:val="0"/>
      <w:divBdr>
        <w:top w:val="none" w:sz="0" w:space="0" w:color="auto"/>
        <w:left w:val="none" w:sz="0" w:space="0" w:color="auto"/>
        <w:bottom w:val="none" w:sz="0" w:space="0" w:color="auto"/>
        <w:right w:val="none" w:sz="0" w:space="0" w:color="auto"/>
      </w:divBdr>
    </w:div>
    <w:div w:id="821434794">
      <w:bodyDiv w:val="1"/>
      <w:marLeft w:val="0"/>
      <w:marRight w:val="0"/>
      <w:marTop w:val="0"/>
      <w:marBottom w:val="0"/>
      <w:divBdr>
        <w:top w:val="none" w:sz="0" w:space="0" w:color="auto"/>
        <w:left w:val="none" w:sz="0" w:space="0" w:color="auto"/>
        <w:bottom w:val="none" w:sz="0" w:space="0" w:color="auto"/>
        <w:right w:val="none" w:sz="0" w:space="0" w:color="auto"/>
      </w:divBdr>
    </w:div>
    <w:div w:id="821582178">
      <w:bodyDiv w:val="1"/>
      <w:marLeft w:val="0"/>
      <w:marRight w:val="0"/>
      <w:marTop w:val="0"/>
      <w:marBottom w:val="0"/>
      <w:divBdr>
        <w:top w:val="none" w:sz="0" w:space="0" w:color="auto"/>
        <w:left w:val="none" w:sz="0" w:space="0" w:color="auto"/>
        <w:bottom w:val="none" w:sz="0" w:space="0" w:color="auto"/>
        <w:right w:val="none" w:sz="0" w:space="0" w:color="auto"/>
      </w:divBdr>
    </w:div>
    <w:div w:id="821893993">
      <w:bodyDiv w:val="1"/>
      <w:marLeft w:val="0"/>
      <w:marRight w:val="0"/>
      <w:marTop w:val="0"/>
      <w:marBottom w:val="0"/>
      <w:divBdr>
        <w:top w:val="none" w:sz="0" w:space="0" w:color="auto"/>
        <w:left w:val="none" w:sz="0" w:space="0" w:color="auto"/>
        <w:bottom w:val="none" w:sz="0" w:space="0" w:color="auto"/>
        <w:right w:val="none" w:sz="0" w:space="0" w:color="auto"/>
      </w:divBdr>
    </w:div>
    <w:div w:id="822114518">
      <w:bodyDiv w:val="1"/>
      <w:marLeft w:val="0"/>
      <w:marRight w:val="0"/>
      <w:marTop w:val="0"/>
      <w:marBottom w:val="0"/>
      <w:divBdr>
        <w:top w:val="none" w:sz="0" w:space="0" w:color="auto"/>
        <w:left w:val="none" w:sz="0" w:space="0" w:color="auto"/>
        <w:bottom w:val="none" w:sz="0" w:space="0" w:color="auto"/>
        <w:right w:val="none" w:sz="0" w:space="0" w:color="auto"/>
      </w:divBdr>
    </w:div>
    <w:div w:id="822353039">
      <w:bodyDiv w:val="1"/>
      <w:marLeft w:val="0"/>
      <w:marRight w:val="0"/>
      <w:marTop w:val="0"/>
      <w:marBottom w:val="0"/>
      <w:divBdr>
        <w:top w:val="none" w:sz="0" w:space="0" w:color="auto"/>
        <w:left w:val="none" w:sz="0" w:space="0" w:color="auto"/>
        <w:bottom w:val="none" w:sz="0" w:space="0" w:color="auto"/>
        <w:right w:val="none" w:sz="0" w:space="0" w:color="auto"/>
      </w:divBdr>
    </w:div>
    <w:div w:id="822894608">
      <w:bodyDiv w:val="1"/>
      <w:marLeft w:val="0"/>
      <w:marRight w:val="0"/>
      <w:marTop w:val="0"/>
      <w:marBottom w:val="0"/>
      <w:divBdr>
        <w:top w:val="none" w:sz="0" w:space="0" w:color="auto"/>
        <w:left w:val="none" w:sz="0" w:space="0" w:color="auto"/>
        <w:bottom w:val="none" w:sz="0" w:space="0" w:color="auto"/>
        <w:right w:val="none" w:sz="0" w:space="0" w:color="auto"/>
      </w:divBdr>
    </w:div>
    <w:div w:id="822895657">
      <w:bodyDiv w:val="1"/>
      <w:marLeft w:val="0"/>
      <w:marRight w:val="0"/>
      <w:marTop w:val="0"/>
      <w:marBottom w:val="0"/>
      <w:divBdr>
        <w:top w:val="none" w:sz="0" w:space="0" w:color="auto"/>
        <w:left w:val="none" w:sz="0" w:space="0" w:color="auto"/>
        <w:bottom w:val="none" w:sz="0" w:space="0" w:color="auto"/>
        <w:right w:val="none" w:sz="0" w:space="0" w:color="auto"/>
      </w:divBdr>
    </w:div>
    <w:div w:id="824466896">
      <w:bodyDiv w:val="1"/>
      <w:marLeft w:val="0"/>
      <w:marRight w:val="0"/>
      <w:marTop w:val="0"/>
      <w:marBottom w:val="0"/>
      <w:divBdr>
        <w:top w:val="none" w:sz="0" w:space="0" w:color="auto"/>
        <w:left w:val="none" w:sz="0" w:space="0" w:color="auto"/>
        <w:bottom w:val="none" w:sz="0" w:space="0" w:color="auto"/>
        <w:right w:val="none" w:sz="0" w:space="0" w:color="auto"/>
      </w:divBdr>
    </w:div>
    <w:div w:id="825629415">
      <w:bodyDiv w:val="1"/>
      <w:marLeft w:val="0"/>
      <w:marRight w:val="0"/>
      <w:marTop w:val="0"/>
      <w:marBottom w:val="0"/>
      <w:divBdr>
        <w:top w:val="none" w:sz="0" w:space="0" w:color="auto"/>
        <w:left w:val="none" w:sz="0" w:space="0" w:color="auto"/>
        <w:bottom w:val="none" w:sz="0" w:space="0" w:color="auto"/>
        <w:right w:val="none" w:sz="0" w:space="0" w:color="auto"/>
      </w:divBdr>
    </w:div>
    <w:div w:id="826020544">
      <w:bodyDiv w:val="1"/>
      <w:marLeft w:val="0"/>
      <w:marRight w:val="0"/>
      <w:marTop w:val="0"/>
      <w:marBottom w:val="0"/>
      <w:divBdr>
        <w:top w:val="none" w:sz="0" w:space="0" w:color="auto"/>
        <w:left w:val="none" w:sz="0" w:space="0" w:color="auto"/>
        <w:bottom w:val="none" w:sz="0" w:space="0" w:color="auto"/>
        <w:right w:val="none" w:sz="0" w:space="0" w:color="auto"/>
      </w:divBdr>
    </w:div>
    <w:div w:id="826240137">
      <w:bodyDiv w:val="1"/>
      <w:marLeft w:val="0"/>
      <w:marRight w:val="0"/>
      <w:marTop w:val="0"/>
      <w:marBottom w:val="0"/>
      <w:divBdr>
        <w:top w:val="none" w:sz="0" w:space="0" w:color="auto"/>
        <w:left w:val="none" w:sz="0" w:space="0" w:color="auto"/>
        <w:bottom w:val="none" w:sz="0" w:space="0" w:color="auto"/>
        <w:right w:val="none" w:sz="0" w:space="0" w:color="auto"/>
      </w:divBdr>
    </w:div>
    <w:div w:id="826243307">
      <w:bodyDiv w:val="1"/>
      <w:marLeft w:val="0"/>
      <w:marRight w:val="0"/>
      <w:marTop w:val="0"/>
      <w:marBottom w:val="0"/>
      <w:divBdr>
        <w:top w:val="none" w:sz="0" w:space="0" w:color="auto"/>
        <w:left w:val="none" w:sz="0" w:space="0" w:color="auto"/>
        <w:bottom w:val="none" w:sz="0" w:space="0" w:color="auto"/>
        <w:right w:val="none" w:sz="0" w:space="0" w:color="auto"/>
      </w:divBdr>
    </w:div>
    <w:div w:id="826633408">
      <w:bodyDiv w:val="1"/>
      <w:marLeft w:val="0"/>
      <w:marRight w:val="0"/>
      <w:marTop w:val="0"/>
      <w:marBottom w:val="0"/>
      <w:divBdr>
        <w:top w:val="none" w:sz="0" w:space="0" w:color="auto"/>
        <w:left w:val="none" w:sz="0" w:space="0" w:color="auto"/>
        <w:bottom w:val="none" w:sz="0" w:space="0" w:color="auto"/>
        <w:right w:val="none" w:sz="0" w:space="0" w:color="auto"/>
      </w:divBdr>
    </w:div>
    <w:div w:id="827021257">
      <w:bodyDiv w:val="1"/>
      <w:marLeft w:val="0"/>
      <w:marRight w:val="0"/>
      <w:marTop w:val="0"/>
      <w:marBottom w:val="0"/>
      <w:divBdr>
        <w:top w:val="none" w:sz="0" w:space="0" w:color="auto"/>
        <w:left w:val="none" w:sz="0" w:space="0" w:color="auto"/>
        <w:bottom w:val="none" w:sz="0" w:space="0" w:color="auto"/>
        <w:right w:val="none" w:sz="0" w:space="0" w:color="auto"/>
      </w:divBdr>
    </w:div>
    <w:div w:id="827209855">
      <w:bodyDiv w:val="1"/>
      <w:marLeft w:val="0"/>
      <w:marRight w:val="0"/>
      <w:marTop w:val="0"/>
      <w:marBottom w:val="0"/>
      <w:divBdr>
        <w:top w:val="none" w:sz="0" w:space="0" w:color="auto"/>
        <w:left w:val="none" w:sz="0" w:space="0" w:color="auto"/>
        <w:bottom w:val="none" w:sz="0" w:space="0" w:color="auto"/>
        <w:right w:val="none" w:sz="0" w:space="0" w:color="auto"/>
      </w:divBdr>
    </w:div>
    <w:div w:id="827675429">
      <w:bodyDiv w:val="1"/>
      <w:marLeft w:val="0"/>
      <w:marRight w:val="0"/>
      <w:marTop w:val="0"/>
      <w:marBottom w:val="0"/>
      <w:divBdr>
        <w:top w:val="none" w:sz="0" w:space="0" w:color="auto"/>
        <w:left w:val="none" w:sz="0" w:space="0" w:color="auto"/>
        <w:bottom w:val="none" w:sz="0" w:space="0" w:color="auto"/>
        <w:right w:val="none" w:sz="0" w:space="0" w:color="auto"/>
      </w:divBdr>
    </w:div>
    <w:div w:id="827940241">
      <w:bodyDiv w:val="1"/>
      <w:marLeft w:val="0"/>
      <w:marRight w:val="0"/>
      <w:marTop w:val="0"/>
      <w:marBottom w:val="0"/>
      <w:divBdr>
        <w:top w:val="none" w:sz="0" w:space="0" w:color="auto"/>
        <w:left w:val="none" w:sz="0" w:space="0" w:color="auto"/>
        <w:bottom w:val="none" w:sz="0" w:space="0" w:color="auto"/>
        <w:right w:val="none" w:sz="0" w:space="0" w:color="auto"/>
      </w:divBdr>
    </w:div>
    <w:div w:id="828130624">
      <w:bodyDiv w:val="1"/>
      <w:marLeft w:val="0"/>
      <w:marRight w:val="0"/>
      <w:marTop w:val="0"/>
      <w:marBottom w:val="0"/>
      <w:divBdr>
        <w:top w:val="none" w:sz="0" w:space="0" w:color="auto"/>
        <w:left w:val="none" w:sz="0" w:space="0" w:color="auto"/>
        <w:bottom w:val="none" w:sz="0" w:space="0" w:color="auto"/>
        <w:right w:val="none" w:sz="0" w:space="0" w:color="auto"/>
      </w:divBdr>
    </w:div>
    <w:div w:id="830026735">
      <w:bodyDiv w:val="1"/>
      <w:marLeft w:val="0"/>
      <w:marRight w:val="0"/>
      <w:marTop w:val="0"/>
      <w:marBottom w:val="0"/>
      <w:divBdr>
        <w:top w:val="none" w:sz="0" w:space="0" w:color="auto"/>
        <w:left w:val="none" w:sz="0" w:space="0" w:color="auto"/>
        <w:bottom w:val="none" w:sz="0" w:space="0" w:color="auto"/>
        <w:right w:val="none" w:sz="0" w:space="0" w:color="auto"/>
      </w:divBdr>
    </w:div>
    <w:div w:id="830831312">
      <w:bodyDiv w:val="1"/>
      <w:marLeft w:val="0"/>
      <w:marRight w:val="0"/>
      <w:marTop w:val="0"/>
      <w:marBottom w:val="0"/>
      <w:divBdr>
        <w:top w:val="none" w:sz="0" w:space="0" w:color="auto"/>
        <w:left w:val="none" w:sz="0" w:space="0" w:color="auto"/>
        <w:bottom w:val="none" w:sz="0" w:space="0" w:color="auto"/>
        <w:right w:val="none" w:sz="0" w:space="0" w:color="auto"/>
      </w:divBdr>
    </w:div>
    <w:div w:id="831600514">
      <w:bodyDiv w:val="1"/>
      <w:marLeft w:val="0"/>
      <w:marRight w:val="0"/>
      <w:marTop w:val="0"/>
      <w:marBottom w:val="0"/>
      <w:divBdr>
        <w:top w:val="none" w:sz="0" w:space="0" w:color="auto"/>
        <w:left w:val="none" w:sz="0" w:space="0" w:color="auto"/>
        <w:bottom w:val="none" w:sz="0" w:space="0" w:color="auto"/>
        <w:right w:val="none" w:sz="0" w:space="0" w:color="auto"/>
      </w:divBdr>
    </w:div>
    <w:div w:id="831875194">
      <w:bodyDiv w:val="1"/>
      <w:marLeft w:val="0"/>
      <w:marRight w:val="0"/>
      <w:marTop w:val="0"/>
      <w:marBottom w:val="0"/>
      <w:divBdr>
        <w:top w:val="none" w:sz="0" w:space="0" w:color="auto"/>
        <w:left w:val="none" w:sz="0" w:space="0" w:color="auto"/>
        <w:bottom w:val="none" w:sz="0" w:space="0" w:color="auto"/>
        <w:right w:val="none" w:sz="0" w:space="0" w:color="auto"/>
      </w:divBdr>
    </w:div>
    <w:div w:id="832532231">
      <w:bodyDiv w:val="1"/>
      <w:marLeft w:val="0"/>
      <w:marRight w:val="0"/>
      <w:marTop w:val="0"/>
      <w:marBottom w:val="0"/>
      <w:divBdr>
        <w:top w:val="none" w:sz="0" w:space="0" w:color="auto"/>
        <w:left w:val="none" w:sz="0" w:space="0" w:color="auto"/>
        <w:bottom w:val="none" w:sz="0" w:space="0" w:color="auto"/>
        <w:right w:val="none" w:sz="0" w:space="0" w:color="auto"/>
      </w:divBdr>
    </w:div>
    <w:div w:id="832767751">
      <w:bodyDiv w:val="1"/>
      <w:marLeft w:val="0"/>
      <w:marRight w:val="0"/>
      <w:marTop w:val="0"/>
      <w:marBottom w:val="0"/>
      <w:divBdr>
        <w:top w:val="none" w:sz="0" w:space="0" w:color="auto"/>
        <w:left w:val="none" w:sz="0" w:space="0" w:color="auto"/>
        <w:bottom w:val="none" w:sz="0" w:space="0" w:color="auto"/>
        <w:right w:val="none" w:sz="0" w:space="0" w:color="auto"/>
      </w:divBdr>
    </w:div>
    <w:div w:id="832913210">
      <w:bodyDiv w:val="1"/>
      <w:marLeft w:val="0"/>
      <w:marRight w:val="0"/>
      <w:marTop w:val="0"/>
      <w:marBottom w:val="0"/>
      <w:divBdr>
        <w:top w:val="none" w:sz="0" w:space="0" w:color="auto"/>
        <w:left w:val="none" w:sz="0" w:space="0" w:color="auto"/>
        <w:bottom w:val="none" w:sz="0" w:space="0" w:color="auto"/>
        <w:right w:val="none" w:sz="0" w:space="0" w:color="auto"/>
      </w:divBdr>
    </w:div>
    <w:div w:id="833185869">
      <w:bodyDiv w:val="1"/>
      <w:marLeft w:val="0"/>
      <w:marRight w:val="0"/>
      <w:marTop w:val="0"/>
      <w:marBottom w:val="0"/>
      <w:divBdr>
        <w:top w:val="none" w:sz="0" w:space="0" w:color="auto"/>
        <w:left w:val="none" w:sz="0" w:space="0" w:color="auto"/>
        <w:bottom w:val="none" w:sz="0" w:space="0" w:color="auto"/>
        <w:right w:val="none" w:sz="0" w:space="0" w:color="auto"/>
      </w:divBdr>
    </w:div>
    <w:div w:id="833376412">
      <w:bodyDiv w:val="1"/>
      <w:marLeft w:val="0"/>
      <w:marRight w:val="0"/>
      <w:marTop w:val="0"/>
      <w:marBottom w:val="0"/>
      <w:divBdr>
        <w:top w:val="none" w:sz="0" w:space="0" w:color="auto"/>
        <w:left w:val="none" w:sz="0" w:space="0" w:color="auto"/>
        <w:bottom w:val="none" w:sz="0" w:space="0" w:color="auto"/>
        <w:right w:val="none" w:sz="0" w:space="0" w:color="auto"/>
      </w:divBdr>
    </w:div>
    <w:div w:id="834808663">
      <w:bodyDiv w:val="1"/>
      <w:marLeft w:val="0"/>
      <w:marRight w:val="0"/>
      <w:marTop w:val="0"/>
      <w:marBottom w:val="0"/>
      <w:divBdr>
        <w:top w:val="none" w:sz="0" w:space="0" w:color="auto"/>
        <w:left w:val="none" w:sz="0" w:space="0" w:color="auto"/>
        <w:bottom w:val="none" w:sz="0" w:space="0" w:color="auto"/>
        <w:right w:val="none" w:sz="0" w:space="0" w:color="auto"/>
      </w:divBdr>
    </w:div>
    <w:div w:id="835606955">
      <w:bodyDiv w:val="1"/>
      <w:marLeft w:val="0"/>
      <w:marRight w:val="0"/>
      <w:marTop w:val="0"/>
      <w:marBottom w:val="0"/>
      <w:divBdr>
        <w:top w:val="none" w:sz="0" w:space="0" w:color="auto"/>
        <w:left w:val="none" w:sz="0" w:space="0" w:color="auto"/>
        <w:bottom w:val="none" w:sz="0" w:space="0" w:color="auto"/>
        <w:right w:val="none" w:sz="0" w:space="0" w:color="auto"/>
      </w:divBdr>
    </w:div>
    <w:div w:id="836384001">
      <w:bodyDiv w:val="1"/>
      <w:marLeft w:val="0"/>
      <w:marRight w:val="0"/>
      <w:marTop w:val="0"/>
      <w:marBottom w:val="0"/>
      <w:divBdr>
        <w:top w:val="none" w:sz="0" w:space="0" w:color="auto"/>
        <w:left w:val="none" w:sz="0" w:space="0" w:color="auto"/>
        <w:bottom w:val="none" w:sz="0" w:space="0" w:color="auto"/>
        <w:right w:val="none" w:sz="0" w:space="0" w:color="auto"/>
      </w:divBdr>
    </w:div>
    <w:div w:id="836965200">
      <w:bodyDiv w:val="1"/>
      <w:marLeft w:val="0"/>
      <w:marRight w:val="0"/>
      <w:marTop w:val="0"/>
      <w:marBottom w:val="0"/>
      <w:divBdr>
        <w:top w:val="none" w:sz="0" w:space="0" w:color="auto"/>
        <w:left w:val="none" w:sz="0" w:space="0" w:color="auto"/>
        <w:bottom w:val="none" w:sz="0" w:space="0" w:color="auto"/>
        <w:right w:val="none" w:sz="0" w:space="0" w:color="auto"/>
      </w:divBdr>
    </w:div>
    <w:div w:id="837035209">
      <w:bodyDiv w:val="1"/>
      <w:marLeft w:val="0"/>
      <w:marRight w:val="0"/>
      <w:marTop w:val="0"/>
      <w:marBottom w:val="0"/>
      <w:divBdr>
        <w:top w:val="none" w:sz="0" w:space="0" w:color="auto"/>
        <w:left w:val="none" w:sz="0" w:space="0" w:color="auto"/>
        <w:bottom w:val="none" w:sz="0" w:space="0" w:color="auto"/>
        <w:right w:val="none" w:sz="0" w:space="0" w:color="auto"/>
      </w:divBdr>
    </w:div>
    <w:div w:id="837306793">
      <w:bodyDiv w:val="1"/>
      <w:marLeft w:val="0"/>
      <w:marRight w:val="0"/>
      <w:marTop w:val="0"/>
      <w:marBottom w:val="0"/>
      <w:divBdr>
        <w:top w:val="none" w:sz="0" w:space="0" w:color="auto"/>
        <w:left w:val="none" w:sz="0" w:space="0" w:color="auto"/>
        <w:bottom w:val="none" w:sz="0" w:space="0" w:color="auto"/>
        <w:right w:val="none" w:sz="0" w:space="0" w:color="auto"/>
      </w:divBdr>
    </w:div>
    <w:div w:id="837885765">
      <w:bodyDiv w:val="1"/>
      <w:marLeft w:val="0"/>
      <w:marRight w:val="0"/>
      <w:marTop w:val="0"/>
      <w:marBottom w:val="0"/>
      <w:divBdr>
        <w:top w:val="none" w:sz="0" w:space="0" w:color="auto"/>
        <w:left w:val="none" w:sz="0" w:space="0" w:color="auto"/>
        <w:bottom w:val="none" w:sz="0" w:space="0" w:color="auto"/>
        <w:right w:val="none" w:sz="0" w:space="0" w:color="auto"/>
      </w:divBdr>
    </w:div>
    <w:div w:id="838036035">
      <w:bodyDiv w:val="1"/>
      <w:marLeft w:val="0"/>
      <w:marRight w:val="0"/>
      <w:marTop w:val="0"/>
      <w:marBottom w:val="0"/>
      <w:divBdr>
        <w:top w:val="none" w:sz="0" w:space="0" w:color="auto"/>
        <w:left w:val="none" w:sz="0" w:space="0" w:color="auto"/>
        <w:bottom w:val="none" w:sz="0" w:space="0" w:color="auto"/>
        <w:right w:val="none" w:sz="0" w:space="0" w:color="auto"/>
      </w:divBdr>
    </w:div>
    <w:div w:id="838621463">
      <w:bodyDiv w:val="1"/>
      <w:marLeft w:val="0"/>
      <w:marRight w:val="0"/>
      <w:marTop w:val="0"/>
      <w:marBottom w:val="0"/>
      <w:divBdr>
        <w:top w:val="none" w:sz="0" w:space="0" w:color="auto"/>
        <w:left w:val="none" w:sz="0" w:space="0" w:color="auto"/>
        <w:bottom w:val="none" w:sz="0" w:space="0" w:color="auto"/>
        <w:right w:val="none" w:sz="0" w:space="0" w:color="auto"/>
      </w:divBdr>
    </w:div>
    <w:div w:id="838933757">
      <w:bodyDiv w:val="1"/>
      <w:marLeft w:val="0"/>
      <w:marRight w:val="0"/>
      <w:marTop w:val="0"/>
      <w:marBottom w:val="0"/>
      <w:divBdr>
        <w:top w:val="none" w:sz="0" w:space="0" w:color="auto"/>
        <w:left w:val="none" w:sz="0" w:space="0" w:color="auto"/>
        <w:bottom w:val="none" w:sz="0" w:space="0" w:color="auto"/>
        <w:right w:val="none" w:sz="0" w:space="0" w:color="auto"/>
      </w:divBdr>
    </w:div>
    <w:div w:id="839079787">
      <w:bodyDiv w:val="1"/>
      <w:marLeft w:val="0"/>
      <w:marRight w:val="0"/>
      <w:marTop w:val="0"/>
      <w:marBottom w:val="0"/>
      <w:divBdr>
        <w:top w:val="none" w:sz="0" w:space="0" w:color="auto"/>
        <w:left w:val="none" w:sz="0" w:space="0" w:color="auto"/>
        <w:bottom w:val="none" w:sz="0" w:space="0" w:color="auto"/>
        <w:right w:val="none" w:sz="0" w:space="0" w:color="auto"/>
      </w:divBdr>
    </w:div>
    <w:div w:id="839082554">
      <w:bodyDiv w:val="1"/>
      <w:marLeft w:val="0"/>
      <w:marRight w:val="0"/>
      <w:marTop w:val="0"/>
      <w:marBottom w:val="0"/>
      <w:divBdr>
        <w:top w:val="none" w:sz="0" w:space="0" w:color="auto"/>
        <w:left w:val="none" w:sz="0" w:space="0" w:color="auto"/>
        <w:bottom w:val="none" w:sz="0" w:space="0" w:color="auto"/>
        <w:right w:val="none" w:sz="0" w:space="0" w:color="auto"/>
      </w:divBdr>
    </w:div>
    <w:div w:id="840317576">
      <w:bodyDiv w:val="1"/>
      <w:marLeft w:val="0"/>
      <w:marRight w:val="0"/>
      <w:marTop w:val="0"/>
      <w:marBottom w:val="0"/>
      <w:divBdr>
        <w:top w:val="none" w:sz="0" w:space="0" w:color="auto"/>
        <w:left w:val="none" w:sz="0" w:space="0" w:color="auto"/>
        <w:bottom w:val="none" w:sz="0" w:space="0" w:color="auto"/>
        <w:right w:val="none" w:sz="0" w:space="0" w:color="auto"/>
      </w:divBdr>
    </w:div>
    <w:div w:id="840513202">
      <w:bodyDiv w:val="1"/>
      <w:marLeft w:val="0"/>
      <w:marRight w:val="0"/>
      <w:marTop w:val="0"/>
      <w:marBottom w:val="0"/>
      <w:divBdr>
        <w:top w:val="none" w:sz="0" w:space="0" w:color="auto"/>
        <w:left w:val="none" w:sz="0" w:space="0" w:color="auto"/>
        <w:bottom w:val="none" w:sz="0" w:space="0" w:color="auto"/>
        <w:right w:val="none" w:sz="0" w:space="0" w:color="auto"/>
      </w:divBdr>
    </w:div>
    <w:div w:id="840968245">
      <w:bodyDiv w:val="1"/>
      <w:marLeft w:val="0"/>
      <w:marRight w:val="0"/>
      <w:marTop w:val="0"/>
      <w:marBottom w:val="0"/>
      <w:divBdr>
        <w:top w:val="none" w:sz="0" w:space="0" w:color="auto"/>
        <w:left w:val="none" w:sz="0" w:space="0" w:color="auto"/>
        <w:bottom w:val="none" w:sz="0" w:space="0" w:color="auto"/>
        <w:right w:val="none" w:sz="0" w:space="0" w:color="auto"/>
      </w:divBdr>
    </w:div>
    <w:div w:id="841703899">
      <w:bodyDiv w:val="1"/>
      <w:marLeft w:val="0"/>
      <w:marRight w:val="0"/>
      <w:marTop w:val="0"/>
      <w:marBottom w:val="0"/>
      <w:divBdr>
        <w:top w:val="none" w:sz="0" w:space="0" w:color="auto"/>
        <w:left w:val="none" w:sz="0" w:space="0" w:color="auto"/>
        <w:bottom w:val="none" w:sz="0" w:space="0" w:color="auto"/>
        <w:right w:val="none" w:sz="0" w:space="0" w:color="auto"/>
      </w:divBdr>
    </w:div>
    <w:div w:id="842746415">
      <w:bodyDiv w:val="1"/>
      <w:marLeft w:val="0"/>
      <w:marRight w:val="0"/>
      <w:marTop w:val="0"/>
      <w:marBottom w:val="0"/>
      <w:divBdr>
        <w:top w:val="none" w:sz="0" w:space="0" w:color="auto"/>
        <w:left w:val="none" w:sz="0" w:space="0" w:color="auto"/>
        <w:bottom w:val="none" w:sz="0" w:space="0" w:color="auto"/>
        <w:right w:val="none" w:sz="0" w:space="0" w:color="auto"/>
      </w:divBdr>
    </w:div>
    <w:div w:id="843013241">
      <w:bodyDiv w:val="1"/>
      <w:marLeft w:val="0"/>
      <w:marRight w:val="0"/>
      <w:marTop w:val="0"/>
      <w:marBottom w:val="0"/>
      <w:divBdr>
        <w:top w:val="none" w:sz="0" w:space="0" w:color="auto"/>
        <w:left w:val="none" w:sz="0" w:space="0" w:color="auto"/>
        <w:bottom w:val="none" w:sz="0" w:space="0" w:color="auto"/>
        <w:right w:val="none" w:sz="0" w:space="0" w:color="auto"/>
      </w:divBdr>
    </w:div>
    <w:div w:id="843206241">
      <w:bodyDiv w:val="1"/>
      <w:marLeft w:val="0"/>
      <w:marRight w:val="0"/>
      <w:marTop w:val="0"/>
      <w:marBottom w:val="0"/>
      <w:divBdr>
        <w:top w:val="none" w:sz="0" w:space="0" w:color="auto"/>
        <w:left w:val="none" w:sz="0" w:space="0" w:color="auto"/>
        <w:bottom w:val="none" w:sz="0" w:space="0" w:color="auto"/>
        <w:right w:val="none" w:sz="0" w:space="0" w:color="auto"/>
      </w:divBdr>
    </w:div>
    <w:div w:id="844856259">
      <w:bodyDiv w:val="1"/>
      <w:marLeft w:val="0"/>
      <w:marRight w:val="0"/>
      <w:marTop w:val="0"/>
      <w:marBottom w:val="0"/>
      <w:divBdr>
        <w:top w:val="none" w:sz="0" w:space="0" w:color="auto"/>
        <w:left w:val="none" w:sz="0" w:space="0" w:color="auto"/>
        <w:bottom w:val="none" w:sz="0" w:space="0" w:color="auto"/>
        <w:right w:val="none" w:sz="0" w:space="0" w:color="auto"/>
      </w:divBdr>
    </w:div>
    <w:div w:id="845217847">
      <w:bodyDiv w:val="1"/>
      <w:marLeft w:val="0"/>
      <w:marRight w:val="0"/>
      <w:marTop w:val="0"/>
      <w:marBottom w:val="0"/>
      <w:divBdr>
        <w:top w:val="none" w:sz="0" w:space="0" w:color="auto"/>
        <w:left w:val="none" w:sz="0" w:space="0" w:color="auto"/>
        <w:bottom w:val="none" w:sz="0" w:space="0" w:color="auto"/>
        <w:right w:val="none" w:sz="0" w:space="0" w:color="auto"/>
      </w:divBdr>
    </w:div>
    <w:div w:id="845900652">
      <w:bodyDiv w:val="1"/>
      <w:marLeft w:val="0"/>
      <w:marRight w:val="0"/>
      <w:marTop w:val="0"/>
      <w:marBottom w:val="0"/>
      <w:divBdr>
        <w:top w:val="none" w:sz="0" w:space="0" w:color="auto"/>
        <w:left w:val="none" w:sz="0" w:space="0" w:color="auto"/>
        <w:bottom w:val="none" w:sz="0" w:space="0" w:color="auto"/>
        <w:right w:val="none" w:sz="0" w:space="0" w:color="auto"/>
      </w:divBdr>
    </w:div>
    <w:div w:id="846671817">
      <w:bodyDiv w:val="1"/>
      <w:marLeft w:val="0"/>
      <w:marRight w:val="0"/>
      <w:marTop w:val="0"/>
      <w:marBottom w:val="0"/>
      <w:divBdr>
        <w:top w:val="none" w:sz="0" w:space="0" w:color="auto"/>
        <w:left w:val="none" w:sz="0" w:space="0" w:color="auto"/>
        <w:bottom w:val="none" w:sz="0" w:space="0" w:color="auto"/>
        <w:right w:val="none" w:sz="0" w:space="0" w:color="auto"/>
      </w:divBdr>
    </w:div>
    <w:div w:id="847061736">
      <w:bodyDiv w:val="1"/>
      <w:marLeft w:val="0"/>
      <w:marRight w:val="0"/>
      <w:marTop w:val="0"/>
      <w:marBottom w:val="0"/>
      <w:divBdr>
        <w:top w:val="none" w:sz="0" w:space="0" w:color="auto"/>
        <w:left w:val="none" w:sz="0" w:space="0" w:color="auto"/>
        <w:bottom w:val="none" w:sz="0" w:space="0" w:color="auto"/>
        <w:right w:val="none" w:sz="0" w:space="0" w:color="auto"/>
      </w:divBdr>
    </w:div>
    <w:div w:id="847675312">
      <w:bodyDiv w:val="1"/>
      <w:marLeft w:val="0"/>
      <w:marRight w:val="0"/>
      <w:marTop w:val="0"/>
      <w:marBottom w:val="0"/>
      <w:divBdr>
        <w:top w:val="none" w:sz="0" w:space="0" w:color="auto"/>
        <w:left w:val="none" w:sz="0" w:space="0" w:color="auto"/>
        <w:bottom w:val="none" w:sz="0" w:space="0" w:color="auto"/>
        <w:right w:val="none" w:sz="0" w:space="0" w:color="auto"/>
      </w:divBdr>
    </w:div>
    <w:div w:id="847788225">
      <w:bodyDiv w:val="1"/>
      <w:marLeft w:val="0"/>
      <w:marRight w:val="0"/>
      <w:marTop w:val="0"/>
      <w:marBottom w:val="0"/>
      <w:divBdr>
        <w:top w:val="none" w:sz="0" w:space="0" w:color="auto"/>
        <w:left w:val="none" w:sz="0" w:space="0" w:color="auto"/>
        <w:bottom w:val="none" w:sz="0" w:space="0" w:color="auto"/>
        <w:right w:val="none" w:sz="0" w:space="0" w:color="auto"/>
      </w:divBdr>
    </w:div>
    <w:div w:id="848101842">
      <w:bodyDiv w:val="1"/>
      <w:marLeft w:val="0"/>
      <w:marRight w:val="0"/>
      <w:marTop w:val="0"/>
      <w:marBottom w:val="0"/>
      <w:divBdr>
        <w:top w:val="none" w:sz="0" w:space="0" w:color="auto"/>
        <w:left w:val="none" w:sz="0" w:space="0" w:color="auto"/>
        <w:bottom w:val="none" w:sz="0" w:space="0" w:color="auto"/>
        <w:right w:val="none" w:sz="0" w:space="0" w:color="auto"/>
      </w:divBdr>
    </w:div>
    <w:div w:id="848256725">
      <w:bodyDiv w:val="1"/>
      <w:marLeft w:val="0"/>
      <w:marRight w:val="0"/>
      <w:marTop w:val="0"/>
      <w:marBottom w:val="0"/>
      <w:divBdr>
        <w:top w:val="none" w:sz="0" w:space="0" w:color="auto"/>
        <w:left w:val="none" w:sz="0" w:space="0" w:color="auto"/>
        <w:bottom w:val="none" w:sz="0" w:space="0" w:color="auto"/>
        <w:right w:val="none" w:sz="0" w:space="0" w:color="auto"/>
      </w:divBdr>
    </w:div>
    <w:div w:id="848521125">
      <w:bodyDiv w:val="1"/>
      <w:marLeft w:val="0"/>
      <w:marRight w:val="0"/>
      <w:marTop w:val="0"/>
      <w:marBottom w:val="0"/>
      <w:divBdr>
        <w:top w:val="none" w:sz="0" w:space="0" w:color="auto"/>
        <w:left w:val="none" w:sz="0" w:space="0" w:color="auto"/>
        <w:bottom w:val="none" w:sz="0" w:space="0" w:color="auto"/>
        <w:right w:val="none" w:sz="0" w:space="0" w:color="auto"/>
      </w:divBdr>
    </w:div>
    <w:div w:id="850029695">
      <w:bodyDiv w:val="1"/>
      <w:marLeft w:val="0"/>
      <w:marRight w:val="0"/>
      <w:marTop w:val="0"/>
      <w:marBottom w:val="0"/>
      <w:divBdr>
        <w:top w:val="none" w:sz="0" w:space="0" w:color="auto"/>
        <w:left w:val="none" w:sz="0" w:space="0" w:color="auto"/>
        <w:bottom w:val="none" w:sz="0" w:space="0" w:color="auto"/>
        <w:right w:val="none" w:sz="0" w:space="0" w:color="auto"/>
      </w:divBdr>
    </w:div>
    <w:div w:id="851723284">
      <w:bodyDiv w:val="1"/>
      <w:marLeft w:val="0"/>
      <w:marRight w:val="0"/>
      <w:marTop w:val="0"/>
      <w:marBottom w:val="0"/>
      <w:divBdr>
        <w:top w:val="none" w:sz="0" w:space="0" w:color="auto"/>
        <w:left w:val="none" w:sz="0" w:space="0" w:color="auto"/>
        <w:bottom w:val="none" w:sz="0" w:space="0" w:color="auto"/>
        <w:right w:val="none" w:sz="0" w:space="0" w:color="auto"/>
      </w:divBdr>
    </w:div>
    <w:div w:id="853110948">
      <w:bodyDiv w:val="1"/>
      <w:marLeft w:val="0"/>
      <w:marRight w:val="0"/>
      <w:marTop w:val="0"/>
      <w:marBottom w:val="0"/>
      <w:divBdr>
        <w:top w:val="none" w:sz="0" w:space="0" w:color="auto"/>
        <w:left w:val="none" w:sz="0" w:space="0" w:color="auto"/>
        <w:bottom w:val="none" w:sz="0" w:space="0" w:color="auto"/>
        <w:right w:val="none" w:sz="0" w:space="0" w:color="auto"/>
      </w:divBdr>
    </w:div>
    <w:div w:id="853498156">
      <w:bodyDiv w:val="1"/>
      <w:marLeft w:val="0"/>
      <w:marRight w:val="0"/>
      <w:marTop w:val="0"/>
      <w:marBottom w:val="0"/>
      <w:divBdr>
        <w:top w:val="none" w:sz="0" w:space="0" w:color="auto"/>
        <w:left w:val="none" w:sz="0" w:space="0" w:color="auto"/>
        <w:bottom w:val="none" w:sz="0" w:space="0" w:color="auto"/>
        <w:right w:val="none" w:sz="0" w:space="0" w:color="auto"/>
      </w:divBdr>
    </w:div>
    <w:div w:id="854079925">
      <w:bodyDiv w:val="1"/>
      <w:marLeft w:val="0"/>
      <w:marRight w:val="0"/>
      <w:marTop w:val="0"/>
      <w:marBottom w:val="0"/>
      <w:divBdr>
        <w:top w:val="none" w:sz="0" w:space="0" w:color="auto"/>
        <w:left w:val="none" w:sz="0" w:space="0" w:color="auto"/>
        <w:bottom w:val="none" w:sz="0" w:space="0" w:color="auto"/>
        <w:right w:val="none" w:sz="0" w:space="0" w:color="auto"/>
      </w:divBdr>
    </w:div>
    <w:div w:id="854153352">
      <w:bodyDiv w:val="1"/>
      <w:marLeft w:val="0"/>
      <w:marRight w:val="0"/>
      <w:marTop w:val="0"/>
      <w:marBottom w:val="0"/>
      <w:divBdr>
        <w:top w:val="none" w:sz="0" w:space="0" w:color="auto"/>
        <w:left w:val="none" w:sz="0" w:space="0" w:color="auto"/>
        <w:bottom w:val="none" w:sz="0" w:space="0" w:color="auto"/>
        <w:right w:val="none" w:sz="0" w:space="0" w:color="auto"/>
      </w:divBdr>
    </w:div>
    <w:div w:id="855462475">
      <w:bodyDiv w:val="1"/>
      <w:marLeft w:val="0"/>
      <w:marRight w:val="0"/>
      <w:marTop w:val="0"/>
      <w:marBottom w:val="0"/>
      <w:divBdr>
        <w:top w:val="none" w:sz="0" w:space="0" w:color="auto"/>
        <w:left w:val="none" w:sz="0" w:space="0" w:color="auto"/>
        <w:bottom w:val="none" w:sz="0" w:space="0" w:color="auto"/>
        <w:right w:val="none" w:sz="0" w:space="0" w:color="auto"/>
      </w:divBdr>
    </w:div>
    <w:div w:id="855466290">
      <w:bodyDiv w:val="1"/>
      <w:marLeft w:val="0"/>
      <w:marRight w:val="0"/>
      <w:marTop w:val="0"/>
      <w:marBottom w:val="0"/>
      <w:divBdr>
        <w:top w:val="none" w:sz="0" w:space="0" w:color="auto"/>
        <w:left w:val="none" w:sz="0" w:space="0" w:color="auto"/>
        <w:bottom w:val="none" w:sz="0" w:space="0" w:color="auto"/>
        <w:right w:val="none" w:sz="0" w:space="0" w:color="auto"/>
      </w:divBdr>
    </w:div>
    <w:div w:id="855533537">
      <w:bodyDiv w:val="1"/>
      <w:marLeft w:val="0"/>
      <w:marRight w:val="0"/>
      <w:marTop w:val="0"/>
      <w:marBottom w:val="0"/>
      <w:divBdr>
        <w:top w:val="none" w:sz="0" w:space="0" w:color="auto"/>
        <w:left w:val="none" w:sz="0" w:space="0" w:color="auto"/>
        <w:bottom w:val="none" w:sz="0" w:space="0" w:color="auto"/>
        <w:right w:val="none" w:sz="0" w:space="0" w:color="auto"/>
      </w:divBdr>
    </w:div>
    <w:div w:id="856189122">
      <w:bodyDiv w:val="1"/>
      <w:marLeft w:val="0"/>
      <w:marRight w:val="0"/>
      <w:marTop w:val="0"/>
      <w:marBottom w:val="0"/>
      <w:divBdr>
        <w:top w:val="none" w:sz="0" w:space="0" w:color="auto"/>
        <w:left w:val="none" w:sz="0" w:space="0" w:color="auto"/>
        <w:bottom w:val="none" w:sz="0" w:space="0" w:color="auto"/>
        <w:right w:val="none" w:sz="0" w:space="0" w:color="auto"/>
      </w:divBdr>
    </w:div>
    <w:div w:id="856649954">
      <w:bodyDiv w:val="1"/>
      <w:marLeft w:val="0"/>
      <w:marRight w:val="0"/>
      <w:marTop w:val="0"/>
      <w:marBottom w:val="0"/>
      <w:divBdr>
        <w:top w:val="none" w:sz="0" w:space="0" w:color="auto"/>
        <w:left w:val="none" w:sz="0" w:space="0" w:color="auto"/>
        <w:bottom w:val="none" w:sz="0" w:space="0" w:color="auto"/>
        <w:right w:val="none" w:sz="0" w:space="0" w:color="auto"/>
      </w:divBdr>
    </w:div>
    <w:div w:id="859977363">
      <w:bodyDiv w:val="1"/>
      <w:marLeft w:val="0"/>
      <w:marRight w:val="0"/>
      <w:marTop w:val="0"/>
      <w:marBottom w:val="0"/>
      <w:divBdr>
        <w:top w:val="none" w:sz="0" w:space="0" w:color="auto"/>
        <w:left w:val="none" w:sz="0" w:space="0" w:color="auto"/>
        <w:bottom w:val="none" w:sz="0" w:space="0" w:color="auto"/>
        <w:right w:val="none" w:sz="0" w:space="0" w:color="auto"/>
      </w:divBdr>
    </w:div>
    <w:div w:id="860511484">
      <w:bodyDiv w:val="1"/>
      <w:marLeft w:val="0"/>
      <w:marRight w:val="0"/>
      <w:marTop w:val="0"/>
      <w:marBottom w:val="0"/>
      <w:divBdr>
        <w:top w:val="none" w:sz="0" w:space="0" w:color="auto"/>
        <w:left w:val="none" w:sz="0" w:space="0" w:color="auto"/>
        <w:bottom w:val="none" w:sz="0" w:space="0" w:color="auto"/>
        <w:right w:val="none" w:sz="0" w:space="0" w:color="auto"/>
      </w:divBdr>
    </w:div>
    <w:div w:id="860777453">
      <w:bodyDiv w:val="1"/>
      <w:marLeft w:val="0"/>
      <w:marRight w:val="0"/>
      <w:marTop w:val="0"/>
      <w:marBottom w:val="0"/>
      <w:divBdr>
        <w:top w:val="none" w:sz="0" w:space="0" w:color="auto"/>
        <w:left w:val="none" w:sz="0" w:space="0" w:color="auto"/>
        <w:bottom w:val="none" w:sz="0" w:space="0" w:color="auto"/>
        <w:right w:val="none" w:sz="0" w:space="0" w:color="auto"/>
      </w:divBdr>
    </w:div>
    <w:div w:id="863061319">
      <w:bodyDiv w:val="1"/>
      <w:marLeft w:val="0"/>
      <w:marRight w:val="0"/>
      <w:marTop w:val="0"/>
      <w:marBottom w:val="0"/>
      <w:divBdr>
        <w:top w:val="none" w:sz="0" w:space="0" w:color="auto"/>
        <w:left w:val="none" w:sz="0" w:space="0" w:color="auto"/>
        <w:bottom w:val="none" w:sz="0" w:space="0" w:color="auto"/>
        <w:right w:val="none" w:sz="0" w:space="0" w:color="auto"/>
      </w:divBdr>
    </w:div>
    <w:div w:id="863858296">
      <w:bodyDiv w:val="1"/>
      <w:marLeft w:val="0"/>
      <w:marRight w:val="0"/>
      <w:marTop w:val="0"/>
      <w:marBottom w:val="0"/>
      <w:divBdr>
        <w:top w:val="none" w:sz="0" w:space="0" w:color="auto"/>
        <w:left w:val="none" w:sz="0" w:space="0" w:color="auto"/>
        <w:bottom w:val="none" w:sz="0" w:space="0" w:color="auto"/>
        <w:right w:val="none" w:sz="0" w:space="0" w:color="auto"/>
      </w:divBdr>
    </w:div>
    <w:div w:id="864749165">
      <w:bodyDiv w:val="1"/>
      <w:marLeft w:val="0"/>
      <w:marRight w:val="0"/>
      <w:marTop w:val="0"/>
      <w:marBottom w:val="0"/>
      <w:divBdr>
        <w:top w:val="none" w:sz="0" w:space="0" w:color="auto"/>
        <w:left w:val="none" w:sz="0" w:space="0" w:color="auto"/>
        <w:bottom w:val="none" w:sz="0" w:space="0" w:color="auto"/>
        <w:right w:val="none" w:sz="0" w:space="0" w:color="auto"/>
      </w:divBdr>
    </w:div>
    <w:div w:id="864901538">
      <w:bodyDiv w:val="1"/>
      <w:marLeft w:val="0"/>
      <w:marRight w:val="0"/>
      <w:marTop w:val="0"/>
      <w:marBottom w:val="0"/>
      <w:divBdr>
        <w:top w:val="none" w:sz="0" w:space="0" w:color="auto"/>
        <w:left w:val="none" w:sz="0" w:space="0" w:color="auto"/>
        <w:bottom w:val="none" w:sz="0" w:space="0" w:color="auto"/>
        <w:right w:val="none" w:sz="0" w:space="0" w:color="auto"/>
      </w:divBdr>
    </w:div>
    <w:div w:id="868299412">
      <w:bodyDiv w:val="1"/>
      <w:marLeft w:val="0"/>
      <w:marRight w:val="0"/>
      <w:marTop w:val="0"/>
      <w:marBottom w:val="0"/>
      <w:divBdr>
        <w:top w:val="none" w:sz="0" w:space="0" w:color="auto"/>
        <w:left w:val="none" w:sz="0" w:space="0" w:color="auto"/>
        <w:bottom w:val="none" w:sz="0" w:space="0" w:color="auto"/>
        <w:right w:val="none" w:sz="0" w:space="0" w:color="auto"/>
      </w:divBdr>
    </w:div>
    <w:div w:id="868418828">
      <w:bodyDiv w:val="1"/>
      <w:marLeft w:val="0"/>
      <w:marRight w:val="0"/>
      <w:marTop w:val="0"/>
      <w:marBottom w:val="0"/>
      <w:divBdr>
        <w:top w:val="none" w:sz="0" w:space="0" w:color="auto"/>
        <w:left w:val="none" w:sz="0" w:space="0" w:color="auto"/>
        <w:bottom w:val="none" w:sz="0" w:space="0" w:color="auto"/>
        <w:right w:val="none" w:sz="0" w:space="0" w:color="auto"/>
      </w:divBdr>
    </w:div>
    <w:div w:id="868759059">
      <w:bodyDiv w:val="1"/>
      <w:marLeft w:val="0"/>
      <w:marRight w:val="0"/>
      <w:marTop w:val="0"/>
      <w:marBottom w:val="0"/>
      <w:divBdr>
        <w:top w:val="none" w:sz="0" w:space="0" w:color="auto"/>
        <w:left w:val="none" w:sz="0" w:space="0" w:color="auto"/>
        <w:bottom w:val="none" w:sz="0" w:space="0" w:color="auto"/>
        <w:right w:val="none" w:sz="0" w:space="0" w:color="auto"/>
      </w:divBdr>
    </w:div>
    <w:div w:id="869344833">
      <w:bodyDiv w:val="1"/>
      <w:marLeft w:val="0"/>
      <w:marRight w:val="0"/>
      <w:marTop w:val="0"/>
      <w:marBottom w:val="0"/>
      <w:divBdr>
        <w:top w:val="none" w:sz="0" w:space="0" w:color="auto"/>
        <w:left w:val="none" w:sz="0" w:space="0" w:color="auto"/>
        <w:bottom w:val="none" w:sz="0" w:space="0" w:color="auto"/>
        <w:right w:val="none" w:sz="0" w:space="0" w:color="auto"/>
      </w:divBdr>
    </w:div>
    <w:div w:id="870342824">
      <w:bodyDiv w:val="1"/>
      <w:marLeft w:val="0"/>
      <w:marRight w:val="0"/>
      <w:marTop w:val="0"/>
      <w:marBottom w:val="0"/>
      <w:divBdr>
        <w:top w:val="none" w:sz="0" w:space="0" w:color="auto"/>
        <w:left w:val="none" w:sz="0" w:space="0" w:color="auto"/>
        <w:bottom w:val="none" w:sz="0" w:space="0" w:color="auto"/>
        <w:right w:val="none" w:sz="0" w:space="0" w:color="auto"/>
      </w:divBdr>
    </w:div>
    <w:div w:id="870921999">
      <w:bodyDiv w:val="1"/>
      <w:marLeft w:val="0"/>
      <w:marRight w:val="0"/>
      <w:marTop w:val="0"/>
      <w:marBottom w:val="0"/>
      <w:divBdr>
        <w:top w:val="none" w:sz="0" w:space="0" w:color="auto"/>
        <w:left w:val="none" w:sz="0" w:space="0" w:color="auto"/>
        <w:bottom w:val="none" w:sz="0" w:space="0" w:color="auto"/>
        <w:right w:val="none" w:sz="0" w:space="0" w:color="auto"/>
      </w:divBdr>
    </w:div>
    <w:div w:id="871653246">
      <w:bodyDiv w:val="1"/>
      <w:marLeft w:val="0"/>
      <w:marRight w:val="0"/>
      <w:marTop w:val="0"/>
      <w:marBottom w:val="0"/>
      <w:divBdr>
        <w:top w:val="none" w:sz="0" w:space="0" w:color="auto"/>
        <w:left w:val="none" w:sz="0" w:space="0" w:color="auto"/>
        <w:bottom w:val="none" w:sz="0" w:space="0" w:color="auto"/>
        <w:right w:val="none" w:sz="0" w:space="0" w:color="auto"/>
      </w:divBdr>
    </w:div>
    <w:div w:id="872620531">
      <w:bodyDiv w:val="1"/>
      <w:marLeft w:val="0"/>
      <w:marRight w:val="0"/>
      <w:marTop w:val="0"/>
      <w:marBottom w:val="0"/>
      <w:divBdr>
        <w:top w:val="none" w:sz="0" w:space="0" w:color="auto"/>
        <w:left w:val="none" w:sz="0" w:space="0" w:color="auto"/>
        <w:bottom w:val="none" w:sz="0" w:space="0" w:color="auto"/>
        <w:right w:val="none" w:sz="0" w:space="0" w:color="auto"/>
      </w:divBdr>
    </w:div>
    <w:div w:id="873422779">
      <w:bodyDiv w:val="1"/>
      <w:marLeft w:val="0"/>
      <w:marRight w:val="0"/>
      <w:marTop w:val="0"/>
      <w:marBottom w:val="0"/>
      <w:divBdr>
        <w:top w:val="none" w:sz="0" w:space="0" w:color="auto"/>
        <w:left w:val="none" w:sz="0" w:space="0" w:color="auto"/>
        <w:bottom w:val="none" w:sz="0" w:space="0" w:color="auto"/>
        <w:right w:val="none" w:sz="0" w:space="0" w:color="auto"/>
      </w:divBdr>
    </w:div>
    <w:div w:id="875001740">
      <w:bodyDiv w:val="1"/>
      <w:marLeft w:val="0"/>
      <w:marRight w:val="0"/>
      <w:marTop w:val="0"/>
      <w:marBottom w:val="0"/>
      <w:divBdr>
        <w:top w:val="none" w:sz="0" w:space="0" w:color="auto"/>
        <w:left w:val="none" w:sz="0" w:space="0" w:color="auto"/>
        <w:bottom w:val="none" w:sz="0" w:space="0" w:color="auto"/>
        <w:right w:val="none" w:sz="0" w:space="0" w:color="auto"/>
      </w:divBdr>
    </w:div>
    <w:div w:id="875387284">
      <w:bodyDiv w:val="1"/>
      <w:marLeft w:val="0"/>
      <w:marRight w:val="0"/>
      <w:marTop w:val="0"/>
      <w:marBottom w:val="0"/>
      <w:divBdr>
        <w:top w:val="none" w:sz="0" w:space="0" w:color="auto"/>
        <w:left w:val="none" w:sz="0" w:space="0" w:color="auto"/>
        <w:bottom w:val="none" w:sz="0" w:space="0" w:color="auto"/>
        <w:right w:val="none" w:sz="0" w:space="0" w:color="auto"/>
      </w:divBdr>
    </w:div>
    <w:div w:id="875627626">
      <w:bodyDiv w:val="1"/>
      <w:marLeft w:val="0"/>
      <w:marRight w:val="0"/>
      <w:marTop w:val="0"/>
      <w:marBottom w:val="0"/>
      <w:divBdr>
        <w:top w:val="none" w:sz="0" w:space="0" w:color="auto"/>
        <w:left w:val="none" w:sz="0" w:space="0" w:color="auto"/>
        <w:bottom w:val="none" w:sz="0" w:space="0" w:color="auto"/>
        <w:right w:val="none" w:sz="0" w:space="0" w:color="auto"/>
      </w:divBdr>
    </w:div>
    <w:div w:id="875653328">
      <w:bodyDiv w:val="1"/>
      <w:marLeft w:val="0"/>
      <w:marRight w:val="0"/>
      <w:marTop w:val="0"/>
      <w:marBottom w:val="0"/>
      <w:divBdr>
        <w:top w:val="none" w:sz="0" w:space="0" w:color="auto"/>
        <w:left w:val="none" w:sz="0" w:space="0" w:color="auto"/>
        <w:bottom w:val="none" w:sz="0" w:space="0" w:color="auto"/>
        <w:right w:val="none" w:sz="0" w:space="0" w:color="auto"/>
      </w:divBdr>
    </w:div>
    <w:div w:id="876359132">
      <w:bodyDiv w:val="1"/>
      <w:marLeft w:val="0"/>
      <w:marRight w:val="0"/>
      <w:marTop w:val="0"/>
      <w:marBottom w:val="0"/>
      <w:divBdr>
        <w:top w:val="none" w:sz="0" w:space="0" w:color="auto"/>
        <w:left w:val="none" w:sz="0" w:space="0" w:color="auto"/>
        <w:bottom w:val="none" w:sz="0" w:space="0" w:color="auto"/>
        <w:right w:val="none" w:sz="0" w:space="0" w:color="auto"/>
      </w:divBdr>
    </w:div>
    <w:div w:id="876431682">
      <w:bodyDiv w:val="1"/>
      <w:marLeft w:val="0"/>
      <w:marRight w:val="0"/>
      <w:marTop w:val="0"/>
      <w:marBottom w:val="0"/>
      <w:divBdr>
        <w:top w:val="none" w:sz="0" w:space="0" w:color="auto"/>
        <w:left w:val="none" w:sz="0" w:space="0" w:color="auto"/>
        <w:bottom w:val="none" w:sz="0" w:space="0" w:color="auto"/>
        <w:right w:val="none" w:sz="0" w:space="0" w:color="auto"/>
      </w:divBdr>
    </w:div>
    <w:div w:id="876619773">
      <w:bodyDiv w:val="1"/>
      <w:marLeft w:val="0"/>
      <w:marRight w:val="0"/>
      <w:marTop w:val="0"/>
      <w:marBottom w:val="0"/>
      <w:divBdr>
        <w:top w:val="none" w:sz="0" w:space="0" w:color="auto"/>
        <w:left w:val="none" w:sz="0" w:space="0" w:color="auto"/>
        <w:bottom w:val="none" w:sz="0" w:space="0" w:color="auto"/>
        <w:right w:val="none" w:sz="0" w:space="0" w:color="auto"/>
      </w:divBdr>
    </w:div>
    <w:div w:id="879316942">
      <w:bodyDiv w:val="1"/>
      <w:marLeft w:val="0"/>
      <w:marRight w:val="0"/>
      <w:marTop w:val="0"/>
      <w:marBottom w:val="0"/>
      <w:divBdr>
        <w:top w:val="none" w:sz="0" w:space="0" w:color="auto"/>
        <w:left w:val="none" w:sz="0" w:space="0" w:color="auto"/>
        <w:bottom w:val="none" w:sz="0" w:space="0" w:color="auto"/>
        <w:right w:val="none" w:sz="0" w:space="0" w:color="auto"/>
      </w:divBdr>
    </w:div>
    <w:div w:id="881212780">
      <w:bodyDiv w:val="1"/>
      <w:marLeft w:val="0"/>
      <w:marRight w:val="0"/>
      <w:marTop w:val="0"/>
      <w:marBottom w:val="0"/>
      <w:divBdr>
        <w:top w:val="none" w:sz="0" w:space="0" w:color="auto"/>
        <w:left w:val="none" w:sz="0" w:space="0" w:color="auto"/>
        <w:bottom w:val="none" w:sz="0" w:space="0" w:color="auto"/>
        <w:right w:val="none" w:sz="0" w:space="0" w:color="auto"/>
      </w:divBdr>
    </w:div>
    <w:div w:id="881285193">
      <w:bodyDiv w:val="1"/>
      <w:marLeft w:val="0"/>
      <w:marRight w:val="0"/>
      <w:marTop w:val="0"/>
      <w:marBottom w:val="0"/>
      <w:divBdr>
        <w:top w:val="none" w:sz="0" w:space="0" w:color="auto"/>
        <w:left w:val="none" w:sz="0" w:space="0" w:color="auto"/>
        <w:bottom w:val="none" w:sz="0" w:space="0" w:color="auto"/>
        <w:right w:val="none" w:sz="0" w:space="0" w:color="auto"/>
      </w:divBdr>
    </w:div>
    <w:div w:id="881867043">
      <w:bodyDiv w:val="1"/>
      <w:marLeft w:val="0"/>
      <w:marRight w:val="0"/>
      <w:marTop w:val="0"/>
      <w:marBottom w:val="0"/>
      <w:divBdr>
        <w:top w:val="none" w:sz="0" w:space="0" w:color="auto"/>
        <w:left w:val="none" w:sz="0" w:space="0" w:color="auto"/>
        <w:bottom w:val="none" w:sz="0" w:space="0" w:color="auto"/>
        <w:right w:val="none" w:sz="0" w:space="0" w:color="auto"/>
      </w:divBdr>
    </w:div>
    <w:div w:id="882060724">
      <w:bodyDiv w:val="1"/>
      <w:marLeft w:val="0"/>
      <w:marRight w:val="0"/>
      <w:marTop w:val="0"/>
      <w:marBottom w:val="0"/>
      <w:divBdr>
        <w:top w:val="none" w:sz="0" w:space="0" w:color="auto"/>
        <w:left w:val="none" w:sz="0" w:space="0" w:color="auto"/>
        <w:bottom w:val="none" w:sz="0" w:space="0" w:color="auto"/>
        <w:right w:val="none" w:sz="0" w:space="0" w:color="auto"/>
      </w:divBdr>
    </w:div>
    <w:div w:id="884374253">
      <w:bodyDiv w:val="1"/>
      <w:marLeft w:val="0"/>
      <w:marRight w:val="0"/>
      <w:marTop w:val="0"/>
      <w:marBottom w:val="0"/>
      <w:divBdr>
        <w:top w:val="none" w:sz="0" w:space="0" w:color="auto"/>
        <w:left w:val="none" w:sz="0" w:space="0" w:color="auto"/>
        <w:bottom w:val="none" w:sz="0" w:space="0" w:color="auto"/>
        <w:right w:val="none" w:sz="0" w:space="0" w:color="auto"/>
      </w:divBdr>
    </w:div>
    <w:div w:id="884950823">
      <w:bodyDiv w:val="1"/>
      <w:marLeft w:val="0"/>
      <w:marRight w:val="0"/>
      <w:marTop w:val="0"/>
      <w:marBottom w:val="0"/>
      <w:divBdr>
        <w:top w:val="none" w:sz="0" w:space="0" w:color="auto"/>
        <w:left w:val="none" w:sz="0" w:space="0" w:color="auto"/>
        <w:bottom w:val="none" w:sz="0" w:space="0" w:color="auto"/>
        <w:right w:val="none" w:sz="0" w:space="0" w:color="auto"/>
      </w:divBdr>
    </w:div>
    <w:div w:id="885028883">
      <w:bodyDiv w:val="1"/>
      <w:marLeft w:val="0"/>
      <w:marRight w:val="0"/>
      <w:marTop w:val="0"/>
      <w:marBottom w:val="0"/>
      <w:divBdr>
        <w:top w:val="none" w:sz="0" w:space="0" w:color="auto"/>
        <w:left w:val="none" w:sz="0" w:space="0" w:color="auto"/>
        <w:bottom w:val="none" w:sz="0" w:space="0" w:color="auto"/>
        <w:right w:val="none" w:sz="0" w:space="0" w:color="auto"/>
      </w:divBdr>
    </w:div>
    <w:div w:id="887061898">
      <w:bodyDiv w:val="1"/>
      <w:marLeft w:val="0"/>
      <w:marRight w:val="0"/>
      <w:marTop w:val="0"/>
      <w:marBottom w:val="0"/>
      <w:divBdr>
        <w:top w:val="none" w:sz="0" w:space="0" w:color="auto"/>
        <w:left w:val="none" w:sz="0" w:space="0" w:color="auto"/>
        <w:bottom w:val="none" w:sz="0" w:space="0" w:color="auto"/>
        <w:right w:val="none" w:sz="0" w:space="0" w:color="auto"/>
      </w:divBdr>
    </w:div>
    <w:div w:id="887959168">
      <w:bodyDiv w:val="1"/>
      <w:marLeft w:val="0"/>
      <w:marRight w:val="0"/>
      <w:marTop w:val="0"/>
      <w:marBottom w:val="0"/>
      <w:divBdr>
        <w:top w:val="none" w:sz="0" w:space="0" w:color="auto"/>
        <w:left w:val="none" w:sz="0" w:space="0" w:color="auto"/>
        <w:bottom w:val="none" w:sz="0" w:space="0" w:color="auto"/>
        <w:right w:val="none" w:sz="0" w:space="0" w:color="auto"/>
      </w:divBdr>
    </w:div>
    <w:div w:id="888304818">
      <w:bodyDiv w:val="1"/>
      <w:marLeft w:val="0"/>
      <w:marRight w:val="0"/>
      <w:marTop w:val="0"/>
      <w:marBottom w:val="0"/>
      <w:divBdr>
        <w:top w:val="none" w:sz="0" w:space="0" w:color="auto"/>
        <w:left w:val="none" w:sz="0" w:space="0" w:color="auto"/>
        <w:bottom w:val="none" w:sz="0" w:space="0" w:color="auto"/>
        <w:right w:val="none" w:sz="0" w:space="0" w:color="auto"/>
      </w:divBdr>
    </w:div>
    <w:div w:id="888611281">
      <w:bodyDiv w:val="1"/>
      <w:marLeft w:val="0"/>
      <w:marRight w:val="0"/>
      <w:marTop w:val="0"/>
      <w:marBottom w:val="0"/>
      <w:divBdr>
        <w:top w:val="none" w:sz="0" w:space="0" w:color="auto"/>
        <w:left w:val="none" w:sz="0" w:space="0" w:color="auto"/>
        <w:bottom w:val="none" w:sz="0" w:space="0" w:color="auto"/>
        <w:right w:val="none" w:sz="0" w:space="0" w:color="auto"/>
      </w:divBdr>
    </w:div>
    <w:div w:id="888809850">
      <w:bodyDiv w:val="1"/>
      <w:marLeft w:val="0"/>
      <w:marRight w:val="0"/>
      <w:marTop w:val="0"/>
      <w:marBottom w:val="0"/>
      <w:divBdr>
        <w:top w:val="none" w:sz="0" w:space="0" w:color="auto"/>
        <w:left w:val="none" w:sz="0" w:space="0" w:color="auto"/>
        <w:bottom w:val="none" w:sz="0" w:space="0" w:color="auto"/>
        <w:right w:val="none" w:sz="0" w:space="0" w:color="auto"/>
      </w:divBdr>
    </w:div>
    <w:div w:id="889270459">
      <w:bodyDiv w:val="1"/>
      <w:marLeft w:val="0"/>
      <w:marRight w:val="0"/>
      <w:marTop w:val="0"/>
      <w:marBottom w:val="0"/>
      <w:divBdr>
        <w:top w:val="none" w:sz="0" w:space="0" w:color="auto"/>
        <w:left w:val="none" w:sz="0" w:space="0" w:color="auto"/>
        <w:bottom w:val="none" w:sz="0" w:space="0" w:color="auto"/>
        <w:right w:val="none" w:sz="0" w:space="0" w:color="auto"/>
      </w:divBdr>
    </w:div>
    <w:div w:id="889537366">
      <w:bodyDiv w:val="1"/>
      <w:marLeft w:val="0"/>
      <w:marRight w:val="0"/>
      <w:marTop w:val="0"/>
      <w:marBottom w:val="0"/>
      <w:divBdr>
        <w:top w:val="none" w:sz="0" w:space="0" w:color="auto"/>
        <w:left w:val="none" w:sz="0" w:space="0" w:color="auto"/>
        <w:bottom w:val="none" w:sz="0" w:space="0" w:color="auto"/>
        <w:right w:val="none" w:sz="0" w:space="0" w:color="auto"/>
      </w:divBdr>
    </w:div>
    <w:div w:id="891237640">
      <w:bodyDiv w:val="1"/>
      <w:marLeft w:val="0"/>
      <w:marRight w:val="0"/>
      <w:marTop w:val="0"/>
      <w:marBottom w:val="0"/>
      <w:divBdr>
        <w:top w:val="none" w:sz="0" w:space="0" w:color="auto"/>
        <w:left w:val="none" w:sz="0" w:space="0" w:color="auto"/>
        <w:bottom w:val="none" w:sz="0" w:space="0" w:color="auto"/>
        <w:right w:val="none" w:sz="0" w:space="0" w:color="auto"/>
      </w:divBdr>
    </w:div>
    <w:div w:id="891500650">
      <w:bodyDiv w:val="1"/>
      <w:marLeft w:val="0"/>
      <w:marRight w:val="0"/>
      <w:marTop w:val="0"/>
      <w:marBottom w:val="0"/>
      <w:divBdr>
        <w:top w:val="none" w:sz="0" w:space="0" w:color="auto"/>
        <w:left w:val="none" w:sz="0" w:space="0" w:color="auto"/>
        <w:bottom w:val="none" w:sz="0" w:space="0" w:color="auto"/>
        <w:right w:val="none" w:sz="0" w:space="0" w:color="auto"/>
      </w:divBdr>
    </w:div>
    <w:div w:id="892958481">
      <w:bodyDiv w:val="1"/>
      <w:marLeft w:val="0"/>
      <w:marRight w:val="0"/>
      <w:marTop w:val="0"/>
      <w:marBottom w:val="0"/>
      <w:divBdr>
        <w:top w:val="none" w:sz="0" w:space="0" w:color="auto"/>
        <w:left w:val="none" w:sz="0" w:space="0" w:color="auto"/>
        <w:bottom w:val="none" w:sz="0" w:space="0" w:color="auto"/>
        <w:right w:val="none" w:sz="0" w:space="0" w:color="auto"/>
      </w:divBdr>
    </w:div>
    <w:div w:id="893615156">
      <w:bodyDiv w:val="1"/>
      <w:marLeft w:val="0"/>
      <w:marRight w:val="0"/>
      <w:marTop w:val="0"/>
      <w:marBottom w:val="0"/>
      <w:divBdr>
        <w:top w:val="none" w:sz="0" w:space="0" w:color="auto"/>
        <w:left w:val="none" w:sz="0" w:space="0" w:color="auto"/>
        <w:bottom w:val="none" w:sz="0" w:space="0" w:color="auto"/>
        <w:right w:val="none" w:sz="0" w:space="0" w:color="auto"/>
      </w:divBdr>
    </w:div>
    <w:div w:id="893807969">
      <w:bodyDiv w:val="1"/>
      <w:marLeft w:val="0"/>
      <w:marRight w:val="0"/>
      <w:marTop w:val="0"/>
      <w:marBottom w:val="0"/>
      <w:divBdr>
        <w:top w:val="none" w:sz="0" w:space="0" w:color="auto"/>
        <w:left w:val="none" w:sz="0" w:space="0" w:color="auto"/>
        <w:bottom w:val="none" w:sz="0" w:space="0" w:color="auto"/>
        <w:right w:val="none" w:sz="0" w:space="0" w:color="auto"/>
      </w:divBdr>
    </w:div>
    <w:div w:id="894006705">
      <w:bodyDiv w:val="1"/>
      <w:marLeft w:val="0"/>
      <w:marRight w:val="0"/>
      <w:marTop w:val="0"/>
      <w:marBottom w:val="0"/>
      <w:divBdr>
        <w:top w:val="none" w:sz="0" w:space="0" w:color="auto"/>
        <w:left w:val="none" w:sz="0" w:space="0" w:color="auto"/>
        <w:bottom w:val="none" w:sz="0" w:space="0" w:color="auto"/>
        <w:right w:val="none" w:sz="0" w:space="0" w:color="auto"/>
      </w:divBdr>
    </w:div>
    <w:div w:id="894049991">
      <w:bodyDiv w:val="1"/>
      <w:marLeft w:val="0"/>
      <w:marRight w:val="0"/>
      <w:marTop w:val="0"/>
      <w:marBottom w:val="0"/>
      <w:divBdr>
        <w:top w:val="none" w:sz="0" w:space="0" w:color="auto"/>
        <w:left w:val="none" w:sz="0" w:space="0" w:color="auto"/>
        <w:bottom w:val="none" w:sz="0" w:space="0" w:color="auto"/>
        <w:right w:val="none" w:sz="0" w:space="0" w:color="auto"/>
      </w:divBdr>
    </w:div>
    <w:div w:id="894506204">
      <w:bodyDiv w:val="1"/>
      <w:marLeft w:val="0"/>
      <w:marRight w:val="0"/>
      <w:marTop w:val="0"/>
      <w:marBottom w:val="0"/>
      <w:divBdr>
        <w:top w:val="none" w:sz="0" w:space="0" w:color="auto"/>
        <w:left w:val="none" w:sz="0" w:space="0" w:color="auto"/>
        <w:bottom w:val="none" w:sz="0" w:space="0" w:color="auto"/>
        <w:right w:val="none" w:sz="0" w:space="0" w:color="auto"/>
      </w:divBdr>
    </w:div>
    <w:div w:id="894854743">
      <w:bodyDiv w:val="1"/>
      <w:marLeft w:val="0"/>
      <w:marRight w:val="0"/>
      <w:marTop w:val="0"/>
      <w:marBottom w:val="0"/>
      <w:divBdr>
        <w:top w:val="none" w:sz="0" w:space="0" w:color="auto"/>
        <w:left w:val="none" w:sz="0" w:space="0" w:color="auto"/>
        <w:bottom w:val="none" w:sz="0" w:space="0" w:color="auto"/>
        <w:right w:val="none" w:sz="0" w:space="0" w:color="auto"/>
      </w:divBdr>
    </w:div>
    <w:div w:id="896008906">
      <w:bodyDiv w:val="1"/>
      <w:marLeft w:val="0"/>
      <w:marRight w:val="0"/>
      <w:marTop w:val="0"/>
      <w:marBottom w:val="0"/>
      <w:divBdr>
        <w:top w:val="none" w:sz="0" w:space="0" w:color="auto"/>
        <w:left w:val="none" w:sz="0" w:space="0" w:color="auto"/>
        <w:bottom w:val="none" w:sz="0" w:space="0" w:color="auto"/>
        <w:right w:val="none" w:sz="0" w:space="0" w:color="auto"/>
      </w:divBdr>
    </w:div>
    <w:div w:id="897204555">
      <w:bodyDiv w:val="1"/>
      <w:marLeft w:val="0"/>
      <w:marRight w:val="0"/>
      <w:marTop w:val="0"/>
      <w:marBottom w:val="0"/>
      <w:divBdr>
        <w:top w:val="none" w:sz="0" w:space="0" w:color="auto"/>
        <w:left w:val="none" w:sz="0" w:space="0" w:color="auto"/>
        <w:bottom w:val="none" w:sz="0" w:space="0" w:color="auto"/>
        <w:right w:val="none" w:sz="0" w:space="0" w:color="auto"/>
      </w:divBdr>
    </w:div>
    <w:div w:id="897473611">
      <w:bodyDiv w:val="1"/>
      <w:marLeft w:val="0"/>
      <w:marRight w:val="0"/>
      <w:marTop w:val="0"/>
      <w:marBottom w:val="0"/>
      <w:divBdr>
        <w:top w:val="none" w:sz="0" w:space="0" w:color="auto"/>
        <w:left w:val="none" w:sz="0" w:space="0" w:color="auto"/>
        <w:bottom w:val="none" w:sz="0" w:space="0" w:color="auto"/>
        <w:right w:val="none" w:sz="0" w:space="0" w:color="auto"/>
      </w:divBdr>
    </w:div>
    <w:div w:id="898394410">
      <w:bodyDiv w:val="1"/>
      <w:marLeft w:val="0"/>
      <w:marRight w:val="0"/>
      <w:marTop w:val="0"/>
      <w:marBottom w:val="0"/>
      <w:divBdr>
        <w:top w:val="none" w:sz="0" w:space="0" w:color="auto"/>
        <w:left w:val="none" w:sz="0" w:space="0" w:color="auto"/>
        <w:bottom w:val="none" w:sz="0" w:space="0" w:color="auto"/>
        <w:right w:val="none" w:sz="0" w:space="0" w:color="auto"/>
      </w:divBdr>
    </w:div>
    <w:div w:id="898708714">
      <w:bodyDiv w:val="1"/>
      <w:marLeft w:val="0"/>
      <w:marRight w:val="0"/>
      <w:marTop w:val="0"/>
      <w:marBottom w:val="0"/>
      <w:divBdr>
        <w:top w:val="none" w:sz="0" w:space="0" w:color="auto"/>
        <w:left w:val="none" w:sz="0" w:space="0" w:color="auto"/>
        <w:bottom w:val="none" w:sz="0" w:space="0" w:color="auto"/>
        <w:right w:val="none" w:sz="0" w:space="0" w:color="auto"/>
      </w:divBdr>
    </w:div>
    <w:div w:id="899631699">
      <w:bodyDiv w:val="1"/>
      <w:marLeft w:val="0"/>
      <w:marRight w:val="0"/>
      <w:marTop w:val="0"/>
      <w:marBottom w:val="0"/>
      <w:divBdr>
        <w:top w:val="none" w:sz="0" w:space="0" w:color="auto"/>
        <w:left w:val="none" w:sz="0" w:space="0" w:color="auto"/>
        <w:bottom w:val="none" w:sz="0" w:space="0" w:color="auto"/>
        <w:right w:val="none" w:sz="0" w:space="0" w:color="auto"/>
      </w:divBdr>
    </w:div>
    <w:div w:id="900018934">
      <w:bodyDiv w:val="1"/>
      <w:marLeft w:val="0"/>
      <w:marRight w:val="0"/>
      <w:marTop w:val="0"/>
      <w:marBottom w:val="0"/>
      <w:divBdr>
        <w:top w:val="none" w:sz="0" w:space="0" w:color="auto"/>
        <w:left w:val="none" w:sz="0" w:space="0" w:color="auto"/>
        <w:bottom w:val="none" w:sz="0" w:space="0" w:color="auto"/>
        <w:right w:val="none" w:sz="0" w:space="0" w:color="auto"/>
      </w:divBdr>
    </w:div>
    <w:div w:id="900402928">
      <w:bodyDiv w:val="1"/>
      <w:marLeft w:val="0"/>
      <w:marRight w:val="0"/>
      <w:marTop w:val="0"/>
      <w:marBottom w:val="0"/>
      <w:divBdr>
        <w:top w:val="none" w:sz="0" w:space="0" w:color="auto"/>
        <w:left w:val="none" w:sz="0" w:space="0" w:color="auto"/>
        <w:bottom w:val="none" w:sz="0" w:space="0" w:color="auto"/>
        <w:right w:val="none" w:sz="0" w:space="0" w:color="auto"/>
      </w:divBdr>
    </w:div>
    <w:div w:id="900557993">
      <w:bodyDiv w:val="1"/>
      <w:marLeft w:val="0"/>
      <w:marRight w:val="0"/>
      <w:marTop w:val="0"/>
      <w:marBottom w:val="0"/>
      <w:divBdr>
        <w:top w:val="none" w:sz="0" w:space="0" w:color="auto"/>
        <w:left w:val="none" w:sz="0" w:space="0" w:color="auto"/>
        <w:bottom w:val="none" w:sz="0" w:space="0" w:color="auto"/>
        <w:right w:val="none" w:sz="0" w:space="0" w:color="auto"/>
      </w:divBdr>
    </w:div>
    <w:div w:id="900672696">
      <w:bodyDiv w:val="1"/>
      <w:marLeft w:val="0"/>
      <w:marRight w:val="0"/>
      <w:marTop w:val="0"/>
      <w:marBottom w:val="0"/>
      <w:divBdr>
        <w:top w:val="none" w:sz="0" w:space="0" w:color="auto"/>
        <w:left w:val="none" w:sz="0" w:space="0" w:color="auto"/>
        <w:bottom w:val="none" w:sz="0" w:space="0" w:color="auto"/>
        <w:right w:val="none" w:sz="0" w:space="0" w:color="auto"/>
      </w:divBdr>
    </w:div>
    <w:div w:id="901722546">
      <w:bodyDiv w:val="1"/>
      <w:marLeft w:val="0"/>
      <w:marRight w:val="0"/>
      <w:marTop w:val="0"/>
      <w:marBottom w:val="0"/>
      <w:divBdr>
        <w:top w:val="none" w:sz="0" w:space="0" w:color="auto"/>
        <w:left w:val="none" w:sz="0" w:space="0" w:color="auto"/>
        <w:bottom w:val="none" w:sz="0" w:space="0" w:color="auto"/>
        <w:right w:val="none" w:sz="0" w:space="0" w:color="auto"/>
      </w:divBdr>
    </w:div>
    <w:div w:id="903024559">
      <w:bodyDiv w:val="1"/>
      <w:marLeft w:val="0"/>
      <w:marRight w:val="0"/>
      <w:marTop w:val="0"/>
      <w:marBottom w:val="0"/>
      <w:divBdr>
        <w:top w:val="none" w:sz="0" w:space="0" w:color="auto"/>
        <w:left w:val="none" w:sz="0" w:space="0" w:color="auto"/>
        <w:bottom w:val="none" w:sz="0" w:space="0" w:color="auto"/>
        <w:right w:val="none" w:sz="0" w:space="0" w:color="auto"/>
      </w:divBdr>
    </w:div>
    <w:div w:id="903025167">
      <w:bodyDiv w:val="1"/>
      <w:marLeft w:val="0"/>
      <w:marRight w:val="0"/>
      <w:marTop w:val="0"/>
      <w:marBottom w:val="0"/>
      <w:divBdr>
        <w:top w:val="none" w:sz="0" w:space="0" w:color="auto"/>
        <w:left w:val="none" w:sz="0" w:space="0" w:color="auto"/>
        <w:bottom w:val="none" w:sz="0" w:space="0" w:color="auto"/>
        <w:right w:val="none" w:sz="0" w:space="0" w:color="auto"/>
      </w:divBdr>
    </w:div>
    <w:div w:id="905797021">
      <w:bodyDiv w:val="1"/>
      <w:marLeft w:val="0"/>
      <w:marRight w:val="0"/>
      <w:marTop w:val="0"/>
      <w:marBottom w:val="0"/>
      <w:divBdr>
        <w:top w:val="none" w:sz="0" w:space="0" w:color="auto"/>
        <w:left w:val="none" w:sz="0" w:space="0" w:color="auto"/>
        <w:bottom w:val="none" w:sz="0" w:space="0" w:color="auto"/>
        <w:right w:val="none" w:sz="0" w:space="0" w:color="auto"/>
      </w:divBdr>
    </w:div>
    <w:div w:id="905842889">
      <w:bodyDiv w:val="1"/>
      <w:marLeft w:val="0"/>
      <w:marRight w:val="0"/>
      <w:marTop w:val="0"/>
      <w:marBottom w:val="0"/>
      <w:divBdr>
        <w:top w:val="none" w:sz="0" w:space="0" w:color="auto"/>
        <w:left w:val="none" w:sz="0" w:space="0" w:color="auto"/>
        <w:bottom w:val="none" w:sz="0" w:space="0" w:color="auto"/>
        <w:right w:val="none" w:sz="0" w:space="0" w:color="auto"/>
      </w:divBdr>
    </w:div>
    <w:div w:id="906575334">
      <w:bodyDiv w:val="1"/>
      <w:marLeft w:val="0"/>
      <w:marRight w:val="0"/>
      <w:marTop w:val="0"/>
      <w:marBottom w:val="0"/>
      <w:divBdr>
        <w:top w:val="none" w:sz="0" w:space="0" w:color="auto"/>
        <w:left w:val="none" w:sz="0" w:space="0" w:color="auto"/>
        <w:bottom w:val="none" w:sz="0" w:space="0" w:color="auto"/>
        <w:right w:val="none" w:sz="0" w:space="0" w:color="auto"/>
      </w:divBdr>
    </w:div>
    <w:div w:id="907418875">
      <w:bodyDiv w:val="1"/>
      <w:marLeft w:val="0"/>
      <w:marRight w:val="0"/>
      <w:marTop w:val="0"/>
      <w:marBottom w:val="0"/>
      <w:divBdr>
        <w:top w:val="none" w:sz="0" w:space="0" w:color="auto"/>
        <w:left w:val="none" w:sz="0" w:space="0" w:color="auto"/>
        <w:bottom w:val="none" w:sz="0" w:space="0" w:color="auto"/>
        <w:right w:val="none" w:sz="0" w:space="0" w:color="auto"/>
      </w:divBdr>
    </w:div>
    <w:div w:id="908275288">
      <w:bodyDiv w:val="1"/>
      <w:marLeft w:val="0"/>
      <w:marRight w:val="0"/>
      <w:marTop w:val="0"/>
      <w:marBottom w:val="0"/>
      <w:divBdr>
        <w:top w:val="none" w:sz="0" w:space="0" w:color="auto"/>
        <w:left w:val="none" w:sz="0" w:space="0" w:color="auto"/>
        <w:bottom w:val="none" w:sz="0" w:space="0" w:color="auto"/>
        <w:right w:val="none" w:sz="0" w:space="0" w:color="auto"/>
      </w:divBdr>
    </w:div>
    <w:div w:id="909853600">
      <w:bodyDiv w:val="1"/>
      <w:marLeft w:val="0"/>
      <w:marRight w:val="0"/>
      <w:marTop w:val="0"/>
      <w:marBottom w:val="0"/>
      <w:divBdr>
        <w:top w:val="none" w:sz="0" w:space="0" w:color="auto"/>
        <w:left w:val="none" w:sz="0" w:space="0" w:color="auto"/>
        <w:bottom w:val="none" w:sz="0" w:space="0" w:color="auto"/>
        <w:right w:val="none" w:sz="0" w:space="0" w:color="auto"/>
      </w:divBdr>
    </w:div>
    <w:div w:id="910195563">
      <w:bodyDiv w:val="1"/>
      <w:marLeft w:val="0"/>
      <w:marRight w:val="0"/>
      <w:marTop w:val="0"/>
      <w:marBottom w:val="0"/>
      <w:divBdr>
        <w:top w:val="none" w:sz="0" w:space="0" w:color="auto"/>
        <w:left w:val="none" w:sz="0" w:space="0" w:color="auto"/>
        <w:bottom w:val="none" w:sz="0" w:space="0" w:color="auto"/>
        <w:right w:val="none" w:sz="0" w:space="0" w:color="auto"/>
      </w:divBdr>
    </w:div>
    <w:div w:id="911739138">
      <w:bodyDiv w:val="1"/>
      <w:marLeft w:val="0"/>
      <w:marRight w:val="0"/>
      <w:marTop w:val="0"/>
      <w:marBottom w:val="0"/>
      <w:divBdr>
        <w:top w:val="none" w:sz="0" w:space="0" w:color="auto"/>
        <w:left w:val="none" w:sz="0" w:space="0" w:color="auto"/>
        <w:bottom w:val="none" w:sz="0" w:space="0" w:color="auto"/>
        <w:right w:val="none" w:sz="0" w:space="0" w:color="auto"/>
      </w:divBdr>
    </w:div>
    <w:div w:id="911813475">
      <w:bodyDiv w:val="1"/>
      <w:marLeft w:val="0"/>
      <w:marRight w:val="0"/>
      <w:marTop w:val="0"/>
      <w:marBottom w:val="0"/>
      <w:divBdr>
        <w:top w:val="none" w:sz="0" w:space="0" w:color="auto"/>
        <w:left w:val="none" w:sz="0" w:space="0" w:color="auto"/>
        <w:bottom w:val="none" w:sz="0" w:space="0" w:color="auto"/>
        <w:right w:val="none" w:sz="0" w:space="0" w:color="auto"/>
      </w:divBdr>
    </w:div>
    <w:div w:id="912356585">
      <w:bodyDiv w:val="1"/>
      <w:marLeft w:val="0"/>
      <w:marRight w:val="0"/>
      <w:marTop w:val="0"/>
      <w:marBottom w:val="0"/>
      <w:divBdr>
        <w:top w:val="none" w:sz="0" w:space="0" w:color="auto"/>
        <w:left w:val="none" w:sz="0" w:space="0" w:color="auto"/>
        <w:bottom w:val="none" w:sz="0" w:space="0" w:color="auto"/>
        <w:right w:val="none" w:sz="0" w:space="0" w:color="auto"/>
      </w:divBdr>
    </w:div>
    <w:div w:id="913583484">
      <w:bodyDiv w:val="1"/>
      <w:marLeft w:val="0"/>
      <w:marRight w:val="0"/>
      <w:marTop w:val="0"/>
      <w:marBottom w:val="0"/>
      <w:divBdr>
        <w:top w:val="none" w:sz="0" w:space="0" w:color="auto"/>
        <w:left w:val="none" w:sz="0" w:space="0" w:color="auto"/>
        <w:bottom w:val="none" w:sz="0" w:space="0" w:color="auto"/>
        <w:right w:val="none" w:sz="0" w:space="0" w:color="auto"/>
      </w:divBdr>
    </w:div>
    <w:div w:id="913779929">
      <w:bodyDiv w:val="1"/>
      <w:marLeft w:val="0"/>
      <w:marRight w:val="0"/>
      <w:marTop w:val="0"/>
      <w:marBottom w:val="0"/>
      <w:divBdr>
        <w:top w:val="none" w:sz="0" w:space="0" w:color="auto"/>
        <w:left w:val="none" w:sz="0" w:space="0" w:color="auto"/>
        <w:bottom w:val="none" w:sz="0" w:space="0" w:color="auto"/>
        <w:right w:val="none" w:sz="0" w:space="0" w:color="auto"/>
      </w:divBdr>
    </w:div>
    <w:div w:id="914358333">
      <w:bodyDiv w:val="1"/>
      <w:marLeft w:val="0"/>
      <w:marRight w:val="0"/>
      <w:marTop w:val="0"/>
      <w:marBottom w:val="0"/>
      <w:divBdr>
        <w:top w:val="none" w:sz="0" w:space="0" w:color="auto"/>
        <w:left w:val="none" w:sz="0" w:space="0" w:color="auto"/>
        <w:bottom w:val="none" w:sz="0" w:space="0" w:color="auto"/>
        <w:right w:val="none" w:sz="0" w:space="0" w:color="auto"/>
      </w:divBdr>
    </w:div>
    <w:div w:id="914363200">
      <w:bodyDiv w:val="1"/>
      <w:marLeft w:val="0"/>
      <w:marRight w:val="0"/>
      <w:marTop w:val="0"/>
      <w:marBottom w:val="0"/>
      <w:divBdr>
        <w:top w:val="none" w:sz="0" w:space="0" w:color="auto"/>
        <w:left w:val="none" w:sz="0" w:space="0" w:color="auto"/>
        <w:bottom w:val="none" w:sz="0" w:space="0" w:color="auto"/>
        <w:right w:val="none" w:sz="0" w:space="0" w:color="auto"/>
      </w:divBdr>
    </w:div>
    <w:div w:id="914364662">
      <w:bodyDiv w:val="1"/>
      <w:marLeft w:val="0"/>
      <w:marRight w:val="0"/>
      <w:marTop w:val="0"/>
      <w:marBottom w:val="0"/>
      <w:divBdr>
        <w:top w:val="none" w:sz="0" w:space="0" w:color="auto"/>
        <w:left w:val="none" w:sz="0" w:space="0" w:color="auto"/>
        <w:bottom w:val="none" w:sz="0" w:space="0" w:color="auto"/>
        <w:right w:val="none" w:sz="0" w:space="0" w:color="auto"/>
      </w:divBdr>
    </w:div>
    <w:div w:id="915940650">
      <w:bodyDiv w:val="1"/>
      <w:marLeft w:val="0"/>
      <w:marRight w:val="0"/>
      <w:marTop w:val="0"/>
      <w:marBottom w:val="0"/>
      <w:divBdr>
        <w:top w:val="none" w:sz="0" w:space="0" w:color="auto"/>
        <w:left w:val="none" w:sz="0" w:space="0" w:color="auto"/>
        <w:bottom w:val="none" w:sz="0" w:space="0" w:color="auto"/>
        <w:right w:val="none" w:sz="0" w:space="0" w:color="auto"/>
      </w:divBdr>
    </w:div>
    <w:div w:id="917404051">
      <w:bodyDiv w:val="1"/>
      <w:marLeft w:val="0"/>
      <w:marRight w:val="0"/>
      <w:marTop w:val="0"/>
      <w:marBottom w:val="0"/>
      <w:divBdr>
        <w:top w:val="none" w:sz="0" w:space="0" w:color="auto"/>
        <w:left w:val="none" w:sz="0" w:space="0" w:color="auto"/>
        <w:bottom w:val="none" w:sz="0" w:space="0" w:color="auto"/>
        <w:right w:val="none" w:sz="0" w:space="0" w:color="auto"/>
      </w:divBdr>
    </w:div>
    <w:div w:id="919369735">
      <w:bodyDiv w:val="1"/>
      <w:marLeft w:val="0"/>
      <w:marRight w:val="0"/>
      <w:marTop w:val="0"/>
      <w:marBottom w:val="0"/>
      <w:divBdr>
        <w:top w:val="none" w:sz="0" w:space="0" w:color="auto"/>
        <w:left w:val="none" w:sz="0" w:space="0" w:color="auto"/>
        <w:bottom w:val="none" w:sz="0" w:space="0" w:color="auto"/>
        <w:right w:val="none" w:sz="0" w:space="0" w:color="auto"/>
      </w:divBdr>
    </w:div>
    <w:div w:id="920220110">
      <w:bodyDiv w:val="1"/>
      <w:marLeft w:val="0"/>
      <w:marRight w:val="0"/>
      <w:marTop w:val="0"/>
      <w:marBottom w:val="0"/>
      <w:divBdr>
        <w:top w:val="none" w:sz="0" w:space="0" w:color="auto"/>
        <w:left w:val="none" w:sz="0" w:space="0" w:color="auto"/>
        <w:bottom w:val="none" w:sz="0" w:space="0" w:color="auto"/>
        <w:right w:val="none" w:sz="0" w:space="0" w:color="auto"/>
      </w:divBdr>
    </w:div>
    <w:div w:id="923297167">
      <w:bodyDiv w:val="1"/>
      <w:marLeft w:val="0"/>
      <w:marRight w:val="0"/>
      <w:marTop w:val="0"/>
      <w:marBottom w:val="0"/>
      <w:divBdr>
        <w:top w:val="none" w:sz="0" w:space="0" w:color="auto"/>
        <w:left w:val="none" w:sz="0" w:space="0" w:color="auto"/>
        <w:bottom w:val="none" w:sz="0" w:space="0" w:color="auto"/>
        <w:right w:val="none" w:sz="0" w:space="0" w:color="auto"/>
      </w:divBdr>
    </w:div>
    <w:div w:id="924722864">
      <w:bodyDiv w:val="1"/>
      <w:marLeft w:val="0"/>
      <w:marRight w:val="0"/>
      <w:marTop w:val="0"/>
      <w:marBottom w:val="0"/>
      <w:divBdr>
        <w:top w:val="none" w:sz="0" w:space="0" w:color="auto"/>
        <w:left w:val="none" w:sz="0" w:space="0" w:color="auto"/>
        <w:bottom w:val="none" w:sz="0" w:space="0" w:color="auto"/>
        <w:right w:val="none" w:sz="0" w:space="0" w:color="auto"/>
      </w:divBdr>
    </w:div>
    <w:div w:id="924805831">
      <w:bodyDiv w:val="1"/>
      <w:marLeft w:val="0"/>
      <w:marRight w:val="0"/>
      <w:marTop w:val="0"/>
      <w:marBottom w:val="0"/>
      <w:divBdr>
        <w:top w:val="none" w:sz="0" w:space="0" w:color="auto"/>
        <w:left w:val="none" w:sz="0" w:space="0" w:color="auto"/>
        <w:bottom w:val="none" w:sz="0" w:space="0" w:color="auto"/>
        <w:right w:val="none" w:sz="0" w:space="0" w:color="auto"/>
      </w:divBdr>
    </w:div>
    <w:div w:id="925698407">
      <w:bodyDiv w:val="1"/>
      <w:marLeft w:val="0"/>
      <w:marRight w:val="0"/>
      <w:marTop w:val="0"/>
      <w:marBottom w:val="0"/>
      <w:divBdr>
        <w:top w:val="none" w:sz="0" w:space="0" w:color="auto"/>
        <w:left w:val="none" w:sz="0" w:space="0" w:color="auto"/>
        <w:bottom w:val="none" w:sz="0" w:space="0" w:color="auto"/>
        <w:right w:val="none" w:sz="0" w:space="0" w:color="auto"/>
      </w:divBdr>
    </w:div>
    <w:div w:id="926305996">
      <w:bodyDiv w:val="1"/>
      <w:marLeft w:val="0"/>
      <w:marRight w:val="0"/>
      <w:marTop w:val="0"/>
      <w:marBottom w:val="0"/>
      <w:divBdr>
        <w:top w:val="none" w:sz="0" w:space="0" w:color="auto"/>
        <w:left w:val="none" w:sz="0" w:space="0" w:color="auto"/>
        <w:bottom w:val="none" w:sz="0" w:space="0" w:color="auto"/>
        <w:right w:val="none" w:sz="0" w:space="0" w:color="auto"/>
      </w:divBdr>
    </w:div>
    <w:div w:id="926617949">
      <w:bodyDiv w:val="1"/>
      <w:marLeft w:val="0"/>
      <w:marRight w:val="0"/>
      <w:marTop w:val="0"/>
      <w:marBottom w:val="0"/>
      <w:divBdr>
        <w:top w:val="none" w:sz="0" w:space="0" w:color="auto"/>
        <w:left w:val="none" w:sz="0" w:space="0" w:color="auto"/>
        <w:bottom w:val="none" w:sz="0" w:space="0" w:color="auto"/>
        <w:right w:val="none" w:sz="0" w:space="0" w:color="auto"/>
      </w:divBdr>
    </w:div>
    <w:div w:id="927151187">
      <w:bodyDiv w:val="1"/>
      <w:marLeft w:val="0"/>
      <w:marRight w:val="0"/>
      <w:marTop w:val="0"/>
      <w:marBottom w:val="0"/>
      <w:divBdr>
        <w:top w:val="none" w:sz="0" w:space="0" w:color="auto"/>
        <w:left w:val="none" w:sz="0" w:space="0" w:color="auto"/>
        <w:bottom w:val="none" w:sz="0" w:space="0" w:color="auto"/>
        <w:right w:val="none" w:sz="0" w:space="0" w:color="auto"/>
      </w:divBdr>
    </w:div>
    <w:div w:id="927271164">
      <w:bodyDiv w:val="1"/>
      <w:marLeft w:val="0"/>
      <w:marRight w:val="0"/>
      <w:marTop w:val="0"/>
      <w:marBottom w:val="0"/>
      <w:divBdr>
        <w:top w:val="none" w:sz="0" w:space="0" w:color="auto"/>
        <w:left w:val="none" w:sz="0" w:space="0" w:color="auto"/>
        <w:bottom w:val="none" w:sz="0" w:space="0" w:color="auto"/>
        <w:right w:val="none" w:sz="0" w:space="0" w:color="auto"/>
      </w:divBdr>
    </w:div>
    <w:div w:id="927274672">
      <w:bodyDiv w:val="1"/>
      <w:marLeft w:val="0"/>
      <w:marRight w:val="0"/>
      <w:marTop w:val="0"/>
      <w:marBottom w:val="0"/>
      <w:divBdr>
        <w:top w:val="none" w:sz="0" w:space="0" w:color="auto"/>
        <w:left w:val="none" w:sz="0" w:space="0" w:color="auto"/>
        <w:bottom w:val="none" w:sz="0" w:space="0" w:color="auto"/>
        <w:right w:val="none" w:sz="0" w:space="0" w:color="auto"/>
      </w:divBdr>
    </w:div>
    <w:div w:id="930163706">
      <w:bodyDiv w:val="1"/>
      <w:marLeft w:val="0"/>
      <w:marRight w:val="0"/>
      <w:marTop w:val="0"/>
      <w:marBottom w:val="0"/>
      <w:divBdr>
        <w:top w:val="none" w:sz="0" w:space="0" w:color="auto"/>
        <w:left w:val="none" w:sz="0" w:space="0" w:color="auto"/>
        <w:bottom w:val="none" w:sz="0" w:space="0" w:color="auto"/>
        <w:right w:val="none" w:sz="0" w:space="0" w:color="auto"/>
      </w:divBdr>
    </w:div>
    <w:div w:id="930550516">
      <w:bodyDiv w:val="1"/>
      <w:marLeft w:val="0"/>
      <w:marRight w:val="0"/>
      <w:marTop w:val="0"/>
      <w:marBottom w:val="0"/>
      <w:divBdr>
        <w:top w:val="none" w:sz="0" w:space="0" w:color="auto"/>
        <w:left w:val="none" w:sz="0" w:space="0" w:color="auto"/>
        <w:bottom w:val="none" w:sz="0" w:space="0" w:color="auto"/>
        <w:right w:val="none" w:sz="0" w:space="0" w:color="auto"/>
      </w:divBdr>
    </w:div>
    <w:div w:id="931160235">
      <w:bodyDiv w:val="1"/>
      <w:marLeft w:val="0"/>
      <w:marRight w:val="0"/>
      <w:marTop w:val="0"/>
      <w:marBottom w:val="0"/>
      <w:divBdr>
        <w:top w:val="none" w:sz="0" w:space="0" w:color="auto"/>
        <w:left w:val="none" w:sz="0" w:space="0" w:color="auto"/>
        <w:bottom w:val="none" w:sz="0" w:space="0" w:color="auto"/>
        <w:right w:val="none" w:sz="0" w:space="0" w:color="auto"/>
      </w:divBdr>
    </w:div>
    <w:div w:id="931275245">
      <w:bodyDiv w:val="1"/>
      <w:marLeft w:val="0"/>
      <w:marRight w:val="0"/>
      <w:marTop w:val="0"/>
      <w:marBottom w:val="0"/>
      <w:divBdr>
        <w:top w:val="none" w:sz="0" w:space="0" w:color="auto"/>
        <w:left w:val="none" w:sz="0" w:space="0" w:color="auto"/>
        <w:bottom w:val="none" w:sz="0" w:space="0" w:color="auto"/>
        <w:right w:val="none" w:sz="0" w:space="0" w:color="auto"/>
      </w:divBdr>
    </w:div>
    <w:div w:id="931745397">
      <w:bodyDiv w:val="1"/>
      <w:marLeft w:val="0"/>
      <w:marRight w:val="0"/>
      <w:marTop w:val="0"/>
      <w:marBottom w:val="0"/>
      <w:divBdr>
        <w:top w:val="none" w:sz="0" w:space="0" w:color="auto"/>
        <w:left w:val="none" w:sz="0" w:space="0" w:color="auto"/>
        <w:bottom w:val="none" w:sz="0" w:space="0" w:color="auto"/>
        <w:right w:val="none" w:sz="0" w:space="0" w:color="auto"/>
      </w:divBdr>
    </w:div>
    <w:div w:id="931860338">
      <w:bodyDiv w:val="1"/>
      <w:marLeft w:val="0"/>
      <w:marRight w:val="0"/>
      <w:marTop w:val="0"/>
      <w:marBottom w:val="0"/>
      <w:divBdr>
        <w:top w:val="none" w:sz="0" w:space="0" w:color="auto"/>
        <w:left w:val="none" w:sz="0" w:space="0" w:color="auto"/>
        <w:bottom w:val="none" w:sz="0" w:space="0" w:color="auto"/>
        <w:right w:val="none" w:sz="0" w:space="0" w:color="auto"/>
      </w:divBdr>
    </w:div>
    <w:div w:id="933248229">
      <w:bodyDiv w:val="1"/>
      <w:marLeft w:val="0"/>
      <w:marRight w:val="0"/>
      <w:marTop w:val="0"/>
      <w:marBottom w:val="0"/>
      <w:divBdr>
        <w:top w:val="none" w:sz="0" w:space="0" w:color="auto"/>
        <w:left w:val="none" w:sz="0" w:space="0" w:color="auto"/>
        <w:bottom w:val="none" w:sz="0" w:space="0" w:color="auto"/>
        <w:right w:val="none" w:sz="0" w:space="0" w:color="auto"/>
      </w:divBdr>
    </w:div>
    <w:div w:id="933899670">
      <w:bodyDiv w:val="1"/>
      <w:marLeft w:val="0"/>
      <w:marRight w:val="0"/>
      <w:marTop w:val="0"/>
      <w:marBottom w:val="0"/>
      <w:divBdr>
        <w:top w:val="none" w:sz="0" w:space="0" w:color="auto"/>
        <w:left w:val="none" w:sz="0" w:space="0" w:color="auto"/>
        <w:bottom w:val="none" w:sz="0" w:space="0" w:color="auto"/>
        <w:right w:val="none" w:sz="0" w:space="0" w:color="auto"/>
      </w:divBdr>
    </w:div>
    <w:div w:id="934167571">
      <w:bodyDiv w:val="1"/>
      <w:marLeft w:val="0"/>
      <w:marRight w:val="0"/>
      <w:marTop w:val="0"/>
      <w:marBottom w:val="0"/>
      <w:divBdr>
        <w:top w:val="none" w:sz="0" w:space="0" w:color="auto"/>
        <w:left w:val="none" w:sz="0" w:space="0" w:color="auto"/>
        <w:bottom w:val="none" w:sz="0" w:space="0" w:color="auto"/>
        <w:right w:val="none" w:sz="0" w:space="0" w:color="auto"/>
      </w:divBdr>
    </w:div>
    <w:div w:id="937057026">
      <w:bodyDiv w:val="1"/>
      <w:marLeft w:val="0"/>
      <w:marRight w:val="0"/>
      <w:marTop w:val="0"/>
      <w:marBottom w:val="0"/>
      <w:divBdr>
        <w:top w:val="none" w:sz="0" w:space="0" w:color="auto"/>
        <w:left w:val="none" w:sz="0" w:space="0" w:color="auto"/>
        <w:bottom w:val="none" w:sz="0" w:space="0" w:color="auto"/>
        <w:right w:val="none" w:sz="0" w:space="0" w:color="auto"/>
      </w:divBdr>
    </w:div>
    <w:div w:id="937640665">
      <w:bodyDiv w:val="1"/>
      <w:marLeft w:val="0"/>
      <w:marRight w:val="0"/>
      <w:marTop w:val="0"/>
      <w:marBottom w:val="0"/>
      <w:divBdr>
        <w:top w:val="none" w:sz="0" w:space="0" w:color="auto"/>
        <w:left w:val="none" w:sz="0" w:space="0" w:color="auto"/>
        <w:bottom w:val="none" w:sz="0" w:space="0" w:color="auto"/>
        <w:right w:val="none" w:sz="0" w:space="0" w:color="auto"/>
      </w:divBdr>
    </w:div>
    <w:div w:id="937831013">
      <w:bodyDiv w:val="1"/>
      <w:marLeft w:val="0"/>
      <w:marRight w:val="0"/>
      <w:marTop w:val="0"/>
      <w:marBottom w:val="0"/>
      <w:divBdr>
        <w:top w:val="none" w:sz="0" w:space="0" w:color="auto"/>
        <w:left w:val="none" w:sz="0" w:space="0" w:color="auto"/>
        <w:bottom w:val="none" w:sz="0" w:space="0" w:color="auto"/>
        <w:right w:val="none" w:sz="0" w:space="0" w:color="auto"/>
      </w:divBdr>
    </w:div>
    <w:div w:id="938412557">
      <w:bodyDiv w:val="1"/>
      <w:marLeft w:val="0"/>
      <w:marRight w:val="0"/>
      <w:marTop w:val="0"/>
      <w:marBottom w:val="0"/>
      <w:divBdr>
        <w:top w:val="none" w:sz="0" w:space="0" w:color="auto"/>
        <w:left w:val="none" w:sz="0" w:space="0" w:color="auto"/>
        <w:bottom w:val="none" w:sz="0" w:space="0" w:color="auto"/>
        <w:right w:val="none" w:sz="0" w:space="0" w:color="auto"/>
      </w:divBdr>
    </w:div>
    <w:div w:id="938682704">
      <w:bodyDiv w:val="1"/>
      <w:marLeft w:val="0"/>
      <w:marRight w:val="0"/>
      <w:marTop w:val="0"/>
      <w:marBottom w:val="0"/>
      <w:divBdr>
        <w:top w:val="none" w:sz="0" w:space="0" w:color="auto"/>
        <w:left w:val="none" w:sz="0" w:space="0" w:color="auto"/>
        <w:bottom w:val="none" w:sz="0" w:space="0" w:color="auto"/>
        <w:right w:val="none" w:sz="0" w:space="0" w:color="auto"/>
      </w:divBdr>
    </w:div>
    <w:div w:id="940184136">
      <w:bodyDiv w:val="1"/>
      <w:marLeft w:val="0"/>
      <w:marRight w:val="0"/>
      <w:marTop w:val="0"/>
      <w:marBottom w:val="0"/>
      <w:divBdr>
        <w:top w:val="none" w:sz="0" w:space="0" w:color="auto"/>
        <w:left w:val="none" w:sz="0" w:space="0" w:color="auto"/>
        <w:bottom w:val="none" w:sz="0" w:space="0" w:color="auto"/>
        <w:right w:val="none" w:sz="0" w:space="0" w:color="auto"/>
      </w:divBdr>
    </w:div>
    <w:div w:id="941255374">
      <w:bodyDiv w:val="1"/>
      <w:marLeft w:val="0"/>
      <w:marRight w:val="0"/>
      <w:marTop w:val="0"/>
      <w:marBottom w:val="0"/>
      <w:divBdr>
        <w:top w:val="none" w:sz="0" w:space="0" w:color="auto"/>
        <w:left w:val="none" w:sz="0" w:space="0" w:color="auto"/>
        <w:bottom w:val="none" w:sz="0" w:space="0" w:color="auto"/>
        <w:right w:val="none" w:sz="0" w:space="0" w:color="auto"/>
      </w:divBdr>
    </w:div>
    <w:div w:id="941448316">
      <w:bodyDiv w:val="1"/>
      <w:marLeft w:val="0"/>
      <w:marRight w:val="0"/>
      <w:marTop w:val="0"/>
      <w:marBottom w:val="0"/>
      <w:divBdr>
        <w:top w:val="none" w:sz="0" w:space="0" w:color="auto"/>
        <w:left w:val="none" w:sz="0" w:space="0" w:color="auto"/>
        <w:bottom w:val="none" w:sz="0" w:space="0" w:color="auto"/>
        <w:right w:val="none" w:sz="0" w:space="0" w:color="auto"/>
      </w:divBdr>
    </w:div>
    <w:div w:id="942684453">
      <w:bodyDiv w:val="1"/>
      <w:marLeft w:val="0"/>
      <w:marRight w:val="0"/>
      <w:marTop w:val="0"/>
      <w:marBottom w:val="0"/>
      <w:divBdr>
        <w:top w:val="none" w:sz="0" w:space="0" w:color="auto"/>
        <w:left w:val="none" w:sz="0" w:space="0" w:color="auto"/>
        <w:bottom w:val="none" w:sz="0" w:space="0" w:color="auto"/>
        <w:right w:val="none" w:sz="0" w:space="0" w:color="auto"/>
      </w:divBdr>
    </w:div>
    <w:div w:id="942760563">
      <w:bodyDiv w:val="1"/>
      <w:marLeft w:val="0"/>
      <w:marRight w:val="0"/>
      <w:marTop w:val="0"/>
      <w:marBottom w:val="0"/>
      <w:divBdr>
        <w:top w:val="none" w:sz="0" w:space="0" w:color="auto"/>
        <w:left w:val="none" w:sz="0" w:space="0" w:color="auto"/>
        <w:bottom w:val="none" w:sz="0" w:space="0" w:color="auto"/>
        <w:right w:val="none" w:sz="0" w:space="0" w:color="auto"/>
      </w:divBdr>
    </w:div>
    <w:div w:id="942766524">
      <w:bodyDiv w:val="1"/>
      <w:marLeft w:val="0"/>
      <w:marRight w:val="0"/>
      <w:marTop w:val="0"/>
      <w:marBottom w:val="0"/>
      <w:divBdr>
        <w:top w:val="none" w:sz="0" w:space="0" w:color="auto"/>
        <w:left w:val="none" w:sz="0" w:space="0" w:color="auto"/>
        <w:bottom w:val="none" w:sz="0" w:space="0" w:color="auto"/>
        <w:right w:val="none" w:sz="0" w:space="0" w:color="auto"/>
      </w:divBdr>
    </w:div>
    <w:div w:id="943414740">
      <w:bodyDiv w:val="1"/>
      <w:marLeft w:val="0"/>
      <w:marRight w:val="0"/>
      <w:marTop w:val="0"/>
      <w:marBottom w:val="0"/>
      <w:divBdr>
        <w:top w:val="none" w:sz="0" w:space="0" w:color="auto"/>
        <w:left w:val="none" w:sz="0" w:space="0" w:color="auto"/>
        <w:bottom w:val="none" w:sz="0" w:space="0" w:color="auto"/>
        <w:right w:val="none" w:sz="0" w:space="0" w:color="auto"/>
      </w:divBdr>
    </w:div>
    <w:div w:id="944389637">
      <w:bodyDiv w:val="1"/>
      <w:marLeft w:val="0"/>
      <w:marRight w:val="0"/>
      <w:marTop w:val="0"/>
      <w:marBottom w:val="0"/>
      <w:divBdr>
        <w:top w:val="none" w:sz="0" w:space="0" w:color="auto"/>
        <w:left w:val="none" w:sz="0" w:space="0" w:color="auto"/>
        <w:bottom w:val="none" w:sz="0" w:space="0" w:color="auto"/>
        <w:right w:val="none" w:sz="0" w:space="0" w:color="auto"/>
      </w:divBdr>
    </w:div>
    <w:div w:id="945650993">
      <w:bodyDiv w:val="1"/>
      <w:marLeft w:val="0"/>
      <w:marRight w:val="0"/>
      <w:marTop w:val="0"/>
      <w:marBottom w:val="0"/>
      <w:divBdr>
        <w:top w:val="none" w:sz="0" w:space="0" w:color="auto"/>
        <w:left w:val="none" w:sz="0" w:space="0" w:color="auto"/>
        <w:bottom w:val="none" w:sz="0" w:space="0" w:color="auto"/>
        <w:right w:val="none" w:sz="0" w:space="0" w:color="auto"/>
      </w:divBdr>
    </w:div>
    <w:div w:id="945847315">
      <w:bodyDiv w:val="1"/>
      <w:marLeft w:val="0"/>
      <w:marRight w:val="0"/>
      <w:marTop w:val="0"/>
      <w:marBottom w:val="0"/>
      <w:divBdr>
        <w:top w:val="none" w:sz="0" w:space="0" w:color="auto"/>
        <w:left w:val="none" w:sz="0" w:space="0" w:color="auto"/>
        <w:bottom w:val="none" w:sz="0" w:space="0" w:color="auto"/>
        <w:right w:val="none" w:sz="0" w:space="0" w:color="auto"/>
      </w:divBdr>
    </w:div>
    <w:div w:id="946280269">
      <w:bodyDiv w:val="1"/>
      <w:marLeft w:val="0"/>
      <w:marRight w:val="0"/>
      <w:marTop w:val="0"/>
      <w:marBottom w:val="0"/>
      <w:divBdr>
        <w:top w:val="none" w:sz="0" w:space="0" w:color="auto"/>
        <w:left w:val="none" w:sz="0" w:space="0" w:color="auto"/>
        <w:bottom w:val="none" w:sz="0" w:space="0" w:color="auto"/>
        <w:right w:val="none" w:sz="0" w:space="0" w:color="auto"/>
      </w:divBdr>
    </w:div>
    <w:div w:id="946811562">
      <w:bodyDiv w:val="1"/>
      <w:marLeft w:val="0"/>
      <w:marRight w:val="0"/>
      <w:marTop w:val="0"/>
      <w:marBottom w:val="0"/>
      <w:divBdr>
        <w:top w:val="none" w:sz="0" w:space="0" w:color="auto"/>
        <w:left w:val="none" w:sz="0" w:space="0" w:color="auto"/>
        <w:bottom w:val="none" w:sz="0" w:space="0" w:color="auto"/>
        <w:right w:val="none" w:sz="0" w:space="0" w:color="auto"/>
      </w:divBdr>
    </w:div>
    <w:div w:id="946935206">
      <w:bodyDiv w:val="1"/>
      <w:marLeft w:val="0"/>
      <w:marRight w:val="0"/>
      <w:marTop w:val="0"/>
      <w:marBottom w:val="0"/>
      <w:divBdr>
        <w:top w:val="none" w:sz="0" w:space="0" w:color="auto"/>
        <w:left w:val="none" w:sz="0" w:space="0" w:color="auto"/>
        <w:bottom w:val="none" w:sz="0" w:space="0" w:color="auto"/>
        <w:right w:val="none" w:sz="0" w:space="0" w:color="auto"/>
      </w:divBdr>
    </w:div>
    <w:div w:id="947663689">
      <w:bodyDiv w:val="1"/>
      <w:marLeft w:val="0"/>
      <w:marRight w:val="0"/>
      <w:marTop w:val="0"/>
      <w:marBottom w:val="0"/>
      <w:divBdr>
        <w:top w:val="none" w:sz="0" w:space="0" w:color="auto"/>
        <w:left w:val="none" w:sz="0" w:space="0" w:color="auto"/>
        <w:bottom w:val="none" w:sz="0" w:space="0" w:color="auto"/>
        <w:right w:val="none" w:sz="0" w:space="0" w:color="auto"/>
      </w:divBdr>
    </w:div>
    <w:div w:id="948198074">
      <w:bodyDiv w:val="1"/>
      <w:marLeft w:val="0"/>
      <w:marRight w:val="0"/>
      <w:marTop w:val="0"/>
      <w:marBottom w:val="0"/>
      <w:divBdr>
        <w:top w:val="none" w:sz="0" w:space="0" w:color="auto"/>
        <w:left w:val="none" w:sz="0" w:space="0" w:color="auto"/>
        <w:bottom w:val="none" w:sz="0" w:space="0" w:color="auto"/>
        <w:right w:val="none" w:sz="0" w:space="0" w:color="auto"/>
      </w:divBdr>
    </w:div>
    <w:div w:id="948271846">
      <w:bodyDiv w:val="1"/>
      <w:marLeft w:val="0"/>
      <w:marRight w:val="0"/>
      <w:marTop w:val="0"/>
      <w:marBottom w:val="0"/>
      <w:divBdr>
        <w:top w:val="none" w:sz="0" w:space="0" w:color="auto"/>
        <w:left w:val="none" w:sz="0" w:space="0" w:color="auto"/>
        <w:bottom w:val="none" w:sz="0" w:space="0" w:color="auto"/>
        <w:right w:val="none" w:sz="0" w:space="0" w:color="auto"/>
      </w:divBdr>
    </w:div>
    <w:div w:id="948439739">
      <w:bodyDiv w:val="1"/>
      <w:marLeft w:val="0"/>
      <w:marRight w:val="0"/>
      <w:marTop w:val="0"/>
      <w:marBottom w:val="0"/>
      <w:divBdr>
        <w:top w:val="none" w:sz="0" w:space="0" w:color="auto"/>
        <w:left w:val="none" w:sz="0" w:space="0" w:color="auto"/>
        <w:bottom w:val="none" w:sz="0" w:space="0" w:color="auto"/>
        <w:right w:val="none" w:sz="0" w:space="0" w:color="auto"/>
      </w:divBdr>
    </w:div>
    <w:div w:id="948781410">
      <w:bodyDiv w:val="1"/>
      <w:marLeft w:val="0"/>
      <w:marRight w:val="0"/>
      <w:marTop w:val="0"/>
      <w:marBottom w:val="0"/>
      <w:divBdr>
        <w:top w:val="none" w:sz="0" w:space="0" w:color="auto"/>
        <w:left w:val="none" w:sz="0" w:space="0" w:color="auto"/>
        <w:bottom w:val="none" w:sz="0" w:space="0" w:color="auto"/>
        <w:right w:val="none" w:sz="0" w:space="0" w:color="auto"/>
      </w:divBdr>
    </w:div>
    <w:div w:id="949167035">
      <w:bodyDiv w:val="1"/>
      <w:marLeft w:val="0"/>
      <w:marRight w:val="0"/>
      <w:marTop w:val="0"/>
      <w:marBottom w:val="0"/>
      <w:divBdr>
        <w:top w:val="none" w:sz="0" w:space="0" w:color="auto"/>
        <w:left w:val="none" w:sz="0" w:space="0" w:color="auto"/>
        <w:bottom w:val="none" w:sz="0" w:space="0" w:color="auto"/>
        <w:right w:val="none" w:sz="0" w:space="0" w:color="auto"/>
      </w:divBdr>
    </w:div>
    <w:div w:id="949898274">
      <w:bodyDiv w:val="1"/>
      <w:marLeft w:val="0"/>
      <w:marRight w:val="0"/>
      <w:marTop w:val="0"/>
      <w:marBottom w:val="0"/>
      <w:divBdr>
        <w:top w:val="none" w:sz="0" w:space="0" w:color="auto"/>
        <w:left w:val="none" w:sz="0" w:space="0" w:color="auto"/>
        <w:bottom w:val="none" w:sz="0" w:space="0" w:color="auto"/>
        <w:right w:val="none" w:sz="0" w:space="0" w:color="auto"/>
      </w:divBdr>
    </w:div>
    <w:div w:id="949966971">
      <w:bodyDiv w:val="1"/>
      <w:marLeft w:val="0"/>
      <w:marRight w:val="0"/>
      <w:marTop w:val="0"/>
      <w:marBottom w:val="0"/>
      <w:divBdr>
        <w:top w:val="none" w:sz="0" w:space="0" w:color="auto"/>
        <w:left w:val="none" w:sz="0" w:space="0" w:color="auto"/>
        <w:bottom w:val="none" w:sz="0" w:space="0" w:color="auto"/>
        <w:right w:val="none" w:sz="0" w:space="0" w:color="auto"/>
      </w:divBdr>
    </w:div>
    <w:div w:id="950014331">
      <w:bodyDiv w:val="1"/>
      <w:marLeft w:val="0"/>
      <w:marRight w:val="0"/>
      <w:marTop w:val="0"/>
      <w:marBottom w:val="0"/>
      <w:divBdr>
        <w:top w:val="none" w:sz="0" w:space="0" w:color="auto"/>
        <w:left w:val="none" w:sz="0" w:space="0" w:color="auto"/>
        <w:bottom w:val="none" w:sz="0" w:space="0" w:color="auto"/>
        <w:right w:val="none" w:sz="0" w:space="0" w:color="auto"/>
      </w:divBdr>
    </w:div>
    <w:div w:id="951521624">
      <w:bodyDiv w:val="1"/>
      <w:marLeft w:val="0"/>
      <w:marRight w:val="0"/>
      <w:marTop w:val="0"/>
      <w:marBottom w:val="0"/>
      <w:divBdr>
        <w:top w:val="none" w:sz="0" w:space="0" w:color="auto"/>
        <w:left w:val="none" w:sz="0" w:space="0" w:color="auto"/>
        <w:bottom w:val="none" w:sz="0" w:space="0" w:color="auto"/>
        <w:right w:val="none" w:sz="0" w:space="0" w:color="auto"/>
      </w:divBdr>
    </w:div>
    <w:div w:id="951742781">
      <w:bodyDiv w:val="1"/>
      <w:marLeft w:val="0"/>
      <w:marRight w:val="0"/>
      <w:marTop w:val="0"/>
      <w:marBottom w:val="0"/>
      <w:divBdr>
        <w:top w:val="none" w:sz="0" w:space="0" w:color="auto"/>
        <w:left w:val="none" w:sz="0" w:space="0" w:color="auto"/>
        <w:bottom w:val="none" w:sz="0" w:space="0" w:color="auto"/>
        <w:right w:val="none" w:sz="0" w:space="0" w:color="auto"/>
      </w:divBdr>
    </w:div>
    <w:div w:id="951745220">
      <w:bodyDiv w:val="1"/>
      <w:marLeft w:val="0"/>
      <w:marRight w:val="0"/>
      <w:marTop w:val="0"/>
      <w:marBottom w:val="0"/>
      <w:divBdr>
        <w:top w:val="none" w:sz="0" w:space="0" w:color="auto"/>
        <w:left w:val="none" w:sz="0" w:space="0" w:color="auto"/>
        <w:bottom w:val="none" w:sz="0" w:space="0" w:color="auto"/>
        <w:right w:val="none" w:sz="0" w:space="0" w:color="auto"/>
      </w:divBdr>
    </w:div>
    <w:div w:id="954752691">
      <w:bodyDiv w:val="1"/>
      <w:marLeft w:val="0"/>
      <w:marRight w:val="0"/>
      <w:marTop w:val="0"/>
      <w:marBottom w:val="0"/>
      <w:divBdr>
        <w:top w:val="none" w:sz="0" w:space="0" w:color="auto"/>
        <w:left w:val="none" w:sz="0" w:space="0" w:color="auto"/>
        <w:bottom w:val="none" w:sz="0" w:space="0" w:color="auto"/>
        <w:right w:val="none" w:sz="0" w:space="0" w:color="auto"/>
      </w:divBdr>
    </w:div>
    <w:div w:id="955331984">
      <w:bodyDiv w:val="1"/>
      <w:marLeft w:val="0"/>
      <w:marRight w:val="0"/>
      <w:marTop w:val="0"/>
      <w:marBottom w:val="0"/>
      <w:divBdr>
        <w:top w:val="none" w:sz="0" w:space="0" w:color="auto"/>
        <w:left w:val="none" w:sz="0" w:space="0" w:color="auto"/>
        <w:bottom w:val="none" w:sz="0" w:space="0" w:color="auto"/>
        <w:right w:val="none" w:sz="0" w:space="0" w:color="auto"/>
      </w:divBdr>
    </w:div>
    <w:div w:id="955454200">
      <w:bodyDiv w:val="1"/>
      <w:marLeft w:val="0"/>
      <w:marRight w:val="0"/>
      <w:marTop w:val="0"/>
      <w:marBottom w:val="0"/>
      <w:divBdr>
        <w:top w:val="none" w:sz="0" w:space="0" w:color="auto"/>
        <w:left w:val="none" w:sz="0" w:space="0" w:color="auto"/>
        <w:bottom w:val="none" w:sz="0" w:space="0" w:color="auto"/>
        <w:right w:val="none" w:sz="0" w:space="0" w:color="auto"/>
      </w:divBdr>
    </w:div>
    <w:div w:id="956523266">
      <w:bodyDiv w:val="1"/>
      <w:marLeft w:val="0"/>
      <w:marRight w:val="0"/>
      <w:marTop w:val="0"/>
      <w:marBottom w:val="0"/>
      <w:divBdr>
        <w:top w:val="none" w:sz="0" w:space="0" w:color="auto"/>
        <w:left w:val="none" w:sz="0" w:space="0" w:color="auto"/>
        <w:bottom w:val="none" w:sz="0" w:space="0" w:color="auto"/>
        <w:right w:val="none" w:sz="0" w:space="0" w:color="auto"/>
      </w:divBdr>
    </w:div>
    <w:div w:id="956567585">
      <w:bodyDiv w:val="1"/>
      <w:marLeft w:val="0"/>
      <w:marRight w:val="0"/>
      <w:marTop w:val="0"/>
      <w:marBottom w:val="0"/>
      <w:divBdr>
        <w:top w:val="none" w:sz="0" w:space="0" w:color="auto"/>
        <w:left w:val="none" w:sz="0" w:space="0" w:color="auto"/>
        <w:bottom w:val="none" w:sz="0" w:space="0" w:color="auto"/>
        <w:right w:val="none" w:sz="0" w:space="0" w:color="auto"/>
      </w:divBdr>
    </w:div>
    <w:div w:id="956640673">
      <w:bodyDiv w:val="1"/>
      <w:marLeft w:val="0"/>
      <w:marRight w:val="0"/>
      <w:marTop w:val="0"/>
      <w:marBottom w:val="0"/>
      <w:divBdr>
        <w:top w:val="none" w:sz="0" w:space="0" w:color="auto"/>
        <w:left w:val="none" w:sz="0" w:space="0" w:color="auto"/>
        <w:bottom w:val="none" w:sz="0" w:space="0" w:color="auto"/>
        <w:right w:val="none" w:sz="0" w:space="0" w:color="auto"/>
      </w:divBdr>
    </w:div>
    <w:div w:id="956840188">
      <w:bodyDiv w:val="1"/>
      <w:marLeft w:val="0"/>
      <w:marRight w:val="0"/>
      <w:marTop w:val="0"/>
      <w:marBottom w:val="0"/>
      <w:divBdr>
        <w:top w:val="none" w:sz="0" w:space="0" w:color="auto"/>
        <w:left w:val="none" w:sz="0" w:space="0" w:color="auto"/>
        <w:bottom w:val="none" w:sz="0" w:space="0" w:color="auto"/>
        <w:right w:val="none" w:sz="0" w:space="0" w:color="auto"/>
      </w:divBdr>
    </w:div>
    <w:div w:id="957681134">
      <w:bodyDiv w:val="1"/>
      <w:marLeft w:val="0"/>
      <w:marRight w:val="0"/>
      <w:marTop w:val="0"/>
      <w:marBottom w:val="0"/>
      <w:divBdr>
        <w:top w:val="none" w:sz="0" w:space="0" w:color="auto"/>
        <w:left w:val="none" w:sz="0" w:space="0" w:color="auto"/>
        <w:bottom w:val="none" w:sz="0" w:space="0" w:color="auto"/>
        <w:right w:val="none" w:sz="0" w:space="0" w:color="auto"/>
      </w:divBdr>
    </w:div>
    <w:div w:id="957954741">
      <w:bodyDiv w:val="1"/>
      <w:marLeft w:val="0"/>
      <w:marRight w:val="0"/>
      <w:marTop w:val="0"/>
      <w:marBottom w:val="0"/>
      <w:divBdr>
        <w:top w:val="none" w:sz="0" w:space="0" w:color="auto"/>
        <w:left w:val="none" w:sz="0" w:space="0" w:color="auto"/>
        <w:bottom w:val="none" w:sz="0" w:space="0" w:color="auto"/>
        <w:right w:val="none" w:sz="0" w:space="0" w:color="auto"/>
      </w:divBdr>
    </w:div>
    <w:div w:id="959727201">
      <w:bodyDiv w:val="1"/>
      <w:marLeft w:val="0"/>
      <w:marRight w:val="0"/>
      <w:marTop w:val="0"/>
      <w:marBottom w:val="0"/>
      <w:divBdr>
        <w:top w:val="none" w:sz="0" w:space="0" w:color="auto"/>
        <w:left w:val="none" w:sz="0" w:space="0" w:color="auto"/>
        <w:bottom w:val="none" w:sz="0" w:space="0" w:color="auto"/>
        <w:right w:val="none" w:sz="0" w:space="0" w:color="auto"/>
      </w:divBdr>
    </w:div>
    <w:div w:id="959993465">
      <w:bodyDiv w:val="1"/>
      <w:marLeft w:val="0"/>
      <w:marRight w:val="0"/>
      <w:marTop w:val="0"/>
      <w:marBottom w:val="0"/>
      <w:divBdr>
        <w:top w:val="none" w:sz="0" w:space="0" w:color="auto"/>
        <w:left w:val="none" w:sz="0" w:space="0" w:color="auto"/>
        <w:bottom w:val="none" w:sz="0" w:space="0" w:color="auto"/>
        <w:right w:val="none" w:sz="0" w:space="0" w:color="auto"/>
      </w:divBdr>
    </w:div>
    <w:div w:id="959994088">
      <w:bodyDiv w:val="1"/>
      <w:marLeft w:val="0"/>
      <w:marRight w:val="0"/>
      <w:marTop w:val="0"/>
      <w:marBottom w:val="0"/>
      <w:divBdr>
        <w:top w:val="none" w:sz="0" w:space="0" w:color="auto"/>
        <w:left w:val="none" w:sz="0" w:space="0" w:color="auto"/>
        <w:bottom w:val="none" w:sz="0" w:space="0" w:color="auto"/>
        <w:right w:val="none" w:sz="0" w:space="0" w:color="auto"/>
      </w:divBdr>
    </w:div>
    <w:div w:id="960576925">
      <w:bodyDiv w:val="1"/>
      <w:marLeft w:val="0"/>
      <w:marRight w:val="0"/>
      <w:marTop w:val="0"/>
      <w:marBottom w:val="0"/>
      <w:divBdr>
        <w:top w:val="none" w:sz="0" w:space="0" w:color="auto"/>
        <w:left w:val="none" w:sz="0" w:space="0" w:color="auto"/>
        <w:bottom w:val="none" w:sz="0" w:space="0" w:color="auto"/>
        <w:right w:val="none" w:sz="0" w:space="0" w:color="auto"/>
      </w:divBdr>
    </w:div>
    <w:div w:id="961309161">
      <w:bodyDiv w:val="1"/>
      <w:marLeft w:val="0"/>
      <w:marRight w:val="0"/>
      <w:marTop w:val="0"/>
      <w:marBottom w:val="0"/>
      <w:divBdr>
        <w:top w:val="none" w:sz="0" w:space="0" w:color="auto"/>
        <w:left w:val="none" w:sz="0" w:space="0" w:color="auto"/>
        <w:bottom w:val="none" w:sz="0" w:space="0" w:color="auto"/>
        <w:right w:val="none" w:sz="0" w:space="0" w:color="auto"/>
      </w:divBdr>
    </w:div>
    <w:div w:id="962082692">
      <w:bodyDiv w:val="1"/>
      <w:marLeft w:val="0"/>
      <w:marRight w:val="0"/>
      <w:marTop w:val="0"/>
      <w:marBottom w:val="0"/>
      <w:divBdr>
        <w:top w:val="none" w:sz="0" w:space="0" w:color="auto"/>
        <w:left w:val="none" w:sz="0" w:space="0" w:color="auto"/>
        <w:bottom w:val="none" w:sz="0" w:space="0" w:color="auto"/>
        <w:right w:val="none" w:sz="0" w:space="0" w:color="auto"/>
      </w:divBdr>
    </w:div>
    <w:div w:id="962466212">
      <w:bodyDiv w:val="1"/>
      <w:marLeft w:val="0"/>
      <w:marRight w:val="0"/>
      <w:marTop w:val="0"/>
      <w:marBottom w:val="0"/>
      <w:divBdr>
        <w:top w:val="none" w:sz="0" w:space="0" w:color="auto"/>
        <w:left w:val="none" w:sz="0" w:space="0" w:color="auto"/>
        <w:bottom w:val="none" w:sz="0" w:space="0" w:color="auto"/>
        <w:right w:val="none" w:sz="0" w:space="0" w:color="auto"/>
      </w:divBdr>
    </w:div>
    <w:div w:id="962686460">
      <w:bodyDiv w:val="1"/>
      <w:marLeft w:val="0"/>
      <w:marRight w:val="0"/>
      <w:marTop w:val="0"/>
      <w:marBottom w:val="0"/>
      <w:divBdr>
        <w:top w:val="none" w:sz="0" w:space="0" w:color="auto"/>
        <w:left w:val="none" w:sz="0" w:space="0" w:color="auto"/>
        <w:bottom w:val="none" w:sz="0" w:space="0" w:color="auto"/>
        <w:right w:val="none" w:sz="0" w:space="0" w:color="auto"/>
      </w:divBdr>
    </w:div>
    <w:div w:id="963075244">
      <w:bodyDiv w:val="1"/>
      <w:marLeft w:val="0"/>
      <w:marRight w:val="0"/>
      <w:marTop w:val="0"/>
      <w:marBottom w:val="0"/>
      <w:divBdr>
        <w:top w:val="none" w:sz="0" w:space="0" w:color="auto"/>
        <w:left w:val="none" w:sz="0" w:space="0" w:color="auto"/>
        <w:bottom w:val="none" w:sz="0" w:space="0" w:color="auto"/>
        <w:right w:val="none" w:sz="0" w:space="0" w:color="auto"/>
      </w:divBdr>
    </w:div>
    <w:div w:id="963922089">
      <w:bodyDiv w:val="1"/>
      <w:marLeft w:val="0"/>
      <w:marRight w:val="0"/>
      <w:marTop w:val="0"/>
      <w:marBottom w:val="0"/>
      <w:divBdr>
        <w:top w:val="none" w:sz="0" w:space="0" w:color="auto"/>
        <w:left w:val="none" w:sz="0" w:space="0" w:color="auto"/>
        <w:bottom w:val="none" w:sz="0" w:space="0" w:color="auto"/>
        <w:right w:val="none" w:sz="0" w:space="0" w:color="auto"/>
      </w:divBdr>
    </w:div>
    <w:div w:id="963996973">
      <w:bodyDiv w:val="1"/>
      <w:marLeft w:val="0"/>
      <w:marRight w:val="0"/>
      <w:marTop w:val="0"/>
      <w:marBottom w:val="0"/>
      <w:divBdr>
        <w:top w:val="none" w:sz="0" w:space="0" w:color="auto"/>
        <w:left w:val="none" w:sz="0" w:space="0" w:color="auto"/>
        <w:bottom w:val="none" w:sz="0" w:space="0" w:color="auto"/>
        <w:right w:val="none" w:sz="0" w:space="0" w:color="auto"/>
      </w:divBdr>
    </w:div>
    <w:div w:id="964309195">
      <w:bodyDiv w:val="1"/>
      <w:marLeft w:val="0"/>
      <w:marRight w:val="0"/>
      <w:marTop w:val="0"/>
      <w:marBottom w:val="0"/>
      <w:divBdr>
        <w:top w:val="none" w:sz="0" w:space="0" w:color="auto"/>
        <w:left w:val="none" w:sz="0" w:space="0" w:color="auto"/>
        <w:bottom w:val="none" w:sz="0" w:space="0" w:color="auto"/>
        <w:right w:val="none" w:sz="0" w:space="0" w:color="auto"/>
      </w:divBdr>
    </w:div>
    <w:div w:id="965088223">
      <w:bodyDiv w:val="1"/>
      <w:marLeft w:val="0"/>
      <w:marRight w:val="0"/>
      <w:marTop w:val="0"/>
      <w:marBottom w:val="0"/>
      <w:divBdr>
        <w:top w:val="none" w:sz="0" w:space="0" w:color="auto"/>
        <w:left w:val="none" w:sz="0" w:space="0" w:color="auto"/>
        <w:bottom w:val="none" w:sz="0" w:space="0" w:color="auto"/>
        <w:right w:val="none" w:sz="0" w:space="0" w:color="auto"/>
      </w:divBdr>
    </w:div>
    <w:div w:id="966203215">
      <w:bodyDiv w:val="1"/>
      <w:marLeft w:val="0"/>
      <w:marRight w:val="0"/>
      <w:marTop w:val="0"/>
      <w:marBottom w:val="0"/>
      <w:divBdr>
        <w:top w:val="none" w:sz="0" w:space="0" w:color="auto"/>
        <w:left w:val="none" w:sz="0" w:space="0" w:color="auto"/>
        <w:bottom w:val="none" w:sz="0" w:space="0" w:color="auto"/>
        <w:right w:val="none" w:sz="0" w:space="0" w:color="auto"/>
      </w:divBdr>
    </w:div>
    <w:div w:id="966668491">
      <w:bodyDiv w:val="1"/>
      <w:marLeft w:val="0"/>
      <w:marRight w:val="0"/>
      <w:marTop w:val="0"/>
      <w:marBottom w:val="0"/>
      <w:divBdr>
        <w:top w:val="none" w:sz="0" w:space="0" w:color="auto"/>
        <w:left w:val="none" w:sz="0" w:space="0" w:color="auto"/>
        <w:bottom w:val="none" w:sz="0" w:space="0" w:color="auto"/>
        <w:right w:val="none" w:sz="0" w:space="0" w:color="auto"/>
      </w:divBdr>
    </w:div>
    <w:div w:id="967590899">
      <w:bodyDiv w:val="1"/>
      <w:marLeft w:val="0"/>
      <w:marRight w:val="0"/>
      <w:marTop w:val="0"/>
      <w:marBottom w:val="0"/>
      <w:divBdr>
        <w:top w:val="none" w:sz="0" w:space="0" w:color="auto"/>
        <w:left w:val="none" w:sz="0" w:space="0" w:color="auto"/>
        <w:bottom w:val="none" w:sz="0" w:space="0" w:color="auto"/>
        <w:right w:val="none" w:sz="0" w:space="0" w:color="auto"/>
      </w:divBdr>
    </w:div>
    <w:div w:id="967665411">
      <w:bodyDiv w:val="1"/>
      <w:marLeft w:val="0"/>
      <w:marRight w:val="0"/>
      <w:marTop w:val="0"/>
      <w:marBottom w:val="0"/>
      <w:divBdr>
        <w:top w:val="none" w:sz="0" w:space="0" w:color="auto"/>
        <w:left w:val="none" w:sz="0" w:space="0" w:color="auto"/>
        <w:bottom w:val="none" w:sz="0" w:space="0" w:color="auto"/>
        <w:right w:val="none" w:sz="0" w:space="0" w:color="auto"/>
      </w:divBdr>
    </w:div>
    <w:div w:id="967704631">
      <w:bodyDiv w:val="1"/>
      <w:marLeft w:val="0"/>
      <w:marRight w:val="0"/>
      <w:marTop w:val="0"/>
      <w:marBottom w:val="0"/>
      <w:divBdr>
        <w:top w:val="none" w:sz="0" w:space="0" w:color="auto"/>
        <w:left w:val="none" w:sz="0" w:space="0" w:color="auto"/>
        <w:bottom w:val="none" w:sz="0" w:space="0" w:color="auto"/>
        <w:right w:val="none" w:sz="0" w:space="0" w:color="auto"/>
      </w:divBdr>
    </w:div>
    <w:div w:id="968048881">
      <w:bodyDiv w:val="1"/>
      <w:marLeft w:val="0"/>
      <w:marRight w:val="0"/>
      <w:marTop w:val="0"/>
      <w:marBottom w:val="0"/>
      <w:divBdr>
        <w:top w:val="none" w:sz="0" w:space="0" w:color="auto"/>
        <w:left w:val="none" w:sz="0" w:space="0" w:color="auto"/>
        <w:bottom w:val="none" w:sz="0" w:space="0" w:color="auto"/>
        <w:right w:val="none" w:sz="0" w:space="0" w:color="auto"/>
      </w:divBdr>
    </w:div>
    <w:div w:id="968315067">
      <w:bodyDiv w:val="1"/>
      <w:marLeft w:val="0"/>
      <w:marRight w:val="0"/>
      <w:marTop w:val="0"/>
      <w:marBottom w:val="0"/>
      <w:divBdr>
        <w:top w:val="none" w:sz="0" w:space="0" w:color="auto"/>
        <w:left w:val="none" w:sz="0" w:space="0" w:color="auto"/>
        <w:bottom w:val="none" w:sz="0" w:space="0" w:color="auto"/>
        <w:right w:val="none" w:sz="0" w:space="0" w:color="auto"/>
      </w:divBdr>
    </w:div>
    <w:div w:id="968634293">
      <w:bodyDiv w:val="1"/>
      <w:marLeft w:val="0"/>
      <w:marRight w:val="0"/>
      <w:marTop w:val="0"/>
      <w:marBottom w:val="0"/>
      <w:divBdr>
        <w:top w:val="none" w:sz="0" w:space="0" w:color="auto"/>
        <w:left w:val="none" w:sz="0" w:space="0" w:color="auto"/>
        <w:bottom w:val="none" w:sz="0" w:space="0" w:color="auto"/>
        <w:right w:val="none" w:sz="0" w:space="0" w:color="auto"/>
      </w:divBdr>
    </w:div>
    <w:div w:id="968824710">
      <w:bodyDiv w:val="1"/>
      <w:marLeft w:val="0"/>
      <w:marRight w:val="0"/>
      <w:marTop w:val="0"/>
      <w:marBottom w:val="0"/>
      <w:divBdr>
        <w:top w:val="none" w:sz="0" w:space="0" w:color="auto"/>
        <w:left w:val="none" w:sz="0" w:space="0" w:color="auto"/>
        <w:bottom w:val="none" w:sz="0" w:space="0" w:color="auto"/>
        <w:right w:val="none" w:sz="0" w:space="0" w:color="auto"/>
      </w:divBdr>
    </w:div>
    <w:div w:id="968895487">
      <w:bodyDiv w:val="1"/>
      <w:marLeft w:val="0"/>
      <w:marRight w:val="0"/>
      <w:marTop w:val="0"/>
      <w:marBottom w:val="0"/>
      <w:divBdr>
        <w:top w:val="none" w:sz="0" w:space="0" w:color="auto"/>
        <w:left w:val="none" w:sz="0" w:space="0" w:color="auto"/>
        <w:bottom w:val="none" w:sz="0" w:space="0" w:color="auto"/>
        <w:right w:val="none" w:sz="0" w:space="0" w:color="auto"/>
      </w:divBdr>
    </w:div>
    <w:div w:id="969238551">
      <w:bodyDiv w:val="1"/>
      <w:marLeft w:val="0"/>
      <w:marRight w:val="0"/>
      <w:marTop w:val="0"/>
      <w:marBottom w:val="0"/>
      <w:divBdr>
        <w:top w:val="none" w:sz="0" w:space="0" w:color="auto"/>
        <w:left w:val="none" w:sz="0" w:space="0" w:color="auto"/>
        <w:bottom w:val="none" w:sz="0" w:space="0" w:color="auto"/>
        <w:right w:val="none" w:sz="0" w:space="0" w:color="auto"/>
      </w:divBdr>
    </w:div>
    <w:div w:id="969824986">
      <w:bodyDiv w:val="1"/>
      <w:marLeft w:val="0"/>
      <w:marRight w:val="0"/>
      <w:marTop w:val="0"/>
      <w:marBottom w:val="0"/>
      <w:divBdr>
        <w:top w:val="none" w:sz="0" w:space="0" w:color="auto"/>
        <w:left w:val="none" w:sz="0" w:space="0" w:color="auto"/>
        <w:bottom w:val="none" w:sz="0" w:space="0" w:color="auto"/>
        <w:right w:val="none" w:sz="0" w:space="0" w:color="auto"/>
      </w:divBdr>
    </w:div>
    <w:div w:id="970088692">
      <w:bodyDiv w:val="1"/>
      <w:marLeft w:val="0"/>
      <w:marRight w:val="0"/>
      <w:marTop w:val="0"/>
      <w:marBottom w:val="0"/>
      <w:divBdr>
        <w:top w:val="none" w:sz="0" w:space="0" w:color="auto"/>
        <w:left w:val="none" w:sz="0" w:space="0" w:color="auto"/>
        <w:bottom w:val="none" w:sz="0" w:space="0" w:color="auto"/>
        <w:right w:val="none" w:sz="0" w:space="0" w:color="auto"/>
      </w:divBdr>
    </w:div>
    <w:div w:id="970476451">
      <w:bodyDiv w:val="1"/>
      <w:marLeft w:val="0"/>
      <w:marRight w:val="0"/>
      <w:marTop w:val="0"/>
      <w:marBottom w:val="0"/>
      <w:divBdr>
        <w:top w:val="none" w:sz="0" w:space="0" w:color="auto"/>
        <w:left w:val="none" w:sz="0" w:space="0" w:color="auto"/>
        <w:bottom w:val="none" w:sz="0" w:space="0" w:color="auto"/>
        <w:right w:val="none" w:sz="0" w:space="0" w:color="auto"/>
      </w:divBdr>
    </w:div>
    <w:div w:id="970480419">
      <w:bodyDiv w:val="1"/>
      <w:marLeft w:val="0"/>
      <w:marRight w:val="0"/>
      <w:marTop w:val="0"/>
      <w:marBottom w:val="0"/>
      <w:divBdr>
        <w:top w:val="none" w:sz="0" w:space="0" w:color="auto"/>
        <w:left w:val="none" w:sz="0" w:space="0" w:color="auto"/>
        <w:bottom w:val="none" w:sz="0" w:space="0" w:color="auto"/>
        <w:right w:val="none" w:sz="0" w:space="0" w:color="auto"/>
      </w:divBdr>
    </w:div>
    <w:div w:id="970674850">
      <w:bodyDiv w:val="1"/>
      <w:marLeft w:val="0"/>
      <w:marRight w:val="0"/>
      <w:marTop w:val="0"/>
      <w:marBottom w:val="0"/>
      <w:divBdr>
        <w:top w:val="none" w:sz="0" w:space="0" w:color="auto"/>
        <w:left w:val="none" w:sz="0" w:space="0" w:color="auto"/>
        <w:bottom w:val="none" w:sz="0" w:space="0" w:color="auto"/>
        <w:right w:val="none" w:sz="0" w:space="0" w:color="auto"/>
      </w:divBdr>
    </w:div>
    <w:div w:id="972248773">
      <w:bodyDiv w:val="1"/>
      <w:marLeft w:val="0"/>
      <w:marRight w:val="0"/>
      <w:marTop w:val="0"/>
      <w:marBottom w:val="0"/>
      <w:divBdr>
        <w:top w:val="none" w:sz="0" w:space="0" w:color="auto"/>
        <w:left w:val="none" w:sz="0" w:space="0" w:color="auto"/>
        <w:bottom w:val="none" w:sz="0" w:space="0" w:color="auto"/>
        <w:right w:val="none" w:sz="0" w:space="0" w:color="auto"/>
      </w:divBdr>
    </w:div>
    <w:div w:id="972439434">
      <w:bodyDiv w:val="1"/>
      <w:marLeft w:val="0"/>
      <w:marRight w:val="0"/>
      <w:marTop w:val="0"/>
      <w:marBottom w:val="0"/>
      <w:divBdr>
        <w:top w:val="none" w:sz="0" w:space="0" w:color="auto"/>
        <w:left w:val="none" w:sz="0" w:space="0" w:color="auto"/>
        <w:bottom w:val="none" w:sz="0" w:space="0" w:color="auto"/>
        <w:right w:val="none" w:sz="0" w:space="0" w:color="auto"/>
      </w:divBdr>
    </w:div>
    <w:div w:id="972518112">
      <w:bodyDiv w:val="1"/>
      <w:marLeft w:val="0"/>
      <w:marRight w:val="0"/>
      <w:marTop w:val="0"/>
      <w:marBottom w:val="0"/>
      <w:divBdr>
        <w:top w:val="none" w:sz="0" w:space="0" w:color="auto"/>
        <w:left w:val="none" w:sz="0" w:space="0" w:color="auto"/>
        <w:bottom w:val="none" w:sz="0" w:space="0" w:color="auto"/>
        <w:right w:val="none" w:sz="0" w:space="0" w:color="auto"/>
      </w:divBdr>
    </w:div>
    <w:div w:id="973943276">
      <w:bodyDiv w:val="1"/>
      <w:marLeft w:val="0"/>
      <w:marRight w:val="0"/>
      <w:marTop w:val="0"/>
      <w:marBottom w:val="0"/>
      <w:divBdr>
        <w:top w:val="none" w:sz="0" w:space="0" w:color="auto"/>
        <w:left w:val="none" w:sz="0" w:space="0" w:color="auto"/>
        <w:bottom w:val="none" w:sz="0" w:space="0" w:color="auto"/>
        <w:right w:val="none" w:sz="0" w:space="0" w:color="auto"/>
      </w:divBdr>
    </w:div>
    <w:div w:id="974145864">
      <w:bodyDiv w:val="1"/>
      <w:marLeft w:val="0"/>
      <w:marRight w:val="0"/>
      <w:marTop w:val="0"/>
      <w:marBottom w:val="0"/>
      <w:divBdr>
        <w:top w:val="none" w:sz="0" w:space="0" w:color="auto"/>
        <w:left w:val="none" w:sz="0" w:space="0" w:color="auto"/>
        <w:bottom w:val="none" w:sz="0" w:space="0" w:color="auto"/>
        <w:right w:val="none" w:sz="0" w:space="0" w:color="auto"/>
      </w:divBdr>
    </w:div>
    <w:div w:id="974867188">
      <w:bodyDiv w:val="1"/>
      <w:marLeft w:val="0"/>
      <w:marRight w:val="0"/>
      <w:marTop w:val="0"/>
      <w:marBottom w:val="0"/>
      <w:divBdr>
        <w:top w:val="none" w:sz="0" w:space="0" w:color="auto"/>
        <w:left w:val="none" w:sz="0" w:space="0" w:color="auto"/>
        <w:bottom w:val="none" w:sz="0" w:space="0" w:color="auto"/>
        <w:right w:val="none" w:sz="0" w:space="0" w:color="auto"/>
      </w:divBdr>
    </w:div>
    <w:div w:id="975136433">
      <w:bodyDiv w:val="1"/>
      <w:marLeft w:val="0"/>
      <w:marRight w:val="0"/>
      <w:marTop w:val="0"/>
      <w:marBottom w:val="0"/>
      <w:divBdr>
        <w:top w:val="none" w:sz="0" w:space="0" w:color="auto"/>
        <w:left w:val="none" w:sz="0" w:space="0" w:color="auto"/>
        <w:bottom w:val="none" w:sz="0" w:space="0" w:color="auto"/>
        <w:right w:val="none" w:sz="0" w:space="0" w:color="auto"/>
      </w:divBdr>
    </w:div>
    <w:div w:id="975986664">
      <w:bodyDiv w:val="1"/>
      <w:marLeft w:val="0"/>
      <w:marRight w:val="0"/>
      <w:marTop w:val="0"/>
      <w:marBottom w:val="0"/>
      <w:divBdr>
        <w:top w:val="none" w:sz="0" w:space="0" w:color="auto"/>
        <w:left w:val="none" w:sz="0" w:space="0" w:color="auto"/>
        <w:bottom w:val="none" w:sz="0" w:space="0" w:color="auto"/>
        <w:right w:val="none" w:sz="0" w:space="0" w:color="auto"/>
      </w:divBdr>
    </w:div>
    <w:div w:id="976106605">
      <w:bodyDiv w:val="1"/>
      <w:marLeft w:val="0"/>
      <w:marRight w:val="0"/>
      <w:marTop w:val="0"/>
      <w:marBottom w:val="0"/>
      <w:divBdr>
        <w:top w:val="none" w:sz="0" w:space="0" w:color="auto"/>
        <w:left w:val="none" w:sz="0" w:space="0" w:color="auto"/>
        <w:bottom w:val="none" w:sz="0" w:space="0" w:color="auto"/>
        <w:right w:val="none" w:sz="0" w:space="0" w:color="auto"/>
      </w:divBdr>
    </w:div>
    <w:div w:id="976684267">
      <w:bodyDiv w:val="1"/>
      <w:marLeft w:val="0"/>
      <w:marRight w:val="0"/>
      <w:marTop w:val="0"/>
      <w:marBottom w:val="0"/>
      <w:divBdr>
        <w:top w:val="none" w:sz="0" w:space="0" w:color="auto"/>
        <w:left w:val="none" w:sz="0" w:space="0" w:color="auto"/>
        <w:bottom w:val="none" w:sz="0" w:space="0" w:color="auto"/>
        <w:right w:val="none" w:sz="0" w:space="0" w:color="auto"/>
      </w:divBdr>
    </w:div>
    <w:div w:id="976760028">
      <w:bodyDiv w:val="1"/>
      <w:marLeft w:val="0"/>
      <w:marRight w:val="0"/>
      <w:marTop w:val="0"/>
      <w:marBottom w:val="0"/>
      <w:divBdr>
        <w:top w:val="none" w:sz="0" w:space="0" w:color="auto"/>
        <w:left w:val="none" w:sz="0" w:space="0" w:color="auto"/>
        <w:bottom w:val="none" w:sz="0" w:space="0" w:color="auto"/>
        <w:right w:val="none" w:sz="0" w:space="0" w:color="auto"/>
      </w:divBdr>
    </w:div>
    <w:div w:id="978025862">
      <w:bodyDiv w:val="1"/>
      <w:marLeft w:val="0"/>
      <w:marRight w:val="0"/>
      <w:marTop w:val="0"/>
      <w:marBottom w:val="0"/>
      <w:divBdr>
        <w:top w:val="none" w:sz="0" w:space="0" w:color="auto"/>
        <w:left w:val="none" w:sz="0" w:space="0" w:color="auto"/>
        <w:bottom w:val="none" w:sz="0" w:space="0" w:color="auto"/>
        <w:right w:val="none" w:sz="0" w:space="0" w:color="auto"/>
      </w:divBdr>
    </w:div>
    <w:div w:id="978919095">
      <w:bodyDiv w:val="1"/>
      <w:marLeft w:val="0"/>
      <w:marRight w:val="0"/>
      <w:marTop w:val="0"/>
      <w:marBottom w:val="0"/>
      <w:divBdr>
        <w:top w:val="none" w:sz="0" w:space="0" w:color="auto"/>
        <w:left w:val="none" w:sz="0" w:space="0" w:color="auto"/>
        <w:bottom w:val="none" w:sz="0" w:space="0" w:color="auto"/>
        <w:right w:val="none" w:sz="0" w:space="0" w:color="auto"/>
      </w:divBdr>
    </w:div>
    <w:div w:id="978993068">
      <w:bodyDiv w:val="1"/>
      <w:marLeft w:val="0"/>
      <w:marRight w:val="0"/>
      <w:marTop w:val="0"/>
      <w:marBottom w:val="0"/>
      <w:divBdr>
        <w:top w:val="none" w:sz="0" w:space="0" w:color="auto"/>
        <w:left w:val="none" w:sz="0" w:space="0" w:color="auto"/>
        <w:bottom w:val="none" w:sz="0" w:space="0" w:color="auto"/>
        <w:right w:val="none" w:sz="0" w:space="0" w:color="auto"/>
      </w:divBdr>
    </w:div>
    <w:div w:id="979772669">
      <w:bodyDiv w:val="1"/>
      <w:marLeft w:val="0"/>
      <w:marRight w:val="0"/>
      <w:marTop w:val="0"/>
      <w:marBottom w:val="0"/>
      <w:divBdr>
        <w:top w:val="none" w:sz="0" w:space="0" w:color="auto"/>
        <w:left w:val="none" w:sz="0" w:space="0" w:color="auto"/>
        <w:bottom w:val="none" w:sz="0" w:space="0" w:color="auto"/>
        <w:right w:val="none" w:sz="0" w:space="0" w:color="auto"/>
      </w:divBdr>
    </w:div>
    <w:div w:id="980694006">
      <w:bodyDiv w:val="1"/>
      <w:marLeft w:val="0"/>
      <w:marRight w:val="0"/>
      <w:marTop w:val="0"/>
      <w:marBottom w:val="0"/>
      <w:divBdr>
        <w:top w:val="none" w:sz="0" w:space="0" w:color="auto"/>
        <w:left w:val="none" w:sz="0" w:space="0" w:color="auto"/>
        <w:bottom w:val="none" w:sz="0" w:space="0" w:color="auto"/>
        <w:right w:val="none" w:sz="0" w:space="0" w:color="auto"/>
      </w:divBdr>
    </w:div>
    <w:div w:id="981814804">
      <w:bodyDiv w:val="1"/>
      <w:marLeft w:val="0"/>
      <w:marRight w:val="0"/>
      <w:marTop w:val="0"/>
      <w:marBottom w:val="0"/>
      <w:divBdr>
        <w:top w:val="none" w:sz="0" w:space="0" w:color="auto"/>
        <w:left w:val="none" w:sz="0" w:space="0" w:color="auto"/>
        <w:bottom w:val="none" w:sz="0" w:space="0" w:color="auto"/>
        <w:right w:val="none" w:sz="0" w:space="0" w:color="auto"/>
      </w:divBdr>
    </w:div>
    <w:div w:id="982463692">
      <w:bodyDiv w:val="1"/>
      <w:marLeft w:val="0"/>
      <w:marRight w:val="0"/>
      <w:marTop w:val="0"/>
      <w:marBottom w:val="0"/>
      <w:divBdr>
        <w:top w:val="none" w:sz="0" w:space="0" w:color="auto"/>
        <w:left w:val="none" w:sz="0" w:space="0" w:color="auto"/>
        <w:bottom w:val="none" w:sz="0" w:space="0" w:color="auto"/>
        <w:right w:val="none" w:sz="0" w:space="0" w:color="auto"/>
      </w:divBdr>
    </w:div>
    <w:div w:id="982663968">
      <w:bodyDiv w:val="1"/>
      <w:marLeft w:val="0"/>
      <w:marRight w:val="0"/>
      <w:marTop w:val="0"/>
      <w:marBottom w:val="0"/>
      <w:divBdr>
        <w:top w:val="none" w:sz="0" w:space="0" w:color="auto"/>
        <w:left w:val="none" w:sz="0" w:space="0" w:color="auto"/>
        <w:bottom w:val="none" w:sz="0" w:space="0" w:color="auto"/>
        <w:right w:val="none" w:sz="0" w:space="0" w:color="auto"/>
      </w:divBdr>
    </w:div>
    <w:div w:id="982805970">
      <w:bodyDiv w:val="1"/>
      <w:marLeft w:val="0"/>
      <w:marRight w:val="0"/>
      <w:marTop w:val="0"/>
      <w:marBottom w:val="0"/>
      <w:divBdr>
        <w:top w:val="none" w:sz="0" w:space="0" w:color="auto"/>
        <w:left w:val="none" w:sz="0" w:space="0" w:color="auto"/>
        <w:bottom w:val="none" w:sz="0" w:space="0" w:color="auto"/>
        <w:right w:val="none" w:sz="0" w:space="0" w:color="auto"/>
      </w:divBdr>
    </w:div>
    <w:div w:id="982849656">
      <w:bodyDiv w:val="1"/>
      <w:marLeft w:val="0"/>
      <w:marRight w:val="0"/>
      <w:marTop w:val="0"/>
      <w:marBottom w:val="0"/>
      <w:divBdr>
        <w:top w:val="none" w:sz="0" w:space="0" w:color="auto"/>
        <w:left w:val="none" w:sz="0" w:space="0" w:color="auto"/>
        <w:bottom w:val="none" w:sz="0" w:space="0" w:color="auto"/>
        <w:right w:val="none" w:sz="0" w:space="0" w:color="auto"/>
      </w:divBdr>
    </w:div>
    <w:div w:id="983122348">
      <w:bodyDiv w:val="1"/>
      <w:marLeft w:val="0"/>
      <w:marRight w:val="0"/>
      <w:marTop w:val="0"/>
      <w:marBottom w:val="0"/>
      <w:divBdr>
        <w:top w:val="none" w:sz="0" w:space="0" w:color="auto"/>
        <w:left w:val="none" w:sz="0" w:space="0" w:color="auto"/>
        <w:bottom w:val="none" w:sz="0" w:space="0" w:color="auto"/>
        <w:right w:val="none" w:sz="0" w:space="0" w:color="auto"/>
      </w:divBdr>
    </w:div>
    <w:div w:id="984704818">
      <w:bodyDiv w:val="1"/>
      <w:marLeft w:val="0"/>
      <w:marRight w:val="0"/>
      <w:marTop w:val="0"/>
      <w:marBottom w:val="0"/>
      <w:divBdr>
        <w:top w:val="none" w:sz="0" w:space="0" w:color="auto"/>
        <w:left w:val="none" w:sz="0" w:space="0" w:color="auto"/>
        <w:bottom w:val="none" w:sz="0" w:space="0" w:color="auto"/>
        <w:right w:val="none" w:sz="0" w:space="0" w:color="auto"/>
      </w:divBdr>
    </w:div>
    <w:div w:id="984773041">
      <w:bodyDiv w:val="1"/>
      <w:marLeft w:val="0"/>
      <w:marRight w:val="0"/>
      <w:marTop w:val="0"/>
      <w:marBottom w:val="0"/>
      <w:divBdr>
        <w:top w:val="none" w:sz="0" w:space="0" w:color="auto"/>
        <w:left w:val="none" w:sz="0" w:space="0" w:color="auto"/>
        <w:bottom w:val="none" w:sz="0" w:space="0" w:color="auto"/>
        <w:right w:val="none" w:sz="0" w:space="0" w:color="auto"/>
      </w:divBdr>
    </w:div>
    <w:div w:id="986781756">
      <w:bodyDiv w:val="1"/>
      <w:marLeft w:val="0"/>
      <w:marRight w:val="0"/>
      <w:marTop w:val="0"/>
      <w:marBottom w:val="0"/>
      <w:divBdr>
        <w:top w:val="none" w:sz="0" w:space="0" w:color="auto"/>
        <w:left w:val="none" w:sz="0" w:space="0" w:color="auto"/>
        <w:bottom w:val="none" w:sz="0" w:space="0" w:color="auto"/>
        <w:right w:val="none" w:sz="0" w:space="0" w:color="auto"/>
      </w:divBdr>
    </w:div>
    <w:div w:id="987129563">
      <w:bodyDiv w:val="1"/>
      <w:marLeft w:val="0"/>
      <w:marRight w:val="0"/>
      <w:marTop w:val="0"/>
      <w:marBottom w:val="0"/>
      <w:divBdr>
        <w:top w:val="none" w:sz="0" w:space="0" w:color="auto"/>
        <w:left w:val="none" w:sz="0" w:space="0" w:color="auto"/>
        <w:bottom w:val="none" w:sz="0" w:space="0" w:color="auto"/>
        <w:right w:val="none" w:sz="0" w:space="0" w:color="auto"/>
      </w:divBdr>
    </w:div>
    <w:div w:id="987244838">
      <w:bodyDiv w:val="1"/>
      <w:marLeft w:val="0"/>
      <w:marRight w:val="0"/>
      <w:marTop w:val="0"/>
      <w:marBottom w:val="0"/>
      <w:divBdr>
        <w:top w:val="none" w:sz="0" w:space="0" w:color="auto"/>
        <w:left w:val="none" w:sz="0" w:space="0" w:color="auto"/>
        <w:bottom w:val="none" w:sz="0" w:space="0" w:color="auto"/>
        <w:right w:val="none" w:sz="0" w:space="0" w:color="auto"/>
      </w:divBdr>
    </w:div>
    <w:div w:id="987323110">
      <w:bodyDiv w:val="1"/>
      <w:marLeft w:val="0"/>
      <w:marRight w:val="0"/>
      <w:marTop w:val="0"/>
      <w:marBottom w:val="0"/>
      <w:divBdr>
        <w:top w:val="none" w:sz="0" w:space="0" w:color="auto"/>
        <w:left w:val="none" w:sz="0" w:space="0" w:color="auto"/>
        <w:bottom w:val="none" w:sz="0" w:space="0" w:color="auto"/>
        <w:right w:val="none" w:sz="0" w:space="0" w:color="auto"/>
      </w:divBdr>
    </w:div>
    <w:div w:id="990064798">
      <w:bodyDiv w:val="1"/>
      <w:marLeft w:val="0"/>
      <w:marRight w:val="0"/>
      <w:marTop w:val="0"/>
      <w:marBottom w:val="0"/>
      <w:divBdr>
        <w:top w:val="none" w:sz="0" w:space="0" w:color="auto"/>
        <w:left w:val="none" w:sz="0" w:space="0" w:color="auto"/>
        <w:bottom w:val="none" w:sz="0" w:space="0" w:color="auto"/>
        <w:right w:val="none" w:sz="0" w:space="0" w:color="auto"/>
      </w:divBdr>
    </w:div>
    <w:div w:id="990674268">
      <w:bodyDiv w:val="1"/>
      <w:marLeft w:val="0"/>
      <w:marRight w:val="0"/>
      <w:marTop w:val="0"/>
      <w:marBottom w:val="0"/>
      <w:divBdr>
        <w:top w:val="none" w:sz="0" w:space="0" w:color="auto"/>
        <w:left w:val="none" w:sz="0" w:space="0" w:color="auto"/>
        <w:bottom w:val="none" w:sz="0" w:space="0" w:color="auto"/>
        <w:right w:val="none" w:sz="0" w:space="0" w:color="auto"/>
      </w:divBdr>
    </w:div>
    <w:div w:id="990868864">
      <w:bodyDiv w:val="1"/>
      <w:marLeft w:val="0"/>
      <w:marRight w:val="0"/>
      <w:marTop w:val="0"/>
      <w:marBottom w:val="0"/>
      <w:divBdr>
        <w:top w:val="none" w:sz="0" w:space="0" w:color="auto"/>
        <w:left w:val="none" w:sz="0" w:space="0" w:color="auto"/>
        <w:bottom w:val="none" w:sz="0" w:space="0" w:color="auto"/>
        <w:right w:val="none" w:sz="0" w:space="0" w:color="auto"/>
      </w:divBdr>
    </w:div>
    <w:div w:id="991642890">
      <w:bodyDiv w:val="1"/>
      <w:marLeft w:val="0"/>
      <w:marRight w:val="0"/>
      <w:marTop w:val="0"/>
      <w:marBottom w:val="0"/>
      <w:divBdr>
        <w:top w:val="none" w:sz="0" w:space="0" w:color="auto"/>
        <w:left w:val="none" w:sz="0" w:space="0" w:color="auto"/>
        <w:bottom w:val="none" w:sz="0" w:space="0" w:color="auto"/>
        <w:right w:val="none" w:sz="0" w:space="0" w:color="auto"/>
      </w:divBdr>
    </w:div>
    <w:div w:id="992099234">
      <w:bodyDiv w:val="1"/>
      <w:marLeft w:val="0"/>
      <w:marRight w:val="0"/>
      <w:marTop w:val="0"/>
      <w:marBottom w:val="0"/>
      <w:divBdr>
        <w:top w:val="none" w:sz="0" w:space="0" w:color="auto"/>
        <w:left w:val="none" w:sz="0" w:space="0" w:color="auto"/>
        <w:bottom w:val="none" w:sz="0" w:space="0" w:color="auto"/>
        <w:right w:val="none" w:sz="0" w:space="0" w:color="auto"/>
      </w:divBdr>
    </w:div>
    <w:div w:id="992491027">
      <w:bodyDiv w:val="1"/>
      <w:marLeft w:val="0"/>
      <w:marRight w:val="0"/>
      <w:marTop w:val="0"/>
      <w:marBottom w:val="0"/>
      <w:divBdr>
        <w:top w:val="none" w:sz="0" w:space="0" w:color="auto"/>
        <w:left w:val="none" w:sz="0" w:space="0" w:color="auto"/>
        <w:bottom w:val="none" w:sz="0" w:space="0" w:color="auto"/>
        <w:right w:val="none" w:sz="0" w:space="0" w:color="auto"/>
      </w:divBdr>
    </w:div>
    <w:div w:id="993147730">
      <w:bodyDiv w:val="1"/>
      <w:marLeft w:val="0"/>
      <w:marRight w:val="0"/>
      <w:marTop w:val="0"/>
      <w:marBottom w:val="0"/>
      <w:divBdr>
        <w:top w:val="none" w:sz="0" w:space="0" w:color="auto"/>
        <w:left w:val="none" w:sz="0" w:space="0" w:color="auto"/>
        <w:bottom w:val="none" w:sz="0" w:space="0" w:color="auto"/>
        <w:right w:val="none" w:sz="0" w:space="0" w:color="auto"/>
      </w:divBdr>
    </w:div>
    <w:div w:id="995379941">
      <w:bodyDiv w:val="1"/>
      <w:marLeft w:val="0"/>
      <w:marRight w:val="0"/>
      <w:marTop w:val="0"/>
      <w:marBottom w:val="0"/>
      <w:divBdr>
        <w:top w:val="none" w:sz="0" w:space="0" w:color="auto"/>
        <w:left w:val="none" w:sz="0" w:space="0" w:color="auto"/>
        <w:bottom w:val="none" w:sz="0" w:space="0" w:color="auto"/>
        <w:right w:val="none" w:sz="0" w:space="0" w:color="auto"/>
      </w:divBdr>
    </w:div>
    <w:div w:id="996222255">
      <w:bodyDiv w:val="1"/>
      <w:marLeft w:val="0"/>
      <w:marRight w:val="0"/>
      <w:marTop w:val="0"/>
      <w:marBottom w:val="0"/>
      <w:divBdr>
        <w:top w:val="none" w:sz="0" w:space="0" w:color="auto"/>
        <w:left w:val="none" w:sz="0" w:space="0" w:color="auto"/>
        <w:bottom w:val="none" w:sz="0" w:space="0" w:color="auto"/>
        <w:right w:val="none" w:sz="0" w:space="0" w:color="auto"/>
      </w:divBdr>
    </w:div>
    <w:div w:id="996762987">
      <w:bodyDiv w:val="1"/>
      <w:marLeft w:val="0"/>
      <w:marRight w:val="0"/>
      <w:marTop w:val="0"/>
      <w:marBottom w:val="0"/>
      <w:divBdr>
        <w:top w:val="none" w:sz="0" w:space="0" w:color="auto"/>
        <w:left w:val="none" w:sz="0" w:space="0" w:color="auto"/>
        <w:bottom w:val="none" w:sz="0" w:space="0" w:color="auto"/>
        <w:right w:val="none" w:sz="0" w:space="0" w:color="auto"/>
      </w:divBdr>
    </w:div>
    <w:div w:id="998383857">
      <w:bodyDiv w:val="1"/>
      <w:marLeft w:val="0"/>
      <w:marRight w:val="0"/>
      <w:marTop w:val="0"/>
      <w:marBottom w:val="0"/>
      <w:divBdr>
        <w:top w:val="none" w:sz="0" w:space="0" w:color="auto"/>
        <w:left w:val="none" w:sz="0" w:space="0" w:color="auto"/>
        <w:bottom w:val="none" w:sz="0" w:space="0" w:color="auto"/>
        <w:right w:val="none" w:sz="0" w:space="0" w:color="auto"/>
      </w:divBdr>
    </w:div>
    <w:div w:id="998775697">
      <w:bodyDiv w:val="1"/>
      <w:marLeft w:val="0"/>
      <w:marRight w:val="0"/>
      <w:marTop w:val="0"/>
      <w:marBottom w:val="0"/>
      <w:divBdr>
        <w:top w:val="none" w:sz="0" w:space="0" w:color="auto"/>
        <w:left w:val="none" w:sz="0" w:space="0" w:color="auto"/>
        <w:bottom w:val="none" w:sz="0" w:space="0" w:color="auto"/>
        <w:right w:val="none" w:sz="0" w:space="0" w:color="auto"/>
      </w:divBdr>
    </w:div>
    <w:div w:id="1000425356">
      <w:bodyDiv w:val="1"/>
      <w:marLeft w:val="0"/>
      <w:marRight w:val="0"/>
      <w:marTop w:val="0"/>
      <w:marBottom w:val="0"/>
      <w:divBdr>
        <w:top w:val="none" w:sz="0" w:space="0" w:color="auto"/>
        <w:left w:val="none" w:sz="0" w:space="0" w:color="auto"/>
        <w:bottom w:val="none" w:sz="0" w:space="0" w:color="auto"/>
        <w:right w:val="none" w:sz="0" w:space="0" w:color="auto"/>
      </w:divBdr>
    </w:div>
    <w:div w:id="1000742252">
      <w:bodyDiv w:val="1"/>
      <w:marLeft w:val="0"/>
      <w:marRight w:val="0"/>
      <w:marTop w:val="0"/>
      <w:marBottom w:val="0"/>
      <w:divBdr>
        <w:top w:val="none" w:sz="0" w:space="0" w:color="auto"/>
        <w:left w:val="none" w:sz="0" w:space="0" w:color="auto"/>
        <w:bottom w:val="none" w:sz="0" w:space="0" w:color="auto"/>
        <w:right w:val="none" w:sz="0" w:space="0" w:color="auto"/>
      </w:divBdr>
    </w:div>
    <w:div w:id="1000817940">
      <w:bodyDiv w:val="1"/>
      <w:marLeft w:val="0"/>
      <w:marRight w:val="0"/>
      <w:marTop w:val="0"/>
      <w:marBottom w:val="0"/>
      <w:divBdr>
        <w:top w:val="none" w:sz="0" w:space="0" w:color="auto"/>
        <w:left w:val="none" w:sz="0" w:space="0" w:color="auto"/>
        <w:bottom w:val="none" w:sz="0" w:space="0" w:color="auto"/>
        <w:right w:val="none" w:sz="0" w:space="0" w:color="auto"/>
      </w:divBdr>
    </w:div>
    <w:div w:id="1000888856">
      <w:bodyDiv w:val="1"/>
      <w:marLeft w:val="0"/>
      <w:marRight w:val="0"/>
      <w:marTop w:val="0"/>
      <w:marBottom w:val="0"/>
      <w:divBdr>
        <w:top w:val="none" w:sz="0" w:space="0" w:color="auto"/>
        <w:left w:val="none" w:sz="0" w:space="0" w:color="auto"/>
        <w:bottom w:val="none" w:sz="0" w:space="0" w:color="auto"/>
        <w:right w:val="none" w:sz="0" w:space="0" w:color="auto"/>
      </w:divBdr>
    </w:div>
    <w:div w:id="1000963876">
      <w:bodyDiv w:val="1"/>
      <w:marLeft w:val="0"/>
      <w:marRight w:val="0"/>
      <w:marTop w:val="0"/>
      <w:marBottom w:val="0"/>
      <w:divBdr>
        <w:top w:val="none" w:sz="0" w:space="0" w:color="auto"/>
        <w:left w:val="none" w:sz="0" w:space="0" w:color="auto"/>
        <w:bottom w:val="none" w:sz="0" w:space="0" w:color="auto"/>
        <w:right w:val="none" w:sz="0" w:space="0" w:color="auto"/>
      </w:divBdr>
    </w:div>
    <w:div w:id="1001810842">
      <w:bodyDiv w:val="1"/>
      <w:marLeft w:val="0"/>
      <w:marRight w:val="0"/>
      <w:marTop w:val="0"/>
      <w:marBottom w:val="0"/>
      <w:divBdr>
        <w:top w:val="none" w:sz="0" w:space="0" w:color="auto"/>
        <w:left w:val="none" w:sz="0" w:space="0" w:color="auto"/>
        <w:bottom w:val="none" w:sz="0" w:space="0" w:color="auto"/>
        <w:right w:val="none" w:sz="0" w:space="0" w:color="auto"/>
      </w:divBdr>
    </w:div>
    <w:div w:id="1002660534">
      <w:bodyDiv w:val="1"/>
      <w:marLeft w:val="0"/>
      <w:marRight w:val="0"/>
      <w:marTop w:val="0"/>
      <w:marBottom w:val="0"/>
      <w:divBdr>
        <w:top w:val="none" w:sz="0" w:space="0" w:color="auto"/>
        <w:left w:val="none" w:sz="0" w:space="0" w:color="auto"/>
        <w:bottom w:val="none" w:sz="0" w:space="0" w:color="auto"/>
        <w:right w:val="none" w:sz="0" w:space="0" w:color="auto"/>
      </w:divBdr>
    </w:div>
    <w:div w:id="1004943311">
      <w:bodyDiv w:val="1"/>
      <w:marLeft w:val="0"/>
      <w:marRight w:val="0"/>
      <w:marTop w:val="0"/>
      <w:marBottom w:val="0"/>
      <w:divBdr>
        <w:top w:val="none" w:sz="0" w:space="0" w:color="auto"/>
        <w:left w:val="none" w:sz="0" w:space="0" w:color="auto"/>
        <w:bottom w:val="none" w:sz="0" w:space="0" w:color="auto"/>
        <w:right w:val="none" w:sz="0" w:space="0" w:color="auto"/>
      </w:divBdr>
    </w:div>
    <w:div w:id="1005595220">
      <w:bodyDiv w:val="1"/>
      <w:marLeft w:val="0"/>
      <w:marRight w:val="0"/>
      <w:marTop w:val="0"/>
      <w:marBottom w:val="0"/>
      <w:divBdr>
        <w:top w:val="none" w:sz="0" w:space="0" w:color="auto"/>
        <w:left w:val="none" w:sz="0" w:space="0" w:color="auto"/>
        <w:bottom w:val="none" w:sz="0" w:space="0" w:color="auto"/>
        <w:right w:val="none" w:sz="0" w:space="0" w:color="auto"/>
      </w:divBdr>
    </w:div>
    <w:div w:id="1005746044">
      <w:bodyDiv w:val="1"/>
      <w:marLeft w:val="0"/>
      <w:marRight w:val="0"/>
      <w:marTop w:val="0"/>
      <w:marBottom w:val="0"/>
      <w:divBdr>
        <w:top w:val="none" w:sz="0" w:space="0" w:color="auto"/>
        <w:left w:val="none" w:sz="0" w:space="0" w:color="auto"/>
        <w:bottom w:val="none" w:sz="0" w:space="0" w:color="auto"/>
        <w:right w:val="none" w:sz="0" w:space="0" w:color="auto"/>
      </w:divBdr>
    </w:div>
    <w:div w:id="1006635916">
      <w:bodyDiv w:val="1"/>
      <w:marLeft w:val="0"/>
      <w:marRight w:val="0"/>
      <w:marTop w:val="0"/>
      <w:marBottom w:val="0"/>
      <w:divBdr>
        <w:top w:val="none" w:sz="0" w:space="0" w:color="auto"/>
        <w:left w:val="none" w:sz="0" w:space="0" w:color="auto"/>
        <w:bottom w:val="none" w:sz="0" w:space="0" w:color="auto"/>
        <w:right w:val="none" w:sz="0" w:space="0" w:color="auto"/>
      </w:divBdr>
    </w:div>
    <w:div w:id="1006830814">
      <w:bodyDiv w:val="1"/>
      <w:marLeft w:val="0"/>
      <w:marRight w:val="0"/>
      <w:marTop w:val="0"/>
      <w:marBottom w:val="0"/>
      <w:divBdr>
        <w:top w:val="none" w:sz="0" w:space="0" w:color="auto"/>
        <w:left w:val="none" w:sz="0" w:space="0" w:color="auto"/>
        <w:bottom w:val="none" w:sz="0" w:space="0" w:color="auto"/>
        <w:right w:val="none" w:sz="0" w:space="0" w:color="auto"/>
      </w:divBdr>
    </w:div>
    <w:div w:id="1007097765">
      <w:bodyDiv w:val="1"/>
      <w:marLeft w:val="0"/>
      <w:marRight w:val="0"/>
      <w:marTop w:val="0"/>
      <w:marBottom w:val="0"/>
      <w:divBdr>
        <w:top w:val="none" w:sz="0" w:space="0" w:color="auto"/>
        <w:left w:val="none" w:sz="0" w:space="0" w:color="auto"/>
        <w:bottom w:val="none" w:sz="0" w:space="0" w:color="auto"/>
        <w:right w:val="none" w:sz="0" w:space="0" w:color="auto"/>
      </w:divBdr>
    </w:div>
    <w:div w:id="1007824274">
      <w:bodyDiv w:val="1"/>
      <w:marLeft w:val="0"/>
      <w:marRight w:val="0"/>
      <w:marTop w:val="0"/>
      <w:marBottom w:val="0"/>
      <w:divBdr>
        <w:top w:val="none" w:sz="0" w:space="0" w:color="auto"/>
        <w:left w:val="none" w:sz="0" w:space="0" w:color="auto"/>
        <w:bottom w:val="none" w:sz="0" w:space="0" w:color="auto"/>
        <w:right w:val="none" w:sz="0" w:space="0" w:color="auto"/>
      </w:divBdr>
    </w:div>
    <w:div w:id="1008020076">
      <w:bodyDiv w:val="1"/>
      <w:marLeft w:val="0"/>
      <w:marRight w:val="0"/>
      <w:marTop w:val="0"/>
      <w:marBottom w:val="0"/>
      <w:divBdr>
        <w:top w:val="none" w:sz="0" w:space="0" w:color="auto"/>
        <w:left w:val="none" w:sz="0" w:space="0" w:color="auto"/>
        <w:bottom w:val="none" w:sz="0" w:space="0" w:color="auto"/>
        <w:right w:val="none" w:sz="0" w:space="0" w:color="auto"/>
      </w:divBdr>
    </w:div>
    <w:div w:id="1009723430">
      <w:bodyDiv w:val="1"/>
      <w:marLeft w:val="0"/>
      <w:marRight w:val="0"/>
      <w:marTop w:val="0"/>
      <w:marBottom w:val="0"/>
      <w:divBdr>
        <w:top w:val="none" w:sz="0" w:space="0" w:color="auto"/>
        <w:left w:val="none" w:sz="0" w:space="0" w:color="auto"/>
        <w:bottom w:val="none" w:sz="0" w:space="0" w:color="auto"/>
        <w:right w:val="none" w:sz="0" w:space="0" w:color="auto"/>
      </w:divBdr>
    </w:div>
    <w:div w:id="1010260983">
      <w:bodyDiv w:val="1"/>
      <w:marLeft w:val="0"/>
      <w:marRight w:val="0"/>
      <w:marTop w:val="0"/>
      <w:marBottom w:val="0"/>
      <w:divBdr>
        <w:top w:val="none" w:sz="0" w:space="0" w:color="auto"/>
        <w:left w:val="none" w:sz="0" w:space="0" w:color="auto"/>
        <w:bottom w:val="none" w:sz="0" w:space="0" w:color="auto"/>
        <w:right w:val="none" w:sz="0" w:space="0" w:color="auto"/>
      </w:divBdr>
    </w:div>
    <w:div w:id="1010644128">
      <w:bodyDiv w:val="1"/>
      <w:marLeft w:val="0"/>
      <w:marRight w:val="0"/>
      <w:marTop w:val="0"/>
      <w:marBottom w:val="0"/>
      <w:divBdr>
        <w:top w:val="none" w:sz="0" w:space="0" w:color="auto"/>
        <w:left w:val="none" w:sz="0" w:space="0" w:color="auto"/>
        <w:bottom w:val="none" w:sz="0" w:space="0" w:color="auto"/>
        <w:right w:val="none" w:sz="0" w:space="0" w:color="auto"/>
      </w:divBdr>
    </w:div>
    <w:div w:id="1010713782">
      <w:bodyDiv w:val="1"/>
      <w:marLeft w:val="0"/>
      <w:marRight w:val="0"/>
      <w:marTop w:val="0"/>
      <w:marBottom w:val="0"/>
      <w:divBdr>
        <w:top w:val="none" w:sz="0" w:space="0" w:color="auto"/>
        <w:left w:val="none" w:sz="0" w:space="0" w:color="auto"/>
        <w:bottom w:val="none" w:sz="0" w:space="0" w:color="auto"/>
        <w:right w:val="none" w:sz="0" w:space="0" w:color="auto"/>
      </w:divBdr>
    </w:div>
    <w:div w:id="1011106580">
      <w:bodyDiv w:val="1"/>
      <w:marLeft w:val="0"/>
      <w:marRight w:val="0"/>
      <w:marTop w:val="0"/>
      <w:marBottom w:val="0"/>
      <w:divBdr>
        <w:top w:val="none" w:sz="0" w:space="0" w:color="auto"/>
        <w:left w:val="none" w:sz="0" w:space="0" w:color="auto"/>
        <w:bottom w:val="none" w:sz="0" w:space="0" w:color="auto"/>
        <w:right w:val="none" w:sz="0" w:space="0" w:color="auto"/>
      </w:divBdr>
    </w:div>
    <w:div w:id="1011417569">
      <w:bodyDiv w:val="1"/>
      <w:marLeft w:val="0"/>
      <w:marRight w:val="0"/>
      <w:marTop w:val="0"/>
      <w:marBottom w:val="0"/>
      <w:divBdr>
        <w:top w:val="none" w:sz="0" w:space="0" w:color="auto"/>
        <w:left w:val="none" w:sz="0" w:space="0" w:color="auto"/>
        <w:bottom w:val="none" w:sz="0" w:space="0" w:color="auto"/>
        <w:right w:val="none" w:sz="0" w:space="0" w:color="auto"/>
      </w:divBdr>
    </w:div>
    <w:div w:id="1012412706">
      <w:bodyDiv w:val="1"/>
      <w:marLeft w:val="0"/>
      <w:marRight w:val="0"/>
      <w:marTop w:val="0"/>
      <w:marBottom w:val="0"/>
      <w:divBdr>
        <w:top w:val="none" w:sz="0" w:space="0" w:color="auto"/>
        <w:left w:val="none" w:sz="0" w:space="0" w:color="auto"/>
        <w:bottom w:val="none" w:sz="0" w:space="0" w:color="auto"/>
        <w:right w:val="none" w:sz="0" w:space="0" w:color="auto"/>
      </w:divBdr>
    </w:div>
    <w:div w:id="1012756489">
      <w:bodyDiv w:val="1"/>
      <w:marLeft w:val="0"/>
      <w:marRight w:val="0"/>
      <w:marTop w:val="0"/>
      <w:marBottom w:val="0"/>
      <w:divBdr>
        <w:top w:val="none" w:sz="0" w:space="0" w:color="auto"/>
        <w:left w:val="none" w:sz="0" w:space="0" w:color="auto"/>
        <w:bottom w:val="none" w:sz="0" w:space="0" w:color="auto"/>
        <w:right w:val="none" w:sz="0" w:space="0" w:color="auto"/>
      </w:divBdr>
    </w:div>
    <w:div w:id="1012759885">
      <w:bodyDiv w:val="1"/>
      <w:marLeft w:val="0"/>
      <w:marRight w:val="0"/>
      <w:marTop w:val="0"/>
      <w:marBottom w:val="0"/>
      <w:divBdr>
        <w:top w:val="none" w:sz="0" w:space="0" w:color="auto"/>
        <w:left w:val="none" w:sz="0" w:space="0" w:color="auto"/>
        <w:bottom w:val="none" w:sz="0" w:space="0" w:color="auto"/>
        <w:right w:val="none" w:sz="0" w:space="0" w:color="auto"/>
      </w:divBdr>
    </w:div>
    <w:div w:id="1013344374">
      <w:bodyDiv w:val="1"/>
      <w:marLeft w:val="0"/>
      <w:marRight w:val="0"/>
      <w:marTop w:val="0"/>
      <w:marBottom w:val="0"/>
      <w:divBdr>
        <w:top w:val="none" w:sz="0" w:space="0" w:color="auto"/>
        <w:left w:val="none" w:sz="0" w:space="0" w:color="auto"/>
        <w:bottom w:val="none" w:sz="0" w:space="0" w:color="auto"/>
        <w:right w:val="none" w:sz="0" w:space="0" w:color="auto"/>
      </w:divBdr>
    </w:div>
    <w:div w:id="1013531741">
      <w:bodyDiv w:val="1"/>
      <w:marLeft w:val="0"/>
      <w:marRight w:val="0"/>
      <w:marTop w:val="0"/>
      <w:marBottom w:val="0"/>
      <w:divBdr>
        <w:top w:val="none" w:sz="0" w:space="0" w:color="auto"/>
        <w:left w:val="none" w:sz="0" w:space="0" w:color="auto"/>
        <w:bottom w:val="none" w:sz="0" w:space="0" w:color="auto"/>
        <w:right w:val="none" w:sz="0" w:space="0" w:color="auto"/>
      </w:divBdr>
    </w:div>
    <w:div w:id="1013606683">
      <w:bodyDiv w:val="1"/>
      <w:marLeft w:val="0"/>
      <w:marRight w:val="0"/>
      <w:marTop w:val="0"/>
      <w:marBottom w:val="0"/>
      <w:divBdr>
        <w:top w:val="none" w:sz="0" w:space="0" w:color="auto"/>
        <w:left w:val="none" w:sz="0" w:space="0" w:color="auto"/>
        <w:bottom w:val="none" w:sz="0" w:space="0" w:color="auto"/>
        <w:right w:val="none" w:sz="0" w:space="0" w:color="auto"/>
      </w:divBdr>
    </w:div>
    <w:div w:id="1013651565">
      <w:bodyDiv w:val="1"/>
      <w:marLeft w:val="0"/>
      <w:marRight w:val="0"/>
      <w:marTop w:val="0"/>
      <w:marBottom w:val="0"/>
      <w:divBdr>
        <w:top w:val="none" w:sz="0" w:space="0" w:color="auto"/>
        <w:left w:val="none" w:sz="0" w:space="0" w:color="auto"/>
        <w:bottom w:val="none" w:sz="0" w:space="0" w:color="auto"/>
        <w:right w:val="none" w:sz="0" w:space="0" w:color="auto"/>
      </w:divBdr>
    </w:div>
    <w:div w:id="1013727569">
      <w:bodyDiv w:val="1"/>
      <w:marLeft w:val="0"/>
      <w:marRight w:val="0"/>
      <w:marTop w:val="0"/>
      <w:marBottom w:val="0"/>
      <w:divBdr>
        <w:top w:val="none" w:sz="0" w:space="0" w:color="auto"/>
        <w:left w:val="none" w:sz="0" w:space="0" w:color="auto"/>
        <w:bottom w:val="none" w:sz="0" w:space="0" w:color="auto"/>
        <w:right w:val="none" w:sz="0" w:space="0" w:color="auto"/>
      </w:divBdr>
    </w:div>
    <w:div w:id="1014310862">
      <w:bodyDiv w:val="1"/>
      <w:marLeft w:val="0"/>
      <w:marRight w:val="0"/>
      <w:marTop w:val="0"/>
      <w:marBottom w:val="0"/>
      <w:divBdr>
        <w:top w:val="none" w:sz="0" w:space="0" w:color="auto"/>
        <w:left w:val="none" w:sz="0" w:space="0" w:color="auto"/>
        <w:bottom w:val="none" w:sz="0" w:space="0" w:color="auto"/>
        <w:right w:val="none" w:sz="0" w:space="0" w:color="auto"/>
      </w:divBdr>
    </w:div>
    <w:div w:id="1016076119">
      <w:bodyDiv w:val="1"/>
      <w:marLeft w:val="0"/>
      <w:marRight w:val="0"/>
      <w:marTop w:val="0"/>
      <w:marBottom w:val="0"/>
      <w:divBdr>
        <w:top w:val="none" w:sz="0" w:space="0" w:color="auto"/>
        <w:left w:val="none" w:sz="0" w:space="0" w:color="auto"/>
        <w:bottom w:val="none" w:sz="0" w:space="0" w:color="auto"/>
        <w:right w:val="none" w:sz="0" w:space="0" w:color="auto"/>
      </w:divBdr>
    </w:div>
    <w:div w:id="1016611610">
      <w:bodyDiv w:val="1"/>
      <w:marLeft w:val="0"/>
      <w:marRight w:val="0"/>
      <w:marTop w:val="0"/>
      <w:marBottom w:val="0"/>
      <w:divBdr>
        <w:top w:val="none" w:sz="0" w:space="0" w:color="auto"/>
        <w:left w:val="none" w:sz="0" w:space="0" w:color="auto"/>
        <w:bottom w:val="none" w:sz="0" w:space="0" w:color="auto"/>
        <w:right w:val="none" w:sz="0" w:space="0" w:color="auto"/>
      </w:divBdr>
    </w:div>
    <w:div w:id="1017075150">
      <w:bodyDiv w:val="1"/>
      <w:marLeft w:val="0"/>
      <w:marRight w:val="0"/>
      <w:marTop w:val="0"/>
      <w:marBottom w:val="0"/>
      <w:divBdr>
        <w:top w:val="none" w:sz="0" w:space="0" w:color="auto"/>
        <w:left w:val="none" w:sz="0" w:space="0" w:color="auto"/>
        <w:bottom w:val="none" w:sz="0" w:space="0" w:color="auto"/>
        <w:right w:val="none" w:sz="0" w:space="0" w:color="auto"/>
      </w:divBdr>
    </w:div>
    <w:div w:id="1018236656">
      <w:bodyDiv w:val="1"/>
      <w:marLeft w:val="0"/>
      <w:marRight w:val="0"/>
      <w:marTop w:val="0"/>
      <w:marBottom w:val="0"/>
      <w:divBdr>
        <w:top w:val="none" w:sz="0" w:space="0" w:color="auto"/>
        <w:left w:val="none" w:sz="0" w:space="0" w:color="auto"/>
        <w:bottom w:val="none" w:sz="0" w:space="0" w:color="auto"/>
        <w:right w:val="none" w:sz="0" w:space="0" w:color="auto"/>
      </w:divBdr>
    </w:div>
    <w:div w:id="1018578733">
      <w:bodyDiv w:val="1"/>
      <w:marLeft w:val="0"/>
      <w:marRight w:val="0"/>
      <w:marTop w:val="0"/>
      <w:marBottom w:val="0"/>
      <w:divBdr>
        <w:top w:val="none" w:sz="0" w:space="0" w:color="auto"/>
        <w:left w:val="none" w:sz="0" w:space="0" w:color="auto"/>
        <w:bottom w:val="none" w:sz="0" w:space="0" w:color="auto"/>
        <w:right w:val="none" w:sz="0" w:space="0" w:color="auto"/>
      </w:divBdr>
    </w:div>
    <w:div w:id="1018628861">
      <w:bodyDiv w:val="1"/>
      <w:marLeft w:val="0"/>
      <w:marRight w:val="0"/>
      <w:marTop w:val="0"/>
      <w:marBottom w:val="0"/>
      <w:divBdr>
        <w:top w:val="none" w:sz="0" w:space="0" w:color="auto"/>
        <w:left w:val="none" w:sz="0" w:space="0" w:color="auto"/>
        <w:bottom w:val="none" w:sz="0" w:space="0" w:color="auto"/>
        <w:right w:val="none" w:sz="0" w:space="0" w:color="auto"/>
      </w:divBdr>
    </w:div>
    <w:div w:id="1018655750">
      <w:bodyDiv w:val="1"/>
      <w:marLeft w:val="0"/>
      <w:marRight w:val="0"/>
      <w:marTop w:val="0"/>
      <w:marBottom w:val="0"/>
      <w:divBdr>
        <w:top w:val="none" w:sz="0" w:space="0" w:color="auto"/>
        <w:left w:val="none" w:sz="0" w:space="0" w:color="auto"/>
        <w:bottom w:val="none" w:sz="0" w:space="0" w:color="auto"/>
        <w:right w:val="none" w:sz="0" w:space="0" w:color="auto"/>
      </w:divBdr>
    </w:div>
    <w:div w:id="1018656121">
      <w:bodyDiv w:val="1"/>
      <w:marLeft w:val="0"/>
      <w:marRight w:val="0"/>
      <w:marTop w:val="0"/>
      <w:marBottom w:val="0"/>
      <w:divBdr>
        <w:top w:val="none" w:sz="0" w:space="0" w:color="auto"/>
        <w:left w:val="none" w:sz="0" w:space="0" w:color="auto"/>
        <w:bottom w:val="none" w:sz="0" w:space="0" w:color="auto"/>
        <w:right w:val="none" w:sz="0" w:space="0" w:color="auto"/>
      </w:divBdr>
    </w:div>
    <w:div w:id="1019550706">
      <w:bodyDiv w:val="1"/>
      <w:marLeft w:val="0"/>
      <w:marRight w:val="0"/>
      <w:marTop w:val="0"/>
      <w:marBottom w:val="0"/>
      <w:divBdr>
        <w:top w:val="none" w:sz="0" w:space="0" w:color="auto"/>
        <w:left w:val="none" w:sz="0" w:space="0" w:color="auto"/>
        <w:bottom w:val="none" w:sz="0" w:space="0" w:color="auto"/>
        <w:right w:val="none" w:sz="0" w:space="0" w:color="auto"/>
      </w:divBdr>
    </w:div>
    <w:div w:id="1020159726">
      <w:bodyDiv w:val="1"/>
      <w:marLeft w:val="0"/>
      <w:marRight w:val="0"/>
      <w:marTop w:val="0"/>
      <w:marBottom w:val="0"/>
      <w:divBdr>
        <w:top w:val="none" w:sz="0" w:space="0" w:color="auto"/>
        <w:left w:val="none" w:sz="0" w:space="0" w:color="auto"/>
        <w:bottom w:val="none" w:sz="0" w:space="0" w:color="auto"/>
        <w:right w:val="none" w:sz="0" w:space="0" w:color="auto"/>
      </w:divBdr>
    </w:div>
    <w:div w:id="1020937272">
      <w:bodyDiv w:val="1"/>
      <w:marLeft w:val="0"/>
      <w:marRight w:val="0"/>
      <w:marTop w:val="0"/>
      <w:marBottom w:val="0"/>
      <w:divBdr>
        <w:top w:val="none" w:sz="0" w:space="0" w:color="auto"/>
        <w:left w:val="none" w:sz="0" w:space="0" w:color="auto"/>
        <w:bottom w:val="none" w:sz="0" w:space="0" w:color="auto"/>
        <w:right w:val="none" w:sz="0" w:space="0" w:color="auto"/>
      </w:divBdr>
    </w:div>
    <w:div w:id="1022167156">
      <w:bodyDiv w:val="1"/>
      <w:marLeft w:val="0"/>
      <w:marRight w:val="0"/>
      <w:marTop w:val="0"/>
      <w:marBottom w:val="0"/>
      <w:divBdr>
        <w:top w:val="none" w:sz="0" w:space="0" w:color="auto"/>
        <w:left w:val="none" w:sz="0" w:space="0" w:color="auto"/>
        <w:bottom w:val="none" w:sz="0" w:space="0" w:color="auto"/>
        <w:right w:val="none" w:sz="0" w:space="0" w:color="auto"/>
      </w:divBdr>
    </w:div>
    <w:div w:id="1022245027">
      <w:bodyDiv w:val="1"/>
      <w:marLeft w:val="0"/>
      <w:marRight w:val="0"/>
      <w:marTop w:val="0"/>
      <w:marBottom w:val="0"/>
      <w:divBdr>
        <w:top w:val="none" w:sz="0" w:space="0" w:color="auto"/>
        <w:left w:val="none" w:sz="0" w:space="0" w:color="auto"/>
        <w:bottom w:val="none" w:sz="0" w:space="0" w:color="auto"/>
        <w:right w:val="none" w:sz="0" w:space="0" w:color="auto"/>
      </w:divBdr>
    </w:div>
    <w:div w:id="1022852794">
      <w:bodyDiv w:val="1"/>
      <w:marLeft w:val="0"/>
      <w:marRight w:val="0"/>
      <w:marTop w:val="0"/>
      <w:marBottom w:val="0"/>
      <w:divBdr>
        <w:top w:val="none" w:sz="0" w:space="0" w:color="auto"/>
        <w:left w:val="none" w:sz="0" w:space="0" w:color="auto"/>
        <w:bottom w:val="none" w:sz="0" w:space="0" w:color="auto"/>
        <w:right w:val="none" w:sz="0" w:space="0" w:color="auto"/>
      </w:divBdr>
    </w:div>
    <w:div w:id="1023479846">
      <w:bodyDiv w:val="1"/>
      <w:marLeft w:val="0"/>
      <w:marRight w:val="0"/>
      <w:marTop w:val="0"/>
      <w:marBottom w:val="0"/>
      <w:divBdr>
        <w:top w:val="none" w:sz="0" w:space="0" w:color="auto"/>
        <w:left w:val="none" w:sz="0" w:space="0" w:color="auto"/>
        <w:bottom w:val="none" w:sz="0" w:space="0" w:color="auto"/>
        <w:right w:val="none" w:sz="0" w:space="0" w:color="auto"/>
      </w:divBdr>
    </w:div>
    <w:div w:id="1023937060">
      <w:bodyDiv w:val="1"/>
      <w:marLeft w:val="0"/>
      <w:marRight w:val="0"/>
      <w:marTop w:val="0"/>
      <w:marBottom w:val="0"/>
      <w:divBdr>
        <w:top w:val="none" w:sz="0" w:space="0" w:color="auto"/>
        <w:left w:val="none" w:sz="0" w:space="0" w:color="auto"/>
        <w:bottom w:val="none" w:sz="0" w:space="0" w:color="auto"/>
        <w:right w:val="none" w:sz="0" w:space="0" w:color="auto"/>
      </w:divBdr>
    </w:div>
    <w:div w:id="1024748925">
      <w:bodyDiv w:val="1"/>
      <w:marLeft w:val="0"/>
      <w:marRight w:val="0"/>
      <w:marTop w:val="0"/>
      <w:marBottom w:val="0"/>
      <w:divBdr>
        <w:top w:val="none" w:sz="0" w:space="0" w:color="auto"/>
        <w:left w:val="none" w:sz="0" w:space="0" w:color="auto"/>
        <w:bottom w:val="none" w:sz="0" w:space="0" w:color="auto"/>
        <w:right w:val="none" w:sz="0" w:space="0" w:color="auto"/>
      </w:divBdr>
    </w:div>
    <w:div w:id="1025329346">
      <w:bodyDiv w:val="1"/>
      <w:marLeft w:val="0"/>
      <w:marRight w:val="0"/>
      <w:marTop w:val="0"/>
      <w:marBottom w:val="0"/>
      <w:divBdr>
        <w:top w:val="none" w:sz="0" w:space="0" w:color="auto"/>
        <w:left w:val="none" w:sz="0" w:space="0" w:color="auto"/>
        <w:bottom w:val="none" w:sz="0" w:space="0" w:color="auto"/>
        <w:right w:val="none" w:sz="0" w:space="0" w:color="auto"/>
      </w:divBdr>
    </w:div>
    <w:div w:id="1026104236">
      <w:bodyDiv w:val="1"/>
      <w:marLeft w:val="0"/>
      <w:marRight w:val="0"/>
      <w:marTop w:val="0"/>
      <w:marBottom w:val="0"/>
      <w:divBdr>
        <w:top w:val="none" w:sz="0" w:space="0" w:color="auto"/>
        <w:left w:val="none" w:sz="0" w:space="0" w:color="auto"/>
        <w:bottom w:val="none" w:sz="0" w:space="0" w:color="auto"/>
        <w:right w:val="none" w:sz="0" w:space="0" w:color="auto"/>
      </w:divBdr>
    </w:div>
    <w:div w:id="1027289393">
      <w:bodyDiv w:val="1"/>
      <w:marLeft w:val="0"/>
      <w:marRight w:val="0"/>
      <w:marTop w:val="0"/>
      <w:marBottom w:val="0"/>
      <w:divBdr>
        <w:top w:val="none" w:sz="0" w:space="0" w:color="auto"/>
        <w:left w:val="none" w:sz="0" w:space="0" w:color="auto"/>
        <w:bottom w:val="none" w:sz="0" w:space="0" w:color="auto"/>
        <w:right w:val="none" w:sz="0" w:space="0" w:color="auto"/>
      </w:divBdr>
    </w:div>
    <w:div w:id="1028139981">
      <w:bodyDiv w:val="1"/>
      <w:marLeft w:val="0"/>
      <w:marRight w:val="0"/>
      <w:marTop w:val="0"/>
      <w:marBottom w:val="0"/>
      <w:divBdr>
        <w:top w:val="none" w:sz="0" w:space="0" w:color="auto"/>
        <w:left w:val="none" w:sz="0" w:space="0" w:color="auto"/>
        <w:bottom w:val="none" w:sz="0" w:space="0" w:color="auto"/>
        <w:right w:val="none" w:sz="0" w:space="0" w:color="auto"/>
      </w:divBdr>
    </w:div>
    <w:div w:id="1028217161">
      <w:bodyDiv w:val="1"/>
      <w:marLeft w:val="0"/>
      <w:marRight w:val="0"/>
      <w:marTop w:val="0"/>
      <w:marBottom w:val="0"/>
      <w:divBdr>
        <w:top w:val="none" w:sz="0" w:space="0" w:color="auto"/>
        <w:left w:val="none" w:sz="0" w:space="0" w:color="auto"/>
        <w:bottom w:val="none" w:sz="0" w:space="0" w:color="auto"/>
        <w:right w:val="none" w:sz="0" w:space="0" w:color="auto"/>
      </w:divBdr>
    </w:div>
    <w:div w:id="1028876041">
      <w:bodyDiv w:val="1"/>
      <w:marLeft w:val="0"/>
      <w:marRight w:val="0"/>
      <w:marTop w:val="0"/>
      <w:marBottom w:val="0"/>
      <w:divBdr>
        <w:top w:val="none" w:sz="0" w:space="0" w:color="auto"/>
        <w:left w:val="none" w:sz="0" w:space="0" w:color="auto"/>
        <w:bottom w:val="none" w:sz="0" w:space="0" w:color="auto"/>
        <w:right w:val="none" w:sz="0" w:space="0" w:color="auto"/>
      </w:divBdr>
    </w:div>
    <w:div w:id="1029255835">
      <w:bodyDiv w:val="1"/>
      <w:marLeft w:val="0"/>
      <w:marRight w:val="0"/>
      <w:marTop w:val="0"/>
      <w:marBottom w:val="0"/>
      <w:divBdr>
        <w:top w:val="none" w:sz="0" w:space="0" w:color="auto"/>
        <w:left w:val="none" w:sz="0" w:space="0" w:color="auto"/>
        <w:bottom w:val="none" w:sz="0" w:space="0" w:color="auto"/>
        <w:right w:val="none" w:sz="0" w:space="0" w:color="auto"/>
      </w:divBdr>
    </w:div>
    <w:div w:id="1029990419">
      <w:bodyDiv w:val="1"/>
      <w:marLeft w:val="0"/>
      <w:marRight w:val="0"/>
      <w:marTop w:val="0"/>
      <w:marBottom w:val="0"/>
      <w:divBdr>
        <w:top w:val="none" w:sz="0" w:space="0" w:color="auto"/>
        <w:left w:val="none" w:sz="0" w:space="0" w:color="auto"/>
        <w:bottom w:val="none" w:sz="0" w:space="0" w:color="auto"/>
        <w:right w:val="none" w:sz="0" w:space="0" w:color="auto"/>
      </w:divBdr>
    </w:div>
    <w:div w:id="1030759107">
      <w:bodyDiv w:val="1"/>
      <w:marLeft w:val="0"/>
      <w:marRight w:val="0"/>
      <w:marTop w:val="0"/>
      <w:marBottom w:val="0"/>
      <w:divBdr>
        <w:top w:val="none" w:sz="0" w:space="0" w:color="auto"/>
        <w:left w:val="none" w:sz="0" w:space="0" w:color="auto"/>
        <w:bottom w:val="none" w:sz="0" w:space="0" w:color="auto"/>
        <w:right w:val="none" w:sz="0" w:space="0" w:color="auto"/>
      </w:divBdr>
    </w:div>
    <w:div w:id="1030764486">
      <w:bodyDiv w:val="1"/>
      <w:marLeft w:val="0"/>
      <w:marRight w:val="0"/>
      <w:marTop w:val="0"/>
      <w:marBottom w:val="0"/>
      <w:divBdr>
        <w:top w:val="none" w:sz="0" w:space="0" w:color="auto"/>
        <w:left w:val="none" w:sz="0" w:space="0" w:color="auto"/>
        <w:bottom w:val="none" w:sz="0" w:space="0" w:color="auto"/>
        <w:right w:val="none" w:sz="0" w:space="0" w:color="auto"/>
      </w:divBdr>
    </w:div>
    <w:div w:id="1031682598">
      <w:bodyDiv w:val="1"/>
      <w:marLeft w:val="0"/>
      <w:marRight w:val="0"/>
      <w:marTop w:val="0"/>
      <w:marBottom w:val="0"/>
      <w:divBdr>
        <w:top w:val="none" w:sz="0" w:space="0" w:color="auto"/>
        <w:left w:val="none" w:sz="0" w:space="0" w:color="auto"/>
        <w:bottom w:val="none" w:sz="0" w:space="0" w:color="auto"/>
        <w:right w:val="none" w:sz="0" w:space="0" w:color="auto"/>
      </w:divBdr>
    </w:div>
    <w:div w:id="1031801137">
      <w:bodyDiv w:val="1"/>
      <w:marLeft w:val="0"/>
      <w:marRight w:val="0"/>
      <w:marTop w:val="0"/>
      <w:marBottom w:val="0"/>
      <w:divBdr>
        <w:top w:val="none" w:sz="0" w:space="0" w:color="auto"/>
        <w:left w:val="none" w:sz="0" w:space="0" w:color="auto"/>
        <w:bottom w:val="none" w:sz="0" w:space="0" w:color="auto"/>
        <w:right w:val="none" w:sz="0" w:space="0" w:color="auto"/>
      </w:divBdr>
    </w:div>
    <w:div w:id="1031883317">
      <w:bodyDiv w:val="1"/>
      <w:marLeft w:val="0"/>
      <w:marRight w:val="0"/>
      <w:marTop w:val="0"/>
      <w:marBottom w:val="0"/>
      <w:divBdr>
        <w:top w:val="none" w:sz="0" w:space="0" w:color="auto"/>
        <w:left w:val="none" w:sz="0" w:space="0" w:color="auto"/>
        <w:bottom w:val="none" w:sz="0" w:space="0" w:color="auto"/>
        <w:right w:val="none" w:sz="0" w:space="0" w:color="auto"/>
      </w:divBdr>
    </w:div>
    <w:div w:id="1032341041">
      <w:bodyDiv w:val="1"/>
      <w:marLeft w:val="0"/>
      <w:marRight w:val="0"/>
      <w:marTop w:val="0"/>
      <w:marBottom w:val="0"/>
      <w:divBdr>
        <w:top w:val="none" w:sz="0" w:space="0" w:color="auto"/>
        <w:left w:val="none" w:sz="0" w:space="0" w:color="auto"/>
        <w:bottom w:val="none" w:sz="0" w:space="0" w:color="auto"/>
        <w:right w:val="none" w:sz="0" w:space="0" w:color="auto"/>
      </w:divBdr>
    </w:div>
    <w:div w:id="1032463413">
      <w:bodyDiv w:val="1"/>
      <w:marLeft w:val="0"/>
      <w:marRight w:val="0"/>
      <w:marTop w:val="0"/>
      <w:marBottom w:val="0"/>
      <w:divBdr>
        <w:top w:val="none" w:sz="0" w:space="0" w:color="auto"/>
        <w:left w:val="none" w:sz="0" w:space="0" w:color="auto"/>
        <w:bottom w:val="none" w:sz="0" w:space="0" w:color="auto"/>
        <w:right w:val="none" w:sz="0" w:space="0" w:color="auto"/>
      </w:divBdr>
    </w:div>
    <w:div w:id="1032851050">
      <w:bodyDiv w:val="1"/>
      <w:marLeft w:val="0"/>
      <w:marRight w:val="0"/>
      <w:marTop w:val="0"/>
      <w:marBottom w:val="0"/>
      <w:divBdr>
        <w:top w:val="none" w:sz="0" w:space="0" w:color="auto"/>
        <w:left w:val="none" w:sz="0" w:space="0" w:color="auto"/>
        <w:bottom w:val="none" w:sz="0" w:space="0" w:color="auto"/>
        <w:right w:val="none" w:sz="0" w:space="0" w:color="auto"/>
      </w:divBdr>
    </w:div>
    <w:div w:id="1032921077">
      <w:bodyDiv w:val="1"/>
      <w:marLeft w:val="0"/>
      <w:marRight w:val="0"/>
      <w:marTop w:val="0"/>
      <w:marBottom w:val="0"/>
      <w:divBdr>
        <w:top w:val="none" w:sz="0" w:space="0" w:color="auto"/>
        <w:left w:val="none" w:sz="0" w:space="0" w:color="auto"/>
        <w:bottom w:val="none" w:sz="0" w:space="0" w:color="auto"/>
        <w:right w:val="none" w:sz="0" w:space="0" w:color="auto"/>
      </w:divBdr>
    </w:div>
    <w:div w:id="1033580383">
      <w:bodyDiv w:val="1"/>
      <w:marLeft w:val="0"/>
      <w:marRight w:val="0"/>
      <w:marTop w:val="0"/>
      <w:marBottom w:val="0"/>
      <w:divBdr>
        <w:top w:val="none" w:sz="0" w:space="0" w:color="auto"/>
        <w:left w:val="none" w:sz="0" w:space="0" w:color="auto"/>
        <w:bottom w:val="none" w:sz="0" w:space="0" w:color="auto"/>
        <w:right w:val="none" w:sz="0" w:space="0" w:color="auto"/>
      </w:divBdr>
    </w:div>
    <w:div w:id="1033963514">
      <w:bodyDiv w:val="1"/>
      <w:marLeft w:val="0"/>
      <w:marRight w:val="0"/>
      <w:marTop w:val="0"/>
      <w:marBottom w:val="0"/>
      <w:divBdr>
        <w:top w:val="none" w:sz="0" w:space="0" w:color="auto"/>
        <w:left w:val="none" w:sz="0" w:space="0" w:color="auto"/>
        <w:bottom w:val="none" w:sz="0" w:space="0" w:color="auto"/>
        <w:right w:val="none" w:sz="0" w:space="0" w:color="auto"/>
      </w:divBdr>
    </w:div>
    <w:div w:id="1034158412">
      <w:bodyDiv w:val="1"/>
      <w:marLeft w:val="0"/>
      <w:marRight w:val="0"/>
      <w:marTop w:val="0"/>
      <w:marBottom w:val="0"/>
      <w:divBdr>
        <w:top w:val="none" w:sz="0" w:space="0" w:color="auto"/>
        <w:left w:val="none" w:sz="0" w:space="0" w:color="auto"/>
        <w:bottom w:val="none" w:sz="0" w:space="0" w:color="auto"/>
        <w:right w:val="none" w:sz="0" w:space="0" w:color="auto"/>
      </w:divBdr>
    </w:div>
    <w:div w:id="1034309022">
      <w:bodyDiv w:val="1"/>
      <w:marLeft w:val="0"/>
      <w:marRight w:val="0"/>
      <w:marTop w:val="0"/>
      <w:marBottom w:val="0"/>
      <w:divBdr>
        <w:top w:val="none" w:sz="0" w:space="0" w:color="auto"/>
        <w:left w:val="none" w:sz="0" w:space="0" w:color="auto"/>
        <w:bottom w:val="none" w:sz="0" w:space="0" w:color="auto"/>
        <w:right w:val="none" w:sz="0" w:space="0" w:color="auto"/>
      </w:divBdr>
    </w:div>
    <w:div w:id="1035229175">
      <w:bodyDiv w:val="1"/>
      <w:marLeft w:val="0"/>
      <w:marRight w:val="0"/>
      <w:marTop w:val="0"/>
      <w:marBottom w:val="0"/>
      <w:divBdr>
        <w:top w:val="none" w:sz="0" w:space="0" w:color="auto"/>
        <w:left w:val="none" w:sz="0" w:space="0" w:color="auto"/>
        <w:bottom w:val="none" w:sz="0" w:space="0" w:color="auto"/>
        <w:right w:val="none" w:sz="0" w:space="0" w:color="auto"/>
      </w:divBdr>
    </w:div>
    <w:div w:id="1035231658">
      <w:bodyDiv w:val="1"/>
      <w:marLeft w:val="0"/>
      <w:marRight w:val="0"/>
      <w:marTop w:val="0"/>
      <w:marBottom w:val="0"/>
      <w:divBdr>
        <w:top w:val="none" w:sz="0" w:space="0" w:color="auto"/>
        <w:left w:val="none" w:sz="0" w:space="0" w:color="auto"/>
        <w:bottom w:val="none" w:sz="0" w:space="0" w:color="auto"/>
        <w:right w:val="none" w:sz="0" w:space="0" w:color="auto"/>
      </w:divBdr>
    </w:div>
    <w:div w:id="1036278600">
      <w:bodyDiv w:val="1"/>
      <w:marLeft w:val="0"/>
      <w:marRight w:val="0"/>
      <w:marTop w:val="0"/>
      <w:marBottom w:val="0"/>
      <w:divBdr>
        <w:top w:val="none" w:sz="0" w:space="0" w:color="auto"/>
        <w:left w:val="none" w:sz="0" w:space="0" w:color="auto"/>
        <w:bottom w:val="none" w:sz="0" w:space="0" w:color="auto"/>
        <w:right w:val="none" w:sz="0" w:space="0" w:color="auto"/>
      </w:divBdr>
    </w:div>
    <w:div w:id="1036389903">
      <w:bodyDiv w:val="1"/>
      <w:marLeft w:val="0"/>
      <w:marRight w:val="0"/>
      <w:marTop w:val="0"/>
      <w:marBottom w:val="0"/>
      <w:divBdr>
        <w:top w:val="none" w:sz="0" w:space="0" w:color="auto"/>
        <w:left w:val="none" w:sz="0" w:space="0" w:color="auto"/>
        <w:bottom w:val="none" w:sz="0" w:space="0" w:color="auto"/>
        <w:right w:val="none" w:sz="0" w:space="0" w:color="auto"/>
      </w:divBdr>
    </w:div>
    <w:div w:id="1037462171">
      <w:bodyDiv w:val="1"/>
      <w:marLeft w:val="0"/>
      <w:marRight w:val="0"/>
      <w:marTop w:val="0"/>
      <w:marBottom w:val="0"/>
      <w:divBdr>
        <w:top w:val="none" w:sz="0" w:space="0" w:color="auto"/>
        <w:left w:val="none" w:sz="0" w:space="0" w:color="auto"/>
        <w:bottom w:val="none" w:sz="0" w:space="0" w:color="auto"/>
        <w:right w:val="none" w:sz="0" w:space="0" w:color="auto"/>
      </w:divBdr>
    </w:div>
    <w:div w:id="1037584256">
      <w:bodyDiv w:val="1"/>
      <w:marLeft w:val="0"/>
      <w:marRight w:val="0"/>
      <w:marTop w:val="0"/>
      <w:marBottom w:val="0"/>
      <w:divBdr>
        <w:top w:val="none" w:sz="0" w:space="0" w:color="auto"/>
        <w:left w:val="none" w:sz="0" w:space="0" w:color="auto"/>
        <w:bottom w:val="none" w:sz="0" w:space="0" w:color="auto"/>
        <w:right w:val="none" w:sz="0" w:space="0" w:color="auto"/>
      </w:divBdr>
    </w:div>
    <w:div w:id="1037662333">
      <w:bodyDiv w:val="1"/>
      <w:marLeft w:val="0"/>
      <w:marRight w:val="0"/>
      <w:marTop w:val="0"/>
      <w:marBottom w:val="0"/>
      <w:divBdr>
        <w:top w:val="none" w:sz="0" w:space="0" w:color="auto"/>
        <w:left w:val="none" w:sz="0" w:space="0" w:color="auto"/>
        <w:bottom w:val="none" w:sz="0" w:space="0" w:color="auto"/>
        <w:right w:val="none" w:sz="0" w:space="0" w:color="auto"/>
      </w:divBdr>
    </w:div>
    <w:div w:id="1037898633">
      <w:bodyDiv w:val="1"/>
      <w:marLeft w:val="0"/>
      <w:marRight w:val="0"/>
      <w:marTop w:val="0"/>
      <w:marBottom w:val="0"/>
      <w:divBdr>
        <w:top w:val="none" w:sz="0" w:space="0" w:color="auto"/>
        <w:left w:val="none" w:sz="0" w:space="0" w:color="auto"/>
        <w:bottom w:val="none" w:sz="0" w:space="0" w:color="auto"/>
        <w:right w:val="none" w:sz="0" w:space="0" w:color="auto"/>
      </w:divBdr>
    </w:div>
    <w:div w:id="1038579242">
      <w:bodyDiv w:val="1"/>
      <w:marLeft w:val="0"/>
      <w:marRight w:val="0"/>
      <w:marTop w:val="0"/>
      <w:marBottom w:val="0"/>
      <w:divBdr>
        <w:top w:val="none" w:sz="0" w:space="0" w:color="auto"/>
        <w:left w:val="none" w:sz="0" w:space="0" w:color="auto"/>
        <w:bottom w:val="none" w:sz="0" w:space="0" w:color="auto"/>
        <w:right w:val="none" w:sz="0" w:space="0" w:color="auto"/>
      </w:divBdr>
    </w:div>
    <w:div w:id="1038627974">
      <w:bodyDiv w:val="1"/>
      <w:marLeft w:val="0"/>
      <w:marRight w:val="0"/>
      <w:marTop w:val="0"/>
      <w:marBottom w:val="0"/>
      <w:divBdr>
        <w:top w:val="none" w:sz="0" w:space="0" w:color="auto"/>
        <w:left w:val="none" w:sz="0" w:space="0" w:color="auto"/>
        <w:bottom w:val="none" w:sz="0" w:space="0" w:color="auto"/>
        <w:right w:val="none" w:sz="0" w:space="0" w:color="auto"/>
      </w:divBdr>
    </w:div>
    <w:div w:id="1039010583">
      <w:bodyDiv w:val="1"/>
      <w:marLeft w:val="0"/>
      <w:marRight w:val="0"/>
      <w:marTop w:val="0"/>
      <w:marBottom w:val="0"/>
      <w:divBdr>
        <w:top w:val="none" w:sz="0" w:space="0" w:color="auto"/>
        <w:left w:val="none" w:sz="0" w:space="0" w:color="auto"/>
        <w:bottom w:val="none" w:sz="0" w:space="0" w:color="auto"/>
        <w:right w:val="none" w:sz="0" w:space="0" w:color="auto"/>
      </w:divBdr>
    </w:div>
    <w:div w:id="1039164072">
      <w:bodyDiv w:val="1"/>
      <w:marLeft w:val="0"/>
      <w:marRight w:val="0"/>
      <w:marTop w:val="0"/>
      <w:marBottom w:val="0"/>
      <w:divBdr>
        <w:top w:val="none" w:sz="0" w:space="0" w:color="auto"/>
        <w:left w:val="none" w:sz="0" w:space="0" w:color="auto"/>
        <w:bottom w:val="none" w:sz="0" w:space="0" w:color="auto"/>
        <w:right w:val="none" w:sz="0" w:space="0" w:color="auto"/>
      </w:divBdr>
    </w:div>
    <w:div w:id="1039236449">
      <w:bodyDiv w:val="1"/>
      <w:marLeft w:val="0"/>
      <w:marRight w:val="0"/>
      <w:marTop w:val="0"/>
      <w:marBottom w:val="0"/>
      <w:divBdr>
        <w:top w:val="none" w:sz="0" w:space="0" w:color="auto"/>
        <w:left w:val="none" w:sz="0" w:space="0" w:color="auto"/>
        <w:bottom w:val="none" w:sz="0" w:space="0" w:color="auto"/>
        <w:right w:val="none" w:sz="0" w:space="0" w:color="auto"/>
      </w:divBdr>
    </w:div>
    <w:div w:id="1039358811">
      <w:bodyDiv w:val="1"/>
      <w:marLeft w:val="0"/>
      <w:marRight w:val="0"/>
      <w:marTop w:val="0"/>
      <w:marBottom w:val="0"/>
      <w:divBdr>
        <w:top w:val="none" w:sz="0" w:space="0" w:color="auto"/>
        <w:left w:val="none" w:sz="0" w:space="0" w:color="auto"/>
        <w:bottom w:val="none" w:sz="0" w:space="0" w:color="auto"/>
        <w:right w:val="none" w:sz="0" w:space="0" w:color="auto"/>
      </w:divBdr>
    </w:div>
    <w:div w:id="1039551579">
      <w:bodyDiv w:val="1"/>
      <w:marLeft w:val="0"/>
      <w:marRight w:val="0"/>
      <w:marTop w:val="0"/>
      <w:marBottom w:val="0"/>
      <w:divBdr>
        <w:top w:val="none" w:sz="0" w:space="0" w:color="auto"/>
        <w:left w:val="none" w:sz="0" w:space="0" w:color="auto"/>
        <w:bottom w:val="none" w:sz="0" w:space="0" w:color="auto"/>
        <w:right w:val="none" w:sz="0" w:space="0" w:color="auto"/>
      </w:divBdr>
    </w:div>
    <w:div w:id="1039934549">
      <w:bodyDiv w:val="1"/>
      <w:marLeft w:val="0"/>
      <w:marRight w:val="0"/>
      <w:marTop w:val="0"/>
      <w:marBottom w:val="0"/>
      <w:divBdr>
        <w:top w:val="none" w:sz="0" w:space="0" w:color="auto"/>
        <w:left w:val="none" w:sz="0" w:space="0" w:color="auto"/>
        <w:bottom w:val="none" w:sz="0" w:space="0" w:color="auto"/>
        <w:right w:val="none" w:sz="0" w:space="0" w:color="auto"/>
      </w:divBdr>
    </w:div>
    <w:div w:id="1040937608">
      <w:bodyDiv w:val="1"/>
      <w:marLeft w:val="0"/>
      <w:marRight w:val="0"/>
      <w:marTop w:val="0"/>
      <w:marBottom w:val="0"/>
      <w:divBdr>
        <w:top w:val="none" w:sz="0" w:space="0" w:color="auto"/>
        <w:left w:val="none" w:sz="0" w:space="0" w:color="auto"/>
        <w:bottom w:val="none" w:sz="0" w:space="0" w:color="auto"/>
        <w:right w:val="none" w:sz="0" w:space="0" w:color="auto"/>
      </w:divBdr>
    </w:div>
    <w:div w:id="1041244841">
      <w:bodyDiv w:val="1"/>
      <w:marLeft w:val="0"/>
      <w:marRight w:val="0"/>
      <w:marTop w:val="0"/>
      <w:marBottom w:val="0"/>
      <w:divBdr>
        <w:top w:val="none" w:sz="0" w:space="0" w:color="auto"/>
        <w:left w:val="none" w:sz="0" w:space="0" w:color="auto"/>
        <w:bottom w:val="none" w:sz="0" w:space="0" w:color="auto"/>
        <w:right w:val="none" w:sz="0" w:space="0" w:color="auto"/>
      </w:divBdr>
    </w:div>
    <w:div w:id="1042824304">
      <w:bodyDiv w:val="1"/>
      <w:marLeft w:val="0"/>
      <w:marRight w:val="0"/>
      <w:marTop w:val="0"/>
      <w:marBottom w:val="0"/>
      <w:divBdr>
        <w:top w:val="none" w:sz="0" w:space="0" w:color="auto"/>
        <w:left w:val="none" w:sz="0" w:space="0" w:color="auto"/>
        <w:bottom w:val="none" w:sz="0" w:space="0" w:color="auto"/>
        <w:right w:val="none" w:sz="0" w:space="0" w:color="auto"/>
      </w:divBdr>
    </w:div>
    <w:div w:id="1043483801">
      <w:bodyDiv w:val="1"/>
      <w:marLeft w:val="0"/>
      <w:marRight w:val="0"/>
      <w:marTop w:val="0"/>
      <w:marBottom w:val="0"/>
      <w:divBdr>
        <w:top w:val="none" w:sz="0" w:space="0" w:color="auto"/>
        <w:left w:val="none" w:sz="0" w:space="0" w:color="auto"/>
        <w:bottom w:val="none" w:sz="0" w:space="0" w:color="auto"/>
        <w:right w:val="none" w:sz="0" w:space="0" w:color="auto"/>
      </w:divBdr>
    </w:div>
    <w:div w:id="1044409032">
      <w:bodyDiv w:val="1"/>
      <w:marLeft w:val="0"/>
      <w:marRight w:val="0"/>
      <w:marTop w:val="0"/>
      <w:marBottom w:val="0"/>
      <w:divBdr>
        <w:top w:val="none" w:sz="0" w:space="0" w:color="auto"/>
        <w:left w:val="none" w:sz="0" w:space="0" w:color="auto"/>
        <w:bottom w:val="none" w:sz="0" w:space="0" w:color="auto"/>
        <w:right w:val="none" w:sz="0" w:space="0" w:color="auto"/>
      </w:divBdr>
    </w:div>
    <w:div w:id="1044597208">
      <w:bodyDiv w:val="1"/>
      <w:marLeft w:val="0"/>
      <w:marRight w:val="0"/>
      <w:marTop w:val="0"/>
      <w:marBottom w:val="0"/>
      <w:divBdr>
        <w:top w:val="none" w:sz="0" w:space="0" w:color="auto"/>
        <w:left w:val="none" w:sz="0" w:space="0" w:color="auto"/>
        <w:bottom w:val="none" w:sz="0" w:space="0" w:color="auto"/>
        <w:right w:val="none" w:sz="0" w:space="0" w:color="auto"/>
      </w:divBdr>
    </w:div>
    <w:div w:id="1045762097">
      <w:bodyDiv w:val="1"/>
      <w:marLeft w:val="0"/>
      <w:marRight w:val="0"/>
      <w:marTop w:val="0"/>
      <w:marBottom w:val="0"/>
      <w:divBdr>
        <w:top w:val="none" w:sz="0" w:space="0" w:color="auto"/>
        <w:left w:val="none" w:sz="0" w:space="0" w:color="auto"/>
        <w:bottom w:val="none" w:sz="0" w:space="0" w:color="auto"/>
        <w:right w:val="none" w:sz="0" w:space="0" w:color="auto"/>
      </w:divBdr>
    </w:div>
    <w:div w:id="1045832553">
      <w:bodyDiv w:val="1"/>
      <w:marLeft w:val="0"/>
      <w:marRight w:val="0"/>
      <w:marTop w:val="0"/>
      <w:marBottom w:val="0"/>
      <w:divBdr>
        <w:top w:val="none" w:sz="0" w:space="0" w:color="auto"/>
        <w:left w:val="none" w:sz="0" w:space="0" w:color="auto"/>
        <w:bottom w:val="none" w:sz="0" w:space="0" w:color="auto"/>
        <w:right w:val="none" w:sz="0" w:space="0" w:color="auto"/>
      </w:divBdr>
    </w:div>
    <w:div w:id="1047608648">
      <w:bodyDiv w:val="1"/>
      <w:marLeft w:val="0"/>
      <w:marRight w:val="0"/>
      <w:marTop w:val="0"/>
      <w:marBottom w:val="0"/>
      <w:divBdr>
        <w:top w:val="none" w:sz="0" w:space="0" w:color="auto"/>
        <w:left w:val="none" w:sz="0" w:space="0" w:color="auto"/>
        <w:bottom w:val="none" w:sz="0" w:space="0" w:color="auto"/>
        <w:right w:val="none" w:sz="0" w:space="0" w:color="auto"/>
      </w:divBdr>
    </w:div>
    <w:div w:id="1047685766">
      <w:bodyDiv w:val="1"/>
      <w:marLeft w:val="0"/>
      <w:marRight w:val="0"/>
      <w:marTop w:val="0"/>
      <w:marBottom w:val="0"/>
      <w:divBdr>
        <w:top w:val="none" w:sz="0" w:space="0" w:color="auto"/>
        <w:left w:val="none" w:sz="0" w:space="0" w:color="auto"/>
        <w:bottom w:val="none" w:sz="0" w:space="0" w:color="auto"/>
        <w:right w:val="none" w:sz="0" w:space="0" w:color="auto"/>
      </w:divBdr>
    </w:div>
    <w:div w:id="1048257253">
      <w:bodyDiv w:val="1"/>
      <w:marLeft w:val="0"/>
      <w:marRight w:val="0"/>
      <w:marTop w:val="0"/>
      <w:marBottom w:val="0"/>
      <w:divBdr>
        <w:top w:val="none" w:sz="0" w:space="0" w:color="auto"/>
        <w:left w:val="none" w:sz="0" w:space="0" w:color="auto"/>
        <w:bottom w:val="none" w:sz="0" w:space="0" w:color="auto"/>
        <w:right w:val="none" w:sz="0" w:space="0" w:color="auto"/>
      </w:divBdr>
    </w:div>
    <w:div w:id="1048408641">
      <w:bodyDiv w:val="1"/>
      <w:marLeft w:val="0"/>
      <w:marRight w:val="0"/>
      <w:marTop w:val="0"/>
      <w:marBottom w:val="0"/>
      <w:divBdr>
        <w:top w:val="none" w:sz="0" w:space="0" w:color="auto"/>
        <w:left w:val="none" w:sz="0" w:space="0" w:color="auto"/>
        <w:bottom w:val="none" w:sz="0" w:space="0" w:color="auto"/>
        <w:right w:val="none" w:sz="0" w:space="0" w:color="auto"/>
      </w:divBdr>
    </w:div>
    <w:div w:id="1049576596">
      <w:bodyDiv w:val="1"/>
      <w:marLeft w:val="0"/>
      <w:marRight w:val="0"/>
      <w:marTop w:val="0"/>
      <w:marBottom w:val="0"/>
      <w:divBdr>
        <w:top w:val="none" w:sz="0" w:space="0" w:color="auto"/>
        <w:left w:val="none" w:sz="0" w:space="0" w:color="auto"/>
        <w:bottom w:val="none" w:sz="0" w:space="0" w:color="auto"/>
        <w:right w:val="none" w:sz="0" w:space="0" w:color="auto"/>
      </w:divBdr>
    </w:div>
    <w:div w:id="1050764778">
      <w:bodyDiv w:val="1"/>
      <w:marLeft w:val="0"/>
      <w:marRight w:val="0"/>
      <w:marTop w:val="0"/>
      <w:marBottom w:val="0"/>
      <w:divBdr>
        <w:top w:val="none" w:sz="0" w:space="0" w:color="auto"/>
        <w:left w:val="none" w:sz="0" w:space="0" w:color="auto"/>
        <w:bottom w:val="none" w:sz="0" w:space="0" w:color="auto"/>
        <w:right w:val="none" w:sz="0" w:space="0" w:color="auto"/>
      </w:divBdr>
    </w:div>
    <w:div w:id="1051226449">
      <w:bodyDiv w:val="1"/>
      <w:marLeft w:val="0"/>
      <w:marRight w:val="0"/>
      <w:marTop w:val="0"/>
      <w:marBottom w:val="0"/>
      <w:divBdr>
        <w:top w:val="none" w:sz="0" w:space="0" w:color="auto"/>
        <w:left w:val="none" w:sz="0" w:space="0" w:color="auto"/>
        <w:bottom w:val="none" w:sz="0" w:space="0" w:color="auto"/>
        <w:right w:val="none" w:sz="0" w:space="0" w:color="auto"/>
      </w:divBdr>
    </w:div>
    <w:div w:id="1051540816">
      <w:bodyDiv w:val="1"/>
      <w:marLeft w:val="0"/>
      <w:marRight w:val="0"/>
      <w:marTop w:val="0"/>
      <w:marBottom w:val="0"/>
      <w:divBdr>
        <w:top w:val="none" w:sz="0" w:space="0" w:color="auto"/>
        <w:left w:val="none" w:sz="0" w:space="0" w:color="auto"/>
        <w:bottom w:val="none" w:sz="0" w:space="0" w:color="auto"/>
        <w:right w:val="none" w:sz="0" w:space="0" w:color="auto"/>
      </w:divBdr>
    </w:div>
    <w:div w:id="1051880125">
      <w:bodyDiv w:val="1"/>
      <w:marLeft w:val="0"/>
      <w:marRight w:val="0"/>
      <w:marTop w:val="0"/>
      <w:marBottom w:val="0"/>
      <w:divBdr>
        <w:top w:val="none" w:sz="0" w:space="0" w:color="auto"/>
        <w:left w:val="none" w:sz="0" w:space="0" w:color="auto"/>
        <w:bottom w:val="none" w:sz="0" w:space="0" w:color="auto"/>
        <w:right w:val="none" w:sz="0" w:space="0" w:color="auto"/>
      </w:divBdr>
    </w:div>
    <w:div w:id="1052730962">
      <w:bodyDiv w:val="1"/>
      <w:marLeft w:val="0"/>
      <w:marRight w:val="0"/>
      <w:marTop w:val="0"/>
      <w:marBottom w:val="0"/>
      <w:divBdr>
        <w:top w:val="none" w:sz="0" w:space="0" w:color="auto"/>
        <w:left w:val="none" w:sz="0" w:space="0" w:color="auto"/>
        <w:bottom w:val="none" w:sz="0" w:space="0" w:color="auto"/>
        <w:right w:val="none" w:sz="0" w:space="0" w:color="auto"/>
      </w:divBdr>
    </w:div>
    <w:div w:id="1052924708">
      <w:bodyDiv w:val="1"/>
      <w:marLeft w:val="0"/>
      <w:marRight w:val="0"/>
      <w:marTop w:val="0"/>
      <w:marBottom w:val="0"/>
      <w:divBdr>
        <w:top w:val="none" w:sz="0" w:space="0" w:color="auto"/>
        <w:left w:val="none" w:sz="0" w:space="0" w:color="auto"/>
        <w:bottom w:val="none" w:sz="0" w:space="0" w:color="auto"/>
        <w:right w:val="none" w:sz="0" w:space="0" w:color="auto"/>
      </w:divBdr>
    </w:div>
    <w:div w:id="1053502256">
      <w:bodyDiv w:val="1"/>
      <w:marLeft w:val="0"/>
      <w:marRight w:val="0"/>
      <w:marTop w:val="0"/>
      <w:marBottom w:val="0"/>
      <w:divBdr>
        <w:top w:val="none" w:sz="0" w:space="0" w:color="auto"/>
        <w:left w:val="none" w:sz="0" w:space="0" w:color="auto"/>
        <w:bottom w:val="none" w:sz="0" w:space="0" w:color="auto"/>
        <w:right w:val="none" w:sz="0" w:space="0" w:color="auto"/>
      </w:divBdr>
    </w:div>
    <w:div w:id="1053697027">
      <w:bodyDiv w:val="1"/>
      <w:marLeft w:val="0"/>
      <w:marRight w:val="0"/>
      <w:marTop w:val="0"/>
      <w:marBottom w:val="0"/>
      <w:divBdr>
        <w:top w:val="none" w:sz="0" w:space="0" w:color="auto"/>
        <w:left w:val="none" w:sz="0" w:space="0" w:color="auto"/>
        <w:bottom w:val="none" w:sz="0" w:space="0" w:color="auto"/>
        <w:right w:val="none" w:sz="0" w:space="0" w:color="auto"/>
      </w:divBdr>
    </w:div>
    <w:div w:id="1054160961">
      <w:bodyDiv w:val="1"/>
      <w:marLeft w:val="0"/>
      <w:marRight w:val="0"/>
      <w:marTop w:val="0"/>
      <w:marBottom w:val="0"/>
      <w:divBdr>
        <w:top w:val="none" w:sz="0" w:space="0" w:color="auto"/>
        <w:left w:val="none" w:sz="0" w:space="0" w:color="auto"/>
        <w:bottom w:val="none" w:sz="0" w:space="0" w:color="auto"/>
        <w:right w:val="none" w:sz="0" w:space="0" w:color="auto"/>
      </w:divBdr>
    </w:div>
    <w:div w:id="1055933685">
      <w:bodyDiv w:val="1"/>
      <w:marLeft w:val="0"/>
      <w:marRight w:val="0"/>
      <w:marTop w:val="0"/>
      <w:marBottom w:val="0"/>
      <w:divBdr>
        <w:top w:val="none" w:sz="0" w:space="0" w:color="auto"/>
        <w:left w:val="none" w:sz="0" w:space="0" w:color="auto"/>
        <w:bottom w:val="none" w:sz="0" w:space="0" w:color="auto"/>
        <w:right w:val="none" w:sz="0" w:space="0" w:color="auto"/>
      </w:divBdr>
    </w:div>
    <w:div w:id="1056049926">
      <w:bodyDiv w:val="1"/>
      <w:marLeft w:val="0"/>
      <w:marRight w:val="0"/>
      <w:marTop w:val="0"/>
      <w:marBottom w:val="0"/>
      <w:divBdr>
        <w:top w:val="none" w:sz="0" w:space="0" w:color="auto"/>
        <w:left w:val="none" w:sz="0" w:space="0" w:color="auto"/>
        <w:bottom w:val="none" w:sz="0" w:space="0" w:color="auto"/>
        <w:right w:val="none" w:sz="0" w:space="0" w:color="auto"/>
      </w:divBdr>
    </w:div>
    <w:div w:id="1056978670">
      <w:bodyDiv w:val="1"/>
      <w:marLeft w:val="0"/>
      <w:marRight w:val="0"/>
      <w:marTop w:val="0"/>
      <w:marBottom w:val="0"/>
      <w:divBdr>
        <w:top w:val="none" w:sz="0" w:space="0" w:color="auto"/>
        <w:left w:val="none" w:sz="0" w:space="0" w:color="auto"/>
        <w:bottom w:val="none" w:sz="0" w:space="0" w:color="auto"/>
        <w:right w:val="none" w:sz="0" w:space="0" w:color="auto"/>
      </w:divBdr>
    </w:div>
    <w:div w:id="1057706895">
      <w:bodyDiv w:val="1"/>
      <w:marLeft w:val="0"/>
      <w:marRight w:val="0"/>
      <w:marTop w:val="0"/>
      <w:marBottom w:val="0"/>
      <w:divBdr>
        <w:top w:val="none" w:sz="0" w:space="0" w:color="auto"/>
        <w:left w:val="none" w:sz="0" w:space="0" w:color="auto"/>
        <w:bottom w:val="none" w:sz="0" w:space="0" w:color="auto"/>
        <w:right w:val="none" w:sz="0" w:space="0" w:color="auto"/>
      </w:divBdr>
    </w:div>
    <w:div w:id="1058163358">
      <w:bodyDiv w:val="1"/>
      <w:marLeft w:val="0"/>
      <w:marRight w:val="0"/>
      <w:marTop w:val="0"/>
      <w:marBottom w:val="0"/>
      <w:divBdr>
        <w:top w:val="none" w:sz="0" w:space="0" w:color="auto"/>
        <w:left w:val="none" w:sz="0" w:space="0" w:color="auto"/>
        <w:bottom w:val="none" w:sz="0" w:space="0" w:color="auto"/>
        <w:right w:val="none" w:sz="0" w:space="0" w:color="auto"/>
      </w:divBdr>
    </w:div>
    <w:div w:id="1058283484">
      <w:bodyDiv w:val="1"/>
      <w:marLeft w:val="0"/>
      <w:marRight w:val="0"/>
      <w:marTop w:val="0"/>
      <w:marBottom w:val="0"/>
      <w:divBdr>
        <w:top w:val="none" w:sz="0" w:space="0" w:color="auto"/>
        <w:left w:val="none" w:sz="0" w:space="0" w:color="auto"/>
        <w:bottom w:val="none" w:sz="0" w:space="0" w:color="auto"/>
        <w:right w:val="none" w:sz="0" w:space="0" w:color="auto"/>
      </w:divBdr>
    </w:div>
    <w:div w:id="1058287655">
      <w:bodyDiv w:val="1"/>
      <w:marLeft w:val="0"/>
      <w:marRight w:val="0"/>
      <w:marTop w:val="0"/>
      <w:marBottom w:val="0"/>
      <w:divBdr>
        <w:top w:val="none" w:sz="0" w:space="0" w:color="auto"/>
        <w:left w:val="none" w:sz="0" w:space="0" w:color="auto"/>
        <w:bottom w:val="none" w:sz="0" w:space="0" w:color="auto"/>
        <w:right w:val="none" w:sz="0" w:space="0" w:color="auto"/>
      </w:divBdr>
    </w:div>
    <w:div w:id="1058354969">
      <w:bodyDiv w:val="1"/>
      <w:marLeft w:val="0"/>
      <w:marRight w:val="0"/>
      <w:marTop w:val="0"/>
      <w:marBottom w:val="0"/>
      <w:divBdr>
        <w:top w:val="none" w:sz="0" w:space="0" w:color="auto"/>
        <w:left w:val="none" w:sz="0" w:space="0" w:color="auto"/>
        <w:bottom w:val="none" w:sz="0" w:space="0" w:color="auto"/>
        <w:right w:val="none" w:sz="0" w:space="0" w:color="auto"/>
      </w:divBdr>
    </w:div>
    <w:div w:id="1058357354">
      <w:bodyDiv w:val="1"/>
      <w:marLeft w:val="0"/>
      <w:marRight w:val="0"/>
      <w:marTop w:val="0"/>
      <w:marBottom w:val="0"/>
      <w:divBdr>
        <w:top w:val="none" w:sz="0" w:space="0" w:color="auto"/>
        <w:left w:val="none" w:sz="0" w:space="0" w:color="auto"/>
        <w:bottom w:val="none" w:sz="0" w:space="0" w:color="auto"/>
        <w:right w:val="none" w:sz="0" w:space="0" w:color="auto"/>
      </w:divBdr>
    </w:div>
    <w:div w:id="1058825688">
      <w:bodyDiv w:val="1"/>
      <w:marLeft w:val="0"/>
      <w:marRight w:val="0"/>
      <w:marTop w:val="0"/>
      <w:marBottom w:val="0"/>
      <w:divBdr>
        <w:top w:val="none" w:sz="0" w:space="0" w:color="auto"/>
        <w:left w:val="none" w:sz="0" w:space="0" w:color="auto"/>
        <w:bottom w:val="none" w:sz="0" w:space="0" w:color="auto"/>
        <w:right w:val="none" w:sz="0" w:space="0" w:color="auto"/>
      </w:divBdr>
    </w:div>
    <w:div w:id="1059011023">
      <w:bodyDiv w:val="1"/>
      <w:marLeft w:val="0"/>
      <w:marRight w:val="0"/>
      <w:marTop w:val="0"/>
      <w:marBottom w:val="0"/>
      <w:divBdr>
        <w:top w:val="none" w:sz="0" w:space="0" w:color="auto"/>
        <w:left w:val="none" w:sz="0" w:space="0" w:color="auto"/>
        <w:bottom w:val="none" w:sz="0" w:space="0" w:color="auto"/>
        <w:right w:val="none" w:sz="0" w:space="0" w:color="auto"/>
      </w:divBdr>
    </w:div>
    <w:div w:id="1059089968">
      <w:bodyDiv w:val="1"/>
      <w:marLeft w:val="0"/>
      <w:marRight w:val="0"/>
      <w:marTop w:val="0"/>
      <w:marBottom w:val="0"/>
      <w:divBdr>
        <w:top w:val="none" w:sz="0" w:space="0" w:color="auto"/>
        <w:left w:val="none" w:sz="0" w:space="0" w:color="auto"/>
        <w:bottom w:val="none" w:sz="0" w:space="0" w:color="auto"/>
        <w:right w:val="none" w:sz="0" w:space="0" w:color="auto"/>
      </w:divBdr>
    </w:div>
    <w:div w:id="1059283380">
      <w:bodyDiv w:val="1"/>
      <w:marLeft w:val="0"/>
      <w:marRight w:val="0"/>
      <w:marTop w:val="0"/>
      <w:marBottom w:val="0"/>
      <w:divBdr>
        <w:top w:val="none" w:sz="0" w:space="0" w:color="auto"/>
        <w:left w:val="none" w:sz="0" w:space="0" w:color="auto"/>
        <w:bottom w:val="none" w:sz="0" w:space="0" w:color="auto"/>
        <w:right w:val="none" w:sz="0" w:space="0" w:color="auto"/>
      </w:divBdr>
    </w:div>
    <w:div w:id="1060515570">
      <w:bodyDiv w:val="1"/>
      <w:marLeft w:val="0"/>
      <w:marRight w:val="0"/>
      <w:marTop w:val="0"/>
      <w:marBottom w:val="0"/>
      <w:divBdr>
        <w:top w:val="none" w:sz="0" w:space="0" w:color="auto"/>
        <w:left w:val="none" w:sz="0" w:space="0" w:color="auto"/>
        <w:bottom w:val="none" w:sz="0" w:space="0" w:color="auto"/>
        <w:right w:val="none" w:sz="0" w:space="0" w:color="auto"/>
      </w:divBdr>
    </w:div>
    <w:div w:id="1060709629">
      <w:bodyDiv w:val="1"/>
      <w:marLeft w:val="0"/>
      <w:marRight w:val="0"/>
      <w:marTop w:val="0"/>
      <w:marBottom w:val="0"/>
      <w:divBdr>
        <w:top w:val="none" w:sz="0" w:space="0" w:color="auto"/>
        <w:left w:val="none" w:sz="0" w:space="0" w:color="auto"/>
        <w:bottom w:val="none" w:sz="0" w:space="0" w:color="auto"/>
        <w:right w:val="none" w:sz="0" w:space="0" w:color="auto"/>
      </w:divBdr>
    </w:div>
    <w:div w:id="1061371435">
      <w:bodyDiv w:val="1"/>
      <w:marLeft w:val="0"/>
      <w:marRight w:val="0"/>
      <w:marTop w:val="0"/>
      <w:marBottom w:val="0"/>
      <w:divBdr>
        <w:top w:val="none" w:sz="0" w:space="0" w:color="auto"/>
        <w:left w:val="none" w:sz="0" w:space="0" w:color="auto"/>
        <w:bottom w:val="none" w:sz="0" w:space="0" w:color="auto"/>
        <w:right w:val="none" w:sz="0" w:space="0" w:color="auto"/>
      </w:divBdr>
    </w:div>
    <w:div w:id="1062289170">
      <w:bodyDiv w:val="1"/>
      <w:marLeft w:val="0"/>
      <w:marRight w:val="0"/>
      <w:marTop w:val="0"/>
      <w:marBottom w:val="0"/>
      <w:divBdr>
        <w:top w:val="none" w:sz="0" w:space="0" w:color="auto"/>
        <w:left w:val="none" w:sz="0" w:space="0" w:color="auto"/>
        <w:bottom w:val="none" w:sz="0" w:space="0" w:color="auto"/>
        <w:right w:val="none" w:sz="0" w:space="0" w:color="auto"/>
      </w:divBdr>
    </w:div>
    <w:div w:id="1062414210">
      <w:bodyDiv w:val="1"/>
      <w:marLeft w:val="0"/>
      <w:marRight w:val="0"/>
      <w:marTop w:val="0"/>
      <w:marBottom w:val="0"/>
      <w:divBdr>
        <w:top w:val="none" w:sz="0" w:space="0" w:color="auto"/>
        <w:left w:val="none" w:sz="0" w:space="0" w:color="auto"/>
        <w:bottom w:val="none" w:sz="0" w:space="0" w:color="auto"/>
        <w:right w:val="none" w:sz="0" w:space="0" w:color="auto"/>
      </w:divBdr>
    </w:div>
    <w:div w:id="1063211199">
      <w:bodyDiv w:val="1"/>
      <w:marLeft w:val="0"/>
      <w:marRight w:val="0"/>
      <w:marTop w:val="0"/>
      <w:marBottom w:val="0"/>
      <w:divBdr>
        <w:top w:val="none" w:sz="0" w:space="0" w:color="auto"/>
        <w:left w:val="none" w:sz="0" w:space="0" w:color="auto"/>
        <w:bottom w:val="none" w:sz="0" w:space="0" w:color="auto"/>
        <w:right w:val="none" w:sz="0" w:space="0" w:color="auto"/>
      </w:divBdr>
    </w:div>
    <w:div w:id="1063991468">
      <w:bodyDiv w:val="1"/>
      <w:marLeft w:val="0"/>
      <w:marRight w:val="0"/>
      <w:marTop w:val="0"/>
      <w:marBottom w:val="0"/>
      <w:divBdr>
        <w:top w:val="none" w:sz="0" w:space="0" w:color="auto"/>
        <w:left w:val="none" w:sz="0" w:space="0" w:color="auto"/>
        <w:bottom w:val="none" w:sz="0" w:space="0" w:color="auto"/>
        <w:right w:val="none" w:sz="0" w:space="0" w:color="auto"/>
      </w:divBdr>
    </w:div>
    <w:div w:id="1065563678">
      <w:bodyDiv w:val="1"/>
      <w:marLeft w:val="0"/>
      <w:marRight w:val="0"/>
      <w:marTop w:val="0"/>
      <w:marBottom w:val="0"/>
      <w:divBdr>
        <w:top w:val="none" w:sz="0" w:space="0" w:color="auto"/>
        <w:left w:val="none" w:sz="0" w:space="0" w:color="auto"/>
        <w:bottom w:val="none" w:sz="0" w:space="0" w:color="auto"/>
        <w:right w:val="none" w:sz="0" w:space="0" w:color="auto"/>
      </w:divBdr>
    </w:div>
    <w:div w:id="1066806499">
      <w:bodyDiv w:val="1"/>
      <w:marLeft w:val="0"/>
      <w:marRight w:val="0"/>
      <w:marTop w:val="0"/>
      <w:marBottom w:val="0"/>
      <w:divBdr>
        <w:top w:val="none" w:sz="0" w:space="0" w:color="auto"/>
        <w:left w:val="none" w:sz="0" w:space="0" w:color="auto"/>
        <w:bottom w:val="none" w:sz="0" w:space="0" w:color="auto"/>
        <w:right w:val="none" w:sz="0" w:space="0" w:color="auto"/>
      </w:divBdr>
    </w:div>
    <w:div w:id="1066993958">
      <w:bodyDiv w:val="1"/>
      <w:marLeft w:val="0"/>
      <w:marRight w:val="0"/>
      <w:marTop w:val="0"/>
      <w:marBottom w:val="0"/>
      <w:divBdr>
        <w:top w:val="none" w:sz="0" w:space="0" w:color="auto"/>
        <w:left w:val="none" w:sz="0" w:space="0" w:color="auto"/>
        <w:bottom w:val="none" w:sz="0" w:space="0" w:color="auto"/>
        <w:right w:val="none" w:sz="0" w:space="0" w:color="auto"/>
      </w:divBdr>
    </w:div>
    <w:div w:id="1067342084">
      <w:bodyDiv w:val="1"/>
      <w:marLeft w:val="0"/>
      <w:marRight w:val="0"/>
      <w:marTop w:val="0"/>
      <w:marBottom w:val="0"/>
      <w:divBdr>
        <w:top w:val="none" w:sz="0" w:space="0" w:color="auto"/>
        <w:left w:val="none" w:sz="0" w:space="0" w:color="auto"/>
        <w:bottom w:val="none" w:sz="0" w:space="0" w:color="auto"/>
        <w:right w:val="none" w:sz="0" w:space="0" w:color="auto"/>
      </w:divBdr>
    </w:div>
    <w:div w:id="1067457832">
      <w:bodyDiv w:val="1"/>
      <w:marLeft w:val="0"/>
      <w:marRight w:val="0"/>
      <w:marTop w:val="0"/>
      <w:marBottom w:val="0"/>
      <w:divBdr>
        <w:top w:val="none" w:sz="0" w:space="0" w:color="auto"/>
        <w:left w:val="none" w:sz="0" w:space="0" w:color="auto"/>
        <w:bottom w:val="none" w:sz="0" w:space="0" w:color="auto"/>
        <w:right w:val="none" w:sz="0" w:space="0" w:color="auto"/>
      </w:divBdr>
    </w:div>
    <w:div w:id="1068072707">
      <w:bodyDiv w:val="1"/>
      <w:marLeft w:val="0"/>
      <w:marRight w:val="0"/>
      <w:marTop w:val="0"/>
      <w:marBottom w:val="0"/>
      <w:divBdr>
        <w:top w:val="none" w:sz="0" w:space="0" w:color="auto"/>
        <w:left w:val="none" w:sz="0" w:space="0" w:color="auto"/>
        <w:bottom w:val="none" w:sz="0" w:space="0" w:color="auto"/>
        <w:right w:val="none" w:sz="0" w:space="0" w:color="auto"/>
      </w:divBdr>
    </w:div>
    <w:div w:id="1068577086">
      <w:bodyDiv w:val="1"/>
      <w:marLeft w:val="0"/>
      <w:marRight w:val="0"/>
      <w:marTop w:val="0"/>
      <w:marBottom w:val="0"/>
      <w:divBdr>
        <w:top w:val="none" w:sz="0" w:space="0" w:color="auto"/>
        <w:left w:val="none" w:sz="0" w:space="0" w:color="auto"/>
        <w:bottom w:val="none" w:sz="0" w:space="0" w:color="auto"/>
        <w:right w:val="none" w:sz="0" w:space="0" w:color="auto"/>
      </w:divBdr>
    </w:div>
    <w:div w:id="1068647905">
      <w:bodyDiv w:val="1"/>
      <w:marLeft w:val="0"/>
      <w:marRight w:val="0"/>
      <w:marTop w:val="0"/>
      <w:marBottom w:val="0"/>
      <w:divBdr>
        <w:top w:val="none" w:sz="0" w:space="0" w:color="auto"/>
        <w:left w:val="none" w:sz="0" w:space="0" w:color="auto"/>
        <w:bottom w:val="none" w:sz="0" w:space="0" w:color="auto"/>
        <w:right w:val="none" w:sz="0" w:space="0" w:color="auto"/>
      </w:divBdr>
    </w:div>
    <w:div w:id="1068723914">
      <w:bodyDiv w:val="1"/>
      <w:marLeft w:val="0"/>
      <w:marRight w:val="0"/>
      <w:marTop w:val="0"/>
      <w:marBottom w:val="0"/>
      <w:divBdr>
        <w:top w:val="none" w:sz="0" w:space="0" w:color="auto"/>
        <w:left w:val="none" w:sz="0" w:space="0" w:color="auto"/>
        <w:bottom w:val="none" w:sz="0" w:space="0" w:color="auto"/>
        <w:right w:val="none" w:sz="0" w:space="0" w:color="auto"/>
      </w:divBdr>
    </w:div>
    <w:div w:id="1068768906">
      <w:bodyDiv w:val="1"/>
      <w:marLeft w:val="0"/>
      <w:marRight w:val="0"/>
      <w:marTop w:val="0"/>
      <w:marBottom w:val="0"/>
      <w:divBdr>
        <w:top w:val="none" w:sz="0" w:space="0" w:color="auto"/>
        <w:left w:val="none" w:sz="0" w:space="0" w:color="auto"/>
        <w:bottom w:val="none" w:sz="0" w:space="0" w:color="auto"/>
        <w:right w:val="none" w:sz="0" w:space="0" w:color="auto"/>
      </w:divBdr>
    </w:div>
    <w:div w:id="1069352543">
      <w:bodyDiv w:val="1"/>
      <w:marLeft w:val="0"/>
      <w:marRight w:val="0"/>
      <w:marTop w:val="0"/>
      <w:marBottom w:val="0"/>
      <w:divBdr>
        <w:top w:val="none" w:sz="0" w:space="0" w:color="auto"/>
        <w:left w:val="none" w:sz="0" w:space="0" w:color="auto"/>
        <w:bottom w:val="none" w:sz="0" w:space="0" w:color="auto"/>
        <w:right w:val="none" w:sz="0" w:space="0" w:color="auto"/>
      </w:divBdr>
    </w:div>
    <w:div w:id="1069962277">
      <w:bodyDiv w:val="1"/>
      <w:marLeft w:val="0"/>
      <w:marRight w:val="0"/>
      <w:marTop w:val="0"/>
      <w:marBottom w:val="0"/>
      <w:divBdr>
        <w:top w:val="none" w:sz="0" w:space="0" w:color="auto"/>
        <w:left w:val="none" w:sz="0" w:space="0" w:color="auto"/>
        <w:bottom w:val="none" w:sz="0" w:space="0" w:color="auto"/>
        <w:right w:val="none" w:sz="0" w:space="0" w:color="auto"/>
      </w:divBdr>
    </w:div>
    <w:div w:id="1070032633">
      <w:bodyDiv w:val="1"/>
      <w:marLeft w:val="0"/>
      <w:marRight w:val="0"/>
      <w:marTop w:val="0"/>
      <w:marBottom w:val="0"/>
      <w:divBdr>
        <w:top w:val="none" w:sz="0" w:space="0" w:color="auto"/>
        <w:left w:val="none" w:sz="0" w:space="0" w:color="auto"/>
        <w:bottom w:val="none" w:sz="0" w:space="0" w:color="auto"/>
        <w:right w:val="none" w:sz="0" w:space="0" w:color="auto"/>
      </w:divBdr>
    </w:div>
    <w:div w:id="1071345273">
      <w:bodyDiv w:val="1"/>
      <w:marLeft w:val="0"/>
      <w:marRight w:val="0"/>
      <w:marTop w:val="0"/>
      <w:marBottom w:val="0"/>
      <w:divBdr>
        <w:top w:val="none" w:sz="0" w:space="0" w:color="auto"/>
        <w:left w:val="none" w:sz="0" w:space="0" w:color="auto"/>
        <w:bottom w:val="none" w:sz="0" w:space="0" w:color="auto"/>
        <w:right w:val="none" w:sz="0" w:space="0" w:color="auto"/>
      </w:divBdr>
    </w:div>
    <w:div w:id="1071542187">
      <w:bodyDiv w:val="1"/>
      <w:marLeft w:val="0"/>
      <w:marRight w:val="0"/>
      <w:marTop w:val="0"/>
      <w:marBottom w:val="0"/>
      <w:divBdr>
        <w:top w:val="none" w:sz="0" w:space="0" w:color="auto"/>
        <w:left w:val="none" w:sz="0" w:space="0" w:color="auto"/>
        <w:bottom w:val="none" w:sz="0" w:space="0" w:color="auto"/>
        <w:right w:val="none" w:sz="0" w:space="0" w:color="auto"/>
      </w:divBdr>
    </w:div>
    <w:div w:id="1072241984">
      <w:bodyDiv w:val="1"/>
      <w:marLeft w:val="0"/>
      <w:marRight w:val="0"/>
      <w:marTop w:val="0"/>
      <w:marBottom w:val="0"/>
      <w:divBdr>
        <w:top w:val="none" w:sz="0" w:space="0" w:color="auto"/>
        <w:left w:val="none" w:sz="0" w:space="0" w:color="auto"/>
        <w:bottom w:val="none" w:sz="0" w:space="0" w:color="auto"/>
        <w:right w:val="none" w:sz="0" w:space="0" w:color="auto"/>
      </w:divBdr>
    </w:div>
    <w:div w:id="1072890458">
      <w:bodyDiv w:val="1"/>
      <w:marLeft w:val="0"/>
      <w:marRight w:val="0"/>
      <w:marTop w:val="0"/>
      <w:marBottom w:val="0"/>
      <w:divBdr>
        <w:top w:val="none" w:sz="0" w:space="0" w:color="auto"/>
        <w:left w:val="none" w:sz="0" w:space="0" w:color="auto"/>
        <w:bottom w:val="none" w:sz="0" w:space="0" w:color="auto"/>
        <w:right w:val="none" w:sz="0" w:space="0" w:color="auto"/>
      </w:divBdr>
    </w:div>
    <w:div w:id="1074012367">
      <w:bodyDiv w:val="1"/>
      <w:marLeft w:val="0"/>
      <w:marRight w:val="0"/>
      <w:marTop w:val="0"/>
      <w:marBottom w:val="0"/>
      <w:divBdr>
        <w:top w:val="none" w:sz="0" w:space="0" w:color="auto"/>
        <w:left w:val="none" w:sz="0" w:space="0" w:color="auto"/>
        <w:bottom w:val="none" w:sz="0" w:space="0" w:color="auto"/>
        <w:right w:val="none" w:sz="0" w:space="0" w:color="auto"/>
      </w:divBdr>
    </w:div>
    <w:div w:id="1075055071">
      <w:bodyDiv w:val="1"/>
      <w:marLeft w:val="0"/>
      <w:marRight w:val="0"/>
      <w:marTop w:val="0"/>
      <w:marBottom w:val="0"/>
      <w:divBdr>
        <w:top w:val="none" w:sz="0" w:space="0" w:color="auto"/>
        <w:left w:val="none" w:sz="0" w:space="0" w:color="auto"/>
        <w:bottom w:val="none" w:sz="0" w:space="0" w:color="auto"/>
        <w:right w:val="none" w:sz="0" w:space="0" w:color="auto"/>
      </w:divBdr>
    </w:div>
    <w:div w:id="1075708870">
      <w:bodyDiv w:val="1"/>
      <w:marLeft w:val="0"/>
      <w:marRight w:val="0"/>
      <w:marTop w:val="0"/>
      <w:marBottom w:val="0"/>
      <w:divBdr>
        <w:top w:val="none" w:sz="0" w:space="0" w:color="auto"/>
        <w:left w:val="none" w:sz="0" w:space="0" w:color="auto"/>
        <w:bottom w:val="none" w:sz="0" w:space="0" w:color="auto"/>
        <w:right w:val="none" w:sz="0" w:space="0" w:color="auto"/>
      </w:divBdr>
    </w:div>
    <w:div w:id="1076047343">
      <w:bodyDiv w:val="1"/>
      <w:marLeft w:val="0"/>
      <w:marRight w:val="0"/>
      <w:marTop w:val="0"/>
      <w:marBottom w:val="0"/>
      <w:divBdr>
        <w:top w:val="none" w:sz="0" w:space="0" w:color="auto"/>
        <w:left w:val="none" w:sz="0" w:space="0" w:color="auto"/>
        <w:bottom w:val="none" w:sz="0" w:space="0" w:color="auto"/>
        <w:right w:val="none" w:sz="0" w:space="0" w:color="auto"/>
      </w:divBdr>
    </w:div>
    <w:div w:id="1076168190">
      <w:bodyDiv w:val="1"/>
      <w:marLeft w:val="0"/>
      <w:marRight w:val="0"/>
      <w:marTop w:val="0"/>
      <w:marBottom w:val="0"/>
      <w:divBdr>
        <w:top w:val="none" w:sz="0" w:space="0" w:color="auto"/>
        <w:left w:val="none" w:sz="0" w:space="0" w:color="auto"/>
        <w:bottom w:val="none" w:sz="0" w:space="0" w:color="auto"/>
        <w:right w:val="none" w:sz="0" w:space="0" w:color="auto"/>
      </w:divBdr>
    </w:div>
    <w:div w:id="1077048046">
      <w:bodyDiv w:val="1"/>
      <w:marLeft w:val="0"/>
      <w:marRight w:val="0"/>
      <w:marTop w:val="0"/>
      <w:marBottom w:val="0"/>
      <w:divBdr>
        <w:top w:val="none" w:sz="0" w:space="0" w:color="auto"/>
        <w:left w:val="none" w:sz="0" w:space="0" w:color="auto"/>
        <w:bottom w:val="none" w:sz="0" w:space="0" w:color="auto"/>
        <w:right w:val="none" w:sz="0" w:space="0" w:color="auto"/>
      </w:divBdr>
    </w:div>
    <w:div w:id="1078093995">
      <w:bodyDiv w:val="1"/>
      <w:marLeft w:val="0"/>
      <w:marRight w:val="0"/>
      <w:marTop w:val="0"/>
      <w:marBottom w:val="0"/>
      <w:divBdr>
        <w:top w:val="none" w:sz="0" w:space="0" w:color="auto"/>
        <w:left w:val="none" w:sz="0" w:space="0" w:color="auto"/>
        <w:bottom w:val="none" w:sz="0" w:space="0" w:color="auto"/>
        <w:right w:val="none" w:sz="0" w:space="0" w:color="auto"/>
      </w:divBdr>
    </w:div>
    <w:div w:id="1078557549">
      <w:bodyDiv w:val="1"/>
      <w:marLeft w:val="0"/>
      <w:marRight w:val="0"/>
      <w:marTop w:val="0"/>
      <w:marBottom w:val="0"/>
      <w:divBdr>
        <w:top w:val="none" w:sz="0" w:space="0" w:color="auto"/>
        <w:left w:val="none" w:sz="0" w:space="0" w:color="auto"/>
        <w:bottom w:val="none" w:sz="0" w:space="0" w:color="auto"/>
        <w:right w:val="none" w:sz="0" w:space="0" w:color="auto"/>
      </w:divBdr>
    </w:div>
    <w:div w:id="1078744044">
      <w:bodyDiv w:val="1"/>
      <w:marLeft w:val="0"/>
      <w:marRight w:val="0"/>
      <w:marTop w:val="0"/>
      <w:marBottom w:val="0"/>
      <w:divBdr>
        <w:top w:val="none" w:sz="0" w:space="0" w:color="auto"/>
        <w:left w:val="none" w:sz="0" w:space="0" w:color="auto"/>
        <w:bottom w:val="none" w:sz="0" w:space="0" w:color="auto"/>
        <w:right w:val="none" w:sz="0" w:space="0" w:color="auto"/>
      </w:divBdr>
    </w:div>
    <w:div w:id="1079983480">
      <w:bodyDiv w:val="1"/>
      <w:marLeft w:val="0"/>
      <w:marRight w:val="0"/>
      <w:marTop w:val="0"/>
      <w:marBottom w:val="0"/>
      <w:divBdr>
        <w:top w:val="none" w:sz="0" w:space="0" w:color="auto"/>
        <w:left w:val="none" w:sz="0" w:space="0" w:color="auto"/>
        <w:bottom w:val="none" w:sz="0" w:space="0" w:color="auto"/>
        <w:right w:val="none" w:sz="0" w:space="0" w:color="auto"/>
      </w:divBdr>
    </w:div>
    <w:div w:id="1080443007">
      <w:bodyDiv w:val="1"/>
      <w:marLeft w:val="0"/>
      <w:marRight w:val="0"/>
      <w:marTop w:val="0"/>
      <w:marBottom w:val="0"/>
      <w:divBdr>
        <w:top w:val="none" w:sz="0" w:space="0" w:color="auto"/>
        <w:left w:val="none" w:sz="0" w:space="0" w:color="auto"/>
        <w:bottom w:val="none" w:sz="0" w:space="0" w:color="auto"/>
        <w:right w:val="none" w:sz="0" w:space="0" w:color="auto"/>
      </w:divBdr>
    </w:div>
    <w:div w:id="1080786236">
      <w:bodyDiv w:val="1"/>
      <w:marLeft w:val="0"/>
      <w:marRight w:val="0"/>
      <w:marTop w:val="0"/>
      <w:marBottom w:val="0"/>
      <w:divBdr>
        <w:top w:val="none" w:sz="0" w:space="0" w:color="auto"/>
        <w:left w:val="none" w:sz="0" w:space="0" w:color="auto"/>
        <w:bottom w:val="none" w:sz="0" w:space="0" w:color="auto"/>
        <w:right w:val="none" w:sz="0" w:space="0" w:color="auto"/>
      </w:divBdr>
    </w:div>
    <w:div w:id="1081676463">
      <w:bodyDiv w:val="1"/>
      <w:marLeft w:val="0"/>
      <w:marRight w:val="0"/>
      <w:marTop w:val="0"/>
      <w:marBottom w:val="0"/>
      <w:divBdr>
        <w:top w:val="none" w:sz="0" w:space="0" w:color="auto"/>
        <w:left w:val="none" w:sz="0" w:space="0" w:color="auto"/>
        <w:bottom w:val="none" w:sz="0" w:space="0" w:color="auto"/>
        <w:right w:val="none" w:sz="0" w:space="0" w:color="auto"/>
      </w:divBdr>
    </w:div>
    <w:div w:id="1082411232">
      <w:bodyDiv w:val="1"/>
      <w:marLeft w:val="0"/>
      <w:marRight w:val="0"/>
      <w:marTop w:val="0"/>
      <w:marBottom w:val="0"/>
      <w:divBdr>
        <w:top w:val="none" w:sz="0" w:space="0" w:color="auto"/>
        <w:left w:val="none" w:sz="0" w:space="0" w:color="auto"/>
        <w:bottom w:val="none" w:sz="0" w:space="0" w:color="auto"/>
        <w:right w:val="none" w:sz="0" w:space="0" w:color="auto"/>
      </w:divBdr>
    </w:div>
    <w:div w:id="1082534043">
      <w:bodyDiv w:val="1"/>
      <w:marLeft w:val="0"/>
      <w:marRight w:val="0"/>
      <w:marTop w:val="0"/>
      <w:marBottom w:val="0"/>
      <w:divBdr>
        <w:top w:val="none" w:sz="0" w:space="0" w:color="auto"/>
        <w:left w:val="none" w:sz="0" w:space="0" w:color="auto"/>
        <w:bottom w:val="none" w:sz="0" w:space="0" w:color="auto"/>
        <w:right w:val="none" w:sz="0" w:space="0" w:color="auto"/>
      </w:divBdr>
    </w:div>
    <w:div w:id="1082799810">
      <w:bodyDiv w:val="1"/>
      <w:marLeft w:val="0"/>
      <w:marRight w:val="0"/>
      <w:marTop w:val="0"/>
      <w:marBottom w:val="0"/>
      <w:divBdr>
        <w:top w:val="none" w:sz="0" w:space="0" w:color="auto"/>
        <w:left w:val="none" w:sz="0" w:space="0" w:color="auto"/>
        <w:bottom w:val="none" w:sz="0" w:space="0" w:color="auto"/>
        <w:right w:val="none" w:sz="0" w:space="0" w:color="auto"/>
      </w:divBdr>
    </w:div>
    <w:div w:id="1083259923">
      <w:bodyDiv w:val="1"/>
      <w:marLeft w:val="0"/>
      <w:marRight w:val="0"/>
      <w:marTop w:val="0"/>
      <w:marBottom w:val="0"/>
      <w:divBdr>
        <w:top w:val="none" w:sz="0" w:space="0" w:color="auto"/>
        <w:left w:val="none" w:sz="0" w:space="0" w:color="auto"/>
        <w:bottom w:val="none" w:sz="0" w:space="0" w:color="auto"/>
        <w:right w:val="none" w:sz="0" w:space="0" w:color="auto"/>
      </w:divBdr>
    </w:div>
    <w:div w:id="1083722212">
      <w:bodyDiv w:val="1"/>
      <w:marLeft w:val="0"/>
      <w:marRight w:val="0"/>
      <w:marTop w:val="0"/>
      <w:marBottom w:val="0"/>
      <w:divBdr>
        <w:top w:val="none" w:sz="0" w:space="0" w:color="auto"/>
        <w:left w:val="none" w:sz="0" w:space="0" w:color="auto"/>
        <w:bottom w:val="none" w:sz="0" w:space="0" w:color="auto"/>
        <w:right w:val="none" w:sz="0" w:space="0" w:color="auto"/>
      </w:divBdr>
    </w:div>
    <w:div w:id="1084912486">
      <w:bodyDiv w:val="1"/>
      <w:marLeft w:val="0"/>
      <w:marRight w:val="0"/>
      <w:marTop w:val="0"/>
      <w:marBottom w:val="0"/>
      <w:divBdr>
        <w:top w:val="none" w:sz="0" w:space="0" w:color="auto"/>
        <w:left w:val="none" w:sz="0" w:space="0" w:color="auto"/>
        <w:bottom w:val="none" w:sz="0" w:space="0" w:color="auto"/>
        <w:right w:val="none" w:sz="0" w:space="0" w:color="auto"/>
      </w:divBdr>
    </w:div>
    <w:div w:id="1086195306">
      <w:bodyDiv w:val="1"/>
      <w:marLeft w:val="0"/>
      <w:marRight w:val="0"/>
      <w:marTop w:val="0"/>
      <w:marBottom w:val="0"/>
      <w:divBdr>
        <w:top w:val="none" w:sz="0" w:space="0" w:color="auto"/>
        <w:left w:val="none" w:sz="0" w:space="0" w:color="auto"/>
        <w:bottom w:val="none" w:sz="0" w:space="0" w:color="auto"/>
        <w:right w:val="none" w:sz="0" w:space="0" w:color="auto"/>
      </w:divBdr>
    </w:div>
    <w:div w:id="1086264563">
      <w:bodyDiv w:val="1"/>
      <w:marLeft w:val="0"/>
      <w:marRight w:val="0"/>
      <w:marTop w:val="0"/>
      <w:marBottom w:val="0"/>
      <w:divBdr>
        <w:top w:val="none" w:sz="0" w:space="0" w:color="auto"/>
        <w:left w:val="none" w:sz="0" w:space="0" w:color="auto"/>
        <w:bottom w:val="none" w:sz="0" w:space="0" w:color="auto"/>
        <w:right w:val="none" w:sz="0" w:space="0" w:color="auto"/>
      </w:divBdr>
    </w:div>
    <w:div w:id="1086731485">
      <w:bodyDiv w:val="1"/>
      <w:marLeft w:val="0"/>
      <w:marRight w:val="0"/>
      <w:marTop w:val="0"/>
      <w:marBottom w:val="0"/>
      <w:divBdr>
        <w:top w:val="none" w:sz="0" w:space="0" w:color="auto"/>
        <w:left w:val="none" w:sz="0" w:space="0" w:color="auto"/>
        <w:bottom w:val="none" w:sz="0" w:space="0" w:color="auto"/>
        <w:right w:val="none" w:sz="0" w:space="0" w:color="auto"/>
      </w:divBdr>
    </w:div>
    <w:div w:id="1087464401">
      <w:bodyDiv w:val="1"/>
      <w:marLeft w:val="0"/>
      <w:marRight w:val="0"/>
      <w:marTop w:val="0"/>
      <w:marBottom w:val="0"/>
      <w:divBdr>
        <w:top w:val="none" w:sz="0" w:space="0" w:color="auto"/>
        <w:left w:val="none" w:sz="0" w:space="0" w:color="auto"/>
        <w:bottom w:val="none" w:sz="0" w:space="0" w:color="auto"/>
        <w:right w:val="none" w:sz="0" w:space="0" w:color="auto"/>
      </w:divBdr>
    </w:div>
    <w:div w:id="1087725555">
      <w:bodyDiv w:val="1"/>
      <w:marLeft w:val="0"/>
      <w:marRight w:val="0"/>
      <w:marTop w:val="0"/>
      <w:marBottom w:val="0"/>
      <w:divBdr>
        <w:top w:val="none" w:sz="0" w:space="0" w:color="auto"/>
        <w:left w:val="none" w:sz="0" w:space="0" w:color="auto"/>
        <w:bottom w:val="none" w:sz="0" w:space="0" w:color="auto"/>
        <w:right w:val="none" w:sz="0" w:space="0" w:color="auto"/>
      </w:divBdr>
    </w:div>
    <w:div w:id="1087923335">
      <w:bodyDiv w:val="1"/>
      <w:marLeft w:val="0"/>
      <w:marRight w:val="0"/>
      <w:marTop w:val="0"/>
      <w:marBottom w:val="0"/>
      <w:divBdr>
        <w:top w:val="none" w:sz="0" w:space="0" w:color="auto"/>
        <w:left w:val="none" w:sz="0" w:space="0" w:color="auto"/>
        <w:bottom w:val="none" w:sz="0" w:space="0" w:color="auto"/>
        <w:right w:val="none" w:sz="0" w:space="0" w:color="auto"/>
      </w:divBdr>
    </w:div>
    <w:div w:id="1088189138">
      <w:bodyDiv w:val="1"/>
      <w:marLeft w:val="0"/>
      <w:marRight w:val="0"/>
      <w:marTop w:val="0"/>
      <w:marBottom w:val="0"/>
      <w:divBdr>
        <w:top w:val="none" w:sz="0" w:space="0" w:color="auto"/>
        <w:left w:val="none" w:sz="0" w:space="0" w:color="auto"/>
        <w:bottom w:val="none" w:sz="0" w:space="0" w:color="auto"/>
        <w:right w:val="none" w:sz="0" w:space="0" w:color="auto"/>
      </w:divBdr>
    </w:div>
    <w:div w:id="1089692726">
      <w:bodyDiv w:val="1"/>
      <w:marLeft w:val="0"/>
      <w:marRight w:val="0"/>
      <w:marTop w:val="0"/>
      <w:marBottom w:val="0"/>
      <w:divBdr>
        <w:top w:val="none" w:sz="0" w:space="0" w:color="auto"/>
        <w:left w:val="none" w:sz="0" w:space="0" w:color="auto"/>
        <w:bottom w:val="none" w:sz="0" w:space="0" w:color="auto"/>
        <w:right w:val="none" w:sz="0" w:space="0" w:color="auto"/>
      </w:divBdr>
    </w:div>
    <w:div w:id="1090002958">
      <w:bodyDiv w:val="1"/>
      <w:marLeft w:val="0"/>
      <w:marRight w:val="0"/>
      <w:marTop w:val="0"/>
      <w:marBottom w:val="0"/>
      <w:divBdr>
        <w:top w:val="none" w:sz="0" w:space="0" w:color="auto"/>
        <w:left w:val="none" w:sz="0" w:space="0" w:color="auto"/>
        <w:bottom w:val="none" w:sz="0" w:space="0" w:color="auto"/>
        <w:right w:val="none" w:sz="0" w:space="0" w:color="auto"/>
      </w:divBdr>
    </w:div>
    <w:div w:id="1090272129">
      <w:bodyDiv w:val="1"/>
      <w:marLeft w:val="0"/>
      <w:marRight w:val="0"/>
      <w:marTop w:val="0"/>
      <w:marBottom w:val="0"/>
      <w:divBdr>
        <w:top w:val="none" w:sz="0" w:space="0" w:color="auto"/>
        <w:left w:val="none" w:sz="0" w:space="0" w:color="auto"/>
        <w:bottom w:val="none" w:sz="0" w:space="0" w:color="auto"/>
        <w:right w:val="none" w:sz="0" w:space="0" w:color="auto"/>
      </w:divBdr>
    </w:div>
    <w:div w:id="1090346049">
      <w:bodyDiv w:val="1"/>
      <w:marLeft w:val="0"/>
      <w:marRight w:val="0"/>
      <w:marTop w:val="0"/>
      <w:marBottom w:val="0"/>
      <w:divBdr>
        <w:top w:val="none" w:sz="0" w:space="0" w:color="auto"/>
        <w:left w:val="none" w:sz="0" w:space="0" w:color="auto"/>
        <w:bottom w:val="none" w:sz="0" w:space="0" w:color="auto"/>
        <w:right w:val="none" w:sz="0" w:space="0" w:color="auto"/>
      </w:divBdr>
    </w:div>
    <w:div w:id="1090656952">
      <w:bodyDiv w:val="1"/>
      <w:marLeft w:val="0"/>
      <w:marRight w:val="0"/>
      <w:marTop w:val="0"/>
      <w:marBottom w:val="0"/>
      <w:divBdr>
        <w:top w:val="none" w:sz="0" w:space="0" w:color="auto"/>
        <w:left w:val="none" w:sz="0" w:space="0" w:color="auto"/>
        <w:bottom w:val="none" w:sz="0" w:space="0" w:color="auto"/>
        <w:right w:val="none" w:sz="0" w:space="0" w:color="auto"/>
      </w:divBdr>
    </w:div>
    <w:div w:id="1091127373">
      <w:bodyDiv w:val="1"/>
      <w:marLeft w:val="0"/>
      <w:marRight w:val="0"/>
      <w:marTop w:val="0"/>
      <w:marBottom w:val="0"/>
      <w:divBdr>
        <w:top w:val="none" w:sz="0" w:space="0" w:color="auto"/>
        <w:left w:val="none" w:sz="0" w:space="0" w:color="auto"/>
        <w:bottom w:val="none" w:sz="0" w:space="0" w:color="auto"/>
        <w:right w:val="none" w:sz="0" w:space="0" w:color="auto"/>
      </w:divBdr>
    </w:div>
    <w:div w:id="1093354326">
      <w:bodyDiv w:val="1"/>
      <w:marLeft w:val="0"/>
      <w:marRight w:val="0"/>
      <w:marTop w:val="0"/>
      <w:marBottom w:val="0"/>
      <w:divBdr>
        <w:top w:val="none" w:sz="0" w:space="0" w:color="auto"/>
        <w:left w:val="none" w:sz="0" w:space="0" w:color="auto"/>
        <w:bottom w:val="none" w:sz="0" w:space="0" w:color="auto"/>
        <w:right w:val="none" w:sz="0" w:space="0" w:color="auto"/>
      </w:divBdr>
    </w:div>
    <w:div w:id="1093362390">
      <w:bodyDiv w:val="1"/>
      <w:marLeft w:val="0"/>
      <w:marRight w:val="0"/>
      <w:marTop w:val="0"/>
      <w:marBottom w:val="0"/>
      <w:divBdr>
        <w:top w:val="none" w:sz="0" w:space="0" w:color="auto"/>
        <w:left w:val="none" w:sz="0" w:space="0" w:color="auto"/>
        <w:bottom w:val="none" w:sz="0" w:space="0" w:color="auto"/>
        <w:right w:val="none" w:sz="0" w:space="0" w:color="auto"/>
      </w:divBdr>
    </w:div>
    <w:div w:id="1093553138">
      <w:bodyDiv w:val="1"/>
      <w:marLeft w:val="0"/>
      <w:marRight w:val="0"/>
      <w:marTop w:val="0"/>
      <w:marBottom w:val="0"/>
      <w:divBdr>
        <w:top w:val="none" w:sz="0" w:space="0" w:color="auto"/>
        <w:left w:val="none" w:sz="0" w:space="0" w:color="auto"/>
        <w:bottom w:val="none" w:sz="0" w:space="0" w:color="auto"/>
        <w:right w:val="none" w:sz="0" w:space="0" w:color="auto"/>
      </w:divBdr>
    </w:div>
    <w:div w:id="1094781378">
      <w:bodyDiv w:val="1"/>
      <w:marLeft w:val="0"/>
      <w:marRight w:val="0"/>
      <w:marTop w:val="0"/>
      <w:marBottom w:val="0"/>
      <w:divBdr>
        <w:top w:val="none" w:sz="0" w:space="0" w:color="auto"/>
        <w:left w:val="none" w:sz="0" w:space="0" w:color="auto"/>
        <w:bottom w:val="none" w:sz="0" w:space="0" w:color="auto"/>
        <w:right w:val="none" w:sz="0" w:space="0" w:color="auto"/>
      </w:divBdr>
    </w:div>
    <w:div w:id="1098062817">
      <w:bodyDiv w:val="1"/>
      <w:marLeft w:val="0"/>
      <w:marRight w:val="0"/>
      <w:marTop w:val="0"/>
      <w:marBottom w:val="0"/>
      <w:divBdr>
        <w:top w:val="none" w:sz="0" w:space="0" w:color="auto"/>
        <w:left w:val="none" w:sz="0" w:space="0" w:color="auto"/>
        <w:bottom w:val="none" w:sz="0" w:space="0" w:color="auto"/>
        <w:right w:val="none" w:sz="0" w:space="0" w:color="auto"/>
      </w:divBdr>
    </w:div>
    <w:div w:id="1098137687">
      <w:bodyDiv w:val="1"/>
      <w:marLeft w:val="0"/>
      <w:marRight w:val="0"/>
      <w:marTop w:val="0"/>
      <w:marBottom w:val="0"/>
      <w:divBdr>
        <w:top w:val="none" w:sz="0" w:space="0" w:color="auto"/>
        <w:left w:val="none" w:sz="0" w:space="0" w:color="auto"/>
        <w:bottom w:val="none" w:sz="0" w:space="0" w:color="auto"/>
        <w:right w:val="none" w:sz="0" w:space="0" w:color="auto"/>
      </w:divBdr>
    </w:div>
    <w:div w:id="1098330449">
      <w:bodyDiv w:val="1"/>
      <w:marLeft w:val="0"/>
      <w:marRight w:val="0"/>
      <w:marTop w:val="0"/>
      <w:marBottom w:val="0"/>
      <w:divBdr>
        <w:top w:val="none" w:sz="0" w:space="0" w:color="auto"/>
        <w:left w:val="none" w:sz="0" w:space="0" w:color="auto"/>
        <w:bottom w:val="none" w:sz="0" w:space="0" w:color="auto"/>
        <w:right w:val="none" w:sz="0" w:space="0" w:color="auto"/>
      </w:divBdr>
    </w:div>
    <w:div w:id="1098792817">
      <w:bodyDiv w:val="1"/>
      <w:marLeft w:val="0"/>
      <w:marRight w:val="0"/>
      <w:marTop w:val="0"/>
      <w:marBottom w:val="0"/>
      <w:divBdr>
        <w:top w:val="none" w:sz="0" w:space="0" w:color="auto"/>
        <w:left w:val="none" w:sz="0" w:space="0" w:color="auto"/>
        <w:bottom w:val="none" w:sz="0" w:space="0" w:color="auto"/>
        <w:right w:val="none" w:sz="0" w:space="0" w:color="auto"/>
      </w:divBdr>
    </w:div>
    <w:div w:id="1099134820">
      <w:bodyDiv w:val="1"/>
      <w:marLeft w:val="0"/>
      <w:marRight w:val="0"/>
      <w:marTop w:val="0"/>
      <w:marBottom w:val="0"/>
      <w:divBdr>
        <w:top w:val="none" w:sz="0" w:space="0" w:color="auto"/>
        <w:left w:val="none" w:sz="0" w:space="0" w:color="auto"/>
        <w:bottom w:val="none" w:sz="0" w:space="0" w:color="auto"/>
        <w:right w:val="none" w:sz="0" w:space="0" w:color="auto"/>
      </w:divBdr>
    </w:div>
    <w:div w:id="1099450829">
      <w:bodyDiv w:val="1"/>
      <w:marLeft w:val="0"/>
      <w:marRight w:val="0"/>
      <w:marTop w:val="0"/>
      <w:marBottom w:val="0"/>
      <w:divBdr>
        <w:top w:val="none" w:sz="0" w:space="0" w:color="auto"/>
        <w:left w:val="none" w:sz="0" w:space="0" w:color="auto"/>
        <w:bottom w:val="none" w:sz="0" w:space="0" w:color="auto"/>
        <w:right w:val="none" w:sz="0" w:space="0" w:color="auto"/>
      </w:divBdr>
    </w:div>
    <w:div w:id="1101072675">
      <w:bodyDiv w:val="1"/>
      <w:marLeft w:val="0"/>
      <w:marRight w:val="0"/>
      <w:marTop w:val="0"/>
      <w:marBottom w:val="0"/>
      <w:divBdr>
        <w:top w:val="none" w:sz="0" w:space="0" w:color="auto"/>
        <w:left w:val="none" w:sz="0" w:space="0" w:color="auto"/>
        <w:bottom w:val="none" w:sz="0" w:space="0" w:color="auto"/>
        <w:right w:val="none" w:sz="0" w:space="0" w:color="auto"/>
      </w:divBdr>
    </w:div>
    <w:div w:id="1102338654">
      <w:bodyDiv w:val="1"/>
      <w:marLeft w:val="0"/>
      <w:marRight w:val="0"/>
      <w:marTop w:val="0"/>
      <w:marBottom w:val="0"/>
      <w:divBdr>
        <w:top w:val="none" w:sz="0" w:space="0" w:color="auto"/>
        <w:left w:val="none" w:sz="0" w:space="0" w:color="auto"/>
        <w:bottom w:val="none" w:sz="0" w:space="0" w:color="auto"/>
        <w:right w:val="none" w:sz="0" w:space="0" w:color="auto"/>
      </w:divBdr>
    </w:div>
    <w:div w:id="1102382722">
      <w:bodyDiv w:val="1"/>
      <w:marLeft w:val="0"/>
      <w:marRight w:val="0"/>
      <w:marTop w:val="0"/>
      <w:marBottom w:val="0"/>
      <w:divBdr>
        <w:top w:val="none" w:sz="0" w:space="0" w:color="auto"/>
        <w:left w:val="none" w:sz="0" w:space="0" w:color="auto"/>
        <w:bottom w:val="none" w:sz="0" w:space="0" w:color="auto"/>
        <w:right w:val="none" w:sz="0" w:space="0" w:color="auto"/>
      </w:divBdr>
    </w:div>
    <w:div w:id="1103451217">
      <w:bodyDiv w:val="1"/>
      <w:marLeft w:val="0"/>
      <w:marRight w:val="0"/>
      <w:marTop w:val="0"/>
      <w:marBottom w:val="0"/>
      <w:divBdr>
        <w:top w:val="none" w:sz="0" w:space="0" w:color="auto"/>
        <w:left w:val="none" w:sz="0" w:space="0" w:color="auto"/>
        <w:bottom w:val="none" w:sz="0" w:space="0" w:color="auto"/>
        <w:right w:val="none" w:sz="0" w:space="0" w:color="auto"/>
      </w:divBdr>
    </w:div>
    <w:div w:id="1103460022">
      <w:bodyDiv w:val="1"/>
      <w:marLeft w:val="0"/>
      <w:marRight w:val="0"/>
      <w:marTop w:val="0"/>
      <w:marBottom w:val="0"/>
      <w:divBdr>
        <w:top w:val="none" w:sz="0" w:space="0" w:color="auto"/>
        <w:left w:val="none" w:sz="0" w:space="0" w:color="auto"/>
        <w:bottom w:val="none" w:sz="0" w:space="0" w:color="auto"/>
        <w:right w:val="none" w:sz="0" w:space="0" w:color="auto"/>
      </w:divBdr>
    </w:div>
    <w:div w:id="1104884599">
      <w:bodyDiv w:val="1"/>
      <w:marLeft w:val="0"/>
      <w:marRight w:val="0"/>
      <w:marTop w:val="0"/>
      <w:marBottom w:val="0"/>
      <w:divBdr>
        <w:top w:val="none" w:sz="0" w:space="0" w:color="auto"/>
        <w:left w:val="none" w:sz="0" w:space="0" w:color="auto"/>
        <w:bottom w:val="none" w:sz="0" w:space="0" w:color="auto"/>
        <w:right w:val="none" w:sz="0" w:space="0" w:color="auto"/>
      </w:divBdr>
    </w:div>
    <w:div w:id="1105229754">
      <w:bodyDiv w:val="1"/>
      <w:marLeft w:val="0"/>
      <w:marRight w:val="0"/>
      <w:marTop w:val="0"/>
      <w:marBottom w:val="0"/>
      <w:divBdr>
        <w:top w:val="none" w:sz="0" w:space="0" w:color="auto"/>
        <w:left w:val="none" w:sz="0" w:space="0" w:color="auto"/>
        <w:bottom w:val="none" w:sz="0" w:space="0" w:color="auto"/>
        <w:right w:val="none" w:sz="0" w:space="0" w:color="auto"/>
      </w:divBdr>
    </w:div>
    <w:div w:id="1105492600">
      <w:bodyDiv w:val="1"/>
      <w:marLeft w:val="0"/>
      <w:marRight w:val="0"/>
      <w:marTop w:val="0"/>
      <w:marBottom w:val="0"/>
      <w:divBdr>
        <w:top w:val="none" w:sz="0" w:space="0" w:color="auto"/>
        <w:left w:val="none" w:sz="0" w:space="0" w:color="auto"/>
        <w:bottom w:val="none" w:sz="0" w:space="0" w:color="auto"/>
        <w:right w:val="none" w:sz="0" w:space="0" w:color="auto"/>
      </w:divBdr>
    </w:div>
    <w:div w:id="1105542854">
      <w:bodyDiv w:val="1"/>
      <w:marLeft w:val="0"/>
      <w:marRight w:val="0"/>
      <w:marTop w:val="0"/>
      <w:marBottom w:val="0"/>
      <w:divBdr>
        <w:top w:val="none" w:sz="0" w:space="0" w:color="auto"/>
        <w:left w:val="none" w:sz="0" w:space="0" w:color="auto"/>
        <w:bottom w:val="none" w:sz="0" w:space="0" w:color="auto"/>
        <w:right w:val="none" w:sz="0" w:space="0" w:color="auto"/>
      </w:divBdr>
    </w:div>
    <w:div w:id="1106117245">
      <w:bodyDiv w:val="1"/>
      <w:marLeft w:val="0"/>
      <w:marRight w:val="0"/>
      <w:marTop w:val="0"/>
      <w:marBottom w:val="0"/>
      <w:divBdr>
        <w:top w:val="none" w:sz="0" w:space="0" w:color="auto"/>
        <w:left w:val="none" w:sz="0" w:space="0" w:color="auto"/>
        <w:bottom w:val="none" w:sz="0" w:space="0" w:color="auto"/>
        <w:right w:val="none" w:sz="0" w:space="0" w:color="auto"/>
      </w:divBdr>
    </w:div>
    <w:div w:id="1106120918">
      <w:bodyDiv w:val="1"/>
      <w:marLeft w:val="0"/>
      <w:marRight w:val="0"/>
      <w:marTop w:val="0"/>
      <w:marBottom w:val="0"/>
      <w:divBdr>
        <w:top w:val="none" w:sz="0" w:space="0" w:color="auto"/>
        <w:left w:val="none" w:sz="0" w:space="0" w:color="auto"/>
        <w:bottom w:val="none" w:sz="0" w:space="0" w:color="auto"/>
        <w:right w:val="none" w:sz="0" w:space="0" w:color="auto"/>
      </w:divBdr>
    </w:div>
    <w:div w:id="1106199025">
      <w:bodyDiv w:val="1"/>
      <w:marLeft w:val="0"/>
      <w:marRight w:val="0"/>
      <w:marTop w:val="0"/>
      <w:marBottom w:val="0"/>
      <w:divBdr>
        <w:top w:val="none" w:sz="0" w:space="0" w:color="auto"/>
        <w:left w:val="none" w:sz="0" w:space="0" w:color="auto"/>
        <w:bottom w:val="none" w:sz="0" w:space="0" w:color="auto"/>
        <w:right w:val="none" w:sz="0" w:space="0" w:color="auto"/>
      </w:divBdr>
    </w:div>
    <w:div w:id="1107390175">
      <w:bodyDiv w:val="1"/>
      <w:marLeft w:val="0"/>
      <w:marRight w:val="0"/>
      <w:marTop w:val="0"/>
      <w:marBottom w:val="0"/>
      <w:divBdr>
        <w:top w:val="none" w:sz="0" w:space="0" w:color="auto"/>
        <w:left w:val="none" w:sz="0" w:space="0" w:color="auto"/>
        <w:bottom w:val="none" w:sz="0" w:space="0" w:color="auto"/>
        <w:right w:val="none" w:sz="0" w:space="0" w:color="auto"/>
      </w:divBdr>
    </w:div>
    <w:div w:id="1110661398">
      <w:bodyDiv w:val="1"/>
      <w:marLeft w:val="0"/>
      <w:marRight w:val="0"/>
      <w:marTop w:val="0"/>
      <w:marBottom w:val="0"/>
      <w:divBdr>
        <w:top w:val="none" w:sz="0" w:space="0" w:color="auto"/>
        <w:left w:val="none" w:sz="0" w:space="0" w:color="auto"/>
        <w:bottom w:val="none" w:sz="0" w:space="0" w:color="auto"/>
        <w:right w:val="none" w:sz="0" w:space="0" w:color="auto"/>
      </w:divBdr>
    </w:div>
    <w:div w:id="1113591978">
      <w:bodyDiv w:val="1"/>
      <w:marLeft w:val="0"/>
      <w:marRight w:val="0"/>
      <w:marTop w:val="0"/>
      <w:marBottom w:val="0"/>
      <w:divBdr>
        <w:top w:val="none" w:sz="0" w:space="0" w:color="auto"/>
        <w:left w:val="none" w:sz="0" w:space="0" w:color="auto"/>
        <w:bottom w:val="none" w:sz="0" w:space="0" w:color="auto"/>
        <w:right w:val="none" w:sz="0" w:space="0" w:color="auto"/>
      </w:divBdr>
    </w:div>
    <w:div w:id="1113936951">
      <w:bodyDiv w:val="1"/>
      <w:marLeft w:val="0"/>
      <w:marRight w:val="0"/>
      <w:marTop w:val="0"/>
      <w:marBottom w:val="0"/>
      <w:divBdr>
        <w:top w:val="none" w:sz="0" w:space="0" w:color="auto"/>
        <w:left w:val="none" w:sz="0" w:space="0" w:color="auto"/>
        <w:bottom w:val="none" w:sz="0" w:space="0" w:color="auto"/>
        <w:right w:val="none" w:sz="0" w:space="0" w:color="auto"/>
      </w:divBdr>
    </w:div>
    <w:div w:id="1114252894">
      <w:bodyDiv w:val="1"/>
      <w:marLeft w:val="0"/>
      <w:marRight w:val="0"/>
      <w:marTop w:val="0"/>
      <w:marBottom w:val="0"/>
      <w:divBdr>
        <w:top w:val="none" w:sz="0" w:space="0" w:color="auto"/>
        <w:left w:val="none" w:sz="0" w:space="0" w:color="auto"/>
        <w:bottom w:val="none" w:sz="0" w:space="0" w:color="auto"/>
        <w:right w:val="none" w:sz="0" w:space="0" w:color="auto"/>
      </w:divBdr>
    </w:div>
    <w:div w:id="1114253884">
      <w:bodyDiv w:val="1"/>
      <w:marLeft w:val="0"/>
      <w:marRight w:val="0"/>
      <w:marTop w:val="0"/>
      <w:marBottom w:val="0"/>
      <w:divBdr>
        <w:top w:val="none" w:sz="0" w:space="0" w:color="auto"/>
        <w:left w:val="none" w:sz="0" w:space="0" w:color="auto"/>
        <w:bottom w:val="none" w:sz="0" w:space="0" w:color="auto"/>
        <w:right w:val="none" w:sz="0" w:space="0" w:color="auto"/>
      </w:divBdr>
    </w:div>
    <w:div w:id="1114864512">
      <w:bodyDiv w:val="1"/>
      <w:marLeft w:val="0"/>
      <w:marRight w:val="0"/>
      <w:marTop w:val="0"/>
      <w:marBottom w:val="0"/>
      <w:divBdr>
        <w:top w:val="none" w:sz="0" w:space="0" w:color="auto"/>
        <w:left w:val="none" w:sz="0" w:space="0" w:color="auto"/>
        <w:bottom w:val="none" w:sz="0" w:space="0" w:color="auto"/>
        <w:right w:val="none" w:sz="0" w:space="0" w:color="auto"/>
      </w:divBdr>
    </w:div>
    <w:div w:id="1115363583">
      <w:bodyDiv w:val="1"/>
      <w:marLeft w:val="0"/>
      <w:marRight w:val="0"/>
      <w:marTop w:val="0"/>
      <w:marBottom w:val="0"/>
      <w:divBdr>
        <w:top w:val="none" w:sz="0" w:space="0" w:color="auto"/>
        <w:left w:val="none" w:sz="0" w:space="0" w:color="auto"/>
        <w:bottom w:val="none" w:sz="0" w:space="0" w:color="auto"/>
        <w:right w:val="none" w:sz="0" w:space="0" w:color="auto"/>
      </w:divBdr>
    </w:div>
    <w:div w:id="1115636217">
      <w:bodyDiv w:val="1"/>
      <w:marLeft w:val="0"/>
      <w:marRight w:val="0"/>
      <w:marTop w:val="0"/>
      <w:marBottom w:val="0"/>
      <w:divBdr>
        <w:top w:val="none" w:sz="0" w:space="0" w:color="auto"/>
        <w:left w:val="none" w:sz="0" w:space="0" w:color="auto"/>
        <w:bottom w:val="none" w:sz="0" w:space="0" w:color="auto"/>
        <w:right w:val="none" w:sz="0" w:space="0" w:color="auto"/>
      </w:divBdr>
    </w:div>
    <w:div w:id="1116634307">
      <w:bodyDiv w:val="1"/>
      <w:marLeft w:val="0"/>
      <w:marRight w:val="0"/>
      <w:marTop w:val="0"/>
      <w:marBottom w:val="0"/>
      <w:divBdr>
        <w:top w:val="none" w:sz="0" w:space="0" w:color="auto"/>
        <w:left w:val="none" w:sz="0" w:space="0" w:color="auto"/>
        <w:bottom w:val="none" w:sz="0" w:space="0" w:color="auto"/>
        <w:right w:val="none" w:sz="0" w:space="0" w:color="auto"/>
      </w:divBdr>
    </w:div>
    <w:div w:id="1116758432">
      <w:bodyDiv w:val="1"/>
      <w:marLeft w:val="0"/>
      <w:marRight w:val="0"/>
      <w:marTop w:val="0"/>
      <w:marBottom w:val="0"/>
      <w:divBdr>
        <w:top w:val="none" w:sz="0" w:space="0" w:color="auto"/>
        <w:left w:val="none" w:sz="0" w:space="0" w:color="auto"/>
        <w:bottom w:val="none" w:sz="0" w:space="0" w:color="auto"/>
        <w:right w:val="none" w:sz="0" w:space="0" w:color="auto"/>
      </w:divBdr>
    </w:div>
    <w:div w:id="1116872185">
      <w:bodyDiv w:val="1"/>
      <w:marLeft w:val="0"/>
      <w:marRight w:val="0"/>
      <w:marTop w:val="0"/>
      <w:marBottom w:val="0"/>
      <w:divBdr>
        <w:top w:val="none" w:sz="0" w:space="0" w:color="auto"/>
        <w:left w:val="none" w:sz="0" w:space="0" w:color="auto"/>
        <w:bottom w:val="none" w:sz="0" w:space="0" w:color="auto"/>
        <w:right w:val="none" w:sz="0" w:space="0" w:color="auto"/>
      </w:divBdr>
    </w:div>
    <w:div w:id="1116947651">
      <w:bodyDiv w:val="1"/>
      <w:marLeft w:val="0"/>
      <w:marRight w:val="0"/>
      <w:marTop w:val="0"/>
      <w:marBottom w:val="0"/>
      <w:divBdr>
        <w:top w:val="none" w:sz="0" w:space="0" w:color="auto"/>
        <w:left w:val="none" w:sz="0" w:space="0" w:color="auto"/>
        <w:bottom w:val="none" w:sz="0" w:space="0" w:color="auto"/>
        <w:right w:val="none" w:sz="0" w:space="0" w:color="auto"/>
      </w:divBdr>
    </w:div>
    <w:div w:id="1118835588">
      <w:bodyDiv w:val="1"/>
      <w:marLeft w:val="0"/>
      <w:marRight w:val="0"/>
      <w:marTop w:val="0"/>
      <w:marBottom w:val="0"/>
      <w:divBdr>
        <w:top w:val="none" w:sz="0" w:space="0" w:color="auto"/>
        <w:left w:val="none" w:sz="0" w:space="0" w:color="auto"/>
        <w:bottom w:val="none" w:sz="0" w:space="0" w:color="auto"/>
        <w:right w:val="none" w:sz="0" w:space="0" w:color="auto"/>
      </w:divBdr>
    </w:div>
    <w:div w:id="1118990721">
      <w:bodyDiv w:val="1"/>
      <w:marLeft w:val="0"/>
      <w:marRight w:val="0"/>
      <w:marTop w:val="0"/>
      <w:marBottom w:val="0"/>
      <w:divBdr>
        <w:top w:val="none" w:sz="0" w:space="0" w:color="auto"/>
        <w:left w:val="none" w:sz="0" w:space="0" w:color="auto"/>
        <w:bottom w:val="none" w:sz="0" w:space="0" w:color="auto"/>
        <w:right w:val="none" w:sz="0" w:space="0" w:color="auto"/>
      </w:divBdr>
    </w:div>
    <w:div w:id="1120605859">
      <w:bodyDiv w:val="1"/>
      <w:marLeft w:val="0"/>
      <w:marRight w:val="0"/>
      <w:marTop w:val="0"/>
      <w:marBottom w:val="0"/>
      <w:divBdr>
        <w:top w:val="none" w:sz="0" w:space="0" w:color="auto"/>
        <w:left w:val="none" w:sz="0" w:space="0" w:color="auto"/>
        <w:bottom w:val="none" w:sz="0" w:space="0" w:color="auto"/>
        <w:right w:val="none" w:sz="0" w:space="0" w:color="auto"/>
      </w:divBdr>
    </w:div>
    <w:div w:id="1121076201">
      <w:bodyDiv w:val="1"/>
      <w:marLeft w:val="0"/>
      <w:marRight w:val="0"/>
      <w:marTop w:val="0"/>
      <w:marBottom w:val="0"/>
      <w:divBdr>
        <w:top w:val="none" w:sz="0" w:space="0" w:color="auto"/>
        <w:left w:val="none" w:sz="0" w:space="0" w:color="auto"/>
        <w:bottom w:val="none" w:sz="0" w:space="0" w:color="auto"/>
        <w:right w:val="none" w:sz="0" w:space="0" w:color="auto"/>
      </w:divBdr>
    </w:div>
    <w:div w:id="1121336219">
      <w:bodyDiv w:val="1"/>
      <w:marLeft w:val="0"/>
      <w:marRight w:val="0"/>
      <w:marTop w:val="0"/>
      <w:marBottom w:val="0"/>
      <w:divBdr>
        <w:top w:val="none" w:sz="0" w:space="0" w:color="auto"/>
        <w:left w:val="none" w:sz="0" w:space="0" w:color="auto"/>
        <w:bottom w:val="none" w:sz="0" w:space="0" w:color="auto"/>
        <w:right w:val="none" w:sz="0" w:space="0" w:color="auto"/>
      </w:divBdr>
    </w:div>
    <w:div w:id="1121342771">
      <w:bodyDiv w:val="1"/>
      <w:marLeft w:val="0"/>
      <w:marRight w:val="0"/>
      <w:marTop w:val="0"/>
      <w:marBottom w:val="0"/>
      <w:divBdr>
        <w:top w:val="none" w:sz="0" w:space="0" w:color="auto"/>
        <w:left w:val="none" w:sz="0" w:space="0" w:color="auto"/>
        <w:bottom w:val="none" w:sz="0" w:space="0" w:color="auto"/>
        <w:right w:val="none" w:sz="0" w:space="0" w:color="auto"/>
      </w:divBdr>
    </w:div>
    <w:div w:id="1121537669">
      <w:bodyDiv w:val="1"/>
      <w:marLeft w:val="0"/>
      <w:marRight w:val="0"/>
      <w:marTop w:val="0"/>
      <w:marBottom w:val="0"/>
      <w:divBdr>
        <w:top w:val="none" w:sz="0" w:space="0" w:color="auto"/>
        <w:left w:val="none" w:sz="0" w:space="0" w:color="auto"/>
        <w:bottom w:val="none" w:sz="0" w:space="0" w:color="auto"/>
        <w:right w:val="none" w:sz="0" w:space="0" w:color="auto"/>
      </w:divBdr>
    </w:div>
    <w:div w:id="1121611267">
      <w:bodyDiv w:val="1"/>
      <w:marLeft w:val="0"/>
      <w:marRight w:val="0"/>
      <w:marTop w:val="0"/>
      <w:marBottom w:val="0"/>
      <w:divBdr>
        <w:top w:val="none" w:sz="0" w:space="0" w:color="auto"/>
        <w:left w:val="none" w:sz="0" w:space="0" w:color="auto"/>
        <w:bottom w:val="none" w:sz="0" w:space="0" w:color="auto"/>
        <w:right w:val="none" w:sz="0" w:space="0" w:color="auto"/>
      </w:divBdr>
    </w:div>
    <w:div w:id="1122043049">
      <w:bodyDiv w:val="1"/>
      <w:marLeft w:val="0"/>
      <w:marRight w:val="0"/>
      <w:marTop w:val="0"/>
      <w:marBottom w:val="0"/>
      <w:divBdr>
        <w:top w:val="none" w:sz="0" w:space="0" w:color="auto"/>
        <w:left w:val="none" w:sz="0" w:space="0" w:color="auto"/>
        <w:bottom w:val="none" w:sz="0" w:space="0" w:color="auto"/>
        <w:right w:val="none" w:sz="0" w:space="0" w:color="auto"/>
      </w:divBdr>
    </w:div>
    <w:div w:id="1122066977">
      <w:bodyDiv w:val="1"/>
      <w:marLeft w:val="0"/>
      <w:marRight w:val="0"/>
      <w:marTop w:val="0"/>
      <w:marBottom w:val="0"/>
      <w:divBdr>
        <w:top w:val="none" w:sz="0" w:space="0" w:color="auto"/>
        <w:left w:val="none" w:sz="0" w:space="0" w:color="auto"/>
        <w:bottom w:val="none" w:sz="0" w:space="0" w:color="auto"/>
        <w:right w:val="none" w:sz="0" w:space="0" w:color="auto"/>
      </w:divBdr>
    </w:div>
    <w:div w:id="1122073150">
      <w:bodyDiv w:val="1"/>
      <w:marLeft w:val="0"/>
      <w:marRight w:val="0"/>
      <w:marTop w:val="0"/>
      <w:marBottom w:val="0"/>
      <w:divBdr>
        <w:top w:val="none" w:sz="0" w:space="0" w:color="auto"/>
        <w:left w:val="none" w:sz="0" w:space="0" w:color="auto"/>
        <w:bottom w:val="none" w:sz="0" w:space="0" w:color="auto"/>
        <w:right w:val="none" w:sz="0" w:space="0" w:color="auto"/>
      </w:divBdr>
    </w:div>
    <w:div w:id="1122382145">
      <w:bodyDiv w:val="1"/>
      <w:marLeft w:val="0"/>
      <w:marRight w:val="0"/>
      <w:marTop w:val="0"/>
      <w:marBottom w:val="0"/>
      <w:divBdr>
        <w:top w:val="none" w:sz="0" w:space="0" w:color="auto"/>
        <w:left w:val="none" w:sz="0" w:space="0" w:color="auto"/>
        <w:bottom w:val="none" w:sz="0" w:space="0" w:color="auto"/>
        <w:right w:val="none" w:sz="0" w:space="0" w:color="auto"/>
      </w:divBdr>
    </w:div>
    <w:div w:id="1123231748">
      <w:bodyDiv w:val="1"/>
      <w:marLeft w:val="0"/>
      <w:marRight w:val="0"/>
      <w:marTop w:val="0"/>
      <w:marBottom w:val="0"/>
      <w:divBdr>
        <w:top w:val="none" w:sz="0" w:space="0" w:color="auto"/>
        <w:left w:val="none" w:sz="0" w:space="0" w:color="auto"/>
        <w:bottom w:val="none" w:sz="0" w:space="0" w:color="auto"/>
        <w:right w:val="none" w:sz="0" w:space="0" w:color="auto"/>
      </w:divBdr>
    </w:div>
    <w:div w:id="1126003837">
      <w:bodyDiv w:val="1"/>
      <w:marLeft w:val="0"/>
      <w:marRight w:val="0"/>
      <w:marTop w:val="0"/>
      <w:marBottom w:val="0"/>
      <w:divBdr>
        <w:top w:val="none" w:sz="0" w:space="0" w:color="auto"/>
        <w:left w:val="none" w:sz="0" w:space="0" w:color="auto"/>
        <w:bottom w:val="none" w:sz="0" w:space="0" w:color="auto"/>
        <w:right w:val="none" w:sz="0" w:space="0" w:color="auto"/>
      </w:divBdr>
    </w:div>
    <w:div w:id="1126240308">
      <w:bodyDiv w:val="1"/>
      <w:marLeft w:val="0"/>
      <w:marRight w:val="0"/>
      <w:marTop w:val="0"/>
      <w:marBottom w:val="0"/>
      <w:divBdr>
        <w:top w:val="none" w:sz="0" w:space="0" w:color="auto"/>
        <w:left w:val="none" w:sz="0" w:space="0" w:color="auto"/>
        <w:bottom w:val="none" w:sz="0" w:space="0" w:color="auto"/>
        <w:right w:val="none" w:sz="0" w:space="0" w:color="auto"/>
      </w:divBdr>
    </w:div>
    <w:div w:id="1126969518">
      <w:bodyDiv w:val="1"/>
      <w:marLeft w:val="0"/>
      <w:marRight w:val="0"/>
      <w:marTop w:val="0"/>
      <w:marBottom w:val="0"/>
      <w:divBdr>
        <w:top w:val="none" w:sz="0" w:space="0" w:color="auto"/>
        <w:left w:val="none" w:sz="0" w:space="0" w:color="auto"/>
        <w:bottom w:val="none" w:sz="0" w:space="0" w:color="auto"/>
        <w:right w:val="none" w:sz="0" w:space="0" w:color="auto"/>
      </w:divBdr>
    </w:div>
    <w:div w:id="1126973987">
      <w:bodyDiv w:val="1"/>
      <w:marLeft w:val="0"/>
      <w:marRight w:val="0"/>
      <w:marTop w:val="0"/>
      <w:marBottom w:val="0"/>
      <w:divBdr>
        <w:top w:val="none" w:sz="0" w:space="0" w:color="auto"/>
        <w:left w:val="none" w:sz="0" w:space="0" w:color="auto"/>
        <w:bottom w:val="none" w:sz="0" w:space="0" w:color="auto"/>
        <w:right w:val="none" w:sz="0" w:space="0" w:color="auto"/>
      </w:divBdr>
    </w:div>
    <w:div w:id="1127625041">
      <w:bodyDiv w:val="1"/>
      <w:marLeft w:val="0"/>
      <w:marRight w:val="0"/>
      <w:marTop w:val="0"/>
      <w:marBottom w:val="0"/>
      <w:divBdr>
        <w:top w:val="none" w:sz="0" w:space="0" w:color="auto"/>
        <w:left w:val="none" w:sz="0" w:space="0" w:color="auto"/>
        <w:bottom w:val="none" w:sz="0" w:space="0" w:color="auto"/>
        <w:right w:val="none" w:sz="0" w:space="0" w:color="auto"/>
      </w:divBdr>
    </w:div>
    <w:div w:id="1127627722">
      <w:bodyDiv w:val="1"/>
      <w:marLeft w:val="0"/>
      <w:marRight w:val="0"/>
      <w:marTop w:val="0"/>
      <w:marBottom w:val="0"/>
      <w:divBdr>
        <w:top w:val="none" w:sz="0" w:space="0" w:color="auto"/>
        <w:left w:val="none" w:sz="0" w:space="0" w:color="auto"/>
        <w:bottom w:val="none" w:sz="0" w:space="0" w:color="auto"/>
        <w:right w:val="none" w:sz="0" w:space="0" w:color="auto"/>
      </w:divBdr>
    </w:div>
    <w:div w:id="1128933774">
      <w:bodyDiv w:val="1"/>
      <w:marLeft w:val="0"/>
      <w:marRight w:val="0"/>
      <w:marTop w:val="0"/>
      <w:marBottom w:val="0"/>
      <w:divBdr>
        <w:top w:val="none" w:sz="0" w:space="0" w:color="auto"/>
        <w:left w:val="none" w:sz="0" w:space="0" w:color="auto"/>
        <w:bottom w:val="none" w:sz="0" w:space="0" w:color="auto"/>
        <w:right w:val="none" w:sz="0" w:space="0" w:color="auto"/>
      </w:divBdr>
    </w:div>
    <w:div w:id="1130324529">
      <w:bodyDiv w:val="1"/>
      <w:marLeft w:val="0"/>
      <w:marRight w:val="0"/>
      <w:marTop w:val="0"/>
      <w:marBottom w:val="0"/>
      <w:divBdr>
        <w:top w:val="none" w:sz="0" w:space="0" w:color="auto"/>
        <w:left w:val="none" w:sz="0" w:space="0" w:color="auto"/>
        <w:bottom w:val="none" w:sz="0" w:space="0" w:color="auto"/>
        <w:right w:val="none" w:sz="0" w:space="0" w:color="auto"/>
      </w:divBdr>
    </w:div>
    <w:div w:id="1130394089">
      <w:bodyDiv w:val="1"/>
      <w:marLeft w:val="0"/>
      <w:marRight w:val="0"/>
      <w:marTop w:val="0"/>
      <w:marBottom w:val="0"/>
      <w:divBdr>
        <w:top w:val="none" w:sz="0" w:space="0" w:color="auto"/>
        <w:left w:val="none" w:sz="0" w:space="0" w:color="auto"/>
        <w:bottom w:val="none" w:sz="0" w:space="0" w:color="auto"/>
        <w:right w:val="none" w:sz="0" w:space="0" w:color="auto"/>
      </w:divBdr>
    </w:div>
    <w:div w:id="1130635468">
      <w:bodyDiv w:val="1"/>
      <w:marLeft w:val="0"/>
      <w:marRight w:val="0"/>
      <w:marTop w:val="0"/>
      <w:marBottom w:val="0"/>
      <w:divBdr>
        <w:top w:val="none" w:sz="0" w:space="0" w:color="auto"/>
        <w:left w:val="none" w:sz="0" w:space="0" w:color="auto"/>
        <w:bottom w:val="none" w:sz="0" w:space="0" w:color="auto"/>
        <w:right w:val="none" w:sz="0" w:space="0" w:color="auto"/>
      </w:divBdr>
    </w:div>
    <w:div w:id="1133061249">
      <w:bodyDiv w:val="1"/>
      <w:marLeft w:val="0"/>
      <w:marRight w:val="0"/>
      <w:marTop w:val="0"/>
      <w:marBottom w:val="0"/>
      <w:divBdr>
        <w:top w:val="none" w:sz="0" w:space="0" w:color="auto"/>
        <w:left w:val="none" w:sz="0" w:space="0" w:color="auto"/>
        <w:bottom w:val="none" w:sz="0" w:space="0" w:color="auto"/>
        <w:right w:val="none" w:sz="0" w:space="0" w:color="auto"/>
      </w:divBdr>
    </w:div>
    <w:div w:id="1133331513">
      <w:bodyDiv w:val="1"/>
      <w:marLeft w:val="0"/>
      <w:marRight w:val="0"/>
      <w:marTop w:val="0"/>
      <w:marBottom w:val="0"/>
      <w:divBdr>
        <w:top w:val="none" w:sz="0" w:space="0" w:color="auto"/>
        <w:left w:val="none" w:sz="0" w:space="0" w:color="auto"/>
        <w:bottom w:val="none" w:sz="0" w:space="0" w:color="auto"/>
        <w:right w:val="none" w:sz="0" w:space="0" w:color="auto"/>
      </w:divBdr>
    </w:div>
    <w:div w:id="1133475427">
      <w:bodyDiv w:val="1"/>
      <w:marLeft w:val="0"/>
      <w:marRight w:val="0"/>
      <w:marTop w:val="0"/>
      <w:marBottom w:val="0"/>
      <w:divBdr>
        <w:top w:val="none" w:sz="0" w:space="0" w:color="auto"/>
        <w:left w:val="none" w:sz="0" w:space="0" w:color="auto"/>
        <w:bottom w:val="none" w:sz="0" w:space="0" w:color="auto"/>
        <w:right w:val="none" w:sz="0" w:space="0" w:color="auto"/>
      </w:divBdr>
    </w:div>
    <w:div w:id="1133713202">
      <w:bodyDiv w:val="1"/>
      <w:marLeft w:val="0"/>
      <w:marRight w:val="0"/>
      <w:marTop w:val="0"/>
      <w:marBottom w:val="0"/>
      <w:divBdr>
        <w:top w:val="none" w:sz="0" w:space="0" w:color="auto"/>
        <w:left w:val="none" w:sz="0" w:space="0" w:color="auto"/>
        <w:bottom w:val="none" w:sz="0" w:space="0" w:color="auto"/>
        <w:right w:val="none" w:sz="0" w:space="0" w:color="auto"/>
      </w:divBdr>
    </w:div>
    <w:div w:id="1134559384">
      <w:bodyDiv w:val="1"/>
      <w:marLeft w:val="0"/>
      <w:marRight w:val="0"/>
      <w:marTop w:val="0"/>
      <w:marBottom w:val="0"/>
      <w:divBdr>
        <w:top w:val="none" w:sz="0" w:space="0" w:color="auto"/>
        <w:left w:val="none" w:sz="0" w:space="0" w:color="auto"/>
        <w:bottom w:val="none" w:sz="0" w:space="0" w:color="auto"/>
        <w:right w:val="none" w:sz="0" w:space="0" w:color="auto"/>
      </w:divBdr>
    </w:div>
    <w:div w:id="1134637202">
      <w:bodyDiv w:val="1"/>
      <w:marLeft w:val="0"/>
      <w:marRight w:val="0"/>
      <w:marTop w:val="0"/>
      <w:marBottom w:val="0"/>
      <w:divBdr>
        <w:top w:val="none" w:sz="0" w:space="0" w:color="auto"/>
        <w:left w:val="none" w:sz="0" w:space="0" w:color="auto"/>
        <w:bottom w:val="none" w:sz="0" w:space="0" w:color="auto"/>
        <w:right w:val="none" w:sz="0" w:space="0" w:color="auto"/>
      </w:divBdr>
    </w:div>
    <w:div w:id="1135483450">
      <w:bodyDiv w:val="1"/>
      <w:marLeft w:val="0"/>
      <w:marRight w:val="0"/>
      <w:marTop w:val="0"/>
      <w:marBottom w:val="0"/>
      <w:divBdr>
        <w:top w:val="none" w:sz="0" w:space="0" w:color="auto"/>
        <w:left w:val="none" w:sz="0" w:space="0" w:color="auto"/>
        <w:bottom w:val="none" w:sz="0" w:space="0" w:color="auto"/>
        <w:right w:val="none" w:sz="0" w:space="0" w:color="auto"/>
      </w:divBdr>
    </w:div>
    <w:div w:id="1135753268">
      <w:bodyDiv w:val="1"/>
      <w:marLeft w:val="0"/>
      <w:marRight w:val="0"/>
      <w:marTop w:val="0"/>
      <w:marBottom w:val="0"/>
      <w:divBdr>
        <w:top w:val="none" w:sz="0" w:space="0" w:color="auto"/>
        <w:left w:val="none" w:sz="0" w:space="0" w:color="auto"/>
        <w:bottom w:val="none" w:sz="0" w:space="0" w:color="auto"/>
        <w:right w:val="none" w:sz="0" w:space="0" w:color="auto"/>
      </w:divBdr>
    </w:div>
    <w:div w:id="1136987297">
      <w:bodyDiv w:val="1"/>
      <w:marLeft w:val="0"/>
      <w:marRight w:val="0"/>
      <w:marTop w:val="0"/>
      <w:marBottom w:val="0"/>
      <w:divBdr>
        <w:top w:val="none" w:sz="0" w:space="0" w:color="auto"/>
        <w:left w:val="none" w:sz="0" w:space="0" w:color="auto"/>
        <w:bottom w:val="none" w:sz="0" w:space="0" w:color="auto"/>
        <w:right w:val="none" w:sz="0" w:space="0" w:color="auto"/>
      </w:divBdr>
    </w:div>
    <w:div w:id="1137186291">
      <w:bodyDiv w:val="1"/>
      <w:marLeft w:val="0"/>
      <w:marRight w:val="0"/>
      <w:marTop w:val="0"/>
      <w:marBottom w:val="0"/>
      <w:divBdr>
        <w:top w:val="none" w:sz="0" w:space="0" w:color="auto"/>
        <w:left w:val="none" w:sz="0" w:space="0" w:color="auto"/>
        <w:bottom w:val="none" w:sz="0" w:space="0" w:color="auto"/>
        <w:right w:val="none" w:sz="0" w:space="0" w:color="auto"/>
      </w:divBdr>
    </w:div>
    <w:div w:id="1137381668">
      <w:bodyDiv w:val="1"/>
      <w:marLeft w:val="0"/>
      <w:marRight w:val="0"/>
      <w:marTop w:val="0"/>
      <w:marBottom w:val="0"/>
      <w:divBdr>
        <w:top w:val="none" w:sz="0" w:space="0" w:color="auto"/>
        <w:left w:val="none" w:sz="0" w:space="0" w:color="auto"/>
        <w:bottom w:val="none" w:sz="0" w:space="0" w:color="auto"/>
        <w:right w:val="none" w:sz="0" w:space="0" w:color="auto"/>
      </w:divBdr>
    </w:div>
    <w:div w:id="1138258264">
      <w:bodyDiv w:val="1"/>
      <w:marLeft w:val="0"/>
      <w:marRight w:val="0"/>
      <w:marTop w:val="0"/>
      <w:marBottom w:val="0"/>
      <w:divBdr>
        <w:top w:val="none" w:sz="0" w:space="0" w:color="auto"/>
        <w:left w:val="none" w:sz="0" w:space="0" w:color="auto"/>
        <w:bottom w:val="none" w:sz="0" w:space="0" w:color="auto"/>
        <w:right w:val="none" w:sz="0" w:space="0" w:color="auto"/>
      </w:divBdr>
    </w:div>
    <w:div w:id="1138457642">
      <w:bodyDiv w:val="1"/>
      <w:marLeft w:val="0"/>
      <w:marRight w:val="0"/>
      <w:marTop w:val="0"/>
      <w:marBottom w:val="0"/>
      <w:divBdr>
        <w:top w:val="none" w:sz="0" w:space="0" w:color="auto"/>
        <w:left w:val="none" w:sz="0" w:space="0" w:color="auto"/>
        <w:bottom w:val="none" w:sz="0" w:space="0" w:color="auto"/>
        <w:right w:val="none" w:sz="0" w:space="0" w:color="auto"/>
      </w:divBdr>
    </w:div>
    <w:div w:id="1139492571">
      <w:bodyDiv w:val="1"/>
      <w:marLeft w:val="0"/>
      <w:marRight w:val="0"/>
      <w:marTop w:val="0"/>
      <w:marBottom w:val="0"/>
      <w:divBdr>
        <w:top w:val="none" w:sz="0" w:space="0" w:color="auto"/>
        <w:left w:val="none" w:sz="0" w:space="0" w:color="auto"/>
        <w:bottom w:val="none" w:sz="0" w:space="0" w:color="auto"/>
        <w:right w:val="none" w:sz="0" w:space="0" w:color="auto"/>
      </w:divBdr>
    </w:div>
    <w:div w:id="1140464210">
      <w:bodyDiv w:val="1"/>
      <w:marLeft w:val="0"/>
      <w:marRight w:val="0"/>
      <w:marTop w:val="0"/>
      <w:marBottom w:val="0"/>
      <w:divBdr>
        <w:top w:val="none" w:sz="0" w:space="0" w:color="auto"/>
        <w:left w:val="none" w:sz="0" w:space="0" w:color="auto"/>
        <w:bottom w:val="none" w:sz="0" w:space="0" w:color="auto"/>
        <w:right w:val="none" w:sz="0" w:space="0" w:color="auto"/>
      </w:divBdr>
    </w:div>
    <w:div w:id="1141070072">
      <w:bodyDiv w:val="1"/>
      <w:marLeft w:val="0"/>
      <w:marRight w:val="0"/>
      <w:marTop w:val="0"/>
      <w:marBottom w:val="0"/>
      <w:divBdr>
        <w:top w:val="none" w:sz="0" w:space="0" w:color="auto"/>
        <w:left w:val="none" w:sz="0" w:space="0" w:color="auto"/>
        <w:bottom w:val="none" w:sz="0" w:space="0" w:color="auto"/>
        <w:right w:val="none" w:sz="0" w:space="0" w:color="auto"/>
      </w:divBdr>
    </w:div>
    <w:div w:id="1141339220">
      <w:bodyDiv w:val="1"/>
      <w:marLeft w:val="0"/>
      <w:marRight w:val="0"/>
      <w:marTop w:val="0"/>
      <w:marBottom w:val="0"/>
      <w:divBdr>
        <w:top w:val="none" w:sz="0" w:space="0" w:color="auto"/>
        <w:left w:val="none" w:sz="0" w:space="0" w:color="auto"/>
        <w:bottom w:val="none" w:sz="0" w:space="0" w:color="auto"/>
        <w:right w:val="none" w:sz="0" w:space="0" w:color="auto"/>
      </w:divBdr>
    </w:div>
    <w:div w:id="1141772991">
      <w:bodyDiv w:val="1"/>
      <w:marLeft w:val="0"/>
      <w:marRight w:val="0"/>
      <w:marTop w:val="0"/>
      <w:marBottom w:val="0"/>
      <w:divBdr>
        <w:top w:val="none" w:sz="0" w:space="0" w:color="auto"/>
        <w:left w:val="none" w:sz="0" w:space="0" w:color="auto"/>
        <w:bottom w:val="none" w:sz="0" w:space="0" w:color="auto"/>
        <w:right w:val="none" w:sz="0" w:space="0" w:color="auto"/>
      </w:divBdr>
    </w:div>
    <w:div w:id="1142580944">
      <w:bodyDiv w:val="1"/>
      <w:marLeft w:val="0"/>
      <w:marRight w:val="0"/>
      <w:marTop w:val="0"/>
      <w:marBottom w:val="0"/>
      <w:divBdr>
        <w:top w:val="none" w:sz="0" w:space="0" w:color="auto"/>
        <w:left w:val="none" w:sz="0" w:space="0" w:color="auto"/>
        <w:bottom w:val="none" w:sz="0" w:space="0" w:color="auto"/>
        <w:right w:val="none" w:sz="0" w:space="0" w:color="auto"/>
      </w:divBdr>
    </w:div>
    <w:div w:id="1142691939">
      <w:bodyDiv w:val="1"/>
      <w:marLeft w:val="0"/>
      <w:marRight w:val="0"/>
      <w:marTop w:val="0"/>
      <w:marBottom w:val="0"/>
      <w:divBdr>
        <w:top w:val="none" w:sz="0" w:space="0" w:color="auto"/>
        <w:left w:val="none" w:sz="0" w:space="0" w:color="auto"/>
        <w:bottom w:val="none" w:sz="0" w:space="0" w:color="auto"/>
        <w:right w:val="none" w:sz="0" w:space="0" w:color="auto"/>
      </w:divBdr>
    </w:div>
    <w:div w:id="1143160918">
      <w:bodyDiv w:val="1"/>
      <w:marLeft w:val="0"/>
      <w:marRight w:val="0"/>
      <w:marTop w:val="0"/>
      <w:marBottom w:val="0"/>
      <w:divBdr>
        <w:top w:val="none" w:sz="0" w:space="0" w:color="auto"/>
        <w:left w:val="none" w:sz="0" w:space="0" w:color="auto"/>
        <w:bottom w:val="none" w:sz="0" w:space="0" w:color="auto"/>
        <w:right w:val="none" w:sz="0" w:space="0" w:color="auto"/>
      </w:divBdr>
    </w:div>
    <w:div w:id="1143231480">
      <w:bodyDiv w:val="1"/>
      <w:marLeft w:val="0"/>
      <w:marRight w:val="0"/>
      <w:marTop w:val="0"/>
      <w:marBottom w:val="0"/>
      <w:divBdr>
        <w:top w:val="none" w:sz="0" w:space="0" w:color="auto"/>
        <w:left w:val="none" w:sz="0" w:space="0" w:color="auto"/>
        <w:bottom w:val="none" w:sz="0" w:space="0" w:color="auto"/>
        <w:right w:val="none" w:sz="0" w:space="0" w:color="auto"/>
      </w:divBdr>
    </w:div>
    <w:div w:id="1143352645">
      <w:bodyDiv w:val="1"/>
      <w:marLeft w:val="0"/>
      <w:marRight w:val="0"/>
      <w:marTop w:val="0"/>
      <w:marBottom w:val="0"/>
      <w:divBdr>
        <w:top w:val="none" w:sz="0" w:space="0" w:color="auto"/>
        <w:left w:val="none" w:sz="0" w:space="0" w:color="auto"/>
        <w:bottom w:val="none" w:sz="0" w:space="0" w:color="auto"/>
        <w:right w:val="none" w:sz="0" w:space="0" w:color="auto"/>
      </w:divBdr>
    </w:div>
    <w:div w:id="1143690601">
      <w:bodyDiv w:val="1"/>
      <w:marLeft w:val="0"/>
      <w:marRight w:val="0"/>
      <w:marTop w:val="0"/>
      <w:marBottom w:val="0"/>
      <w:divBdr>
        <w:top w:val="none" w:sz="0" w:space="0" w:color="auto"/>
        <w:left w:val="none" w:sz="0" w:space="0" w:color="auto"/>
        <w:bottom w:val="none" w:sz="0" w:space="0" w:color="auto"/>
        <w:right w:val="none" w:sz="0" w:space="0" w:color="auto"/>
      </w:divBdr>
    </w:div>
    <w:div w:id="1144547796">
      <w:bodyDiv w:val="1"/>
      <w:marLeft w:val="0"/>
      <w:marRight w:val="0"/>
      <w:marTop w:val="0"/>
      <w:marBottom w:val="0"/>
      <w:divBdr>
        <w:top w:val="none" w:sz="0" w:space="0" w:color="auto"/>
        <w:left w:val="none" w:sz="0" w:space="0" w:color="auto"/>
        <w:bottom w:val="none" w:sz="0" w:space="0" w:color="auto"/>
        <w:right w:val="none" w:sz="0" w:space="0" w:color="auto"/>
      </w:divBdr>
    </w:div>
    <w:div w:id="1144664769">
      <w:bodyDiv w:val="1"/>
      <w:marLeft w:val="0"/>
      <w:marRight w:val="0"/>
      <w:marTop w:val="0"/>
      <w:marBottom w:val="0"/>
      <w:divBdr>
        <w:top w:val="none" w:sz="0" w:space="0" w:color="auto"/>
        <w:left w:val="none" w:sz="0" w:space="0" w:color="auto"/>
        <w:bottom w:val="none" w:sz="0" w:space="0" w:color="auto"/>
        <w:right w:val="none" w:sz="0" w:space="0" w:color="auto"/>
      </w:divBdr>
    </w:div>
    <w:div w:id="1144736042">
      <w:bodyDiv w:val="1"/>
      <w:marLeft w:val="0"/>
      <w:marRight w:val="0"/>
      <w:marTop w:val="0"/>
      <w:marBottom w:val="0"/>
      <w:divBdr>
        <w:top w:val="none" w:sz="0" w:space="0" w:color="auto"/>
        <w:left w:val="none" w:sz="0" w:space="0" w:color="auto"/>
        <w:bottom w:val="none" w:sz="0" w:space="0" w:color="auto"/>
        <w:right w:val="none" w:sz="0" w:space="0" w:color="auto"/>
      </w:divBdr>
    </w:div>
    <w:div w:id="1144809563">
      <w:bodyDiv w:val="1"/>
      <w:marLeft w:val="0"/>
      <w:marRight w:val="0"/>
      <w:marTop w:val="0"/>
      <w:marBottom w:val="0"/>
      <w:divBdr>
        <w:top w:val="none" w:sz="0" w:space="0" w:color="auto"/>
        <w:left w:val="none" w:sz="0" w:space="0" w:color="auto"/>
        <w:bottom w:val="none" w:sz="0" w:space="0" w:color="auto"/>
        <w:right w:val="none" w:sz="0" w:space="0" w:color="auto"/>
      </w:divBdr>
    </w:div>
    <w:div w:id="1145045716">
      <w:bodyDiv w:val="1"/>
      <w:marLeft w:val="0"/>
      <w:marRight w:val="0"/>
      <w:marTop w:val="0"/>
      <w:marBottom w:val="0"/>
      <w:divBdr>
        <w:top w:val="none" w:sz="0" w:space="0" w:color="auto"/>
        <w:left w:val="none" w:sz="0" w:space="0" w:color="auto"/>
        <w:bottom w:val="none" w:sz="0" w:space="0" w:color="auto"/>
        <w:right w:val="none" w:sz="0" w:space="0" w:color="auto"/>
      </w:divBdr>
    </w:div>
    <w:div w:id="1145972169">
      <w:bodyDiv w:val="1"/>
      <w:marLeft w:val="0"/>
      <w:marRight w:val="0"/>
      <w:marTop w:val="0"/>
      <w:marBottom w:val="0"/>
      <w:divBdr>
        <w:top w:val="none" w:sz="0" w:space="0" w:color="auto"/>
        <w:left w:val="none" w:sz="0" w:space="0" w:color="auto"/>
        <w:bottom w:val="none" w:sz="0" w:space="0" w:color="auto"/>
        <w:right w:val="none" w:sz="0" w:space="0" w:color="auto"/>
      </w:divBdr>
    </w:div>
    <w:div w:id="1146167572">
      <w:bodyDiv w:val="1"/>
      <w:marLeft w:val="0"/>
      <w:marRight w:val="0"/>
      <w:marTop w:val="0"/>
      <w:marBottom w:val="0"/>
      <w:divBdr>
        <w:top w:val="none" w:sz="0" w:space="0" w:color="auto"/>
        <w:left w:val="none" w:sz="0" w:space="0" w:color="auto"/>
        <w:bottom w:val="none" w:sz="0" w:space="0" w:color="auto"/>
        <w:right w:val="none" w:sz="0" w:space="0" w:color="auto"/>
      </w:divBdr>
    </w:div>
    <w:div w:id="1146508215">
      <w:bodyDiv w:val="1"/>
      <w:marLeft w:val="0"/>
      <w:marRight w:val="0"/>
      <w:marTop w:val="0"/>
      <w:marBottom w:val="0"/>
      <w:divBdr>
        <w:top w:val="none" w:sz="0" w:space="0" w:color="auto"/>
        <w:left w:val="none" w:sz="0" w:space="0" w:color="auto"/>
        <w:bottom w:val="none" w:sz="0" w:space="0" w:color="auto"/>
        <w:right w:val="none" w:sz="0" w:space="0" w:color="auto"/>
      </w:divBdr>
    </w:div>
    <w:div w:id="1146704073">
      <w:bodyDiv w:val="1"/>
      <w:marLeft w:val="0"/>
      <w:marRight w:val="0"/>
      <w:marTop w:val="0"/>
      <w:marBottom w:val="0"/>
      <w:divBdr>
        <w:top w:val="none" w:sz="0" w:space="0" w:color="auto"/>
        <w:left w:val="none" w:sz="0" w:space="0" w:color="auto"/>
        <w:bottom w:val="none" w:sz="0" w:space="0" w:color="auto"/>
        <w:right w:val="none" w:sz="0" w:space="0" w:color="auto"/>
      </w:divBdr>
    </w:div>
    <w:div w:id="1147093487">
      <w:bodyDiv w:val="1"/>
      <w:marLeft w:val="0"/>
      <w:marRight w:val="0"/>
      <w:marTop w:val="0"/>
      <w:marBottom w:val="0"/>
      <w:divBdr>
        <w:top w:val="none" w:sz="0" w:space="0" w:color="auto"/>
        <w:left w:val="none" w:sz="0" w:space="0" w:color="auto"/>
        <w:bottom w:val="none" w:sz="0" w:space="0" w:color="auto"/>
        <w:right w:val="none" w:sz="0" w:space="0" w:color="auto"/>
      </w:divBdr>
    </w:div>
    <w:div w:id="1147161148">
      <w:bodyDiv w:val="1"/>
      <w:marLeft w:val="0"/>
      <w:marRight w:val="0"/>
      <w:marTop w:val="0"/>
      <w:marBottom w:val="0"/>
      <w:divBdr>
        <w:top w:val="none" w:sz="0" w:space="0" w:color="auto"/>
        <w:left w:val="none" w:sz="0" w:space="0" w:color="auto"/>
        <w:bottom w:val="none" w:sz="0" w:space="0" w:color="auto"/>
        <w:right w:val="none" w:sz="0" w:space="0" w:color="auto"/>
      </w:divBdr>
    </w:div>
    <w:div w:id="1147436964">
      <w:bodyDiv w:val="1"/>
      <w:marLeft w:val="0"/>
      <w:marRight w:val="0"/>
      <w:marTop w:val="0"/>
      <w:marBottom w:val="0"/>
      <w:divBdr>
        <w:top w:val="none" w:sz="0" w:space="0" w:color="auto"/>
        <w:left w:val="none" w:sz="0" w:space="0" w:color="auto"/>
        <w:bottom w:val="none" w:sz="0" w:space="0" w:color="auto"/>
        <w:right w:val="none" w:sz="0" w:space="0" w:color="auto"/>
      </w:divBdr>
    </w:div>
    <w:div w:id="1148088083">
      <w:bodyDiv w:val="1"/>
      <w:marLeft w:val="0"/>
      <w:marRight w:val="0"/>
      <w:marTop w:val="0"/>
      <w:marBottom w:val="0"/>
      <w:divBdr>
        <w:top w:val="none" w:sz="0" w:space="0" w:color="auto"/>
        <w:left w:val="none" w:sz="0" w:space="0" w:color="auto"/>
        <w:bottom w:val="none" w:sz="0" w:space="0" w:color="auto"/>
        <w:right w:val="none" w:sz="0" w:space="0" w:color="auto"/>
      </w:divBdr>
    </w:div>
    <w:div w:id="1148397513">
      <w:bodyDiv w:val="1"/>
      <w:marLeft w:val="0"/>
      <w:marRight w:val="0"/>
      <w:marTop w:val="0"/>
      <w:marBottom w:val="0"/>
      <w:divBdr>
        <w:top w:val="none" w:sz="0" w:space="0" w:color="auto"/>
        <w:left w:val="none" w:sz="0" w:space="0" w:color="auto"/>
        <w:bottom w:val="none" w:sz="0" w:space="0" w:color="auto"/>
        <w:right w:val="none" w:sz="0" w:space="0" w:color="auto"/>
      </w:divBdr>
    </w:div>
    <w:div w:id="1148591879">
      <w:bodyDiv w:val="1"/>
      <w:marLeft w:val="0"/>
      <w:marRight w:val="0"/>
      <w:marTop w:val="0"/>
      <w:marBottom w:val="0"/>
      <w:divBdr>
        <w:top w:val="none" w:sz="0" w:space="0" w:color="auto"/>
        <w:left w:val="none" w:sz="0" w:space="0" w:color="auto"/>
        <w:bottom w:val="none" w:sz="0" w:space="0" w:color="auto"/>
        <w:right w:val="none" w:sz="0" w:space="0" w:color="auto"/>
      </w:divBdr>
    </w:div>
    <w:div w:id="1148669850">
      <w:bodyDiv w:val="1"/>
      <w:marLeft w:val="0"/>
      <w:marRight w:val="0"/>
      <w:marTop w:val="0"/>
      <w:marBottom w:val="0"/>
      <w:divBdr>
        <w:top w:val="none" w:sz="0" w:space="0" w:color="auto"/>
        <w:left w:val="none" w:sz="0" w:space="0" w:color="auto"/>
        <w:bottom w:val="none" w:sz="0" w:space="0" w:color="auto"/>
        <w:right w:val="none" w:sz="0" w:space="0" w:color="auto"/>
      </w:divBdr>
    </w:div>
    <w:div w:id="1148861505">
      <w:bodyDiv w:val="1"/>
      <w:marLeft w:val="0"/>
      <w:marRight w:val="0"/>
      <w:marTop w:val="0"/>
      <w:marBottom w:val="0"/>
      <w:divBdr>
        <w:top w:val="none" w:sz="0" w:space="0" w:color="auto"/>
        <w:left w:val="none" w:sz="0" w:space="0" w:color="auto"/>
        <w:bottom w:val="none" w:sz="0" w:space="0" w:color="auto"/>
        <w:right w:val="none" w:sz="0" w:space="0" w:color="auto"/>
      </w:divBdr>
    </w:div>
    <w:div w:id="1149707183">
      <w:bodyDiv w:val="1"/>
      <w:marLeft w:val="0"/>
      <w:marRight w:val="0"/>
      <w:marTop w:val="0"/>
      <w:marBottom w:val="0"/>
      <w:divBdr>
        <w:top w:val="none" w:sz="0" w:space="0" w:color="auto"/>
        <w:left w:val="none" w:sz="0" w:space="0" w:color="auto"/>
        <w:bottom w:val="none" w:sz="0" w:space="0" w:color="auto"/>
        <w:right w:val="none" w:sz="0" w:space="0" w:color="auto"/>
      </w:divBdr>
    </w:div>
    <w:div w:id="1149857184">
      <w:bodyDiv w:val="1"/>
      <w:marLeft w:val="0"/>
      <w:marRight w:val="0"/>
      <w:marTop w:val="0"/>
      <w:marBottom w:val="0"/>
      <w:divBdr>
        <w:top w:val="none" w:sz="0" w:space="0" w:color="auto"/>
        <w:left w:val="none" w:sz="0" w:space="0" w:color="auto"/>
        <w:bottom w:val="none" w:sz="0" w:space="0" w:color="auto"/>
        <w:right w:val="none" w:sz="0" w:space="0" w:color="auto"/>
      </w:divBdr>
    </w:div>
    <w:div w:id="1150248006">
      <w:bodyDiv w:val="1"/>
      <w:marLeft w:val="0"/>
      <w:marRight w:val="0"/>
      <w:marTop w:val="0"/>
      <w:marBottom w:val="0"/>
      <w:divBdr>
        <w:top w:val="none" w:sz="0" w:space="0" w:color="auto"/>
        <w:left w:val="none" w:sz="0" w:space="0" w:color="auto"/>
        <w:bottom w:val="none" w:sz="0" w:space="0" w:color="auto"/>
        <w:right w:val="none" w:sz="0" w:space="0" w:color="auto"/>
      </w:divBdr>
    </w:div>
    <w:div w:id="1152216430">
      <w:bodyDiv w:val="1"/>
      <w:marLeft w:val="0"/>
      <w:marRight w:val="0"/>
      <w:marTop w:val="0"/>
      <w:marBottom w:val="0"/>
      <w:divBdr>
        <w:top w:val="none" w:sz="0" w:space="0" w:color="auto"/>
        <w:left w:val="none" w:sz="0" w:space="0" w:color="auto"/>
        <w:bottom w:val="none" w:sz="0" w:space="0" w:color="auto"/>
        <w:right w:val="none" w:sz="0" w:space="0" w:color="auto"/>
      </w:divBdr>
    </w:div>
    <w:div w:id="1152403976">
      <w:bodyDiv w:val="1"/>
      <w:marLeft w:val="0"/>
      <w:marRight w:val="0"/>
      <w:marTop w:val="0"/>
      <w:marBottom w:val="0"/>
      <w:divBdr>
        <w:top w:val="none" w:sz="0" w:space="0" w:color="auto"/>
        <w:left w:val="none" w:sz="0" w:space="0" w:color="auto"/>
        <w:bottom w:val="none" w:sz="0" w:space="0" w:color="auto"/>
        <w:right w:val="none" w:sz="0" w:space="0" w:color="auto"/>
      </w:divBdr>
    </w:div>
    <w:div w:id="1152528058">
      <w:bodyDiv w:val="1"/>
      <w:marLeft w:val="0"/>
      <w:marRight w:val="0"/>
      <w:marTop w:val="0"/>
      <w:marBottom w:val="0"/>
      <w:divBdr>
        <w:top w:val="none" w:sz="0" w:space="0" w:color="auto"/>
        <w:left w:val="none" w:sz="0" w:space="0" w:color="auto"/>
        <w:bottom w:val="none" w:sz="0" w:space="0" w:color="auto"/>
        <w:right w:val="none" w:sz="0" w:space="0" w:color="auto"/>
      </w:divBdr>
    </w:div>
    <w:div w:id="1153260021">
      <w:bodyDiv w:val="1"/>
      <w:marLeft w:val="0"/>
      <w:marRight w:val="0"/>
      <w:marTop w:val="0"/>
      <w:marBottom w:val="0"/>
      <w:divBdr>
        <w:top w:val="none" w:sz="0" w:space="0" w:color="auto"/>
        <w:left w:val="none" w:sz="0" w:space="0" w:color="auto"/>
        <w:bottom w:val="none" w:sz="0" w:space="0" w:color="auto"/>
        <w:right w:val="none" w:sz="0" w:space="0" w:color="auto"/>
      </w:divBdr>
    </w:div>
    <w:div w:id="1153567737">
      <w:bodyDiv w:val="1"/>
      <w:marLeft w:val="0"/>
      <w:marRight w:val="0"/>
      <w:marTop w:val="0"/>
      <w:marBottom w:val="0"/>
      <w:divBdr>
        <w:top w:val="none" w:sz="0" w:space="0" w:color="auto"/>
        <w:left w:val="none" w:sz="0" w:space="0" w:color="auto"/>
        <w:bottom w:val="none" w:sz="0" w:space="0" w:color="auto"/>
        <w:right w:val="none" w:sz="0" w:space="0" w:color="auto"/>
      </w:divBdr>
    </w:div>
    <w:div w:id="1153568715">
      <w:bodyDiv w:val="1"/>
      <w:marLeft w:val="0"/>
      <w:marRight w:val="0"/>
      <w:marTop w:val="0"/>
      <w:marBottom w:val="0"/>
      <w:divBdr>
        <w:top w:val="none" w:sz="0" w:space="0" w:color="auto"/>
        <w:left w:val="none" w:sz="0" w:space="0" w:color="auto"/>
        <w:bottom w:val="none" w:sz="0" w:space="0" w:color="auto"/>
        <w:right w:val="none" w:sz="0" w:space="0" w:color="auto"/>
      </w:divBdr>
    </w:div>
    <w:div w:id="1154220449">
      <w:bodyDiv w:val="1"/>
      <w:marLeft w:val="0"/>
      <w:marRight w:val="0"/>
      <w:marTop w:val="0"/>
      <w:marBottom w:val="0"/>
      <w:divBdr>
        <w:top w:val="none" w:sz="0" w:space="0" w:color="auto"/>
        <w:left w:val="none" w:sz="0" w:space="0" w:color="auto"/>
        <w:bottom w:val="none" w:sz="0" w:space="0" w:color="auto"/>
        <w:right w:val="none" w:sz="0" w:space="0" w:color="auto"/>
      </w:divBdr>
    </w:div>
    <w:div w:id="1155032853">
      <w:bodyDiv w:val="1"/>
      <w:marLeft w:val="0"/>
      <w:marRight w:val="0"/>
      <w:marTop w:val="0"/>
      <w:marBottom w:val="0"/>
      <w:divBdr>
        <w:top w:val="none" w:sz="0" w:space="0" w:color="auto"/>
        <w:left w:val="none" w:sz="0" w:space="0" w:color="auto"/>
        <w:bottom w:val="none" w:sz="0" w:space="0" w:color="auto"/>
        <w:right w:val="none" w:sz="0" w:space="0" w:color="auto"/>
      </w:divBdr>
    </w:div>
    <w:div w:id="1156454151">
      <w:bodyDiv w:val="1"/>
      <w:marLeft w:val="0"/>
      <w:marRight w:val="0"/>
      <w:marTop w:val="0"/>
      <w:marBottom w:val="0"/>
      <w:divBdr>
        <w:top w:val="none" w:sz="0" w:space="0" w:color="auto"/>
        <w:left w:val="none" w:sz="0" w:space="0" w:color="auto"/>
        <w:bottom w:val="none" w:sz="0" w:space="0" w:color="auto"/>
        <w:right w:val="none" w:sz="0" w:space="0" w:color="auto"/>
      </w:divBdr>
    </w:div>
    <w:div w:id="1156649663">
      <w:bodyDiv w:val="1"/>
      <w:marLeft w:val="0"/>
      <w:marRight w:val="0"/>
      <w:marTop w:val="0"/>
      <w:marBottom w:val="0"/>
      <w:divBdr>
        <w:top w:val="none" w:sz="0" w:space="0" w:color="auto"/>
        <w:left w:val="none" w:sz="0" w:space="0" w:color="auto"/>
        <w:bottom w:val="none" w:sz="0" w:space="0" w:color="auto"/>
        <w:right w:val="none" w:sz="0" w:space="0" w:color="auto"/>
      </w:divBdr>
    </w:div>
    <w:div w:id="1157382661">
      <w:bodyDiv w:val="1"/>
      <w:marLeft w:val="0"/>
      <w:marRight w:val="0"/>
      <w:marTop w:val="0"/>
      <w:marBottom w:val="0"/>
      <w:divBdr>
        <w:top w:val="none" w:sz="0" w:space="0" w:color="auto"/>
        <w:left w:val="none" w:sz="0" w:space="0" w:color="auto"/>
        <w:bottom w:val="none" w:sz="0" w:space="0" w:color="auto"/>
        <w:right w:val="none" w:sz="0" w:space="0" w:color="auto"/>
      </w:divBdr>
    </w:div>
    <w:div w:id="1157725060">
      <w:bodyDiv w:val="1"/>
      <w:marLeft w:val="0"/>
      <w:marRight w:val="0"/>
      <w:marTop w:val="0"/>
      <w:marBottom w:val="0"/>
      <w:divBdr>
        <w:top w:val="none" w:sz="0" w:space="0" w:color="auto"/>
        <w:left w:val="none" w:sz="0" w:space="0" w:color="auto"/>
        <w:bottom w:val="none" w:sz="0" w:space="0" w:color="auto"/>
        <w:right w:val="none" w:sz="0" w:space="0" w:color="auto"/>
      </w:divBdr>
    </w:div>
    <w:div w:id="1157763168">
      <w:bodyDiv w:val="1"/>
      <w:marLeft w:val="0"/>
      <w:marRight w:val="0"/>
      <w:marTop w:val="0"/>
      <w:marBottom w:val="0"/>
      <w:divBdr>
        <w:top w:val="none" w:sz="0" w:space="0" w:color="auto"/>
        <w:left w:val="none" w:sz="0" w:space="0" w:color="auto"/>
        <w:bottom w:val="none" w:sz="0" w:space="0" w:color="auto"/>
        <w:right w:val="none" w:sz="0" w:space="0" w:color="auto"/>
      </w:divBdr>
    </w:div>
    <w:div w:id="1160463441">
      <w:bodyDiv w:val="1"/>
      <w:marLeft w:val="0"/>
      <w:marRight w:val="0"/>
      <w:marTop w:val="0"/>
      <w:marBottom w:val="0"/>
      <w:divBdr>
        <w:top w:val="none" w:sz="0" w:space="0" w:color="auto"/>
        <w:left w:val="none" w:sz="0" w:space="0" w:color="auto"/>
        <w:bottom w:val="none" w:sz="0" w:space="0" w:color="auto"/>
        <w:right w:val="none" w:sz="0" w:space="0" w:color="auto"/>
      </w:divBdr>
    </w:div>
    <w:div w:id="1160655397">
      <w:bodyDiv w:val="1"/>
      <w:marLeft w:val="0"/>
      <w:marRight w:val="0"/>
      <w:marTop w:val="0"/>
      <w:marBottom w:val="0"/>
      <w:divBdr>
        <w:top w:val="none" w:sz="0" w:space="0" w:color="auto"/>
        <w:left w:val="none" w:sz="0" w:space="0" w:color="auto"/>
        <w:bottom w:val="none" w:sz="0" w:space="0" w:color="auto"/>
        <w:right w:val="none" w:sz="0" w:space="0" w:color="auto"/>
      </w:divBdr>
    </w:div>
    <w:div w:id="1160929622">
      <w:bodyDiv w:val="1"/>
      <w:marLeft w:val="0"/>
      <w:marRight w:val="0"/>
      <w:marTop w:val="0"/>
      <w:marBottom w:val="0"/>
      <w:divBdr>
        <w:top w:val="none" w:sz="0" w:space="0" w:color="auto"/>
        <w:left w:val="none" w:sz="0" w:space="0" w:color="auto"/>
        <w:bottom w:val="none" w:sz="0" w:space="0" w:color="auto"/>
        <w:right w:val="none" w:sz="0" w:space="0" w:color="auto"/>
      </w:divBdr>
    </w:div>
    <w:div w:id="1161237588">
      <w:bodyDiv w:val="1"/>
      <w:marLeft w:val="0"/>
      <w:marRight w:val="0"/>
      <w:marTop w:val="0"/>
      <w:marBottom w:val="0"/>
      <w:divBdr>
        <w:top w:val="none" w:sz="0" w:space="0" w:color="auto"/>
        <w:left w:val="none" w:sz="0" w:space="0" w:color="auto"/>
        <w:bottom w:val="none" w:sz="0" w:space="0" w:color="auto"/>
        <w:right w:val="none" w:sz="0" w:space="0" w:color="auto"/>
      </w:divBdr>
    </w:div>
    <w:div w:id="1161971010">
      <w:bodyDiv w:val="1"/>
      <w:marLeft w:val="0"/>
      <w:marRight w:val="0"/>
      <w:marTop w:val="0"/>
      <w:marBottom w:val="0"/>
      <w:divBdr>
        <w:top w:val="none" w:sz="0" w:space="0" w:color="auto"/>
        <w:left w:val="none" w:sz="0" w:space="0" w:color="auto"/>
        <w:bottom w:val="none" w:sz="0" w:space="0" w:color="auto"/>
        <w:right w:val="none" w:sz="0" w:space="0" w:color="auto"/>
      </w:divBdr>
    </w:div>
    <w:div w:id="1162310430">
      <w:bodyDiv w:val="1"/>
      <w:marLeft w:val="0"/>
      <w:marRight w:val="0"/>
      <w:marTop w:val="0"/>
      <w:marBottom w:val="0"/>
      <w:divBdr>
        <w:top w:val="none" w:sz="0" w:space="0" w:color="auto"/>
        <w:left w:val="none" w:sz="0" w:space="0" w:color="auto"/>
        <w:bottom w:val="none" w:sz="0" w:space="0" w:color="auto"/>
        <w:right w:val="none" w:sz="0" w:space="0" w:color="auto"/>
      </w:divBdr>
    </w:div>
    <w:div w:id="1162355129">
      <w:bodyDiv w:val="1"/>
      <w:marLeft w:val="0"/>
      <w:marRight w:val="0"/>
      <w:marTop w:val="0"/>
      <w:marBottom w:val="0"/>
      <w:divBdr>
        <w:top w:val="none" w:sz="0" w:space="0" w:color="auto"/>
        <w:left w:val="none" w:sz="0" w:space="0" w:color="auto"/>
        <w:bottom w:val="none" w:sz="0" w:space="0" w:color="auto"/>
        <w:right w:val="none" w:sz="0" w:space="0" w:color="auto"/>
      </w:divBdr>
    </w:div>
    <w:div w:id="1162545244">
      <w:bodyDiv w:val="1"/>
      <w:marLeft w:val="0"/>
      <w:marRight w:val="0"/>
      <w:marTop w:val="0"/>
      <w:marBottom w:val="0"/>
      <w:divBdr>
        <w:top w:val="none" w:sz="0" w:space="0" w:color="auto"/>
        <w:left w:val="none" w:sz="0" w:space="0" w:color="auto"/>
        <w:bottom w:val="none" w:sz="0" w:space="0" w:color="auto"/>
        <w:right w:val="none" w:sz="0" w:space="0" w:color="auto"/>
      </w:divBdr>
    </w:div>
    <w:div w:id="1162743726">
      <w:bodyDiv w:val="1"/>
      <w:marLeft w:val="0"/>
      <w:marRight w:val="0"/>
      <w:marTop w:val="0"/>
      <w:marBottom w:val="0"/>
      <w:divBdr>
        <w:top w:val="none" w:sz="0" w:space="0" w:color="auto"/>
        <w:left w:val="none" w:sz="0" w:space="0" w:color="auto"/>
        <w:bottom w:val="none" w:sz="0" w:space="0" w:color="auto"/>
        <w:right w:val="none" w:sz="0" w:space="0" w:color="auto"/>
      </w:divBdr>
    </w:div>
    <w:div w:id="1163545963">
      <w:bodyDiv w:val="1"/>
      <w:marLeft w:val="0"/>
      <w:marRight w:val="0"/>
      <w:marTop w:val="0"/>
      <w:marBottom w:val="0"/>
      <w:divBdr>
        <w:top w:val="none" w:sz="0" w:space="0" w:color="auto"/>
        <w:left w:val="none" w:sz="0" w:space="0" w:color="auto"/>
        <w:bottom w:val="none" w:sz="0" w:space="0" w:color="auto"/>
        <w:right w:val="none" w:sz="0" w:space="0" w:color="auto"/>
      </w:divBdr>
    </w:div>
    <w:div w:id="1164514168">
      <w:bodyDiv w:val="1"/>
      <w:marLeft w:val="0"/>
      <w:marRight w:val="0"/>
      <w:marTop w:val="0"/>
      <w:marBottom w:val="0"/>
      <w:divBdr>
        <w:top w:val="none" w:sz="0" w:space="0" w:color="auto"/>
        <w:left w:val="none" w:sz="0" w:space="0" w:color="auto"/>
        <w:bottom w:val="none" w:sz="0" w:space="0" w:color="auto"/>
        <w:right w:val="none" w:sz="0" w:space="0" w:color="auto"/>
      </w:divBdr>
    </w:div>
    <w:div w:id="1165127527">
      <w:bodyDiv w:val="1"/>
      <w:marLeft w:val="0"/>
      <w:marRight w:val="0"/>
      <w:marTop w:val="0"/>
      <w:marBottom w:val="0"/>
      <w:divBdr>
        <w:top w:val="none" w:sz="0" w:space="0" w:color="auto"/>
        <w:left w:val="none" w:sz="0" w:space="0" w:color="auto"/>
        <w:bottom w:val="none" w:sz="0" w:space="0" w:color="auto"/>
        <w:right w:val="none" w:sz="0" w:space="0" w:color="auto"/>
      </w:divBdr>
    </w:div>
    <w:div w:id="1165361361">
      <w:bodyDiv w:val="1"/>
      <w:marLeft w:val="0"/>
      <w:marRight w:val="0"/>
      <w:marTop w:val="0"/>
      <w:marBottom w:val="0"/>
      <w:divBdr>
        <w:top w:val="none" w:sz="0" w:space="0" w:color="auto"/>
        <w:left w:val="none" w:sz="0" w:space="0" w:color="auto"/>
        <w:bottom w:val="none" w:sz="0" w:space="0" w:color="auto"/>
        <w:right w:val="none" w:sz="0" w:space="0" w:color="auto"/>
      </w:divBdr>
    </w:div>
    <w:div w:id="1165896325">
      <w:bodyDiv w:val="1"/>
      <w:marLeft w:val="0"/>
      <w:marRight w:val="0"/>
      <w:marTop w:val="0"/>
      <w:marBottom w:val="0"/>
      <w:divBdr>
        <w:top w:val="none" w:sz="0" w:space="0" w:color="auto"/>
        <w:left w:val="none" w:sz="0" w:space="0" w:color="auto"/>
        <w:bottom w:val="none" w:sz="0" w:space="0" w:color="auto"/>
        <w:right w:val="none" w:sz="0" w:space="0" w:color="auto"/>
      </w:divBdr>
    </w:div>
    <w:div w:id="1166625671">
      <w:bodyDiv w:val="1"/>
      <w:marLeft w:val="0"/>
      <w:marRight w:val="0"/>
      <w:marTop w:val="0"/>
      <w:marBottom w:val="0"/>
      <w:divBdr>
        <w:top w:val="none" w:sz="0" w:space="0" w:color="auto"/>
        <w:left w:val="none" w:sz="0" w:space="0" w:color="auto"/>
        <w:bottom w:val="none" w:sz="0" w:space="0" w:color="auto"/>
        <w:right w:val="none" w:sz="0" w:space="0" w:color="auto"/>
      </w:divBdr>
    </w:div>
    <w:div w:id="1167138645">
      <w:bodyDiv w:val="1"/>
      <w:marLeft w:val="0"/>
      <w:marRight w:val="0"/>
      <w:marTop w:val="0"/>
      <w:marBottom w:val="0"/>
      <w:divBdr>
        <w:top w:val="none" w:sz="0" w:space="0" w:color="auto"/>
        <w:left w:val="none" w:sz="0" w:space="0" w:color="auto"/>
        <w:bottom w:val="none" w:sz="0" w:space="0" w:color="auto"/>
        <w:right w:val="none" w:sz="0" w:space="0" w:color="auto"/>
      </w:divBdr>
    </w:div>
    <w:div w:id="1168138522">
      <w:bodyDiv w:val="1"/>
      <w:marLeft w:val="0"/>
      <w:marRight w:val="0"/>
      <w:marTop w:val="0"/>
      <w:marBottom w:val="0"/>
      <w:divBdr>
        <w:top w:val="none" w:sz="0" w:space="0" w:color="auto"/>
        <w:left w:val="none" w:sz="0" w:space="0" w:color="auto"/>
        <w:bottom w:val="none" w:sz="0" w:space="0" w:color="auto"/>
        <w:right w:val="none" w:sz="0" w:space="0" w:color="auto"/>
      </w:divBdr>
    </w:div>
    <w:div w:id="1168714796">
      <w:bodyDiv w:val="1"/>
      <w:marLeft w:val="0"/>
      <w:marRight w:val="0"/>
      <w:marTop w:val="0"/>
      <w:marBottom w:val="0"/>
      <w:divBdr>
        <w:top w:val="none" w:sz="0" w:space="0" w:color="auto"/>
        <w:left w:val="none" w:sz="0" w:space="0" w:color="auto"/>
        <w:bottom w:val="none" w:sz="0" w:space="0" w:color="auto"/>
        <w:right w:val="none" w:sz="0" w:space="0" w:color="auto"/>
      </w:divBdr>
    </w:div>
    <w:div w:id="1169298405">
      <w:bodyDiv w:val="1"/>
      <w:marLeft w:val="0"/>
      <w:marRight w:val="0"/>
      <w:marTop w:val="0"/>
      <w:marBottom w:val="0"/>
      <w:divBdr>
        <w:top w:val="none" w:sz="0" w:space="0" w:color="auto"/>
        <w:left w:val="none" w:sz="0" w:space="0" w:color="auto"/>
        <w:bottom w:val="none" w:sz="0" w:space="0" w:color="auto"/>
        <w:right w:val="none" w:sz="0" w:space="0" w:color="auto"/>
      </w:divBdr>
    </w:div>
    <w:div w:id="1169369869">
      <w:bodyDiv w:val="1"/>
      <w:marLeft w:val="0"/>
      <w:marRight w:val="0"/>
      <w:marTop w:val="0"/>
      <w:marBottom w:val="0"/>
      <w:divBdr>
        <w:top w:val="none" w:sz="0" w:space="0" w:color="auto"/>
        <w:left w:val="none" w:sz="0" w:space="0" w:color="auto"/>
        <w:bottom w:val="none" w:sz="0" w:space="0" w:color="auto"/>
        <w:right w:val="none" w:sz="0" w:space="0" w:color="auto"/>
      </w:divBdr>
    </w:div>
    <w:div w:id="1169445802">
      <w:bodyDiv w:val="1"/>
      <w:marLeft w:val="0"/>
      <w:marRight w:val="0"/>
      <w:marTop w:val="0"/>
      <w:marBottom w:val="0"/>
      <w:divBdr>
        <w:top w:val="none" w:sz="0" w:space="0" w:color="auto"/>
        <w:left w:val="none" w:sz="0" w:space="0" w:color="auto"/>
        <w:bottom w:val="none" w:sz="0" w:space="0" w:color="auto"/>
        <w:right w:val="none" w:sz="0" w:space="0" w:color="auto"/>
      </w:divBdr>
    </w:div>
    <w:div w:id="1169633966">
      <w:bodyDiv w:val="1"/>
      <w:marLeft w:val="0"/>
      <w:marRight w:val="0"/>
      <w:marTop w:val="0"/>
      <w:marBottom w:val="0"/>
      <w:divBdr>
        <w:top w:val="none" w:sz="0" w:space="0" w:color="auto"/>
        <w:left w:val="none" w:sz="0" w:space="0" w:color="auto"/>
        <w:bottom w:val="none" w:sz="0" w:space="0" w:color="auto"/>
        <w:right w:val="none" w:sz="0" w:space="0" w:color="auto"/>
      </w:divBdr>
    </w:div>
    <w:div w:id="1169906888">
      <w:bodyDiv w:val="1"/>
      <w:marLeft w:val="0"/>
      <w:marRight w:val="0"/>
      <w:marTop w:val="0"/>
      <w:marBottom w:val="0"/>
      <w:divBdr>
        <w:top w:val="none" w:sz="0" w:space="0" w:color="auto"/>
        <w:left w:val="none" w:sz="0" w:space="0" w:color="auto"/>
        <w:bottom w:val="none" w:sz="0" w:space="0" w:color="auto"/>
        <w:right w:val="none" w:sz="0" w:space="0" w:color="auto"/>
      </w:divBdr>
    </w:div>
    <w:div w:id="1169980399">
      <w:bodyDiv w:val="1"/>
      <w:marLeft w:val="0"/>
      <w:marRight w:val="0"/>
      <w:marTop w:val="0"/>
      <w:marBottom w:val="0"/>
      <w:divBdr>
        <w:top w:val="none" w:sz="0" w:space="0" w:color="auto"/>
        <w:left w:val="none" w:sz="0" w:space="0" w:color="auto"/>
        <w:bottom w:val="none" w:sz="0" w:space="0" w:color="auto"/>
        <w:right w:val="none" w:sz="0" w:space="0" w:color="auto"/>
      </w:divBdr>
    </w:div>
    <w:div w:id="1170023869">
      <w:bodyDiv w:val="1"/>
      <w:marLeft w:val="0"/>
      <w:marRight w:val="0"/>
      <w:marTop w:val="0"/>
      <w:marBottom w:val="0"/>
      <w:divBdr>
        <w:top w:val="none" w:sz="0" w:space="0" w:color="auto"/>
        <w:left w:val="none" w:sz="0" w:space="0" w:color="auto"/>
        <w:bottom w:val="none" w:sz="0" w:space="0" w:color="auto"/>
        <w:right w:val="none" w:sz="0" w:space="0" w:color="auto"/>
      </w:divBdr>
    </w:div>
    <w:div w:id="1170372561">
      <w:bodyDiv w:val="1"/>
      <w:marLeft w:val="0"/>
      <w:marRight w:val="0"/>
      <w:marTop w:val="0"/>
      <w:marBottom w:val="0"/>
      <w:divBdr>
        <w:top w:val="none" w:sz="0" w:space="0" w:color="auto"/>
        <w:left w:val="none" w:sz="0" w:space="0" w:color="auto"/>
        <w:bottom w:val="none" w:sz="0" w:space="0" w:color="auto"/>
        <w:right w:val="none" w:sz="0" w:space="0" w:color="auto"/>
      </w:divBdr>
    </w:div>
    <w:div w:id="1170634893">
      <w:bodyDiv w:val="1"/>
      <w:marLeft w:val="0"/>
      <w:marRight w:val="0"/>
      <w:marTop w:val="0"/>
      <w:marBottom w:val="0"/>
      <w:divBdr>
        <w:top w:val="none" w:sz="0" w:space="0" w:color="auto"/>
        <w:left w:val="none" w:sz="0" w:space="0" w:color="auto"/>
        <w:bottom w:val="none" w:sz="0" w:space="0" w:color="auto"/>
        <w:right w:val="none" w:sz="0" w:space="0" w:color="auto"/>
      </w:divBdr>
    </w:div>
    <w:div w:id="1170825737">
      <w:bodyDiv w:val="1"/>
      <w:marLeft w:val="0"/>
      <w:marRight w:val="0"/>
      <w:marTop w:val="0"/>
      <w:marBottom w:val="0"/>
      <w:divBdr>
        <w:top w:val="none" w:sz="0" w:space="0" w:color="auto"/>
        <w:left w:val="none" w:sz="0" w:space="0" w:color="auto"/>
        <w:bottom w:val="none" w:sz="0" w:space="0" w:color="auto"/>
        <w:right w:val="none" w:sz="0" w:space="0" w:color="auto"/>
      </w:divBdr>
    </w:div>
    <w:div w:id="1170829971">
      <w:bodyDiv w:val="1"/>
      <w:marLeft w:val="0"/>
      <w:marRight w:val="0"/>
      <w:marTop w:val="0"/>
      <w:marBottom w:val="0"/>
      <w:divBdr>
        <w:top w:val="none" w:sz="0" w:space="0" w:color="auto"/>
        <w:left w:val="none" w:sz="0" w:space="0" w:color="auto"/>
        <w:bottom w:val="none" w:sz="0" w:space="0" w:color="auto"/>
        <w:right w:val="none" w:sz="0" w:space="0" w:color="auto"/>
      </w:divBdr>
    </w:div>
    <w:div w:id="1170949772">
      <w:bodyDiv w:val="1"/>
      <w:marLeft w:val="0"/>
      <w:marRight w:val="0"/>
      <w:marTop w:val="0"/>
      <w:marBottom w:val="0"/>
      <w:divBdr>
        <w:top w:val="none" w:sz="0" w:space="0" w:color="auto"/>
        <w:left w:val="none" w:sz="0" w:space="0" w:color="auto"/>
        <w:bottom w:val="none" w:sz="0" w:space="0" w:color="auto"/>
        <w:right w:val="none" w:sz="0" w:space="0" w:color="auto"/>
      </w:divBdr>
    </w:div>
    <w:div w:id="1171292109">
      <w:bodyDiv w:val="1"/>
      <w:marLeft w:val="0"/>
      <w:marRight w:val="0"/>
      <w:marTop w:val="0"/>
      <w:marBottom w:val="0"/>
      <w:divBdr>
        <w:top w:val="none" w:sz="0" w:space="0" w:color="auto"/>
        <w:left w:val="none" w:sz="0" w:space="0" w:color="auto"/>
        <w:bottom w:val="none" w:sz="0" w:space="0" w:color="auto"/>
        <w:right w:val="none" w:sz="0" w:space="0" w:color="auto"/>
      </w:divBdr>
    </w:div>
    <w:div w:id="1172066803">
      <w:bodyDiv w:val="1"/>
      <w:marLeft w:val="0"/>
      <w:marRight w:val="0"/>
      <w:marTop w:val="0"/>
      <w:marBottom w:val="0"/>
      <w:divBdr>
        <w:top w:val="none" w:sz="0" w:space="0" w:color="auto"/>
        <w:left w:val="none" w:sz="0" w:space="0" w:color="auto"/>
        <w:bottom w:val="none" w:sz="0" w:space="0" w:color="auto"/>
        <w:right w:val="none" w:sz="0" w:space="0" w:color="auto"/>
      </w:divBdr>
    </w:div>
    <w:div w:id="1172842362">
      <w:bodyDiv w:val="1"/>
      <w:marLeft w:val="0"/>
      <w:marRight w:val="0"/>
      <w:marTop w:val="0"/>
      <w:marBottom w:val="0"/>
      <w:divBdr>
        <w:top w:val="none" w:sz="0" w:space="0" w:color="auto"/>
        <w:left w:val="none" w:sz="0" w:space="0" w:color="auto"/>
        <w:bottom w:val="none" w:sz="0" w:space="0" w:color="auto"/>
        <w:right w:val="none" w:sz="0" w:space="0" w:color="auto"/>
      </w:divBdr>
    </w:div>
    <w:div w:id="1173302382">
      <w:bodyDiv w:val="1"/>
      <w:marLeft w:val="0"/>
      <w:marRight w:val="0"/>
      <w:marTop w:val="0"/>
      <w:marBottom w:val="0"/>
      <w:divBdr>
        <w:top w:val="none" w:sz="0" w:space="0" w:color="auto"/>
        <w:left w:val="none" w:sz="0" w:space="0" w:color="auto"/>
        <w:bottom w:val="none" w:sz="0" w:space="0" w:color="auto"/>
        <w:right w:val="none" w:sz="0" w:space="0" w:color="auto"/>
      </w:divBdr>
    </w:div>
    <w:div w:id="1173715619">
      <w:bodyDiv w:val="1"/>
      <w:marLeft w:val="0"/>
      <w:marRight w:val="0"/>
      <w:marTop w:val="0"/>
      <w:marBottom w:val="0"/>
      <w:divBdr>
        <w:top w:val="none" w:sz="0" w:space="0" w:color="auto"/>
        <w:left w:val="none" w:sz="0" w:space="0" w:color="auto"/>
        <w:bottom w:val="none" w:sz="0" w:space="0" w:color="auto"/>
        <w:right w:val="none" w:sz="0" w:space="0" w:color="auto"/>
      </w:divBdr>
    </w:div>
    <w:div w:id="1175607686">
      <w:bodyDiv w:val="1"/>
      <w:marLeft w:val="0"/>
      <w:marRight w:val="0"/>
      <w:marTop w:val="0"/>
      <w:marBottom w:val="0"/>
      <w:divBdr>
        <w:top w:val="none" w:sz="0" w:space="0" w:color="auto"/>
        <w:left w:val="none" w:sz="0" w:space="0" w:color="auto"/>
        <w:bottom w:val="none" w:sz="0" w:space="0" w:color="auto"/>
        <w:right w:val="none" w:sz="0" w:space="0" w:color="auto"/>
      </w:divBdr>
    </w:div>
    <w:div w:id="1177038447">
      <w:bodyDiv w:val="1"/>
      <w:marLeft w:val="0"/>
      <w:marRight w:val="0"/>
      <w:marTop w:val="0"/>
      <w:marBottom w:val="0"/>
      <w:divBdr>
        <w:top w:val="none" w:sz="0" w:space="0" w:color="auto"/>
        <w:left w:val="none" w:sz="0" w:space="0" w:color="auto"/>
        <w:bottom w:val="none" w:sz="0" w:space="0" w:color="auto"/>
        <w:right w:val="none" w:sz="0" w:space="0" w:color="auto"/>
      </w:divBdr>
    </w:div>
    <w:div w:id="1177040224">
      <w:bodyDiv w:val="1"/>
      <w:marLeft w:val="0"/>
      <w:marRight w:val="0"/>
      <w:marTop w:val="0"/>
      <w:marBottom w:val="0"/>
      <w:divBdr>
        <w:top w:val="none" w:sz="0" w:space="0" w:color="auto"/>
        <w:left w:val="none" w:sz="0" w:space="0" w:color="auto"/>
        <w:bottom w:val="none" w:sz="0" w:space="0" w:color="auto"/>
        <w:right w:val="none" w:sz="0" w:space="0" w:color="auto"/>
      </w:divBdr>
    </w:div>
    <w:div w:id="1177771165">
      <w:bodyDiv w:val="1"/>
      <w:marLeft w:val="0"/>
      <w:marRight w:val="0"/>
      <w:marTop w:val="0"/>
      <w:marBottom w:val="0"/>
      <w:divBdr>
        <w:top w:val="none" w:sz="0" w:space="0" w:color="auto"/>
        <w:left w:val="none" w:sz="0" w:space="0" w:color="auto"/>
        <w:bottom w:val="none" w:sz="0" w:space="0" w:color="auto"/>
        <w:right w:val="none" w:sz="0" w:space="0" w:color="auto"/>
      </w:divBdr>
    </w:div>
    <w:div w:id="1178689911">
      <w:bodyDiv w:val="1"/>
      <w:marLeft w:val="0"/>
      <w:marRight w:val="0"/>
      <w:marTop w:val="0"/>
      <w:marBottom w:val="0"/>
      <w:divBdr>
        <w:top w:val="none" w:sz="0" w:space="0" w:color="auto"/>
        <w:left w:val="none" w:sz="0" w:space="0" w:color="auto"/>
        <w:bottom w:val="none" w:sz="0" w:space="0" w:color="auto"/>
        <w:right w:val="none" w:sz="0" w:space="0" w:color="auto"/>
      </w:divBdr>
    </w:div>
    <w:div w:id="1179390983">
      <w:bodyDiv w:val="1"/>
      <w:marLeft w:val="0"/>
      <w:marRight w:val="0"/>
      <w:marTop w:val="0"/>
      <w:marBottom w:val="0"/>
      <w:divBdr>
        <w:top w:val="none" w:sz="0" w:space="0" w:color="auto"/>
        <w:left w:val="none" w:sz="0" w:space="0" w:color="auto"/>
        <w:bottom w:val="none" w:sz="0" w:space="0" w:color="auto"/>
        <w:right w:val="none" w:sz="0" w:space="0" w:color="auto"/>
      </w:divBdr>
    </w:div>
    <w:div w:id="1182359572">
      <w:bodyDiv w:val="1"/>
      <w:marLeft w:val="0"/>
      <w:marRight w:val="0"/>
      <w:marTop w:val="0"/>
      <w:marBottom w:val="0"/>
      <w:divBdr>
        <w:top w:val="none" w:sz="0" w:space="0" w:color="auto"/>
        <w:left w:val="none" w:sz="0" w:space="0" w:color="auto"/>
        <w:bottom w:val="none" w:sz="0" w:space="0" w:color="auto"/>
        <w:right w:val="none" w:sz="0" w:space="0" w:color="auto"/>
      </w:divBdr>
    </w:div>
    <w:div w:id="1184593578">
      <w:bodyDiv w:val="1"/>
      <w:marLeft w:val="0"/>
      <w:marRight w:val="0"/>
      <w:marTop w:val="0"/>
      <w:marBottom w:val="0"/>
      <w:divBdr>
        <w:top w:val="none" w:sz="0" w:space="0" w:color="auto"/>
        <w:left w:val="none" w:sz="0" w:space="0" w:color="auto"/>
        <w:bottom w:val="none" w:sz="0" w:space="0" w:color="auto"/>
        <w:right w:val="none" w:sz="0" w:space="0" w:color="auto"/>
      </w:divBdr>
    </w:div>
    <w:div w:id="1184973980">
      <w:bodyDiv w:val="1"/>
      <w:marLeft w:val="0"/>
      <w:marRight w:val="0"/>
      <w:marTop w:val="0"/>
      <w:marBottom w:val="0"/>
      <w:divBdr>
        <w:top w:val="none" w:sz="0" w:space="0" w:color="auto"/>
        <w:left w:val="none" w:sz="0" w:space="0" w:color="auto"/>
        <w:bottom w:val="none" w:sz="0" w:space="0" w:color="auto"/>
        <w:right w:val="none" w:sz="0" w:space="0" w:color="auto"/>
      </w:divBdr>
    </w:div>
    <w:div w:id="1185362685">
      <w:bodyDiv w:val="1"/>
      <w:marLeft w:val="0"/>
      <w:marRight w:val="0"/>
      <w:marTop w:val="0"/>
      <w:marBottom w:val="0"/>
      <w:divBdr>
        <w:top w:val="none" w:sz="0" w:space="0" w:color="auto"/>
        <w:left w:val="none" w:sz="0" w:space="0" w:color="auto"/>
        <w:bottom w:val="none" w:sz="0" w:space="0" w:color="auto"/>
        <w:right w:val="none" w:sz="0" w:space="0" w:color="auto"/>
      </w:divBdr>
    </w:div>
    <w:div w:id="1186014842">
      <w:bodyDiv w:val="1"/>
      <w:marLeft w:val="0"/>
      <w:marRight w:val="0"/>
      <w:marTop w:val="0"/>
      <w:marBottom w:val="0"/>
      <w:divBdr>
        <w:top w:val="none" w:sz="0" w:space="0" w:color="auto"/>
        <w:left w:val="none" w:sz="0" w:space="0" w:color="auto"/>
        <w:bottom w:val="none" w:sz="0" w:space="0" w:color="auto"/>
        <w:right w:val="none" w:sz="0" w:space="0" w:color="auto"/>
      </w:divBdr>
    </w:div>
    <w:div w:id="1186214251">
      <w:bodyDiv w:val="1"/>
      <w:marLeft w:val="0"/>
      <w:marRight w:val="0"/>
      <w:marTop w:val="0"/>
      <w:marBottom w:val="0"/>
      <w:divBdr>
        <w:top w:val="none" w:sz="0" w:space="0" w:color="auto"/>
        <w:left w:val="none" w:sz="0" w:space="0" w:color="auto"/>
        <w:bottom w:val="none" w:sz="0" w:space="0" w:color="auto"/>
        <w:right w:val="none" w:sz="0" w:space="0" w:color="auto"/>
      </w:divBdr>
    </w:div>
    <w:div w:id="1187449303">
      <w:bodyDiv w:val="1"/>
      <w:marLeft w:val="0"/>
      <w:marRight w:val="0"/>
      <w:marTop w:val="0"/>
      <w:marBottom w:val="0"/>
      <w:divBdr>
        <w:top w:val="none" w:sz="0" w:space="0" w:color="auto"/>
        <w:left w:val="none" w:sz="0" w:space="0" w:color="auto"/>
        <w:bottom w:val="none" w:sz="0" w:space="0" w:color="auto"/>
        <w:right w:val="none" w:sz="0" w:space="0" w:color="auto"/>
      </w:divBdr>
    </w:div>
    <w:div w:id="1187644890">
      <w:bodyDiv w:val="1"/>
      <w:marLeft w:val="0"/>
      <w:marRight w:val="0"/>
      <w:marTop w:val="0"/>
      <w:marBottom w:val="0"/>
      <w:divBdr>
        <w:top w:val="none" w:sz="0" w:space="0" w:color="auto"/>
        <w:left w:val="none" w:sz="0" w:space="0" w:color="auto"/>
        <w:bottom w:val="none" w:sz="0" w:space="0" w:color="auto"/>
        <w:right w:val="none" w:sz="0" w:space="0" w:color="auto"/>
      </w:divBdr>
    </w:div>
    <w:div w:id="1188830813">
      <w:bodyDiv w:val="1"/>
      <w:marLeft w:val="0"/>
      <w:marRight w:val="0"/>
      <w:marTop w:val="0"/>
      <w:marBottom w:val="0"/>
      <w:divBdr>
        <w:top w:val="none" w:sz="0" w:space="0" w:color="auto"/>
        <w:left w:val="none" w:sz="0" w:space="0" w:color="auto"/>
        <w:bottom w:val="none" w:sz="0" w:space="0" w:color="auto"/>
        <w:right w:val="none" w:sz="0" w:space="0" w:color="auto"/>
      </w:divBdr>
    </w:div>
    <w:div w:id="1189371626">
      <w:bodyDiv w:val="1"/>
      <w:marLeft w:val="0"/>
      <w:marRight w:val="0"/>
      <w:marTop w:val="0"/>
      <w:marBottom w:val="0"/>
      <w:divBdr>
        <w:top w:val="none" w:sz="0" w:space="0" w:color="auto"/>
        <w:left w:val="none" w:sz="0" w:space="0" w:color="auto"/>
        <w:bottom w:val="none" w:sz="0" w:space="0" w:color="auto"/>
        <w:right w:val="none" w:sz="0" w:space="0" w:color="auto"/>
      </w:divBdr>
    </w:div>
    <w:div w:id="1189946994">
      <w:bodyDiv w:val="1"/>
      <w:marLeft w:val="0"/>
      <w:marRight w:val="0"/>
      <w:marTop w:val="0"/>
      <w:marBottom w:val="0"/>
      <w:divBdr>
        <w:top w:val="none" w:sz="0" w:space="0" w:color="auto"/>
        <w:left w:val="none" w:sz="0" w:space="0" w:color="auto"/>
        <w:bottom w:val="none" w:sz="0" w:space="0" w:color="auto"/>
        <w:right w:val="none" w:sz="0" w:space="0" w:color="auto"/>
      </w:divBdr>
    </w:div>
    <w:div w:id="1190803326">
      <w:bodyDiv w:val="1"/>
      <w:marLeft w:val="0"/>
      <w:marRight w:val="0"/>
      <w:marTop w:val="0"/>
      <w:marBottom w:val="0"/>
      <w:divBdr>
        <w:top w:val="none" w:sz="0" w:space="0" w:color="auto"/>
        <w:left w:val="none" w:sz="0" w:space="0" w:color="auto"/>
        <w:bottom w:val="none" w:sz="0" w:space="0" w:color="auto"/>
        <w:right w:val="none" w:sz="0" w:space="0" w:color="auto"/>
      </w:divBdr>
    </w:div>
    <w:div w:id="1191190447">
      <w:bodyDiv w:val="1"/>
      <w:marLeft w:val="0"/>
      <w:marRight w:val="0"/>
      <w:marTop w:val="0"/>
      <w:marBottom w:val="0"/>
      <w:divBdr>
        <w:top w:val="none" w:sz="0" w:space="0" w:color="auto"/>
        <w:left w:val="none" w:sz="0" w:space="0" w:color="auto"/>
        <w:bottom w:val="none" w:sz="0" w:space="0" w:color="auto"/>
        <w:right w:val="none" w:sz="0" w:space="0" w:color="auto"/>
      </w:divBdr>
    </w:div>
    <w:div w:id="1193572824">
      <w:bodyDiv w:val="1"/>
      <w:marLeft w:val="0"/>
      <w:marRight w:val="0"/>
      <w:marTop w:val="0"/>
      <w:marBottom w:val="0"/>
      <w:divBdr>
        <w:top w:val="none" w:sz="0" w:space="0" w:color="auto"/>
        <w:left w:val="none" w:sz="0" w:space="0" w:color="auto"/>
        <w:bottom w:val="none" w:sz="0" w:space="0" w:color="auto"/>
        <w:right w:val="none" w:sz="0" w:space="0" w:color="auto"/>
      </w:divBdr>
    </w:div>
    <w:div w:id="1194422031">
      <w:bodyDiv w:val="1"/>
      <w:marLeft w:val="0"/>
      <w:marRight w:val="0"/>
      <w:marTop w:val="0"/>
      <w:marBottom w:val="0"/>
      <w:divBdr>
        <w:top w:val="none" w:sz="0" w:space="0" w:color="auto"/>
        <w:left w:val="none" w:sz="0" w:space="0" w:color="auto"/>
        <w:bottom w:val="none" w:sz="0" w:space="0" w:color="auto"/>
        <w:right w:val="none" w:sz="0" w:space="0" w:color="auto"/>
      </w:divBdr>
    </w:div>
    <w:div w:id="1195508641">
      <w:bodyDiv w:val="1"/>
      <w:marLeft w:val="0"/>
      <w:marRight w:val="0"/>
      <w:marTop w:val="0"/>
      <w:marBottom w:val="0"/>
      <w:divBdr>
        <w:top w:val="none" w:sz="0" w:space="0" w:color="auto"/>
        <w:left w:val="none" w:sz="0" w:space="0" w:color="auto"/>
        <w:bottom w:val="none" w:sz="0" w:space="0" w:color="auto"/>
        <w:right w:val="none" w:sz="0" w:space="0" w:color="auto"/>
      </w:divBdr>
    </w:div>
    <w:div w:id="1195726055">
      <w:bodyDiv w:val="1"/>
      <w:marLeft w:val="0"/>
      <w:marRight w:val="0"/>
      <w:marTop w:val="0"/>
      <w:marBottom w:val="0"/>
      <w:divBdr>
        <w:top w:val="none" w:sz="0" w:space="0" w:color="auto"/>
        <w:left w:val="none" w:sz="0" w:space="0" w:color="auto"/>
        <w:bottom w:val="none" w:sz="0" w:space="0" w:color="auto"/>
        <w:right w:val="none" w:sz="0" w:space="0" w:color="auto"/>
      </w:divBdr>
    </w:div>
    <w:div w:id="1196119685">
      <w:bodyDiv w:val="1"/>
      <w:marLeft w:val="0"/>
      <w:marRight w:val="0"/>
      <w:marTop w:val="0"/>
      <w:marBottom w:val="0"/>
      <w:divBdr>
        <w:top w:val="none" w:sz="0" w:space="0" w:color="auto"/>
        <w:left w:val="none" w:sz="0" w:space="0" w:color="auto"/>
        <w:bottom w:val="none" w:sz="0" w:space="0" w:color="auto"/>
        <w:right w:val="none" w:sz="0" w:space="0" w:color="auto"/>
      </w:divBdr>
    </w:div>
    <w:div w:id="1197305108">
      <w:bodyDiv w:val="1"/>
      <w:marLeft w:val="0"/>
      <w:marRight w:val="0"/>
      <w:marTop w:val="0"/>
      <w:marBottom w:val="0"/>
      <w:divBdr>
        <w:top w:val="none" w:sz="0" w:space="0" w:color="auto"/>
        <w:left w:val="none" w:sz="0" w:space="0" w:color="auto"/>
        <w:bottom w:val="none" w:sz="0" w:space="0" w:color="auto"/>
        <w:right w:val="none" w:sz="0" w:space="0" w:color="auto"/>
      </w:divBdr>
    </w:div>
    <w:div w:id="1197892936">
      <w:bodyDiv w:val="1"/>
      <w:marLeft w:val="0"/>
      <w:marRight w:val="0"/>
      <w:marTop w:val="0"/>
      <w:marBottom w:val="0"/>
      <w:divBdr>
        <w:top w:val="none" w:sz="0" w:space="0" w:color="auto"/>
        <w:left w:val="none" w:sz="0" w:space="0" w:color="auto"/>
        <w:bottom w:val="none" w:sz="0" w:space="0" w:color="auto"/>
        <w:right w:val="none" w:sz="0" w:space="0" w:color="auto"/>
      </w:divBdr>
    </w:div>
    <w:div w:id="1199969354">
      <w:bodyDiv w:val="1"/>
      <w:marLeft w:val="0"/>
      <w:marRight w:val="0"/>
      <w:marTop w:val="0"/>
      <w:marBottom w:val="0"/>
      <w:divBdr>
        <w:top w:val="none" w:sz="0" w:space="0" w:color="auto"/>
        <w:left w:val="none" w:sz="0" w:space="0" w:color="auto"/>
        <w:bottom w:val="none" w:sz="0" w:space="0" w:color="auto"/>
        <w:right w:val="none" w:sz="0" w:space="0" w:color="auto"/>
      </w:divBdr>
    </w:div>
    <w:div w:id="1200171211">
      <w:bodyDiv w:val="1"/>
      <w:marLeft w:val="0"/>
      <w:marRight w:val="0"/>
      <w:marTop w:val="0"/>
      <w:marBottom w:val="0"/>
      <w:divBdr>
        <w:top w:val="none" w:sz="0" w:space="0" w:color="auto"/>
        <w:left w:val="none" w:sz="0" w:space="0" w:color="auto"/>
        <w:bottom w:val="none" w:sz="0" w:space="0" w:color="auto"/>
        <w:right w:val="none" w:sz="0" w:space="0" w:color="auto"/>
      </w:divBdr>
    </w:div>
    <w:div w:id="1200387909">
      <w:bodyDiv w:val="1"/>
      <w:marLeft w:val="0"/>
      <w:marRight w:val="0"/>
      <w:marTop w:val="0"/>
      <w:marBottom w:val="0"/>
      <w:divBdr>
        <w:top w:val="none" w:sz="0" w:space="0" w:color="auto"/>
        <w:left w:val="none" w:sz="0" w:space="0" w:color="auto"/>
        <w:bottom w:val="none" w:sz="0" w:space="0" w:color="auto"/>
        <w:right w:val="none" w:sz="0" w:space="0" w:color="auto"/>
      </w:divBdr>
    </w:div>
    <w:div w:id="1203254403">
      <w:bodyDiv w:val="1"/>
      <w:marLeft w:val="0"/>
      <w:marRight w:val="0"/>
      <w:marTop w:val="0"/>
      <w:marBottom w:val="0"/>
      <w:divBdr>
        <w:top w:val="none" w:sz="0" w:space="0" w:color="auto"/>
        <w:left w:val="none" w:sz="0" w:space="0" w:color="auto"/>
        <w:bottom w:val="none" w:sz="0" w:space="0" w:color="auto"/>
        <w:right w:val="none" w:sz="0" w:space="0" w:color="auto"/>
      </w:divBdr>
    </w:div>
    <w:div w:id="1204750040">
      <w:bodyDiv w:val="1"/>
      <w:marLeft w:val="0"/>
      <w:marRight w:val="0"/>
      <w:marTop w:val="0"/>
      <w:marBottom w:val="0"/>
      <w:divBdr>
        <w:top w:val="none" w:sz="0" w:space="0" w:color="auto"/>
        <w:left w:val="none" w:sz="0" w:space="0" w:color="auto"/>
        <w:bottom w:val="none" w:sz="0" w:space="0" w:color="auto"/>
        <w:right w:val="none" w:sz="0" w:space="0" w:color="auto"/>
      </w:divBdr>
    </w:div>
    <w:div w:id="1205561679">
      <w:bodyDiv w:val="1"/>
      <w:marLeft w:val="0"/>
      <w:marRight w:val="0"/>
      <w:marTop w:val="0"/>
      <w:marBottom w:val="0"/>
      <w:divBdr>
        <w:top w:val="none" w:sz="0" w:space="0" w:color="auto"/>
        <w:left w:val="none" w:sz="0" w:space="0" w:color="auto"/>
        <w:bottom w:val="none" w:sz="0" w:space="0" w:color="auto"/>
        <w:right w:val="none" w:sz="0" w:space="0" w:color="auto"/>
      </w:divBdr>
    </w:div>
    <w:div w:id="1207794431">
      <w:bodyDiv w:val="1"/>
      <w:marLeft w:val="0"/>
      <w:marRight w:val="0"/>
      <w:marTop w:val="0"/>
      <w:marBottom w:val="0"/>
      <w:divBdr>
        <w:top w:val="none" w:sz="0" w:space="0" w:color="auto"/>
        <w:left w:val="none" w:sz="0" w:space="0" w:color="auto"/>
        <w:bottom w:val="none" w:sz="0" w:space="0" w:color="auto"/>
        <w:right w:val="none" w:sz="0" w:space="0" w:color="auto"/>
      </w:divBdr>
    </w:div>
    <w:div w:id="1208179337">
      <w:bodyDiv w:val="1"/>
      <w:marLeft w:val="0"/>
      <w:marRight w:val="0"/>
      <w:marTop w:val="0"/>
      <w:marBottom w:val="0"/>
      <w:divBdr>
        <w:top w:val="none" w:sz="0" w:space="0" w:color="auto"/>
        <w:left w:val="none" w:sz="0" w:space="0" w:color="auto"/>
        <w:bottom w:val="none" w:sz="0" w:space="0" w:color="auto"/>
        <w:right w:val="none" w:sz="0" w:space="0" w:color="auto"/>
      </w:divBdr>
    </w:div>
    <w:div w:id="1208182335">
      <w:bodyDiv w:val="1"/>
      <w:marLeft w:val="0"/>
      <w:marRight w:val="0"/>
      <w:marTop w:val="0"/>
      <w:marBottom w:val="0"/>
      <w:divBdr>
        <w:top w:val="none" w:sz="0" w:space="0" w:color="auto"/>
        <w:left w:val="none" w:sz="0" w:space="0" w:color="auto"/>
        <w:bottom w:val="none" w:sz="0" w:space="0" w:color="auto"/>
        <w:right w:val="none" w:sz="0" w:space="0" w:color="auto"/>
      </w:divBdr>
    </w:div>
    <w:div w:id="1208490143">
      <w:bodyDiv w:val="1"/>
      <w:marLeft w:val="0"/>
      <w:marRight w:val="0"/>
      <w:marTop w:val="0"/>
      <w:marBottom w:val="0"/>
      <w:divBdr>
        <w:top w:val="none" w:sz="0" w:space="0" w:color="auto"/>
        <w:left w:val="none" w:sz="0" w:space="0" w:color="auto"/>
        <w:bottom w:val="none" w:sz="0" w:space="0" w:color="auto"/>
        <w:right w:val="none" w:sz="0" w:space="0" w:color="auto"/>
      </w:divBdr>
    </w:div>
    <w:div w:id="1209486749">
      <w:bodyDiv w:val="1"/>
      <w:marLeft w:val="0"/>
      <w:marRight w:val="0"/>
      <w:marTop w:val="0"/>
      <w:marBottom w:val="0"/>
      <w:divBdr>
        <w:top w:val="none" w:sz="0" w:space="0" w:color="auto"/>
        <w:left w:val="none" w:sz="0" w:space="0" w:color="auto"/>
        <w:bottom w:val="none" w:sz="0" w:space="0" w:color="auto"/>
        <w:right w:val="none" w:sz="0" w:space="0" w:color="auto"/>
      </w:divBdr>
    </w:div>
    <w:div w:id="1210611579">
      <w:bodyDiv w:val="1"/>
      <w:marLeft w:val="0"/>
      <w:marRight w:val="0"/>
      <w:marTop w:val="0"/>
      <w:marBottom w:val="0"/>
      <w:divBdr>
        <w:top w:val="none" w:sz="0" w:space="0" w:color="auto"/>
        <w:left w:val="none" w:sz="0" w:space="0" w:color="auto"/>
        <w:bottom w:val="none" w:sz="0" w:space="0" w:color="auto"/>
        <w:right w:val="none" w:sz="0" w:space="0" w:color="auto"/>
      </w:divBdr>
    </w:div>
    <w:div w:id="1211069614">
      <w:bodyDiv w:val="1"/>
      <w:marLeft w:val="0"/>
      <w:marRight w:val="0"/>
      <w:marTop w:val="0"/>
      <w:marBottom w:val="0"/>
      <w:divBdr>
        <w:top w:val="none" w:sz="0" w:space="0" w:color="auto"/>
        <w:left w:val="none" w:sz="0" w:space="0" w:color="auto"/>
        <w:bottom w:val="none" w:sz="0" w:space="0" w:color="auto"/>
        <w:right w:val="none" w:sz="0" w:space="0" w:color="auto"/>
      </w:divBdr>
    </w:div>
    <w:div w:id="1212696278">
      <w:bodyDiv w:val="1"/>
      <w:marLeft w:val="0"/>
      <w:marRight w:val="0"/>
      <w:marTop w:val="0"/>
      <w:marBottom w:val="0"/>
      <w:divBdr>
        <w:top w:val="none" w:sz="0" w:space="0" w:color="auto"/>
        <w:left w:val="none" w:sz="0" w:space="0" w:color="auto"/>
        <w:bottom w:val="none" w:sz="0" w:space="0" w:color="auto"/>
        <w:right w:val="none" w:sz="0" w:space="0" w:color="auto"/>
      </w:divBdr>
    </w:div>
    <w:div w:id="1213346777">
      <w:bodyDiv w:val="1"/>
      <w:marLeft w:val="0"/>
      <w:marRight w:val="0"/>
      <w:marTop w:val="0"/>
      <w:marBottom w:val="0"/>
      <w:divBdr>
        <w:top w:val="none" w:sz="0" w:space="0" w:color="auto"/>
        <w:left w:val="none" w:sz="0" w:space="0" w:color="auto"/>
        <w:bottom w:val="none" w:sz="0" w:space="0" w:color="auto"/>
        <w:right w:val="none" w:sz="0" w:space="0" w:color="auto"/>
      </w:divBdr>
    </w:div>
    <w:div w:id="1213616252">
      <w:bodyDiv w:val="1"/>
      <w:marLeft w:val="0"/>
      <w:marRight w:val="0"/>
      <w:marTop w:val="0"/>
      <w:marBottom w:val="0"/>
      <w:divBdr>
        <w:top w:val="none" w:sz="0" w:space="0" w:color="auto"/>
        <w:left w:val="none" w:sz="0" w:space="0" w:color="auto"/>
        <w:bottom w:val="none" w:sz="0" w:space="0" w:color="auto"/>
        <w:right w:val="none" w:sz="0" w:space="0" w:color="auto"/>
      </w:divBdr>
    </w:div>
    <w:div w:id="1214611254">
      <w:bodyDiv w:val="1"/>
      <w:marLeft w:val="0"/>
      <w:marRight w:val="0"/>
      <w:marTop w:val="0"/>
      <w:marBottom w:val="0"/>
      <w:divBdr>
        <w:top w:val="none" w:sz="0" w:space="0" w:color="auto"/>
        <w:left w:val="none" w:sz="0" w:space="0" w:color="auto"/>
        <w:bottom w:val="none" w:sz="0" w:space="0" w:color="auto"/>
        <w:right w:val="none" w:sz="0" w:space="0" w:color="auto"/>
      </w:divBdr>
    </w:div>
    <w:div w:id="1216353382">
      <w:bodyDiv w:val="1"/>
      <w:marLeft w:val="0"/>
      <w:marRight w:val="0"/>
      <w:marTop w:val="0"/>
      <w:marBottom w:val="0"/>
      <w:divBdr>
        <w:top w:val="none" w:sz="0" w:space="0" w:color="auto"/>
        <w:left w:val="none" w:sz="0" w:space="0" w:color="auto"/>
        <w:bottom w:val="none" w:sz="0" w:space="0" w:color="auto"/>
        <w:right w:val="none" w:sz="0" w:space="0" w:color="auto"/>
      </w:divBdr>
    </w:div>
    <w:div w:id="1217623775">
      <w:bodyDiv w:val="1"/>
      <w:marLeft w:val="0"/>
      <w:marRight w:val="0"/>
      <w:marTop w:val="0"/>
      <w:marBottom w:val="0"/>
      <w:divBdr>
        <w:top w:val="none" w:sz="0" w:space="0" w:color="auto"/>
        <w:left w:val="none" w:sz="0" w:space="0" w:color="auto"/>
        <w:bottom w:val="none" w:sz="0" w:space="0" w:color="auto"/>
        <w:right w:val="none" w:sz="0" w:space="0" w:color="auto"/>
      </w:divBdr>
    </w:div>
    <w:div w:id="1218323400">
      <w:bodyDiv w:val="1"/>
      <w:marLeft w:val="0"/>
      <w:marRight w:val="0"/>
      <w:marTop w:val="0"/>
      <w:marBottom w:val="0"/>
      <w:divBdr>
        <w:top w:val="none" w:sz="0" w:space="0" w:color="auto"/>
        <w:left w:val="none" w:sz="0" w:space="0" w:color="auto"/>
        <w:bottom w:val="none" w:sz="0" w:space="0" w:color="auto"/>
        <w:right w:val="none" w:sz="0" w:space="0" w:color="auto"/>
      </w:divBdr>
    </w:div>
    <w:div w:id="1220479150">
      <w:bodyDiv w:val="1"/>
      <w:marLeft w:val="0"/>
      <w:marRight w:val="0"/>
      <w:marTop w:val="0"/>
      <w:marBottom w:val="0"/>
      <w:divBdr>
        <w:top w:val="none" w:sz="0" w:space="0" w:color="auto"/>
        <w:left w:val="none" w:sz="0" w:space="0" w:color="auto"/>
        <w:bottom w:val="none" w:sz="0" w:space="0" w:color="auto"/>
        <w:right w:val="none" w:sz="0" w:space="0" w:color="auto"/>
      </w:divBdr>
    </w:div>
    <w:div w:id="1221138736">
      <w:bodyDiv w:val="1"/>
      <w:marLeft w:val="0"/>
      <w:marRight w:val="0"/>
      <w:marTop w:val="0"/>
      <w:marBottom w:val="0"/>
      <w:divBdr>
        <w:top w:val="none" w:sz="0" w:space="0" w:color="auto"/>
        <w:left w:val="none" w:sz="0" w:space="0" w:color="auto"/>
        <w:bottom w:val="none" w:sz="0" w:space="0" w:color="auto"/>
        <w:right w:val="none" w:sz="0" w:space="0" w:color="auto"/>
      </w:divBdr>
    </w:div>
    <w:div w:id="1222247592">
      <w:bodyDiv w:val="1"/>
      <w:marLeft w:val="0"/>
      <w:marRight w:val="0"/>
      <w:marTop w:val="0"/>
      <w:marBottom w:val="0"/>
      <w:divBdr>
        <w:top w:val="none" w:sz="0" w:space="0" w:color="auto"/>
        <w:left w:val="none" w:sz="0" w:space="0" w:color="auto"/>
        <w:bottom w:val="none" w:sz="0" w:space="0" w:color="auto"/>
        <w:right w:val="none" w:sz="0" w:space="0" w:color="auto"/>
      </w:divBdr>
    </w:div>
    <w:div w:id="1222329533">
      <w:bodyDiv w:val="1"/>
      <w:marLeft w:val="0"/>
      <w:marRight w:val="0"/>
      <w:marTop w:val="0"/>
      <w:marBottom w:val="0"/>
      <w:divBdr>
        <w:top w:val="none" w:sz="0" w:space="0" w:color="auto"/>
        <w:left w:val="none" w:sz="0" w:space="0" w:color="auto"/>
        <w:bottom w:val="none" w:sz="0" w:space="0" w:color="auto"/>
        <w:right w:val="none" w:sz="0" w:space="0" w:color="auto"/>
      </w:divBdr>
    </w:div>
    <w:div w:id="1222643413">
      <w:bodyDiv w:val="1"/>
      <w:marLeft w:val="0"/>
      <w:marRight w:val="0"/>
      <w:marTop w:val="0"/>
      <w:marBottom w:val="0"/>
      <w:divBdr>
        <w:top w:val="none" w:sz="0" w:space="0" w:color="auto"/>
        <w:left w:val="none" w:sz="0" w:space="0" w:color="auto"/>
        <w:bottom w:val="none" w:sz="0" w:space="0" w:color="auto"/>
        <w:right w:val="none" w:sz="0" w:space="0" w:color="auto"/>
      </w:divBdr>
    </w:div>
    <w:div w:id="1222788532">
      <w:bodyDiv w:val="1"/>
      <w:marLeft w:val="0"/>
      <w:marRight w:val="0"/>
      <w:marTop w:val="0"/>
      <w:marBottom w:val="0"/>
      <w:divBdr>
        <w:top w:val="none" w:sz="0" w:space="0" w:color="auto"/>
        <w:left w:val="none" w:sz="0" w:space="0" w:color="auto"/>
        <w:bottom w:val="none" w:sz="0" w:space="0" w:color="auto"/>
        <w:right w:val="none" w:sz="0" w:space="0" w:color="auto"/>
      </w:divBdr>
    </w:div>
    <w:div w:id="1222866212">
      <w:bodyDiv w:val="1"/>
      <w:marLeft w:val="0"/>
      <w:marRight w:val="0"/>
      <w:marTop w:val="0"/>
      <w:marBottom w:val="0"/>
      <w:divBdr>
        <w:top w:val="none" w:sz="0" w:space="0" w:color="auto"/>
        <w:left w:val="none" w:sz="0" w:space="0" w:color="auto"/>
        <w:bottom w:val="none" w:sz="0" w:space="0" w:color="auto"/>
        <w:right w:val="none" w:sz="0" w:space="0" w:color="auto"/>
      </w:divBdr>
    </w:div>
    <w:div w:id="1222908373">
      <w:bodyDiv w:val="1"/>
      <w:marLeft w:val="0"/>
      <w:marRight w:val="0"/>
      <w:marTop w:val="0"/>
      <w:marBottom w:val="0"/>
      <w:divBdr>
        <w:top w:val="none" w:sz="0" w:space="0" w:color="auto"/>
        <w:left w:val="none" w:sz="0" w:space="0" w:color="auto"/>
        <w:bottom w:val="none" w:sz="0" w:space="0" w:color="auto"/>
        <w:right w:val="none" w:sz="0" w:space="0" w:color="auto"/>
      </w:divBdr>
    </w:div>
    <w:div w:id="1224220941">
      <w:bodyDiv w:val="1"/>
      <w:marLeft w:val="0"/>
      <w:marRight w:val="0"/>
      <w:marTop w:val="0"/>
      <w:marBottom w:val="0"/>
      <w:divBdr>
        <w:top w:val="none" w:sz="0" w:space="0" w:color="auto"/>
        <w:left w:val="none" w:sz="0" w:space="0" w:color="auto"/>
        <w:bottom w:val="none" w:sz="0" w:space="0" w:color="auto"/>
        <w:right w:val="none" w:sz="0" w:space="0" w:color="auto"/>
      </w:divBdr>
    </w:div>
    <w:div w:id="1224221247">
      <w:bodyDiv w:val="1"/>
      <w:marLeft w:val="0"/>
      <w:marRight w:val="0"/>
      <w:marTop w:val="0"/>
      <w:marBottom w:val="0"/>
      <w:divBdr>
        <w:top w:val="none" w:sz="0" w:space="0" w:color="auto"/>
        <w:left w:val="none" w:sz="0" w:space="0" w:color="auto"/>
        <w:bottom w:val="none" w:sz="0" w:space="0" w:color="auto"/>
        <w:right w:val="none" w:sz="0" w:space="0" w:color="auto"/>
      </w:divBdr>
    </w:div>
    <w:div w:id="1225289662">
      <w:bodyDiv w:val="1"/>
      <w:marLeft w:val="0"/>
      <w:marRight w:val="0"/>
      <w:marTop w:val="0"/>
      <w:marBottom w:val="0"/>
      <w:divBdr>
        <w:top w:val="none" w:sz="0" w:space="0" w:color="auto"/>
        <w:left w:val="none" w:sz="0" w:space="0" w:color="auto"/>
        <w:bottom w:val="none" w:sz="0" w:space="0" w:color="auto"/>
        <w:right w:val="none" w:sz="0" w:space="0" w:color="auto"/>
      </w:divBdr>
    </w:div>
    <w:div w:id="1225410341">
      <w:bodyDiv w:val="1"/>
      <w:marLeft w:val="0"/>
      <w:marRight w:val="0"/>
      <w:marTop w:val="0"/>
      <w:marBottom w:val="0"/>
      <w:divBdr>
        <w:top w:val="none" w:sz="0" w:space="0" w:color="auto"/>
        <w:left w:val="none" w:sz="0" w:space="0" w:color="auto"/>
        <w:bottom w:val="none" w:sz="0" w:space="0" w:color="auto"/>
        <w:right w:val="none" w:sz="0" w:space="0" w:color="auto"/>
      </w:divBdr>
    </w:div>
    <w:div w:id="1225413775">
      <w:bodyDiv w:val="1"/>
      <w:marLeft w:val="0"/>
      <w:marRight w:val="0"/>
      <w:marTop w:val="0"/>
      <w:marBottom w:val="0"/>
      <w:divBdr>
        <w:top w:val="none" w:sz="0" w:space="0" w:color="auto"/>
        <w:left w:val="none" w:sz="0" w:space="0" w:color="auto"/>
        <w:bottom w:val="none" w:sz="0" w:space="0" w:color="auto"/>
        <w:right w:val="none" w:sz="0" w:space="0" w:color="auto"/>
      </w:divBdr>
    </w:div>
    <w:div w:id="1225489604">
      <w:bodyDiv w:val="1"/>
      <w:marLeft w:val="0"/>
      <w:marRight w:val="0"/>
      <w:marTop w:val="0"/>
      <w:marBottom w:val="0"/>
      <w:divBdr>
        <w:top w:val="none" w:sz="0" w:space="0" w:color="auto"/>
        <w:left w:val="none" w:sz="0" w:space="0" w:color="auto"/>
        <w:bottom w:val="none" w:sz="0" w:space="0" w:color="auto"/>
        <w:right w:val="none" w:sz="0" w:space="0" w:color="auto"/>
      </w:divBdr>
    </w:div>
    <w:div w:id="1225876669">
      <w:bodyDiv w:val="1"/>
      <w:marLeft w:val="0"/>
      <w:marRight w:val="0"/>
      <w:marTop w:val="0"/>
      <w:marBottom w:val="0"/>
      <w:divBdr>
        <w:top w:val="none" w:sz="0" w:space="0" w:color="auto"/>
        <w:left w:val="none" w:sz="0" w:space="0" w:color="auto"/>
        <w:bottom w:val="none" w:sz="0" w:space="0" w:color="auto"/>
        <w:right w:val="none" w:sz="0" w:space="0" w:color="auto"/>
      </w:divBdr>
    </w:div>
    <w:div w:id="1226258323">
      <w:bodyDiv w:val="1"/>
      <w:marLeft w:val="0"/>
      <w:marRight w:val="0"/>
      <w:marTop w:val="0"/>
      <w:marBottom w:val="0"/>
      <w:divBdr>
        <w:top w:val="none" w:sz="0" w:space="0" w:color="auto"/>
        <w:left w:val="none" w:sz="0" w:space="0" w:color="auto"/>
        <w:bottom w:val="none" w:sz="0" w:space="0" w:color="auto"/>
        <w:right w:val="none" w:sz="0" w:space="0" w:color="auto"/>
      </w:divBdr>
    </w:div>
    <w:div w:id="1226841200">
      <w:bodyDiv w:val="1"/>
      <w:marLeft w:val="0"/>
      <w:marRight w:val="0"/>
      <w:marTop w:val="0"/>
      <w:marBottom w:val="0"/>
      <w:divBdr>
        <w:top w:val="none" w:sz="0" w:space="0" w:color="auto"/>
        <w:left w:val="none" w:sz="0" w:space="0" w:color="auto"/>
        <w:bottom w:val="none" w:sz="0" w:space="0" w:color="auto"/>
        <w:right w:val="none" w:sz="0" w:space="0" w:color="auto"/>
      </w:divBdr>
    </w:div>
    <w:div w:id="1227304595">
      <w:bodyDiv w:val="1"/>
      <w:marLeft w:val="0"/>
      <w:marRight w:val="0"/>
      <w:marTop w:val="0"/>
      <w:marBottom w:val="0"/>
      <w:divBdr>
        <w:top w:val="none" w:sz="0" w:space="0" w:color="auto"/>
        <w:left w:val="none" w:sz="0" w:space="0" w:color="auto"/>
        <w:bottom w:val="none" w:sz="0" w:space="0" w:color="auto"/>
        <w:right w:val="none" w:sz="0" w:space="0" w:color="auto"/>
      </w:divBdr>
    </w:div>
    <w:div w:id="1227758470">
      <w:bodyDiv w:val="1"/>
      <w:marLeft w:val="0"/>
      <w:marRight w:val="0"/>
      <w:marTop w:val="0"/>
      <w:marBottom w:val="0"/>
      <w:divBdr>
        <w:top w:val="none" w:sz="0" w:space="0" w:color="auto"/>
        <w:left w:val="none" w:sz="0" w:space="0" w:color="auto"/>
        <w:bottom w:val="none" w:sz="0" w:space="0" w:color="auto"/>
        <w:right w:val="none" w:sz="0" w:space="0" w:color="auto"/>
      </w:divBdr>
    </w:div>
    <w:div w:id="1228028633">
      <w:bodyDiv w:val="1"/>
      <w:marLeft w:val="0"/>
      <w:marRight w:val="0"/>
      <w:marTop w:val="0"/>
      <w:marBottom w:val="0"/>
      <w:divBdr>
        <w:top w:val="none" w:sz="0" w:space="0" w:color="auto"/>
        <w:left w:val="none" w:sz="0" w:space="0" w:color="auto"/>
        <w:bottom w:val="none" w:sz="0" w:space="0" w:color="auto"/>
        <w:right w:val="none" w:sz="0" w:space="0" w:color="auto"/>
      </w:divBdr>
    </w:div>
    <w:div w:id="1228107312">
      <w:bodyDiv w:val="1"/>
      <w:marLeft w:val="0"/>
      <w:marRight w:val="0"/>
      <w:marTop w:val="0"/>
      <w:marBottom w:val="0"/>
      <w:divBdr>
        <w:top w:val="none" w:sz="0" w:space="0" w:color="auto"/>
        <w:left w:val="none" w:sz="0" w:space="0" w:color="auto"/>
        <w:bottom w:val="none" w:sz="0" w:space="0" w:color="auto"/>
        <w:right w:val="none" w:sz="0" w:space="0" w:color="auto"/>
      </w:divBdr>
    </w:div>
    <w:div w:id="1229420445">
      <w:bodyDiv w:val="1"/>
      <w:marLeft w:val="0"/>
      <w:marRight w:val="0"/>
      <w:marTop w:val="0"/>
      <w:marBottom w:val="0"/>
      <w:divBdr>
        <w:top w:val="none" w:sz="0" w:space="0" w:color="auto"/>
        <w:left w:val="none" w:sz="0" w:space="0" w:color="auto"/>
        <w:bottom w:val="none" w:sz="0" w:space="0" w:color="auto"/>
        <w:right w:val="none" w:sz="0" w:space="0" w:color="auto"/>
      </w:divBdr>
    </w:div>
    <w:div w:id="1229656241">
      <w:bodyDiv w:val="1"/>
      <w:marLeft w:val="0"/>
      <w:marRight w:val="0"/>
      <w:marTop w:val="0"/>
      <w:marBottom w:val="0"/>
      <w:divBdr>
        <w:top w:val="none" w:sz="0" w:space="0" w:color="auto"/>
        <w:left w:val="none" w:sz="0" w:space="0" w:color="auto"/>
        <w:bottom w:val="none" w:sz="0" w:space="0" w:color="auto"/>
        <w:right w:val="none" w:sz="0" w:space="0" w:color="auto"/>
      </w:divBdr>
    </w:div>
    <w:div w:id="1229850283">
      <w:bodyDiv w:val="1"/>
      <w:marLeft w:val="0"/>
      <w:marRight w:val="0"/>
      <w:marTop w:val="0"/>
      <w:marBottom w:val="0"/>
      <w:divBdr>
        <w:top w:val="none" w:sz="0" w:space="0" w:color="auto"/>
        <w:left w:val="none" w:sz="0" w:space="0" w:color="auto"/>
        <w:bottom w:val="none" w:sz="0" w:space="0" w:color="auto"/>
        <w:right w:val="none" w:sz="0" w:space="0" w:color="auto"/>
      </w:divBdr>
    </w:div>
    <w:div w:id="1231962599">
      <w:bodyDiv w:val="1"/>
      <w:marLeft w:val="0"/>
      <w:marRight w:val="0"/>
      <w:marTop w:val="0"/>
      <w:marBottom w:val="0"/>
      <w:divBdr>
        <w:top w:val="none" w:sz="0" w:space="0" w:color="auto"/>
        <w:left w:val="none" w:sz="0" w:space="0" w:color="auto"/>
        <w:bottom w:val="none" w:sz="0" w:space="0" w:color="auto"/>
        <w:right w:val="none" w:sz="0" w:space="0" w:color="auto"/>
      </w:divBdr>
    </w:div>
    <w:div w:id="1232428533">
      <w:bodyDiv w:val="1"/>
      <w:marLeft w:val="0"/>
      <w:marRight w:val="0"/>
      <w:marTop w:val="0"/>
      <w:marBottom w:val="0"/>
      <w:divBdr>
        <w:top w:val="none" w:sz="0" w:space="0" w:color="auto"/>
        <w:left w:val="none" w:sz="0" w:space="0" w:color="auto"/>
        <w:bottom w:val="none" w:sz="0" w:space="0" w:color="auto"/>
        <w:right w:val="none" w:sz="0" w:space="0" w:color="auto"/>
      </w:divBdr>
    </w:div>
    <w:div w:id="1233202467">
      <w:bodyDiv w:val="1"/>
      <w:marLeft w:val="0"/>
      <w:marRight w:val="0"/>
      <w:marTop w:val="0"/>
      <w:marBottom w:val="0"/>
      <w:divBdr>
        <w:top w:val="none" w:sz="0" w:space="0" w:color="auto"/>
        <w:left w:val="none" w:sz="0" w:space="0" w:color="auto"/>
        <w:bottom w:val="none" w:sz="0" w:space="0" w:color="auto"/>
        <w:right w:val="none" w:sz="0" w:space="0" w:color="auto"/>
      </w:divBdr>
    </w:div>
    <w:div w:id="1233855087">
      <w:bodyDiv w:val="1"/>
      <w:marLeft w:val="0"/>
      <w:marRight w:val="0"/>
      <w:marTop w:val="0"/>
      <w:marBottom w:val="0"/>
      <w:divBdr>
        <w:top w:val="none" w:sz="0" w:space="0" w:color="auto"/>
        <w:left w:val="none" w:sz="0" w:space="0" w:color="auto"/>
        <w:bottom w:val="none" w:sz="0" w:space="0" w:color="auto"/>
        <w:right w:val="none" w:sz="0" w:space="0" w:color="auto"/>
      </w:divBdr>
    </w:div>
    <w:div w:id="1234924107">
      <w:bodyDiv w:val="1"/>
      <w:marLeft w:val="0"/>
      <w:marRight w:val="0"/>
      <w:marTop w:val="0"/>
      <w:marBottom w:val="0"/>
      <w:divBdr>
        <w:top w:val="none" w:sz="0" w:space="0" w:color="auto"/>
        <w:left w:val="none" w:sz="0" w:space="0" w:color="auto"/>
        <w:bottom w:val="none" w:sz="0" w:space="0" w:color="auto"/>
        <w:right w:val="none" w:sz="0" w:space="0" w:color="auto"/>
      </w:divBdr>
    </w:div>
    <w:div w:id="1235121854">
      <w:bodyDiv w:val="1"/>
      <w:marLeft w:val="0"/>
      <w:marRight w:val="0"/>
      <w:marTop w:val="0"/>
      <w:marBottom w:val="0"/>
      <w:divBdr>
        <w:top w:val="none" w:sz="0" w:space="0" w:color="auto"/>
        <w:left w:val="none" w:sz="0" w:space="0" w:color="auto"/>
        <w:bottom w:val="none" w:sz="0" w:space="0" w:color="auto"/>
        <w:right w:val="none" w:sz="0" w:space="0" w:color="auto"/>
      </w:divBdr>
    </w:div>
    <w:div w:id="1235969727">
      <w:bodyDiv w:val="1"/>
      <w:marLeft w:val="0"/>
      <w:marRight w:val="0"/>
      <w:marTop w:val="0"/>
      <w:marBottom w:val="0"/>
      <w:divBdr>
        <w:top w:val="none" w:sz="0" w:space="0" w:color="auto"/>
        <w:left w:val="none" w:sz="0" w:space="0" w:color="auto"/>
        <w:bottom w:val="none" w:sz="0" w:space="0" w:color="auto"/>
        <w:right w:val="none" w:sz="0" w:space="0" w:color="auto"/>
      </w:divBdr>
    </w:div>
    <w:div w:id="1236167526">
      <w:bodyDiv w:val="1"/>
      <w:marLeft w:val="0"/>
      <w:marRight w:val="0"/>
      <w:marTop w:val="0"/>
      <w:marBottom w:val="0"/>
      <w:divBdr>
        <w:top w:val="none" w:sz="0" w:space="0" w:color="auto"/>
        <w:left w:val="none" w:sz="0" w:space="0" w:color="auto"/>
        <w:bottom w:val="none" w:sz="0" w:space="0" w:color="auto"/>
        <w:right w:val="none" w:sz="0" w:space="0" w:color="auto"/>
      </w:divBdr>
    </w:div>
    <w:div w:id="1236210547">
      <w:bodyDiv w:val="1"/>
      <w:marLeft w:val="0"/>
      <w:marRight w:val="0"/>
      <w:marTop w:val="0"/>
      <w:marBottom w:val="0"/>
      <w:divBdr>
        <w:top w:val="none" w:sz="0" w:space="0" w:color="auto"/>
        <w:left w:val="none" w:sz="0" w:space="0" w:color="auto"/>
        <w:bottom w:val="none" w:sz="0" w:space="0" w:color="auto"/>
        <w:right w:val="none" w:sz="0" w:space="0" w:color="auto"/>
      </w:divBdr>
    </w:div>
    <w:div w:id="1237058598">
      <w:bodyDiv w:val="1"/>
      <w:marLeft w:val="0"/>
      <w:marRight w:val="0"/>
      <w:marTop w:val="0"/>
      <w:marBottom w:val="0"/>
      <w:divBdr>
        <w:top w:val="none" w:sz="0" w:space="0" w:color="auto"/>
        <w:left w:val="none" w:sz="0" w:space="0" w:color="auto"/>
        <w:bottom w:val="none" w:sz="0" w:space="0" w:color="auto"/>
        <w:right w:val="none" w:sz="0" w:space="0" w:color="auto"/>
      </w:divBdr>
    </w:div>
    <w:div w:id="1237478618">
      <w:bodyDiv w:val="1"/>
      <w:marLeft w:val="0"/>
      <w:marRight w:val="0"/>
      <w:marTop w:val="0"/>
      <w:marBottom w:val="0"/>
      <w:divBdr>
        <w:top w:val="none" w:sz="0" w:space="0" w:color="auto"/>
        <w:left w:val="none" w:sz="0" w:space="0" w:color="auto"/>
        <w:bottom w:val="none" w:sz="0" w:space="0" w:color="auto"/>
        <w:right w:val="none" w:sz="0" w:space="0" w:color="auto"/>
      </w:divBdr>
    </w:div>
    <w:div w:id="1237671329">
      <w:bodyDiv w:val="1"/>
      <w:marLeft w:val="0"/>
      <w:marRight w:val="0"/>
      <w:marTop w:val="0"/>
      <w:marBottom w:val="0"/>
      <w:divBdr>
        <w:top w:val="none" w:sz="0" w:space="0" w:color="auto"/>
        <w:left w:val="none" w:sz="0" w:space="0" w:color="auto"/>
        <w:bottom w:val="none" w:sz="0" w:space="0" w:color="auto"/>
        <w:right w:val="none" w:sz="0" w:space="0" w:color="auto"/>
      </w:divBdr>
    </w:div>
    <w:div w:id="1237788324">
      <w:bodyDiv w:val="1"/>
      <w:marLeft w:val="0"/>
      <w:marRight w:val="0"/>
      <w:marTop w:val="0"/>
      <w:marBottom w:val="0"/>
      <w:divBdr>
        <w:top w:val="none" w:sz="0" w:space="0" w:color="auto"/>
        <w:left w:val="none" w:sz="0" w:space="0" w:color="auto"/>
        <w:bottom w:val="none" w:sz="0" w:space="0" w:color="auto"/>
        <w:right w:val="none" w:sz="0" w:space="0" w:color="auto"/>
      </w:divBdr>
    </w:div>
    <w:div w:id="1238124891">
      <w:bodyDiv w:val="1"/>
      <w:marLeft w:val="0"/>
      <w:marRight w:val="0"/>
      <w:marTop w:val="0"/>
      <w:marBottom w:val="0"/>
      <w:divBdr>
        <w:top w:val="none" w:sz="0" w:space="0" w:color="auto"/>
        <w:left w:val="none" w:sz="0" w:space="0" w:color="auto"/>
        <w:bottom w:val="none" w:sz="0" w:space="0" w:color="auto"/>
        <w:right w:val="none" w:sz="0" w:space="0" w:color="auto"/>
      </w:divBdr>
    </w:div>
    <w:div w:id="1238592379">
      <w:bodyDiv w:val="1"/>
      <w:marLeft w:val="0"/>
      <w:marRight w:val="0"/>
      <w:marTop w:val="0"/>
      <w:marBottom w:val="0"/>
      <w:divBdr>
        <w:top w:val="none" w:sz="0" w:space="0" w:color="auto"/>
        <w:left w:val="none" w:sz="0" w:space="0" w:color="auto"/>
        <w:bottom w:val="none" w:sz="0" w:space="0" w:color="auto"/>
        <w:right w:val="none" w:sz="0" w:space="0" w:color="auto"/>
      </w:divBdr>
    </w:div>
    <w:div w:id="1239099210">
      <w:bodyDiv w:val="1"/>
      <w:marLeft w:val="0"/>
      <w:marRight w:val="0"/>
      <w:marTop w:val="0"/>
      <w:marBottom w:val="0"/>
      <w:divBdr>
        <w:top w:val="none" w:sz="0" w:space="0" w:color="auto"/>
        <w:left w:val="none" w:sz="0" w:space="0" w:color="auto"/>
        <w:bottom w:val="none" w:sz="0" w:space="0" w:color="auto"/>
        <w:right w:val="none" w:sz="0" w:space="0" w:color="auto"/>
      </w:divBdr>
    </w:div>
    <w:div w:id="1240099313">
      <w:bodyDiv w:val="1"/>
      <w:marLeft w:val="0"/>
      <w:marRight w:val="0"/>
      <w:marTop w:val="0"/>
      <w:marBottom w:val="0"/>
      <w:divBdr>
        <w:top w:val="none" w:sz="0" w:space="0" w:color="auto"/>
        <w:left w:val="none" w:sz="0" w:space="0" w:color="auto"/>
        <w:bottom w:val="none" w:sz="0" w:space="0" w:color="auto"/>
        <w:right w:val="none" w:sz="0" w:space="0" w:color="auto"/>
      </w:divBdr>
    </w:div>
    <w:div w:id="1240485980">
      <w:bodyDiv w:val="1"/>
      <w:marLeft w:val="0"/>
      <w:marRight w:val="0"/>
      <w:marTop w:val="0"/>
      <w:marBottom w:val="0"/>
      <w:divBdr>
        <w:top w:val="none" w:sz="0" w:space="0" w:color="auto"/>
        <w:left w:val="none" w:sz="0" w:space="0" w:color="auto"/>
        <w:bottom w:val="none" w:sz="0" w:space="0" w:color="auto"/>
        <w:right w:val="none" w:sz="0" w:space="0" w:color="auto"/>
      </w:divBdr>
    </w:div>
    <w:div w:id="1241216589">
      <w:bodyDiv w:val="1"/>
      <w:marLeft w:val="0"/>
      <w:marRight w:val="0"/>
      <w:marTop w:val="0"/>
      <w:marBottom w:val="0"/>
      <w:divBdr>
        <w:top w:val="none" w:sz="0" w:space="0" w:color="auto"/>
        <w:left w:val="none" w:sz="0" w:space="0" w:color="auto"/>
        <w:bottom w:val="none" w:sz="0" w:space="0" w:color="auto"/>
        <w:right w:val="none" w:sz="0" w:space="0" w:color="auto"/>
      </w:divBdr>
    </w:div>
    <w:div w:id="1241672458">
      <w:bodyDiv w:val="1"/>
      <w:marLeft w:val="0"/>
      <w:marRight w:val="0"/>
      <w:marTop w:val="0"/>
      <w:marBottom w:val="0"/>
      <w:divBdr>
        <w:top w:val="none" w:sz="0" w:space="0" w:color="auto"/>
        <w:left w:val="none" w:sz="0" w:space="0" w:color="auto"/>
        <w:bottom w:val="none" w:sz="0" w:space="0" w:color="auto"/>
        <w:right w:val="none" w:sz="0" w:space="0" w:color="auto"/>
      </w:divBdr>
    </w:div>
    <w:div w:id="1241984613">
      <w:bodyDiv w:val="1"/>
      <w:marLeft w:val="0"/>
      <w:marRight w:val="0"/>
      <w:marTop w:val="0"/>
      <w:marBottom w:val="0"/>
      <w:divBdr>
        <w:top w:val="none" w:sz="0" w:space="0" w:color="auto"/>
        <w:left w:val="none" w:sz="0" w:space="0" w:color="auto"/>
        <w:bottom w:val="none" w:sz="0" w:space="0" w:color="auto"/>
        <w:right w:val="none" w:sz="0" w:space="0" w:color="auto"/>
      </w:divBdr>
    </w:div>
    <w:div w:id="1242563556">
      <w:bodyDiv w:val="1"/>
      <w:marLeft w:val="0"/>
      <w:marRight w:val="0"/>
      <w:marTop w:val="0"/>
      <w:marBottom w:val="0"/>
      <w:divBdr>
        <w:top w:val="none" w:sz="0" w:space="0" w:color="auto"/>
        <w:left w:val="none" w:sz="0" w:space="0" w:color="auto"/>
        <w:bottom w:val="none" w:sz="0" w:space="0" w:color="auto"/>
        <w:right w:val="none" w:sz="0" w:space="0" w:color="auto"/>
      </w:divBdr>
    </w:div>
    <w:div w:id="1242911913">
      <w:bodyDiv w:val="1"/>
      <w:marLeft w:val="0"/>
      <w:marRight w:val="0"/>
      <w:marTop w:val="0"/>
      <w:marBottom w:val="0"/>
      <w:divBdr>
        <w:top w:val="none" w:sz="0" w:space="0" w:color="auto"/>
        <w:left w:val="none" w:sz="0" w:space="0" w:color="auto"/>
        <w:bottom w:val="none" w:sz="0" w:space="0" w:color="auto"/>
        <w:right w:val="none" w:sz="0" w:space="0" w:color="auto"/>
      </w:divBdr>
    </w:div>
    <w:div w:id="1243297525">
      <w:bodyDiv w:val="1"/>
      <w:marLeft w:val="0"/>
      <w:marRight w:val="0"/>
      <w:marTop w:val="0"/>
      <w:marBottom w:val="0"/>
      <w:divBdr>
        <w:top w:val="none" w:sz="0" w:space="0" w:color="auto"/>
        <w:left w:val="none" w:sz="0" w:space="0" w:color="auto"/>
        <w:bottom w:val="none" w:sz="0" w:space="0" w:color="auto"/>
        <w:right w:val="none" w:sz="0" w:space="0" w:color="auto"/>
      </w:divBdr>
    </w:div>
    <w:div w:id="1244297087">
      <w:bodyDiv w:val="1"/>
      <w:marLeft w:val="0"/>
      <w:marRight w:val="0"/>
      <w:marTop w:val="0"/>
      <w:marBottom w:val="0"/>
      <w:divBdr>
        <w:top w:val="none" w:sz="0" w:space="0" w:color="auto"/>
        <w:left w:val="none" w:sz="0" w:space="0" w:color="auto"/>
        <w:bottom w:val="none" w:sz="0" w:space="0" w:color="auto"/>
        <w:right w:val="none" w:sz="0" w:space="0" w:color="auto"/>
      </w:divBdr>
    </w:div>
    <w:div w:id="1245185331">
      <w:bodyDiv w:val="1"/>
      <w:marLeft w:val="0"/>
      <w:marRight w:val="0"/>
      <w:marTop w:val="0"/>
      <w:marBottom w:val="0"/>
      <w:divBdr>
        <w:top w:val="none" w:sz="0" w:space="0" w:color="auto"/>
        <w:left w:val="none" w:sz="0" w:space="0" w:color="auto"/>
        <w:bottom w:val="none" w:sz="0" w:space="0" w:color="auto"/>
        <w:right w:val="none" w:sz="0" w:space="0" w:color="auto"/>
      </w:divBdr>
    </w:div>
    <w:div w:id="1245602669">
      <w:bodyDiv w:val="1"/>
      <w:marLeft w:val="0"/>
      <w:marRight w:val="0"/>
      <w:marTop w:val="0"/>
      <w:marBottom w:val="0"/>
      <w:divBdr>
        <w:top w:val="none" w:sz="0" w:space="0" w:color="auto"/>
        <w:left w:val="none" w:sz="0" w:space="0" w:color="auto"/>
        <w:bottom w:val="none" w:sz="0" w:space="0" w:color="auto"/>
        <w:right w:val="none" w:sz="0" w:space="0" w:color="auto"/>
      </w:divBdr>
    </w:div>
    <w:div w:id="1246115274">
      <w:bodyDiv w:val="1"/>
      <w:marLeft w:val="0"/>
      <w:marRight w:val="0"/>
      <w:marTop w:val="0"/>
      <w:marBottom w:val="0"/>
      <w:divBdr>
        <w:top w:val="none" w:sz="0" w:space="0" w:color="auto"/>
        <w:left w:val="none" w:sz="0" w:space="0" w:color="auto"/>
        <w:bottom w:val="none" w:sz="0" w:space="0" w:color="auto"/>
        <w:right w:val="none" w:sz="0" w:space="0" w:color="auto"/>
      </w:divBdr>
    </w:div>
    <w:div w:id="1247498599">
      <w:bodyDiv w:val="1"/>
      <w:marLeft w:val="0"/>
      <w:marRight w:val="0"/>
      <w:marTop w:val="0"/>
      <w:marBottom w:val="0"/>
      <w:divBdr>
        <w:top w:val="none" w:sz="0" w:space="0" w:color="auto"/>
        <w:left w:val="none" w:sz="0" w:space="0" w:color="auto"/>
        <w:bottom w:val="none" w:sz="0" w:space="0" w:color="auto"/>
        <w:right w:val="none" w:sz="0" w:space="0" w:color="auto"/>
      </w:divBdr>
    </w:div>
    <w:div w:id="1247880944">
      <w:bodyDiv w:val="1"/>
      <w:marLeft w:val="0"/>
      <w:marRight w:val="0"/>
      <w:marTop w:val="0"/>
      <w:marBottom w:val="0"/>
      <w:divBdr>
        <w:top w:val="none" w:sz="0" w:space="0" w:color="auto"/>
        <w:left w:val="none" w:sz="0" w:space="0" w:color="auto"/>
        <w:bottom w:val="none" w:sz="0" w:space="0" w:color="auto"/>
        <w:right w:val="none" w:sz="0" w:space="0" w:color="auto"/>
      </w:divBdr>
    </w:div>
    <w:div w:id="1249117676">
      <w:bodyDiv w:val="1"/>
      <w:marLeft w:val="0"/>
      <w:marRight w:val="0"/>
      <w:marTop w:val="0"/>
      <w:marBottom w:val="0"/>
      <w:divBdr>
        <w:top w:val="none" w:sz="0" w:space="0" w:color="auto"/>
        <w:left w:val="none" w:sz="0" w:space="0" w:color="auto"/>
        <w:bottom w:val="none" w:sz="0" w:space="0" w:color="auto"/>
        <w:right w:val="none" w:sz="0" w:space="0" w:color="auto"/>
      </w:divBdr>
    </w:div>
    <w:div w:id="1249462333">
      <w:bodyDiv w:val="1"/>
      <w:marLeft w:val="0"/>
      <w:marRight w:val="0"/>
      <w:marTop w:val="0"/>
      <w:marBottom w:val="0"/>
      <w:divBdr>
        <w:top w:val="none" w:sz="0" w:space="0" w:color="auto"/>
        <w:left w:val="none" w:sz="0" w:space="0" w:color="auto"/>
        <w:bottom w:val="none" w:sz="0" w:space="0" w:color="auto"/>
        <w:right w:val="none" w:sz="0" w:space="0" w:color="auto"/>
      </w:divBdr>
    </w:div>
    <w:div w:id="1250696799">
      <w:bodyDiv w:val="1"/>
      <w:marLeft w:val="0"/>
      <w:marRight w:val="0"/>
      <w:marTop w:val="0"/>
      <w:marBottom w:val="0"/>
      <w:divBdr>
        <w:top w:val="none" w:sz="0" w:space="0" w:color="auto"/>
        <w:left w:val="none" w:sz="0" w:space="0" w:color="auto"/>
        <w:bottom w:val="none" w:sz="0" w:space="0" w:color="auto"/>
        <w:right w:val="none" w:sz="0" w:space="0" w:color="auto"/>
      </w:divBdr>
    </w:div>
    <w:div w:id="1251231127">
      <w:bodyDiv w:val="1"/>
      <w:marLeft w:val="0"/>
      <w:marRight w:val="0"/>
      <w:marTop w:val="0"/>
      <w:marBottom w:val="0"/>
      <w:divBdr>
        <w:top w:val="none" w:sz="0" w:space="0" w:color="auto"/>
        <w:left w:val="none" w:sz="0" w:space="0" w:color="auto"/>
        <w:bottom w:val="none" w:sz="0" w:space="0" w:color="auto"/>
        <w:right w:val="none" w:sz="0" w:space="0" w:color="auto"/>
      </w:divBdr>
    </w:div>
    <w:div w:id="1252424235">
      <w:bodyDiv w:val="1"/>
      <w:marLeft w:val="0"/>
      <w:marRight w:val="0"/>
      <w:marTop w:val="0"/>
      <w:marBottom w:val="0"/>
      <w:divBdr>
        <w:top w:val="none" w:sz="0" w:space="0" w:color="auto"/>
        <w:left w:val="none" w:sz="0" w:space="0" w:color="auto"/>
        <w:bottom w:val="none" w:sz="0" w:space="0" w:color="auto"/>
        <w:right w:val="none" w:sz="0" w:space="0" w:color="auto"/>
      </w:divBdr>
    </w:div>
    <w:div w:id="1253320477">
      <w:bodyDiv w:val="1"/>
      <w:marLeft w:val="0"/>
      <w:marRight w:val="0"/>
      <w:marTop w:val="0"/>
      <w:marBottom w:val="0"/>
      <w:divBdr>
        <w:top w:val="none" w:sz="0" w:space="0" w:color="auto"/>
        <w:left w:val="none" w:sz="0" w:space="0" w:color="auto"/>
        <w:bottom w:val="none" w:sz="0" w:space="0" w:color="auto"/>
        <w:right w:val="none" w:sz="0" w:space="0" w:color="auto"/>
      </w:divBdr>
    </w:div>
    <w:div w:id="1255093660">
      <w:bodyDiv w:val="1"/>
      <w:marLeft w:val="0"/>
      <w:marRight w:val="0"/>
      <w:marTop w:val="0"/>
      <w:marBottom w:val="0"/>
      <w:divBdr>
        <w:top w:val="none" w:sz="0" w:space="0" w:color="auto"/>
        <w:left w:val="none" w:sz="0" w:space="0" w:color="auto"/>
        <w:bottom w:val="none" w:sz="0" w:space="0" w:color="auto"/>
        <w:right w:val="none" w:sz="0" w:space="0" w:color="auto"/>
      </w:divBdr>
    </w:div>
    <w:div w:id="1255629983">
      <w:bodyDiv w:val="1"/>
      <w:marLeft w:val="0"/>
      <w:marRight w:val="0"/>
      <w:marTop w:val="0"/>
      <w:marBottom w:val="0"/>
      <w:divBdr>
        <w:top w:val="none" w:sz="0" w:space="0" w:color="auto"/>
        <w:left w:val="none" w:sz="0" w:space="0" w:color="auto"/>
        <w:bottom w:val="none" w:sz="0" w:space="0" w:color="auto"/>
        <w:right w:val="none" w:sz="0" w:space="0" w:color="auto"/>
      </w:divBdr>
    </w:div>
    <w:div w:id="1256019434">
      <w:bodyDiv w:val="1"/>
      <w:marLeft w:val="0"/>
      <w:marRight w:val="0"/>
      <w:marTop w:val="0"/>
      <w:marBottom w:val="0"/>
      <w:divBdr>
        <w:top w:val="none" w:sz="0" w:space="0" w:color="auto"/>
        <w:left w:val="none" w:sz="0" w:space="0" w:color="auto"/>
        <w:bottom w:val="none" w:sz="0" w:space="0" w:color="auto"/>
        <w:right w:val="none" w:sz="0" w:space="0" w:color="auto"/>
      </w:divBdr>
    </w:div>
    <w:div w:id="1256326028">
      <w:bodyDiv w:val="1"/>
      <w:marLeft w:val="0"/>
      <w:marRight w:val="0"/>
      <w:marTop w:val="0"/>
      <w:marBottom w:val="0"/>
      <w:divBdr>
        <w:top w:val="none" w:sz="0" w:space="0" w:color="auto"/>
        <w:left w:val="none" w:sz="0" w:space="0" w:color="auto"/>
        <w:bottom w:val="none" w:sz="0" w:space="0" w:color="auto"/>
        <w:right w:val="none" w:sz="0" w:space="0" w:color="auto"/>
      </w:divBdr>
    </w:div>
    <w:div w:id="1256744886">
      <w:bodyDiv w:val="1"/>
      <w:marLeft w:val="0"/>
      <w:marRight w:val="0"/>
      <w:marTop w:val="0"/>
      <w:marBottom w:val="0"/>
      <w:divBdr>
        <w:top w:val="none" w:sz="0" w:space="0" w:color="auto"/>
        <w:left w:val="none" w:sz="0" w:space="0" w:color="auto"/>
        <w:bottom w:val="none" w:sz="0" w:space="0" w:color="auto"/>
        <w:right w:val="none" w:sz="0" w:space="0" w:color="auto"/>
      </w:divBdr>
    </w:div>
    <w:div w:id="1257253228">
      <w:bodyDiv w:val="1"/>
      <w:marLeft w:val="0"/>
      <w:marRight w:val="0"/>
      <w:marTop w:val="0"/>
      <w:marBottom w:val="0"/>
      <w:divBdr>
        <w:top w:val="none" w:sz="0" w:space="0" w:color="auto"/>
        <w:left w:val="none" w:sz="0" w:space="0" w:color="auto"/>
        <w:bottom w:val="none" w:sz="0" w:space="0" w:color="auto"/>
        <w:right w:val="none" w:sz="0" w:space="0" w:color="auto"/>
      </w:divBdr>
    </w:div>
    <w:div w:id="1258519406">
      <w:bodyDiv w:val="1"/>
      <w:marLeft w:val="0"/>
      <w:marRight w:val="0"/>
      <w:marTop w:val="0"/>
      <w:marBottom w:val="0"/>
      <w:divBdr>
        <w:top w:val="none" w:sz="0" w:space="0" w:color="auto"/>
        <w:left w:val="none" w:sz="0" w:space="0" w:color="auto"/>
        <w:bottom w:val="none" w:sz="0" w:space="0" w:color="auto"/>
        <w:right w:val="none" w:sz="0" w:space="0" w:color="auto"/>
      </w:divBdr>
    </w:div>
    <w:div w:id="1258975656">
      <w:bodyDiv w:val="1"/>
      <w:marLeft w:val="0"/>
      <w:marRight w:val="0"/>
      <w:marTop w:val="0"/>
      <w:marBottom w:val="0"/>
      <w:divBdr>
        <w:top w:val="none" w:sz="0" w:space="0" w:color="auto"/>
        <w:left w:val="none" w:sz="0" w:space="0" w:color="auto"/>
        <w:bottom w:val="none" w:sz="0" w:space="0" w:color="auto"/>
        <w:right w:val="none" w:sz="0" w:space="0" w:color="auto"/>
      </w:divBdr>
    </w:div>
    <w:div w:id="1259824870">
      <w:bodyDiv w:val="1"/>
      <w:marLeft w:val="0"/>
      <w:marRight w:val="0"/>
      <w:marTop w:val="0"/>
      <w:marBottom w:val="0"/>
      <w:divBdr>
        <w:top w:val="none" w:sz="0" w:space="0" w:color="auto"/>
        <w:left w:val="none" w:sz="0" w:space="0" w:color="auto"/>
        <w:bottom w:val="none" w:sz="0" w:space="0" w:color="auto"/>
        <w:right w:val="none" w:sz="0" w:space="0" w:color="auto"/>
      </w:divBdr>
    </w:div>
    <w:div w:id="1260675068">
      <w:bodyDiv w:val="1"/>
      <w:marLeft w:val="0"/>
      <w:marRight w:val="0"/>
      <w:marTop w:val="0"/>
      <w:marBottom w:val="0"/>
      <w:divBdr>
        <w:top w:val="none" w:sz="0" w:space="0" w:color="auto"/>
        <w:left w:val="none" w:sz="0" w:space="0" w:color="auto"/>
        <w:bottom w:val="none" w:sz="0" w:space="0" w:color="auto"/>
        <w:right w:val="none" w:sz="0" w:space="0" w:color="auto"/>
      </w:divBdr>
    </w:div>
    <w:div w:id="1260797561">
      <w:bodyDiv w:val="1"/>
      <w:marLeft w:val="0"/>
      <w:marRight w:val="0"/>
      <w:marTop w:val="0"/>
      <w:marBottom w:val="0"/>
      <w:divBdr>
        <w:top w:val="none" w:sz="0" w:space="0" w:color="auto"/>
        <w:left w:val="none" w:sz="0" w:space="0" w:color="auto"/>
        <w:bottom w:val="none" w:sz="0" w:space="0" w:color="auto"/>
        <w:right w:val="none" w:sz="0" w:space="0" w:color="auto"/>
      </w:divBdr>
    </w:div>
    <w:div w:id="1260943528">
      <w:bodyDiv w:val="1"/>
      <w:marLeft w:val="0"/>
      <w:marRight w:val="0"/>
      <w:marTop w:val="0"/>
      <w:marBottom w:val="0"/>
      <w:divBdr>
        <w:top w:val="none" w:sz="0" w:space="0" w:color="auto"/>
        <w:left w:val="none" w:sz="0" w:space="0" w:color="auto"/>
        <w:bottom w:val="none" w:sz="0" w:space="0" w:color="auto"/>
        <w:right w:val="none" w:sz="0" w:space="0" w:color="auto"/>
      </w:divBdr>
    </w:div>
    <w:div w:id="1262058414">
      <w:bodyDiv w:val="1"/>
      <w:marLeft w:val="0"/>
      <w:marRight w:val="0"/>
      <w:marTop w:val="0"/>
      <w:marBottom w:val="0"/>
      <w:divBdr>
        <w:top w:val="none" w:sz="0" w:space="0" w:color="auto"/>
        <w:left w:val="none" w:sz="0" w:space="0" w:color="auto"/>
        <w:bottom w:val="none" w:sz="0" w:space="0" w:color="auto"/>
        <w:right w:val="none" w:sz="0" w:space="0" w:color="auto"/>
      </w:divBdr>
    </w:div>
    <w:div w:id="1262449314">
      <w:bodyDiv w:val="1"/>
      <w:marLeft w:val="0"/>
      <w:marRight w:val="0"/>
      <w:marTop w:val="0"/>
      <w:marBottom w:val="0"/>
      <w:divBdr>
        <w:top w:val="none" w:sz="0" w:space="0" w:color="auto"/>
        <w:left w:val="none" w:sz="0" w:space="0" w:color="auto"/>
        <w:bottom w:val="none" w:sz="0" w:space="0" w:color="auto"/>
        <w:right w:val="none" w:sz="0" w:space="0" w:color="auto"/>
      </w:divBdr>
    </w:div>
    <w:div w:id="1264722577">
      <w:bodyDiv w:val="1"/>
      <w:marLeft w:val="0"/>
      <w:marRight w:val="0"/>
      <w:marTop w:val="0"/>
      <w:marBottom w:val="0"/>
      <w:divBdr>
        <w:top w:val="none" w:sz="0" w:space="0" w:color="auto"/>
        <w:left w:val="none" w:sz="0" w:space="0" w:color="auto"/>
        <w:bottom w:val="none" w:sz="0" w:space="0" w:color="auto"/>
        <w:right w:val="none" w:sz="0" w:space="0" w:color="auto"/>
      </w:divBdr>
    </w:div>
    <w:div w:id="1265112645">
      <w:bodyDiv w:val="1"/>
      <w:marLeft w:val="0"/>
      <w:marRight w:val="0"/>
      <w:marTop w:val="0"/>
      <w:marBottom w:val="0"/>
      <w:divBdr>
        <w:top w:val="none" w:sz="0" w:space="0" w:color="auto"/>
        <w:left w:val="none" w:sz="0" w:space="0" w:color="auto"/>
        <w:bottom w:val="none" w:sz="0" w:space="0" w:color="auto"/>
        <w:right w:val="none" w:sz="0" w:space="0" w:color="auto"/>
      </w:divBdr>
    </w:div>
    <w:div w:id="1265842399">
      <w:bodyDiv w:val="1"/>
      <w:marLeft w:val="0"/>
      <w:marRight w:val="0"/>
      <w:marTop w:val="0"/>
      <w:marBottom w:val="0"/>
      <w:divBdr>
        <w:top w:val="none" w:sz="0" w:space="0" w:color="auto"/>
        <w:left w:val="none" w:sz="0" w:space="0" w:color="auto"/>
        <w:bottom w:val="none" w:sz="0" w:space="0" w:color="auto"/>
        <w:right w:val="none" w:sz="0" w:space="0" w:color="auto"/>
      </w:divBdr>
    </w:div>
    <w:div w:id="1266574158">
      <w:bodyDiv w:val="1"/>
      <w:marLeft w:val="0"/>
      <w:marRight w:val="0"/>
      <w:marTop w:val="0"/>
      <w:marBottom w:val="0"/>
      <w:divBdr>
        <w:top w:val="none" w:sz="0" w:space="0" w:color="auto"/>
        <w:left w:val="none" w:sz="0" w:space="0" w:color="auto"/>
        <w:bottom w:val="none" w:sz="0" w:space="0" w:color="auto"/>
        <w:right w:val="none" w:sz="0" w:space="0" w:color="auto"/>
      </w:divBdr>
    </w:div>
    <w:div w:id="1267694849">
      <w:bodyDiv w:val="1"/>
      <w:marLeft w:val="0"/>
      <w:marRight w:val="0"/>
      <w:marTop w:val="0"/>
      <w:marBottom w:val="0"/>
      <w:divBdr>
        <w:top w:val="none" w:sz="0" w:space="0" w:color="auto"/>
        <w:left w:val="none" w:sz="0" w:space="0" w:color="auto"/>
        <w:bottom w:val="none" w:sz="0" w:space="0" w:color="auto"/>
        <w:right w:val="none" w:sz="0" w:space="0" w:color="auto"/>
      </w:divBdr>
    </w:div>
    <w:div w:id="1267807589">
      <w:bodyDiv w:val="1"/>
      <w:marLeft w:val="0"/>
      <w:marRight w:val="0"/>
      <w:marTop w:val="0"/>
      <w:marBottom w:val="0"/>
      <w:divBdr>
        <w:top w:val="none" w:sz="0" w:space="0" w:color="auto"/>
        <w:left w:val="none" w:sz="0" w:space="0" w:color="auto"/>
        <w:bottom w:val="none" w:sz="0" w:space="0" w:color="auto"/>
        <w:right w:val="none" w:sz="0" w:space="0" w:color="auto"/>
      </w:divBdr>
    </w:div>
    <w:div w:id="1268196954">
      <w:bodyDiv w:val="1"/>
      <w:marLeft w:val="0"/>
      <w:marRight w:val="0"/>
      <w:marTop w:val="0"/>
      <w:marBottom w:val="0"/>
      <w:divBdr>
        <w:top w:val="none" w:sz="0" w:space="0" w:color="auto"/>
        <w:left w:val="none" w:sz="0" w:space="0" w:color="auto"/>
        <w:bottom w:val="none" w:sz="0" w:space="0" w:color="auto"/>
        <w:right w:val="none" w:sz="0" w:space="0" w:color="auto"/>
      </w:divBdr>
    </w:div>
    <w:div w:id="1269236199">
      <w:bodyDiv w:val="1"/>
      <w:marLeft w:val="0"/>
      <w:marRight w:val="0"/>
      <w:marTop w:val="0"/>
      <w:marBottom w:val="0"/>
      <w:divBdr>
        <w:top w:val="none" w:sz="0" w:space="0" w:color="auto"/>
        <w:left w:val="none" w:sz="0" w:space="0" w:color="auto"/>
        <w:bottom w:val="none" w:sz="0" w:space="0" w:color="auto"/>
        <w:right w:val="none" w:sz="0" w:space="0" w:color="auto"/>
      </w:divBdr>
    </w:div>
    <w:div w:id="1269971966">
      <w:bodyDiv w:val="1"/>
      <w:marLeft w:val="0"/>
      <w:marRight w:val="0"/>
      <w:marTop w:val="0"/>
      <w:marBottom w:val="0"/>
      <w:divBdr>
        <w:top w:val="none" w:sz="0" w:space="0" w:color="auto"/>
        <w:left w:val="none" w:sz="0" w:space="0" w:color="auto"/>
        <w:bottom w:val="none" w:sz="0" w:space="0" w:color="auto"/>
        <w:right w:val="none" w:sz="0" w:space="0" w:color="auto"/>
      </w:divBdr>
    </w:div>
    <w:div w:id="1270044825">
      <w:bodyDiv w:val="1"/>
      <w:marLeft w:val="0"/>
      <w:marRight w:val="0"/>
      <w:marTop w:val="0"/>
      <w:marBottom w:val="0"/>
      <w:divBdr>
        <w:top w:val="none" w:sz="0" w:space="0" w:color="auto"/>
        <w:left w:val="none" w:sz="0" w:space="0" w:color="auto"/>
        <w:bottom w:val="none" w:sz="0" w:space="0" w:color="auto"/>
        <w:right w:val="none" w:sz="0" w:space="0" w:color="auto"/>
      </w:divBdr>
    </w:div>
    <w:div w:id="1272279653">
      <w:bodyDiv w:val="1"/>
      <w:marLeft w:val="0"/>
      <w:marRight w:val="0"/>
      <w:marTop w:val="0"/>
      <w:marBottom w:val="0"/>
      <w:divBdr>
        <w:top w:val="none" w:sz="0" w:space="0" w:color="auto"/>
        <w:left w:val="none" w:sz="0" w:space="0" w:color="auto"/>
        <w:bottom w:val="none" w:sz="0" w:space="0" w:color="auto"/>
        <w:right w:val="none" w:sz="0" w:space="0" w:color="auto"/>
      </w:divBdr>
    </w:div>
    <w:div w:id="1272855348">
      <w:bodyDiv w:val="1"/>
      <w:marLeft w:val="0"/>
      <w:marRight w:val="0"/>
      <w:marTop w:val="0"/>
      <w:marBottom w:val="0"/>
      <w:divBdr>
        <w:top w:val="none" w:sz="0" w:space="0" w:color="auto"/>
        <w:left w:val="none" w:sz="0" w:space="0" w:color="auto"/>
        <w:bottom w:val="none" w:sz="0" w:space="0" w:color="auto"/>
        <w:right w:val="none" w:sz="0" w:space="0" w:color="auto"/>
      </w:divBdr>
    </w:div>
    <w:div w:id="1274627314">
      <w:bodyDiv w:val="1"/>
      <w:marLeft w:val="0"/>
      <w:marRight w:val="0"/>
      <w:marTop w:val="0"/>
      <w:marBottom w:val="0"/>
      <w:divBdr>
        <w:top w:val="none" w:sz="0" w:space="0" w:color="auto"/>
        <w:left w:val="none" w:sz="0" w:space="0" w:color="auto"/>
        <w:bottom w:val="none" w:sz="0" w:space="0" w:color="auto"/>
        <w:right w:val="none" w:sz="0" w:space="0" w:color="auto"/>
      </w:divBdr>
    </w:div>
    <w:div w:id="1275136163">
      <w:bodyDiv w:val="1"/>
      <w:marLeft w:val="0"/>
      <w:marRight w:val="0"/>
      <w:marTop w:val="0"/>
      <w:marBottom w:val="0"/>
      <w:divBdr>
        <w:top w:val="none" w:sz="0" w:space="0" w:color="auto"/>
        <w:left w:val="none" w:sz="0" w:space="0" w:color="auto"/>
        <w:bottom w:val="none" w:sz="0" w:space="0" w:color="auto"/>
        <w:right w:val="none" w:sz="0" w:space="0" w:color="auto"/>
      </w:divBdr>
    </w:div>
    <w:div w:id="1277063502">
      <w:bodyDiv w:val="1"/>
      <w:marLeft w:val="0"/>
      <w:marRight w:val="0"/>
      <w:marTop w:val="0"/>
      <w:marBottom w:val="0"/>
      <w:divBdr>
        <w:top w:val="none" w:sz="0" w:space="0" w:color="auto"/>
        <w:left w:val="none" w:sz="0" w:space="0" w:color="auto"/>
        <w:bottom w:val="none" w:sz="0" w:space="0" w:color="auto"/>
        <w:right w:val="none" w:sz="0" w:space="0" w:color="auto"/>
      </w:divBdr>
    </w:div>
    <w:div w:id="1281838070">
      <w:bodyDiv w:val="1"/>
      <w:marLeft w:val="0"/>
      <w:marRight w:val="0"/>
      <w:marTop w:val="0"/>
      <w:marBottom w:val="0"/>
      <w:divBdr>
        <w:top w:val="none" w:sz="0" w:space="0" w:color="auto"/>
        <w:left w:val="none" w:sz="0" w:space="0" w:color="auto"/>
        <w:bottom w:val="none" w:sz="0" w:space="0" w:color="auto"/>
        <w:right w:val="none" w:sz="0" w:space="0" w:color="auto"/>
      </w:divBdr>
    </w:div>
    <w:div w:id="1282614380">
      <w:bodyDiv w:val="1"/>
      <w:marLeft w:val="0"/>
      <w:marRight w:val="0"/>
      <w:marTop w:val="0"/>
      <w:marBottom w:val="0"/>
      <w:divBdr>
        <w:top w:val="none" w:sz="0" w:space="0" w:color="auto"/>
        <w:left w:val="none" w:sz="0" w:space="0" w:color="auto"/>
        <w:bottom w:val="none" w:sz="0" w:space="0" w:color="auto"/>
        <w:right w:val="none" w:sz="0" w:space="0" w:color="auto"/>
      </w:divBdr>
    </w:div>
    <w:div w:id="1282763854">
      <w:bodyDiv w:val="1"/>
      <w:marLeft w:val="0"/>
      <w:marRight w:val="0"/>
      <w:marTop w:val="0"/>
      <w:marBottom w:val="0"/>
      <w:divBdr>
        <w:top w:val="none" w:sz="0" w:space="0" w:color="auto"/>
        <w:left w:val="none" w:sz="0" w:space="0" w:color="auto"/>
        <w:bottom w:val="none" w:sz="0" w:space="0" w:color="auto"/>
        <w:right w:val="none" w:sz="0" w:space="0" w:color="auto"/>
      </w:divBdr>
    </w:div>
    <w:div w:id="1283000638">
      <w:bodyDiv w:val="1"/>
      <w:marLeft w:val="0"/>
      <w:marRight w:val="0"/>
      <w:marTop w:val="0"/>
      <w:marBottom w:val="0"/>
      <w:divBdr>
        <w:top w:val="none" w:sz="0" w:space="0" w:color="auto"/>
        <w:left w:val="none" w:sz="0" w:space="0" w:color="auto"/>
        <w:bottom w:val="none" w:sz="0" w:space="0" w:color="auto"/>
        <w:right w:val="none" w:sz="0" w:space="0" w:color="auto"/>
      </w:divBdr>
    </w:div>
    <w:div w:id="1284073910">
      <w:bodyDiv w:val="1"/>
      <w:marLeft w:val="0"/>
      <w:marRight w:val="0"/>
      <w:marTop w:val="0"/>
      <w:marBottom w:val="0"/>
      <w:divBdr>
        <w:top w:val="none" w:sz="0" w:space="0" w:color="auto"/>
        <w:left w:val="none" w:sz="0" w:space="0" w:color="auto"/>
        <w:bottom w:val="none" w:sz="0" w:space="0" w:color="auto"/>
        <w:right w:val="none" w:sz="0" w:space="0" w:color="auto"/>
      </w:divBdr>
    </w:div>
    <w:div w:id="1285574533">
      <w:bodyDiv w:val="1"/>
      <w:marLeft w:val="0"/>
      <w:marRight w:val="0"/>
      <w:marTop w:val="0"/>
      <w:marBottom w:val="0"/>
      <w:divBdr>
        <w:top w:val="none" w:sz="0" w:space="0" w:color="auto"/>
        <w:left w:val="none" w:sz="0" w:space="0" w:color="auto"/>
        <w:bottom w:val="none" w:sz="0" w:space="0" w:color="auto"/>
        <w:right w:val="none" w:sz="0" w:space="0" w:color="auto"/>
      </w:divBdr>
    </w:div>
    <w:div w:id="1285580276">
      <w:bodyDiv w:val="1"/>
      <w:marLeft w:val="0"/>
      <w:marRight w:val="0"/>
      <w:marTop w:val="0"/>
      <w:marBottom w:val="0"/>
      <w:divBdr>
        <w:top w:val="none" w:sz="0" w:space="0" w:color="auto"/>
        <w:left w:val="none" w:sz="0" w:space="0" w:color="auto"/>
        <w:bottom w:val="none" w:sz="0" w:space="0" w:color="auto"/>
        <w:right w:val="none" w:sz="0" w:space="0" w:color="auto"/>
      </w:divBdr>
    </w:div>
    <w:div w:id="1286498172">
      <w:bodyDiv w:val="1"/>
      <w:marLeft w:val="0"/>
      <w:marRight w:val="0"/>
      <w:marTop w:val="0"/>
      <w:marBottom w:val="0"/>
      <w:divBdr>
        <w:top w:val="none" w:sz="0" w:space="0" w:color="auto"/>
        <w:left w:val="none" w:sz="0" w:space="0" w:color="auto"/>
        <w:bottom w:val="none" w:sz="0" w:space="0" w:color="auto"/>
        <w:right w:val="none" w:sz="0" w:space="0" w:color="auto"/>
      </w:divBdr>
    </w:div>
    <w:div w:id="1287275422">
      <w:bodyDiv w:val="1"/>
      <w:marLeft w:val="0"/>
      <w:marRight w:val="0"/>
      <w:marTop w:val="0"/>
      <w:marBottom w:val="0"/>
      <w:divBdr>
        <w:top w:val="none" w:sz="0" w:space="0" w:color="auto"/>
        <w:left w:val="none" w:sz="0" w:space="0" w:color="auto"/>
        <w:bottom w:val="none" w:sz="0" w:space="0" w:color="auto"/>
        <w:right w:val="none" w:sz="0" w:space="0" w:color="auto"/>
      </w:divBdr>
    </w:div>
    <w:div w:id="1287539460">
      <w:bodyDiv w:val="1"/>
      <w:marLeft w:val="0"/>
      <w:marRight w:val="0"/>
      <w:marTop w:val="0"/>
      <w:marBottom w:val="0"/>
      <w:divBdr>
        <w:top w:val="none" w:sz="0" w:space="0" w:color="auto"/>
        <w:left w:val="none" w:sz="0" w:space="0" w:color="auto"/>
        <w:bottom w:val="none" w:sz="0" w:space="0" w:color="auto"/>
        <w:right w:val="none" w:sz="0" w:space="0" w:color="auto"/>
      </w:divBdr>
    </w:div>
    <w:div w:id="1287811421">
      <w:bodyDiv w:val="1"/>
      <w:marLeft w:val="0"/>
      <w:marRight w:val="0"/>
      <w:marTop w:val="0"/>
      <w:marBottom w:val="0"/>
      <w:divBdr>
        <w:top w:val="none" w:sz="0" w:space="0" w:color="auto"/>
        <w:left w:val="none" w:sz="0" w:space="0" w:color="auto"/>
        <w:bottom w:val="none" w:sz="0" w:space="0" w:color="auto"/>
        <w:right w:val="none" w:sz="0" w:space="0" w:color="auto"/>
      </w:divBdr>
    </w:div>
    <w:div w:id="1287858293">
      <w:bodyDiv w:val="1"/>
      <w:marLeft w:val="0"/>
      <w:marRight w:val="0"/>
      <w:marTop w:val="0"/>
      <w:marBottom w:val="0"/>
      <w:divBdr>
        <w:top w:val="none" w:sz="0" w:space="0" w:color="auto"/>
        <w:left w:val="none" w:sz="0" w:space="0" w:color="auto"/>
        <w:bottom w:val="none" w:sz="0" w:space="0" w:color="auto"/>
        <w:right w:val="none" w:sz="0" w:space="0" w:color="auto"/>
      </w:divBdr>
    </w:div>
    <w:div w:id="1287933215">
      <w:bodyDiv w:val="1"/>
      <w:marLeft w:val="0"/>
      <w:marRight w:val="0"/>
      <w:marTop w:val="0"/>
      <w:marBottom w:val="0"/>
      <w:divBdr>
        <w:top w:val="none" w:sz="0" w:space="0" w:color="auto"/>
        <w:left w:val="none" w:sz="0" w:space="0" w:color="auto"/>
        <w:bottom w:val="none" w:sz="0" w:space="0" w:color="auto"/>
        <w:right w:val="none" w:sz="0" w:space="0" w:color="auto"/>
      </w:divBdr>
    </w:div>
    <w:div w:id="1288464255">
      <w:bodyDiv w:val="1"/>
      <w:marLeft w:val="0"/>
      <w:marRight w:val="0"/>
      <w:marTop w:val="0"/>
      <w:marBottom w:val="0"/>
      <w:divBdr>
        <w:top w:val="none" w:sz="0" w:space="0" w:color="auto"/>
        <w:left w:val="none" w:sz="0" w:space="0" w:color="auto"/>
        <w:bottom w:val="none" w:sz="0" w:space="0" w:color="auto"/>
        <w:right w:val="none" w:sz="0" w:space="0" w:color="auto"/>
      </w:divBdr>
    </w:div>
    <w:div w:id="1288585678">
      <w:bodyDiv w:val="1"/>
      <w:marLeft w:val="0"/>
      <w:marRight w:val="0"/>
      <w:marTop w:val="0"/>
      <w:marBottom w:val="0"/>
      <w:divBdr>
        <w:top w:val="none" w:sz="0" w:space="0" w:color="auto"/>
        <w:left w:val="none" w:sz="0" w:space="0" w:color="auto"/>
        <w:bottom w:val="none" w:sz="0" w:space="0" w:color="auto"/>
        <w:right w:val="none" w:sz="0" w:space="0" w:color="auto"/>
      </w:divBdr>
    </w:div>
    <w:div w:id="1292321673">
      <w:bodyDiv w:val="1"/>
      <w:marLeft w:val="0"/>
      <w:marRight w:val="0"/>
      <w:marTop w:val="0"/>
      <w:marBottom w:val="0"/>
      <w:divBdr>
        <w:top w:val="none" w:sz="0" w:space="0" w:color="auto"/>
        <w:left w:val="none" w:sz="0" w:space="0" w:color="auto"/>
        <w:bottom w:val="none" w:sz="0" w:space="0" w:color="auto"/>
        <w:right w:val="none" w:sz="0" w:space="0" w:color="auto"/>
      </w:divBdr>
    </w:div>
    <w:div w:id="1292440202">
      <w:bodyDiv w:val="1"/>
      <w:marLeft w:val="0"/>
      <w:marRight w:val="0"/>
      <w:marTop w:val="0"/>
      <w:marBottom w:val="0"/>
      <w:divBdr>
        <w:top w:val="none" w:sz="0" w:space="0" w:color="auto"/>
        <w:left w:val="none" w:sz="0" w:space="0" w:color="auto"/>
        <w:bottom w:val="none" w:sz="0" w:space="0" w:color="auto"/>
        <w:right w:val="none" w:sz="0" w:space="0" w:color="auto"/>
      </w:divBdr>
    </w:div>
    <w:div w:id="1295328696">
      <w:bodyDiv w:val="1"/>
      <w:marLeft w:val="0"/>
      <w:marRight w:val="0"/>
      <w:marTop w:val="0"/>
      <w:marBottom w:val="0"/>
      <w:divBdr>
        <w:top w:val="none" w:sz="0" w:space="0" w:color="auto"/>
        <w:left w:val="none" w:sz="0" w:space="0" w:color="auto"/>
        <w:bottom w:val="none" w:sz="0" w:space="0" w:color="auto"/>
        <w:right w:val="none" w:sz="0" w:space="0" w:color="auto"/>
      </w:divBdr>
    </w:div>
    <w:div w:id="1295869568">
      <w:bodyDiv w:val="1"/>
      <w:marLeft w:val="0"/>
      <w:marRight w:val="0"/>
      <w:marTop w:val="0"/>
      <w:marBottom w:val="0"/>
      <w:divBdr>
        <w:top w:val="none" w:sz="0" w:space="0" w:color="auto"/>
        <w:left w:val="none" w:sz="0" w:space="0" w:color="auto"/>
        <w:bottom w:val="none" w:sz="0" w:space="0" w:color="auto"/>
        <w:right w:val="none" w:sz="0" w:space="0" w:color="auto"/>
      </w:divBdr>
    </w:div>
    <w:div w:id="1297756829">
      <w:bodyDiv w:val="1"/>
      <w:marLeft w:val="0"/>
      <w:marRight w:val="0"/>
      <w:marTop w:val="0"/>
      <w:marBottom w:val="0"/>
      <w:divBdr>
        <w:top w:val="none" w:sz="0" w:space="0" w:color="auto"/>
        <w:left w:val="none" w:sz="0" w:space="0" w:color="auto"/>
        <w:bottom w:val="none" w:sz="0" w:space="0" w:color="auto"/>
        <w:right w:val="none" w:sz="0" w:space="0" w:color="auto"/>
      </w:divBdr>
    </w:div>
    <w:div w:id="1297955920">
      <w:bodyDiv w:val="1"/>
      <w:marLeft w:val="0"/>
      <w:marRight w:val="0"/>
      <w:marTop w:val="0"/>
      <w:marBottom w:val="0"/>
      <w:divBdr>
        <w:top w:val="none" w:sz="0" w:space="0" w:color="auto"/>
        <w:left w:val="none" w:sz="0" w:space="0" w:color="auto"/>
        <w:bottom w:val="none" w:sz="0" w:space="0" w:color="auto"/>
        <w:right w:val="none" w:sz="0" w:space="0" w:color="auto"/>
      </w:divBdr>
    </w:div>
    <w:div w:id="1298531679">
      <w:bodyDiv w:val="1"/>
      <w:marLeft w:val="0"/>
      <w:marRight w:val="0"/>
      <w:marTop w:val="0"/>
      <w:marBottom w:val="0"/>
      <w:divBdr>
        <w:top w:val="none" w:sz="0" w:space="0" w:color="auto"/>
        <w:left w:val="none" w:sz="0" w:space="0" w:color="auto"/>
        <w:bottom w:val="none" w:sz="0" w:space="0" w:color="auto"/>
        <w:right w:val="none" w:sz="0" w:space="0" w:color="auto"/>
      </w:divBdr>
    </w:div>
    <w:div w:id="1298954942">
      <w:bodyDiv w:val="1"/>
      <w:marLeft w:val="0"/>
      <w:marRight w:val="0"/>
      <w:marTop w:val="0"/>
      <w:marBottom w:val="0"/>
      <w:divBdr>
        <w:top w:val="none" w:sz="0" w:space="0" w:color="auto"/>
        <w:left w:val="none" w:sz="0" w:space="0" w:color="auto"/>
        <w:bottom w:val="none" w:sz="0" w:space="0" w:color="auto"/>
        <w:right w:val="none" w:sz="0" w:space="0" w:color="auto"/>
      </w:divBdr>
    </w:div>
    <w:div w:id="1299259357">
      <w:bodyDiv w:val="1"/>
      <w:marLeft w:val="0"/>
      <w:marRight w:val="0"/>
      <w:marTop w:val="0"/>
      <w:marBottom w:val="0"/>
      <w:divBdr>
        <w:top w:val="none" w:sz="0" w:space="0" w:color="auto"/>
        <w:left w:val="none" w:sz="0" w:space="0" w:color="auto"/>
        <w:bottom w:val="none" w:sz="0" w:space="0" w:color="auto"/>
        <w:right w:val="none" w:sz="0" w:space="0" w:color="auto"/>
      </w:divBdr>
    </w:div>
    <w:div w:id="1299264586">
      <w:bodyDiv w:val="1"/>
      <w:marLeft w:val="0"/>
      <w:marRight w:val="0"/>
      <w:marTop w:val="0"/>
      <w:marBottom w:val="0"/>
      <w:divBdr>
        <w:top w:val="none" w:sz="0" w:space="0" w:color="auto"/>
        <w:left w:val="none" w:sz="0" w:space="0" w:color="auto"/>
        <w:bottom w:val="none" w:sz="0" w:space="0" w:color="auto"/>
        <w:right w:val="none" w:sz="0" w:space="0" w:color="auto"/>
      </w:divBdr>
    </w:div>
    <w:div w:id="1299845437">
      <w:bodyDiv w:val="1"/>
      <w:marLeft w:val="0"/>
      <w:marRight w:val="0"/>
      <w:marTop w:val="0"/>
      <w:marBottom w:val="0"/>
      <w:divBdr>
        <w:top w:val="none" w:sz="0" w:space="0" w:color="auto"/>
        <w:left w:val="none" w:sz="0" w:space="0" w:color="auto"/>
        <w:bottom w:val="none" w:sz="0" w:space="0" w:color="auto"/>
        <w:right w:val="none" w:sz="0" w:space="0" w:color="auto"/>
      </w:divBdr>
    </w:div>
    <w:div w:id="1299917257">
      <w:bodyDiv w:val="1"/>
      <w:marLeft w:val="0"/>
      <w:marRight w:val="0"/>
      <w:marTop w:val="0"/>
      <w:marBottom w:val="0"/>
      <w:divBdr>
        <w:top w:val="none" w:sz="0" w:space="0" w:color="auto"/>
        <w:left w:val="none" w:sz="0" w:space="0" w:color="auto"/>
        <w:bottom w:val="none" w:sz="0" w:space="0" w:color="auto"/>
        <w:right w:val="none" w:sz="0" w:space="0" w:color="auto"/>
      </w:divBdr>
    </w:div>
    <w:div w:id="1301694858">
      <w:bodyDiv w:val="1"/>
      <w:marLeft w:val="0"/>
      <w:marRight w:val="0"/>
      <w:marTop w:val="0"/>
      <w:marBottom w:val="0"/>
      <w:divBdr>
        <w:top w:val="none" w:sz="0" w:space="0" w:color="auto"/>
        <w:left w:val="none" w:sz="0" w:space="0" w:color="auto"/>
        <w:bottom w:val="none" w:sz="0" w:space="0" w:color="auto"/>
        <w:right w:val="none" w:sz="0" w:space="0" w:color="auto"/>
      </w:divBdr>
    </w:div>
    <w:div w:id="1301769365">
      <w:bodyDiv w:val="1"/>
      <w:marLeft w:val="0"/>
      <w:marRight w:val="0"/>
      <w:marTop w:val="0"/>
      <w:marBottom w:val="0"/>
      <w:divBdr>
        <w:top w:val="none" w:sz="0" w:space="0" w:color="auto"/>
        <w:left w:val="none" w:sz="0" w:space="0" w:color="auto"/>
        <w:bottom w:val="none" w:sz="0" w:space="0" w:color="auto"/>
        <w:right w:val="none" w:sz="0" w:space="0" w:color="auto"/>
      </w:divBdr>
    </w:div>
    <w:div w:id="1302494084">
      <w:bodyDiv w:val="1"/>
      <w:marLeft w:val="0"/>
      <w:marRight w:val="0"/>
      <w:marTop w:val="0"/>
      <w:marBottom w:val="0"/>
      <w:divBdr>
        <w:top w:val="none" w:sz="0" w:space="0" w:color="auto"/>
        <w:left w:val="none" w:sz="0" w:space="0" w:color="auto"/>
        <w:bottom w:val="none" w:sz="0" w:space="0" w:color="auto"/>
        <w:right w:val="none" w:sz="0" w:space="0" w:color="auto"/>
      </w:divBdr>
    </w:div>
    <w:div w:id="1302544008">
      <w:bodyDiv w:val="1"/>
      <w:marLeft w:val="0"/>
      <w:marRight w:val="0"/>
      <w:marTop w:val="0"/>
      <w:marBottom w:val="0"/>
      <w:divBdr>
        <w:top w:val="none" w:sz="0" w:space="0" w:color="auto"/>
        <w:left w:val="none" w:sz="0" w:space="0" w:color="auto"/>
        <w:bottom w:val="none" w:sz="0" w:space="0" w:color="auto"/>
        <w:right w:val="none" w:sz="0" w:space="0" w:color="auto"/>
      </w:divBdr>
    </w:div>
    <w:div w:id="1303272620">
      <w:bodyDiv w:val="1"/>
      <w:marLeft w:val="0"/>
      <w:marRight w:val="0"/>
      <w:marTop w:val="0"/>
      <w:marBottom w:val="0"/>
      <w:divBdr>
        <w:top w:val="none" w:sz="0" w:space="0" w:color="auto"/>
        <w:left w:val="none" w:sz="0" w:space="0" w:color="auto"/>
        <w:bottom w:val="none" w:sz="0" w:space="0" w:color="auto"/>
        <w:right w:val="none" w:sz="0" w:space="0" w:color="auto"/>
      </w:divBdr>
    </w:div>
    <w:div w:id="1304577477">
      <w:bodyDiv w:val="1"/>
      <w:marLeft w:val="0"/>
      <w:marRight w:val="0"/>
      <w:marTop w:val="0"/>
      <w:marBottom w:val="0"/>
      <w:divBdr>
        <w:top w:val="none" w:sz="0" w:space="0" w:color="auto"/>
        <w:left w:val="none" w:sz="0" w:space="0" w:color="auto"/>
        <w:bottom w:val="none" w:sz="0" w:space="0" w:color="auto"/>
        <w:right w:val="none" w:sz="0" w:space="0" w:color="auto"/>
      </w:divBdr>
    </w:div>
    <w:div w:id="1304778407">
      <w:bodyDiv w:val="1"/>
      <w:marLeft w:val="0"/>
      <w:marRight w:val="0"/>
      <w:marTop w:val="0"/>
      <w:marBottom w:val="0"/>
      <w:divBdr>
        <w:top w:val="none" w:sz="0" w:space="0" w:color="auto"/>
        <w:left w:val="none" w:sz="0" w:space="0" w:color="auto"/>
        <w:bottom w:val="none" w:sz="0" w:space="0" w:color="auto"/>
        <w:right w:val="none" w:sz="0" w:space="0" w:color="auto"/>
      </w:divBdr>
    </w:div>
    <w:div w:id="1306861672">
      <w:bodyDiv w:val="1"/>
      <w:marLeft w:val="0"/>
      <w:marRight w:val="0"/>
      <w:marTop w:val="0"/>
      <w:marBottom w:val="0"/>
      <w:divBdr>
        <w:top w:val="none" w:sz="0" w:space="0" w:color="auto"/>
        <w:left w:val="none" w:sz="0" w:space="0" w:color="auto"/>
        <w:bottom w:val="none" w:sz="0" w:space="0" w:color="auto"/>
        <w:right w:val="none" w:sz="0" w:space="0" w:color="auto"/>
      </w:divBdr>
    </w:div>
    <w:div w:id="1307976888">
      <w:bodyDiv w:val="1"/>
      <w:marLeft w:val="0"/>
      <w:marRight w:val="0"/>
      <w:marTop w:val="0"/>
      <w:marBottom w:val="0"/>
      <w:divBdr>
        <w:top w:val="none" w:sz="0" w:space="0" w:color="auto"/>
        <w:left w:val="none" w:sz="0" w:space="0" w:color="auto"/>
        <w:bottom w:val="none" w:sz="0" w:space="0" w:color="auto"/>
        <w:right w:val="none" w:sz="0" w:space="0" w:color="auto"/>
      </w:divBdr>
    </w:div>
    <w:div w:id="1308124436">
      <w:bodyDiv w:val="1"/>
      <w:marLeft w:val="0"/>
      <w:marRight w:val="0"/>
      <w:marTop w:val="0"/>
      <w:marBottom w:val="0"/>
      <w:divBdr>
        <w:top w:val="none" w:sz="0" w:space="0" w:color="auto"/>
        <w:left w:val="none" w:sz="0" w:space="0" w:color="auto"/>
        <w:bottom w:val="none" w:sz="0" w:space="0" w:color="auto"/>
        <w:right w:val="none" w:sz="0" w:space="0" w:color="auto"/>
      </w:divBdr>
    </w:div>
    <w:div w:id="1308392964">
      <w:bodyDiv w:val="1"/>
      <w:marLeft w:val="0"/>
      <w:marRight w:val="0"/>
      <w:marTop w:val="0"/>
      <w:marBottom w:val="0"/>
      <w:divBdr>
        <w:top w:val="none" w:sz="0" w:space="0" w:color="auto"/>
        <w:left w:val="none" w:sz="0" w:space="0" w:color="auto"/>
        <w:bottom w:val="none" w:sz="0" w:space="0" w:color="auto"/>
        <w:right w:val="none" w:sz="0" w:space="0" w:color="auto"/>
      </w:divBdr>
    </w:div>
    <w:div w:id="1308630012">
      <w:bodyDiv w:val="1"/>
      <w:marLeft w:val="0"/>
      <w:marRight w:val="0"/>
      <w:marTop w:val="0"/>
      <w:marBottom w:val="0"/>
      <w:divBdr>
        <w:top w:val="none" w:sz="0" w:space="0" w:color="auto"/>
        <w:left w:val="none" w:sz="0" w:space="0" w:color="auto"/>
        <w:bottom w:val="none" w:sz="0" w:space="0" w:color="auto"/>
        <w:right w:val="none" w:sz="0" w:space="0" w:color="auto"/>
      </w:divBdr>
    </w:div>
    <w:div w:id="1309478187">
      <w:bodyDiv w:val="1"/>
      <w:marLeft w:val="0"/>
      <w:marRight w:val="0"/>
      <w:marTop w:val="0"/>
      <w:marBottom w:val="0"/>
      <w:divBdr>
        <w:top w:val="none" w:sz="0" w:space="0" w:color="auto"/>
        <w:left w:val="none" w:sz="0" w:space="0" w:color="auto"/>
        <w:bottom w:val="none" w:sz="0" w:space="0" w:color="auto"/>
        <w:right w:val="none" w:sz="0" w:space="0" w:color="auto"/>
      </w:divBdr>
    </w:div>
    <w:div w:id="1310088858">
      <w:bodyDiv w:val="1"/>
      <w:marLeft w:val="0"/>
      <w:marRight w:val="0"/>
      <w:marTop w:val="0"/>
      <w:marBottom w:val="0"/>
      <w:divBdr>
        <w:top w:val="none" w:sz="0" w:space="0" w:color="auto"/>
        <w:left w:val="none" w:sz="0" w:space="0" w:color="auto"/>
        <w:bottom w:val="none" w:sz="0" w:space="0" w:color="auto"/>
        <w:right w:val="none" w:sz="0" w:space="0" w:color="auto"/>
      </w:divBdr>
    </w:div>
    <w:div w:id="1310397542">
      <w:bodyDiv w:val="1"/>
      <w:marLeft w:val="0"/>
      <w:marRight w:val="0"/>
      <w:marTop w:val="0"/>
      <w:marBottom w:val="0"/>
      <w:divBdr>
        <w:top w:val="none" w:sz="0" w:space="0" w:color="auto"/>
        <w:left w:val="none" w:sz="0" w:space="0" w:color="auto"/>
        <w:bottom w:val="none" w:sz="0" w:space="0" w:color="auto"/>
        <w:right w:val="none" w:sz="0" w:space="0" w:color="auto"/>
      </w:divBdr>
    </w:div>
    <w:div w:id="1312250651">
      <w:bodyDiv w:val="1"/>
      <w:marLeft w:val="0"/>
      <w:marRight w:val="0"/>
      <w:marTop w:val="0"/>
      <w:marBottom w:val="0"/>
      <w:divBdr>
        <w:top w:val="none" w:sz="0" w:space="0" w:color="auto"/>
        <w:left w:val="none" w:sz="0" w:space="0" w:color="auto"/>
        <w:bottom w:val="none" w:sz="0" w:space="0" w:color="auto"/>
        <w:right w:val="none" w:sz="0" w:space="0" w:color="auto"/>
      </w:divBdr>
    </w:div>
    <w:div w:id="1312559532">
      <w:bodyDiv w:val="1"/>
      <w:marLeft w:val="0"/>
      <w:marRight w:val="0"/>
      <w:marTop w:val="0"/>
      <w:marBottom w:val="0"/>
      <w:divBdr>
        <w:top w:val="none" w:sz="0" w:space="0" w:color="auto"/>
        <w:left w:val="none" w:sz="0" w:space="0" w:color="auto"/>
        <w:bottom w:val="none" w:sz="0" w:space="0" w:color="auto"/>
        <w:right w:val="none" w:sz="0" w:space="0" w:color="auto"/>
      </w:divBdr>
    </w:div>
    <w:div w:id="1312562261">
      <w:bodyDiv w:val="1"/>
      <w:marLeft w:val="0"/>
      <w:marRight w:val="0"/>
      <w:marTop w:val="0"/>
      <w:marBottom w:val="0"/>
      <w:divBdr>
        <w:top w:val="none" w:sz="0" w:space="0" w:color="auto"/>
        <w:left w:val="none" w:sz="0" w:space="0" w:color="auto"/>
        <w:bottom w:val="none" w:sz="0" w:space="0" w:color="auto"/>
        <w:right w:val="none" w:sz="0" w:space="0" w:color="auto"/>
      </w:divBdr>
    </w:div>
    <w:div w:id="1312632989">
      <w:bodyDiv w:val="1"/>
      <w:marLeft w:val="0"/>
      <w:marRight w:val="0"/>
      <w:marTop w:val="0"/>
      <w:marBottom w:val="0"/>
      <w:divBdr>
        <w:top w:val="none" w:sz="0" w:space="0" w:color="auto"/>
        <w:left w:val="none" w:sz="0" w:space="0" w:color="auto"/>
        <w:bottom w:val="none" w:sz="0" w:space="0" w:color="auto"/>
        <w:right w:val="none" w:sz="0" w:space="0" w:color="auto"/>
      </w:divBdr>
    </w:div>
    <w:div w:id="1312825676">
      <w:bodyDiv w:val="1"/>
      <w:marLeft w:val="0"/>
      <w:marRight w:val="0"/>
      <w:marTop w:val="0"/>
      <w:marBottom w:val="0"/>
      <w:divBdr>
        <w:top w:val="none" w:sz="0" w:space="0" w:color="auto"/>
        <w:left w:val="none" w:sz="0" w:space="0" w:color="auto"/>
        <w:bottom w:val="none" w:sz="0" w:space="0" w:color="auto"/>
        <w:right w:val="none" w:sz="0" w:space="0" w:color="auto"/>
      </w:divBdr>
    </w:div>
    <w:div w:id="1313218890">
      <w:bodyDiv w:val="1"/>
      <w:marLeft w:val="0"/>
      <w:marRight w:val="0"/>
      <w:marTop w:val="0"/>
      <w:marBottom w:val="0"/>
      <w:divBdr>
        <w:top w:val="none" w:sz="0" w:space="0" w:color="auto"/>
        <w:left w:val="none" w:sz="0" w:space="0" w:color="auto"/>
        <w:bottom w:val="none" w:sz="0" w:space="0" w:color="auto"/>
        <w:right w:val="none" w:sz="0" w:space="0" w:color="auto"/>
      </w:divBdr>
    </w:div>
    <w:div w:id="1314794500">
      <w:bodyDiv w:val="1"/>
      <w:marLeft w:val="0"/>
      <w:marRight w:val="0"/>
      <w:marTop w:val="0"/>
      <w:marBottom w:val="0"/>
      <w:divBdr>
        <w:top w:val="none" w:sz="0" w:space="0" w:color="auto"/>
        <w:left w:val="none" w:sz="0" w:space="0" w:color="auto"/>
        <w:bottom w:val="none" w:sz="0" w:space="0" w:color="auto"/>
        <w:right w:val="none" w:sz="0" w:space="0" w:color="auto"/>
      </w:divBdr>
    </w:div>
    <w:div w:id="1315451022">
      <w:bodyDiv w:val="1"/>
      <w:marLeft w:val="0"/>
      <w:marRight w:val="0"/>
      <w:marTop w:val="0"/>
      <w:marBottom w:val="0"/>
      <w:divBdr>
        <w:top w:val="none" w:sz="0" w:space="0" w:color="auto"/>
        <w:left w:val="none" w:sz="0" w:space="0" w:color="auto"/>
        <w:bottom w:val="none" w:sz="0" w:space="0" w:color="auto"/>
        <w:right w:val="none" w:sz="0" w:space="0" w:color="auto"/>
      </w:divBdr>
    </w:div>
    <w:div w:id="1317343122">
      <w:bodyDiv w:val="1"/>
      <w:marLeft w:val="0"/>
      <w:marRight w:val="0"/>
      <w:marTop w:val="0"/>
      <w:marBottom w:val="0"/>
      <w:divBdr>
        <w:top w:val="none" w:sz="0" w:space="0" w:color="auto"/>
        <w:left w:val="none" w:sz="0" w:space="0" w:color="auto"/>
        <w:bottom w:val="none" w:sz="0" w:space="0" w:color="auto"/>
        <w:right w:val="none" w:sz="0" w:space="0" w:color="auto"/>
      </w:divBdr>
    </w:div>
    <w:div w:id="1317346183">
      <w:bodyDiv w:val="1"/>
      <w:marLeft w:val="0"/>
      <w:marRight w:val="0"/>
      <w:marTop w:val="0"/>
      <w:marBottom w:val="0"/>
      <w:divBdr>
        <w:top w:val="none" w:sz="0" w:space="0" w:color="auto"/>
        <w:left w:val="none" w:sz="0" w:space="0" w:color="auto"/>
        <w:bottom w:val="none" w:sz="0" w:space="0" w:color="auto"/>
        <w:right w:val="none" w:sz="0" w:space="0" w:color="auto"/>
      </w:divBdr>
    </w:div>
    <w:div w:id="1317882311">
      <w:bodyDiv w:val="1"/>
      <w:marLeft w:val="0"/>
      <w:marRight w:val="0"/>
      <w:marTop w:val="0"/>
      <w:marBottom w:val="0"/>
      <w:divBdr>
        <w:top w:val="none" w:sz="0" w:space="0" w:color="auto"/>
        <w:left w:val="none" w:sz="0" w:space="0" w:color="auto"/>
        <w:bottom w:val="none" w:sz="0" w:space="0" w:color="auto"/>
        <w:right w:val="none" w:sz="0" w:space="0" w:color="auto"/>
      </w:divBdr>
    </w:div>
    <w:div w:id="1318344252">
      <w:bodyDiv w:val="1"/>
      <w:marLeft w:val="0"/>
      <w:marRight w:val="0"/>
      <w:marTop w:val="0"/>
      <w:marBottom w:val="0"/>
      <w:divBdr>
        <w:top w:val="none" w:sz="0" w:space="0" w:color="auto"/>
        <w:left w:val="none" w:sz="0" w:space="0" w:color="auto"/>
        <w:bottom w:val="none" w:sz="0" w:space="0" w:color="auto"/>
        <w:right w:val="none" w:sz="0" w:space="0" w:color="auto"/>
      </w:divBdr>
    </w:div>
    <w:div w:id="1318726703">
      <w:bodyDiv w:val="1"/>
      <w:marLeft w:val="0"/>
      <w:marRight w:val="0"/>
      <w:marTop w:val="0"/>
      <w:marBottom w:val="0"/>
      <w:divBdr>
        <w:top w:val="none" w:sz="0" w:space="0" w:color="auto"/>
        <w:left w:val="none" w:sz="0" w:space="0" w:color="auto"/>
        <w:bottom w:val="none" w:sz="0" w:space="0" w:color="auto"/>
        <w:right w:val="none" w:sz="0" w:space="0" w:color="auto"/>
      </w:divBdr>
    </w:div>
    <w:div w:id="1319075464">
      <w:bodyDiv w:val="1"/>
      <w:marLeft w:val="0"/>
      <w:marRight w:val="0"/>
      <w:marTop w:val="0"/>
      <w:marBottom w:val="0"/>
      <w:divBdr>
        <w:top w:val="none" w:sz="0" w:space="0" w:color="auto"/>
        <w:left w:val="none" w:sz="0" w:space="0" w:color="auto"/>
        <w:bottom w:val="none" w:sz="0" w:space="0" w:color="auto"/>
        <w:right w:val="none" w:sz="0" w:space="0" w:color="auto"/>
      </w:divBdr>
    </w:div>
    <w:div w:id="1319112038">
      <w:bodyDiv w:val="1"/>
      <w:marLeft w:val="0"/>
      <w:marRight w:val="0"/>
      <w:marTop w:val="0"/>
      <w:marBottom w:val="0"/>
      <w:divBdr>
        <w:top w:val="none" w:sz="0" w:space="0" w:color="auto"/>
        <w:left w:val="none" w:sz="0" w:space="0" w:color="auto"/>
        <w:bottom w:val="none" w:sz="0" w:space="0" w:color="auto"/>
        <w:right w:val="none" w:sz="0" w:space="0" w:color="auto"/>
      </w:divBdr>
    </w:div>
    <w:div w:id="1320186671">
      <w:bodyDiv w:val="1"/>
      <w:marLeft w:val="0"/>
      <w:marRight w:val="0"/>
      <w:marTop w:val="0"/>
      <w:marBottom w:val="0"/>
      <w:divBdr>
        <w:top w:val="none" w:sz="0" w:space="0" w:color="auto"/>
        <w:left w:val="none" w:sz="0" w:space="0" w:color="auto"/>
        <w:bottom w:val="none" w:sz="0" w:space="0" w:color="auto"/>
        <w:right w:val="none" w:sz="0" w:space="0" w:color="auto"/>
      </w:divBdr>
    </w:div>
    <w:div w:id="1321736235">
      <w:bodyDiv w:val="1"/>
      <w:marLeft w:val="0"/>
      <w:marRight w:val="0"/>
      <w:marTop w:val="0"/>
      <w:marBottom w:val="0"/>
      <w:divBdr>
        <w:top w:val="none" w:sz="0" w:space="0" w:color="auto"/>
        <w:left w:val="none" w:sz="0" w:space="0" w:color="auto"/>
        <w:bottom w:val="none" w:sz="0" w:space="0" w:color="auto"/>
        <w:right w:val="none" w:sz="0" w:space="0" w:color="auto"/>
      </w:divBdr>
    </w:div>
    <w:div w:id="1323578510">
      <w:bodyDiv w:val="1"/>
      <w:marLeft w:val="0"/>
      <w:marRight w:val="0"/>
      <w:marTop w:val="0"/>
      <w:marBottom w:val="0"/>
      <w:divBdr>
        <w:top w:val="none" w:sz="0" w:space="0" w:color="auto"/>
        <w:left w:val="none" w:sz="0" w:space="0" w:color="auto"/>
        <w:bottom w:val="none" w:sz="0" w:space="0" w:color="auto"/>
        <w:right w:val="none" w:sz="0" w:space="0" w:color="auto"/>
      </w:divBdr>
    </w:div>
    <w:div w:id="1324166950">
      <w:bodyDiv w:val="1"/>
      <w:marLeft w:val="0"/>
      <w:marRight w:val="0"/>
      <w:marTop w:val="0"/>
      <w:marBottom w:val="0"/>
      <w:divBdr>
        <w:top w:val="none" w:sz="0" w:space="0" w:color="auto"/>
        <w:left w:val="none" w:sz="0" w:space="0" w:color="auto"/>
        <w:bottom w:val="none" w:sz="0" w:space="0" w:color="auto"/>
        <w:right w:val="none" w:sz="0" w:space="0" w:color="auto"/>
      </w:divBdr>
    </w:div>
    <w:div w:id="1324427425">
      <w:bodyDiv w:val="1"/>
      <w:marLeft w:val="0"/>
      <w:marRight w:val="0"/>
      <w:marTop w:val="0"/>
      <w:marBottom w:val="0"/>
      <w:divBdr>
        <w:top w:val="none" w:sz="0" w:space="0" w:color="auto"/>
        <w:left w:val="none" w:sz="0" w:space="0" w:color="auto"/>
        <w:bottom w:val="none" w:sz="0" w:space="0" w:color="auto"/>
        <w:right w:val="none" w:sz="0" w:space="0" w:color="auto"/>
      </w:divBdr>
    </w:div>
    <w:div w:id="1324548264">
      <w:bodyDiv w:val="1"/>
      <w:marLeft w:val="0"/>
      <w:marRight w:val="0"/>
      <w:marTop w:val="0"/>
      <w:marBottom w:val="0"/>
      <w:divBdr>
        <w:top w:val="none" w:sz="0" w:space="0" w:color="auto"/>
        <w:left w:val="none" w:sz="0" w:space="0" w:color="auto"/>
        <w:bottom w:val="none" w:sz="0" w:space="0" w:color="auto"/>
        <w:right w:val="none" w:sz="0" w:space="0" w:color="auto"/>
      </w:divBdr>
    </w:div>
    <w:div w:id="1325472944">
      <w:bodyDiv w:val="1"/>
      <w:marLeft w:val="0"/>
      <w:marRight w:val="0"/>
      <w:marTop w:val="0"/>
      <w:marBottom w:val="0"/>
      <w:divBdr>
        <w:top w:val="none" w:sz="0" w:space="0" w:color="auto"/>
        <w:left w:val="none" w:sz="0" w:space="0" w:color="auto"/>
        <w:bottom w:val="none" w:sz="0" w:space="0" w:color="auto"/>
        <w:right w:val="none" w:sz="0" w:space="0" w:color="auto"/>
      </w:divBdr>
    </w:div>
    <w:div w:id="1325621889">
      <w:bodyDiv w:val="1"/>
      <w:marLeft w:val="0"/>
      <w:marRight w:val="0"/>
      <w:marTop w:val="0"/>
      <w:marBottom w:val="0"/>
      <w:divBdr>
        <w:top w:val="none" w:sz="0" w:space="0" w:color="auto"/>
        <w:left w:val="none" w:sz="0" w:space="0" w:color="auto"/>
        <w:bottom w:val="none" w:sz="0" w:space="0" w:color="auto"/>
        <w:right w:val="none" w:sz="0" w:space="0" w:color="auto"/>
      </w:divBdr>
    </w:div>
    <w:div w:id="1326589881">
      <w:bodyDiv w:val="1"/>
      <w:marLeft w:val="0"/>
      <w:marRight w:val="0"/>
      <w:marTop w:val="0"/>
      <w:marBottom w:val="0"/>
      <w:divBdr>
        <w:top w:val="none" w:sz="0" w:space="0" w:color="auto"/>
        <w:left w:val="none" w:sz="0" w:space="0" w:color="auto"/>
        <w:bottom w:val="none" w:sz="0" w:space="0" w:color="auto"/>
        <w:right w:val="none" w:sz="0" w:space="0" w:color="auto"/>
      </w:divBdr>
    </w:div>
    <w:div w:id="1327591408">
      <w:bodyDiv w:val="1"/>
      <w:marLeft w:val="0"/>
      <w:marRight w:val="0"/>
      <w:marTop w:val="0"/>
      <w:marBottom w:val="0"/>
      <w:divBdr>
        <w:top w:val="none" w:sz="0" w:space="0" w:color="auto"/>
        <w:left w:val="none" w:sz="0" w:space="0" w:color="auto"/>
        <w:bottom w:val="none" w:sz="0" w:space="0" w:color="auto"/>
        <w:right w:val="none" w:sz="0" w:space="0" w:color="auto"/>
      </w:divBdr>
    </w:div>
    <w:div w:id="1327635219">
      <w:bodyDiv w:val="1"/>
      <w:marLeft w:val="0"/>
      <w:marRight w:val="0"/>
      <w:marTop w:val="0"/>
      <w:marBottom w:val="0"/>
      <w:divBdr>
        <w:top w:val="none" w:sz="0" w:space="0" w:color="auto"/>
        <w:left w:val="none" w:sz="0" w:space="0" w:color="auto"/>
        <w:bottom w:val="none" w:sz="0" w:space="0" w:color="auto"/>
        <w:right w:val="none" w:sz="0" w:space="0" w:color="auto"/>
      </w:divBdr>
    </w:div>
    <w:div w:id="1327826625">
      <w:bodyDiv w:val="1"/>
      <w:marLeft w:val="0"/>
      <w:marRight w:val="0"/>
      <w:marTop w:val="0"/>
      <w:marBottom w:val="0"/>
      <w:divBdr>
        <w:top w:val="none" w:sz="0" w:space="0" w:color="auto"/>
        <w:left w:val="none" w:sz="0" w:space="0" w:color="auto"/>
        <w:bottom w:val="none" w:sz="0" w:space="0" w:color="auto"/>
        <w:right w:val="none" w:sz="0" w:space="0" w:color="auto"/>
      </w:divBdr>
    </w:div>
    <w:div w:id="1328440798">
      <w:bodyDiv w:val="1"/>
      <w:marLeft w:val="0"/>
      <w:marRight w:val="0"/>
      <w:marTop w:val="0"/>
      <w:marBottom w:val="0"/>
      <w:divBdr>
        <w:top w:val="none" w:sz="0" w:space="0" w:color="auto"/>
        <w:left w:val="none" w:sz="0" w:space="0" w:color="auto"/>
        <w:bottom w:val="none" w:sz="0" w:space="0" w:color="auto"/>
        <w:right w:val="none" w:sz="0" w:space="0" w:color="auto"/>
      </w:divBdr>
    </w:div>
    <w:div w:id="1328677308">
      <w:bodyDiv w:val="1"/>
      <w:marLeft w:val="0"/>
      <w:marRight w:val="0"/>
      <w:marTop w:val="0"/>
      <w:marBottom w:val="0"/>
      <w:divBdr>
        <w:top w:val="none" w:sz="0" w:space="0" w:color="auto"/>
        <w:left w:val="none" w:sz="0" w:space="0" w:color="auto"/>
        <w:bottom w:val="none" w:sz="0" w:space="0" w:color="auto"/>
        <w:right w:val="none" w:sz="0" w:space="0" w:color="auto"/>
      </w:divBdr>
    </w:div>
    <w:div w:id="1330596324">
      <w:bodyDiv w:val="1"/>
      <w:marLeft w:val="0"/>
      <w:marRight w:val="0"/>
      <w:marTop w:val="0"/>
      <w:marBottom w:val="0"/>
      <w:divBdr>
        <w:top w:val="none" w:sz="0" w:space="0" w:color="auto"/>
        <w:left w:val="none" w:sz="0" w:space="0" w:color="auto"/>
        <w:bottom w:val="none" w:sz="0" w:space="0" w:color="auto"/>
        <w:right w:val="none" w:sz="0" w:space="0" w:color="auto"/>
      </w:divBdr>
    </w:div>
    <w:div w:id="1330720520">
      <w:bodyDiv w:val="1"/>
      <w:marLeft w:val="0"/>
      <w:marRight w:val="0"/>
      <w:marTop w:val="0"/>
      <w:marBottom w:val="0"/>
      <w:divBdr>
        <w:top w:val="none" w:sz="0" w:space="0" w:color="auto"/>
        <w:left w:val="none" w:sz="0" w:space="0" w:color="auto"/>
        <w:bottom w:val="none" w:sz="0" w:space="0" w:color="auto"/>
        <w:right w:val="none" w:sz="0" w:space="0" w:color="auto"/>
      </w:divBdr>
    </w:div>
    <w:div w:id="1330867798">
      <w:bodyDiv w:val="1"/>
      <w:marLeft w:val="0"/>
      <w:marRight w:val="0"/>
      <w:marTop w:val="0"/>
      <w:marBottom w:val="0"/>
      <w:divBdr>
        <w:top w:val="none" w:sz="0" w:space="0" w:color="auto"/>
        <w:left w:val="none" w:sz="0" w:space="0" w:color="auto"/>
        <w:bottom w:val="none" w:sz="0" w:space="0" w:color="auto"/>
        <w:right w:val="none" w:sz="0" w:space="0" w:color="auto"/>
      </w:divBdr>
    </w:div>
    <w:div w:id="1330870763">
      <w:bodyDiv w:val="1"/>
      <w:marLeft w:val="0"/>
      <w:marRight w:val="0"/>
      <w:marTop w:val="0"/>
      <w:marBottom w:val="0"/>
      <w:divBdr>
        <w:top w:val="none" w:sz="0" w:space="0" w:color="auto"/>
        <w:left w:val="none" w:sz="0" w:space="0" w:color="auto"/>
        <w:bottom w:val="none" w:sz="0" w:space="0" w:color="auto"/>
        <w:right w:val="none" w:sz="0" w:space="0" w:color="auto"/>
      </w:divBdr>
    </w:div>
    <w:div w:id="1331639823">
      <w:bodyDiv w:val="1"/>
      <w:marLeft w:val="0"/>
      <w:marRight w:val="0"/>
      <w:marTop w:val="0"/>
      <w:marBottom w:val="0"/>
      <w:divBdr>
        <w:top w:val="none" w:sz="0" w:space="0" w:color="auto"/>
        <w:left w:val="none" w:sz="0" w:space="0" w:color="auto"/>
        <w:bottom w:val="none" w:sz="0" w:space="0" w:color="auto"/>
        <w:right w:val="none" w:sz="0" w:space="0" w:color="auto"/>
      </w:divBdr>
    </w:div>
    <w:div w:id="1332217112">
      <w:bodyDiv w:val="1"/>
      <w:marLeft w:val="0"/>
      <w:marRight w:val="0"/>
      <w:marTop w:val="0"/>
      <w:marBottom w:val="0"/>
      <w:divBdr>
        <w:top w:val="none" w:sz="0" w:space="0" w:color="auto"/>
        <w:left w:val="none" w:sz="0" w:space="0" w:color="auto"/>
        <w:bottom w:val="none" w:sz="0" w:space="0" w:color="auto"/>
        <w:right w:val="none" w:sz="0" w:space="0" w:color="auto"/>
      </w:divBdr>
    </w:div>
    <w:div w:id="1332369751">
      <w:bodyDiv w:val="1"/>
      <w:marLeft w:val="0"/>
      <w:marRight w:val="0"/>
      <w:marTop w:val="0"/>
      <w:marBottom w:val="0"/>
      <w:divBdr>
        <w:top w:val="none" w:sz="0" w:space="0" w:color="auto"/>
        <w:left w:val="none" w:sz="0" w:space="0" w:color="auto"/>
        <w:bottom w:val="none" w:sz="0" w:space="0" w:color="auto"/>
        <w:right w:val="none" w:sz="0" w:space="0" w:color="auto"/>
      </w:divBdr>
    </w:div>
    <w:div w:id="1332567480">
      <w:bodyDiv w:val="1"/>
      <w:marLeft w:val="0"/>
      <w:marRight w:val="0"/>
      <w:marTop w:val="0"/>
      <w:marBottom w:val="0"/>
      <w:divBdr>
        <w:top w:val="none" w:sz="0" w:space="0" w:color="auto"/>
        <w:left w:val="none" w:sz="0" w:space="0" w:color="auto"/>
        <w:bottom w:val="none" w:sz="0" w:space="0" w:color="auto"/>
        <w:right w:val="none" w:sz="0" w:space="0" w:color="auto"/>
      </w:divBdr>
    </w:div>
    <w:div w:id="1332634776">
      <w:bodyDiv w:val="1"/>
      <w:marLeft w:val="0"/>
      <w:marRight w:val="0"/>
      <w:marTop w:val="0"/>
      <w:marBottom w:val="0"/>
      <w:divBdr>
        <w:top w:val="none" w:sz="0" w:space="0" w:color="auto"/>
        <w:left w:val="none" w:sz="0" w:space="0" w:color="auto"/>
        <w:bottom w:val="none" w:sz="0" w:space="0" w:color="auto"/>
        <w:right w:val="none" w:sz="0" w:space="0" w:color="auto"/>
      </w:divBdr>
    </w:div>
    <w:div w:id="1332832525">
      <w:bodyDiv w:val="1"/>
      <w:marLeft w:val="0"/>
      <w:marRight w:val="0"/>
      <w:marTop w:val="0"/>
      <w:marBottom w:val="0"/>
      <w:divBdr>
        <w:top w:val="none" w:sz="0" w:space="0" w:color="auto"/>
        <w:left w:val="none" w:sz="0" w:space="0" w:color="auto"/>
        <w:bottom w:val="none" w:sz="0" w:space="0" w:color="auto"/>
        <w:right w:val="none" w:sz="0" w:space="0" w:color="auto"/>
      </w:divBdr>
    </w:div>
    <w:div w:id="1332835640">
      <w:bodyDiv w:val="1"/>
      <w:marLeft w:val="0"/>
      <w:marRight w:val="0"/>
      <w:marTop w:val="0"/>
      <w:marBottom w:val="0"/>
      <w:divBdr>
        <w:top w:val="none" w:sz="0" w:space="0" w:color="auto"/>
        <w:left w:val="none" w:sz="0" w:space="0" w:color="auto"/>
        <w:bottom w:val="none" w:sz="0" w:space="0" w:color="auto"/>
        <w:right w:val="none" w:sz="0" w:space="0" w:color="auto"/>
      </w:divBdr>
    </w:div>
    <w:div w:id="1332947068">
      <w:bodyDiv w:val="1"/>
      <w:marLeft w:val="0"/>
      <w:marRight w:val="0"/>
      <w:marTop w:val="0"/>
      <w:marBottom w:val="0"/>
      <w:divBdr>
        <w:top w:val="none" w:sz="0" w:space="0" w:color="auto"/>
        <w:left w:val="none" w:sz="0" w:space="0" w:color="auto"/>
        <w:bottom w:val="none" w:sz="0" w:space="0" w:color="auto"/>
        <w:right w:val="none" w:sz="0" w:space="0" w:color="auto"/>
      </w:divBdr>
    </w:div>
    <w:div w:id="1333332109">
      <w:bodyDiv w:val="1"/>
      <w:marLeft w:val="0"/>
      <w:marRight w:val="0"/>
      <w:marTop w:val="0"/>
      <w:marBottom w:val="0"/>
      <w:divBdr>
        <w:top w:val="none" w:sz="0" w:space="0" w:color="auto"/>
        <w:left w:val="none" w:sz="0" w:space="0" w:color="auto"/>
        <w:bottom w:val="none" w:sz="0" w:space="0" w:color="auto"/>
        <w:right w:val="none" w:sz="0" w:space="0" w:color="auto"/>
      </w:divBdr>
    </w:div>
    <w:div w:id="1333802069">
      <w:bodyDiv w:val="1"/>
      <w:marLeft w:val="0"/>
      <w:marRight w:val="0"/>
      <w:marTop w:val="0"/>
      <w:marBottom w:val="0"/>
      <w:divBdr>
        <w:top w:val="none" w:sz="0" w:space="0" w:color="auto"/>
        <w:left w:val="none" w:sz="0" w:space="0" w:color="auto"/>
        <w:bottom w:val="none" w:sz="0" w:space="0" w:color="auto"/>
        <w:right w:val="none" w:sz="0" w:space="0" w:color="auto"/>
      </w:divBdr>
    </w:div>
    <w:div w:id="1333952386">
      <w:bodyDiv w:val="1"/>
      <w:marLeft w:val="0"/>
      <w:marRight w:val="0"/>
      <w:marTop w:val="0"/>
      <w:marBottom w:val="0"/>
      <w:divBdr>
        <w:top w:val="none" w:sz="0" w:space="0" w:color="auto"/>
        <w:left w:val="none" w:sz="0" w:space="0" w:color="auto"/>
        <w:bottom w:val="none" w:sz="0" w:space="0" w:color="auto"/>
        <w:right w:val="none" w:sz="0" w:space="0" w:color="auto"/>
      </w:divBdr>
    </w:div>
    <w:div w:id="1334147030">
      <w:bodyDiv w:val="1"/>
      <w:marLeft w:val="0"/>
      <w:marRight w:val="0"/>
      <w:marTop w:val="0"/>
      <w:marBottom w:val="0"/>
      <w:divBdr>
        <w:top w:val="none" w:sz="0" w:space="0" w:color="auto"/>
        <w:left w:val="none" w:sz="0" w:space="0" w:color="auto"/>
        <w:bottom w:val="none" w:sz="0" w:space="0" w:color="auto"/>
        <w:right w:val="none" w:sz="0" w:space="0" w:color="auto"/>
      </w:divBdr>
    </w:div>
    <w:div w:id="1335188020">
      <w:bodyDiv w:val="1"/>
      <w:marLeft w:val="0"/>
      <w:marRight w:val="0"/>
      <w:marTop w:val="0"/>
      <w:marBottom w:val="0"/>
      <w:divBdr>
        <w:top w:val="none" w:sz="0" w:space="0" w:color="auto"/>
        <w:left w:val="none" w:sz="0" w:space="0" w:color="auto"/>
        <w:bottom w:val="none" w:sz="0" w:space="0" w:color="auto"/>
        <w:right w:val="none" w:sz="0" w:space="0" w:color="auto"/>
      </w:divBdr>
    </w:div>
    <w:div w:id="1336374097">
      <w:bodyDiv w:val="1"/>
      <w:marLeft w:val="0"/>
      <w:marRight w:val="0"/>
      <w:marTop w:val="0"/>
      <w:marBottom w:val="0"/>
      <w:divBdr>
        <w:top w:val="none" w:sz="0" w:space="0" w:color="auto"/>
        <w:left w:val="none" w:sz="0" w:space="0" w:color="auto"/>
        <w:bottom w:val="none" w:sz="0" w:space="0" w:color="auto"/>
        <w:right w:val="none" w:sz="0" w:space="0" w:color="auto"/>
      </w:divBdr>
    </w:div>
    <w:div w:id="1336542574">
      <w:bodyDiv w:val="1"/>
      <w:marLeft w:val="0"/>
      <w:marRight w:val="0"/>
      <w:marTop w:val="0"/>
      <w:marBottom w:val="0"/>
      <w:divBdr>
        <w:top w:val="none" w:sz="0" w:space="0" w:color="auto"/>
        <w:left w:val="none" w:sz="0" w:space="0" w:color="auto"/>
        <w:bottom w:val="none" w:sz="0" w:space="0" w:color="auto"/>
        <w:right w:val="none" w:sz="0" w:space="0" w:color="auto"/>
      </w:divBdr>
    </w:div>
    <w:div w:id="1336958193">
      <w:bodyDiv w:val="1"/>
      <w:marLeft w:val="0"/>
      <w:marRight w:val="0"/>
      <w:marTop w:val="0"/>
      <w:marBottom w:val="0"/>
      <w:divBdr>
        <w:top w:val="none" w:sz="0" w:space="0" w:color="auto"/>
        <w:left w:val="none" w:sz="0" w:space="0" w:color="auto"/>
        <w:bottom w:val="none" w:sz="0" w:space="0" w:color="auto"/>
        <w:right w:val="none" w:sz="0" w:space="0" w:color="auto"/>
      </w:divBdr>
    </w:div>
    <w:div w:id="1337464056">
      <w:bodyDiv w:val="1"/>
      <w:marLeft w:val="0"/>
      <w:marRight w:val="0"/>
      <w:marTop w:val="0"/>
      <w:marBottom w:val="0"/>
      <w:divBdr>
        <w:top w:val="none" w:sz="0" w:space="0" w:color="auto"/>
        <w:left w:val="none" w:sz="0" w:space="0" w:color="auto"/>
        <w:bottom w:val="none" w:sz="0" w:space="0" w:color="auto"/>
        <w:right w:val="none" w:sz="0" w:space="0" w:color="auto"/>
      </w:divBdr>
      <w:divsChild>
        <w:div w:id="742680020">
          <w:marLeft w:val="0"/>
          <w:marRight w:val="0"/>
          <w:marTop w:val="0"/>
          <w:marBottom w:val="150"/>
          <w:divBdr>
            <w:top w:val="none" w:sz="0" w:space="0" w:color="auto"/>
            <w:left w:val="none" w:sz="0" w:space="0" w:color="auto"/>
            <w:bottom w:val="none" w:sz="0" w:space="0" w:color="auto"/>
            <w:right w:val="none" w:sz="0" w:space="0" w:color="auto"/>
          </w:divBdr>
        </w:div>
      </w:divsChild>
    </w:div>
    <w:div w:id="1338189917">
      <w:bodyDiv w:val="1"/>
      <w:marLeft w:val="0"/>
      <w:marRight w:val="0"/>
      <w:marTop w:val="0"/>
      <w:marBottom w:val="0"/>
      <w:divBdr>
        <w:top w:val="none" w:sz="0" w:space="0" w:color="auto"/>
        <w:left w:val="none" w:sz="0" w:space="0" w:color="auto"/>
        <w:bottom w:val="none" w:sz="0" w:space="0" w:color="auto"/>
        <w:right w:val="none" w:sz="0" w:space="0" w:color="auto"/>
      </w:divBdr>
    </w:div>
    <w:div w:id="1338535961">
      <w:bodyDiv w:val="1"/>
      <w:marLeft w:val="0"/>
      <w:marRight w:val="0"/>
      <w:marTop w:val="0"/>
      <w:marBottom w:val="0"/>
      <w:divBdr>
        <w:top w:val="none" w:sz="0" w:space="0" w:color="auto"/>
        <w:left w:val="none" w:sz="0" w:space="0" w:color="auto"/>
        <w:bottom w:val="none" w:sz="0" w:space="0" w:color="auto"/>
        <w:right w:val="none" w:sz="0" w:space="0" w:color="auto"/>
      </w:divBdr>
    </w:div>
    <w:div w:id="1342245104">
      <w:bodyDiv w:val="1"/>
      <w:marLeft w:val="0"/>
      <w:marRight w:val="0"/>
      <w:marTop w:val="0"/>
      <w:marBottom w:val="0"/>
      <w:divBdr>
        <w:top w:val="none" w:sz="0" w:space="0" w:color="auto"/>
        <w:left w:val="none" w:sz="0" w:space="0" w:color="auto"/>
        <w:bottom w:val="none" w:sz="0" w:space="0" w:color="auto"/>
        <w:right w:val="none" w:sz="0" w:space="0" w:color="auto"/>
      </w:divBdr>
    </w:div>
    <w:div w:id="1342582232">
      <w:bodyDiv w:val="1"/>
      <w:marLeft w:val="0"/>
      <w:marRight w:val="0"/>
      <w:marTop w:val="0"/>
      <w:marBottom w:val="0"/>
      <w:divBdr>
        <w:top w:val="none" w:sz="0" w:space="0" w:color="auto"/>
        <w:left w:val="none" w:sz="0" w:space="0" w:color="auto"/>
        <w:bottom w:val="none" w:sz="0" w:space="0" w:color="auto"/>
        <w:right w:val="none" w:sz="0" w:space="0" w:color="auto"/>
      </w:divBdr>
    </w:div>
    <w:div w:id="1342583934">
      <w:bodyDiv w:val="1"/>
      <w:marLeft w:val="0"/>
      <w:marRight w:val="0"/>
      <w:marTop w:val="0"/>
      <w:marBottom w:val="0"/>
      <w:divBdr>
        <w:top w:val="none" w:sz="0" w:space="0" w:color="auto"/>
        <w:left w:val="none" w:sz="0" w:space="0" w:color="auto"/>
        <w:bottom w:val="none" w:sz="0" w:space="0" w:color="auto"/>
        <w:right w:val="none" w:sz="0" w:space="0" w:color="auto"/>
      </w:divBdr>
    </w:div>
    <w:div w:id="1343123562">
      <w:bodyDiv w:val="1"/>
      <w:marLeft w:val="0"/>
      <w:marRight w:val="0"/>
      <w:marTop w:val="0"/>
      <w:marBottom w:val="0"/>
      <w:divBdr>
        <w:top w:val="none" w:sz="0" w:space="0" w:color="auto"/>
        <w:left w:val="none" w:sz="0" w:space="0" w:color="auto"/>
        <w:bottom w:val="none" w:sz="0" w:space="0" w:color="auto"/>
        <w:right w:val="none" w:sz="0" w:space="0" w:color="auto"/>
      </w:divBdr>
    </w:div>
    <w:div w:id="1343513423">
      <w:bodyDiv w:val="1"/>
      <w:marLeft w:val="0"/>
      <w:marRight w:val="0"/>
      <w:marTop w:val="0"/>
      <w:marBottom w:val="0"/>
      <w:divBdr>
        <w:top w:val="none" w:sz="0" w:space="0" w:color="auto"/>
        <w:left w:val="none" w:sz="0" w:space="0" w:color="auto"/>
        <w:bottom w:val="none" w:sz="0" w:space="0" w:color="auto"/>
        <w:right w:val="none" w:sz="0" w:space="0" w:color="auto"/>
      </w:divBdr>
    </w:div>
    <w:div w:id="1344815594">
      <w:bodyDiv w:val="1"/>
      <w:marLeft w:val="0"/>
      <w:marRight w:val="0"/>
      <w:marTop w:val="0"/>
      <w:marBottom w:val="0"/>
      <w:divBdr>
        <w:top w:val="none" w:sz="0" w:space="0" w:color="auto"/>
        <w:left w:val="none" w:sz="0" w:space="0" w:color="auto"/>
        <w:bottom w:val="none" w:sz="0" w:space="0" w:color="auto"/>
        <w:right w:val="none" w:sz="0" w:space="0" w:color="auto"/>
      </w:divBdr>
    </w:div>
    <w:div w:id="1345594734">
      <w:bodyDiv w:val="1"/>
      <w:marLeft w:val="0"/>
      <w:marRight w:val="0"/>
      <w:marTop w:val="0"/>
      <w:marBottom w:val="0"/>
      <w:divBdr>
        <w:top w:val="none" w:sz="0" w:space="0" w:color="auto"/>
        <w:left w:val="none" w:sz="0" w:space="0" w:color="auto"/>
        <w:bottom w:val="none" w:sz="0" w:space="0" w:color="auto"/>
        <w:right w:val="none" w:sz="0" w:space="0" w:color="auto"/>
      </w:divBdr>
    </w:div>
    <w:div w:id="1345791329">
      <w:bodyDiv w:val="1"/>
      <w:marLeft w:val="0"/>
      <w:marRight w:val="0"/>
      <w:marTop w:val="0"/>
      <w:marBottom w:val="0"/>
      <w:divBdr>
        <w:top w:val="none" w:sz="0" w:space="0" w:color="auto"/>
        <w:left w:val="none" w:sz="0" w:space="0" w:color="auto"/>
        <w:bottom w:val="none" w:sz="0" w:space="0" w:color="auto"/>
        <w:right w:val="none" w:sz="0" w:space="0" w:color="auto"/>
      </w:divBdr>
    </w:div>
    <w:div w:id="1345981283">
      <w:bodyDiv w:val="1"/>
      <w:marLeft w:val="0"/>
      <w:marRight w:val="0"/>
      <w:marTop w:val="0"/>
      <w:marBottom w:val="0"/>
      <w:divBdr>
        <w:top w:val="none" w:sz="0" w:space="0" w:color="auto"/>
        <w:left w:val="none" w:sz="0" w:space="0" w:color="auto"/>
        <w:bottom w:val="none" w:sz="0" w:space="0" w:color="auto"/>
        <w:right w:val="none" w:sz="0" w:space="0" w:color="auto"/>
      </w:divBdr>
    </w:div>
    <w:div w:id="1346783193">
      <w:bodyDiv w:val="1"/>
      <w:marLeft w:val="0"/>
      <w:marRight w:val="0"/>
      <w:marTop w:val="0"/>
      <w:marBottom w:val="0"/>
      <w:divBdr>
        <w:top w:val="none" w:sz="0" w:space="0" w:color="auto"/>
        <w:left w:val="none" w:sz="0" w:space="0" w:color="auto"/>
        <w:bottom w:val="none" w:sz="0" w:space="0" w:color="auto"/>
        <w:right w:val="none" w:sz="0" w:space="0" w:color="auto"/>
      </w:divBdr>
    </w:div>
    <w:div w:id="1348630678">
      <w:bodyDiv w:val="1"/>
      <w:marLeft w:val="0"/>
      <w:marRight w:val="0"/>
      <w:marTop w:val="0"/>
      <w:marBottom w:val="0"/>
      <w:divBdr>
        <w:top w:val="none" w:sz="0" w:space="0" w:color="auto"/>
        <w:left w:val="none" w:sz="0" w:space="0" w:color="auto"/>
        <w:bottom w:val="none" w:sz="0" w:space="0" w:color="auto"/>
        <w:right w:val="none" w:sz="0" w:space="0" w:color="auto"/>
      </w:divBdr>
    </w:div>
    <w:div w:id="1349022312">
      <w:bodyDiv w:val="1"/>
      <w:marLeft w:val="0"/>
      <w:marRight w:val="0"/>
      <w:marTop w:val="0"/>
      <w:marBottom w:val="0"/>
      <w:divBdr>
        <w:top w:val="none" w:sz="0" w:space="0" w:color="auto"/>
        <w:left w:val="none" w:sz="0" w:space="0" w:color="auto"/>
        <w:bottom w:val="none" w:sz="0" w:space="0" w:color="auto"/>
        <w:right w:val="none" w:sz="0" w:space="0" w:color="auto"/>
      </w:divBdr>
    </w:div>
    <w:div w:id="1349671187">
      <w:bodyDiv w:val="1"/>
      <w:marLeft w:val="0"/>
      <w:marRight w:val="0"/>
      <w:marTop w:val="0"/>
      <w:marBottom w:val="0"/>
      <w:divBdr>
        <w:top w:val="none" w:sz="0" w:space="0" w:color="auto"/>
        <w:left w:val="none" w:sz="0" w:space="0" w:color="auto"/>
        <w:bottom w:val="none" w:sz="0" w:space="0" w:color="auto"/>
        <w:right w:val="none" w:sz="0" w:space="0" w:color="auto"/>
      </w:divBdr>
    </w:div>
    <w:div w:id="1351031432">
      <w:bodyDiv w:val="1"/>
      <w:marLeft w:val="0"/>
      <w:marRight w:val="0"/>
      <w:marTop w:val="0"/>
      <w:marBottom w:val="0"/>
      <w:divBdr>
        <w:top w:val="none" w:sz="0" w:space="0" w:color="auto"/>
        <w:left w:val="none" w:sz="0" w:space="0" w:color="auto"/>
        <w:bottom w:val="none" w:sz="0" w:space="0" w:color="auto"/>
        <w:right w:val="none" w:sz="0" w:space="0" w:color="auto"/>
      </w:divBdr>
    </w:div>
    <w:div w:id="1352032458">
      <w:bodyDiv w:val="1"/>
      <w:marLeft w:val="0"/>
      <w:marRight w:val="0"/>
      <w:marTop w:val="0"/>
      <w:marBottom w:val="0"/>
      <w:divBdr>
        <w:top w:val="none" w:sz="0" w:space="0" w:color="auto"/>
        <w:left w:val="none" w:sz="0" w:space="0" w:color="auto"/>
        <w:bottom w:val="none" w:sz="0" w:space="0" w:color="auto"/>
        <w:right w:val="none" w:sz="0" w:space="0" w:color="auto"/>
      </w:divBdr>
    </w:div>
    <w:div w:id="1354333713">
      <w:bodyDiv w:val="1"/>
      <w:marLeft w:val="0"/>
      <w:marRight w:val="0"/>
      <w:marTop w:val="0"/>
      <w:marBottom w:val="0"/>
      <w:divBdr>
        <w:top w:val="none" w:sz="0" w:space="0" w:color="auto"/>
        <w:left w:val="none" w:sz="0" w:space="0" w:color="auto"/>
        <w:bottom w:val="none" w:sz="0" w:space="0" w:color="auto"/>
        <w:right w:val="none" w:sz="0" w:space="0" w:color="auto"/>
      </w:divBdr>
    </w:div>
    <w:div w:id="1355112787">
      <w:bodyDiv w:val="1"/>
      <w:marLeft w:val="0"/>
      <w:marRight w:val="0"/>
      <w:marTop w:val="0"/>
      <w:marBottom w:val="0"/>
      <w:divBdr>
        <w:top w:val="none" w:sz="0" w:space="0" w:color="auto"/>
        <w:left w:val="none" w:sz="0" w:space="0" w:color="auto"/>
        <w:bottom w:val="none" w:sz="0" w:space="0" w:color="auto"/>
        <w:right w:val="none" w:sz="0" w:space="0" w:color="auto"/>
      </w:divBdr>
    </w:div>
    <w:div w:id="1355812548">
      <w:bodyDiv w:val="1"/>
      <w:marLeft w:val="0"/>
      <w:marRight w:val="0"/>
      <w:marTop w:val="0"/>
      <w:marBottom w:val="0"/>
      <w:divBdr>
        <w:top w:val="none" w:sz="0" w:space="0" w:color="auto"/>
        <w:left w:val="none" w:sz="0" w:space="0" w:color="auto"/>
        <w:bottom w:val="none" w:sz="0" w:space="0" w:color="auto"/>
        <w:right w:val="none" w:sz="0" w:space="0" w:color="auto"/>
      </w:divBdr>
    </w:div>
    <w:div w:id="1356074776">
      <w:bodyDiv w:val="1"/>
      <w:marLeft w:val="0"/>
      <w:marRight w:val="0"/>
      <w:marTop w:val="0"/>
      <w:marBottom w:val="0"/>
      <w:divBdr>
        <w:top w:val="none" w:sz="0" w:space="0" w:color="auto"/>
        <w:left w:val="none" w:sz="0" w:space="0" w:color="auto"/>
        <w:bottom w:val="none" w:sz="0" w:space="0" w:color="auto"/>
        <w:right w:val="none" w:sz="0" w:space="0" w:color="auto"/>
      </w:divBdr>
    </w:div>
    <w:div w:id="1356543222">
      <w:bodyDiv w:val="1"/>
      <w:marLeft w:val="0"/>
      <w:marRight w:val="0"/>
      <w:marTop w:val="0"/>
      <w:marBottom w:val="0"/>
      <w:divBdr>
        <w:top w:val="none" w:sz="0" w:space="0" w:color="auto"/>
        <w:left w:val="none" w:sz="0" w:space="0" w:color="auto"/>
        <w:bottom w:val="none" w:sz="0" w:space="0" w:color="auto"/>
        <w:right w:val="none" w:sz="0" w:space="0" w:color="auto"/>
      </w:divBdr>
    </w:div>
    <w:div w:id="1356620070">
      <w:bodyDiv w:val="1"/>
      <w:marLeft w:val="0"/>
      <w:marRight w:val="0"/>
      <w:marTop w:val="0"/>
      <w:marBottom w:val="0"/>
      <w:divBdr>
        <w:top w:val="none" w:sz="0" w:space="0" w:color="auto"/>
        <w:left w:val="none" w:sz="0" w:space="0" w:color="auto"/>
        <w:bottom w:val="none" w:sz="0" w:space="0" w:color="auto"/>
        <w:right w:val="none" w:sz="0" w:space="0" w:color="auto"/>
      </w:divBdr>
    </w:div>
    <w:div w:id="1356888663">
      <w:bodyDiv w:val="1"/>
      <w:marLeft w:val="0"/>
      <w:marRight w:val="0"/>
      <w:marTop w:val="0"/>
      <w:marBottom w:val="0"/>
      <w:divBdr>
        <w:top w:val="none" w:sz="0" w:space="0" w:color="auto"/>
        <w:left w:val="none" w:sz="0" w:space="0" w:color="auto"/>
        <w:bottom w:val="none" w:sz="0" w:space="0" w:color="auto"/>
        <w:right w:val="none" w:sz="0" w:space="0" w:color="auto"/>
      </w:divBdr>
    </w:div>
    <w:div w:id="1357190833">
      <w:bodyDiv w:val="1"/>
      <w:marLeft w:val="0"/>
      <w:marRight w:val="0"/>
      <w:marTop w:val="0"/>
      <w:marBottom w:val="0"/>
      <w:divBdr>
        <w:top w:val="none" w:sz="0" w:space="0" w:color="auto"/>
        <w:left w:val="none" w:sz="0" w:space="0" w:color="auto"/>
        <w:bottom w:val="none" w:sz="0" w:space="0" w:color="auto"/>
        <w:right w:val="none" w:sz="0" w:space="0" w:color="auto"/>
      </w:divBdr>
    </w:div>
    <w:div w:id="1357996269">
      <w:bodyDiv w:val="1"/>
      <w:marLeft w:val="0"/>
      <w:marRight w:val="0"/>
      <w:marTop w:val="0"/>
      <w:marBottom w:val="0"/>
      <w:divBdr>
        <w:top w:val="none" w:sz="0" w:space="0" w:color="auto"/>
        <w:left w:val="none" w:sz="0" w:space="0" w:color="auto"/>
        <w:bottom w:val="none" w:sz="0" w:space="0" w:color="auto"/>
        <w:right w:val="none" w:sz="0" w:space="0" w:color="auto"/>
      </w:divBdr>
    </w:div>
    <w:div w:id="1358388121">
      <w:bodyDiv w:val="1"/>
      <w:marLeft w:val="0"/>
      <w:marRight w:val="0"/>
      <w:marTop w:val="0"/>
      <w:marBottom w:val="0"/>
      <w:divBdr>
        <w:top w:val="none" w:sz="0" w:space="0" w:color="auto"/>
        <w:left w:val="none" w:sz="0" w:space="0" w:color="auto"/>
        <w:bottom w:val="none" w:sz="0" w:space="0" w:color="auto"/>
        <w:right w:val="none" w:sz="0" w:space="0" w:color="auto"/>
      </w:divBdr>
    </w:div>
    <w:div w:id="1359038158">
      <w:bodyDiv w:val="1"/>
      <w:marLeft w:val="0"/>
      <w:marRight w:val="0"/>
      <w:marTop w:val="0"/>
      <w:marBottom w:val="0"/>
      <w:divBdr>
        <w:top w:val="none" w:sz="0" w:space="0" w:color="auto"/>
        <w:left w:val="none" w:sz="0" w:space="0" w:color="auto"/>
        <w:bottom w:val="none" w:sz="0" w:space="0" w:color="auto"/>
        <w:right w:val="none" w:sz="0" w:space="0" w:color="auto"/>
      </w:divBdr>
    </w:div>
    <w:div w:id="1359549731">
      <w:bodyDiv w:val="1"/>
      <w:marLeft w:val="0"/>
      <w:marRight w:val="0"/>
      <w:marTop w:val="0"/>
      <w:marBottom w:val="0"/>
      <w:divBdr>
        <w:top w:val="none" w:sz="0" w:space="0" w:color="auto"/>
        <w:left w:val="none" w:sz="0" w:space="0" w:color="auto"/>
        <w:bottom w:val="none" w:sz="0" w:space="0" w:color="auto"/>
        <w:right w:val="none" w:sz="0" w:space="0" w:color="auto"/>
      </w:divBdr>
    </w:div>
    <w:div w:id="1359967840">
      <w:bodyDiv w:val="1"/>
      <w:marLeft w:val="0"/>
      <w:marRight w:val="0"/>
      <w:marTop w:val="0"/>
      <w:marBottom w:val="0"/>
      <w:divBdr>
        <w:top w:val="none" w:sz="0" w:space="0" w:color="auto"/>
        <w:left w:val="none" w:sz="0" w:space="0" w:color="auto"/>
        <w:bottom w:val="none" w:sz="0" w:space="0" w:color="auto"/>
        <w:right w:val="none" w:sz="0" w:space="0" w:color="auto"/>
      </w:divBdr>
    </w:div>
    <w:div w:id="1361080908">
      <w:bodyDiv w:val="1"/>
      <w:marLeft w:val="0"/>
      <w:marRight w:val="0"/>
      <w:marTop w:val="0"/>
      <w:marBottom w:val="0"/>
      <w:divBdr>
        <w:top w:val="none" w:sz="0" w:space="0" w:color="auto"/>
        <w:left w:val="none" w:sz="0" w:space="0" w:color="auto"/>
        <w:bottom w:val="none" w:sz="0" w:space="0" w:color="auto"/>
        <w:right w:val="none" w:sz="0" w:space="0" w:color="auto"/>
      </w:divBdr>
    </w:div>
    <w:div w:id="1361198202">
      <w:bodyDiv w:val="1"/>
      <w:marLeft w:val="0"/>
      <w:marRight w:val="0"/>
      <w:marTop w:val="0"/>
      <w:marBottom w:val="0"/>
      <w:divBdr>
        <w:top w:val="none" w:sz="0" w:space="0" w:color="auto"/>
        <w:left w:val="none" w:sz="0" w:space="0" w:color="auto"/>
        <w:bottom w:val="none" w:sz="0" w:space="0" w:color="auto"/>
        <w:right w:val="none" w:sz="0" w:space="0" w:color="auto"/>
      </w:divBdr>
    </w:div>
    <w:div w:id="1361782177">
      <w:bodyDiv w:val="1"/>
      <w:marLeft w:val="0"/>
      <w:marRight w:val="0"/>
      <w:marTop w:val="0"/>
      <w:marBottom w:val="0"/>
      <w:divBdr>
        <w:top w:val="none" w:sz="0" w:space="0" w:color="auto"/>
        <w:left w:val="none" w:sz="0" w:space="0" w:color="auto"/>
        <w:bottom w:val="none" w:sz="0" w:space="0" w:color="auto"/>
        <w:right w:val="none" w:sz="0" w:space="0" w:color="auto"/>
      </w:divBdr>
    </w:div>
    <w:div w:id="1362046154">
      <w:bodyDiv w:val="1"/>
      <w:marLeft w:val="0"/>
      <w:marRight w:val="0"/>
      <w:marTop w:val="0"/>
      <w:marBottom w:val="0"/>
      <w:divBdr>
        <w:top w:val="none" w:sz="0" w:space="0" w:color="auto"/>
        <w:left w:val="none" w:sz="0" w:space="0" w:color="auto"/>
        <w:bottom w:val="none" w:sz="0" w:space="0" w:color="auto"/>
        <w:right w:val="none" w:sz="0" w:space="0" w:color="auto"/>
      </w:divBdr>
    </w:div>
    <w:div w:id="1362390664">
      <w:bodyDiv w:val="1"/>
      <w:marLeft w:val="0"/>
      <w:marRight w:val="0"/>
      <w:marTop w:val="0"/>
      <w:marBottom w:val="0"/>
      <w:divBdr>
        <w:top w:val="none" w:sz="0" w:space="0" w:color="auto"/>
        <w:left w:val="none" w:sz="0" w:space="0" w:color="auto"/>
        <w:bottom w:val="none" w:sz="0" w:space="0" w:color="auto"/>
        <w:right w:val="none" w:sz="0" w:space="0" w:color="auto"/>
      </w:divBdr>
    </w:div>
    <w:div w:id="1362633949">
      <w:bodyDiv w:val="1"/>
      <w:marLeft w:val="0"/>
      <w:marRight w:val="0"/>
      <w:marTop w:val="0"/>
      <w:marBottom w:val="0"/>
      <w:divBdr>
        <w:top w:val="none" w:sz="0" w:space="0" w:color="auto"/>
        <w:left w:val="none" w:sz="0" w:space="0" w:color="auto"/>
        <w:bottom w:val="none" w:sz="0" w:space="0" w:color="auto"/>
        <w:right w:val="none" w:sz="0" w:space="0" w:color="auto"/>
      </w:divBdr>
    </w:div>
    <w:div w:id="1363555048">
      <w:bodyDiv w:val="1"/>
      <w:marLeft w:val="0"/>
      <w:marRight w:val="0"/>
      <w:marTop w:val="0"/>
      <w:marBottom w:val="0"/>
      <w:divBdr>
        <w:top w:val="none" w:sz="0" w:space="0" w:color="auto"/>
        <w:left w:val="none" w:sz="0" w:space="0" w:color="auto"/>
        <w:bottom w:val="none" w:sz="0" w:space="0" w:color="auto"/>
        <w:right w:val="none" w:sz="0" w:space="0" w:color="auto"/>
      </w:divBdr>
    </w:div>
    <w:div w:id="1364482255">
      <w:bodyDiv w:val="1"/>
      <w:marLeft w:val="0"/>
      <w:marRight w:val="0"/>
      <w:marTop w:val="0"/>
      <w:marBottom w:val="0"/>
      <w:divBdr>
        <w:top w:val="none" w:sz="0" w:space="0" w:color="auto"/>
        <w:left w:val="none" w:sz="0" w:space="0" w:color="auto"/>
        <w:bottom w:val="none" w:sz="0" w:space="0" w:color="auto"/>
        <w:right w:val="none" w:sz="0" w:space="0" w:color="auto"/>
      </w:divBdr>
    </w:div>
    <w:div w:id="1367172520">
      <w:bodyDiv w:val="1"/>
      <w:marLeft w:val="0"/>
      <w:marRight w:val="0"/>
      <w:marTop w:val="0"/>
      <w:marBottom w:val="0"/>
      <w:divBdr>
        <w:top w:val="none" w:sz="0" w:space="0" w:color="auto"/>
        <w:left w:val="none" w:sz="0" w:space="0" w:color="auto"/>
        <w:bottom w:val="none" w:sz="0" w:space="0" w:color="auto"/>
        <w:right w:val="none" w:sz="0" w:space="0" w:color="auto"/>
      </w:divBdr>
    </w:div>
    <w:div w:id="1367363458">
      <w:bodyDiv w:val="1"/>
      <w:marLeft w:val="0"/>
      <w:marRight w:val="0"/>
      <w:marTop w:val="0"/>
      <w:marBottom w:val="0"/>
      <w:divBdr>
        <w:top w:val="none" w:sz="0" w:space="0" w:color="auto"/>
        <w:left w:val="none" w:sz="0" w:space="0" w:color="auto"/>
        <w:bottom w:val="none" w:sz="0" w:space="0" w:color="auto"/>
        <w:right w:val="none" w:sz="0" w:space="0" w:color="auto"/>
      </w:divBdr>
    </w:div>
    <w:div w:id="1367681577">
      <w:bodyDiv w:val="1"/>
      <w:marLeft w:val="0"/>
      <w:marRight w:val="0"/>
      <w:marTop w:val="0"/>
      <w:marBottom w:val="0"/>
      <w:divBdr>
        <w:top w:val="none" w:sz="0" w:space="0" w:color="auto"/>
        <w:left w:val="none" w:sz="0" w:space="0" w:color="auto"/>
        <w:bottom w:val="none" w:sz="0" w:space="0" w:color="auto"/>
        <w:right w:val="none" w:sz="0" w:space="0" w:color="auto"/>
      </w:divBdr>
    </w:div>
    <w:div w:id="1368413903">
      <w:bodyDiv w:val="1"/>
      <w:marLeft w:val="0"/>
      <w:marRight w:val="0"/>
      <w:marTop w:val="0"/>
      <w:marBottom w:val="0"/>
      <w:divBdr>
        <w:top w:val="none" w:sz="0" w:space="0" w:color="auto"/>
        <w:left w:val="none" w:sz="0" w:space="0" w:color="auto"/>
        <w:bottom w:val="none" w:sz="0" w:space="0" w:color="auto"/>
        <w:right w:val="none" w:sz="0" w:space="0" w:color="auto"/>
      </w:divBdr>
    </w:div>
    <w:div w:id="1368600298">
      <w:bodyDiv w:val="1"/>
      <w:marLeft w:val="0"/>
      <w:marRight w:val="0"/>
      <w:marTop w:val="0"/>
      <w:marBottom w:val="0"/>
      <w:divBdr>
        <w:top w:val="none" w:sz="0" w:space="0" w:color="auto"/>
        <w:left w:val="none" w:sz="0" w:space="0" w:color="auto"/>
        <w:bottom w:val="none" w:sz="0" w:space="0" w:color="auto"/>
        <w:right w:val="none" w:sz="0" w:space="0" w:color="auto"/>
      </w:divBdr>
    </w:div>
    <w:div w:id="1369799369">
      <w:bodyDiv w:val="1"/>
      <w:marLeft w:val="0"/>
      <w:marRight w:val="0"/>
      <w:marTop w:val="0"/>
      <w:marBottom w:val="0"/>
      <w:divBdr>
        <w:top w:val="none" w:sz="0" w:space="0" w:color="auto"/>
        <w:left w:val="none" w:sz="0" w:space="0" w:color="auto"/>
        <w:bottom w:val="none" w:sz="0" w:space="0" w:color="auto"/>
        <w:right w:val="none" w:sz="0" w:space="0" w:color="auto"/>
      </w:divBdr>
    </w:div>
    <w:div w:id="1370648228">
      <w:bodyDiv w:val="1"/>
      <w:marLeft w:val="0"/>
      <w:marRight w:val="0"/>
      <w:marTop w:val="0"/>
      <w:marBottom w:val="0"/>
      <w:divBdr>
        <w:top w:val="none" w:sz="0" w:space="0" w:color="auto"/>
        <w:left w:val="none" w:sz="0" w:space="0" w:color="auto"/>
        <w:bottom w:val="none" w:sz="0" w:space="0" w:color="auto"/>
        <w:right w:val="none" w:sz="0" w:space="0" w:color="auto"/>
      </w:divBdr>
    </w:div>
    <w:div w:id="1370960474">
      <w:bodyDiv w:val="1"/>
      <w:marLeft w:val="0"/>
      <w:marRight w:val="0"/>
      <w:marTop w:val="0"/>
      <w:marBottom w:val="0"/>
      <w:divBdr>
        <w:top w:val="none" w:sz="0" w:space="0" w:color="auto"/>
        <w:left w:val="none" w:sz="0" w:space="0" w:color="auto"/>
        <w:bottom w:val="none" w:sz="0" w:space="0" w:color="auto"/>
        <w:right w:val="none" w:sz="0" w:space="0" w:color="auto"/>
      </w:divBdr>
    </w:div>
    <w:div w:id="1373847442">
      <w:bodyDiv w:val="1"/>
      <w:marLeft w:val="0"/>
      <w:marRight w:val="0"/>
      <w:marTop w:val="0"/>
      <w:marBottom w:val="0"/>
      <w:divBdr>
        <w:top w:val="none" w:sz="0" w:space="0" w:color="auto"/>
        <w:left w:val="none" w:sz="0" w:space="0" w:color="auto"/>
        <w:bottom w:val="none" w:sz="0" w:space="0" w:color="auto"/>
        <w:right w:val="none" w:sz="0" w:space="0" w:color="auto"/>
      </w:divBdr>
    </w:div>
    <w:div w:id="1376277337">
      <w:bodyDiv w:val="1"/>
      <w:marLeft w:val="0"/>
      <w:marRight w:val="0"/>
      <w:marTop w:val="0"/>
      <w:marBottom w:val="0"/>
      <w:divBdr>
        <w:top w:val="none" w:sz="0" w:space="0" w:color="auto"/>
        <w:left w:val="none" w:sz="0" w:space="0" w:color="auto"/>
        <w:bottom w:val="none" w:sz="0" w:space="0" w:color="auto"/>
        <w:right w:val="none" w:sz="0" w:space="0" w:color="auto"/>
      </w:divBdr>
    </w:div>
    <w:div w:id="1376394201">
      <w:bodyDiv w:val="1"/>
      <w:marLeft w:val="0"/>
      <w:marRight w:val="0"/>
      <w:marTop w:val="0"/>
      <w:marBottom w:val="0"/>
      <w:divBdr>
        <w:top w:val="none" w:sz="0" w:space="0" w:color="auto"/>
        <w:left w:val="none" w:sz="0" w:space="0" w:color="auto"/>
        <w:bottom w:val="none" w:sz="0" w:space="0" w:color="auto"/>
        <w:right w:val="none" w:sz="0" w:space="0" w:color="auto"/>
      </w:divBdr>
    </w:div>
    <w:div w:id="1377316930">
      <w:bodyDiv w:val="1"/>
      <w:marLeft w:val="0"/>
      <w:marRight w:val="0"/>
      <w:marTop w:val="0"/>
      <w:marBottom w:val="0"/>
      <w:divBdr>
        <w:top w:val="none" w:sz="0" w:space="0" w:color="auto"/>
        <w:left w:val="none" w:sz="0" w:space="0" w:color="auto"/>
        <w:bottom w:val="none" w:sz="0" w:space="0" w:color="auto"/>
        <w:right w:val="none" w:sz="0" w:space="0" w:color="auto"/>
      </w:divBdr>
    </w:div>
    <w:div w:id="1377512326">
      <w:bodyDiv w:val="1"/>
      <w:marLeft w:val="0"/>
      <w:marRight w:val="0"/>
      <w:marTop w:val="0"/>
      <w:marBottom w:val="0"/>
      <w:divBdr>
        <w:top w:val="none" w:sz="0" w:space="0" w:color="auto"/>
        <w:left w:val="none" w:sz="0" w:space="0" w:color="auto"/>
        <w:bottom w:val="none" w:sz="0" w:space="0" w:color="auto"/>
        <w:right w:val="none" w:sz="0" w:space="0" w:color="auto"/>
      </w:divBdr>
    </w:div>
    <w:div w:id="1377778407">
      <w:bodyDiv w:val="1"/>
      <w:marLeft w:val="0"/>
      <w:marRight w:val="0"/>
      <w:marTop w:val="0"/>
      <w:marBottom w:val="0"/>
      <w:divBdr>
        <w:top w:val="none" w:sz="0" w:space="0" w:color="auto"/>
        <w:left w:val="none" w:sz="0" w:space="0" w:color="auto"/>
        <w:bottom w:val="none" w:sz="0" w:space="0" w:color="auto"/>
        <w:right w:val="none" w:sz="0" w:space="0" w:color="auto"/>
      </w:divBdr>
    </w:div>
    <w:div w:id="1378166844">
      <w:bodyDiv w:val="1"/>
      <w:marLeft w:val="0"/>
      <w:marRight w:val="0"/>
      <w:marTop w:val="0"/>
      <w:marBottom w:val="0"/>
      <w:divBdr>
        <w:top w:val="none" w:sz="0" w:space="0" w:color="auto"/>
        <w:left w:val="none" w:sz="0" w:space="0" w:color="auto"/>
        <w:bottom w:val="none" w:sz="0" w:space="0" w:color="auto"/>
        <w:right w:val="none" w:sz="0" w:space="0" w:color="auto"/>
      </w:divBdr>
    </w:div>
    <w:div w:id="1379084357">
      <w:bodyDiv w:val="1"/>
      <w:marLeft w:val="0"/>
      <w:marRight w:val="0"/>
      <w:marTop w:val="0"/>
      <w:marBottom w:val="0"/>
      <w:divBdr>
        <w:top w:val="none" w:sz="0" w:space="0" w:color="auto"/>
        <w:left w:val="none" w:sz="0" w:space="0" w:color="auto"/>
        <w:bottom w:val="none" w:sz="0" w:space="0" w:color="auto"/>
        <w:right w:val="none" w:sz="0" w:space="0" w:color="auto"/>
      </w:divBdr>
    </w:div>
    <w:div w:id="1379280435">
      <w:bodyDiv w:val="1"/>
      <w:marLeft w:val="0"/>
      <w:marRight w:val="0"/>
      <w:marTop w:val="0"/>
      <w:marBottom w:val="0"/>
      <w:divBdr>
        <w:top w:val="none" w:sz="0" w:space="0" w:color="auto"/>
        <w:left w:val="none" w:sz="0" w:space="0" w:color="auto"/>
        <w:bottom w:val="none" w:sz="0" w:space="0" w:color="auto"/>
        <w:right w:val="none" w:sz="0" w:space="0" w:color="auto"/>
      </w:divBdr>
    </w:div>
    <w:div w:id="1379941024">
      <w:bodyDiv w:val="1"/>
      <w:marLeft w:val="0"/>
      <w:marRight w:val="0"/>
      <w:marTop w:val="0"/>
      <w:marBottom w:val="0"/>
      <w:divBdr>
        <w:top w:val="none" w:sz="0" w:space="0" w:color="auto"/>
        <w:left w:val="none" w:sz="0" w:space="0" w:color="auto"/>
        <w:bottom w:val="none" w:sz="0" w:space="0" w:color="auto"/>
        <w:right w:val="none" w:sz="0" w:space="0" w:color="auto"/>
      </w:divBdr>
    </w:div>
    <w:div w:id="1380397532">
      <w:bodyDiv w:val="1"/>
      <w:marLeft w:val="0"/>
      <w:marRight w:val="0"/>
      <w:marTop w:val="0"/>
      <w:marBottom w:val="0"/>
      <w:divBdr>
        <w:top w:val="none" w:sz="0" w:space="0" w:color="auto"/>
        <w:left w:val="none" w:sz="0" w:space="0" w:color="auto"/>
        <w:bottom w:val="none" w:sz="0" w:space="0" w:color="auto"/>
        <w:right w:val="none" w:sz="0" w:space="0" w:color="auto"/>
      </w:divBdr>
    </w:div>
    <w:div w:id="1380980728">
      <w:bodyDiv w:val="1"/>
      <w:marLeft w:val="0"/>
      <w:marRight w:val="0"/>
      <w:marTop w:val="0"/>
      <w:marBottom w:val="0"/>
      <w:divBdr>
        <w:top w:val="none" w:sz="0" w:space="0" w:color="auto"/>
        <w:left w:val="none" w:sz="0" w:space="0" w:color="auto"/>
        <w:bottom w:val="none" w:sz="0" w:space="0" w:color="auto"/>
        <w:right w:val="none" w:sz="0" w:space="0" w:color="auto"/>
      </w:divBdr>
    </w:div>
    <w:div w:id="1381442345">
      <w:bodyDiv w:val="1"/>
      <w:marLeft w:val="0"/>
      <w:marRight w:val="0"/>
      <w:marTop w:val="0"/>
      <w:marBottom w:val="0"/>
      <w:divBdr>
        <w:top w:val="none" w:sz="0" w:space="0" w:color="auto"/>
        <w:left w:val="none" w:sz="0" w:space="0" w:color="auto"/>
        <w:bottom w:val="none" w:sz="0" w:space="0" w:color="auto"/>
        <w:right w:val="none" w:sz="0" w:space="0" w:color="auto"/>
      </w:divBdr>
    </w:div>
    <w:div w:id="1382484532">
      <w:bodyDiv w:val="1"/>
      <w:marLeft w:val="0"/>
      <w:marRight w:val="0"/>
      <w:marTop w:val="0"/>
      <w:marBottom w:val="0"/>
      <w:divBdr>
        <w:top w:val="none" w:sz="0" w:space="0" w:color="auto"/>
        <w:left w:val="none" w:sz="0" w:space="0" w:color="auto"/>
        <w:bottom w:val="none" w:sz="0" w:space="0" w:color="auto"/>
        <w:right w:val="none" w:sz="0" w:space="0" w:color="auto"/>
      </w:divBdr>
    </w:div>
    <w:div w:id="1384522286">
      <w:bodyDiv w:val="1"/>
      <w:marLeft w:val="0"/>
      <w:marRight w:val="0"/>
      <w:marTop w:val="0"/>
      <w:marBottom w:val="0"/>
      <w:divBdr>
        <w:top w:val="none" w:sz="0" w:space="0" w:color="auto"/>
        <w:left w:val="none" w:sz="0" w:space="0" w:color="auto"/>
        <w:bottom w:val="none" w:sz="0" w:space="0" w:color="auto"/>
        <w:right w:val="none" w:sz="0" w:space="0" w:color="auto"/>
      </w:divBdr>
    </w:div>
    <w:div w:id="1384524624">
      <w:bodyDiv w:val="1"/>
      <w:marLeft w:val="0"/>
      <w:marRight w:val="0"/>
      <w:marTop w:val="0"/>
      <w:marBottom w:val="0"/>
      <w:divBdr>
        <w:top w:val="none" w:sz="0" w:space="0" w:color="auto"/>
        <w:left w:val="none" w:sz="0" w:space="0" w:color="auto"/>
        <w:bottom w:val="none" w:sz="0" w:space="0" w:color="auto"/>
        <w:right w:val="none" w:sz="0" w:space="0" w:color="auto"/>
      </w:divBdr>
    </w:div>
    <w:div w:id="1384796570">
      <w:bodyDiv w:val="1"/>
      <w:marLeft w:val="0"/>
      <w:marRight w:val="0"/>
      <w:marTop w:val="0"/>
      <w:marBottom w:val="0"/>
      <w:divBdr>
        <w:top w:val="none" w:sz="0" w:space="0" w:color="auto"/>
        <w:left w:val="none" w:sz="0" w:space="0" w:color="auto"/>
        <w:bottom w:val="none" w:sz="0" w:space="0" w:color="auto"/>
        <w:right w:val="none" w:sz="0" w:space="0" w:color="auto"/>
      </w:divBdr>
    </w:div>
    <w:div w:id="1384912339">
      <w:bodyDiv w:val="1"/>
      <w:marLeft w:val="0"/>
      <w:marRight w:val="0"/>
      <w:marTop w:val="0"/>
      <w:marBottom w:val="0"/>
      <w:divBdr>
        <w:top w:val="none" w:sz="0" w:space="0" w:color="auto"/>
        <w:left w:val="none" w:sz="0" w:space="0" w:color="auto"/>
        <w:bottom w:val="none" w:sz="0" w:space="0" w:color="auto"/>
        <w:right w:val="none" w:sz="0" w:space="0" w:color="auto"/>
      </w:divBdr>
    </w:div>
    <w:div w:id="1385641464">
      <w:bodyDiv w:val="1"/>
      <w:marLeft w:val="0"/>
      <w:marRight w:val="0"/>
      <w:marTop w:val="0"/>
      <w:marBottom w:val="0"/>
      <w:divBdr>
        <w:top w:val="none" w:sz="0" w:space="0" w:color="auto"/>
        <w:left w:val="none" w:sz="0" w:space="0" w:color="auto"/>
        <w:bottom w:val="none" w:sz="0" w:space="0" w:color="auto"/>
        <w:right w:val="none" w:sz="0" w:space="0" w:color="auto"/>
      </w:divBdr>
    </w:div>
    <w:div w:id="1385788914">
      <w:bodyDiv w:val="1"/>
      <w:marLeft w:val="0"/>
      <w:marRight w:val="0"/>
      <w:marTop w:val="0"/>
      <w:marBottom w:val="0"/>
      <w:divBdr>
        <w:top w:val="none" w:sz="0" w:space="0" w:color="auto"/>
        <w:left w:val="none" w:sz="0" w:space="0" w:color="auto"/>
        <w:bottom w:val="none" w:sz="0" w:space="0" w:color="auto"/>
        <w:right w:val="none" w:sz="0" w:space="0" w:color="auto"/>
      </w:divBdr>
    </w:div>
    <w:div w:id="1388261493">
      <w:bodyDiv w:val="1"/>
      <w:marLeft w:val="0"/>
      <w:marRight w:val="0"/>
      <w:marTop w:val="0"/>
      <w:marBottom w:val="0"/>
      <w:divBdr>
        <w:top w:val="none" w:sz="0" w:space="0" w:color="auto"/>
        <w:left w:val="none" w:sz="0" w:space="0" w:color="auto"/>
        <w:bottom w:val="none" w:sz="0" w:space="0" w:color="auto"/>
        <w:right w:val="none" w:sz="0" w:space="0" w:color="auto"/>
      </w:divBdr>
    </w:div>
    <w:div w:id="1389185159">
      <w:bodyDiv w:val="1"/>
      <w:marLeft w:val="0"/>
      <w:marRight w:val="0"/>
      <w:marTop w:val="0"/>
      <w:marBottom w:val="0"/>
      <w:divBdr>
        <w:top w:val="none" w:sz="0" w:space="0" w:color="auto"/>
        <w:left w:val="none" w:sz="0" w:space="0" w:color="auto"/>
        <w:bottom w:val="none" w:sz="0" w:space="0" w:color="auto"/>
        <w:right w:val="none" w:sz="0" w:space="0" w:color="auto"/>
      </w:divBdr>
    </w:div>
    <w:div w:id="1390616717">
      <w:bodyDiv w:val="1"/>
      <w:marLeft w:val="0"/>
      <w:marRight w:val="0"/>
      <w:marTop w:val="0"/>
      <w:marBottom w:val="0"/>
      <w:divBdr>
        <w:top w:val="none" w:sz="0" w:space="0" w:color="auto"/>
        <w:left w:val="none" w:sz="0" w:space="0" w:color="auto"/>
        <w:bottom w:val="none" w:sz="0" w:space="0" w:color="auto"/>
        <w:right w:val="none" w:sz="0" w:space="0" w:color="auto"/>
      </w:divBdr>
    </w:div>
    <w:div w:id="1390688697">
      <w:bodyDiv w:val="1"/>
      <w:marLeft w:val="0"/>
      <w:marRight w:val="0"/>
      <w:marTop w:val="0"/>
      <w:marBottom w:val="0"/>
      <w:divBdr>
        <w:top w:val="none" w:sz="0" w:space="0" w:color="auto"/>
        <w:left w:val="none" w:sz="0" w:space="0" w:color="auto"/>
        <w:bottom w:val="none" w:sz="0" w:space="0" w:color="auto"/>
        <w:right w:val="none" w:sz="0" w:space="0" w:color="auto"/>
      </w:divBdr>
    </w:div>
    <w:div w:id="1391729064">
      <w:bodyDiv w:val="1"/>
      <w:marLeft w:val="0"/>
      <w:marRight w:val="0"/>
      <w:marTop w:val="0"/>
      <w:marBottom w:val="0"/>
      <w:divBdr>
        <w:top w:val="none" w:sz="0" w:space="0" w:color="auto"/>
        <w:left w:val="none" w:sz="0" w:space="0" w:color="auto"/>
        <w:bottom w:val="none" w:sz="0" w:space="0" w:color="auto"/>
        <w:right w:val="none" w:sz="0" w:space="0" w:color="auto"/>
      </w:divBdr>
    </w:div>
    <w:div w:id="1392536475">
      <w:bodyDiv w:val="1"/>
      <w:marLeft w:val="0"/>
      <w:marRight w:val="0"/>
      <w:marTop w:val="0"/>
      <w:marBottom w:val="0"/>
      <w:divBdr>
        <w:top w:val="none" w:sz="0" w:space="0" w:color="auto"/>
        <w:left w:val="none" w:sz="0" w:space="0" w:color="auto"/>
        <w:bottom w:val="none" w:sz="0" w:space="0" w:color="auto"/>
        <w:right w:val="none" w:sz="0" w:space="0" w:color="auto"/>
      </w:divBdr>
    </w:div>
    <w:div w:id="1393191239">
      <w:bodyDiv w:val="1"/>
      <w:marLeft w:val="0"/>
      <w:marRight w:val="0"/>
      <w:marTop w:val="0"/>
      <w:marBottom w:val="0"/>
      <w:divBdr>
        <w:top w:val="none" w:sz="0" w:space="0" w:color="auto"/>
        <w:left w:val="none" w:sz="0" w:space="0" w:color="auto"/>
        <w:bottom w:val="none" w:sz="0" w:space="0" w:color="auto"/>
        <w:right w:val="none" w:sz="0" w:space="0" w:color="auto"/>
      </w:divBdr>
    </w:div>
    <w:div w:id="1393885705">
      <w:bodyDiv w:val="1"/>
      <w:marLeft w:val="0"/>
      <w:marRight w:val="0"/>
      <w:marTop w:val="0"/>
      <w:marBottom w:val="0"/>
      <w:divBdr>
        <w:top w:val="none" w:sz="0" w:space="0" w:color="auto"/>
        <w:left w:val="none" w:sz="0" w:space="0" w:color="auto"/>
        <w:bottom w:val="none" w:sz="0" w:space="0" w:color="auto"/>
        <w:right w:val="none" w:sz="0" w:space="0" w:color="auto"/>
      </w:divBdr>
    </w:div>
    <w:div w:id="1394045297">
      <w:bodyDiv w:val="1"/>
      <w:marLeft w:val="0"/>
      <w:marRight w:val="0"/>
      <w:marTop w:val="0"/>
      <w:marBottom w:val="0"/>
      <w:divBdr>
        <w:top w:val="none" w:sz="0" w:space="0" w:color="auto"/>
        <w:left w:val="none" w:sz="0" w:space="0" w:color="auto"/>
        <w:bottom w:val="none" w:sz="0" w:space="0" w:color="auto"/>
        <w:right w:val="none" w:sz="0" w:space="0" w:color="auto"/>
      </w:divBdr>
    </w:div>
    <w:div w:id="1395591175">
      <w:bodyDiv w:val="1"/>
      <w:marLeft w:val="0"/>
      <w:marRight w:val="0"/>
      <w:marTop w:val="0"/>
      <w:marBottom w:val="0"/>
      <w:divBdr>
        <w:top w:val="none" w:sz="0" w:space="0" w:color="auto"/>
        <w:left w:val="none" w:sz="0" w:space="0" w:color="auto"/>
        <w:bottom w:val="none" w:sz="0" w:space="0" w:color="auto"/>
        <w:right w:val="none" w:sz="0" w:space="0" w:color="auto"/>
      </w:divBdr>
    </w:div>
    <w:div w:id="1395617408">
      <w:bodyDiv w:val="1"/>
      <w:marLeft w:val="0"/>
      <w:marRight w:val="0"/>
      <w:marTop w:val="0"/>
      <w:marBottom w:val="0"/>
      <w:divBdr>
        <w:top w:val="none" w:sz="0" w:space="0" w:color="auto"/>
        <w:left w:val="none" w:sz="0" w:space="0" w:color="auto"/>
        <w:bottom w:val="none" w:sz="0" w:space="0" w:color="auto"/>
        <w:right w:val="none" w:sz="0" w:space="0" w:color="auto"/>
      </w:divBdr>
    </w:div>
    <w:div w:id="1395742614">
      <w:bodyDiv w:val="1"/>
      <w:marLeft w:val="0"/>
      <w:marRight w:val="0"/>
      <w:marTop w:val="0"/>
      <w:marBottom w:val="0"/>
      <w:divBdr>
        <w:top w:val="none" w:sz="0" w:space="0" w:color="auto"/>
        <w:left w:val="none" w:sz="0" w:space="0" w:color="auto"/>
        <w:bottom w:val="none" w:sz="0" w:space="0" w:color="auto"/>
        <w:right w:val="none" w:sz="0" w:space="0" w:color="auto"/>
      </w:divBdr>
    </w:div>
    <w:div w:id="1397163954">
      <w:bodyDiv w:val="1"/>
      <w:marLeft w:val="0"/>
      <w:marRight w:val="0"/>
      <w:marTop w:val="0"/>
      <w:marBottom w:val="0"/>
      <w:divBdr>
        <w:top w:val="none" w:sz="0" w:space="0" w:color="auto"/>
        <w:left w:val="none" w:sz="0" w:space="0" w:color="auto"/>
        <w:bottom w:val="none" w:sz="0" w:space="0" w:color="auto"/>
        <w:right w:val="none" w:sz="0" w:space="0" w:color="auto"/>
      </w:divBdr>
    </w:div>
    <w:div w:id="1397901371">
      <w:bodyDiv w:val="1"/>
      <w:marLeft w:val="0"/>
      <w:marRight w:val="0"/>
      <w:marTop w:val="0"/>
      <w:marBottom w:val="0"/>
      <w:divBdr>
        <w:top w:val="none" w:sz="0" w:space="0" w:color="auto"/>
        <w:left w:val="none" w:sz="0" w:space="0" w:color="auto"/>
        <w:bottom w:val="none" w:sz="0" w:space="0" w:color="auto"/>
        <w:right w:val="none" w:sz="0" w:space="0" w:color="auto"/>
      </w:divBdr>
    </w:div>
    <w:div w:id="1398086406">
      <w:bodyDiv w:val="1"/>
      <w:marLeft w:val="0"/>
      <w:marRight w:val="0"/>
      <w:marTop w:val="0"/>
      <w:marBottom w:val="0"/>
      <w:divBdr>
        <w:top w:val="none" w:sz="0" w:space="0" w:color="auto"/>
        <w:left w:val="none" w:sz="0" w:space="0" w:color="auto"/>
        <w:bottom w:val="none" w:sz="0" w:space="0" w:color="auto"/>
        <w:right w:val="none" w:sz="0" w:space="0" w:color="auto"/>
      </w:divBdr>
    </w:div>
    <w:div w:id="1398088206">
      <w:bodyDiv w:val="1"/>
      <w:marLeft w:val="0"/>
      <w:marRight w:val="0"/>
      <w:marTop w:val="0"/>
      <w:marBottom w:val="0"/>
      <w:divBdr>
        <w:top w:val="none" w:sz="0" w:space="0" w:color="auto"/>
        <w:left w:val="none" w:sz="0" w:space="0" w:color="auto"/>
        <w:bottom w:val="none" w:sz="0" w:space="0" w:color="auto"/>
        <w:right w:val="none" w:sz="0" w:space="0" w:color="auto"/>
      </w:divBdr>
    </w:div>
    <w:div w:id="1398363574">
      <w:bodyDiv w:val="1"/>
      <w:marLeft w:val="0"/>
      <w:marRight w:val="0"/>
      <w:marTop w:val="0"/>
      <w:marBottom w:val="0"/>
      <w:divBdr>
        <w:top w:val="none" w:sz="0" w:space="0" w:color="auto"/>
        <w:left w:val="none" w:sz="0" w:space="0" w:color="auto"/>
        <w:bottom w:val="none" w:sz="0" w:space="0" w:color="auto"/>
        <w:right w:val="none" w:sz="0" w:space="0" w:color="auto"/>
      </w:divBdr>
    </w:div>
    <w:div w:id="1398943410">
      <w:bodyDiv w:val="1"/>
      <w:marLeft w:val="0"/>
      <w:marRight w:val="0"/>
      <w:marTop w:val="0"/>
      <w:marBottom w:val="0"/>
      <w:divBdr>
        <w:top w:val="none" w:sz="0" w:space="0" w:color="auto"/>
        <w:left w:val="none" w:sz="0" w:space="0" w:color="auto"/>
        <w:bottom w:val="none" w:sz="0" w:space="0" w:color="auto"/>
        <w:right w:val="none" w:sz="0" w:space="0" w:color="auto"/>
      </w:divBdr>
    </w:div>
    <w:div w:id="1399749632">
      <w:bodyDiv w:val="1"/>
      <w:marLeft w:val="0"/>
      <w:marRight w:val="0"/>
      <w:marTop w:val="0"/>
      <w:marBottom w:val="0"/>
      <w:divBdr>
        <w:top w:val="none" w:sz="0" w:space="0" w:color="auto"/>
        <w:left w:val="none" w:sz="0" w:space="0" w:color="auto"/>
        <w:bottom w:val="none" w:sz="0" w:space="0" w:color="auto"/>
        <w:right w:val="none" w:sz="0" w:space="0" w:color="auto"/>
      </w:divBdr>
    </w:div>
    <w:div w:id="1400714057">
      <w:bodyDiv w:val="1"/>
      <w:marLeft w:val="0"/>
      <w:marRight w:val="0"/>
      <w:marTop w:val="0"/>
      <w:marBottom w:val="0"/>
      <w:divBdr>
        <w:top w:val="none" w:sz="0" w:space="0" w:color="auto"/>
        <w:left w:val="none" w:sz="0" w:space="0" w:color="auto"/>
        <w:bottom w:val="none" w:sz="0" w:space="0" w:color="auto"/>
        <w:right w:val="none" w:sz="0" w:space="0" w:color="auto"/>
      </w:divBdr>
    </w:div>
    <w:div w:id="1400983537">
      <w:bodyDiv w:val="1"/>
      <w:marLeft w:val="0"/>
      <w:marRight w:val="0"/>
      <w:marTop w:val="0"/>
      <w:marBottom w:val="0"/>
      <w:divBdr>
        <w:top w:val="none" w:sz="0" w:space="0" w:color="auto"/>
        <w:left w:val="none" w:sz="0" w:space="0" w:color="auto"/>
        <w:bottom w:val="none" w:sz="0" w:space="0" w:color="auto"/>
        <w:right w:val="none" w:sz="0" w:space="0" w:color="auto"/>
      </w:divBdr>
    </w:div>
    <w:div w:id="1402287838">
      <w:bodyDiv w:val="1"/>
      <w:marLeft w:val="0"/>
      <w:marRight w:val="0"/>
      <w:marTop w:val="0"/>
      <w:marBottom w:val="0"/>
      <w:divBdr>
        <w:top w:val="none" w:sz="0" w:space="0" w:color="auto"/>
        <w:left w:val="none" w:sz="0" w:space="0" w:color="auto"/>
        <w:bottom w:val="none" w:sz="0" w:space="0" w:color="auto"/>
        <w:right w:val="none" w:sz="0" w:space="0" w:color="auto"/>
      </w:divBdr>
    </w:div>
    <w:div w:id="1402484935">
      <w:bodyDiv w:val="1"/>
      <w:marLeft w:val="0"/>
      <w:marRight w:val="0"/>
      <w:marTop w:val="0"/>
      <w:marBottom w:val="0"/>
      <w:divBdr>
        <w:top w:val="none" w:sz="0" w:space="0" w:color="auto"/>
        <w:left w:val="none" w:sz="0" w:space="0" w:color="auto"/>
        <w:bottom w:val="none" w:sz="0" w:space="0" w:color="auto"/>
        <w:right w:val="none" w:sz="0" w:space="0" w:color="auto"/>
      </w:divBdr>
    </w:div>
    <w:div w:id="1402682268">
      <w:bodyDiv w:val="1"/>
      <w:marLeft w:val="0"/>
      <w:marRight w:val="0"/>
      <w:marTop w:val="0"/>
      <w:marBottom w:val="0"/>
      <w:divBdr>
        <w:top w:val="none" w:sz="0" w:space="0" w:color="auto"/>
        <w:left w:val="none" w:sz="0" w:space="0" w:color="auto"/>
        <w:bottom w:val="none" w:sz="0" w:space="0" w:color="auto"/>
        <w:right w:val="none" w:sz="0" w:space="0" w:color="auto"/>
      </w:divBdr>
    </w:div>
    <w:div w:id="1403142442">
      <w:bodyDiv w:val="1"/>
      <w:marLeft w:val="0"/>
      <w:marRight w:val="0"/>
      <w:marTop w:val="0"/>
      <w:marBottom w:val="0"/>
      <w:divBdr>
        <w:top w:val="none" w:sz="0" w:space="0" w:color="auto"/>
        <w:left w:val="none" w:sz="0" w:space="0" w:color="auto"/>
        <w:bottom w:val="none" w:sz="0" w:space="0" w:color="auto"/>
        <w:right w:val="none" w:sz="0" w:space="0" w:color="auto"/>
      </w:divBdr>
    </w:div>
    <w:div w:id="1403328590">
      <w:bodyDiv w:val="1"/>
      <w:marLeft w:val="0"/>
      <w:marRight w:val="0"/>
      <w:marTop w:val="0"/>
      <w:marBottom w:val="0"/>
      <w:divBdr>
        <w:top w:val="none" w:sz="0" w:space="0" w:color="auto"/>
        <w:left w:val="none" w:sz="0" w:space="0" w:color="auto"/>
        <w:bottom w:val="none" w:sz="0" w:space="0" w:color="auto"/>
        <w:right w:val="none" w:sz="0" w:space="0" w:color="auto"/>
      </w:divBdr>
    </w:div>
    <w:div w:id="1403329774">
      <w:bodyDiv w:val="1"/>
      <w:marLeft w:val="0"/>
      <w:marRight w:val="0"/>
      <w:marTop w:val="0"/>
      <w:marBottom w:val="0"/>
      <w:divBdr>
        <w:top w:val="none" w:sz="0" w:space="0" w:color="auto"/>
        <w:left w:val="none" w:sz="0" w:space="0" w:color="auto"/>
        <w:bottom w:val="none" w:sz="0" w:space="0" w:color="auto"/>
        <w:right w:val="none" w:sz="0" w:space="0" w:color="auto"/>
      </w:divBdr>
    </w:div>
    <w:div w:id="1403524579">
      <w:bodyDiv w:val="1"/>
      <w:marLeft w:val="0"/>
      <w:marRight w:val="0"/>
      <w:marTop w:val="0"/>
      <w:marBottom w:val="0"/>
      <w:divBdr>
        <w:top w:val="none" w:sz="0" w:space="0" w:color="auto"/>
        <w:left w:val="none" w:sz="0" w:space="0" w:color="auto"/>
        <w:bottom w:val="none" w:sz="0" w:space="0" w:color="auto"/>
        <w:right w:val="none" w:sz="0" w:space="0" w:color="auto"/>
      </w:divBdr>
    </w:div>
    <w:div w:id="1403528862">
      <w:bodyDiv w:val="1"/>
      <w:marLeft w:val="0"/>
      <w:marRight w:val="0"/>
      <w:marTop w:val="0"/>
      <w:marBottom w:val="0"/>
      <w:divBdr>
        <w:top w:val="none" w:sz="0" w:space="0" w:color="auto"/>
        <w:left w:val="none" w:sz="0" w:space="0" w:color="auto"/>
        <w:bottom w:val="none" w:sz="0" w:space="0" w:color="auto"/>
        <w:right w:val="none" w:sz="0" w:space="0" w:color="auto"/>
      </w:divBdr>
    </w:div>
    <w:div w:id="1403717156">
      <w:bodyDiv w:val="1"/>
      <w:marLeft w:val="0"/>
      <w:marRight w:val="0"/>
      <w:marTop w:val="0"/>
      <w:marBottom w:val="0"/>
      <w:divBdr>
        <w:top w:val="none" w:sz="0" w:space="0" w:color="auto"/>
        <w:left w:val="none" w:sz="0" w:space="0" w:color="auto"/>
        <w:bottom w:val="none" w:sz="0" w:space="0" w:color="auto"/>
        <w:right w:val="none" w:sz="0" w:space="0" w:color="auto"/>
      </w:divBdr>
    </w:div>
    <w:div w:id="1405374956">
      <w:bodyDiv w:val="1"/>
      <w:marLeft w:val="0"/>
      <w:marRight w:val="0"/>
      <w:marTop w:val="0"/>
      <w:marBottom w:val="0"/>
      <w:divBdr>
        <w:top w:val="none" w:sz="0" w:space="0" w:color="auto"/>
        <w:left w:val="none" w:sz="0" w:space="0" w:color="auto"/>
        <w:bottom w:val="none" w:sz="0" w:space="0" w:color="auto"/>
        <w:right w:val="none" w:sz="0" w:space="0" w:color="auto"/>
      </w:divBdr>
    </w:div>
    <w:div w:id="1406033906">
      <w:bodyDiv w:val="1"/>
      <w:marLeft w:val="0"/>
      <w:marRight w:val="0"/>
      <w:marTop w:val="0"/>
      <w:marBottom w:val="0"/>
      <w:divBdr>
        <w:top w:val="none" w:sz="0" w:space="0" w:color="auto"/>
        <w:left w:val="none" w:sz="0" w:space="0" w:color="auto"/>
        <w:bottom w:val="none" w:sz="0" w:space="0" w:color="auto"/>
        <w:right w:val="none" w:sz="0" w:space="0" w:color="auto"/>
      </w:divBdr>
    </w:div>
    <w:div w:id="1406996520">
      <w:bodyDiv w:val="1"/>
      <w:marLeft w:val="0"/>
      <w:marRight w:val="0"/>
      <w:marTop w:val="0"/>
      <w:marBottom w:val="0"/>
      <w:divBdr>
        <w:top w:val="none" w:sz="0" w:space="0" w:color="auto"/>
        <w:left w:val="none" w:sz="0" w:space="0" w:color="auto"/>
        <w:bottom w:val="none" w:sz="0" w:space="0" w:color="auto"/>
        <w:right w:val="none" w:sz="0" w:space="0" w:color="auto"/>
      </w:divBdr>
    </w:div>
    <w:div w:id="1407192118">
      <w:bodyDiv w:val="1"/>
      <w:marLeft w:val="0"/>
      <w:marRight w:val="0"/>
      <w:marTop w:val="0"/>
      <w:marBottom w:val="0"/>
      <w:divBdr>
        <w:top w:val="none" w:sz="0" w:space="0" w:color="auto"/>
        <w:left w:val="none" w:sz="0" w:space="0" w:color="auto"/>
        <w:bottom w:val="none" w:sz="0" w:space="0" w:color="auto"/>
        <w:right w:val="none" w:sz="0" w:space="0" w:color="auto"/>
      </w:divBdr>
    </w:div>
    <w:div w:id="1408259779">
      <w:bodyDiv w:val="1"/>
      <w:marLeft w:val="0"/>
      <w:marRight w:val="0"/>
      <w:marTop w:val="0"/>
      <w:marBottom w:val="0"/>
      <w:divBdr>
        <w:top w:val="none" w:sz="0" w:space="0" w:color="auto"/>
        <w:left w:val="none" w:sz="0" w:space="0" w:color="auto"/>
        <w:bottom w:val="none" w:sz="0" w:space="0" w:color="auto"/>
        <w:right w:val="none" w:sz="0" w:space="0" w:color="auto"/>
      </w:divBdr>
    </w:div>
    <w:div w:id="1408846019">
      <w:bodyDiv w:val="1"/>
      <w:marLeft w:val="0"/>
      <w:marRight w:val="0"/>
      <w:marTop w:val="0"/>
      <w:marBottom w:val="0"/>
      <w:divBdr>
        <w:top w:val="none" w:sz="0" w:space="0" w:color="auto"/>
        <w:left w:val="none" w:sz="0" w:space="0" w:color="auto"/>
        <w:bottom w:val="none" w:sz="0" w:space="0" w:color="auto"/>
        <w:right w:val="none" w:sz="0" w:space="0" w:color="auto"/>
      </w:divBdr>
    </w:div>
    <w:div w:id="1409620980">
      <w:bodyDiv w:val="1"/>
      <w:marLeft w:val="0"/>
      <w:marRight w:val="0"/>
      <w:marTop w:val="0"/>
      <w:marBottom w:val="0"/>
      <w:divBdr>
        <w:top w:val="none" w:sz="0" w:space="0" w:color="auto"/>
        <w:left w:val="none" w:sz="0" w:space="0" w:color="auto"/>
        <w:bottom w:val="none" w:sz="0" w:space="0" w:color="auto"/>
        <w:right w:val="none" w:sz="0" w:space="0" w:color="auto"/>
      </w:divBdr>
    </w:div>
    <w:div w:id="1409814882">
      <w:bodyDiv w:val="1"/>
      <w:marLeft w:val="0"/>
      <w:marRight w:val="0"/>
      <w:marTop w:val="0"/>
      <w:marBottom w:val="0"/>
      <w:divBdr>
        <w:top w:val="none" w:sz="0" w:space="0" w:color="auto"/>
        <w:left w:val="none" w:sz="0" w:space="0" w:color="auto"/>
        <w:bottom w:val="none" w:sz="0" w:space="0" w:color="auto"/>
        <w:right w:val="none" w:sz="0" w:space="0" w:color="auto"/>
      </w:divBdr>
    </w:div>
    <w:div w:id="1411268332">
      <w:bodyDiv w:val="1"/>
      <w:marLeft w:val="0"/>
      <w:marRight w:val="0"/>
      <w:marTop w:val="0"/>
      <w:marBottom w:val="0"/>
      <w:divBdr>
        <w:top w:val="none" w:sz="0" w:space="0" w:color="auto"/>
        <w:left w:val="none" w:sz="0" w:space="0" w:color="auto"/>
        <w:bottom w:val="none" w:sz="0" w:space="0" w:color="auto"/>
        <w:right w:val="none" w:sz="0" w:space="0" w:color="auto"/>
      </w:divBdr>
    </w:div>
    <w:div w:id="1412509320">
      <w:bodyDiv w:val="1"/>
      <w:marLeft w:val="0"/>
      <w:marRight w:val="0"/>
      <w:marTop w:val="0"/>
      <w:marBottom w:val="0"/>
      <w:divBdr>
        <w:top w:val="none" w:sz="0" w:space="0" w:color="auto"/>
        <w:left w:val="none" w:sz="0" w:space="0" w:color="auto"/>
        <w:bottom w:val="none" w:sz="0" w:space="0" w:color="auto"/>
        <w:right w:val="none" w:sz="0" w:space="0" w:color="auto"/>
      </w:divBdr>
    </w:div>
    <w:div w:id="1412699094">
      <w:bodyDiv w:val="1"/>
      <w:marLeft w:val="0"/>
      <w:marRight w:val="0"/>
      <w:marTop w:val="0"/>
      <w:marBottom w:val="0"/>
      <w:divBdr>
        <w:top w:val="none" w:sz="0" w:space="0" w:color="auto"/>
        <w:left w:val="none" w:sz="0" w:space="0" w:color="auto"/>
        <w:bottom w:val="none" w:sz="0" w:space="0" w:color="auto"/>
        <w:right w:val="none" w:sz="0" w:space="0" w:color="auto"/>
      </w:divBdr>
    </w:div>
    <w:div w:id="1413891759">
      <w:bodyDiv w:val="1"/>
      <w:marLeft w:val="0"/>
      <w:marRight w:val="0"/>
      <w:marTop w:val="0"/>
      <w:marBottom w:val="0"/>
      <w:divBdr>
        <w:top w:val="none" w:sz="0" w:space="0" w:color="auto"/>
        <w:left w:val="none" w:sz="0" w:space="0" w:color="auto"/>
        <w:bottom w:val="none" w:sz="0" w:space="0" w:color="auto"/>
        <w:right w:val="none" w:sz="0" w:space="0" w:color="auto"/>
      </w:divBdr>
    </w:div>
    <w:div w:id="1413894998">
      <w:bodyDiv w:val="1"/>
      <w:marLeft w:val="0"/>
      <w:marRight w:val="0"/>
      <w:marTop w:val="0"/>
      <w:marBottom w:val="0"/>
      <w:divBdr>
        <w:top w:val="none" w:sz="0" w:space="0" w:color="auto"/>
        <w:left w:val="none" w:sz="0" w:space="0" w:color="auto"/>
        <w:bottom w:val="none" w:sz="0" w:space="0" w:color="auto"/>
        <w:right w:val="none" w:sz="0" w:space="0" w:color="auto"/>
      </w:divBdr>
    </w:div>
    <w:div w:id="1414013266">
      <w:bodyDiv w:val="1"/>
      <w:marLeft w:val="0"/>
      <w:marRight w:val="0"/>
      <w:marTop w:val="0"/>
      <w:marBottom w:val="0"/>
      <w:divBdr>
        <w:top w:val="none" w:sz="0" w:space="0" w:color="auto"/>
        <w:left w:val="none" w:sz="0" w:space="0" w:color="auto"/>
        <w:bottom w:val="none" w:sz="0" w:space="0" w:color="auto"/>
        <w:right w:val="none" w:sz="0" w:space="0" w:color="auto"/>
      </w:divBdr>
    </w:div>
    <w:div w:id="1414428249">
      <w:bodyDiv w:val="1"/>
      <w:marLeft w:val="0"/>
      <w:marRight w:val="0"/>
      <w:marTop w:val="0"/>
      <w:marBottom w:val="0"/>
      <w:divBdr>
        <w:top w:val="none" w:sz="0" w:space="0" w:color="auto"/>
        <w:left w:val="none" w:sz="0" w:space="0" w:color="auto"/>
        <w:bottom w:val="none" w:sz="0" w:space="0" w:color="auto"/>
        <w:right w:val="none" w:sz="0" w:space="0" w:color="auto"/>
      </w:divBdr>
    </w:div>
    <w:div w:id="1415470799">
      <w:bodyDiv w:val="1"/>
      <w:marLeft w:val="0"/>
      <w:marRight w:val="0"/>
      <w:marTop w:val="0"/>
      <w:marBottom w:val="0"/>
      <w:divBdr>
        <w:top w:val="none" w:sz="0" w:space="0" w:color="auto"/>
        <w:left w:val="none" w:sz="0" w:space="0" w:color="auto"/>
        <w:bottom w:val="none" w:sz="0" w:space="0" w:color="auto"/>
        <w:right w:val="none" w:sz="0" w:space="0" w:color="auto"/>
      </w:divBdr>
    </w:div>
    <w:div w:id="1416434651">
      <w:bodyDiv w:val="1"/>
      <w:marLeft w:val="0"/>
      <w:marRight w:val="0"/>
      <w:marTop w:val="0"/>
      <w:marBottom w:val="0"/>
      <w:divBdr>
        <w:top w:val="none" w:sz="0" w:space="0" w:color="auto"/>
        <w:left w:val="none" w:sz="0" w:space="0" w:color="auto"/>
        <w:bottom w:val="none" w:sz="0" w:space="0" w:color="auto"/>
        <w:right w:val="none" w:sz="0" w:space="0" w:color="auto"/>
      </w:divBdr>
    </w:div>
    <w:div w:id="1416516716">
      <w:bodyDiv w:val="1"/>
      <w:marLeft w:val="0"/>
      <w:marRight w:val="0"/>
      <w:marTop w:val="0"/>
      <w:marBottom w:val="0"/>
      <w:divBdr>
        <w:top w:val="none" w:sz="0" w:space="0" w:color="auto"/>
        <w:left w:val="none" w:sz="0" w:space="0" w:color="auto"/>
        <w:bottom w:val="none" w:sz="0" w:space="0" w:color="auto"/>
        <w:right w:val="none" w:sz="0" w:space="0" w:color="auto"/>
      </w:divBdr>
    </w:div>
    <w:div w:id="1417628078">
      <w:bodyDiv w:val="1"/>
      <w:marLeft w:val="0"/>
      <w:marRight w:val="0"/>
      <w:marTop w:val="0"/>
      <w:marBottom w:val="0"/>
      <w:divBdr>
        <w:top w:val="none" w:sz="0" w:space="0" w:color="auto"/>
        <w:left w:val="none" w:sz="0" w:space="0" w:color="auto"/>
        <w:bottom w:val="none" w:sz="0" w:space="0" w:color="auto"/>
        <w:right w:val="none" w:sz="0" w:space="0" w:color="auto"/>
      </w:divBdr>
    </w:div>
    <w:div w:id="1418675186">
      <w:bodyDiv w:val="1"/>
      <w:marLeft w:val="0"/>
      <w:marRight w:val="0"/>
      <w:marTop w:val="0"/>
      <w:marBottom w:val="0"/>
      <w:divBdr>
        <w:top w:val="none" w:sz="0" w:space="0" w:color="auto"/>
        <w:left w:val="none" w:sz="0" w:space="0" w:color="auto"/>
        <w:bottom w:val="none" w:sz="0" w:space="0" w:color="auto"/>
        <w:right w:val="none" w:sz="0" w:space="0" w:color="auto"/>
      </w:divBdr>
    </w:div>
    <w:div w:id="1420523836">
      <w:bodyDiv w:val="1"/>
      <w:marLeft w:val="0"/>
      <w:marRight w:val="0"/>
      <w:marTop w:val="0"/>
      <w:marBottom w:val="0"/>
      <w:divBdr>
        <w:top w:val="none" w:sz="0" w:space="0" w:color="auto"/>
        <w:left w:val="none" w:sz="0" w:space="0" w:color="auto"/>
        <w:bottom w:val="none" w:sz="0" w:space="0" w:color="auto"/>
        <w:right w:val="none" w:sz="0" w:space="0" w:color="auto"/>
      </w:divBdr>
    </w:div>
    <w:div w:id="1421488599">
      <w:bodyDiv w:val="1"/>
      <w:marLeft w:val="0"/>
      <w:marRight w:val="0"/>
      <w:marTop w:val="0"/>
      <w:marBottom w:val="0"/>
      <w:divBdr>
        <w:top w:val="none" w:sz="0" w:space="0" w:color="auto"/>
        <w:left w:val="none" w:sz="0" w:space="0" w:color="auto"/>
        <w:bottom w:val="none" w:sz="0" w:space="0" w:color="auto"/>
        <w:right w:val="none" w:sz="0" w:space="0" w:color="auto"/>
      </w:divBdr>
    </w:div>
    <w:div w:id="1421952611">
      <w:bodyDiv w:val="1"/>
      <w:marLeft w:val="0"/>
      <w:marRight w:val="0"/>
      <w:marTop w:val="0"/>
      <w:marBottom w:val="0"/>
      <w:divBdr>
        <w:top w:val="none" w:sz="0" w:space="0" w:color="auto"/>
        <w:left w:val="none" w:sz="0" w:space="0" w:color="auto"/>
        <w:bottom w:val="none" w:sz="0" w:space="0" w:color="auto"/>
        <w:right w:val="none" w:sz="0" w:space="0" w:color="auto"/>
      </w:divBdr>
    </w:div>
    <w:div w:id="1422481674">
      <w:bodyDiv w:val="1"/>
      <w:marLeft w:val="0"/>
      <w:marRight w:val="0"/>
      <w:marTop w:val="0"/>
      <w:marBottom w:val="0"/>
      <w:divBdr>
        <w:top w:val="none" w:sz="0" w:space="0" w:color="auto"/>
        <w:left w:val="none" w:sz="0" w:space="0" w:color="auto"/>
        <w:bottom w:val="none" w:sz="0" w:space="0" w:color="auto"/>
        <w:right w:val="none" w:sz="0" w:space="0" w:color="auto"/>
      </w:divBdr>
    </w:div>
    <w:div w:id="1422724201">
      <w:bodyDiv w:val="1"/>
      <w:marLeft w:val="0"/>
      <w:marRight w:val="0"/>
      <w:marTop w:val="0"/>
      <w:marBottom w:val="0"/>
      <w:divBdr>
        <w:top w:val="none" w:sz="0" w:space="0" w:color="auto"/>
        <w:left w:val="none" w:sz="0" w:space="0" w:color="auto"/>
        <w:bottom w:val="none" w:sz="0" w:space="0" w:color="auto"/>
        <w:right w:val="none" w:sz="0" w:space="0" w:color="auto"/>
      </w:divBdr>
    </w:div>
    <w:div w:id="1423574369">
      <w:bodyDiv w:val="1"/>
      <w:marLeft w:val="0"/>
      <w:marRight w:val="0"/>
      <w:marTop w:val="0"/>
      <w:marBottom w:val="0"/>
      <w:divBdr>
        <w:top w:val="none" w:sz="0" w:space="0" w:color="auto"/>
        <w:left w:val="none" w:sz="0" w:space="0" w:color="auto"/>
        <w:bottom w:val="none" w:sz="0" w:space="0" w:color="auto"/>
        <w:right w:val="none" w:sz="0" w:space="0" w:color="auto"/>
      </w:divBdr>
    </w:div>
    <w:div w:id="1424565718">
      <w:bodyDiv w:val="1"/>
      <w:marLeft w:val="0"/>
      <w:marRight w:val="0"/>
      <w:marTop w:val="0"/>
      <w:marBottom w:val="0"/>
      <w:divBdr>
        <w:top w:val="none" w:sz="0" w:space="0" w:color="auto"/>
        <w:left w:val="none" w:sz="0" w:space="0" w:color="auto"/>
        <w:bottom w:val="none" w:sz="0" w:space="0" w:color="auto"/>
        <w:right w:val="none" w:sz="0" w:space="0" w:color="auto"/>
      </w:divBdr>
    </w:div>
    <w:div w:id="1424574270">
      <w:bodyDiv w:val="1"/>
      <w:marLeft w:val="0"/>
      <w:marRight w:val="0"/>
      <w:marTop w:val="0"/>
      <w:marBottom w:val="0"/>
      <w:divBdr>
        <w:top w:val="none" w:sz="0" w:space="0" w:color="auto"/>
        <w:left w:val="none" w:sz="0" w:space="0" w:color="auto"/>
        <w:bottom w:val="none" w:sz="0" w:space="0" w:color="auto"/>
        <w:right w:val="none" w:sz="0" w:space="0" w:color="auto"/>
      </w:divBdr>
    </w:div>
    <w:div w:id="1424687405">
      <w:bodyDiv w:val="1"/>
      <w:marLeft w:val="0"/>
      <w:marRight w:val="0"/>
      <w:marTop w:val="0"/>
      <w:marBottom w:val="0"/>
      <w:divBdr>
        <w:top w:val="none" w:sz="0" w:space="0" w:color="auto"/>
        <w:left w:val="none" w:sz="0" w:space="0" w:color="auto"/>
        <w:bottom w:val="none" w:sz="0" w:space="0" w:color="auto"/>
        <w:right w:val="none" w:sz="0" w:space="0" w:color="auto"/>
      </w:divBdr>
    </w:div>
    <w:div w:id="1425951619">
      <w:bodyDiv w:val="1"/>
      <w:marLeft w:val="0"/>
      <w:marRight w:val="0"/>
      <w:marTop w:val="0"/>
      <w:marBottom w:val="0"/>
      <w:divBdr>
        <w:top w:val="none" w:sz="0" w:space="0" w:color="auto"/>
        <w:left w:val="none" w:sz="0" w:space="0" w:color="auto"/>
        <w:bottom w:val="none" w:sz="0" w:space="0" w:color="auto"/>
        <w:right w:val="none" w:sz="0" w:space="0" w:color="auto"/>
      </w:divBdr>
    </w:div>
    <w:div w:id="1426534526">
      <w:bodyDiv w:val="1"/>
      <w:marLeft w:val="0"/>
      <w:marRight w:val="0"/>
      <w:marTop w:val="0"/>
      <w:marBottom w:val="0"/>
      <w:divBdr>
        <w:top w:val="none" w:sz="0" w:space="0" w:color="auto"/>
        <w:left w:val="none" w:sz="0" w:space="0" w:color="auto"/>
        <w:bottom w:val="none" w:sz="0" w:space="0" w:color="auto"/>
        <w:right w:val="none" w:sz="0" w:space="0" w:color="auto"/>
      </w:divBdr>
    </w:div>
    <w:div w:id="1426880559">
      <w:bodyDiv w:val="1"/>
      <w:marLeft w:val="0"/>
      <w:marRight w:val="0"/>
      <w:marTop w:val="0"/>
      <w:marBottom w:val="0"/>
      <w:divBdr>
        <w:top w:val="none" w:sz="0" w:space="0" w:color="auto"/>
        <w:left w:val="none" w:sz="0" w:space="0" w:color="auto"/>
        <w:bottom w:val="none" w:sz="0" w:space="0" w:color="auto"/>
        <w:right w:val="none" w:sz="0" w:space="0" w:color="auto"/>
      </w:divBdr>
    </w:div>
    <w:div w:id="1428237146">
      <w:bodyDiv w:val="1"/>
      <w:marLeft w:val="0"/>
      <w:marRight w:val="0"/>
      <w:marTop w:val="0"/>
      <w:marBottom w:val="0"/>
      <w:divBdr>
        <w:top w:val="none" w:sz="0" w:space="0" w:color="auto"/>
        <w:left w:val="none" w:sz="0" w:space="0" w:color="auto"/>
        <w:bottom w:val="none" w:sz="0" w:space="0" w:color="auto"/>
        <w:right w:val="none" w:sz="0" w:space="0" w:color="auto"/>
      </w:divBdr>
    </w:div>
    <w:div w:id="1428431040">
      <w:bodyDiv w:val="1"/>
      <w:marLeft w:val="0"/>
      <w:marRight w:val="0"/>
      <w:marTop w:val="0"/>
      <w:marBottom w:val="0"/>
      <w:divBdr>
        <w:top w:val="none" w:sz="0" w:space="0" w:color="auto"/>
        <w:left w:val="none" w:sz="0" w:space="0" w:color="auto"/>
        <w:bottom w:val="none" w:sz="0" w:space="0" w:color="auto"/>
        <w:right w:val="none" w:sz="0" w:space="0" w:color="auto"/>
      </w:divBdr>
    </w:div>
    <w:div w:id="1428454809">
      <w:bodyDiv w:val="1"/>
      <w:marLeft w:val="0"/>
      <w:marRight w:val="0"/>
      <w:marTop w:val="0"/>
      <w:marBottom w:val="0"/>
      <w:divBdr>
        <w:top w:val="none" w:sz="0" w:space="0" w:color="auto"/>
        <w:left w:val="none" w:sz="0" w:space="0" w:color="auto"/>
        <w:bottom w:val="none" w:sz="0" w:space="0" w:color="auto"/>
        <w:right w:val="none" w:sz="0" w:space="0" w:color="auto"/>
      </w:divBdr>
    </w:div>
    <w:div w:id="1428574570">
      <w:bodyDiv w:val="1"/>
      <w:marLeft w:val="0"/>
      <w:marRight w:val="0"/>
      <w:marTop w:val="0"/>
      <w:marBottom w:val="0"/>
      <w:divBdr>
        <w:top w:val="none" w:sz="0" w:space="0" w:color="auto"/>
        <w:left w:val="none" w:sz="0" w:space="0" w:color="auto"/>
        <w:bottom w:val="none" w:sz="0" w:space="0" w:color="auto"/>
        <w:right w:val="none" w:sz="0" w:space="0" w:color="auto"/>
      </w:divBdr>
    </w:div>
    <w:div w:id="1428967382">
      <w:bodyDiv w:val="1"/>
      <w:marLeft w:val="0"/>
      <w:marRight w:val="0"/>
      <w:marTop w:val="0"/>
      <w:marBottom w:val="0"/>
      <w:divBdr>
        <w:top w:val="none" w:sz="0" w:space="0" w:color="auto"/>
        <w:left w:val="none" w:sz="0" w:space="0" w:color="auto"/>
        <w:bottom w:val="none" w:sz="0" w:space="0" w:color="auto"/>
        <w:right w:val="none" w:sz="0" w:space="0" w:color="auto"/>
      </w:divBdr>
    </w:div>
    <w:div w:id="1430541106">
      <w:bodyDiv w:val="1"/>
      <w:marLeft w:val="0"/>
      <w:marRight w:val="0"/>
      <w:marTop w:val="0"/>
      <w:marBottom w:val="0"/>
      <w:divBdr>
        <w:top w:val="none" w:sz="0" w:space="0" w:color="auto"/>
        <w:left w:val="none" w:sz="0" w:space="0" w:color="auto"/>
        <w:bottom w:val="none" w:sz="0" w:space="0" w:color="auto"/>
        <w:right w:val="none" w:sz="0" w:space="0" w:color="auto"/>
      </w:divBdr>
    </w:div>
    <w:div w:id="1431317720">
      <w:bodyDiv w:val="1"/>
      <w:marLeft w:val="0"/>
      <w:marRight w:val="0"/>
      <w:marTop w:val="0"/>
      <w:marBottom w:val="0"/>
      <w:divBdr>
        <w:top w:val="none" w:sz="0" w:space="0" w:color="auto"/>
        <w:left w:val="none" w:sz="0" w:space="0" w:color="auto"/>
        <w:bottom w:val="none" w:sz="0" w:space="0" w:color="auto"/>
        <w:right w:val="none" w:sz="0" w:space="0" w:color="auto"/>
      </w:divBdr>
    </w:div>
    <w:div w:id="1431659646">
      <w:bodyDiv w:val="1"/>
      <w:marLeft w:val="0"/>
      <w:marRight w:val="0"/>
      <w:marTop w:val="0"/>
      <w:marBottom w:val="0"/>
      <w:divBdr>
        <w:top w:val="none" w:sz="0" w:space="0" w:color="auto"/>
        <w:left w:val="none" w:sz="0" w:space="0" w:color="auto"/>
        <w:bottom w:val="none" w:sz="0" w:space="0" w:color="auto"/>
        <w:right w:val="none" w:sz="0" w:space="0" w:color="auto"/>
      </w:divBdr>
    </w:div>
    <w:div w:id="1431849449">
      <w:bodyDiv w:val="1"/>
      <w:marLeft w:val="0"/>
      <w:marRight w:val="0"/>
      <w:marTop w:val="0"/>
      <w:marBottom w:val="0"/>
      <w:divBdr>
        <w:top w:val="none" w:sz="0" w:space="0" w:color="auto"/>
        <w:left w:val="none" w:sz="0" w:space="0" w:color="auto"/>
        <w:bottom w:val="none" w:sz="0" w:space="0" w:color="auto"/>
        <w:right w:val="none" w:sz="0" w:space="0" w:color="auto"/>
      </w:divBdr>
    </w:div>
    <w:div w:id="1431851400">
      <w:bodyDiv w:val="1"/>
      <w:marLeft w:val="0"/>
      <w:marRight w:val="0"/>
      <w:marTop w:val="0"/>
      <w:marBottom w:val="0"/>
      <w:divBdr>
        <w:top w:val="none" w:sz="0" w:space="0" w:color="auto"/>
        <w:left w:val="none" w:sz="0" w:space="0" w:color="auto"/>
        <w:bottom w:val="none" w:sz="0" w:space="0" w:color="auto"/>
        <w:right w:val="none" w:sz="0" w:space="0" w:color="auto"/>
      </w:divBdr>
    </w:div>
    <w:div w:id="1433866205">
      <w:bodyDiv w:val="1"/>
      <w:marLeft w:val="0"/>
      <w:marRight w:val="0"/>
      <w:marTop w:val="0"/>
      <w:marBottom w:val="0"/>
      <w:divBdr>
        <w:top w:val="none" w:sz="0" w:space="0" w:color="auto"/>
        <w:left w:val="none" w:sz="0" w:space="0" w:color="auto"/>
        <w:bottom w:val="none" w:sz="0" w:space="0" w:color="auto"/>
        <w:right w:val="none" w:sz="0" w:space="0" w:color="auto"/>
      </w:divBdr>
    </w:div>
    <w:div w:id="1434283406">
      <w:bodyDiv w:val="1"/>
      <w:marLeft w:val="0"/>
      <w:marRight w:val="0"/>
      <w:marTop w:val="0"/>
      <w:marBottom w:val="0"/>
      <w:divBdr>
        <w:top w:val="none" w:sz="0" w:space="0" w:color="auto"/>
        <w:left w:val="none" w:sz="0" w:space="0" w:color="auto"/>
        <w:bottom w:val="none" w:sz="0" w:space="0" w:color="auto"/>
        <w:right w:val="none" w:sz="0" w:space="0" w:color="auto"/>
      </w:divBdr>
    </w:div>
    <w:div w:id="1435634589">
      <w:bodyDiv w:val="1"/>
      <w:marLeft w:val="0"/>
      <w:marRight w:val="0"/>
      <w:marTop w:val="0"/>
      <w:marBottom w:val="0"/>
      <w:divBdr>
        <w:top w:val="none" w:sz="0" w:space="0" w:color="auto"/>
        <w:left w:val="none" w:sz="0" w:space="0" w:color="auto"/>
        <w:bottom w:val="none" w:sz="0" w:space="0" w:color="auto"/>
        <w:right w:val="none" w:sz="0" w:space="0" w:color="auto"/>
      </w:divBdr>
    </w:div>
    <w:div w:id="1437015734">
      <w:bodyDiv w:val="1"/>
      <w:marLeft w:val="0"/>
      <w:marRight w:val="0"/>
      <w:marTop w:val="0"/>
      <w:marBottom w:val="0"/>
      <w:divBdr>
        <w:top w:val="none" w:sz="0" w:space="0" w:color="auto"/>
        <w:left w:val="none" w:sz="0" w:space="0" w:color="auto"/>
        <w:bottom w:val="none" w:sz="0" w:space="0" w:color="auto"/>
        <w:right w:val="none" w:sz="0" w:space="0" w:color="auto"/>
      </w:divBdr>
    </w:div>
    <w:div w:id="1437024119">
      <w:bodyDiv w:val="1"/>
      <w:marLeft w:val="0"/>
      <w:marRight w:val="0"/>
      <w:marTop w:val="0"/>
      <w:marBottom w:val="0"/>
      <w:divBdr>
        <w:top w:val="none" w:sz="0" w:space="0" w:color="auto"/>
        <w:left w:val="none" w:sz="0" w:space="0" w:color="auto"/>
        <w:bottom w:val="none" w:sz="0" w:space="0" w:color="auto"/>
        <w:right w:val="none" w:sz="0" w:space="0" w:color="auto"/>
      </w:divBdr>
    </w:div>
    <w:div w:id="1437670849">
      <w:bodyDiv w:val="1"/>
      <w:marLeft w:val="0"/>
      <w:marRight w:val="0"/>
      <w:marTop w:val="0"/>
      <w:marBottom w:val="0"/>
      <w:divBdr>
        <w:top w:val="none" w:sz="0" w:space="0" w:color="auto"/>
        <w:left w:val="none" w:sz="0" w:space="0" w:color="auto"/>
        <w:bottom w:val="none" w:sz="0" w:space="0" w:color="auto"/>
        <w:right w:val="none" w:sz="0" w:space="0" w:color="auto"/>
      </w:divBdr>
    </w:div>
    <w:div w:id="1437825330">
      <w:bodyDiv w:val="1"/>
      <w:marLeft w:val="0"/>
      <w:marRight w:val="0"/>
      <w:marTop w:val="0"/>
      <w:marBottom w:val="0"/>
      <w:divBdr>
        <w:top w:val="none" w:sz="0" w:space="0" w:color="auto"/>
        <w:left w:val="none" w:sz="0" w:space="0" w:color="auto"/>
        <w:bottom w:val="none" w:sz="0" w:space="0" w:color="auto"/>
        <w:right w:val="none" w:sz="0" w:space="0" w:color="auto"/>
      </w:divBdr>
    </w:div>
    <w:div w:id="1440442257">
      <w:bodyDiv w:val="1"/>
      <w:marLeft w:val="0"/>
      <w:marRight w:val="0"/>
      <w:marTop w:val="0"/>
      <w:marBottom w:val="0"/>
      <w:divBdr>
        <w:top w:val="none" w:sz="0" w:space="0" w:color="auto"/>
        <w:left w:val="none" w:sz="0" w:space="0" w:color="auto"/>
        <w:bottom w:val="none" w:sz="0" w:space="0" w:color="auto"/>
        <w:right w:val="none" w:sz="0" w:space="0" w:color="auto"/>
      </w:divBdr>
    </w:div>
    <w:div w:id="1441416377">
      <w:bodyDiv w:val="1"/>
      <w:marLeft w:val="0"/>
      <w:marRight w:val="0"/>
      <w:marTop w:val="0"/>
      <w:marBottom w:val="0"/>
      <w:divBdr>
        <w:top w:val="none" w:sz="0" w:space="0" w:color="auto"/>
        <w:left w:val="none" w:sz="0" w:space="0" w:color="auto"/>
        <w:bottom w:val="none" w:sz="0" w:space="0" w:color="auto"/>
        <w:right w:val="none" w:sz="0" w:space="0" w:color="auto"/>
      </w:divBdr>
    </w:div>
    <w:div w:id="1441757322">
      <w:bodyDiv w:val="1"/>
      <w:marLeft w:val="0"/>
      <w:marRight w:val="0"/>
      <w:marTop w:val="0"/>
      <w:marBottom w:val="0"/>
      <w:divBdr>
        <w:top w:val="none" w:sz="0" w:space="0" w:color="auto"/>
        <w:left w:val="none" w:sz="0" w:space="0" w:color="auto"/>
        <w:bottom w:val="none" w:sz="0" w:space="0" w:color="auto"/>
        <w:right w:val="none" w:sz="0" w:space="0" w:color="auto"/>
      </w:divBdr>
    </w:div>
    <w:div w:id="1442070810">
      <w:bodyDiv w:val="1"/>
      <w:marLeft w:val="0"/>
      <w:marRight w:val="0"/>
      <w:marTop w:val="0"/>
      <w:marBottom w:val="0"/>
      <w:divBdr>
        <w:top w:val="none" w:sz="0" w:space="0" w:color="auto"/>
        <w:left w:val="none" w:sz="0" w:space="0" w:color="auto"/>
        <w:bottom w:val="none" w:sz="0" w:space="0" w:color="auto"/>
        <w:right w:val="none" w:sz="0" w:space="0" w:color="auto"/>
      </w:divBdr>
    </w:div>
    <w:div w:id="1442648395">
      <w:bodyDiv w:val="1"/>
      <w:marLeft w:val="0"/>
      <w:marRight w:val="0"/>
      <w:marTop w:val="0"/>
      <w:marBottom w:val="0"/>
      <w:divBdr>
        <w:top w:val="none" w:sz="0" w:space="0" w:color="auto"/>
        <w:left w:val="none" w:sz="0" w:space="0" w:color="auto"/>
        <w:bottom w:val="none" w:sz="0" w:space="0" w:color="auto"/>
        <w:right w:val="none" w:sz="0" w:space="0" w:color="auto"/>
      </w:divBdr>
    </w:div>
    <w:div w:id="1442872283">
      <w:bodyDiv w:val="1"/>
      <w:marLeft w:val="0"/>
      <w:marRight w:val="0"/>
      <w:marTop w:val="0"/>
      <w:marBottom w:val="0"/>
      <w:divBdr>
        <w:top w:val="none" w:sz="0" w:space="0" w:color="auto"/>
        <w:left w:val="none" w:sz="0" w:space="0" w:color="auto"/>
        <w:bottom w:val="none" w:sz="0" w:space="0" w:color="auto"/>
        <w:right w:val="none" w:sz="0" w:space="0" w:color="auto"/>
      </w:divBdr>
    </w:div>
    <w:div w:id="1443037279">
      <w:bodyDiv w:val="1"/>
      <w:marLeft w:val="0"/>
      <w:marRight w:val="0"/>
      <w:marTop w:val="0"/>
      <w:marBottom w:val="0"/>
      <w:divBdr>
        <w:top w:val="none" w:sz="0" w:space="0" w:color="auto"/>
        <w:left w:val="none" w:sz="0" w:space="0" w:color="auto"/>
        <w:bottom w:val="none" w:sz="0" w:space="0" w:color="auto"/>
        <w:right w:val="none" w:sz="0" w:space="0" w:color="auto"/>
      </w:divBdr>
    </w:div>
    <w:div w:id="1443109937">
      <w:bodyDiv w:val="1"/>
      <w:marLeft w:val="0"/>
      <w:marRight w:val="0"/>
      <w:marTop w:val="0"/>
      <w:marBottom w:val="0"/>
      <w:divBdr>
        <w:top w:val="none" w:sz="0" w:space="0" w:color="auto"/>
        <w:left w:val="none" w:sz="0" w:space="0" w:color="auto"/>
        <w:bottom w:val="none" w:sz="0" w:space="0" w:color="auto"/>
        <w:right w:val="none" w:sz="0" w:space="0" w:color="auto"/>
      </w:divBdr>
    </w:div>
    <w:div w:id="1443767046">
      <w:bodyDiv w:val="1"/>
      <w:marLeft w:val="0"/>
      <w:marRight w:val="0"/>
      <w:marTop w:val="0"/>
      <w:marBottom w:val="0"/>
      <w:divBdr>
        <w:top w:val="none" w:sz="0" w:space="0" w:color="auto"/>
        <w:left w:val="none" w:sz="0" w:space="0" w:color="auto"/>
        <w:bottom w:val="none" w:sz="0" w:space="0" w:color="auto"/>
        <w:right w:val="none" w:sz="0" w:space="0" w:color="auto"/>
      </w:divBdr>
    </w:div>
    <w:div w:id="1446534549">
      <w:bodyDiv w:val="1"/>
      <w:marLeft w:val="0"/>
      <w:marRight w:val="0"/>
      <w:marTop w:val="0"/>
      <w:marBottom w:val="0"/>
      <w:divBdr>
        <w:top w:val="none" w:sz="0" w:space="0" w:color="auto"/>
        <w:left w:val="none" w:sz="0" w:space="0" w:color="auto"/>
        <w:bottom w:val="none" w:sz="0" w:space="0" w:color="auto"/>
        <w:right w:val="none" w:sz="0" w:space="0" w:color="auto"/>
      </w:divBdr>
    </w:div>
    <w:div w:id="1446730149">
      <w:bodyDiv w:val="1"/>
      <w:marLeft w:val="0"/>
      <w:marRight w:val="0"/>
      <w:marTop w:val="0"/>
      <w:marBottom w:val="0"/>
      <w:divBdr>
        <w:top w:val="none" w:sz="0" w:space="0" w:color="auto"/>
        <w:left w:val="none" w:sz="0" w:space="0" w:color="auto"/>
        <w:bottom w:val="none" w:sz="0" w:space="0" w:color="auto"/>
        <w:right w:val="none" w:sz="0" w:space="0" w:color="auto"/>
      </w:divBdr>
    </w:div>
    <w:div w:id="1447970083">
      <w:bodyDiv w:val="1"/>
      <w:marLeft w:val="0"/>
      <w:marRight w:val="0"/>
      <w:marTop w:val="0"/>
      <w:marBottom w:val="0"/>
      <w:divBdr>
        <w:top w:val="none" w:sz="0" w:space="0" w:color="auto"/>
        <w:left w:val="none" w:sz="0" w:space="0" w:color="auto"/>
        <w:bottom w:val="none" w:sz="0" w:space="0" w:color="auto"/>
        <w:right w:val="none" w:sz="0" w:space="0" w:color="auto"/>
      </w:divBdr>
    </w:div>
    <w:div w:id="1448112490">
      <w:bodyDiv w:val="1"/>
      <w:marLeft w:val="0"/>
      <w:marRight w:val="0"/>
      <w:marTop w:val="0"/>
      <w:marBottom w:val="0"/>
      <w:divBdr>
        <w:top w:val="none" w:sz="0" w:space="0" w:color="auto"/>
        <w:left w:val="none" w:sz="0" w:space="0" w:color="auto"/>
        <w:bottom w:val="none" w:sz="0" w:space="0" w:color="auto"/>
        <w:right w:val="none" w:sz="0" w:space="0" w:color="auto"/>
      </w:divBdr>
    </w:div>
    <w:div w:id="1449857380">
      <w:bodyDiv w:val="1"/>
      <w:marLeft w:val="0"/>
      <w:marRight w:val="0"/>
      <w:marTop w:val="0"/>
      <w:marBottom w:val="0"/>
      <w:divBdr>
        <w:top w:val="none" w:sz="0" w:space="0" w:color="auto"/>
        <w:left w:val="none" w:sz="0" w:space="0" w:color="auto"/>
        <w:bottom w:val="none" w:sz="0" w:space="0" w:color="auto"/>
        <w:right w:val="none" w:sz="0" w:space="0" w:color="auto"/>
      </w:divBdr>
    </w:div>
    <w:div w:id="1450587952">
      <w:bodyDiv w:val="1"/>
      <w:marLeft w:val="0"/>
      <w:marRight w:val="0"/>
      <w:marTop w:val="0"/>
      <w:marBottom w:val="0"/>
      <w:divBdr>
        <w:top w:val="none" w:sz="0" w:space="0" w:color="auto"/>
        <w:left w:val="none" w:sz="0" w:space="0" w:color="auto"/>
        <w:bottom w:val="none" w:sz="0" w:space="0" w:color="auto"/>
        <w:right w:val="none" w:sz="0" w:space="0" w:color="auto"/>
      </w:divBdr>
    </w:div>
    <w:div w:id="1451775526">
      <w:bodyDiv w:val="1"/>
      <w:marLeft w:val="0"/>
      <w:marRight w:val="0"/>
      <w:marTop w:val="0"/>
      <w:marBottom w:val="0"/>
      <w:divBdr>
        <w:top w:val="none" w:sz="0" w:space="0" w:color="auto"/>
        <w:left w:val="none" w:sz="0" w:space="0" w:color="auto"/>
        <w:bottom w:val="none" w:sz="0" w:space="0" w:color="auto"/>
        <w:right w:val="none" w:sz="0" w:space="0" w:color="auto"/>
      </w:divBdr>
    </w:div>
    <w:div w:id="1452869315">
      <w:bodyDiv w:val="1"/>
      <w:marLeft w:val="0"/>
      <w:marRight w:val="0"/>
      <w:marTop w:val="0"/>
      <w:marBottom w:val="0"/>
      <w:divBdr>
        <w:top w:val="none" w:sz="0" w:space="0" w:color="auto"/>
        <w:left w:val="none" w:sz="0" w:space="0" w:color="auto"/>
        <w:bottom w:val="none" w:sz="0" w:space="0" w:color="auto"/>
        <w:right w:val="none" w:sz="0" w:space="0" w:color="auto"/>
      </w:divBdr>
    </w:div>
    <w:div w:id="1453326681">
      <w:bodyDiv w:val="1"/>
      <w:marLeft w:val="0"/>
      <w:marRight w:val="0"/>
      <w:marTop w:val="0"/>
      <w:marBottom w:val="0"/>
      <w:divBdr>
        <w:top w:val="none" w:sz="0" w:space="0" w:color="auto"/>
        <w:left w:val="none" w:sz="0" w:space="0" w:color="auto"/>
        <w:bottom w:val="none" w:sz="0" w:space="0" w:color="auto"/>
        <w:right w:val="none" w:sz="0" w:space="0" w:color="auto"/>
      </w:divBdr>
    </w:div>
    <w:div w:id="1453547890">
      <w:bodyDiv w:val="1"/>
      <w:marLeft w:val="0"/>
      <w:marRight w:val="0"/>
      <w:marTop w:val="0"/>
      <w:marBottom w:val="0"/>
      <w:divBdr>
        <w:top w:val="none" w:sz="0" w:space="0" w:color="auto"/>
        <w:left w:val="none" w:sz="0" w:space="0" w:color="auto"/>
        <w:bottom w:val="none" w:sz="0" w:space="0" w:color="auto"/>
        <w:right w:val="none" w:sz="0" w:space="0" w:color="auto"/>
      </w:divBdr>
    </w:div>
    <w:div w:id="1455827916">
      <w:bodyDiv w:val="1"/>
      <w:marLeft w:val="0"/>
      <w:marRight w:val="0"/>
      <w:marTop w:val="0"/>
      <w:marBottom w:val="0"/>
      <w:divBdr>
        <w:top w:val="none" w:sz="0" w:space="0" w:color="auto"/>
        <w:left w:val="none" w:sz="0" w:space="0" w:color="auto"/>
        <w:bottom w:val="none" w:sz="0" w:space="0" w:color="auto"/>
        <w:right w:val="none" w:sz="0" w:space="0" w:color="auto"/>
      </w:divBdr>
    </w:div>
    <w:div w:id="1456096265">
      <w:bodyDiv w:val="1"/>
      <w:marLeft w:val="0"/>
      <w:marRight w:val="0"/>
      <w:marTop w:val="0"/>
      <w:marBottom w:val="0"/>
      <w:divBdr>
        <w:top w:val="none" w:sz="0" w:space="0" w:color="auto"/>
        <w:left w:val="none" w:sz="0" w:space="0" w:color="auto"/>
        <w:bottom w:val="none" w:sz="0" w:space="0" w:color="auto"/>
        <w:right w:val="none" w:sz="0" w:space="0" w:color="auto"/>
      </w:divBdr>
    </w:div>
    <w:div w:id="1457916910">
      <w:bodyDiv w:val="1"/>
      <w:marLeft w:val="0"/>
      <w:marRight w:val="0"/>
      <w:marTop w:val="0"/>
      <w:marBottom w:val="0"/>
      <w:divBdr>
        <w:top w:val="none" w:sz="0" w:space="0" w:color="auto"/>
        <w:left w:val="none" w:sz="0" w:space="0" w:color="auto"/>
        <w:bottom w:val="none" w:sz="0" w:space="0" w:color="auto"/>
        <w:right w:val="none" w:sz="0" w:space="0" w:color="auto"/>
      </w:divBdr>
    </w:div>
    <w:div w:id="1458990014">
      <w:bodyDiv w:val="1"/>
      <w:marLeft w:val="0"/>
      <w:marRight w:val="0"/>
      <w:marTop w:val="0"/>
      <w:marBottom w:val="0"/>
      <w:divBdr>
        <w:top w:val="none" w:sz="0" w:space="0" w:color="auto"/>
        <w:left w:val="none" w:sz="0" w:space="0" w:color="auto"/>
        <w:bottom w:val="none" w:sz="0" w:space="0" w:color="auto"/>
        <w:right w:val="none" w:sz="0" w:space="0" w:color="auto"/>
      </w:divBdr>
    </w:div>
    <w:div w:id="1459296682">
      <w:bodyDiv w:val="1"/>
      <w:marLeft w:val="0"/>
      <w:marRight w:val="0"/>
      <w:marTop w:val="0"/>
      <w:marBottom w:val="0"/>
      <w:divBdr>
        <w:top w:val="none" w:sz="0" w:space="0" w:color="auto"/>
        <w:left w:val="none" w:sz="0" w:space="0" w:color="auto"/>
        <w:bottom w:val="none" w:sz="0" w:space="0" w:color="auto"/>
        <w:right w:val="none" w:sz="0" w:space="0" w:color="auto"/>
      </w:divBdr>
    </w:div>
    <w:div w:id="1459836557">
      <w:bodyDiv w:val="1"/>
      <w:marLeft w:val="0"/>
      <w:marRight w:val="0"/>
      <w:marTop w:val="0"/>
      <w:marBottom w:val="0"/>
      <w:divBdr>
        <w:top w:val="none" w:sz="0" w:space="0" w:color="auto"/>
        <w:left w:val="none" w:sz="0" w:space="0" w:color="auto"/>
        <w:bottom w:val="none" w:sz="0" w:space="0" w:color="auto"/>
        <w:right w:val="none" w:sz="0" w:space="0" w:color="auto"/>
      </w:divBdr>
    </w:div>
    <w:div w:id="1462991210">
      <w:bodyDiv w:val="1"/>
      <w:marLeft w:val="0"/>
      <w:marRight w:val="0"/>
      <w:marTop w:val="0"/>
      <w:marBottom w:val="0"/>
      <w:divBdr>
        <w:top w:val="none" w:sz="0" w:space="0" w:color="auto"/>
        <w:left w:val="none" w:sz="0" w:space="0" w:color="auto"/>
        <w:bottom w:val="none" w:sz="0" w:space="0" w:color="auto"/>
        <w:right w:val="none" w:sz="0" w:space="0" w:color="auto"/>
      </w:divBdr>
    </w:div>
    <w:div w:id="1464276257">
      <w:bodyDiv w:val="1"/>
      <w:marLeft w:val="0"/>
      <w:marRight w:val="0"/>
      <w:marTop w:val="0"/>
      <w:marBottom w:val="0"/>
      <w:divBdr>
        <w:top w:val="none" w:sz="0" w:space="0" w:color="auto"/>
        <w:left w:val="none" w:sz="0" w:space="0" w:color="auto"/>
        <w:bottom w:val="none" w:sz="0" w:space="0" w:color="auto"/>
        <w:right w:val="none" w:sz="0" w:space="0" w:color="auto"/>
      </w:divBdr>
    </w:div>
    <w:div w:id="1464887807">
      <w:bodyDiv w:val="1"/>
      <w:marLeft w:val="0"/>
      <w:marRight w:val="0"/>
      <w:marTop w:val="0"/>
      <w:marBottom w:val="0"/>
      <w:divBdr>
        <w:top w:val="none" w:sz="0" w:space="0" w:color="auto"/>
        <w:left w:val="none" w:sz="0" w:space="0" w:color="auto"/>
        <w:bottom w:val="none" w:sz="0" w:space="0" w:color="auto"/>
        <w:right w:val="none" w:sz="0" w:space="0" w:color="auto"/>
      </w:divBdr>
    </w:div>
    <w:div w:id="1464932050">
      <w:bodyDiv w:val="1"/>
      <w:marLeft w:val="0"/>
      <w:marRight w:val="0"/>
      <w:marTop w:val="0"/>
      <w:marBottom w:val="0"/>
      <w:divBdr>
        <w:top w:val="none" w:sz="0" w:space="0" w:color="auto"/>
        <w:left w:val="none" w:sz="0" w:space="0" w:color="auto"/>
        <w:bottom w:val="none" w:sz="0" w:space="0" w:color="auto"/>
        <w:right w:val="none" w:sz="0" w:space="0" w:color="auto"/>
      </w:divBdr>
    </w:div>
    <w:div w:id="1465729954">
      <w:bodyDiv w:val="1"/>
      <w:marLeft w:val="0"/>
      <w:marRight w:val="0"/>
      <w:marTop w:val="0"/>
      <w:marBottom w:val="0"/>
      <w:divBdr>
        <w:top w:val="none" w:sz="0" w:space="0" w:color="auto"/>
        <w:left w:val="none" w:sz="0" w:space="0" w:color="auto"/>
        <w:bottom w:val="none" w:sz="0" w:space="0" w:color="auto"/>
        <w:right w:val="none" w:sz="0" w:space="0" w:color="auto"/>
      </w:divBdr>
    </w:div>
    <w:div w:id="1466310922">
      <w:bodyDiv w:val="1"/>
      <w:marLeft w:val="0"/>
      <w:marRight w:val="0"/>
      <w:marTop w:val="0"/>
      <w:marBottom w:val="0"/>
      <w:divBdr>
        <w:top w:val="none" w:sz="0" w:space="0" w:color="auto"/>
        <w:left w:val="none" w:sz="0" w:space="0" w:color="auto"/>
        <w:bottom w:val="none" w:sz="0" w:space="0" w:color="auto"/>
        <w:right w:val="none" w:sz="0" w:space="0" w:color="auto"/>
      </w:divBdr>
    </w:div>
    <w:div w:id="1466771435">
      <w:bodyDiv w:val="1"/>
      <w:marLeft w:val="0"/>
      <w:marRight w:val="0"/>
      <w:marTop w:val="0"/>
      <w:marBottom w:val="0"/>
      <w:divBdr>
        <w:top w:val="none" w:sz="0" w:space="0" w:color="auto"/>
        <w:left w:val="none" w:sz="0" w:space="0" w:color="auto"/>
        <w:bottom w:val="none" w:sz="0" w:space="0" w:color="auto"/>
        <w:right w:val="none" w:sz="0" w:space="0" w:color="auto"/>
      </w:divBdr>
    </w:div>
    <w:div w:id="1467238781">
      <w:bodyDiv w:val="1"/>
      <w:marLeft w:val="0"/>
      <w:marRight w:val="0"/>
      <w:marTop w:val="0"/>
      <w:marBottom w:val="0"/>
      <w:divBdr>
        <w:top w:val="none" w:sz="0" w:space="0" w:color="auto"/>
        <w:left w:val="none" w:sz="0" w:space="0" w:color="auto"/>
        <w:bottom w:val="none" w:sz="0" w:space="0" w:color="auto"/>
        <w:right w:val="none" w:sz="0" w:space="0" w:color="auto"/>
      </w:divBdr>
    </w:div>
    <w:div w:id="1467627639">
      <w:bodyDiv w:val="1"/>
      <w:marLeft w:val="0"/>
      <w:marRight w:val="0"/>
      <w:marTop w:val="0"/>
      <w:marBottom w:val="0"/>
      <w:divBdr>
        <w:top w:val="none" w:sz="0" w:space="0" w:color="auto"/>
        <w:left w:val="none" w:sz="0" w:space="0" w:color="auto"/>
        <w:bottom w:val="none" w:sz="0" w:space="0" w:color="auto"/>
        <w:right w:val="none" w:sz="0" w:space="0" w:color="auto"/>
      </w:divBdr>
    </w:div>
    <w:div w:id="1467775412">
      <w:bodyDiv w:val="1"/>
      <w:marLeft w:val="0"/>
      <w:marRight w:val="0"/>
      <w:marTop w:val="0"/>
      <w:marBottom w:val="0"/>
      <w:divBdr>
        <w:top w:val="none" w:sz="0" w:space="0" w:color="auto"/>
        <w:left w:val="none" w:sz="0" w:space="0" w:color="auto"/>
        <w:bottom w:val="none" w:sz="0" w:space="0" w:color="auto"/>
        <w:right w:val="none" w:sz="0" w:space="0" w:color="auto"/>
      </w:divBdr>
    </w:div>
    <w:div w:id="1470704252">
      <w:bodyDiv w:val="1"/>
      <w:marLeft w:val="0"/>
      <w:marRight w:val="0"/>
      <w:marTop w:val="0"/>
      <w:marBottom w:val="0"/>
      <w:divBdr>
        <w:top w:val="none" w:sz="0" w:space="0" w:color="auto"/>
        <w:left w:val="none" w:sz="0" w:space="0" w:color="auto"/>
        <w:bottom w:val="none" w:sz="0" w:space="0" w:color="auto"/>
        <w:right w:val="none" w:sz="0" w:space="0" w:color="auto"/>
      </w:divBdr>
    </w:div>
    <w:div w:id="1470977454">
      <w:bodyDiv w:val="1"/>
      <w:marLeft w:val="0"/>
      <w:marRight w:val="0"/>
      <w:marTop w:val="0"/>
      <w:marBottom w:val="0"/>
      <w:divBdr>
        <w:top w:val="none" w:sz="0" w:space="0" w:color="auto"/>
        <w:left w:val="none" w:sz="0" w:space="0" w:color="auto"/>
        <w:bottom w:val="none" w:sz="0" w:space="0" w:color="auto"/>
        <w:right w:val="none" w:sz="0" w:space="0" w:color="auto"/>
      </w:divBdr>
    </w:div>
    <w:div w:id="1470978338">
      <w:bodyDiv w:val="1"/>
      <w:marLeft w:val="0"/>
      <w:marRight w:val="0"/>
      <w:marTop w:val="0"/>
      <w:marBottom w:val="0"/>
      <w:divBdr>
        <w:top w:val="none" w:sz="0" w:space="0" w:color="auto"/>
        <w:left w:val="none" w:sz="0" w:space="0" w:color="auto"/>
        <w:bottom w:val="none" w:sz="0" w:space="0" w:color="auto"/>
        <w:right w:val="none" w:sz="0" w:space="0" w:color="auto"/>
      </w:divBdr>
    </w:div>
    <w:div w:id="1471634504">
      <w:bodyDiv w:val="1"/>
      <w:marLeft w:val="0"/>
      <w:marRight w:val="0"/>
      <w:marTop w:val="0"/>
      <w:marBottom w:val="0"/>
      <w:divBdr>
        <w:top w:val="none" w:sz="0" w:space="0" w:color="auto"/>
        <w:left w:val="none" w:sz="0" w:space="0" w:color="auto"/>
        <w:bottom w:val="none" w:sz="0" w:space="0" w:color="auto"/>
        <w:right w:val="none" w:sz="0" w:space="0" w:color="auto"/>
      </w:divBdr>
    </w:div>
    <w:div w:id="1473281694">
      <w:bodyDiv w:val="1"/>
      <w:marLeft w:val="0"/>
      <w:marRight w:val="0"/>
      <w:marTop w:val="0"/>
      <w:marBottom w:val="0"/>
      <w:divBdr>
        <w:top w:val="none" w:sz="0" w:space="0" w:color="auto"/>
        <w:left w:val="none" w:sz="0" w:space="0" w:color="auto"/>
        <w:bottom w:val="none" w:sz="0" w:space="0" w:color="auto"/>
        <w:right w:val="none" w:sz="0" w:space="0" w:color="auto"/>
      </w:divBdr>
    </w:div>
    <w:div w:id="1473521564">
      <w:bodyDiv w:val="1"/>
      <w:marLeft w:val="0"/>
      <w:marRight w:val="0"/>
      <w:marTop w:val="0"/>
      <w:marBottom w:val="0"/>
      <w:divBdr>
        <w:top w:val="none" w:sz="0" w:space="0" w:color="auto"/>
        <w:left w:val="none" w:sz="0" w:space="0" w:color="auto"/>
        <w:bottom w:val="none" w:sz="0" w:space="0" w:color="auto"/>
        <w:right w:val="none" w:sz="0" w:space="0" w:color="auto"/>
      </w:divBdr>
    </w:div>
    <w:div w:id="1473593131">
      <w:bodyDiv w:val="1"/>
      <w:marLeft w:val="0"/>
      <w:marRight w:val="0"/>
      <w:marTop w:val="0"/>
      <w:marBottom w:val="0"/>
      <w:divBdr>
        <w:top w:val="none" w:sz="0" w:space="0" w:color="auto"/>
        <w:left w:val="none" w:sz="0" w:space="0" w:color="auto"/>
        <w:bottom w:val="none" w:sz="0" w:space="0" w:color="auto"/>
        <w:right w:val="none" w:sz="0" w:space="0" w:color="auto"/>
      </w:divBdr>
    </w:div>
    <w:div w:id="1474103584">
      <w:bodyDiv w:val="1"/>
      <w:marLeft w:val="0"/>
      <w:marRight w:val="0"/>
      <w:marTop w:val="0"/>
      <w:marBottom w:val="0"/>
      <w:divBdr>
        <w:top w:val="none" w:sz="0" w:space="0" w:color="auto"/>
        <w:left w:val="none" w:sz="0" w:space="0" w:color="auto"/>
        <w:bottom w:val="none" w:sz="0" w:space="0" w:color="auto"/>
        <w:right w:val="none" w:sz="0" w:space="0" w:color="auto"/>
      </w:divBdr>
    </w:div>
    <w:div w:id="1474327654">
      <w:bodyDiv w:val="1"/>
      <w:marLeft w:val="0"/>
      <w:marRight w:val="0"/>
      <w:marTop w:val="0"/>
      <w:marBottom w:val="0"/>
      <w:divBdr>
        <w:top w:val="none" w:sz="0" w:space="0" w:color="auto"/>
        <w:left w:val="none" w:sz="0" w:space="0" w:color="auto"/>
        <w:bottom w:val="none" w:sz="0" w:space="0" w:color="auto"/>
        <w:right w:val="none" w:sz="0" w:space="0" w:color="auto"/>
      </w:divBdr>
    </w:div>
    <w:div w:id="1474834379">
      <w:bodyDiv w:val="1"/>
      <w:marLeft w:val="0"/>
      <w:marRight w:val="0"/>
      <w:marTop w:val="0"/>
      <w:marBottom w:val="0"/>
      <w:divBdr>
        <w:top w:val="none" w:sz="0" w:space="0" w:color="auto"/>
        <w:left w:val="none" w:sz="0" w:space="0" w:color="auto"/>
        <w:bottom w:val="none" w:sz="0" w:space="0" w:color="auto"/>
        <w:right w:val="none" w:sz="0" w:space="0" w:color="auto"/>
      </w:divBdr>
    </w:div>
    <w:div w:id="1475371132">
      <w:bodyDiv w:val="1"/>
      <w:marLeft w:val="0"/>
      <w:marRight w:val="0"/>
      <w:marTop w:val="0"/>
      <w:marBottom w:val="0"/>
      <w:divBdr>
        <w:top w:val="none" w:sz="0" w:space="0" w:color="auto"/>
        <w:left w:val="none" w:sz="0" w:space="0" w:color="auto"/>
        <w:bottom w:val="none" w:sz="0" w:space="0" w:color="auto"/>
        <w:right w:val="none" w:sz="0" w:space="0" w:color="auto"/>
      </w:divBdr>
    </w:div>
    <w:div w:id="1476754090">
      <w:bodyDiv w:val="1"/>
      <w:marLeft w:val="0"/>
      <w:marRight w:val="0"/>
      <w:marTop w:val="0"/>
      <w:marBottom w:val="0"/>
      <w:divBdr>
        <w:top w:val="none" w:sz="0" w:space="0" w:color="auto"/>
        <w:left w:val="none" w:sz="0" w:space="0" w:color="auto"/>
        <w:bottom w:val="none" w:sz="0" w:space="0" w:color="auto"/>
        <w:right w:val="none" w:sz="0" w:space="0" w:color="auto"/>
      </w:divBdr>
    </w:div>
    <w:div w:id="1476993534">
      <w:bodyDiv w:val="1"/>
      <w:marLeft w:val="0"/>
      <w:marRight w:val="0"/>
      <w:marTop w:val="0"/>
      <w:marBottom w:val="0"/>
      <w:divBdr>
        <w:top w:val="none" w:sz="0" w:space="0" w:color="auto"/>
        <w:left w:val="none" w:sz="0" w:space="0" w:color="auto"/>
        <w:bottom w:val="none" w:sz="0" w:space="0" w:color="auto"/>
        <w:right w:val="none" w:sz="0" w:space="0" w:color="auto"/>
      </w:divBdr>
    </w:div>
    <w:div w:id="1478303643">
      <w:bodyDiv w:val="1"/>
      <w:marLeft w:val="0"/>
      <w:marRight w:val="0"/>
      <w:marTop w:val="0"/>
      <w:marBottom w:val="0"/>
      <w:divBdr>
        <w:top w:val="none" w:sz="0" w:space="0" w:color="auto"/>
        <w:left w:val="none" w:sz="0" w:space="0" w:color="auto"/>
        <w:bottom w:val="none" w:sz="0" w:space="0" w:color="auto"/>
        <w:right w:val="none" w:sz="0" w:space="0" w:color="auto"/>
      </w:divBdr>
    </w:div>
    <w:div w:id="1478957914">
      <w:bodyDiv w:val="1"/>
      <w:marLeft w:val="0"/>
      <w:marRight w:val="0"/>
      <w:marTop w:val="0"/>
      <w:marBottom w:val="0"/>
      <w:divBdr>
        <w:top w:val="none" w:sz="0" w:space="0" w:color="auto"/>
        <w:left w:val="none" w:sz="0" w:space="0" w:color="auto"/>
        <w:bottom w:val="none" w:sz="0" w:space="0" w:color="auto"/>
        <w:right w:val="none" w:sz="0" w:space="0" w:color="auto"/>
      </w:divBdr>
    </w:div>
    <w:div w:id="1480884188">
      <w:bodyDiv w:val="1"/>
      <w:marLeft w:val="0"/>
      <w:marRight w:val="0"/>
      <w:marTop w:val="0"/>
      <w:marBottom w:val="0"/>
      <w:divBdr>
        <w:top w:val="none" w:sz="0" w:space="0" w:color="auto"/>
        <w:left w:val="none" w:sz="0" w:space="0" w:color="auto"/>
        <w:bottom w:val="none" w:sz="0" w:space="0" w:color="auto"/>
        <w:right w:val="none" w:sz="0" w:space="0" w:color="auto"/>
      </w:divBdr>
    </w:div>
    <w:div w:id="1481850560">
      <w:bodyDiv w:val="1"/>
      <w:marLeft w:val="0"/>
      <w:marRight w:val="0"/>
      <w:marTop w:val="0"/>
      <w:marBottom w:val="0"/>
      <w:divBdr>
        <w:top w:val="none" w:sz="0" w:space="0" w:color="auto"/>
        <w:left w:val="none" w:sz="0" w:space="0" w:color="auto"/>
        <w:bottom w:val="none" w:sz="0" w:space="0" w:color="auto"/>
        <w:right w:val="none" w:sz="0" w:space="0" w:color="auto"/>
      </w:divBdr>
    </w:div>
    <w:div w:id="1482456706">
      <w:bodyDiv w:val="1"/>
      <w:marLeft w:val="0"/>
      <w:marRight w:val="0"/>
      <w:marTop w:val="0"/>
      <w:marBottom w:val="0"/>
      <w:divBdr>
        <w:top w:val="none" w:sz="0" w:space="0" w:color="auto"/>
        <w:left w:val="none" w:sz="0" w:space="0" w:color="auto"/>
        <w:bottom w:val="none" w:sz="0" w:space="0" w:color="auto"/>
        <w:right w:val="none" w:sz="0" w:space="0" w:color="auto"/>
      </w:divBdr>
    </w:div>
    <w:div w:id="1482893764">
      <w:bodyDiv w:val="1"/>
      <w:marLeft w:val="0"/>
      <w:marRight w:val="0"/>
      <w:marTop w:val="0"/>
      <w:marBottom w:val="0"/>
      <w:divBdr>
        <w:top w:val="none" w:sz="0" w:space="0" w:color="auto"/>
        <w:left w:val="none" w:sz="0" w:space="0" w:color="auto"/>
        <w:bottom w:val="none" w:sz="0" w:space="0" w:color="auto"/>
        <w:right w:val="none" w:sz="0" w:space="0" w:color="auto"/>
      </w:divBdr>
    </w:div>
    <w:div w:id="1483810730">
      <w:bodyDiv w:val="1"/>
      <w:marLeft w:val="0"/>
      <w:marRight w:val="0"/>
      <w:marTop w:val="0"/>
      <w:marBottom w:val="0"/>
      <w:divBdr>
        <w:top w:val="none" w:sz="0" w:space="0" w:color="auto"/>
        <w:left w:val="none" w:sz="0" w:space="0" w:color="auto"/>
        <w:bottom w:val="none" w:sz="0" w:space="0" w:color="auto"/>
        <w:right w:val="none" w:sz="0" w:space="0" w:color="auto"/>
      </w:divBdr>
    </w:div>
    <w:div w:id="1483933761">
      <w:bodyDiv w:val="1"/>
      <w:marLeft w:val="0"/>
      <w:marRight w:val="0"/>
      <w:marTop w:val="0"/>
      <w:marBottom w:val="0"/>
      <w:divBdr>
        <w:top w:val="none" w:sz="0" w:space="0" w:color="auto"/>
        <w:left w:val="none" w:sz="0" w:space="0" w:color="auto"/>
        <w:bottom w:val="none" w:sz="0" w:space="0" w:color="auto"/>
        <w:right w:val="none" w:sz="0" w:space="0" w:color="auto"/>
      </w:divBdr>
    </w:div>
    <w:div w:id="1484153400">
      <w:bodyDiv w:val="1"/>
      <w:marLeft w:val="0"/>
      <w:marRight w:val="0"/>
      <w:marTop w:val="0"/>
      <w:marBottom w:val="0"/>
      <w:divBdr>
        <w:top w:val="none" w:sz="0" w:space="0" w:color="auto"/>
        <w:left w:val="none" w:sz="0" w:space="0" w:color="auto"/>
        <w:bottom w:val="none" w:sz="0" w:space="0" w:color="auto"/>
        <w:right w:val="none" w:sz="0" w:space="0" w:color="auto"/>
      </w:divBdr>
    </w:div>
    <w:div w:id="1484196505">
      <w:bodyDiv w:val="1"/>
      <w:marLeft w:val="0"/>
      <w:marRight w:val="0"/>
      <w:marTop w:val="0"/>
      <w:marBottom w:val="0"/>
      <w:divBdr>
        <w:top w:val="none" w:sz="0" w:space="0" w:color="auto"/>
        <w:left w:val="none" w:sz="0" w:space="0" w:color="auto"/>
        <w:bottom w:val="none" w:sz="0" w:space="0" w:color="auto"/>
        <w:right w:val="none" w:sz="0" w:space="0" w:color="auto"/>
      </w:divBdr>
    </w:div>
    <w:div w:id="1485076399">
      <w:bodyDiv w:val="1"/>
      <w:marLeft w:val="0"/>
      <w:marRight w:val="0"/>
      <w:marTop w:val="0"/>
      <w:marBottom w:val="0"/>
      <w:divBdr>
        <w:top w:val="none" w:sz="0" w:space="0" w:color="auto"/>
        <w:left w:val="none" w:sz="0" w:space="0" w:color="auto"/>
        <w:bottom w:val="none" w:sz="0" w:space="0" w:color="auto"/>
        <w:right w:val="none" w:sz="0" w:space="0" w:color="auto"/>
      </w:divBdr>
    </w:div>
    <w:div w:id="1485197682">
      <w:bodyDiv w:val="1"/>
      <w:marLeft w:val="0"/>
      <w:marRight w:val="0"/>
      <w:marTop w:val="0"/>
      <w:marBottom w:val="0"/>
      <w:divBdr>
        <w:top w:val="none" w:sz="0" w:space="0" w:color="auto"/>
        <w:left w:val="none" w:sz="0" w:space="0" w:color="auto"/>
        <w:bottom w:val="none" w:sz="0" w:space="0" w:color="auto"/>
        <w:right w:val="none" w:sz="0" w:space="0" w:color="auto"/>
      </w:divBdr>
    </w:div>
    <w:div w:id="1486319224">
      <w:bodyDiv w:val="1"/>
      <w:marLeft w:val="0"/>
      <w:marRight w:val="0"/>
      <w:marTop w:val="0"/>
      <w:marBottom w:val="0"/>
      <w:divBdr>
        <w:top w:val="none" w:sz="0" w:space="0" w:color="auto"/>
        <w:left w:val="none" w:sz="0" w:space="0" w:color="auto"/>
        <w:bottom w:val="none" w:sz="0" w:space="0" w:color="auto"/>
        <w:right w:val="none" w:sz="0" w:space="0" w:color="auto"/>
      </w:divBdr>
    </w:div>
    <w:div w:id="1486976079">
      <w:bodyDiv w:val="1"/>
      <w:marLeft w:val="0"/>
      <w:marRight w:val="0"/>
      <w:marTop w:val="0"/>
      <w:marBottom w:val="0"/>
      <w:divBdr>
        <w:top w:val="none" w:sz="0" w:space="0" w:color="auto"/>
        <w:left w:val="none" w:sz="0" w:space="0" w:color="auto"/>
        <w:bottom w:val="none" w:sz="0" w:space="0" w:color="auto"/>
        <w:right w:val="none" w:sz="0" w:space="0" w:color="auto"/>
      </w:divBdr>
    </w:div>
    <w:div w:id="1489128175">
      <w:bodyDiv w:val="1"/>
      <w:marLeft w:val="0"/>
      <w:marRight w:val="0"/>
      <w:marTop w:val="0"/>
      <w:marBottom w:val="0"/>
      <w:divBdr>
        <w:top w:val="none" w:sz="0" w:space="0" w:color="auto"/>
        <w:left w:val="none" w:sz="0" w:space="0" w:color="auto"/>
        <w:bottom w:val="none" w:sz="0" w:space="0" w:color="auto"/>
        <w:right w:val="none" w:sz="0" w:space="0" w:color="auto"/>
      </w:divBdr>
    </w:div>
    <w:div w:id="1489129386">
      <w:bodyDiv w:val="1"/>
      <w:marLeft w:val="0"/>
      <w:marRight w:val="0"/>
      <w:marTop w:val="0"/>
      <w:marBottom w:val="0"/>
      <w:divBdr>
        <w:top w:val="none" w:sz="0" w:space="0" w:color="auto"/>
        <w:left w:val="none" w:sz="0" w:space="0" w:color="auto"/>
        <w:bottom w:val="none" w:sz="0" w:space="0" w:color="auto"/>
        <w:right w:val="none" w:sz="0" w:space="0" w:color="auto"/>
      </w:divBdr>
    </w:div>
    <w:div w:id="1489253142">
      <w:bodyDiv w:val="1"/>
      <w:marLeft w:val="0"/>
      <w:marRight w:val="0"/>
      <w:marTop w:val="0"/>
      <w:marBottom w:val="0"/>
      <w:divBdr>
        <w:top w:val="none" w:sz="0" w:space="0" w:color="auto"/>
        <w:left w:val="none" w:sz="0" w:space="0" w:color="auto"/>
        <w:bottom w:val="none" w:sz="0" w:space="0" w:color="auto"/>
        <w:right w:val="none" w:sz="0" w:space="0" w:color="auto"/>
      </w:divBdr>
    </w:div>
    <w:div w:id="1489441218">
      <w:bodyDiv w:val="1"/>
      <w:marLeft w:val="0"/>
      <w:marRight w:val="0"/>
      <w:marTop w:val="0"/>
      <w:marBottom w:val="0"/>
      <w:divBdr>
        <w:top w:val="none" w:sz="0" w:space="0" w:color="auto"/>
        <w:left w:val="none" w:sz="0" w:space="0" w:color="auto"/>
        <w:bottom w:val="none" w:sz="0" w:space="0" w:color="auto"/>
        <w:right w:val="none" w:sz="0" w:space="0" w:color="auto"/>
      </w:divBdr>
    </w:div>
    <w:div w:id="1490057511">
      <w:bodyDiv w:val="1"/>
      <w:marLeft w:val="0"/>
      <w:marRight w:val="0"/>
      <w:marTop w:val="0"/>
      <w:marBottom w:val="0"/>
      <w:divBdr>
        <w:top w:val="none" w:sz="0" w:space="0" w:color="auto"/>
        <w:left w:val="none" w:sz="0" w:space="0" w:color="auto"/>
        <w:bottom w:val="none" w:sz="0" w:space="0" w:color="auto"/>
        <w:right w:val="none" w:sz="0" w:space="0" w:color="auto"/>
      </w:divBdr>
    </w:div>
    <w:div w:id="1491166655">
      <w:bodyDiv w:val="1"/>
      <w:marLeft w:val="0"/>
      <w:marRight w:val="0"/>
      <w:marTop w:val="0"/>
      <w:marBottom w:val="0"/>
      <w:divBdr>
        <w:top w:val="none" w:sz="0" w:space="0" w:color="auto"/>
        <w:left w:val="none" w:sz="0" w:space="0" w:color="auto"/>
        <w:bottom w:val="none" w:sz="0" w:space="0" w:color="auto"/>
        <w:right w:val="none" w:sz="0" w:space="0" w:color="auto"/>
      </w:divBdr>
    </w:div>
    <w:div w:id="1491168524">
      <w:bodyDiv w:val="1"/>
      <w:marLeft w:val="0"/>
      <w:marRight w:val="0"/>
      <w:marTop w:val="0"/>
      <w:marBottom w:val="0"/>
      <w:divBdr>
        <w:top w:val="none" w:sz="0" w:space="0" w:color="auto"/>
        <w:left w:val="none" w:sz="0" w:space="0" w:color="auto"/>
        <w:bottom w:val="none" w:sz="0" w:space="0" w:color="auto"/>
        <w:right w:val="none" w:sz="0" w:space="0" w:color="auto"/>
      </w:divBdr>
    </w:div>
    <w:div w:id="1491288274">
      <w:bodyDiv w:val="1"/>
      <w:marLeft w:val="0"/>
      <w:marRight w:val="0"/>
      <w:marTop w:val="0"/>
      <w:marBottom w:val="0"/>
      <w:divBdr>
        <w:top w:val="none" w:sz="0" w:space="0" w:color="auto"/>
        <w:left w:val="none" w:sz="0" w:space="0" w:color="auto"/>
        <w:bottom w:val="none" w:sz="0" w:space="0" w:color="auto"/>
        <w:right w:val="none" w:sz="0" w:space="0" w:color="auto"/>
      </w:divBdr>
    </w:div>
    <w:div w:id="1491824324">
      <w:bodyDiv w:val="1"/>
      <w:marLeft w:val="0"/>
      <w:marRight w:val="0"/>
      <w:marTop w:val="0"/>
      <w:marBottom w:val="0"/>
      <w:divBdr>
        <w:top w:val="none" w:sz="0" w:space="0" w:color="auto"/>
        <w:left w:val="none" w:sz="0" w:space="0" w:color="auto"/>
        <w:bottom w:val="none" w:sz="0" w:space="0" w:color="auto"/>
        <w:right w:val="none" w:sz="0" w:space="0" w:color="auto"/>
      </w:divBdr>
    </w:div>
    <w:div w:id="1492022231">
      <w:bodyDiv w:val="1"/>
      <w:marLeft w:val="0"/>
      <w:marRight w:val="0"/>
      <w:marTop w:val="0"/>
      <w:marBottom w:val="0"/>
      <w:divBdr>
        <w:top w:val="none" w:sz="0" w:space="0" w:color="auto"/>
        <w:left w:val="none" w:sz="0" w:space="0" w:color="auto"/>
        <w:bottom w:val="none" w:sz="0" w:space="0" w:color="auto"/>
        <w:right w:val="none" w:sz="0" w:space="0" w:color="auto"/>
      </w:divBdr>
    </w:div>
    <w:div w:id="1492332683">
      <w:bodyDiv w:val="1"/>
      <w:marLeft w:val="0"/>
      <w:marRight w:val="0"/>
      <w:marTop w:val="0"/>
      <w:marBottom w:val="0"/>
      <w:divBdr>
        <w:top w:val="none" w:sz="0" w:space="0" w:color="auto"/>
        <w:left w:val="none" w:sz="0" w:space="0" w:color="auto"/>
        <w:bottom w:val="none" w:sz="0" w:space="0" w:color="auto"/>
        <w:right w:val="none" w:sz="0" w:space="0" w:color="auto"/>
      </w:divBdr>
    </w:div>
    <w:div w:id="1493132621">
      <w:bodyDiv w:val="1"/>
      <w:marLeft w:val="0"/>
      <w:marRight w:val="0"/>
      <w:marTop w:val="0"/>
      <w:marBottom w:val="0"/>
      <w:divBdr>
        <w:top w:val="none" w:sz="0" w:space="0" w:color="auto"/>
        <w:left w:val="none" w:sz="0" w:space="0" w:color="auto"/>
        <w:bottom w:val="none" w:sz="0" w:space="0" w:color="auto"/>
        <w:right w:val="none" w:sz="0" w:space="0" w:color="auto"/>
      </w:divBdr>
    </w:div>
    <w:div w:id="1493331462">
      <w:bodyDiv w:val="1"/>
      <w:marLeft w:val="0"/>
      <w:marRight w:val="0"/>
      <w:marTop w:val="0"/>
      <w:marBottom w:val="0"/>
      <w:divBdr>
        <w:top w:val="none" w:sz="0" w:space="0" w:color="auto"/>
        <w:left w:val="none" w:sz="0" w:space="0" w:color="auto"/>
        <w:bottom w:val="none" w:sz="0" w:space="0" w:color="auto"/>
        <w:right w:val="none" w:sz="0" w:space="0" w:color="auto"/>
      </w:divBdr>
    </w:div>
    <w:div w:id="1494102097">
      <w:bodyDiv w:val="1"/>
      <w:marLeft w:val="0"/>
      <w:marRight w:val="0"/>
      <w:marTop w:val="0"/>
      <w:marBottom w:val="0"/>
      <w:divBdr>
        <w:top w:val="none" w:sz="0" w:space="0" w:color="auto"/>
        <w:left w:val="none" w:sz="0" w:space="0" w:color="auto"/>
        <w:bottom w:val="none" w:sz="0" w:space="0" w:color="auto"/>
        <w:right w:val="none" w:sz="0" w:space="0" w:color="auto"/>
      </w:divBdr>
    </w:div>
    <w:div w:id="1494179742">
      <w:bodyDiv w:val="1"/>
      <w:marLeft w:val="0"/>
      <w:marRight w:val="0"/>
      <w:marTop w:val="0"/>
      <w:marBottom w:val="0"/>
      <w:divBdr>
        <w:top w:val="none" w:sz="0" w:space="0" w:color="auto"/>
        <w:left w:val="none" w:sz="0" w:space="0" w:color="auto"/>
        <w:bottom w:val="none" w:sz="0" w:space="0" w:color="auto"/>
        <w:right w:val="none" w:sz="0" w:space="0" w:color="auto"/>
      </w:divBdr>
    </w:div>
    <w:div w:id="1494300985">
      <w:bodyDiv w:val="1"/>
      <w:marLeft w:val="0"/>
      <w:marRight w:val="0"/>
      <w:marTop w:val="0"/>
      <w:marBottom w:val="0"/>
      <w:divBdr>
        <w:top w:val="none" w:sz="0" w:space="0" w:color="auto"/>
        <w:left w:val="none" w:sz="0" w:space="0" w:color="auto"/>
        <w:bottom w:val="none" w:sz="0" w:space="0" w:color="auto"/>
        <w:right w:val="none" w:sz="0" w:space="0" w:color="auto"/>
      </w:divBdr>
    </w:div>
    <w:div w:id="1494369327">
      <w:bodyDiv w:val="1"/>
      <w:marLeft w:val="0"/>
      <w:marRight w:val="0"/>
      <w:marTop w:val="0"/>
      <w:marBottom w:val="0"/>
      <w:divBdr>
        <w:top w:val="none" w:sz="0" w:space="0" w:color="auto"/>
        <w:left w:val="none" w:sz="0" w:space="0" w:color="auto"/>
        <w:bottom w:val="none" w:sz="0" w:space="0" w:color="auto"/>
        <w:right w:val="none" w:sz="0" w:space="0" w:color="auto"/>
      </w:divBdr>
    </w:div>
    <w:div w:id="1495728246">
      <w:bodyDiv w:val="1"/>
      <w:marLeft w:val="0"/>
      <w:marRight w:val="0"/>
      <w:marTop w:val="0"/>
      <w:marBottom w:val="0"/>
      <w:divBdr>
        <w:top w:val="none" w:sz="0" w:space="0" w:color="auto"/>
        <w:left w:val="none" w:sz="0" w:space="0" w:color="auto"/>
        <w:bottom w:val="none" w:sz="0" w:space="0" w:color="auto"/>
        <w:right w:val="none" w:sz="0" w:space="0" w:color="auto"/>
      </w:divBdr>
    </w:div>
    <w:div w:id="1496873885">
      <w:bodyDiv w:val="1"/>
      <w:marLeft w:val="0"/>
      <w:marRight w:val="0"/>
      <w:marTop w:val="0"/>
      <w:marBottom w:val="0"/>
      <w:divBdr>
        <w:top w:val="none" w:sz="0" w:space="0" w:color="auto"/>
        <w:left w:val="none" w:sz="0" w:space="0" w:color="auto"/>
        <w:bottom w:val="none" w:sz="0" w:space="0" w:color="auto"/>
        <w:right w:val="none" w:sz="0" w:space="0" w:color="auto"/>
      </w:divBdr>
    </w:div>
    <w:div w:id="1497109001">
      <w:bodyDiv w:val="1"/>
      <w:marLeft w:val="0"/>
      <w:marRight w:val="0"/>
      <w:marTop w:val="0"/>
      <w:marBottom w:val="0"/>
      <w:divBdr>
        <w:top w:val="none" w:sz="0" w:space="0" w:color="auto"/>
        <w:left w:val="none" w:sz="0" w:space="0" w:color="auto"/>
        <w:bottom w:val="none" w:sz="0" w:space="0" w:color="auto"/>
        <w:right w:val="none" w:sz="0" w:space="0" w:color="auto"/>
      </w:divBdr>
    </w:div>
    <w:div w:id="1497502810">
      <w:bodyDiv w:val="1"/>
      <w:marLeft w:val="0"/>
      <w:marRight w:val="0"/>
      <w:marTop w:val="0"/>
      <w:marBottom w:val="0"/>
      <w:divBdr>
        <w:top w:val="none" w:sz="0" w:space="0" w:color="auto"/>
        <w:left w:val="none" w:sz="0" w:space="0" w:color="auto"/>
        <w:bottom w:val="none" w:sz="0" w:space="0" w:color="auto"/>
        <w:right w:val="none" w:sz="0" w:space="0" w:color="auto"/>
      </w:divBdr>
    </w:div>
    <w:div w:id="1497574777">
      <w:bodyDiv w:val="1"/>
      <w:marLeft w:val="0"/>
      <w:marRight w:val="0"/>
      <w:marTop w:val="0"/>
      <w:marBottom w:val="0"/>
      <w:divBdr>
        <w:top w:val="none" w:sz="0" w:space="0" w:color="auto"/>
        <w:left w:val="none" w:sz="0" w:space="0" w:color="auto"/>
        <w:bottom w:val="none" w:sz="0" w:space="0" w:color="auto"/>
        <w:right w:val="none" w:sz="0" w:space="0" w:color="auto"/>
      </w:divBdr>
    </w:div>
    <w:div w:id="1497959567">
      <w:bodyDiv w:val="1"/>
      <w:marLeft w:val="0"/>
      <w:marRight w:val="0"/>
      <w:marTop w:val="0"/>
      <w:marBottom w:val="0"/>
      <w:divBdr>
        <w:top w:val="none" w:sz="0" w:space="0" w:color="auto"/>
        <w:left w:val="none" w:sz="0" w:space="0" w:color="auto"/>
        <w:bottom w:val="none" w:sz="0" w:space="0" w:color="auto"/>
        <w:right w:val="none" w:sz="0" w:space="0" w:color="auto"/>
      </w:divBdr>
    </w:div>
    <w:div w:id="1499466644">
      <w:bodyDiv w:val="1"/>
      <w:marLeft w:val="0"/>
      <w:marRight w:val="0"/>
      <w:marTop w:val="0"/>
      <w:marBottom w:val="0"/>
      <w:divBdr>
        <w:top w:val="none" w:sz="0" w:space="0" w:color="auto"/>
        <w:left w:val="none" w:sz="0" w:space="0" w:color="auto"/>
        <w:bottom w:val="none" w:sz="0" w:space="0" w:color="auto"/>
        <w:right w:val="none" w:sz="0" w:space="0" w:color="auto"/>
      </w:divBdr>
    </w:div>
    <w:div w:id="1499612276">
      <w:bodyDiv w:val="1"/>
      <w:marLeft w:val="0"/>
      <w:marRight w:val="0"/>
      <w:marTop w:val="0"/>
      <w:marBottom w:val="0"/>
      <w:divBdr>
        <w:top w:val="none" w:sz="0" w:space="0" w:color="auto"/>
        <w:left w:val="none" w:sz="0" w:space="0" w:color="auto"/>
        <w:bottom w:val="none" w:sz="0" w:space="0" w:color="auto"/>
        <w:right w:val="none" w:sz="0" w:space="0" w:color="auto"/>
      </w:divBdr>
    </w:div>
    <w:div w:id="1500005711">
      <w:bodyDiv w:val="1"/>
      <w:marLeft w:val="0"/>
      <w:marRight w:val="0"/>
      <w:marTop w:val="0"/>
      <w:marBottom w:val="0"/>
      <w:divBdr>
        <w:top w:val="none" w:sz="0" w:space="0" w:color="auto"/>
        <w:left w:val="none" w:sz="0" w:space="0" w:color="auto"/>
        <w:bottom w:val="none" w:sz="0" w:space="0" w:color="auto"/>
        <w:right w:val="none" w:sz="0" w:space="0" w:color="auto"/>
      </w:divBdr>
    </w:div>
    <w:div w:id="1500581569">
      <w:bodyDiv w:val="1"/>
      <w:marLeft w:val="0"/>
      <w:marRight w:val="0"/>
      <w:marTop w:val="0"/>
      <w:marBottom w:val="0"/>
      <w:divBdr>
        <w:top w:val="none" w:sz="0" w:space="0" w:color="auto"/>
        <w:left w:val="none" w:sz="0" w:space="0" w:color="auto"/>
        <w:bottom w:val="none" w:sz="0" w:space="0" w:color="auto"/>
        <w:right w:val="none" w:sz="0" w:space="0" w:color="auto"/>
      </w:divBdr>
    </w:div>
    <w:div w:id="1501045230">
      <w:bodyDiv w:val="1"/>
      <w:marLeft w:val="0"/>
      <w:marRight w:val="0"/>
      <w:marTop w:val="0"/>
      <w:marBottom w:val="0"/>
      <w:divBdr>
        <w:top w:val="none" w:sz="0" w:space="0" w:color="auto"/>
        <w:left w:val="none" w:sz="0" w:space="0" w:color="auto"/>
        <w:bottom w:val="none" w:sz="0" w:space="0" w:color="auto"/>
        <w:right w:val="none" w:sz="0" w:space="0" w:color="auto"/>
      </w:divBdr>
    </w:div>
    <w:div w:id="1501506732">
      <w:bodyDiv w:val="1"/>
      <w:marLeft w:val="0"/>
      <w:marRight w:val="0"/>
      <w:marTop w:val="0"/>
      <w:marBottom w:val="0"/>
      <w:divBdr>
        <w:top w:val="none" w:sz="0" w:space="0" w:color="auto"/>
        <w:left w:val="none" w:sz="0" w:space="0" w:color="auto"/>
        <w:bottom w:val="none" w:sz="0" w:space="0" w:color="auto"/>
        <w:right w:val="none" w:sz="0" w:space="0" w:color="auto"/>
      </w:divBdr>
    </w:div>
    <w:div w:id="1501584323">
      <w:bodyDiv w:val="1"/>
      <w:marLeft w:val="0"/>
      <w:marRight w:val="0"/>
      <w:marTop w:val="0"/>
      <w:marBottom w:val="0"/>
      <w:divBdr>
        <w:top w:val="none" w:sz="0" w:space="0" w:color="auto"/>
        <w:left w:val="none" w:sz="0" w:space="0" w:color="auto"/>
        <w:bottom w:val="none" w:sz="0" w:space="0" w:color="auto"/>
        <w:right w:val="none" w:sz="0" w:space="0" w:color="auto"/>
      </w:divBdr>
    </w:div>
    <w:div w:id="1502040059">
      <w:bodyDiv w:val="1"/>
      <w:marLeft w:val="0"/>
      <w:marRight w:val="0"/>
      <w:marTop w:val="0"/>
      <w:marBottom w:val="0"/>
      <w:divBdr>
        <w:top w:val="none" w:sz="0" w:space="0" w:color="auto"/>
        <w:left w:val="none" w:sz="0" w:space="0" w:color="auto"/>
        <w:bottom w:val="none" w:sz="0" w:space="0" w:color="auto"/>
        <w:right w:val="none" w:sz="0" w:space="0" w:color="auto"/>
      </w:divBdr>
    </w:div>
    <w:div w:id="1502348783">
      <w:bodyDiv w:val="1"/>
      <w:marLeft w:val="0"/>
      <w:marRight w:val="0"/>
      <w:marTop w:val="0"/>
      <w:marBottom w:val="0"/>
      <w:divBdr>
        <w:top w:val="none" w:sz="0" w:space="0" w:color="auto"/>
        <w:left w:val="none" w:sz="0" w:space="0" w:color="auto"/>
        <w:bottom w:val="none" w:sz="0" w:space="0" w:color="auto"/>
        <w:right w:val="none" w:sz="0" w:space="0" w:color="auto"/>
      </w:divBdr>
    </w:div>
    <w:div w:id="1502812946">
      <w:bodyDiv w:val="1"/>
      <w:marLeft w:val="0"/>
      <w:marRight w:val="0"/>
      <w:marTop w:val="0"/>
      <w:marBottom w:val="0"/>
      <w:divBdr>
        <w:top w:val="none" w:sz="0" w:space="0" w:color="auto"/>
        <w:left w:val="none" w:sz="0" w:space="0" w:color="auto"/>
        <w:bottom w:val="none" w:sz="0" w:space="0" w:color="auto"/>
        <w:right w:val="none" w:sz="0" w:space="0" w:color="auto"/>
      </w:divBdr>
    </w:div>
    <w:div w:id="1504514586">
      <w:bodyDiv w:val="1"/>
      <w:marLeft w:val="0"/>
      <w:marRight w:val="0"/>
      <w:marTop w:val="0"/>
      <w:marBottom w:val="0"/>
      <w:divBdr>
        <w:top w:val="none" w:sz="0" w:space="0" w:color="auto"/>
        <w:left w:val="none" w:sz="0" w:space="0" w:color="auto"/>
        <w:bottom w:val="none" w:sz="0" w:space="0" w:color="auto"/>
        <w:right w:val="none" w:sz="0" w:space="0" w:color="auto"/>
      </w:divBdr>
    </w:div>
    <w:div w:id="1505590607">
      <w:bodyDiv w:val="1"/>
      <w:marLeft w:val="0"/>
      <w:marRight w:val="0"/>
      <w:marTop w:val="0"/>
      <w:marBottom w:val="0"/>
      <w:divBdr>
        <w:top w:val="none" w:sz="0" w:space="0" w:color="auto"/>
        <w:left w:val="none" w:sz="0" w:space="0" w:color="auto"/>
        <w:bottom w:val="none" w:sz="0" w:space="0" w:color="auto"/>
        <w:right w:val="none" w:sz="0" w:space="0" w:color="auto"/>
      </w:divBdr>
    </w:div>
    <w:div w:id="1505707425">
      <w:bodyDiv w:val="1"/>
      <w:marLeft w:val="0"/>
      <w:marRight w:val="0"/>
      <w:marTop w:val="0"/>
      <w:marBottom w:val="0"/>
      <w:divBdr>
        <w:top w:val="none" w:sz="0" w:space="0" w:color="auto"/>
        <w:left w:val="none" w:sz="0" w:space="0" w:color="auto"/>
        <w:bottom w:val="none" w:sz="0" w:space="0" w:color="auto"/>
        <w:right w:val="none" w:sz="0" w:space="0" w:color="auto"/>
      </w:divBdr>
    </w:div>
    <w:div w:id="1507091460">
      <w:bodyDiv w:val="1"/>
      <w:marLeft w:val="0"/>
      <w:marRight w:val="0"/>
      <w:marTop w:val="0"/>
      <w:marBottom w:val="0"/>
      <w:divBdr>
        <w:top w:val="none" w:sz="0" w:space="0" w:color="auto"/>
        <w:left w:val="none" w:sz="0" w:space="0" w:color="auto"/>
        <w:bottom w:val="none" w:sz="0" w:space="0" w:color="auto"/>
        <w:right w:val="none" w:sz="0" w:space="0" w:color="auto"/>
      </w:divBdr>
    </w:div>
    <w:div w:id="1507289435">
      <w:bodyDiv w:val="1"/>
      <w:marLeft w:val="0"/>
      <w:marRight w:val="0"/>
      <w:marTop w:val="0"/>
      <w:marBottom w:val="0"/>
      <w:divBdr>
        <w:top w:val="none" w:sz="0" w:space="0" w:color="auto"/>
        <w:left w:val="none" w:sz="0" w:space="0" w:color="auto"/>
        <w:bottom w:val="none" w:sz="0" w:space="0" w:color="auto"/>
        <w:right w:val="none" w:sz="0" w:space="0" w:color="auto"/>
      </w:divBdr>
    </w:div>
    <w:div w:id="1507477286">
      <w:bodyDiv w:val="1"/>
      <w:marLeft w:val="0"/>
      <w:marRight w:val="0"/>
      <w:marTop w:val="0"/>
      <w:marBottom w:val="0"/>
      <w:divBdr>
        <w:top w:val="none" w:sz="0" w:space="0" w:color="auto"/>
        <w:left w:val="none" w:sz="0" w:space="0" w:color="auto"/>
        <w:bottom w:val="none" w:sz="0" w:space="0" w:color="auto"/>
        <w:right w:val="none" w:sz="0" w:space="0" w:color="auto"/>
      </w:divBdr>
    </w:div>
    <w:div w:id="1507984520">
      <w:bodyDiv w:val="1"/>
      <w:marLeft w:val="0"/>
      <w:marRight w:val="0"/>
      <w:marTop w:val="0"/>
      <w:marBottom w:val="0"/>
      <w:divBdr>
        <w:top w:val="none" w:sz="0" w:space="0" w:color="auto"/>
        <w:left w:val="none" w:sz="0" w:space="0" w:color="auto"/>
        <w:bottom w:val="none" w:sz="0" w:space="0" w:color="auto"/>
        <w:right w:val="none" w:sz="0" w:space="0" w:color="auto"/>
      </w:divBdr>
    </w:div>
    <w:div w:id="1508907742">
      <w:bodyDiv w:val="1"/>
      <w:marLeft w:val="0"/>
      <w:marRight w:val="0"/>
      <w:marTop w:val="0"/>
      <w:marBottom w:val="0"/>
      <w:divBdr>
        <w:top w:val="none" w:sz="0" w:space="0" w:color="auto"/>
        <w:left w:val="none" w:sz="0" w:space="0" w:color="auto"/>
        <w:bottom w:val="none" w:sz="0" w:space="0" w:color="auto"/>
        <w:right w:val="none" w:sz="0" w:space="0" w:color="auto"/>
      </w:divBdr>
    </w:div>
    <w:div w:id="1509514523">
      <w:bodyDiv w:val="1"/>
      <w:marLeft w:val="0"/>
      <w:marRight w:val="0"/>
      <w:marTop w:val="0"/>
      <w:marBottom w:val="0"/>
      <w:divBdr>
        <w:top w:val="none" w:sz="0" w:space="0" w:color="auto"/>
        <w:left w:val="none" w:sz="0" w:space="0" w:color="auto"/>
        <w:bottom w:val="none" w:sz="0" w:space="0" w:color="auto"/>
        <w:right w:val="none" w:sz="0" w:space="0" w:color="auto"/>
      </w:divBdr>
    </w:div>
    <w:div w:id="1509633423">
      <w:bodyDiv w:val="1"/>
      <w:marLeft w:val="0"/>
      <w:marRight w:val="0"/>
      <w:marTop w:val="0"/>
      <w:marBottom w:val="0"/>
      <w:divBdr>
        <w:top w:val="none" w:sz="0" w:space="0" w:color="auto"/>
        <w:left w:val="none" w:sz="0" w:space="0" w:color="auto"/>
        <w:bottom w:val="none" w:sz="0" w:space="0" w:color="auto"/>
        <w:right w:val="none" w:sz="0" w:space="0" w:color="auto"/>
      </w:divBdr>
    </w:div>
    <w:div w:id="1509909445">
      <w:bodyDiv w:val="1"/>
      <w:marLeft w:val="0"/>
      <w:marRight w:val="0"/>
      <w:marTop w:val="0"/>
      <w:marBottom w:val="0"/>
      <w:divBdr>
        <w:top w:val="none" w:sz="0" w:space="0" w:color="auto"/>
        <w:left w:val="none" w:sz="0" w:space="0" w:color="auto"/>
        <w:bottom w:val="none" w:sz="0" w:space="0" w:color="auto"/>
        <w:right w:val="none" w:sz="0" w:space="0" w:color="auto"/>
      </w:divBdr>
    </w:div>
    <w:div w:id="1510751057">
      <w:bodyDiv w:val="1"/>
      <w:marLeft w:val="0"/>
      <w:marRight w:val="0"/>
      <w:marTop w:val="0"/>
      <w:marBottom w:val="0"/>
      <w:divBdr>
        <w:top w:val="none" w:sz="0" w:space="0" w:color="auto"/>
        <w:left w:val="none" w:sz="0" w:space="0" w:color="auto"/>
        <w:bottom w:val="none" w:sz="0" w:space="0" w:color="auto"/>
        <w:right w:val="none" w:sz="0" w:space="0" w:color="auto"/>
      </w:divBdr>
    </w:div>
    <w:div w:id="1511262329">
      <w:bodyDiv w:val="1"/>
      <w:marLeft w:val="0"/>
      <w:marRight w:val="0"/>
      <w:marTop w:val="0"/>
      <w:marBottom w:val="0"/>
      <w:divBdr>
        <w:top w:val="none" w:sz="0" w:space="0" w:color="auto"/>
        <w:left w:val="none" w:sz="0" w:space="0" w:color="auto"/>
        <w:bottom w:val="none" w:sz="0" w:space="0" w:color="auto"/>
        <w:right w:val="none" w:sz="0" w:space="0" w:color="auto"/>
      </w:divBdr>
    </w:div>
    <w:div w:id="1512986390">
      <w:bodyDiv w:val="1"/>
      <w:marLeft w:val="0"/>
      <w:marRight w:val="0"/>
      <w:marTop w:val="0"/>
      <w:marBottom w:val="0"/>
      <w:divBdr>
        <w:top w:val="none" w:sz="0" w:space="0" w:color="auto"/>
        <w:left w:val="none" w:sz="0" w:space="0" w:color="auto"/>
        <w:bottom w:val="none" w:sz="0" w:space="0" w:color="auto"/>
        <w:right w:val="none" w:sz="0" w:space="0" w:color="auto"/>
      </w:divBdr>
    </w:div>
    <w:div w:id="1513180922">
      <w:bodyDiv w:val="1"/>
      <w:marLeft w:val="0"/>
      <w:marRight w:val="0"/>
      <w:marTop w:val="0"/>
      <w:marBottom w:val="0"/>
      <w:divBdr>
        <w:top w:val="none" w:sz="0" w:space="0" w:color="auto"/>
        <w:left w:val="none" w:sz="0" w:space="0" w:color="auto"/>
        <w:bottom w:val="none" w:sz="0" w:space="0" w:color="auto"/>
        <w:right w:val="none" w:sz="0" w:space="0" w:color="auto"/>
      </w:divBdr>
    </w:div>
    <w:div w:id="1513445755">
      <w:bodyDiv w:val="1"/>
      <w:marLeft w:val="0"/>
      <w:marRight w:val="0"/>
      <w:marTop w:val="0"/>
      <w:marBottom w:val="0"/>
      <w:divBdr>
        <w:top w:val="none" w:sz="0" w:space="0" w:color="auto"/>
        <w:left w:val="none" w:sz="0" w:space="0" w:color="auto"/>
        <w:bottom w:val="none" w:sz="0" w:space="0" w:color="auto"/>
        <w:right w:val="none" w:sz="0" w:space="0" w:color="auto"/>
      </w:divBdr>
    </w:div>
    <w:div w:id="1514686359">
      <w:bodyDiv w:val="1"/>
      <w:marLeft w:val="0"/>
      <w:marRight w:val="0"/>
      <w:marTop w:val="0"/>
      <w:marBottom w:val="0"/>
      <w:divBdr>
        <w:top w:val="none" w:sz="0" w:space="0" w:color="auto"/>
        <w:left w:val="none" w:sz="0" w:space="0" w:color="auto"/>
        <w:bottom w:val="none" w:sz="0" w:space="0" w:color="auto"/>
        <w:right w:val="none" w:sz="0" w:space="0" w:color="auto"/>
      </w:divBdr>
    </w:div>
    <w:div w:id="1516380406">
      <w:bodyDiv w:val="1"/>
      <w:marLeft w:val="0"/>
      <w:marRight w:val="0"/>
      <w:marTop w:val="0"/>
      <w:marBottom w:val="0"/>
      <w:divBdr>
        <w:top w:val="none" w:sz="0" w:space="0" w:color="auto"/>
        <w:left w:val="none" w:sz="0" w:space="0" w:color="auto"/>
        <w:bottom w:val="none" w:sz="0" w:space="0" w:color="auto"/>
        <w:right w:val="none" w:sz="0" w:space="0" w:color="auto"/>
      </w:divBdr>
    </w:div>
    <w:div w:id="1517229473">
      <w:bodyDiv w:val="1"/>
      <w:marLeft w:val="0"/>
      <w:marRight w:val="0"/>
      <w:marTop w:val="0"/>
      <w:marBottom w:val="0"/>
      <w:divBdr>
        <w:top w:val="none" w:sz="0" w:space="0" w:color="auto"/>
        <w:left w:val="none" w:sz="0" w:space="0" w:color="auto"/>
        <w:bottom w:val="none" w:sz="0" w:space="0" w:color="auto"/>
        <w:right w:val="none" w:sz="0" w:space="0" w:color="auto"/>
      </w:divBdr>
    </w:div>
    <w:div w:id="1517426804">
      <w:bodyDiv w:val="1"/>
      <w:marLeft w:val="0"/>
      <w:marRight w:val="0"/>
      <w:marTop w:val="0"/>
      <w:marBottom w:val="0"/>
      <w:divBdr>
        <w:top w:val="none" w:sz="0" w:space="0" w:color="auto"/>
        <w:left w:val="none" w:sz="0" w:space="0" w:color="auto"/>
        <w:bottom w:val="none" w:sz="0" w:space="0" w:color="auto"/>
        <w:right w:val="none" w:sz="0" w:space="0" w:color="auto"/>
      </w:divBdr>
    </w:div>
    <w:div w:id="1518036599">
      <w:bodyDiv w:val="1"/>
      <w:marLeft w:val="0"/>
      <w:marRight w:val="0"/>
      <w:marTop w:val="0"/>
      <w:marBottom w:val="0"/>
      <w:divBdr>
        <w:top w:val="none" w:sz="0" w:space="0" w:color="auto"/>
        <w:left w:val="none" w:sz="0" w:space="0" w:color="auto"/>
        <w:bottom w:val="none" w:sz="0" w:space="0" w:color="auto"/>
        <w:right w:val="none" w:sz="0" w:space="0" w:color="auto"/>
      </w:divBdr>
    </w:div>
    <w:div w:id="1518419262">
      <w:bodyDiv w:val="1"/>
      <w:marLeft w:val="0"/>
      <w:marRight w:val="0"/>
      <w:marTop w:val="0"/>
      <w:marBottom w:val="0"/>
      <w:divBdr>
        <w:top w:val="none" w:sz="0" w:space="0" w:color="auto"/>
        <w:left w:val="none" w:sz="0" w:space="0" w:color="auto"/>
        <w:bottom w:val="none" w:sz="0" w:space="0" w:color="auto"/>
        <w:right w:val="none" w:sz="0" w:space="0" w:color="auto"/>
      </w:divBdr>
    </w:div>
    <w:div w:id="1519081046">
      <w:bodyDiv w:val="1"/>
      <w:marLeft w:val="0"/>
      <w:marRight w:val="0"/>
      <w:marTop w:val="0"/>
      <w:marBottom w:val="0"/>
      <w:divBdr>
        <w:top w:val="none" w:sz="0" w:space="0" w:color="auto"/>
        <w:left w:val="none" w:sz="0" w:space="0" w:color="auto"/>
        <w:bottom w:val="none" w:sz="0" w:space="0" w:color="auto"/>
        <w:right w:val="none" w:sz="0" w:space="0" w:color="auto"/>
      </w:divBdr>
    </w:div>
    <w:div w:id="1519083792">
      <w:bodyDiv w:val="1"/>
      <w:marLeft w:val="0"/>
      <w:marRight w:val="0"/>
      <w:marTop w:val="0"/>
      <w:marBottom w:val="0"/>
      <w:divBdr>
        <w:top w:val="none" w:sz="0" w:space="0" w:color="auto"/>
        <w:left w:val="none" w:sz="0" w:space="0" w:color="auto"/>
        <w:bottom w:val="none" w:sz="0" w:space="0" w:color="auto"/>
        <w:right w:val="none" w:sz="0" w:space="0" w:color="auto"/>
      </w:divBdr>
    </w:div>
    <w:div w:id="1519545754">
      <w:bodyDiv w:val="1"/>
      <w:marLeft w:val="0"/>
      <w:marRight w:val="0"/>
      <w:marTop w:val="0"/>
      <w:marBottom w:val="0"/>
      <w:divBdr>
        <w:top w:val="none" w:sz="0" w:space="0" w:color="auto"/>
        <w:left w:val="none" w:sz="0" w:space="0" w:color="auto"/>
        <w:bottom w:val="none" w:sz="0" w:space="0" w:color="auto"/>
        <w:right w:val="none" w:sz="0" w:space="0" w:color="auto"/>
      </w:divBdr>
    </w:div>
    <w:div w:id="1519588604">
      <w:bodyDiv w:val="1"/>
      <w:marLeft w:val="0"/>
      <w:marRight w:val="0"/>
      <w:marTop w:val="0"/>
      <w:marBottom w:val="0"/>
      <w:divBdr>
        <w:top w:val="none" w:sz="0" w:space="0" w:color="auto"/>
        <w:left w:val="none" w:sz="0" w:space="0" w:color="auto"/>
        <w:bottom w:val="none" w:sz="0" w:space="0" w:color="auto"/>
        <w:right w:val="none" w:sz="0" w:space="0" w:color="auto"/>
      </w:divBdr>
    </w:div>
    <w:div w:id="1520000831">
      <w:bodyDiv w:val="1"/>
      <w:marLeft w:val="0"/>
      <w:marRight w:val="0"/>
      <w:marTop w:val="0"/>
      <w:marBottom w:val="0"/>
      <w:divBdr>
        <w:top w:val="none" w:sz="0" w:space="0" w:color="auto"/>
        <w:left w:val="none" w:sz="0" w:space="0" w:color="auto"/>
        <w:bottom w:val="none" w:sz="0" w:space="0" w:color="auto"/>
        <w:right w:val="none" w:sz="0" w:space="0" w:color="auto"/>
      </w:divBdr>
    </w:div>
    <w:div w:id="1520697994">
      <w:bodyDiv w:val="1"/>
      <w:marLeft w:val="0"/>
      <w:marRight w:val="0"/>
      <w:marTop w:val="0"/>
      <w:marBottom w:val="0"/>
      <w:divBdr>
        <w:top w:val="none" w:sz="0" w:space="0" w:color="auto"/>
        <w:left w:val="none" w:sz="0" w:space="0" w:color="auto"/>
        <w:bottom w:val="none" w:sz="0" w:space="0" w:color="auto"/>
        <w:right w:val="none" w:sz="0" w:space="0" w:color="auto"/>
      </w:divBdr>
    </w:div>
    <w:div w:id="1521121731">
      <w:bodyDiv w:val="1"/>
      <w:marLeft w:val="0"/>
      <w:marRight w:val="0"/>
      <w:marTop w:val="0"/>
      <w:marBottom w:val="0"/>
      <w:divBdr>
        <w:top w:val="none" w:sz="0" w:space="0" w:color="auto"/>
        <w:left w:val="none" w:sz="0" w:space="0" w:color="auto"/>
        <w:bottom w:val="none" w:sz="0" w:space="0" w:color="auto"/>
        <w:right w:val="none" w:sz="0" w:space="0" w:color="auto"/>
      </w:divBdr>
    </w:div>
    <w:div w:id="1523132973">
      <w:bodyDiv w:val="1"/>
      <w:marLeft w:val="0"/>
      <w:marRight w:val="0"/>
      <w:marTop w:val="0"/>
      <w:marBottom w:val="0"/>
      <w:divBdr>
        <w:top w:val="none" w:sz="0" w:space="0" w:color="auto"/>
        <w:left w:val="none" w:sz="0" w:space="0" w:color="auto"/>
        <w:bottom w:val="none" w:sz="0" w:space="0" w:color="auto"/>
        <w:right w:val="none" w:sz="0" w:space="0" w:color="auto"/>
      </w:divBdr>
    </w:div>
    <w:div w:id="1523860439">
      <w:bodyDiv w:val="1"/>
      <w:marLeft w:val="0"/>
      <w:marRight w:val="0"/>
      <w:marTop w:val="0"/>
      <w:marBottom w:val="0"/>
      <w:divBdr>
        <w:top w:val="none" w:sz="0" w:space="0" w:color="auto"/>
        <w:left w:val="none" w:sz="0" w:space="0" w:color="auto"/>
        <w:bottom w:val="none" w:sz="0" w:space="0" w:color="auto"/>
        <w:right w:val="none" w:sz="0" w:space="0" w:color="auto"/>
      </w:divBdr>
    </w:div>
    <w:div w:id="1523977633">
      <w:bodyDiv w:val="1"/>
      <w:marLeft w:val="0"/>
      <w:marRight w:val="0"/>
      <w:marTop w:val="0"/>
      <w:marBottom w:val="0"/>
      <w:divBdr>
        <w:top w:val="none" w:sz="0" w:space="0" w:color="auto"/>
        <w:left w:val="none" w:sz="0" w:space="0" w:color="auto"/>
        <w:bottom w:val="none" w:sz="0" w:space="0" w:color="auto"/>
        <w:right w:val="none" w:sz="0" w:space="0" w:color="auto"/>
      </w:divBdr>
    </w:div>
    <w:div w:id="1524830298">
      <w:bodyDiv w:val="1"/>
      <w:marLeft w:val="0"/>
      <w:marRight w:val="0"/>
      <w:marTop w:val="0"/>
      <w:marBottom w:val="0"/>
      <w:divBdr>
        <w:top w:val="none" w:sz="0" w:space="0" w:color="auto"/>
        <w:left w:val="none" w:sz="0" w:space="0" w:color="auto"/>
        <w:bottom w:val="none" w:sz="0" w:space="0" w:color="auto"/>
        <w:right w:val="none" w:sz="0" w:space="0" w:color="auto"/>
      </w:divBdr>
    </w:div>
    <w:div w:id="1526793568">
      <w:bodyDiv w:val="1"/>
      <w:marLeft w:val="0"/>
      <w:marRight w:val="0"/>
      <w:marTop w:val="0"/>
      <w:marBottom w:val="0"/>
      <w:divBdr>
        <w:top w:val="none" w:sz="0" w:space="0" w:color="auto"/>
        <w:left w:val="none" w:sz="0" w:space="0" w:color="auto"/>
        <w:bottom w:val="none" w:sz="0" w:space="0" w:color="auto"/>
        <w:right w:val="none" w:sz="0" w:space="0" w:color="auto"/>
      </w:divBdr>
    </w:div>
    <w:div w:id="1526989987">
      <w:bodyDiv w:val="1"/>
      <w:marLeft w:val="0"/>
      <w:marRight w:val="0"/>
      <w:marTop w:val="0"/>
      <w:marBottom w:val="0"/>
      <w:divBdr>
        <w:top w:val="none" w:sz="0" w:space="0" w:color="auto"/>
        <w:left w:val="none" w:sz="0" w:space="0" w:color="auto"/>
        <w:bottom w:val="none" w:sz="0" w:space="0" w:color="auto"/>
        <w:right w:val="none" w:sz="0" w:space="0" w:color="auto"/>
      </w:divBdr>
    </w:div>
    <w:div w:id="1529490488">
      <w:bodyDiv w:val="1"/>
      <w:marLeft w:val="0"/>
      <w:marRight w:val="0"/>
      <w:marTop w:val="0"/>
      <w:marBottom w:val="0"/>
      <w:divBdr>
        <w:top w:val="none" w:sz="0" w:space="0" w:color="auto"/>
        <w:left w:val="none" w:sz="0" w:space="0" w:color="auto"/>
        <w:bottom w:val="none" w:sz="0" w:space="0" w:color="auto"/>
        <w:right w:val="none" w:sz="0" w:space="0" w:color="auto"/>
      </w:divBdr>
    </w:div>
    <w:div w:id="1529635701">
      <w:bodyDiv w:val="1"/>
      <w:marLeft w:val="0"/>
      <w:marRight w:val="0"/>
      <w:marTop w:val="0"/>
      <w:marBottom w:val="0"/>
      <w:divBdr>
        <w:top w:val="none" w:sz="0" w:space="0" w:color="auto"/>
        <w:left w:val="none" w:sz="0" w:space="0" w:color="auto"/>
        <w:bottom w:val="none" w:sz="0" w:space="0" w:color="auto"/>
        <w:right w:val="none" w:sz="0" w:space="0" w:color="auto"/>
      </w:divBdr>
    </w:div>
    <w:div w:id="1532496207">
      <w:bodyDiv w:val="1"/>
      <w:marLeft w:val="0"/>
      <w:marRight w:val="0"/>
      <w:marTop w:val="0"/>
      <w:marBottom w:val="0"/>
      <w:divBdr>
        <w:top w:val="none" w:sz="0" w:space="0" w:color="auto"/>
        <w:left w:val="none" w:sz="0" w:space="0" w:color="auto"/>
        <w:bottom w:val="none" w:sz="0" w:space="0" w:color="auto"/>
        <w:right w:val="none" w:sz="0" w:space="0" w:color="auto"/>
      </w:divBdr>
    </w:div>
    <w:div w:id="1533108420">
      <w:bodyDiv w:val="1"/>
      <w:marLeft w:val="0"/>
      <w:marRight w:val="0"/>
      <w:marTop w:val="0"/>
      <w:marBottom w:val="0"/>
      <w:divBdr>
        <w:top w:val="none" w:sz="0" w:space="0" w:color="auto"/>
        <w:left w:val="none" w:sz="0" w:space="0" w:color="auto"/>
        <w:bottom w:val="none" w:sz="0" w:space="0" w:color="auto"/>
        <w:right w:val="none" w:sz="0" w:space="0" w:color="auto"/>
      </w:divBdr>
    </w:div>
    <w:div w:id="1534029848">
      <w:bodyDiv w:val="1"/>
      <w:marLeft w:val="0"/>
      <w:marRight w:val="0"/>
      <w:marTop w:val="0"/>
      <w:marBottom w:val="0"/>
      <w:divBdr>
        <w:top w:val="none" w:sz="0" w:space="0" w:color="auto"/>
        <w:left w:val="none" w:sz="0" w:space="0" w:color="auto"/>
        <w:bottom w:val="none" w:sz="0" w:space="0" w:color="auto"/>
        <w:right w:val="none" w:sz="0" w:space="0" w:color="auto"/>
      </w:divBdr>
    </w:div>
    <w:div w:id="1534339633">
      <w:bodyDiv w:val="1"/>
      <w:marLeft w:val="0"/>
      <w:marRight w:val="0"/>
      <w:marTop w:val="0"/>
      <w:marBottom w:val="0"/>
      <w:divBdr>
        <w:top w:val="none" w:sz="0" w:space="0" w:color="auto"/>
        <w:left w:val="none" w:sz="0" w:space="0" w:color="auto"/>
        <w:bottom w:val="none" w:sz="0" w:space="0" w:color="auto"/>
        <w:right w:val="none" w:sz="0" w:space="0" w:color="auto"/>
      </w:divBdr>
    </w:div>
    <w:div w:id="1534343279">
      <w:bodyDiv w:val="1"/>
      <w:marLeft w:val="0"/>
      <w:marRight w:val="0"/>
      <w:marTop w:val="0"/>
      <w:marBottom w:val="0"/>
      <w:divBdr>
        <w:top w:val="none" w:sz="0" w:space="0" w:color="auto"/>
        <w:left w:val="none" w:sz="0" w:space="0" w:color="auto"/>
        <w:bottom w:val="none" w:sz="0" w:space="0" w:color="auto"/>
        <w:right w:val="none" w:sz="0" w:space="0" w:color="auto"/>
      </w:divBdr>
    </w:div>
    <w:div w:id="1535115613">
      <w:bodyDiv w:val="1"/>
      <w:marLeft w:val="0"/>
      <w:marRight w:val="0"/>
      <w:marTop w:val="0"/>
      <w:marBottom w:val="0"/>
      <w:divBdr>
        <w:top w:val="none" w:sz="0" w:space="0" w:color="auto"/>
        <w:left w:val="none" w:sz="0" w:space="0" w:color="auto"/>
        <w:bottom w:val="none" w:sz="0" w:space="0" w:color="auto"/>
        <w:right w:val="none" w:sz="0" w:space="0" w:color="auto"/>
      </w:divBdr>
    </w:div>
    <w:div w:id="1535727075">
      <w:bodyDiv w:val="1"/>
      <w:marLeft w:val="0"/>
      <w:marRight w:val="0"/>
      <w:marTop w:val="0"/>
      <w:marBottom w:val="0"/>
      <w:divBdr>
        <w:top w:val="none" w:sz="0" w:space="0" w:color="auto"/>
        <w:left w:val="none" w:sz="0" w:space="0" w:color="auto"/>
        <w:bottom w:val="none" w:sz="0" w:space="0" w:color="auto"/>
        <w:right w:val="none" w:sz="0" w:space="0" w:color="auto"/>
      </w:divBdr>
    </w:div>
    <w:div w:id="1535731775">
      <w:bodyDiv w:val="1"/>
      <w:marLeft w:val="0"/>
      <w:marRight w:val="0"/>
      <w:marTop w:val="0"/>
      <w:marBottom w:val="0"/>
      <w:divBdr>
        <w:top w:val="none" w:sz="0" w:space="0" w:color="auto"/>
        <w:left w:val="none" w:sz="0" w:space="0" w:color="auto"/>
        <w:bottom w:val="none" w:sz="0" w:space="0" w:color="auto"/>
        <w:right w:val="none" w:sz="0" w:space="0" w:color="auto"/>
      </w:divBdr>
    </w:div>
    <w:div w:id="1535802829">
      <w:bodyDiv w:val="1"/>
      <w:marLeft w:val="0"/>
      <w:marRight w:val="0"/>
      <w:marTop w:val="0"/>
      <w:marBottom w:val="0"/>
      <w:divBdr>
        <w:top w:val="none" w:sz="0" w:space="0" w:color="auto"/>
        <w:left w:val="none" w:sz="0" w:space="0" w:color="auto"/>
        <w:bottom w:val="none" w:sz="0" w:space="0" w:color="auto"/>
        <w:right w:val="none" w:sz="0" w:space="0" w:color="auto"/>
      </w:divBdr>
    </w:div>
    <w:div w:id="1537622981">
      <w:bodyDiv w:val="1"/>
      <w:marLeft w:val="0"/>
      <w:marRight w:val="0"/>
      <w:marTop w:val="0"/>
      <w:marBottom w:val="0"/>
      <w:divBdr>
        <w:top w:val="none" w:sz="0" w:space="0" w:color="auto"/>
        <w:left w:val="none" w:sz="0" w:space="0" w:color="auto"/>
        <w:bottom w:val="none" w:sz="0" w:space="0" w:color="auto"/>
        <w:right w:val="none" w:sz="0" w:space="0" w:color="auto"/>
      </w:divBdr>
    </w:div>
    <w:div w:id="1538086732">
      <w:bodyDiv w:val="1"/>
      <w:marLeft w:val="0"/>
      <w:marRight w:val="0"/>
      <w:marTop w:val="0"/>
      <w:marBottom w:val="0"/>
      <w:divBdr>
        <w:top w:val="none" w:sz="0" w:space="0" w:color="auto"/>
        <w:left w:val="none" w:sz="0" w:space="0" w:color="auto"/>
        <w:bottom w:val="none" w:sz="0" w:space="0" w:color="auto"/>
        <w:right w:val="none" w:sz="0" w:space="0" w:color="auto"/>
      </w:divBdr>
    </w:div>
    <w:div w:id="1539049607">
      <w:bodyDiv w:val="1"/>
      <w:marLeft w:val="0"/>
      <w:marRight w:val="0"/>
      <w:marTop w:val="0"/>
      <w:marBottom w:val="0"/>
      <w:divBdr>
        <w:top w:val="none" w:sz="0" w:space="0" w:color="auto"/>
        <w:left w:val="none" w:sz="0" w:space="0" w:color="auto"/>
        <w:bottom w:val="none" w:sz="0" w:space="0" w:color="auto"/>
        <w:right w:val="none" w:sz="0" w:space="0" w:color="auto"/>
      </w:divBdr>
    </w:div>
    <w:div w:id="1539271773">
      <w:bodyDiv w:val="1"/>
      <w:marLeft w:val="0"/>
      <w:marRight w:val="0"/>
      <w:marTop w:val="0"/>
      <w:marBottom w:val="0"/>
      <w:divBdr>
        <w:top w:val="none" w:sz="0" w:space="0" w:color="auto"/>
        <w:left w:val="none" w:sz="0" w:space="0" w:color="auto"/>
        <w:bottom w:val="none" w:sz="0" w:space="0" w:color="auto"/>
        <w:right w:val="none" w:sz="0" w:space="0" w:color="auto"/>
      </w:divBdr>
    </w:div>
    <w:div w:id="1540044238">
      <w:bodyDiv w:val="1"/>
      <w:marLeft w:val="0"/>
      <w:marRight w:val="0"/>
      <w:marTop w:val="0"/>
      <w:marBottom w:val="0"/>
      <w:divBdr>
        <w:top w:val="none" w:sz="0" w:space="0" w:color="auto"/>
        <w:left w:val="none" w:sz="0" w:space="0" w:color="auto"/>
        <w:bottom w:val="none" w:sz="0" w:space="0" w:color="auto"/>
        <w:right w:val="none" w:sz="0" w:space="0" w:color="auto"/>
      </w:divBdr>
    </w:div>
    <w:div w:id="1540557270">
      <w:bodyDiv w:val="1"/>
      <w:marLeft w:val="0"/>
      <w:marRight w:val="0"/>
      <w:marTop w:val="0"/>
      <w:marBottom w:val="0"/>
      <w:divBdr>
        <w:top w:val="none" w:sz="0" w:space="0" w:color="auto"/>
        <w:left w:val="none" w:sz="0" w:space="0" w:color="auto"/>
        <w:bottom w:val="none" w:sz="0" w:space="0" w:color="auto"/>
        <w:right w:val="none" w:sz="0" w:space="0" w:color="auto"/>
      </w:divBdr>
    </w:div>
    <w:div w:id="1540627814">
      <w:bodyDiv w:val="1"/>
      <w:marLeft w:val="0"/>
      <w:marRight w:val="0"/>
      <w:marTop w:val="0"/>
      <w:marBottom w:val="0"/>
      <w:divBdr>
        <w:top w:val="none" w:sz="0" w:space="0" w:color="auto"/>
        <w:left w:val="none" w:sz="0" w:space="0" w:color="auto"/>
        <w:bottom w:val="none" w:sz="0" w:space="0" w:color="auto"/>
        <w:right w:val="none" w:sz="0" w:space="0" w:color="auto"/>
      </w:divBdr>
    </w:div>
    <w:div w:id="1541089980">
      <w:bodyDiv w:val="1"/>
      <w:marLeft w:val="0"/>
      <w:marRight w:val="0"/>
      <w:marTop w:val="0"/>
      <w:marBottom w:val="0"/>
      <w:divBdr>
        <w:top w:val="none" w:sz="0" w:space="0" w:color="auto"/>
        <w:left w:val="none" w:sz="0" w:space="0" w:color="auto"/>
        <w:bottom w:val="none" w:sz="0" w:space="0" w:color="auto"/>
        <w:right w:val="none" w:sz="0" w:space="0" w:color="auto"/>
      </w:divBdr>
    </w:div>
    <w:div w:id="1541551470">
      <w:bodyDiv w:val="1"/>
      <w:marLeft w:val="0"/>
      <w:marRight w:val="0"/>
      <w:marTop w:val="0"/>
      <w:marBottom w:val="0"/>
      <w:divBdr>
        <w:top w:val="none" w:sz="0" w:space="0" w:color="auto"/>
        <w:left w:val="none" w:sz="0" w:space="0" w:color="auto"/>
        <w:bottom w:val="none" w:sz="0" w:space="0" w:color="auto"/>
        <w:right w:val="none" w:sz="0" w:space="0" w:color="auto"/>
      </w:divBdr>
    </w:div>
    <w:div w:id="1541669024">
      <w:bodyDiv w:val="1"/>
      <w:marLeft w:val="0"/>
      <w:marRight w:val="0"/>
      <w:marTop w:val="0"/>
      <w:marBottom w:val="0"/>
      <w:divBdr>
        <w:top w:val="none" w:sz="0" w:space="0" w:color="auto"/>
        <w:left w:val="none" w:sz="0" w:space="0" w:color="auto"/>
        <w:bottom w:val="none" w:sz="0" w:space="0" w:color="auto"/>
        <w:right w:val="none" w:sz="0" w:space="0" w:color="auto"/>
      </w:divBdr>
    </w:div>
    <w:div w:id="1541742854">
      <w:bodyDiv w:val="1"/>
      <w:marLeft w:val="0"/>
      <w:marRight w:val="0"/>
      <w:marTop w:val="0"/>
      <w:marBottom w:val="0"/>
      <w:divBdr>
        <w:top w:val="none" w:sz="0" w:space="0" w:color="auto"/>
        <w:left w:val="none" w:sz="0" w:space="0" w:color="auto"/>
        <w:bottom w:val="none" w:sz="0" w:space="0" w:color="auto"/>
        <w:right w:val="none" w:sz="0" w:space="0" w:color="auto"/>
      </w:divBdr>
    </w:div>
    <w:div w:id="1541936414">
      <w:bodyDiv w:val="1"/>
      <w:marLeft w:val="0"/>
      <w:marRight w:val="0"/>
      <w:marTop w:val="0"/>
      <w:marBottom w:val="0"/>
      <w:divBdr>
        <w:top w:val="none" w:sz="0" w:space="0" w:color="auto"/>
        <w:left w:val="none" w:sz="0" w:space="0" w:color="auto"/>
        <w:bottom w:val="none" w:sz="0" w:space="0" w:color="auto"/>
        <w:right w:val="none" w:sz="0" w:space="0" w:color="auto"/>
      </w:divBdr>
    </w:div>
    <w:div w:id="1542017765">
      <w:bodyDiv w:val="1"/>
      <w:marLeft w:val="0"/>
      <w:marRight w:val="0"/>
      <w:marTop w:val="0"/>
      <w:marBottom w:val="0"/>
      <w:divBdr>
        <w:top w:val="none" w:sz="0" w:space="0" w:color="auto"/>
        <w:left w:val="none" w:sz="0" w:space="0" w:color="auto"/>
        <w:bottom w:val="none" w:sz="0" w:space="0" w:color="auto"/>
        <w:right w:val="none" w:sz="0" w:space="0" w:color="auto"/>
      </w:divBdr>
    </w:div>
    <w:div w:id="1542202626">
      <w:bodyDiv w:val="1"/>
      <w:marLeft w:val="0"/>
      <w:marRight w:val="0"/>
      <w:marTop w:val="0"/>
      <w:marBottom w:val="0"/>
      <w:divBdr>
        <w:top w:val="none" w:sz="0" w:space="0" w:color="auto"/>
        <w:left w:val="none" w:sz="0" w:space="0" w:color="auto"/>
        <w:bottom w:val="none" w:sz="0" w:space="0" w:color="auto"/>
        <w:right w:val="none" w:sz="0" w:space="0" w:color="auto"/>
      </w:divBdr>
    </w:div>
    <w:div w:id="1543706230">
      <w:bodyDiv w:val="1"/>
      <w:marLeft w:val="0"/>
      <w:marRight w:val="0"/>
      <w:marTop w:val="0"/>
      <w:marBottom w:val="0"/>
      <w:divBdr>
        <w:top w:val="none" w:sz="0" w:space="0" w:color="auto"/>
        <w:left w:val="none" w:sz="0" w:space="0" w:color="auto"/>
        <w:bottom w:val="none" w:sz="0" w:space="0" w:color="auto"/>
        <w:right w:val="none" w:sz="0" w:space="0" w:color="auto"/>
      </w:divBdr>
    </w:div>
    <w:div w:id="1543788658">
      <w:bodyDiv w:val="1"/>
      <w:marLeft w:val="0"/>
      <w:marRight w:val="0"/>
      <w:marTop w:val="0"/>
      <w:marBottom w:val="0"/>
      <w:divBdr>
        <w:top w:val="none" w:sz="0" w:space="0" w:color="auto"/>
        <w:left w:val="none" w:sz="0" w:space="0" w:color="auto"/>
        <w:bottom w:val="none" w:sz="0" w:space="0" w:color="auto"/>
        <w:right w:val="none" w:sz="0" w:space="0" w:color="auto"/>
      </w:divBdr>
    </w:div>
    <w:div w:id="1544558693">
      <w:bodyDiv w:val="1"/>
      <w:marLeft w:val="0"/>
      <w:marRight w:val="0"/>
      <w:marTop w:val="0"/>
      <w:marBottom w:val="0"/>
      <w:divBdr>
        <w:top w:val="none" w:sz="0" w:space="0" w:color="auto"/>
        <w:left w:val="none" w:sz="0" w:space="0" w:color="auto"/>
        <w:bottom w:val="none" w:sz="0" w:space="0" w:color="auto"/>
        <w:right w:val="none" w:sz="0" w:space="0" w:color="auto"/>
      </w:divBdr>
    </w:div>
    <w:div w:id="1545799407">
      <w:bodyDiv w:val="1"/>
      <w:marLeft w:val="0"/>
      <w:marRight w:val="0"/>
      <w:marTop w:val="0"/>
      <w:marBottom w:val="0"/>
      <w:divBdr>
        <w:top w:val="none" w:sz="0" w:space="0" w:color="auto"/>
        <w:left w:val="none" w:sz="0" w:space="0" w:color="auto"/>
        <w:bottom w:val="none" w:sz="0" w:space="0" w:color="auto"/>
        <w:right w:val="none" w:sz="0" w:space="0" w:color="auto"/>
      </w:divBdr>
    </w:div>
    <w:div w:id="1546017295">
      <w:bodyDiv w:val="1"/>
      <w:marLeft w:val="0"/>
      <w:marRight w:val="0"/>
      <w:marTop w:val="0"/>
      <w:marBottom w:val="0"/>
      <w:divBdr>
        <w:top w:val="none" w:sz="0" w:space="0" w:color="auto"/>
        <w:left w:val="none" w:sz="0" w:space="0" w:color="auto"/>
        <w:bottom w:val="none" w:sz="0" w:space="0" w:color="auto"/>
        <w:right w:val="none" w:sz="0" w:space="0" w:color="auto"/>
      </w:divBdr>
    </w:div>
    <w:div w:id="1546718456">
      <w:bodyDiv w:val="1"/>
      <w:marLeft w:val="0"/>
      <w:marRight w:val="0"/>
      <w:marTop w:val="0"/>
      <w:marBottom w:val="0"/>
      <w:divBdr>
        <w:top w:val="none" w:sz="0" w:space="0" w:color="auto"/>
        <w:left w:val="none" w:sz="0" w:space="0" w:color="auto"/>
        <w:bottom w:val="none" w:sz="0" w:space="0" w:color="auto"/>
        <w:right w:val="none" w:sz="0" w:space="0" w:color="auto"/>
      </w:divBdr>
    </w:div>
    <w:div w:id="1546865457">
      <w:bodyDiv w:val="1"/>
      <w:marLeft w:val="0"/>
      <w:marRight w:val="0"/>
      <w:marTop w:val="0"/>
      <w:marBottom w:val="0"/>
      <w:divBdr>
        <w:top w:val="none" w:sz="0" w:space="0" w:color="auto"/>
        <w:left w:val="none" w:sz="0" w:space="0" w:color="auto"/>
        <w:bottom w:val="none" w:sz="0" w:space="0" w:color="auto"/>
        <w:right w:val="none" w:sz="0" w:space="0" w:color="auto"/>
      </w:divBdr>
    </w:div>
    <w:div w:id="1546990482">
      <w:bodyDiv w:val="1"/>
      <w:marLeft w:val="0"/>
      <w:marRight w:val="0"/>
      <w:marTop w:val="0"/>
      <w:marBottom w:val="0"/>
      <w:divBdr>
        <w:top w:val="none" w:sz="0" w:space="0" w:color="auto"/>
        <w:left w:val="none" w:sz="0" w:space="0" w:color="auto"/>
        <w:bottom w:val="none" w:sz="0" w:space="0" w:color="auto"/>
        <w:right w:val="none" w:sz="0" w:space="0" w:color="auto"/>
      </w:divBdr>
    </w:div>
    <w:div w:id="1547327772">
      <w:bodyDiv w:val="1"/>
      <w:marLeft w:val="0"/>
      <w:marRight w:val="0"/>
      <w:marTop w:val="0"/>
      <w:marBottom w:val="0"/>
      <w:divBdr>
        <w:top w:val="none" w:sz="0" w:space="0" w:color="auto"/>
        <w:left w:val="none" w:sz="0" w:space="0" w:color="auto"/>
        <w:bottom w:val="none" w:sz="0" w:space="0" w:color="auto"/>
        <w:right w:val="none" w:sz="0" w:space="0" w:color="auto"/>
      </w:divBdr>
    </w:div>
    <w:div w:id="1547720078">
      <w:bodyDiv w:val="1"/>
      <w:marLeft w:val="0"/>
      <w:marRight w:val="0"/>
      <w:marTop w:val="0"/>
      <w:marBottom w:val="0"/>
      <w:divBdr>
        <w:top w:val="none" w:sz="0" w:space="0" w:color="auto"/>
        <w:left w:val="none" w:sz="0" w:space="0" w:color="auto"/>
        <w:bottom w:val="none" w:sz="0" w:space="0" w:color="auto"/>
        <w:right w:val="none" w:sz="0" w:space="0" w:color="auto"/>
      </w:divBdr>
    </w:div>
    <w:div w:id="1548446732">
      <w:bodyDiv w:val="1"/>
      <w:marLeft w:val="0"/>
      <w:marRight w:val="0"/>
      <w:marTop w:val="0"/>
      <w:marBottom w:val="0"/>
      <w:divBdr>
        <w:top w:val="none" w:sz="0" w:space="0" w:color="auto"/>
        <w:left w:val="none" w:sz="0" w:space="0" w:color="auto"/>
        <w:bottom w:val="none" w:sz="0" w:space="0" w:color="auto"/>
        <w:right w:val="none" w:sz="0" w:space="0" w:color="auto"/>
      </w:divBdr>
    </w:div>
    <w:div w:id="1550150392">
      <w:bodyDiv w:val="1"/>
      <w:marLeft w:val="0"/>
      <w:marRight w:val="0"/>
      <w:marTop w:val="0"/>
      <w:marBottom w:val="0"/>
      <w:divBdr>
        <w:top w:val="none" w:sz="0" w:space="0" w:color="auto"/>
        <w:left w:val="none" w:sz="0" w:space="0" w:color="auto"/>
        <w:bottom w:val="none" w:sz="0" w:space="0" w:color="auto"/>
        <w:right w:val="none" w:sz="0" w:space="0" w:color="auto"/>
      </w:divBdr>
    </w:div>
    <w:div w:id="1550336095">
      <w:bodyDiv w:val="1"/>
      <w:marLeft w:val="0"/>
      <w:marRight w:val="0"/>
      <w:marTop w:val="0"/>
      <w:marBottom w:val="0"/>
      <w:divBdr>
        <w:top w:val="none" w:sz="0" w:space="0" w:color="auto"/>
        <w:left w:val="none" w:sz="0" w:space="0" w:color="auto"/>
        <w:bottom w:val="none" w:sz="0" w:space="0" w:color="auto"/>
        <w:right w:val="none" w:sz="0" w:space="0" w:color="auto"/>
      </w:divBdr>
    </w:div>
    <w:div w:id="1550452411">
      <w:bodyDiv w:val="1"/>
      <w:marLeft w:val="0"/>
      <w:marRight w:val="0"/>
      <w:marTop w:val="0"/>
      <w:marBottom w:val="0"/>
      <w:divBdr>
        <w:top w:val="none" w:sz="0" w:space="0" w:color="auto"/>
        <w:left w:val="none" w:sz="0" w:space="0" w:color="auto"/>
        <w:bottom w:val="none" w:sz="0" w:space="0" w:color="auto"/>
        <w:right w:val="none" w:sz="0" w:space="0" w:color="auto"/>
      </w:divBdr>
    </w:div>
    <w:div w:id="1550845268">
      <w:bodyDiv w:val="1"/>
      <w:marLeft w:val="0"/>
      <w:marRight w:val="0"/>
      <w:marTop w:val="0"/>
      <w:marBottom w:val="0"/>
      <w:divBdr>
        <w:top w:val="none" w:sz="0" w:space="0" w:color="auto"/>
        <w:left w:val="none" w:sz="0" w:space="0" w:color="auto"/>
        <w:bottom w:val="none" w:sz="0" w:space="0" w:color="auto"/>
        <w:right w:val="none" w:sz="0" w:space="0" w:color="auto"/>
      </w:divBdr>
    </w:div>
    <w:div w:id="1551771324">
      <w:bodyDiv w:val="1"/>
      <w:marLeft w:val="0"/>
      <w:marRight w:val="0"/>
      <w:marTop w:val="0"/>
      <w:marBottom w:val="0"/>
      <w:divBdr>
        <w:top w:val="none" w:sz="0" w:space="0" w:color="auto"/>
        <w:left w:val="none" w:sz="0" w:space="0" w:color="auto"/>
        <w:bottom w:val="none" w:sz="0" w:space="0" w:color="auto"/>
        <w:right w:val="none" w:sz="0" w:space="0" w:color="auto"/>
      </w:divBdr>
    </w:div>
    <w:div w:id="1552300250">
      <w:bodyDiv w:val="1"/>
      <w:marLeft w:val="0"/>
      <w:marRight w:val="0"/>
      <w:marTop w:val="0"/>
      <w:marBottom w:val="0"/>
      <w:divBdr>
        <w:top w:val="none" w:sz="0" w:space="0" w:color="auto"/>
        <w:left w:val="none" w:sz="0" w:space="0" w:color="auto"/>
        <w:bottom w:val="none" w:sz="0" w:space="0" w:color="auto"/>
        <w:right w:val="none" w:sz="0" w:space="0" w:color="auto"/>
      </w:divBdr>
    </w:div>
    <w:div w:id="1552382510">
      <w:bodyDiv w:val="1"/>
      <w:marLeft w:val="0"/>
      <w:marRight w:val="0"/>
      <w:marTop w:val="0"/>
      <w:marBottom w:val="0"/>
      <w:divBdr>
        <w:top w:val="none" w:sz="0" w:space="0" w:color="auto"/>
        <w:left w:val="none" w:sz="0" w:space="0" w:color="auto"/>
        <w:bottom w:val="none" w:sz="0" w:space="0" w:color="auto"/>
        <w:right w:val="none" w:sz="0" w:space="0" w:color="auto"/>
      </w:divBdr>
    </w:div>
    <w:div w:id="1552769679">
      <w:bodyDiv w:val="1"/>
      <w:marLeft w:val="0"/>
      <w:marRight w:val="0"/>
      <w:marTop w:val="0"/>
      <w:marBottom w:val="0"/>
      <w:divBdr>
        <w:top w:val="none" w:sz="0" w:space="0" w:color="auto"/>
        <w:left w:val="none" w:sz="0" w:space="0" w:color="auto"/>
        <w:bottom w:val="none" w:sz="0" w:space="0" w:color="auto"/>
        <w:right w:val="none" w:sz="0" w:space="0" w:color="auto"/>
      </w:divBdr>
    </w:div>
    <w:div w:id="1553080924">
      <w:bodyDiv w:val="1"/>
      <w:marLeft w:val="0"/>
      <w:marRight w:val="0"/>
      <w:marTop w:val="0"/>
      <w:marBottom w:val="0"/>
      <w:divBdr>
        <w:top w:val="none" w:sz="0" w:space="0" w:color="auto"/>
        <w:left w:val="none" w:sz="0" w:space="0" w:color="auto"/>
        <w:bottom w:val="none" w:sz="0" w:space="0" w:color="auto"/>
        <w:right w:val="none" w:sz="0" w:space="0" w:color="auto"/>
      </w:divBdr>
    </w:div>
    <w:div w:id="1553153247">
      <w:bodyDiv w:val="1"/>
      <w:marLeft w:val="0"/>
      <w:marRight w:val="0"/>
      <w:marTop w:val="0"/>
      <w:marBottom w:val="0"/>
      <w:divBdr>
        <w:top w:val="none" w:sz="0" w:space="0" w:color="auto"/>
        <w:left w:val="none" w:sz="0" w:space="0" w:color="auto"/>
        <w:bottom w:val="none" w:sz="0" w:space="0" w:color="auto"/>
        <w:right w:val="none" w:sz="0" w:space="0" w:color="auto"/>
      </w:divBdr>
    </w:div>
    <w:div w:id="1553931301">
      <w:bodyDiv w:val="1"/>
      <w:marLeft w:val="0"/>
      <w:marRight w:val="0"/>
      <w:marTop w:val="0"/>
      <w:marBottom w:val="0"/>
      <w:divBdr>
        <w:top w:val="none" w:sz="0" w:space="0" w:color="auto"/>
        <w:left w:val="none" w:sz="0" w:space="0" w:color="auto"/>
        <w:bottom w:val="none" w:sz="0" w:space="0" w:color="auto"/>
        <w:right w:val="none" w:sz="0" w:space="0" w:color="auto"/>
      </w:divBdr>
    </w:div>
    <w:div w:id="1554077631">
      <w:bodyDiv w:val="1"/>
      <w:marLeft w:val="0"/>
      <w:marRight w:val="0"/>
      <w:marTop w:val="0"/>
      <w:marBottom w:val="0"/>
      <w:divBdr>
        <w:top w:val="none" w:sz="0" w:space="0" w:color="auto"/>
        <w:left w:val="none" w:sz="0" w:space="0" w:color="auto"/>
        <w:bottom w:val="none" w:sz="0" w:space="0" w:color="auto"/>
        <w:right w:val="none" w:sz="0" w:space="0" w:color="auto"/>
      </w:divBdr>
    </w:div>
    <w:div w:id="1554343282">
      <w:bodyDiv w:val="1"/>
      <w:marLeft w:val="0"/>
      <w:marRight w:val="0"/>
      <w:marTop w:val="0"/>
      <w:marBottom w:val="0"/>
      <w:divBdr>
        <w:top w:val="none" w:sz="0" w:space="0" w:color="auto"/>
        <w:left w:val="none" w:sz="0" w:space="0" w:color="auto"/>
        <w:bottom w:val="none" w:sz="0" w:space="0" w:color="auto"/>
        <w:right w:val="none" w:sz="0" w:space="0" w:color="auto"/>
      </w:divBdr>
    </w:div>
    <w:div w:id="1555045240">
      <w:bodyDiv w:val="1"/>
      <w:marLeft w:val="0"/>
      <w:marRight w:val="0"/>
      <w:marTop w:val="0"/>
      <w:marBottom w:val="0"/>
      <w:divBdr>
        <w:top w:val="none" w:sz="0" w:space="0" w:color="auto"/>
        <w:left w:val="none" w:sz="0" w:space="0" w:color="auto"/>
        <w:bottom w:val="none" w:sz="0" w:space="0" w:color="auto"/>
        <w:right w:val="none" w:sz="0" w:space="0" w:color="auto"/>
      </w:divBdr>
    </w:div>
    <w:div w:id="1555582599">
      <w:bodyDiv w:val="1"/>
      <w:marLeft w:val="0"/>
      <w:marRight w:val="0"/>
      <w:marTop w:val="0"/>
      <w:marBottom w:val="0"/>
      <w:divBdr>
        <w:top w:val="none" w:sz="0" w:space="0" w:color="auto"/>
        <w:left w:val="none" w:sz="0" w:space="0" w:color="auto"/>
        <w:bottom w:val="none" w:sz="0" w:space="0" w:color="auto"/>
        <w:right w:val="none" w:sz="0" w:space="0" w:color="auto"/>
      </w:divBdr>
    </w:div>
    <w:div w:id="1556042967">
      <w:bodyDiv w:val="1"/>
      <w:marLeft w:val="0"/>
      <w:marRight w:val="0"/>
      <w:marTop w:val="0"/>
      <w:marBottom w:val="0"/>
      <w:divBdr>
        <w:top w:val="none" w:sz="0" w:space="0" w:color="auto"/>
        <w:left w:val="none" w:sz="0" w:space="0" w:color="auto"/>
        <w:bottom w:val="none" w:sz="0" w:space="0" w:color="auto"/>
        <w:right w:val="none" w:sz="0" w:space="0" w:color="auto"/>
      </w:divBdr>
    </w:div>
    <w:div w:id="1557428190">
      <w:bodyDiv w:val="1"/>
      <w:marLeft w:val="0"/>
      <w:marRight w:val="0"/>
      <w:marTop w:val="0"/>
      <w:marBottom w:val="0"/>
      <w:divBdr>
        <w:top w:val="none" w:sz="0" w:space="0" w:color="auto"/>
        <w:left w:val="none" w:sz="0" w:space="0" w:color="auto"/>
        <w:bottom w:val="none" w:sz="0" w:space="0" w:color="auto"/>
        <w:right w:val="none" w:sz="0" w:space="0" w:color="auto"/>
      </w:divBdr>
    </w:div>
    <w:div w:id="1557549401">
      <w:bodyDiv w:val="1"/>
      <w:marLeft w:val="0"/>
      <w:marRight w:val="0"/>
      <w:marTop w:val="0"/>
      <w:marBottom w:val="0"/>
      <w:divBdr>
        <w:top w:val="none" w:sz="0" w:space="0" w:color="auto"/>
        <w:left w:val="none" w:sz="0" w:space="0" w:color="auto"/>
        <w:bottom w:val="none" w:sz="0" w:space="0" w:color="auto"/>
        <w:right w:val="none" w:sz="0" w:space="0" w:color="auto"/>
      </w:divBdr>
    </w:div>
    <w:div w:id="1558323932">
      <w:bodyDiv w:val="1"/>
      <w:marLeft w:val="0"/>
      <w:marRight w:val="0"/>
      <w:marTop w:val="0"/>
      <w:marBottom w:val="0"/>
      <w:divBdr>
        <w:top w:val="none" w:sz="0" w:space="0" w:color="auto"/>
        <w:left w:val="none" w:sz="0" w:space="0" w:color="auto"/>
        <w:bottom w:val="none" w:sz="0" w:space="0" w:color="auto"/>
        <w:right w:val="none" w:sz="0" w:space="0" w:color="auto"/>
      </w:divBdr>
    </w:div>
    <w:div w:id="1559123503">
      <w:bodyDiv w:val="1"/>
      <w:marLeft w:val="0"/>
      <w:marRight w:val="0"/>
      <w:marTop w:val="0"/>
      <w:marBottom w:val="0"/>
      <w:divBdr>
        <w:top w:val="none" w:sz="0" w:space="0" w:color="auto"/>
        <w:left w:val="none" w:sz="0" w:space="0" w:color="auto"/>
        <w:bottom w:val="none" w:sz="0" w:space="0" w:color="auto"/>
        <w:right w:val="none" w:sz="0" w:space="0" w:color="auto"/>
      </w:divBdr>
    </w:div>
    <w:div w:id="1559825352">
      <w:bodyDiv w:val="1"/>
      <w:marLeft w:val="0"/>
      <w:marRight w:val="0"/>
      <w:marTop w:val="0"/>
      <w:marBottom w:val="0"/>
      <w:divBdr>
        <w:top w:val="none" w:sz="0" w:space="0" w:color="auto"/>
        <w:left w:val="none" w:sz="0" w:space="0" w:color="auto"/>
        <w:bottom w:val="none" w:sz="0" w:space="0" w:color="auto"/>
        <w:right w:val="none" w:sz="0" w:space="0" w:color="auto"/>
      </w:divBdr>
    </w:div>
    <w:div w:id="1560360749">
      <w:bodyDiv w:val="1"/>
      <w:marLeft w:val="0"/>
      <w:marRight w:val="0"/>
      <w:marTop w:val="0"/>
      <w:marBottom w:val="0"/>
      <w:divBdr>
        <w:top w:val="none" w:sz="0" w:space="0" w:color="auto"/>
        <w:left w:val="none" w:sz="0" w:space="0" w:color="auto"/>
        <w:bottom w:val="none" w:sz="0" w:space="0" w:color="auto"/>
        <w:right w:val="none" w:sz="0" w:space="0" w:color="auto"/>
      </w:divBdr>
    </w:div>
    <w:div w:id="1561087874">
      <w:bodyDiv w:val="1"/>
      <w:marLeft w:val="0"/>
      <w:marRight w:val="0"/>
      <w:marTop w:val="0"/>
      <w:marBottom w:val="0"/>
      <w:divBdr>
        <w:top w:val="none" w:sz="0" w:space="0" w:color="auto"/>
        <w:left w:val="none" w:sz="0" w:space="0" w:color="auto"/>
        <w:bottom w:val="none" w:sz="0" w:space="0" w:color="auto"/>
        <w:right w:val="none" w:sz="0" w:space="0" w:color="auto"/>
      </w:divBdr>
    </w:div>
    <w:div w:id="1561405755">
      <w:bodyDiv w:val="1"/>
      <w:marLeft w:val="0"/>
      <w:marRight w:val="0"/>
      <w:marTop w:val="0"/>
      <w:marBottom w:val="0"/>
      <w:divBdr>
        <w:top w:val="none" w:sz="0" w:space="0" w:color="auto"/>
        <w:left w:val="none" w:sz="0" w:space="0" w:color="auto"/>
        <w:bottom w:val="none" w:sz="0" w:space="0" w:color="auto"/>
        <w:right w:val="none" w:sz="0" w:space="0" w:color="auto"/>
      </w:divBdr>
    </w:div>
    <w:div w:id="1561986906">
      <w:bodyDiv w:val="1"/>
      <w:marLeft w:val="0"/>
      <w:marRight w:val="0"/>
      <w:marTop w:val="0"/>
      <w:marBottom w:val="0"/>
      <w:divBdr>
        <w:top w:val="none" w:sz="0" w:space="0" w:color="auto"/>
        <w:left w:val="none" w:sz="0" w:space="0" w:color="auto"/>
        <w:bottom w:val="none" w:sz="0" w:space="0" w:color="auto"/>
        <w:right w:val="none" w:sz="0" w:space="0" w:color="auto"/>
      </w:divBdr>
    </w:div>
    <w:div w:id="1562522354">
      <w:bodyDiv w:val="1"/>
      <w:marLeft w:val="0"/>
      <w:marRight w:val="0"/>
      <w:marTop w:val="0"/>
      <w:marBottom w:val="0"/>
      <w:divBdr>
        <w:top w:val="none" w:sz="0" w:space="0" w:color="auto"/>
        <w:left w:val="none" w:sz="0" w:space="0" w:color="auto"/>
        <w:bottom w:val="none" w:sz="0" w:space="0" w:color="auto"/>
        <w:right w:val="none" w:sz="0" w:space="0" w:color="auto"/>
      </w:divBdr>
    </w:div>
    <w:div w:id="1562983636">
      <w:bodyDiv w:val="1"/>
      <w:marLeft w:val="0"/>
      <w:marRight w:val="0"/>
      <w:marTop w:val="0"/>
      <w:marBottom w:val="0"/>
      <w:divBdr>
        <w:top w:val="none" w:sz="0" w:space="0" w:color="auto"/>
        <w:left w:val="none" w:sz="0" w:space="0" w:color="auto"/>
        <w:bottom w:val="none" w:sz="0" w:space="0" w:color="auto"/>
        <w:right w:val="none" w:sz="0" w:space="0" w:color="auto"/>
      </w:divBdr>
    </w:div>
    <w:div w:id="1564485034">
      <w:bodyDiv w:val="1"/>
      <w:marLeft w:val="0"/>
      <w:marRight w:val="0"/>
      <w:marTop w:val="0"/>
      <w:marBottom w:val="0"/>
      <w:divBdr>
        <w:top w:val="none" w:sz="0" w:space="0" w:color="auto"/>
        <w:left w:val="none" w:sz="0" w:space="0" w:color="auto"/>
        <w:bottom w:val="none" w:sz="0" w:space="0" w:color="auto"/>
        <w:right w:val="none" w:sz="0" w:space="0" w:color="auto"/>
      </w:divBdr>
    </w:div>
    <w:div w:id="1565678097">
      <w:bodyDiv w:val="1"/>
      <w:marLeft w:val="0"/>
      <w:marRight w:val="0"/>
      <w:marTop w:val="0"/>
      <w:marBottom w:val="0"/>
      <w:divBdr>
        <w:top w:val="none" w:sz="0" w:space="0" w:color="auto"/>
        <w:left w:val="none" w:sz="0" w:space="0" w:color="auto"/>
        <w:bottom w:val="none" w:sz="0" w:space="0" w:color="auto"/>
        <w:right w:val="none" w:sz="0" w:space="0" w:color="auto"/>
      </w:divBdr>
    </w:div>
    <w:div w:id="1566337096">
      <w:bodyDiv w:val="1"/>
      <w:marLeft w:val="0"/>
      <w:marRight w:val="0"/>
      <w:marTop w:val="0"/>
      <w:marBottom w:val="0"/>
      <w:divBdr>
        <w:top w:val="none" w:sz="0" w:space="0" w:color="auto"/>
        <w:left w:val="none" w:sz="0" w:space="0" w:color="auto"/>
        <w:bottom w:val="none" w:sz="0" w:space="0" w:color="auto"/>
        <w:right w:val="none" w:sz="0" w:space="0" w:color="auto"/>
      </w:divBdr>
    </w:div>
    <w:div w:id="1566338689">
      <w:bodyDiv w:val="1"/>
      <w:marLeft w:val="0"/>
      <w:marRight w:val="0"/>
      <w:marTop w:val="0"/>
      <w:marBottom w:val="0"/>
      <w:divBdr>
        <w:top w:val="none" w:sz="0" w:space="0" w:color="auto"/>
        <w:left w:val="none" w:sz="0" w:space="0" w:color="auto"/>
        <w:bottom w:val="none" w:sz="0" w:space="0" w:color="auto"/>
        <w:right w:val="none" w:sz="0" w:space="0" w:color="auto"/>
      </w:divBdr>
    </w:div>
    <w:div w:id="1567184300">
      <w:bodyDiv w:val="1"/>
      <w:marLeft w:val="0"/>
      <w:marRight w:val="0"/>
      <w:marTop w:val="0"/>
      <w:marBottom w:val="0"/>
      <w:divBdr>
        <w:top w:val="none" w:sz="0" w:space="0" w:color="auto"/>
        <w:left w:val="none" w:sz="0" w:space="0" w:color="auto"/>
        <w:bottom w:val="none" w:sz="0" w:space="0" w:color="auto"/>
        <w:right w:val="none" w:sz="0" w:space="0" w:color="auto"/>
      </w:divBdr>
    </w:div>
    <w:div w:id="1567766825">
      <w:bodyDiv w:val="1"/>
      <w:marLeft w:val="0"/>
      <w:marRight w:val="0"/>
      <w:marTop w:val="0"/>
      <w:marBottom w:val="0"/>
      <w:divBdr>
        <w:top w:val="none" w:sz="0" w:space="0" w:color="auto"/>
        <w:left w:val="none" w:sz="0" w:space="0" w:color="auto"/>
        <w:bottom w:val="none" w:sz="0" w:space="0" w:color="auto"/>
        <w:right w:val="none" w:sz="0" w:space="0" w:color="auto"/>
      </w:divBdr>
    </w:div>
    <w:div w:id="1568414257">
      <w:bodyDiv w:val="1"/>
      <w:marLeft w:val="0"/>
      <w:marRight w:val="0"/>
      <w:marTop w:val="0"/>
      <w:marBottom w:val="0"/>
      <w:divBdr>
        <w:top w:val="none" w:sz="0" w:space="0" w:color="auto"/>
        <w:left w:val="none" w:sz="0" w:space="0" w:color="auto"/>
        <w:bottom w:val="none" w:sz="0" w:space="0" w:color="auto"/>
        <w:right w:val="none" w:sz="0" w:space="0" w:color="auto"/>
      </w:divBdr>
    </w:div>
    <w:div w:id="1568418104">
      <w:bodyDiv w:val="1"/>
      <w:marLeft w:val="0"/>
      <w:marRight w:val="0"/>
      <w:marTop w:val="0"/>
      <w:marBottom w:val="0"/>
      <w:divBdr>
        <w:top w:val="none" w:sz="0" w:space="0" w:color="auto"/>
        <w:left w:val="none" w:sz="0" w:space="0" w:color="auto"/>
        <w:bottom w:val="none" w:sz="0" w:space="0" w:color="auto"/>
        <w:right w:val="none" w:sz="0" w:space="0" w:color="auto"/>
      </w:divBdr>
    </w:div>
    <w:div w:id="1568876194">
      <w:bodyDiv w:val="1"/>
      <w:marLeft w:val="0"/>
      <w:marRight w:val="0"/>
      <w:marTop w:val="0"/>
      <w:marBottom w:val="0"/>
      <w:divBdr>
        <w:top w:val="none" w:sz="0" w:space="0" w:color="auto"/>
        <w:left w:val="none" w:sz="0" w:space="0" w:color="auto"/>
        <w:bottom w:val="none" w:sz="0" w:space="0" w:color="auto"/>
        <w:right w:val="none" w:sz="0" w:space="0" w:color="auto"/>
      </w:divBdr>
    </w:div>
    <w:div w:id="1569077757">
      <w:bodyDiv w:val="1"/>
      <w:marLeft w:val="0"/>
      <w:marRight w:val="0"/>
      <w:marTop w:val="0"/>
      <w:marBottom w:val="0"/>
      <w:divBdr>
        <w:top w:val="none" w:sz="0" w:space="0" w:color="auto"/>
        <w:left w:val="none" w:sz="0" w:space="0" w:color="auto"/>
        <w:bottom w:val="none" w:sz="0" w:space="0" w:color="auto"/>
        <w:right w:val="none" w:sz="0" w:space="0" w:color="auto"/>
      </w:divBdr>
    </w:div>
    <w:div w:id="1569150689">
      <w:bodyDiv w:val="1"/>
      <w:marLeft w:val="0"/>
      <w:marRight w:val="0"/>
      <w:marTop w:val="0"/>
      <w:marBottom w:val="0"/>
      <w:divBdr>
        <w:top w:val="none" w:sz="0" w:space="0" w:color="auto"/>
        <w:left w:val="none" w:sz="0" w:space="0" w:color="auto"/>
        <w:bottom w:val="none" w:sz="0" w:space="0" w:color="auto"/>
        <w:right w:val="none" w:sz="0" w:space="0" w:color="auto"/>
      </w:divBdr>
    </w:div>
    <w:div w:id="1570844444">
      <w:bodyDiv w:val="1"/>
      <w:marLeft w:val="0"/>
      <w:marRight w:val="0"/>
      <w:marTop w:val="0"/>
      <w:marBottom w:val="0"/>
      <w:divBdr>
        <w:top w:val="none" w:sz="0" w:space="0" w:color="auto"/>
        <w:left w:val="none" w:sz="0" w:space="0" w:color="auto"/>
        <w:bottom w:val="none" w:sz="0" w:space="0" w:color="auto"/>
        <w:right w:val="none" w:sz="0" w:space="0" w:color="auto"/>
      </w:divBdr>
    </w:div>
    <w:div w:id="1571189574">
      <w:bodyDiv w:val="1"/>
      <w:marLeft w:val="0"/>
      <w:marRight w:val="0"/>
      <w:marTop w:val="0"/>
      <w:marBottom w:val="0"/>
      <w:divBdr>
        <w:top w:val="none" w:sz="0" w:space="0" w:color="auto"/>
        <w:left w:val="none" w:sz="0" w:space="0" w:color="auto"/>
        <w:bottom w:val="none" w:sz="0" w:space="0" w:color="auto"/>
        <w:right w:val="none" w:sz="0" w:space="0" w:color="auto"/>
      </w:divBdr>
    </w:div>
    <w:div w:id="1571236286">
      <w:bodyDiv w:val="1"/>
      <w:marLeft w:val="0"/>
      <w:marRight w:val="0"/>
      <w:marTop w:val="0"/>
      <w:marBottom w:val="0"/>
      <w:divBdr>
        <w:top w:val="none" w:sz="0" w:space="0" w:color="auto"/>
        <w:left w:val="none" w:sz="0" w:space="0" w:color="auto"/>
        <w:bottom w:val="none" w:sz="0" w:space="0" w:color="auto"/>
        <w:right w:val="none" w:sz="0" w:space="0" w:color="auto"/>
      </w:divBdr>
    </w:div>
    <w:div w:id="1571771678">
      <w:bodyDiv w:val="1"/>
      <w:marLeft w:val="0"/>
      <w:marRight w:val="0"/>
      <w:marTop w:val="0"/>
      <w:marBottom w:val="0"/>
      <w:divBdr>
        <w:top w:val="none" w:sz="0" w:space="0" w:color="auto"/>
        <w:left w:val="none" w:sz="0" w:space="0" w:color="auto"/>
        <w:bottom w:val="none" w:sz="0" w:space="0" w:color="auto"/>
        <w:right w:val="none" w:sz="0" w:space="0" w:color="auto"/>
      </w:divBdr>
    </w:div>
    <w:div w:id="1571844461">
      <w:bodyDiv w:val="1"/>
      <w:marLeft w:val="0"/>
      <w:marRight w:val="0"/>
      <w:marTop w:val="0"/>
      <w:marBottom w:val="0"/>
      <w:divBdr>
        <w:top w:val="none" w:sz="0" w:space="0" w:color="auto"/>
        <w:left w:val="none" w:sz="0" w:space="0" w:color="auto"/>
        <w:bottom w:val="none" w:sz="0" w:space="0" w:color="auto"/>
        <w:right w:val="none" w:sz="0" w:space="0" w:color="auto"/>
      </w:divBdr>
    </w:div>
    <w:div w:id="1571887481">
      <w:bodyDiv w:val="1"/>
      <w:marLeft w:val="0"/>
      <w:marRight w:val="0"/>
      <w:marTop w:val="0"/>
      <w:marBottom w:val="0"/>
      <w:divBdr>
        <w:top w:val="none" w:sz="0" w:space="0" w:color="auto"/>
        <w:left w:val="none" w:sz="0" w:space="0" w:color="auto"/>
        <w:bottom w:val="none" w:sz="0" w:space="0" w:color="auto"/>
        <w:right w:val="none" w:sz="0" w:space="0" w:color="auto"/>
      </w:divBdr>
    </w:div>
    <w:div w:id="1573656261">
      <w:bodyDiv w:val="1"/>
      <w:marLeft w:val="0"/>
      <w:marRight w:val="0"/>
      <w:marTop w:val="0"/>
      <w:marBottom w:val="0"/>
      <w:divBdr>
        <w:top w:val="none" w:sz="0" w:space="0" w:color="auto"/>
        <w:left w:val="none" w:sz="0" w:space="0" w:color="auto"/>
        <w:bottom w:val="none" w:sz="0" w:space="0" w:color="auto"/>
        <w:right w:val="none" w:sz="0" w:space="0" w:color="auto"/>
      </w:divBdr>
    </w:div>
    <w:div w:id="1573810357">
      <w:bodyDiv w:val="1"/>
      <w:marLeft w:val="0"/>
      <w:marRight w:val="0"/>
      <w:marTop w:val="0"/>
      <w:marBottom w:val="0"/>
      <w:divBdr>
        <w:top w:val="none" w:sz="0" w:space="0" w:color="auto"/>
        <w:left w:val="none" w:sz="0" w:space="0" w:color="auto"/>
        <w:bottom w:val="none" w:sz="0" w:space="0" w:color="auto"/>
        <w:right w:val="none" w:sz="0" w:space="0" w:color="auto"/>
      </w:divBdr>
    </w:div>
    <w:div w:id="1574123672">
      <w:bodyDiv w:val="1"/>
      <w:marLeft w:val="0"/>
      <w:marRight w:val="0"/>
      <w:marTop w:val="0"/>
      <w:marBottom w:val="0"/>
      <w:divBdr>
        <w:top w:val="none" w:sz="0" w:space="0" w:color="auto"/>
        <w:left w:val="none" w:sz="0" w:space="0" w:color="auto"/>
        <w:bottom w:val="none" w:sz="0" w:space="0" w:color="auto"/>
        <w:right w:val="none" w:sz="0" w:space="0" w:color="auto"/>
      </w:divBdr>
    </w:div>
    <w:div w:id="1575123246">
      <w:bodyDiv w:val="1"/>
      <w:marLeft w:val="0"/>
      <w:marRight w:val="0"/>
      <w:marTop w:val="0"/>
      <w:marBottom w:val="0"/>
      <w:divBdr>
        <w:top w:val="none" w:sz="0" w:space="0" w:color="auto"/>
        <w:left w:val="none" w:sz="0" w:space="0" w:color="auto"/>
        <w:bottom w:val="none" w:sz="0" w:space="0" w:color="auto"/>
        <w:right w:val="none" w:sz="0" w:space="0" w:color="auto"/>
      </w:divBdr>
    </w:div>
    <w:div w:id="1575239952">
      <w:bodyDiv w:val="1"/>
      <w:marLeft w:val="0"/>
      <w:marRight w:val="0"/>
      <w:marTop w:val="0"/>
      <w:marBottom w:val="0"/>
      <w:divBdr>
        <w:top w:val="none" w:sz="0" w:space="0" w:color="auto"/>
        <w:left w:val="none" w:sz="0" w:space="0" w:color="auto"/>
        <w:bottom w:val="none" w:sz="0" w:space="0" w:color="auto"/>
        <w:right w:val="none" w:sz="0" w:space="0" w:color="auto"/>
      </w:divBdr>
    </w:div>
    <w:div w:id="1575510022">
      <w:bodyDiv w:val="1"/>
      <w:marLeft w:val="0"/>
      <w:marRight w:val="0"/>
      <w:marTop w:val="0"/>
      <w:marBottom w:val="0"/>
      <w:divBdr>
        <w:top w:val="none" w:sz="0" w:space="0" w:color="auto"/>
        <w:left w:val="none" w:sz="0" w:space="0" w:color="auto"/>
        <w:bottom w:val="none" w:sz="0" w:space="0" w:color="auto"/>
        <w:right w:val="none" w:sz="0" w:space="0" w:color="auto"/>
      </w:divBdr>
    </w:div>
    <w:div w:id="1575891581">
      <w:bodyDiv w:val="1"/>
      <w:marLeft w:val="0"/>
      <w:marRight w:val="0"/>
      <w:marTop w:val="0"/>
      <w:marBottom w:val="0"/>
      <w:divBdr>
        <w:top w:val="none" w:sz="0" w:space="0" w:color="auto"/>
        <w:left w:val="none" w:sz="0" w:space="0" w:color="auto"/>
        <w:bottom w:val="none" w:sz="0" w:space="0" w:color="auto"/>
        <w:right w:val="none" w:sz="0" w:space="0" w:color="auto"/>
      </w:divBdr>
    </w:div>
    <w:div w:id="1575972631">
      <w:bodyDiv w:val="1"/>
      <w:marLeft w:val="0"/>
      <w:marRight w:val="0"/>
      <w:marTop w:val="0"/>
      <w:marBottom w:val="0"/>
      <w:divBdr>
        <w:top w:val="none" w:sz="0" w:space="0" w:color="auto"/>
        <w:left w:val="none" w:sz="0" w:space="0" w:color="auto"/>
        <w:bottom w:val="none" w:sz="0" w:space="0" w:color="auto"/>
        <w:right w:val="none" w:sz="0" w:space="0" w:color="auto"/>
      </w:divBdr>
    </w:div>
    <w:div w:id="1577124811">
      <w:bodyDiv w:val="1"/>
      <w:marLeft w:val="0"/>
      <w:marRight w:val="0"/>
      <w:marTop w:val="0"/>
      <w:marBottom w:val="0"/>
      <w:divBdr>
        <w:top w:val="none" w:sz="0" w:space="0" w:color="auto"/>
        <w:left w:val="none" w:sz="0" w:space="0" w:color="auto"/>
        <w:bottom w:val="none" w:sz="0" w:space="0" w:color="auto"/>
        <w:right w:val="none" w:sz="0" w:space="0" w:color="auto"/>
      </w:divBdr>
    </w:div>
    <w:div w:id="1577326464">
      <w:bodyDiv w:val="1"/>
      <w:marLeft w:val="0"/>
      <w:marRight w:val="0"/>
      <w:marTop w:val="0"/>
      <w:marBottom w:val="0"/>
      <w:divBdr>
        <w:top w:val="none" w:sz="0" w:space="0" w:color="auto"/>
        <w:left w:val="none" w:sz="0" w:space="0" w:color="auto"/>
        <w:bottom w:val="none" w:sz="0" w:space="0" w:color="auto"/>
        <w:right w:val="none" w:sz="0" w:space="0" w:color="auto"/>
      </w:divBdr>
    </w:div>
    <w:div w:id="1577742065">
      <w:bodyDiv w:val="1"/>
      <w:marLeft w:val="0"/>
      <w:marRight w:val="0"/>
      <w:marTop w:val="0"/>
      <w:marBottom w:val="0"/>
      <w:divBdr>
        <w:top w:val="none" w:sz="0" w:space="0" w:color="auto"/>
        <w:left w:val="none" w:sz="0" w:space="0" w:color="auto"/>
        <w:bottom w:val="none" w:sz="0" w:space="0" w:color="auto"/>
        <w:right w:val="none" w:sz="0" w:space="0" w:color="auto"/>
      </w:divBdr>
    </w:div>
    <w:div w:id="1578052781">
      <w:bodyDiv w:val="1"/>
      <w:marLeft w:val="0"/>
      <w:marRight w:val="0"/>
      <w:marTop w:val="0"/>
      <w:marBottom w:val="0"/>
      <w:divBdr>
        <w:top w:val="none" w:sz="0" w:space="0" w:color="auto"/>
        <w:left w:val="none" w:sz="0" w:space="0" w:color="auto"/>
        <w:bottom w:val="none" w:sz="0" w:space="0" w:color="auto"/>
        <w:right w:val="none" w:sz="0" w:space="0" w:color="auto"/>
      </w:divBdr>
    </w:div>
    <w:div w:id="1578200322">
      <w:bodyDiv w:val="1"/>
      <w:marLeft w:val="0"/>
      <w:marRight w:val="0"/>
      <w:marTop w:val="0"/>
      <w:marBottom w:val="0"/>
      <w:divBdr>
        <w:top w:val="none" w:sz="0" w:space="0" w:color="auto"/>
        <w:left w:val="none" w:sz="0" w:space="0" w:color="auto"/>
        <w:bottom w:val="none" w:sz="0" w:space="0" w:color="auto"/>
        <w:right w:val="none" w:sz="0" w:space="0" w:color="auto"/>
      </w:divBdr>
    </w:div>
    <w:div w:id="1579365776">
      <w:bodyDiv w:val="1"/>
      <w:marLeft w:val="0"/>
      <w:marRight w:val="0"/>
      <w:marTop w:val="0"/>
      <w:marBottom w:val="0"/>
      <w:divBdr>
        <w:top w:val="none" w:sz="0" w:space="0" w:color="auto"/>
        <w:left w:val="none" w:sz="0" w:space="0" w:color="auto"/>
        <w:bottom w:val="none" w:sz="0" w:space="0" w:color="auto"/>
        <w:right w:val="none" w:sz="0" w:space="0" w:color="auto"/>
      </w:divBdr>
    </w:div>
    <w:div w:id="1579440690">
      <w:bodyDiv w:val="1"/>
      <w:marLeft w:val="0"/>
      <w:marRight w:val="0"/>
      <w:marTop w:val="0"/>
      <w:marBottom w:val="0"/>
      <w:divBdr>
        <w:top w:val="none" w:sz="0" w:space="0" w:color="auto"/>
        <w:left w:val="none" w:sz="0" w:space="0" w:color="auto"/>
        <w:bottom w:val="none" w:sz="0" w:space="0" w:color="auto"/>
        <w:right w:val="none" w:sz="0" w:space="0" w:color="auto"/>
      </w:divBdr>
    </w:div>
    <w:div w:id="1579515475">
      <w:bodyDiv w:val="1"/>
      <w:marLeft w:val="0"/>
      <w:marRight w:val="0"/>
      <w:marTop w:val="0"/>
      <w:marBottom w:val="0"/>
      <w:divBdr>
        <w:top w:val="none" w:sz="0" w:space="0" w:color="auto"/>
        <w:left w:val="none" w:sz="0" w:space="0" w:color="auto"/>
        <w:bottom w:val="none" w:sz="0" w:space="0" w:color="auto"/>
        <w:right w:val="none" w:sz="0" w:space="0" w:color="auto"/>
      </w:divBdr>
    </w:div>
    <w:div w:id="1579900522">
      <w:bodyDiv w:val="1"/>
      <w:marLeft w:val="0"/>
      <w:marRight w:val="0"/>
      <w:marTop w:val="0"/>
      <w:marBottom w:val="0"/>
      <w:divBdr>
        <w:top w:val="none" w:sz="0" w:space="0" w:color="auto"/>
        <w:left w:val="none" w:sz="0" w:space="0" w:color="auto"/>
        <w:bottom w:val="none" w:sz="0" w:space="0" w:color="auto"/>
        <w:right w:val="none" w:sz="0" w:space="0" w:color="auto"/>
      </w:divBdr>
    </w:div>
    <w:div w:id="1580868114">
      <w:bodyDiv w:val="1"/>
      <w:marLeft w:val="0"/>
      <w:marRight w:val="0"/>
      <w:marTop w:val="0"/>
      <w:marBottom w:val="0"/>
      <w:divBdr>
        <w:top w:val="none" w:sz="0" w:space="0" w:color="auto"/>
        <w:left w:val="none" w:sz="0" w:space="0" w:color="auto"/>
        <w:bottom w:val="none" w:sz="0" w:space="0" w:color="auto"/>
        <w:right w:val="none" w:sz="0" w:space="0" w:color="auto"/>
      </w:divBdr>
    </w:div>
    <w:div w:id="1581214714">
      <w:bodyDiv w:val="1"/>
      <w:marLeft w:val="0"/>
      <w:marRight w:val="0"/>
      <w:marTop w:val="0"/>
      <w:marBottom w:val="0"/>
      <w:divBdr>
        <w:top w:val="none" w:sz="0" w:space="0" w:color="auto"/>
        <w:left w:val="none" w:sz="0" w:space="0" w:color="auto"/>
        <w:bottom w:val="none" w:sz="0" w:space="0" w:color="auto"/>
        <w:right w:val="none" w:sz="0" w:space="0" w:color="auto"/>
      </w:divBdr>
    </w:div>
    <w:div w:id="1581669151">
      <w:bodyDiv w:val="1"/>
      <w:marLeft w:val="0"/>
      <w:marRight w:val="0"/>
      <w:marTop w:val="0"/>
      <w:marBottom w:val="0"/>
      <w:divBdr>
        <w:top w:val="none" w:sz="0" w:space="0" w:color="auto"/>
        <w:left w:val="none" w:sz="0" w:space="0" w:color="auto"/>
        <w:bottom w:val="none" w:sz="0" w:space="0" w:color="auto"/>
        <w:right w:val="none" w:sz="0" w:space="0" w:color="auto"/>
      </w:divBdr>
    </w:div>
    <w:div w:id="1581909896">
      <w:bodyDiv w:val="1"/>
      <w:marLeft w:val="0"/>
      <w:marRight w:val="0"/>
      <w:marTop w:val="0"/>
      <w:marBottom w:val="0"/>
      <w:divBdr>
        <w:top w:val="none" w:sz="0" w:space="0" w:color="auto"/>
        <w:left w:val="none" w:sz="0" w:space="0" w:color="auto"/>
        <w:bottom w:val="none" w:sz="0" w:space="0" w:color="auto"/>
        <w:right w:val="none" w:sz="0" w:space="0" w:color="auto"/>
      </w:divBdr>
    </w:div>
    <w:div w:id="1582332434">
      <w:bodyDiv w:val="1"/>
      <w:marLeft w:val="0"/>
      <w:marRight w:val="0"/>
      <w:marTop w:val="0"/>
      <w:marBottom w:val="0"/>
      <w:divBdr>
        <w:top w:val="none" w:sz="0" w:space="0" w:color="auto"/>
        <w:left w:val="none" w:sz="0" w:space="0" w:color="auto"/>
        <w:bottom w:val="none" w:sz="0" w:space="0" w:color="auto"/>
        <w:right w:val="none" w:sz="0" w:space="0" w:color="auto"/>
      </w:divBdr>
    </w:div>
    <w:div w:id="1582369182">
      <w:bodyDiv w:val="1"/>
      <w:marLeft w:val="0"/>
      <w:marRight w:val="0"/>
      <w:marTop w:val="0"/>
      <w:marBottom w:val="0"/>
      <w:divBdr>
        <w:top w:val="none" w:sz="0" w:space="0" w:color="auto"/>
        <w:left w:val="none" w:sz="0" w:space="0" w:color="auto"/>
        <w:bottom w:val="none" w:sz="0" w:space="0" w:color="auto"/>
        <w:right w:val="none" w:sz="0" w:space="0" w:color="auto"/>
      </w:divBdr>
    </w:div>
    <w:div w:id="1582448582">
      <w:bodyDiv w:val="1"/>
      <w:marLeft w:val="0"/>
      <w:marRight w:val="0"/>
      <w:marTop w:val="0"/>
      <w:marBottom w:val="0"/>
      <w:divBdr>
        <w:top w:val="none" w:sz="0" w:space="0" w:color="auto"/>
        <w:left w:val="none" w:sz="0" w:space="0" w:color="auto"/>
        <w:bottom w:val="none" w:sz="0" w:space="0" w:color="auto"/>
        <w:right w:val="none" w:sz="0" w:space="0" w:color="auto"/>
      </w:divBdr>
    </w:div>
    <w:div w:id="1582567176">
      <w:bodyDiv w:val="1"/>
      <w:marLeft w:val="0"/>
      <w:marRight w:val="0"/>
      <w:marTop w:val="0"/>
      <w:marBottom w:val="0"/>
      <w:divBdr>
        <w:top w:val="none" w:sz="0" w:space="0" w:color="auto"/>
        <w:left w:val="none" w:sz="0" w:space="0" w:color="auto"/>
        <w:bottom w:val="none" w:sz="0" w:space="0" w:color="auto"/>
        <w:right w:val="none" w:sz="0" w:space="0" w:color="auto"/>
      </w:divBdr>
    </w:div>
    <w:div w:id="1582791791">
      <w:bodyDiv w:val="1"/>
      <w:marLeft w:val="0"/>
      <w:marRight w:val="0"/>
      <w:marTop w:val="0"/>
      <w:marBottom w:val="0"/>
      <w:divBdr>
        <w:top w:val="none" w:sz="0" w:space="0" w:color="auto"/>
        <w:left w:val="none" w:sz="0" w:space="0" w:color="auto"/>
        <w:bottom w:val="none" w:sz="0" w:space="0" w:color="auto"/>
        <w:right w:val="none" w:sz="0" w:space="0" w:color="auto"/>
      </w:divBdr>
    </w:div>
    <w:div w:id="1583220233">
      <w:bodyDiv w:val="1"/>
      <w:marLeft w:val="0"/>
      <w:marRight w:val="0"/>
      <w:marTop w:val="0"/>
      <w:marBottom w:val="0"/>
      <w:divBdr>
        <w:top w:val="none" w:sz="0" w:space="0" w:color="auto"/>
        <w:left w:val="none" w:sz="0" w:space="0" w:color="auto"/>
        <w:bottom w:val="none" w:sz="0" w:space="0" w:color="auto"/>
        <w:right w:val="none" w:sz="0" w:space="0" w:color="auto"/>
      </w:divBdr>
    </w:div>
    <w:div w:id="1583828387">
      <w:bodyDiv w:val="1"/>
      <w:marLeft w:val="0"/>
      <w:marRight w:val="0"/>
      <w:marTop w:val="0"/>
      <w:marBottom w:val="0"/>
      <w:divBdr>
        <w:top w:val="none" w:sz="0" w:space="0" w:color="auto"/>
        <w:left w:val="none" w:sz="0" w:space="0" w:color="auto"/>
        <w:bottom w:val="none" w:sz="0" w:space="0" w:color="auto"/>
        <w:right w:val="none" w:sz="0" w:space="0" w:color="auto"/>
      </w:divBdr>
    </w:div>
    <w:div w:id="1584221774">
      <w:bodyDiv w:val="1"/>
      <w:marLeft w:val="0"/>
      <w:marRight w:val="0"/>
      <w:marTop w:val="0"/>
      <w:marBottom w:val="0"/>
      <w:divBdr>
        <w:top w:val="none" w:sz="0" w:space="0" w:color="auto"/>
        <w:left w:val="none" w:sz="0" w:space="0" w:color="auto"/>
        <w:bottom w:val="none" w:sz="0" w:space="0" w:color="auto"/>
        <w:right w:val="none" w:sz="0" w:space="0" w:color="auto"/>
      </w:divBdr>
    </w:div>
    <w:div w:id="1585068519">
      <w:bodyDiv w:val="1"/>
      <w:marLeft w:val="0"/>
      <w:marRight w:val="0"/>
      <w:marTop w:val="0"/>
      <w:marBottom w:val="0"/>
      <w:divBdr>
        <w:top w:val="none" w:sz="0" w:space="0" w:color="auto"/>
        <w:left w:val="none" w:sz="0" w:space="0" w:color="auto"/>
        <w:bottom w:val="none" w:sz="0" w:space="0" w:color="auto"/>
        <w:right w:val="none" w:sz="0" w:space="0" w:color="auto"/>
      </w:divBdr>
    </w:div>
    <w:div w:id="1585262446">
      <w:bodyDiv w:val="1"/>
      <w:marLeft w:val="0"/>
      <w:marRight w:val="0"/>
      <w:marTop w:val="0"/>
      <w:marBottom w:val="0"/>
      <w:divBdr>
        <w:top w:val="none" w:sz="0" w:space="0" w:color="auto"/>
        <w:left w:val="none" w:sz="0" w:space="0" w:color="auto"/>
        <w:bottom w:val="none" w:sz="0" w:space="0" w:color="auto"/>
        <w:right w:val="none" w:sz="0" w:space="0" w:color="auto"/>
      </w:divBdr>
    </w:div>
    <w:div w:id="1586184165">
      <w:bodyDiv w:val="1"/>
      <w:marLeft w:val="0"/>
      <w:marRight w:val="0"/>
      <w:marTop w:val="0"/>
      <w:marBottom w:val="0"/>
      <w:divBdr>
        <w:top w:val="none" w:sz="0" w:space="0" w:color="auto"/>
        <w:left w:val="none" w:sz="0" w:space="0" w:color="auto"/>
        <w:bottom w:val="none" w:sz="0" w:space="0" w:color="auto"/>
        <w:right w:val="none" w:sz="0" w:space="0" w:color="auto"/>
      </w:divBdr>
    </w:div>
    <w:div w:id="1586495927">
      <w:bodyDiv w:val="1"/>
      <w:marLeft w:val="0"/>
      <w:marRight w:val="0"/>
      <w:marTop w:val="0"/>
      <w:marBottom w:val="0"/>
      <w:divBdr>
        <w:top w:val="none" w:sz="0" w:space="0" w:color="auto"/>
        <w:left w:val="none" w:sz="0" w:space="0" w:color="auto"/>
        <w:bottom w:val="none" w:sz="0" w:space="0" w:color="auto"/>
        <w:right w:val="none" w:sz="0" w:space="0" w:color="auto"/>
      </w:divBdr>
    </w:div>
    <w:div w:id="1587106139">
      <w:bodyDiv w:val="1"/>
      <w:marLeft w:val="0"/>
      <w:marRight w:val="0"/>
      <w:marTop w:val="0"/>
      <w:marBottom w:val="0"/>
      <w:divBdr>
        <w:top w:val="none" w:sz="0" w:space="0" w:color="auto"/>
        <w:left w:val="none" w:sz="0" w:space="0" w:color="auto"/>
        <w:bottom w:val="none" w:sz="0" w:space="0" w:color="auto"/>
        <w:right w:val="none" w:sz="0" w:space="0" w:color="auto"/>
      </w:divBdr>
    </w:div>
    <w:div w:id="1587304466">
      <w:bodyDiv w:val="1"/>
      <w:marLeft w:val="0"/>
      <w:marRight w:val="0"/>
      <w:marTop w:val="0"/>
      <w:marBottom w:val="0"/>
      <w:divBdr>
        <w:top w:val="none" w:sz="0" w:space="0" w:color="auto"/>
        <w:left w:val="none" w:sz="0" w:space="0" w:color="auto"/>
        <w:bottom w:val="none" w:sz="0" w:space="0" w:color="auto"/>
        <w:right w:val="none" w:sz="0" w:space="0" w:color="auto"/>
      </w:divBdr>
    </w:div>
    <w:div w:id="1587419895">
      <w:bodyDiv w:val="1"/>
      <w:marLeft w:val="0"/>
      <w:marRight w:val="0"/>
      <w:marTop w:val="0"/>
      <w:marBottom w:val="0"/>
      <w:divBdr>
        <w:top w:val="none" w:sz="0" w:space="0" w:color="auto"/>
        <w:left w:val="none" w:sz="0" w:space="0" w:color="auto"/>
        <w:bottom w:val="none" w:sz="0" w:space="0" w:color="auto"/>
        <w:right w:val="none" w:sz="0" w:space="0" w:color="auto"/>
      </w:divBdr>
    </w:div>
    <w:div w:id="1587962034">
      <w:bodyDiv w:val="1"/>
      <w:marLeft w:val="0"/>
      <w:marRight w:val="0"/>
      <w:marTop w:val="0"/>
      <w:marBottom w:val="0"/>
      <w:divBdr>
        <w:top w:val="none" w:sz="0" w:space="0" w:color="auto"/>
        <w:left w:val="none" w:sz="0" w:space="0" w:color="auto"/>
        <w:bottom w:val="none" w:sz="0" w:space="0" w:color="auto"/>
        <w:right w:val="none" w:sz="0" w:space="0" w:color="auto"/>
      </w:divBdr>
    </w:div>
    <w:div w:id="1588029702">
      <w:bodyDiv w:val="1"/>
      <w:marLeft w:val="0"/>
      <w:marRight w:val="0"/>
      <w:marTop w:val="0"/>
      <w:marBottom w:val="0"/>
      <w:divBdr>
        <w:top w:val="none" w:sz="0" w:space="0" w:color="auto"/>
        <w:left w:val="none" w:sz="0" w:space="0" w:color="auto"/>
        <w:bottom w:val="none" w:sz="0" w:space="0" w:color="auto"/>
        <w:right w:val="none" w:sz="0" w:space="0" w:color="auto"/>
      </w:divBdr>
    </w:div>
    <w:div w:id="1590768619">
      <w:bodyDiv w:val="1"/>
      <w:marLeft w:val="0"/>
      <w:marRight w:val="0"/>
      <w:marTop w:val="0"/>
      <w:marBottom w:val="0"/>
      <w:divBdr>
        <w:top w:val="none" w:sz="0" w:space="0" w:color="auto"/>
        <w:left w:val="none" w:sz="0" w:space="0" w:color="auto"/>
        <w:bottom w:val="none" w:sz="0" w:space="0" w:color="auto"/>
        <w:right w:val="none" w:sz="0" w:space="0" w:color="auto"/>
      </w:divBdr>
    </w:div>
    <w:div w:id="1591815413">
      <w:bodyDiv w:val="1"/>
      <w:marLeft w:val="0"/>
      <w:marRight w:val="0"/>
      <w:marTop w:val="0"/>
      <w:marBottom w:val="0"/>
      <w:divBdr>
        <w:top w:val="none" w:sz="0" w:space="0" w:color="auto"/>
        <w:left w:val="none" w:sz="0" w:space="0" w:color="auto"/>
        <w:bottom w:val="none" w:sz="0" w:space="0" w:color="auto"/>
        <w:right w:val="none" w:sz="0" w:space="0" w:color="auto"/>
      </w:divBdr>
    </w:div>
    <w:div w:id="1592424831">
      <w:bodyDiv w:val="1"/>
      <w:marLeft w:val="0"/>
      <w:marRight w:val="0"/>
      <w:marTop w:val="0"/>
      <w:marBottom w:val="0"/>
      <w:divBdr>
        <w:top w:val="none" w:sz="0" w:space="0" w:color="auto"/>
        <w:left w:val="none" w:sz="0" w:space="0" w:color="auto"/>
        <w:bottom w:val="none" w:sz="0" w:space="0" w:color="auto"/>
        <w:right w:val="none" w:sz="0" w:space="0" w:color="auto"/>
      </w:divBdr>
    </w:div>
    <w:div w:id="1592814216">
      <w:bodyDiv w:val="1"/>
      <w:marLeft w:val="0"/>
      <w:marRight w:val="0"/>
      <w:marTop w:val="0"/>
      <w:marBottom w:val="0"/>
      <w:divBdr>
        <w:top w:val="none" w:sz="0" w:space="0" w:color="auto"/>
        <w:left w:val="none" w:sz="0" w:space="0" w:color="auto"/>
        <w:bottom w:val="none" w:sz="0" w:space="0" w:color="auto"/>
        <w:right w:val="none" w:sz="0" w:space="0" w:color="auto"/>
      </w:divBdr>
    </w:div>
    <w:div w:id="1593473177">
      <w:bodyDiv w:val="1"/>
      <w:marLeft w:val="0"/>
      <w:marRight w:val="0"/>
      <w:marTop w:val="0"/>
      <w:marBottom w:val="0"/>
      <w:divBdr>
        <w:top w:val="none" w:sz="0" w:space="0" w:color="auto"/>
        <w:left w:val="none" w:sz="0" w:space="0" w:color="auto"/>
        <w:bottom w:val="none" w:sz="0" w:space="0" w:color="auto"/>
        <w:right w:val="none" w:sz="0" w:space="0" w:color="auto"/>
      </w:divBdr>
    </w:div>
    <w:div w:id="1593510560">
      <w:bodyDiv w:val="1"/>
      <w:marLeft w:val="0"/>
      <w:marRight w:val="0"/>
      <w:marTop w:val="0"/>
      <w:marBottom w:val="0"/>
      <w:divBdr>
        <w:top w:val="none" w:sz="0" w:space="0" w:color="auto"/>
        <w:left w:val="none" w:sz="0" w:space="0" w:color="auto"/>
        <w:bottom w:val="none" w:sz="0" w:space="0" w:color="auto"/>
        <w:right w:val="none" w:sz="0" w:space="0" w:color="auto"/>
      </w:divBdr>
    </w:div>
    <w:div w:id="1593970681">
      <w:bodyDiv w:val="1"/>
      <w:marLeft w:val="0"/>
      <w:marRight w:val="0"/>
      <w:marTop w:val="0"/>
      <w:marBottom w:val="0"/>
      <w:divBdr>
        <w:top w:val="none" w:sz="0" w:space="0" w:color="auto"/>
        <w:left w:val="none" w:sz="0" w:space="0" w:color="auto"/>
        <w:bottom w:val="none" w:sz="0" w:space="0" w:color="auto"/>
        <w:right w:val="none" w:sz="0" w:space="0" w:color="auto"/>
      </w:divBdr>
    </w:div>
    <w:div w:id="1594045195">
      <w:bodyDiv w:val="1"/>
      <w:marLeft w:val="0"/>
      <w:marRight w:val="0"/>
      <w:marTop w:val="0"/>
      <w:marBottom w:val="0"/>
      <w:divBdr>
        <w:top w:val="none" w:sz="0" w:space="0" w:color="auto"/>
        <w:left w:val="none" w:sz="0" w:space="0" w:color="auto"/>
        <w:bottom w:val="none" w:sz="0" w:space="0" w:color="auto"/>
        <w:right w:val="none" w:sz="0" w:space="0" w:color="auto"/>
      </w:divBdr>
    </w:div>
    <w:div w:id="1594048532">
      <w:bodyDiv w:val="1"/>
      <w:marLeft w:val="0"/>
      <w:marRight w:val="0"/>
      <w:marTop w:val="0"/>
      <w:marBottom w:val="0"/>
      <w:divBdr>
        <w:top w:val="none" w:sz="0" w:space="0" w:color="auto"/>
        <w:left w:val="none" w:sz="0" w:space="0" w:color="auto"/>
        <w:bottom w:val="none" w:sz="0" w:space="0" w:color="auto"/>
        <w:right w:val="none" w:sz="0" w:space="0" w:color="auto"/>
      </w:divBdr>
    </w:div>
    <w:div w:id="1594122703">
      <w:bodyDiv w:val="1"/>
      <w:marLeft w:val="0"/>
      <w:marRight w:val="0"/>
      <w:marTop w:val="0"/>
      <w:marBottom w:val="0"/>
      <w:divBdr>
        <w:top w:val="none" w:sz="0" w:space="0" w:color="auto"/>
        <w:left w:val="none" w:sz="0" w:space="0" w:color="auto"/>
        <w:bottom w:val="none" w:sz="0" w:space="0" w:color="auto"/>
        <w:right w:val="none" w:sz="0" w:space="0" w:color="auto"/>
      </w:divBdr>
    </w:div>
    <w:div w:id="1594512626">
      <w:bodyDiv w:val="1"/>
      <w:marLeft w:val="0"/>
      <w:marRight w:val="0"/>
      <w:marTop w:val="0"/>
      <w:marBottom w:val="0"/>
      <w:divBdr>
        <w:top w:val="none" w:sz="0" w:space="0" w:color="auto"/>
        <w:left w:val="none" w:sz="0" w:space="0" w:color="auto"/>
        <w:bottom w:val="none" w:sz="0" w:space="0" w:color="auto"/>
        <w:right w:val="none" w:sz="0" w:space="0" w:color="auto"/>
      </w:divBdr>
    </w:div>
    <w:div w:id="1594778635">
      <w:bodyDiv w:val="1"/>
      <w:marLeft w:val="0"/>
      <w:marRight w:val="0"/>
      <w:marTop w:val="0"/>
      <w:marBottom w:val="0"/>
      <w:divBdr>
        <w:top w:val="none" w:sz="0" w:space="0" w:color="auto"/>
        <w:left w:val="none" w:sz="0" w:space="0" w:color="auto"/>
        <w:bottom w:val="none" w:sz="0" w:space="0" w:color="auto"/>
        <w:right w:val="none" w:sz="0" w:space="0" w:color="auto"/>
      </w:divBdr>
    </w:div>
    <w:div w:id="1597596543">
      <w:bodyDiv w:val="1"/>
      <w:marLeft w:val="0"/>
      <w:marRight w:val="0"/>
      <w:marTop w:val="0"/>
      <w:marBottom w:val="0"/>
      <w:divBdr>
        <w:top w:val="none" w:sz="0" w:space="0" w:color="auto"/>
        <w:left w:val="none" w:sz="0" w:space="0" w:color="auto"/>
        <w:bottom w:val="none" w:sz="0" w:space="0" w:color="auto"/>
        <w:right w:val="none" w:sz="0" w:space="0" w:color="auto"/>
      </w:divBdr>
    </w:div>
    <w:div w:id="1598177789">
      <w:bodyDiv w:val="1"/>
      <w:marLeft w:val="0"/>
      <w:marRight w:val="0"/>
      <w:marTop w:val="0"/>
      <w:marBottom w:val="0"/>
      <w:divBdr>
        <w:top w:val="none" w:sz="0" w:space="0" w:color="auto"/>
        <w:left w:val="none" w:sz="0" w:space="0" w:color="auto"/>
        <w:bottom w:val="none" w:sz="0" w:space="0" w:color="auto"/>
        <w:right w:val="none" w:sz="0" w:space="0" w:color="auto"/>
      </w:divBdr>
    </w:div>
    <w:div w:id="1598245428">
      <w:bodyDiv w:val="1"/>
      <w:marLeft w:val="0"/>
      <w:marRight w:val="0"/>
      <w:marTop w:val="0"/>
      <w:marBottom w:val="0"/>
      <w:divBdr>
        <w:top w:val="none" w:sz="0" w:space="0" w:color="auto"/>
        <w:left w:val="none" w:sz="0" w:space="0" w:color="auto"/>
        <w:bottom w:val="none" w:sz="0" w:space="0" w:color="auto"/>
        <w:right w:val="none" w:sz="0" w:space="0" w:color="auto"/>
      </w:divBdr>
    </w:div>
    <w:div w:id="1599411344">
      <w:bodyDiv w:val="1"/>
      <w:marLeft w:val="0"/>
      <w:marRight w:val="0"/>
      <w:marTop w:val="0"/>
      <w:marBottom w:val="0"/>
      <w:divBdr>
        <w:top w:val="none" w:sz="0" w:space="0" w:color="auto"/>
        <w:left w:val="none" w:sz="0" w:space="0" w:color="auto"/>
        <w:bottom w:val="none" w:sz="0" w:space="0" w:color="auto"/>
        <w:right w:val="none" w:sz="0" w:space="0" w:color="auto"/>
      </w:divBdr>
    </w:div>
    <w:div w:id="1599604124">
      <w:bodyDiv w:val="1"/>
      <w:marLeft w:val="0"/>
      <w:marRight w:val="0"/>
      <w:marTop w:val="0"/>
      <w:marBottom w:val="0"/>
      <w:divBdr>
        <w:top w:val="none" w:sz="0" w:space="0" w:color="auto"/>
        <w:left w:val="none" w:sz="0" w:space="0" w:color="auto"/>
        <w:bottom w:val="none" w:sz="0" w:space="0" w:color="auto"/>
        <w:right w:val="none" w:sz="0" w:space="0" w:color="auto"/>
      </w:divBdr>
    </w:div>
    <w:div w:id="1599750642">
      <w:bodyDiv w:val="1"/>
      <w:marLeft w:val="0"/>
      <w:marRight w:val="0"/>
      <w:marTop w:val="0"/>
      <w:marBottom w:val="0"/>
      <w:divBdr>
        <w:top w:val="none" w:sz="0" w:space="0" w:color="auto"/>
        <w:left w:val="none" w:sz="0" w:space="0" w:color="auto"/>
        <w:bottom w:val="none" w:sz="0" w:space="0" w:color="auto"/>
        <w:right w:val="none" w:sz="0" w:space="0" w:color="auto"/>
      </w:divBdr>
    </w:div>
    <w:div w:id="1602251730">
      <w:bodyDiv w:val="1"/>
      <w:marLeft w:val="0"/>
      <w:marRight w:val="0"/>
      <w:marTop w:val="0"/>
      <w:marBottom w:val="0"/>
      <w:divBdr>
        <w:top w:val="none" w:sz="0" w:space="0" w:color="auto"/>
        <w:left w:val="none" w:sz="0" w:space="0" w:color="auto"/>
        <w:bottom w:val="none" w:sz="0" w:space="0" w:color="auto"/>
        <w:right w:val="none" w:sz="0" w:space="0" w:color="auto"/>
      </w:divBdr>
    </w:div>
    <w:div w:id="1602569433">
      <w:bodyDiv w:val="1"/>
      <w:marLeft w:val="0"/>
      <w:marRight w:val="0"/>
      <w:marTop w:val="0"/>
      <w:marBottom w:val="0"/>
      <w:divBdr>
        <w:top w:val="none" w:sz="0" w:space="0" w:color="auto"/>
        <w:left w:val="none" w:sz="0" w:space="0" w:color="auto"/>
        <w:bottom w:val="none" w:sz="0" w:space="0" w:color="auto"/>
        <w:right w:val="none" w:sz="0" w:space="0" w:color="auto"/>
      </w:divBdr>
    </w:div>
    <w:div w:id="1603755285">
      <w:bodyDiv w:val="1"/>
      <w:marLeft w:val="0"/>
      <w:marRight w:val="0"/>
      <w:marTop w:val="0"/>
      <w:marBottom w:val="0"/>
      <w:divBdr>
        <w:top w:val="none" w:sz="0" w:space="0" w:color="auto"/>
        <w:left w:val="none" w:sz="0" w:space="0" w:color="auto"/>
        <w:bottom w:val="none" w:sz="0" w:space="0" w:color="auto"/>
        <w:right w:val="none" w:sz="0" w:space="0" w:color="auto"/>
      </w:divBdr>
    </w:div>
    <w:div w:id="1603798648">
      <w:bodyDiv w:val="1"/>
      <w:marLeft w:val="0"/>
      <w:marRight w:val="0"/>
      <w:marTop w:val="0"/>
      <w:marBottom w:val="0"/>
      <w:divBdr>
        <w:top w:val="none" w:sz="0" w:space="0" w:color="auto"/>
        <w:left w:val="none" w:sz="0" w:space="0" w:color="auto"/>
        <w:bottom w:val="none" w:sz="0" w:space="0" w:color="auto"/>
        <w:right w:val="none" w:sz="0" w:space="0" w:color="auto"/>
      </w:divBdr>
    </w:div>
    <w:div w:id="1604335652">
      <w:bodyDiv w:val="1"/>
      <w:marLeft w:val="0"/>
      <w:marRight w:val="0"/>
      <w:marTop w:val="0"/>
      <w:marBottom w:val="0"/>
      <w:divBdr>
        <w:top w:val="none" w:sz="0" w:space="0" w:color="auto"/>
        <w:left w:val="none" w:sz="0" w:space="0" w:color="auto"/>
        <w:bottom w:val="none" w:sz="0" w:space="0" w:color="auto"/>
        <w:right w:val="none" w:sz="0" w:space="0" w:color="auto"/>
      </w:divBdr>
    </w:div>
    <w:div w:id="1604723655">
      <w:bodyDiv w:val="1"/>
      <w:marLeft w:val="0"/>
      <w:marRight w:val="0"/>
      <w:marTop w:val="0"/>
      <w:marBottom w:val="0"/>
      <w:divBdr>
        <w:top w:val="none" w:sz="0" w:space="0" w:color="auto"/>
        <w:left w:val="none" w:sz="0" w:space="0" w:color="auto"/>
        <w:bottom w:val="none" w:sz="0" w:space="0" w:color="auto"/>
        <w:right w:val="none" w:sz="0" w:space="0" w:color="auto"/>
      </w:divBdr>
    </w:div>
    <w:div w:id="1604725458">
      <w:bodyDiv w:val="1"/>
      <w:marLeft w:val="0"/>
      <w:marRight w:val="0"/>
      <w:marTop w:val="0"/>
      <w:marBottom w:val="0"/>
      <w:divBdr>
        <w:top w:val="none" w:sz="0" w:space="0" w:color="auto"/>
        <w:left w:val="none" w:sz="0" w:space="0" w:color="auto"/>
        <w:bottom w:val="none" w:sz="0" w:space="0" w:color="auto"/>
        <w:right w:val="none" w:sz="0" w:space="0" w:color="auto"/>
      </w:divBdr>
    </w:div>
    <w:div w:id="1604922081">
      <w:bodyDiv w:val="1"/>
      <w:marLeft w:val="0"/>
      <w:marRight w:val="0"/>
      <w:marTop w:val="0"/>
      <w:marBottom w:val="0"/>
      <w:divBdr>
        <w:top w:val="none" w:sz="0" w:space="0" w:color="auto"/>
        <w:left w:val="none" w:sz="0" w:space="0" w:color="auto"/>
        <w:bottom w:val="none" w:sz="0" w:space="0" w:color="auto"/>
        <w:right w:val="none" w:sz="0" w:space="0" w:color="auto"/>
      </w:divBdr>
    </w:div>
    <w:div w:id="1606882296">
      <w:bodyDiv w:val="1"/>
      <w:marLeft w:val="0"/>
      <w:marRight w:val="0"/>
      <w:marTop w:val="0"/>
      <w:marBottom w:val="0"/>
      <w:divBdr>
        <w:top w:val="none" w:sz="0" w:space="0" w:color="auto"/>
        <w:left w:val="none" w:sz="0" w:space="0" w:color="auto"/>
        <w:bottom w:val="none" w:sz="0" w:space="0" w:color="auto"/>
        <w:right w:val="none" w:sz="0" w:space="0" w:color="auto"/>
      </w:divBdr>
    </w:div>
    <w:div w:id="1607302324">
      <w:bodyDiv w:val="1"/>
      <w:marLeft w:val="0"/>
      <w:marRight w:val="0"/>
      <w:marTop w:val="0"/>
      <w:marBottom w:val="0"/>
      <w:divBdr>
        <w:top w:val="none" w:sz="0" w:space="0" w:color="auto"/>
        <w:left w:val="none" w:sz="0" w:space="0" w:color="auto"/>
        <w:bottom w:val="none" w:sz="0" w:space="0" w:color="auto"/>
        <w:right w:val="none" w:sz="0" w:space="0" w:color="auto"/>
      </w:divBdr>
    </w:div>
    <w:div w:id="1607469931">
      <w:bodyDiv w:val="1"/>
      <w:marLeft w:val="0"/>
      <w:marRight w:val="0"/>
      <w:marTop w:val="0"/>
      <w:marBottom w:val="0"/>
      <w:divBdr>
        <w:top w:val="none" w:sz="0" w:space="0" w:color="auto"/>
        <w:left w:val="none" w:sz="0" w:space="0" w:color="auto"/>
        <w:bottom w:val="none" w:sz="0" w:space="0" w:color="auto"/>
        <w:right w:val="none" w:sz="0" w:space="0" w:color="auto"/>
      </w:divBdr>
    </w:div>
    <w:div w:id="1608469459">
      <w:bodyDiv w:val="1"/>
      <w:marLeft w:val="0"/>
      <w:marRight w:val="0"/>
      <w:marTop w:val="0"/>
      <w:marBottom w:val="0"/>
      <w:divBdr>
        <w:top w:val="none" w:sz="0" w:space="0" w:color="auto"/>
        <w:left w:val="none" w:sz="0" w:space="0" w:color="auto"/>
        <w:bottom w:val="none" w:sz="0" w:space="0" w:color="auto"/>
        <w:right w:val="none" w:sz="0" w:space="0" w:color="auto"/>
      </w:divBdr>
    </w:div>
    <w:div w:id="1608729392">
      <w:bodyDiv w:val="1"/>
      <w:marLeft w:val="0"/>
      <w:marRight w:val="0"/>
      <w:marTop w:val="0"/>
      <w:marBottom w:val="0"/>
      <w:divBdr>
        <w:top w:val="none" w:sz="0" w:space="0" w:color="auto"/>
        <w:left w:val="none" w:sz="0" w:space="0" w:color="auto"/>
        <w:bottom w:val="none" w:sz="0" w:space="0" w:color="auto"/>
        <w:right w:val="none" w:sz="0" w:space="0" w:color="auto"/>
      </w:divBdr>
    </w:div>
    <w:div w:id="1609505192">
      <w:bodyDiv w:val="1"/>
      <w:marLeft w:val="0"/>
      <w:marRight w:val="0"/>
      <w:marTop w:val="0"/>
      <w:marBottom w:val="0"/>
      <w:divBdr>
        <w:top w:val="none" w:sz="0" w:space="0" w:color="auto"/>
        <w:left w:val="none" w:sz="0" w:space="0" w:color="auto"/>
        <w:bottom w:val="none" w:sz="0" w:space="0" w:color="auto"/>
        <w:right w:val="none" w:sz="0" w:space="0" w:color="auto"/>
      </w:divBdr>
    </w:div>
    <w:div w:id="1610619755">
      <w:bodyDiv w:val="1"/>
      <w:marLeft w:val="0"/>
      <w:marRight w:val="0"/>
      <w:marTop w:val="0"/>
      <w:marBottom w:val="0"/>
      <w:divBdr>
        <w:top w:val="none" w:sz="0" w:space="0" w:color="auto"/>
        <w:left w:val="none" w:sz="0" w:space="0" w:color="auto"/>
        <w:bottom w:val="none" w:sz="0" w:space="0" w:color="auto"/>
        <w:right w:val="none" w:sz="0" w:space="0" w:color="auto"/>
      </w:divBdr>
    </w:div>
    <w:div w:id="1611281012">
      <w:bodyDiv w:val="1"/>
      <w:marLeft w:val="0"/>
      <w:marRight w:val="0"/>
      <w:marTop w:val="0"/>
      <w:marBottom w:val="0"/>
      <w:divBdr>
        <w:top w:val="none" w:sz="0" w:space="0" w:color="auto"/>
        <w:left w:val="none" w:sz="0" w:space="0" w:color="auto"/>
        <w:bottom w:val="none" w:sz="0" w:space="0" w:color="auto"/>
        <w:right w:val="none" w:sz="0" w:space="0" w:color="auto"/>
      </w:divBdr>
    </w:div>
    <w:div w:id="1613172214">
      <w:bodyDiv w:val="1"/>
      <w:marLeft w:val="0"/>
      <w:marRight w:val="0"/>
      <w:marTop w:val="0"/>
      <w:marBottom w:val="0"/>
      <w:divBdr>
        <w:top w:val="none" w:sz="0" w:space="0" w:color="auto"/>
        <w:left w:val="none" w:sz="0" w:space="0" w:color="auto"/>
        <w:bottom w:val="none" w:sz="0" w:space="0" w:color="auto"/>
        <w:right w:val="none" w:sz="0" w:space="0" w:color="auto"/>
      </w:divBdr>
    </w:div>
    <w:div w:id="1613629502">
      <w:bodyDiv w:val="1"/>
      <w:marLeft w:val="0"/>
      <w:marRight w:val="0"/>
      <w:marTop w:val="0"/>
      <w:marBottom w:val="0"/>
      <w:divBdr>
        <w:top w:val="none" w:sz="0" w:space="0" w:color="auto"/>
        <w:left w:val="none" w:sz="0" w:space="0" w:color="auto"/>
        <w:bottom w:val="none" w:sz="0" w:space="0" w:color="auto"/>
        <w:right w:val="none" w:sz="0" w:space="0" w:color="auto"/>
      </w:divBdr>
    </w:div>
    <w:div w:id="1613778129">
      <w:bodyDiv w:val="1"/>
      <w:marLeft w:val="0"/>
      <w:marRight w:val="0"/>
      <w:marTop w:val="0"/>
      <w:marBottom w:val="0"/>
      <w:divBdr>
        <w:top w:val="none" w:sz="0" w:space="0" w:color="auto"/>
        <w:left w:val="none" w:sz="0" w:space="0" w:color="auto"/>
        <w:bottom w:val="none" w:sz="0" w:space="0" w:color="auto"/>
        <w:right w:val="none" w:sz="0" w:space="0" w:color="auto"/>
      </w:divBdr>
    </w:div>
    <w:div w:id="1615483520">
      <w:bodyDiv w:val="1"/>
      <w:marLeft w:val="0"/>
      <w:marRight w:val="0"/>
      <w:marTop w:val="0"/>
      <w:marBottom w:val="0"/>
      <w:divBdr>
        <w:top w:val="none" w:sz="0" w:space="0" w:color="auto"/>
        <w:left w:val="none" w:sz="0" w:space="0" w:color="auto"/>
        <w:bottom w:val="none" w:sz="0" w:space="0" w:color="auto"/>
        <w:right w:val="none" w:sz="0" w:space="0" w:color="auto"/>
      </w:divBdr>
    </w:div>
    <w:div w:id="1615866937">
      <w:bodyDiv w:val="1"/>
      <w:marLeft w:val="0"/>
      <w:marRight w:val="0"/>
      <w:marTop w:val="0"/>
      <w:marBottom w:val="0"/>
      <w:divBdr>
        <w:top w:val="none" w:sz="0" w:space="0" w:color="auto"/>
        <w:left w:val="none" w:sz="0" w:space="0" w:color="auto"/>
        <w:bottom w:val="none" w:sz="0" w:space="0" w:color="auto"/>
        <w:right w:val="none" w:sz="0" w:space="0" w:color="auto"/>
      </w:divBdr>
    </w:div>
    <w:div w:id="1616054714">
      <w:bodyDiv w:val="1"/>
      <w:marLeft w:val="0"/>
      <w:marRight w:val="0"/>
      <w:marTop w:val="0"/>
      <w:marBottom w:val="0"/>
      <w:divBdr>
        <w:top w:val="none" w:sz="0" w:space="0" w:color="auto"/>
        <w:left w:val="none" w:sz="0" w:space="0" w:color="auto"/>
        <w:bottom w:val="none" w:sz="0" w:space="0" w:color="auto"/>
        <w:right w:val="none" w:sz="0" w:space="0" w:color="auto"/>
      </w:divBdr>
    </w:div>
    <w:div w:id="1616129926">
      <w:bodyDiv w:val="1"/>
      <w:marLeft w:val="0"/>
      <w:marRight w:val="0"/>
      <w:marTop w:val="0"/>
      <w:marBottom w:val="0"/>
      <w:divBdr>
        <w:top w:val="none" w:sz="0" w:space="0" w:color="auto"/>
        <w:left w:val="none" w:sz="0" w:space="0" w:color="auto"/>
        <w:bottom w:val="none" w:sz="0" w:space="0" w:color="auto"/>
        <w:right w:val="none" w:sz="0" w:space="0" w:color="auto"/>
      </w:divBdr>
    </w:div>
    <w:div w:id="1616327795">
      <w:bodyDiv w:val="1"/>
      <w:marLeft w:val="0"/>
      <w:marRight w:val="0"/>
      <w:marTop w:val="0"/>
      <w:marBottom w:val="0"/>
      <w:divBdr>
        <w:top w:val="none" w:sz="0" w:space="0" w:color="auto"/>
        <w:left w:val="none" w:sz="0" w:space="0" w:color="auto"/>
        <w:bottom w:val="none" w:sz="0" w:space="0" w:color="auto"/>
        <w:right w:val="none" w:sz="0" w:space="0" w:color="auto"/>
      </w:divBdr>
    </w:div>
    <w:div w:id="1616596882">
      <w:bodyDiv w:val="1"/>
      <w:marLeft w:val="0"/>
      <w:marRight w:val="0"/>
      <w:marTop w:val="0"/>
      <w:marBottom w:val="0"/>
      <w:divBdr>
        <w:top w:val="none" w:sz="0" w:space="0" w:color="auto"/>
        <w:left w:val="none" w:sz="0" w:space="0" w:color="auto"/>
        <w:bottom w:val="none" w:sz="0" w:space="0" w:color="auto"/>
        <w:right w:val="none" w:sz="0" w:space="0" w:color="auto"/>
      </w:divBdr>
    </w:div>
    <w:div w:id="1617633855">
      <w:bodyDiv w:val="1"/>
      <w:marLeft w:val="0"/>
      <w:marRight w:val="0"/>
      <w:marTop w:val="0"/>
      <w:marBottom w:val="0"/>
      <w:divBdr>
        <w:top w:val="none" w:sz="0" w:space="0" w:color="auto"/>
        <w:left w:val="none" w:sz="0" w:space="0" w:color="auto"/>
        <w:bottom w:val="none" w:sz="0" w:space="0" w:color="auto"/>
        <w:right w:val="none" w:sz="0" w:space="0" w:color="auto"/>
      </w:divBdr>
    </w:div>
    <w:div w:id="1618102119">
      <w:bodyDiv w:val="1"/>
      <w:marLeft w:val="0"/>
      <w:marRight w:val="0"/>
      <w:marTop w:val="0"/>
      <w:marBottom w:val="0"/>
      <w:divBdr>
        <w:top w:val="none" w:sz="0" w:space="0" w:color="auto"/>
        <w:left w:val="none" w:sz="0" w:space="0" w:color="auto"/>
        <w:bottom w:val="none" w:sz="0" w:space="0" w:color="auto"/>
        <w:right w:val="none" w:sz="0" w:space="0" w:color="auto"/>
      </w:divBdr>
    </w:div>
    <w:div w:id="1619990532">
      <w:bodyDiv w:val="1"/>
      <w:marLeft w:val="0"/>
      <w:marRight w:val="0"/>
      <w:marTop w:val="0"/>
      <w:marBottom w:val="0"/>
      <w:divBdr>
        <w:top w:val="none" w:sz="0" w:space="0" w:color="auto"/>
        <w:left w:val="none" w:sz="0" w:space="0" w:color="auto"/>
        <w:bottom w:val="none" w:sz="0" w:space="0" w:color="auto"/>
        <w:right w:val="none" w:sz="0" w:space="0" w:color="auto"/>
      </w:divBdr>
    </w:div>
    <w:div w:id="1620837200">
      <w:bodyDiv w:val="1"/>
      <w:marLeft w:val="0"/>
      <w:marRight w:val="0"/>
      <w:marTop w:val="0"/>
      <w:marBottom w:val="0"/>
      <w:divBdr>
        <w:top w:val="none" w:sz="0" w:space="0" w:color="auto"/>
        <w:left w:val="none" w:sz="0" w:space="0" w:color="auto"/>
        <w:bottom w:val="none" w:sz="0" w:space="0" w:color="auto"/>
        <w:right w:val="none" w:sz="0" w:space="0" w:color="auto"/>
      </w:divBdr>
    </w:div>
    <w:div w:id="1620912471">
      <w:bodyDiv w:val="1"/>
      <w:marLeft w:val="0"/>
      <w:marRight w:val="0"/>
      <w:marTop w:val="0"/>
      <w:marBottom w:val="0"/>
      <w:divBdr>
        <w:top w:val="none" w:sz="0" w:space="0" w:color="auto"/>
        <w:left w:val="none" w:sz="0" w:space="0" w:color="auto"/>
        <w:bottom w:val="none" w:sz="0" w:space="0" w:color="auto"/>
        <w:right w:val="none" w:sz="0" w:space="0" w:color="auto"/>
      </w:divBdr>
    </w:div>
    <w:div w:id="1621649771">
      <w:bodyDiv w:val="1"/>
      <w:marLeft w:val="0"/>
      <w:marRight w:val="0"/>
      <w:marTop w:val="0"/>
      <w:marBottom w:val="0"/>
      <w:divBdr>
        <w:top w:val="none" w:sz="0" w:space="0" w:color="auto"/>
        <w:left w:val="none" w:sz="0" w:space="0" w:color="auto"/>
        <w:bottom w:val="none" w:sz="0" w:space="0" w:color="auto"/>
        <w:right w:val="none" w:sz="0" w:space="0" w:color="auto"/>
      </w:divBdr>
    </w:div>
    <w:div w:id="1622612520">
      <w:bodyDiv w:val="1"/>
      <w:marLeft w:val="0"/>
      <w:marRight w:val="0"/>
      <w:marTop w:val="0"/>
      <w:marBottom w:val="0"/>
      <w:divBdr>
        <w:top w:val="none" w:sz="0" w:space="0" w:color="auto"/>
        <w:left w:val="none" w:sz="0" w:space="0" w:color="auto"/>
        <w:bottom w:val="none" w:sz="0" w:space="0" w:color="auto"/>
        <w:right w:val="none" w:sz="0" w:space="0" w:color="auto"/>
      </w:divBdr>
    </w:div>
    <w:div w:id="1624530954">
      <w:bodyDiv w:val="1"/>
      <w:marLeft w:val="0"/>
      <w:marRight w:val="0"/>
      <w:marTop w:val="0"/>
      <w:marBottom w:val="0"/>
      <w:divBdr>
        <w:top w:val="none" w:sz="0" w:space="0" w:color="auto"/>
        <w:left w:val="none" w:sz="0" w:space="0" w:color="auto"/>
        <w:bottom w:val="none" w:sz="0" w:space="0" w:color="auto"/>
        <w:right w:val="none" w:sz="0" w:space="0" w:color="auto"/>
      </w:divBdr>
    </w:div>
    <w:div w:id="1625304700">
      <w:bodyDiv w:val="1"/>
      <w:marLeft w:val="0"/>
      <w:marRight w:val="0"/>
      <w:marTop w:val="0"/>
      <w:marBottom w:val="0"/>
      <w:divBdr>
        <w:top w:val="none" w:sz="0" w:space="0" w:color="auto"/>
        <w:left w:val="none" w:sz="0" w:space="0" w:color="auto"/>
        <w:bottom w:val="none" w:sz="0" w:space="0" w:color="auto"/>
        <w:right w:val="none" w:sz="0" w:space="0" w:color="auto"/>
      </w:divBdr>
    </w:div>
    <w:div w:id="1625573759">
      <w:bodyDiv w:val="1"/>
      <w:marLeft w:val="0"/>
      <w:marRight w:val="0"/>
      <w:marTop w:val="0"/>
      <w:marBottom w:val="0"/>
      <w:divBdr>
        <w:top w:val="none" w:sz="0" w:space="0" w:color="auto"/>
        <w:left w:val="none" w:sz="0" w:space="0" w:color="auto"/>
        <w:bottom w:val="none" w:sz="0" w:space="0" w:color="auto"/>
        <w:right w:val="none" w:sz="0" w:space="0" w:color="auto"/>
      </w:divBdr>
    </w:div>
    <w:div w:id="1625849390">
      <w:bodyDiv w:val="1"/>
      <w:marLeft w:val="0"/>
      <w:marRight w:val="0"/>
      <w:marTop w:val="0"/>
      <w:marBottom w:val="0"/>
      <w:divBdr>
        <w:top w:val="none" w:sz="0" w:space="0" w:color="auto"/>
        <w:left w:val="none" w:sz="0" w:space="0" w:color="auto"/>
        <w:bottom w:val="none" w:sz="0" w:space="0" w:color="auto"/>
        <w:right w:val="none" w:sz="0" w:space="0" w:color="auto"/>
      </w:divBdr>
    </w:div>
    <w:div w:id="1626042534">
      <w:bodyDiv w:val="1"/>
      <w:marLeft w:val="0"/>
      <w:marRight w:val="0"/>
      <w:marTop w:val="0"/>
      <w:marBottom w:val="0"/>
      <w:divBdr>
        <w:top w:val="none" w:sz="0" w:space="0" w:color="auto"/>
        <w:left w:val="none" w:sz="0" w:space="0" w:color="auto"/>
        <w:bottom w:val="none" w:sz="0" w:space="0" w:color="auto"/>
        <w:right w:val="none" w:sz="0" w:space="0" w:color="auto"/>
      </w:divBdr>
    </w:div>
    <w:div w:id="1626228647">
      <w:bodyDiv w:val="1"/>
      <w:marLeft w:val="0"/>
      <w:marRight w:val="0"/>
      <w:marTop w:val="0"/>
      <w:marBottom w:val="0"/>
      <w:divBdr>
        <w:top w:val="none" w:sz="0" w:space="0" w:color="auto"/>
        <w:left w:val="none" w:sz="0" w:space="0" w:color="auto"/>
        <w:bottom w:val="none" w:sz="0" w:space="0" w:color="auto"/>
        <w:right w:val="none" w:sz="0" w:space="0" w:color="auto"/>
      </w:divBdr>
    </w:div>
    <w:div w:id="1626766067">
      <w:bodyDiv w:val="1"/>
      <w:marLeft w:val="0"/>
      <w:marRight w:val="0"/>
      <w:marTop w:val="0"/>
      <w:marBottom w:val="0"/>
      <w:divBdr>
        <w:top w:val="none" w:sz="0" w:space="0" w:color="auto"/>
        <w:left w:val="none" w:sz="0" w:space="0" w:color="auto"/>
        <w:bottom w:val="none" w:sz="0" w:space="0" w:color="auto"/>
        <w:right w:val="none" w:sz="0" w:space="0" w:color="auto"/>
      </w:divBdr>
    </w:div>
    <w:div w:id="1627740923">
      <w:bodyDiv w:val="1"/>
      <w:marLeft w:val="0"/>
      <w:marRight w:val="0"/>
      <w:marTop w:val="0"/>
      <w:marBottom w:val="0"/>
      <w:divBdr>
        <w:top w:val="none" w:sz="0" w:space="0" w:color="auto"/>
        <w:left w:val="none" w:sz="0" w:space="0" w:color="auto"/>
        <w:bottom w:val="none" w:sz="0" w:space="0" w:color="auto"/>
        <w:right w:val="none" w:sz="0" w:space="0" w:color="auto"/>
      </w:divBdr>
    </w:div>
    <w:div w:id="1628508579">
      <w:bodyDiv w:val="1"/>
      <w:marLeft w:val="0"/>
      <w:marRight w:val="0"/>
      <w:marTop w:val="0"/>
      <w:marBottom w:val="0"/>
      <w:divBdr>
        <w:top w:val="none" w:sz="0" w:space="0" w:color="auto"/>
        <w:left w:val="none" w:sz="0" w:space="0" w:color="auto"/>
        <w:bottom w:val="none" w:sz="0" w:space="0" w:color="auto"/>
        <w:right w:val="none" w:sz="0" w:space="0" w:color="auto"/>
      </w:divBdr>
    </w:div>
    <w:div w:id="1628927211">
      <w:bodyDiv w:val="1"/>
      <w:marLeft w:val="0"/>
      <w:marRight w:val="0"/>
      <w:marTop w:val="0"/>
      <w:marBottom w:val="0"/>
      <w:divBdr>
        <w:top w:val="none" w:sz="0" w:space="0" w:color="auto"/>
        <w:left w:val="none" w:sz="0" w:space="0" w:color="auto"/>
        <w:bottom w:val="none" w:sz="0" w:space="0" w:color="auto"/>
        <w:right w:val="none" w:sz="0" w:space="0" w:color="auto"/>
      </w:divBdr>
    </w:div>
    <w:div w:id="1629050724">
      <w:bodyDiv w:val="1"/>
      <w:marLeft w:val="0"/>
      <w:marRight w:val="0"/>
      <w:marTop w:val="0"/>
      <w:marBottom w:val="0"/>
      <w:divBdr>
        <w:top w:val="none" w:sz="0" w:space="0" w:color="auto"/>
        <w:left w:val="none" w:sz="0" w:space="0" w:color="auto"/>
        <w:bottom w:val="none" w:sz="0" w:space="0" w:color="auto"/>
        <w:right w:val="none" w:sz="0" w:space="0" w:color="auto"/>
      </w:divBdr>
    </w:div>
    <w:div w:id="1629891658">
      <w:bodyDiv w:val="1"/>
      <w:marLeft w:val="0"/>
      <w:marRight w:val="0"/>
      <w:marTop w:val="0"/>
      <w:marBottom w:val="0"/>
      <w:divBdr>
        <w:top w:val="none" w:sz="0" w:space="0" w:color="auto"/>
        <w:left w:val="none" w:sz="0" w:space="0" w:color="auto"/>
        <w:bottom w:val="none" w:sz="0" w:space="0" w:color="auto"/>
        <w:right w:val="none" w:sz="0" w:space="0" w:color="auto"/>
      </w:divBdr>
    </w:div>
    <w:div w:id="1630013004">
      <w:bodyDiv w:val="1"/>
      <w:marLeft w:val="0"/>
      <w:marRight w:val="0"/>
      <w:marTop w:val="0"/>
      <w:marBottom w:val="0"/>
      <w:divBdr>
        <w:top w:val="none" w:sz="0" w:space="0" w:color="auto"/>
        <w:left w:val="none" w:sz="0" w:space="0" w:color="auto"/>
        <w:bottom w:val="none" w:sz="0" w:space="0" w:color="auto"/>
        <w:right w:val="none" w:sz="0" w:space="0" w:color="auto"/>
      </w:divBdr>
    </w:div>
    <w:div w:id="1630282553">
      <w:bodyDiv w:val="1"/>
      <w:marLeft w:val="0"/>
      <w:marRight w:val="0"/>
      <w:marTop w:val="0"/>
      <w:marBottom w:val="0"/>
      <w:divBdr>
        <w:top w:val="none" w:sz="0" w:space="0" w:color="auto"/>
        <w:left w:val="none" w:sz="0" w:space="0" w:color="auto"/>
        <w:bottom w:val="none" w:sz="0" w:space="0" w:color="auto"/>
        <w:right w:val="none" w:sz="0" w:space="0" w:color="auto"/>
      </w:divBdr>
    </w:div>
    <w:div w:id="1630626636">
      <w:bodyDiv w:val="1"/>
      <w:marLeft w:val="0"/>
      <w:marRight w:val="0"/>
      <w:marTop w:val="0"/>
      <w:marBottom w:val="0"/>
      <w:divBdr>
        <w:top w:val="none" w:sz="0" w:space="0" w:color="auto"/>
        <w:left w:val="none" w:sz="0" w:space="0" w:color="auto"/>
        <w:bottom w:val="none" w:sz="0" w:space="0" w:color="auto"/>
        <w:right w:val="none" w:sz="0" w:space="0" w:color="auto"/>
      </w:divBdr>
    </w:div>
    <w:div w:id="1631935629">
      <w:bodyDiv w:val="1"/>
      <w:marLeft w:val="0"/>
      <w:marRight w:val="0"/>
      <w:marTop w:val="0"/>
      <w:marBottom w:val="0"/>
      <w:divBdr>
        <w:top w:val="none" w:sz="0" w:space="0" w:color="auto"/>
        <w:left w:val="none" w:sz="0" w:space="0" w:color="auto"/>
        <w:bottom w:val="none" w:sz="0" w:space="0" w:color="auto"/>
        <w:right w:val="none" w:sz="0" w:space="0" w:color="auto"/>
      </w:divBdr>
    </w:div>
    <w:div w:id="1633097240">
      <w:bodyDiv w:val="1"/>
      <w:marLeft w:val="0"/>
      <w:marRight w:val="0"/>
      <w:marTop w:val="0"/>
      <w:marBottom w:val="0"/>
      <w:divBdr>
        <w:top w:val="none" w:sz="0" w:space="0" w:color="auto"/>
        <w:left w:val="none" w:sz="0" w:space="0" w:color="auto"/>
        <w:bottom w:val="none" w:sz="0" w:space="0" w:color="auto"/>
        <w:right w:val="none" w:sz="0" w:space="0" w:color="auto"/>
      </w:divBdr>
    </w:div>
    <w:div w:id="1633168941">
      <w:bodyDiv w:val="1"/>
      <w:marLeft w:val="0"/>
      <w:marRight w:val="0"/>
      <w:marTop w:val="0"/>
      <w:marBottom w:val="0"/>
      <w:divBdr>
        <w:top w:val="none" w:sz="0" w:space="0" w:color="auto"/>
        <w:left w:val="none" w:sz="0" w:space="0" w:color="auto"/>
        <w:bottom w:val="none" w:sz="0" w:space="0" w:color="auto"/>
        <w:right w:val="none" w:sz="0" w:space="0" w:color="auto"/>
      </w:divBdr>
    </w:div>
    <w:div w:id="1634214349">
      <w:bodyDiv w:val="1"/>
      <w:marLeft w:val="0"/>
      <w:marRight w:val="0"/>
      <w:marTop w:val="0"/>
      <w:marBottom w:val="0"/>
      <w:divBdr>
        <w:top w:val="none" w:sz="0" w:space="0" w:color="auto"/>
        <w:left w:val="none" w:sz="0" w:space="0" w:color="auto"/>
        <w:bottom w:val="none" w:sz="0" w:space="0" w:color="auto"/>
        <w:right w:val="none" w:sz="0" w:space="0" w:color="auto"/>
      </w:divBdr>
    </w:div>
    <w:div w:id="1634746418">
      <w:bodyDiv w:val="1"/>
      <w:marLeft w:val="0"/>
      <w:marRight w:val="0"/>
      <w:marTop w:val="0"/>
      <w:marBottom w:val="0"/>
      <w:divBdr>
        <w:top w:val="none" w:sz="0" w:space="0" w:color="auto"/>
        <w:left w:val="none" w:sz="0" w:space="0" w:color="auto"/>
        <w:bottom w:val="none" w:sz="0" w:space="0" w:color="auto"/>
        <w:right w:val="none" w:sz="0" w:space="0" w:color="auto"/>
      </w:divBdr>
    </w:div>
    <w:div w:id="1634753690">
      <w:bodyDiv w:val="1"/>
      <w:marLeft w:val="0"/>
      <w:marRight w:val="0"/>
      <w:marTop w:val="0"/>
      <w:marBottom w:val="0"/>
      <w:divBdr>
        <w:top w:val="none" w:sz="0" w:space="0" w:color="auto"/>
        <w:left w:val="none" w:sz="0" w:space="0" w:color="auto"/>
        <w:bottom w:val="none" w:sz="0" w:space="0" w:color="auto"/>
        <w:right w:val="none" w:sz="0" w:space="0" w:color="auto"/>
      </w:divBdr>
    </w:div>
    <w:div w:id="1636373301">
      <w:bodyDiv w:val="1"/>
      <w:marLeft w:val="0"/>
      <w:marRight w:val="0"/>
      <w:marTop w:val="0"/>
      <w:marBottom w:val="0"/>
      <w:divBdr>
        <w:top w:val="none" w:sz="0" w:space="0" w:color="auto"/>
        <w:left w:val="none" w:sz="0" w:space="0" w:color="auto"/>
        <w:bottom w:val="none" w:sz="0" w:space="0" w:color="auto"/>
        <w:right w:val="none" w:sz="0" w:space="0" w:color="auto"/>
      </w:divBdr>
    </w:div>
    <w:div w:id="1636985284">
      <w:bodyDiv w:val="1"/>
      <w:marLeft w:val="0"/>
      <w:marRight w:val="0"/>
      <w:marTop w:val="0"/>
      <w:marBottom w:val="0"/>
      <w:divBdr>
        <w:top w:val="none" w:sz="0" w:space="0" w:color="auto"/>
        <w:left w:val="none" w:sz="0" w:space="0" w:color="auto"/>
        <w:bottom w:val="none" w:sz="0" w:space="0" w:color="auto"/>
        <w:right w:val="none" w:sz="0" w:space="0" w:color="auto"/>
      </w:divBdr>
    </w:div>
    <w:div w:id="1639645239">
      <w:bodyDiv w:val="1"/>
      <w:marLeft w:val="0"/>
      <w:marRight w:val="0"/>
      <w:marTop w:val="0"/>
      <w:marBottom w:val="0"/>
      <w:divBdr>
        <w:top w:val="none" w:sz="0" w:space="0" w:color="auto"/>
        <w:left w:val="none" w:sz="0" w:space="0" w:color="auto"/>
        <w:bottom w:val="none" w:sz="0" w:space="0" w:color="auto"/>
        <w:right w:val="none" w:sz="0" w:space="0" w:color="auto"/>
      </w:divBdr>
    </w:div>
    <w:div w:id="1639649532">
      <w:bodyDiv w:val="1"/>
      <w:marLeft w:val="0"/>
      <w:marRight w:val="0"/>
      <w:marTop w:val="0"/>
      <w:marBottom w:val="0"/>
      <w:divBdr>
        <w:top w:val="none" w:sz="0" w:space="0" w:color="auto"/>
        <w:left w:val="none" w:sz="0" w:space="0" w:color="auto"/>
        <w:bottom w:val="none" w:sz="0" w:space="0" w:color="auto"/>
        <w:right w:val="none" w:sz="0" w:space="0" w:color="auto"/>
      </w:divBdr>
    </w:div>
    <w:div w:id="1639846154">
      <w:bodyDiv w:val="1"/>
      <w:marLeft w:val="0"/>
      <w:marRight w:val="0"/>
      <w:marTop w:val="0"/>
      <w:marBottom w:val="0"/>
      <w:divBdr>
        <w:top w:val="none" w:sz="0" w:space="0" w:color="auto"/>
        <w:left w:val="none" w:sz="0" w:space="0" w:color="auto"/>
        <w:bottom w:val="none" w:sz="0" w:space="0" w:color="auto"/>
        <w:right w:val="none" w:sz="0" w:space="0" w:color="auto"/>
      </w:divBdr>
    </w:div>
    <w:div w:id="1640840915">
      <w:bodyDiv w:val="1"/>
      <w:marLeft w:val="0"/>
      <w:marRight w:val="0"/>
      <w:marTop w:val="0"/>
      <w:marBottom w:val="0"/>
      <w:divBdr>
        <w:top w:val="none" w:sz="0" w:space="0" w:color="auto"/>
        <w:left w:val="none" w:sz="0" w:space="0" w:color="auto"/>
        <w:bottom w:val="none" w:sz="0" w:space="0" w:color="auto"/>
        <w:right w:val="none" w:sz="0" w:space="0" w:color="auto"/>
      </w:divBdr>
    </w:div>
    <w:div w:id="1640916035">
      <w:bodyDiv w:val="1"/>
      <w:marLeft w:val="0"/>
      <w:marRight w:val="0"/>
      <w:marTop w:val="0"/>
      <w:marBottom w:val="0"/>
      <w:divBdr>
        <w:top w:val="none" w:sz="0" w:space="0" w:color="auto"/>
        <w:left w:val="none" w:sz="0" w:space="0" w:color="auto"/>
        <w:bottom w:val="none" w:sz="0" w:space="0" w:color="auto"/>
        <w:right w:val="none" w:sz="0" w:space="0" w:color="auto"/>
      </w:divBdr>
    </w:div>
    <w:div w:id="1641232501">
      <w:bodyDiv w:val="1"/>
      <w:marLeft w:val="0"/>
      <w:marRight w:val="0"/>
      <w:marTop w:val="0"/>
      <w:marBottom w:val="0"/>
      <w:divBdr>
        <w:top w:val="none" w:sz="0" w:space="0" w:color="auto"/>
        <w:left w:val="none" w:sz="0" w:space="0" w:color="auto"/>
        <w:bottom w:val="none" w:sz="0" w:space="0" w:color="auto"/>
        <w:right w:val="none" w:sz="0" w:space="0" w:color="auto"/>
      </w:divBdr>
    </w:div>
    <w:div w:id="1641424808">
      <w:bodyDiv w:val="1"/>
      <w:marLeft w:val="0"/>
      <w:marRight w:val="0"/>
      <w:marTop w:val="0"/>
      <w:marBottom w:val="0"/>
      <w:divBdr>
        <w:top w:val="none" w:sz="0" w:space="0" w:color="auto"/>
        <w:left w:val="none" w:sz="0" w:space="0" w:color="auto"/>
        <w:bottom w:val="none" w:sz="0" w:space="0" w:color="auto"/>
        <w:right w:val="none" w:sz="0" w:space="0" w:color="auto"/>
      </w:divBdr>
    </w:div>
    <w:div w:id="1641425507">
      <w:bodyDiv w:val="1"/>
      <w:marLeft w:val="0"/>
      <w:marRight w:val="0"/>
      <w:marTop w:val="0"/>
      <w:marBottom w:val="0"/>
      <w:divBdr>
        <w:top w:val="none" w:sz="0" w:space="0" w:color="auto"/>
        <w:left w:val="none" w:sz="0" w:space="0" w:color="auto"/>
        <w:bottom w:val="none" w:sz="0" w:space="0" w:color="auto"/>
        <w:right w:val="none" w:sz="0" w:space="0" w:color="auto"/>
      </w:divBdr>
    </w:div>
    <w:div w:id="1642269098">
      <w:bodyDiv w:val="1"/>
      <w:marLeft w:val="0"/>
      <w:marRight w:val="0"/>
      <w:marTop w:val="0"/>
      <w:marBottom w:val="0"/>
      <w:divBdr>
        <w:top w:val="none" w:sz="0" w:space="0" w:color="auto"/>
        <w:left w:val="none" w:sz="0" w:space="0" w:color="auto"/>
        <w:bottom w:val="none" w:sz="0" w:space="0" w:color="auto"/>
        <w:right w:val="none" w:sz="0" w:space="0" w:color="auto"/>
      </w:divBdr>
    </w:div>
    <w:div w:id="1642464634">
      <w:bodyDiv w:val="1"/>
      <w:marLeft w:val="0"/>
      <w:marRight w:val="0"/>
      <w:marTop w:val="0"/>
      <w:marBottom w:val="0"/>
      <w:divBdr>
        <w:top w:val="none" w:sz="0" w:space="0" w:color="auto"/>
        <w:left w:val="none" w:sz="0" w:space="0" w:color="auto"/>
        <w:bottom w:val="none" w:sz="0" w:space="0" w:color="auto"/>
        <w:right w:val="none" w:sz="0" w:space="0" w:color="auto"/>
      </w:divBdr>
    </w:div>
    <w:div w:id="1642541493">
      <w:bodyDiv w:val="1"/>
      <w:marLeft w:val="0"/>
      <w:marRight w:val="0"/>
      <w:marTop w:val="0"/>
      <w:marBottom w:val="0"/>
      <w:divBdr>
        <w:top w:val="none" w:sz="0" w:space="0" w:color="auto"/>
        <w:left w:val="none" w:sz="0" w:space="0" w:color="auto"/>
        <w:bottom w:val="none" w:sz="0" w:space="0" w:color="auto"/>
        <w:right w:val="none" w:sz="0" w:space="0" w:color="auto"/>
      </w:divBdr>
    </w:div>
    <w:div w:id="1642803291">
      <w:bodyDiv w:val="1"/>
      <w:marLeft w:val="0"/>
      <w:marRight w:val="0"/>
      <w:marTop w:val="0"/>
      <w:marBottom w:val="0"/>
      <w:divBdr>
        <w:top w:val="none" w:sz="0" w:space="0" w:color="auto"/>
        <w:left w:val="none" w:sz="0" w:space="0" w:color="auto"/>
        <w:bottom w:val="none" w:sz="0" w:space="0" w:color="auto"/>
        <w:right w:val="none" w:sz="0" w:space="0" w:color="auto"/>
      </w:divBdr>
    </w:div>
    <w:div w:id="1643389111">
      <w:bodyDiv w:val="1"/>
      <w:marLeft w:val="0"/>
      <w:marRight w:val="0"/>
      <w:marTop w:val="0"/>
      <w:marBottom w:val="0"/>
      <w:divBdr>
        <w:top w:val="none" w:sz="0" w:space="0" w:color="auto"/>
        <w:left w:val="none" w:sz="0" w:space="0" w:color="auto"/>
        <w:bottom w:val="none" w:sz="0" w:space="0" w:color="auto"/>
        <w:right w:val="none" w:sz="0" w:space="0" w:color="auto"/>
      </w:divBdr>
    </w:div>
    <w:div w:id="1643390023">
      <w:bodyDiv w:val="1"/>
      <w:marLeft w:val="0"/>
      <w:marRight w:val="0"/>
      <w:marTop w:val="0"/>
      <w:marBottom w:val="0"/>
      <w:divBdr>
        <w:top w:val="none" w:sz="0" w:space="0" w:color="auto"/>
        <w:left w:val="none" w:sz="0" w:space="0" w:color="auto"/>
        <w:bottom w:val="none" w:sz="0" w:space="0" w:color="auto"/>
        <w:right w:val="none" w:sz="0" w:space="0" w:color="auto"/>
      </w:divBdr>
    </w:div>
    <w:div w:id="1643924676">
      <w:bodyDiv w:val="1"/>
      <w:marLeft w:val="0"/>
      <w:marRight w:val="0"/>
      <w:marTop w:val="0"/>
      <w:marBottom w:val="0"/>
      <w:divBdr>
        <w:top w:val="none" w:sz="0" w:space="0" w:color="auto"/>
        <w:left w:val="none" w:sz="0" w:space="0" w:color="auto"/>
        <w:bottom w:val="none" w:sz="0" w:space="0" w:color="auto"/>
        <w:right w:val="none" w:sz="0" w:space="0" w:color="auto"/>
      </w:divBdr>
    </w:div>
    <w:div w:id="1644189109">
      <w:bodyDiv w:val="1"/>
      <w:marLeft w:val="0"/>
      <w:marRight w:val="0"/>
      <w:marTop w:val="0"/>
      <w:marBottom w:val="0"/>
      <w:divBdr>
        <w:top w:val="none" w:sz="0" w:space="0" w:color="auto"/>
        <w:left w:val="none" w:sz="0" w:space="0" w:color="auto"/>
        <w:bottom w:val="none" w:sz="0" w:space="0" w:color="auto"/>
        <w:right w:val="none" w:sz="0" w:space="0" w:color="auto"/>
      </w:divBdr>
    </w:div>
    <w:div w:id="1645619658">
      <w:bodyDiv w:val="1"/>
      <w:marLeft w:val="0"/>
      <w:marRight w:val="0"/>
      <w:marTop w:val="0"/>
      <w:marBottom w:val="0"/>
      <w:divBdr>
        <w:top w:val="none" w:sz="0" w:space="0" w:color="auto"/>
        <w:left w:val="none" w:sz="0" w:space="0" w:color="auto"/>
        <w:bottom w:val="none" w:sz="0" w:space="0" w:color="auto"/>
        <w:right w:val="none" w:sz="0" w:space="0" w:color="auto"/>
      </w:divBdr>
    </w:div>
    <w:div w:id="1647778720">
      <w:bodyDiv w:val="1"/>
      <w:marLeft w:val="0"/>
      <w:marRight w:val="0"/>
      <w:marTop w:val="0"/>
      <w:marBottom w:val="0"/>
      <w:divBdr>
        <w:top w:val="none" w:sz="0" w:space="0" w:color="auto"/>
        <w:left w:val="none" w:sz="0" w:space="0" w:color="auto"/>
        <w:bottom w:val="none" w:sz="0" w:space="0" w:color="auto"/>
        <w:right w:val="none" w:sz="0" w:space="0" w:color="auto"/>
      </w:divBdr>
    </w:div>
    <w:div w:id="1647974649">
      <w:bodyDiv w:val="1"/>
      <w:marLeft w:val="0"/>
      <w:marRight w:val="0"/>
      <w:marTop w:val="0"/>
      <w:marBottom w:val="0"/>
      <w:divBdr>
        <w:top w:val="none" w:sz="0" w:space="0" w:color="auto"/>
        <w:left w:val="none" w:sz="0" w:space="0" w:color="auto"/>
        <w:bottom w:val="none" w:sz="0" w:space="0" w:color="auto"/>
        <w:right w:val="none" w:sz="0" w:space="0" w:color="auto"/>
      </w:divBdr>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48629250">
      <w:bodyDiv w:val="1"/>
      <w:marLeft w:val="0"/>
      <w:marRight w:val="0"/>
      <w:marTop w:val="0"/>
      <w:marBottom w:val="0"/>
      <w:divBdr>
        <w:top w:val="none" w:sz="0" w:space="0" w:color="auto"/>
        <w:left w:val="none" w:sz="0" w:space="0" w:color="auto"/>
        <w:bottom w:val="none" w:sz="0" w:space="0" w:color="auto"/>
        <w:right w:val="none" w:sz="0" w:space="0" w:color="auto"/>
      </w:divBdr>
    </w:div>
    <w:div w:id="1650131696">
      <w:bodyDiv w:val="1"/>
      <w:marLeft w:val="0"/>
      <w:marRight w:val="0"/>
      <w:marTop w:val="0"/>
      <w:marBottom w:val="0"/>
      <w:divBdr>
        <w:top w:val="none" w:sz="0" w:space="0" w:color="auto"/>
        <w:left w:val="none" w:sz="0" w:space="0" w:color="auto"/>
        <w:bottom w:val="none" w:sz="0" w:space="0" w:color="auto"/>
        <w:right w:val="none" w:sz="0" w:space="0" w:color="auto"/>
      </w:divBdr>
    </w:div>
    <w:div w:id="1650355897">
      <w:bodyDiv w:val="1"/>
      <w:marLeft w:val="0"/>
      <w:marRight w:val="0"/>
      <w:marTop w:val="0"/>
      <w:marBottom w:val="0"/>
      <w:divBdr>
        <w:top w:val="none" w:sz="0" w:space="0" w:color="auto"/>
        <w:left w:val="none" w:sz="0" w:space="0" w:color="auto"/>
        <w:bottom w:val="none" w:sz="0" w:space="0" w:color="auto"/>
        <w:right w:val="none" w:sz="0" w:space="0" w:color="auto"/>
      </w:divBdr>
    </w:div>
    <w:div w:id="1651059366">
      <w:bodyDiv w:val="1"/>
      <w:marLeft w:val="0"/>
      <w:marRight w:val="0"/>
      <w:marTop w:val="0"/>
      <w:marBottom w:val="0"/>
      <w:divBdr>
        <w:top w:val="none" w:sz="0" w:space="0" w:color="auto"/>
        <w:left w:val="none" w:sz="0" w:space="0" w:color="auto"/>
        <w:bottom w:val="none" w:sz="0" w:space="0" w:color="auto"/>
        <w:right w:val="none" w:sz="0" w:space="0" w:color="auto"/>
      </w:divBdr>
    </w:div>
    <w:div w:id="1651792105">
      <w:bodyDiv w:val="1"/>
      <w:marLeft w:val="0"/>
      <w:marRight w:val="0"/>
      <w:marTop w:val="0"/>
      <w:marBottom w:val="0"/>
      <w:divBdr>
        <w:top w:val="none" w:sz="0" w:space="0" w:color="auto"/>
        <w:left w:val="none" w:sz="0" w:space="0" w:color="auto"/>
        <w:bottom w:val="none" w:sz="0" w:space="0" w:color="auto"/>
        <w:right w:val="none" w:sz="0" w:space="0" w:color="auto"/>
      </w:divBdr>
    </w:div>
    <w:div w:id="1652102741">
      <w:bodyDiv w:val="1"/>
      <w:marLeft w:val="0"/>
      <w:marRight w:val="0"/>
      <w:marTop w:val="0"/>
      <w:marBottom w:val="0"/>
      <w:divBdr>
        <w:top w:val="none" w:sz="0" w:space="0" w:color="auto"/>
        <w:left w:val="none" w:sz="0" w:space="0" w:color="auto"/>
        <w:bottom w:val="none" w:sz="0" w:space="0" w:color="auto"/>
        <w:right w:val="none" w:sz="0" w:space="0" w:color="auto"/>
      </w:divBdr>
    </w:div>
    <w:div w:id="1652369479">
      <w:bodyDiv w:val="1"/>
      <w:marLeft w:val="0"/>
      <w:marRight w:val="0"/>
      <w:marTop w:val="0"/>
      <w:marBottom w:val="0"/>
      <w:divBdr>
        <w:top w:val="none" w:sz="0" w:space="0" w:color="auto"/>
        <w:left w:val="none" w:sz="0" w:space="0" w:color="auto"/>
        <w:bottom w:val="none" w:sz="0" w:space="0" w:color="auto"/>
        <w:right w:val="none" w:sz="0" w:space="0" w:color="auto"/>
      </w:divBdr>
    </w:div>
    <w:div w:id="1652371904">
      <w:bodyDiv w:val="1"/>
      <w:marLeft w:val="0"/>
      <w:marRight w:val="0"/>
      <w:marTop w:val="0"/>
      <w:marBottom w:val="0"/>
      <w:divBdr>
        <w:top w:val="none" w:sz="0" w:space="0" w:color="auto"/>
        <w:left w:val="none" w:sz="0" w:space="0" w:color="auto"/>
        <w:bottom w:val="none" w:sz="0" w:space="0" w:color="auto"/>
        <w:right w:val="none" w:sz="0" w:space="0" w:color="auto"/>
      </w:divBdr>
    </w:div>
    <w:div w:id="1652826480">
      <w:bodyDiv w:val="1"/>
      <w:marLeft w:val="0"/>
      <w:marRight w:val="0"/>
      <w:marTop w:val="0"/>
      <w:marBottom w:val="0"/>
      <w:divBdr>
        <w:top w:val="none" w:sz="0" w:space="0" w:color="auto"/>
        <w:left w:val="none" w:sz="0" w:space="0" w:color="auto"/>
        <w:bottom w:val="none" w:sz="0" w:space="0" w:color="auto"/>
        <w:right w:val="none" w:sz="0" w:space="0" w:color="auto"/>
      </w:divBdr>
    </w:div>
    <w:div w:id="1653215209">
      <w:bodyDiv w:val="1"/>
      <w:marLeft w:val="0"/>
      <w:marRight w:val="0"/>
      <w:marTop w:val="0"/>
      <w:marBottom w:val="0"/>
      <w:divBdr>
        <w:top w:val="none" w:sz="0" w:space="0" w:color="auto"/>
        <w:left w:val="none" w:sz="0" w:space="0" w:color="auto"/>
        <w:bottom w:val="none" w:sz="0" w:space="0" w:color="auto"/>
        <w:right w:val="none" w:sz="0" w:space="0" w:color="auto"/>
      </w:divBdr>
    </w:div>
    <w:div w:id="1653562156">
      <w:bodyDiv w:val="1"/>
      <w:marLeft w:val="0"/>
      <w:marRight w:val="0"/>
      <w:marTop w:val="0"/>
      <w:marBottom w:val="0"/>
      <w:divBdr>
        <w:top w:val="none" w:sz="0" w:space="0" w:color="auto"/>
        <w:left w:val="none" w:sz="0" w:space="0" w:color="auto"/>
        <w:bottom w:val="none" w:sz="0" w:space="0" w:color="auto"/>
        <w:right w:val="none" w:sz="0" w:space="0" w:color="auto"/>
      </w:divBdr>
    </w:div>
    <w:div w:id="1653633632">
      <w:bodyDiv w:val="1"/>
      <w:marLeft w:val="0"/>
      <w:marRight w:val="0"/>
      <w:marTop w:val="0"/>
      <w:marBottom w:val="0"/>
      <w:divBdr>
        <w:top w:val="none" w:sz="0" w:space="0" w:color="auto"/>
        <w:left w:val="none" w:sz="0" w:space="0" w:color="auto"/>
        <w:bottom w:val="none" w:sz="0" w:space="0" w:color="auto"/>
        <w:right w:val="none" w:sz="0" w:space="0" w:color="auto"/>
      </w:divBdr>
    </w:div>
    <w:div w:id="1653750410">
      <w:bodyDiv w:val="1"/>
      <w:marLeft w:val="0"/>
      <w:marRight w:val="0"/>
      <w:marTop w:val="0"/>
      <w:marBottom w:val="0"/>
      <w:divBdr>
        <w:top w:val="none" w:sz="0" w:space="0" w:color="auto"/>
        <w:left w:val="none" w:sz="0" w:space="0" w:color="auto"/>
        <w:bottom w:val="none" w:sz="0" w:space="0" w:color="auto"/>
        <w:right w:val="none" w:sz="0" w:space="0" w:color="auto"/>
      </w:divBdr>
    </w:div>
    <w:div w:id="1653751711">
      <w:bodyDiv w:val="1"/>
      <w:marLeft w:val="0"/>
      <w:marRight w:val="0"/>
      <w:marTop w:val="0"/>
      <w:marBottom w:val="0"/>
      <w:divBdr>
        <w:top w:val="none" w:sz="0" w:space="0" w:color="auto"/>
        <w:left w:val="none" w:sz="0" w:space="0" w:color="auto"/>
        <w:bottom w:val="none" w:sz="0" w:space="0" w:color="auto"/>
        <w:right w:val="none" w:sz="0" w:space="0" w:color="auto"/>
      </w:divBdr>
    </w:div>
    <w:div w:id="1654287063">
      <w:bodyDiv w:val="1"/>
      <w:marLeft w:val="0"/>
      <w:marRight w:val="0"/>
      <w:marTop w:val="0"/>
      <w:marBottom w:val="0"/>
      <w:divBdr>
        <w:top w:val="none" w:sz="0" w:space="0" w:color="auto"/>
        <w:left w:val="none" w:sz="0" w:space="0" w:color="auto"/>
        <w:bottom w:val="none" w:sz="0" w:space="0" w:color="auto"/>
        <w:right w:val="none" w:sz="0" w:space="0" w:color="auto"/>
      </w:divBdr>
    </w:div>
    <w:div w:id="1654290716">
      <w:bodyDiv w:val="1"/>
      <w:marLeft w:val="0"/>
      <w:marRight w:val="0"/>
      <w:marTop w:val="0"/>
      <w:marBottom w:val="0"/>
      <w:divBdr>
        <w:top w:val="none" w:sz="0" w:space="0" w:color="auto"/>
        <w:left w:val="none" w:sz="0" w:space="0" w:color="auto"/>
        <w:bottom w:val="none" w:sz="0" w:space="0" w:color="auto"/>
        <w:right w:val="none" w:sz="0" w:space="0" w:color="auto"/>
      </w:divBdr>
    </w:div>
    <w:div w:id="1654993457">
      <w:bodyDiv w:val="1"/>
      <w:marLeft w:val="0"/>
      <w:marRight w:val="0"/>
      <w:marTop w:val="0"/>
      <w:marBottom w:val="0"/>
      <w:divBdr>
        <w:top w:val="none" w:sz="0" w:space="0" w:color="auto"/>
        <w:left w:val="none" w:sz="0" w:space="0" w:color="auto"/>
        <w:bottom w:val="none" w:sz="0" w:space="0" w:color="auto"/>
        <w:right w:val="none" w:sz="0" w:space="0" w:color="auto"/>
      </w:divBdr>
    </w:div>
    <w:div w:id="1655603145">
      <w:bodyDiv w:val="1"/>
      <w:marLeft w:val="0"/>
      <w:marRight w:val="0"/>
      <w:marTop w:val="0"/>
      <w:marBottom w:val="0"/>
      <w:divBdr>
        <w:top w:val="none" w:sz="0" w:space="0" w:color="auto"/>
        <w:left w:val="none" w:sz="0" w:space="0" w:color="auto"/>
        <w:bottom w:val="none" w:sz="0" w:space="0" w:color="auto"/>
        <w:right w:val="none" w:sz="0" w:space="0" w:color="auto"/>
      </w:divBdr>
    </w:div>
    <w:div w:id="1657032803">
      <w:bodyDiv w:val="1"/>
      <w:marLeft w:val="0"/>
      <w:marRight w:val="0"/>
      <w:marTop w:val="0"/>
      <w:marBottom w:val="0"/>
      <w:divBdr>
        <w:top w:val="none" w:sz="0" w:space="0" w:color="auto"/>
        <w:left w:val="none" w:sz="0" w:space="0" w:color="auto"/>
        <w:bottom w:val="none" w:sz="0" w:space="0" w:color="auto"/>
        <w:right w:val="none" w:sz="0" w:space="0" w:color="auto"/>
      </w:divBdr>
    </w:div>
    <w:div w:id="1657219203">
      <w:bodyDiv w:val="1"/>
      <w:marLeft w:val="0"/>
      <w:marRight w:val="0"/>
      <w:marTop w:val="0"/>
      <w:marBottom w:val="0"/>
      <w:divBdr>
        <w:top w:val="none" w:sz="0" w:space="0" w:color="auto"/>
        <w:left w:val="none" w:sz="0" w:space="0" w:color="auto"/>
        <w:bottom w:val="none" w:sz="0" w:space="0" w:color="auto"/>
        <w:right w:val="none" w:sz="0" w:space="0" w:color="auto"/>
      </w:divBdr>
    </w:div>
    <w:div w:id="1657302511">
      <w:bodyDiv w:val="1"/>
      <w:marLeft w:val="0"/>
      <w:marRight w:val="0"/>
      <w:marTop w:val="0"/>
      <w:marBottom w:val="0"/>
      <w:divBdr>
        <w:top w:val="none" w:sz="0" w:space="0" w:color="auto"/>
        <w:left w:val="none" w:sz="0" w:space="0" w:color="auto"/>
        <w:bottom w:val="none" w:sz="0" w:space="0" w:color="auto"/>
        <w:right w:val="none" w:sz="0" w:space="0" w:color="auto"/>
      </w:divBdr>
    </w:div>
    <w:div w:id="1657689310">
      <w:bodyDiv w:val="1"/>
      <w:marLeft w:val="0"/>
      <w:marRight w:val="0"/>
      <w:marTop w:val="0"/>
      <w:marBottom w:val="0"/>
      <w:divBdr>
        <w:top w:val="none" w:sz="0" w:space="0" w:color="auto"/>
        <w:left w:val="none" w:sz="0" w:space="0" w:color="auto"/>
        <w:bottom w:val="none" w:sz="0" w:space="0" w:color="auto"/>
        <w:right w:val="none" w:sz="0" w:space="0" w:color="auto"/>
      </w:divBdr>
    </w:div>
    <w:div w:id="1659455026">
      <w:bodyDiv w:val="1"/>
      <w:marLeft w:val="0"/>
      <w:marRight w:val="0"/>
      <w:marTop w:val="0"/>
      <w:marBottom w:val="0"/>
      <w:divBdr>
        <w:top w:val="none" w:sz="0" w:space="0" w:color="auto"/>
        <w:left w:val="none" w:sz="0" w:space="0" w:color="auto"/>
        <w:bottom w:val="none" w:sz="0" w:space="0" w:color="auto"/>
        <w:right w:val="none" w:sz="0" w:space="0" w:color="auto"/>
      </w:divBdr>
    </w:div>
    <w:div w:id="1659840262">
      <w:bodyDiv w:val="1"/>
      <w:marLeft w:val="0"/>
      <w:marRight w:val="0"/>
      <w:marTop w:val="0"/>
      <w:marBottom w:val="0"/>
      <w:divBdr>
        <w:top w:val="none" w:sz="0" w:space="0" w:color="auto"/>
        <w:left w:val="none" w:sz="0" w:space="0" w:color="auto"/>
        <w:bottom w:val="none" w:sz="0" w:space="0" w:color="auto"/>
        <w:right w:val="none" w:sz="0" w:space="0" w:color="auto"/>
      </w:divBdr>
    </w:div>
    <w:div w:id="1661036502">
      <w:bodyDiv w:val="1"/>
      <w:marLeft w:val="0"/>
      <w:marRight w:val="0"/>
      <w:marTop w:val="0"/>
      <w:marBottom w:val="0"/>
      <w:divBdr>
        <w:top w:val="none" w:sz="0" w:space="0" w:color="auto"/>
        <w:left w:val="none" w:sz="0" w:space="0" w:color="auto"/>
        <w:bottom w:val="none" w:sz="0" w:space="0" w:color="auto"/>
        <w:right w:val="none" w:sz="0" w:space="0" w:color="auto"/>
      </w:divBdr>
    </w:div>
    <w:div w:id="1662076728">
      <w:bodyDiv w:val="1"/>
      <w:marLeft w:val="0"/>
      <w:marRight w:val="0"/>
      <w:marTop w:val="0"/>
      <w:marBottom w:val="0"/>
      <w:divBdr>
        <w:top w:val="none" w:sz="0" w:space="0" w:color="auto"/>
        <w:left w:val="none" w:sz="0" w:space="0" w:color="auto"/>
        <w:bottom w:val="none" w:sz="0" w:space="0" w:color="auto"/>
        <w:right w:val="none" w:sz="0" w:space="0" w:color="auto"/>
      </w:divBdr>
    </w:div>
    <w:div w:id="1663046857">
      <w:bodyDiv w:val="1"/>
      <w:marLeft w:val="0"/>
      <w:marRight w:val="0"/>
      <w:marTop w:val="0"/>
      <w:marBottom w:val="0"/>
      <w:divBdr>
        <w:top w:val="none" w:sz="0" w:space="0" w:color="auto"/>
        <w:left w:val="none" w:sz="0" w:space="0" w:color="auto"/>
        <w:bottom w:val="none" w:sz="0" w:space="0" w:color="auto"/>
        <w:right w:val="none" w:sz="0" w:space="0" w:color="auto"/>
      </w:divBdr>
    </w:div>
    <w:div w:id="1664358091">
      <w:bodyDiv w:val="1"/>
      <w:marLeft w:val="0"/>
      <w:marRight w:val="0"/>
      <w:marTop w:val="0"/>
      <w:marBottom w:val="0"/>
      <w:divBdr>
        <w:top w:val="none" w:sz="0" w:space="0" w:color="auto"/>
        <w:left w:val="none" w:sz="0" w:space="0" w:color="auto"/>
        <w:bottom w:val="none" w:sz="0" w:space="0" w:color="auto"/>
        <w:right w:val="none" w:sz="0" w:space="0" w:color="auto"/>
      </w:divBdr>
    </w:div>
    <w:div w:id="1664771031">
      <w:bodyDiv w:val="1"/>
      <w:marLeft w:val="0"/>
      <w:marRight w:val="0"/>
      <w:marTop w:val="0"/>
      <w:marBottom w:val="0"/>
      <w:divBdr>
        <w:top w:val="none" w:sz="0" w:space="0" w:color="auto"/>
        <w:left w:val="none" w:sz="0" w:space="0" w:color="auto"/>
        <w:bottom w:val="none" w:sz="0" w:space="0" w:color="auto"/>
        <w:right w:val="none" w:sz="0" w:space="0" w:color="auto"/>
      </w:divBdr>
    </w:div>
    <w:div w:id="1665546659">
      <w:bodyDiv w:val="1"/>
      <w:marLeft w:val="0"/>
      <w:marRight w:val="0"/>
      <w:marTop w:val="0"/>
      <w:marBottom w:val="0"/>
      <w:divBdr>
        <w:top w:val="none" w:sz="0" w:space="0" w:color="auto"/>
        <w:left w:val="none" w:sz="0" w:space="0" w:color="auto"/>
        <w:bottom w:val="none" w:sz="0" w:space="0" w:color="auto"/>
        <w:right w:val="none" w:sz="0" w:space="0" w:color="auto"/>
      </w:divBdr>
    </w:div>
    <w:div w:id="1667902252">
      <w:bodyDiv w:val="1"/>
      <w:marLeft w:val="0"/>
      <w:marRight w:val="0"/>
      <w:marTop w:val="0"/>
      <w:marBottom w:val="0"/>
      <w:divBdr>
        <w:top w:val="none" w:sz="0" w:space="0" w:color="auto"/>
        <w:left w:val="none" w:sz="0" w:space="0" w:color="auto"/>
        <w:bottom w:val="none" w:sz="0" w:space="0" w:color="auto"/>
        <w:right w:val="none" w:sz="0" w:space="0" w:color="auto"/>
      </w:divBdr>
    </w:div>
    <w:div w:id="1668554868">
      <w:bodyDiv w:val="1"/>
      <w:marLeft w:val="0"/>
      <w:marRight w:val="0"/>
      <w:marTop w:val="0"/>
      <w:marBottom w:val="0"/>
      <w:divBdr>
        <w:top w:val="none" w:sz="0" w:space="0" w:color="auto"/>
        <w:left w:val="none" w:sz="0" w:space="0" w:color="auto"/>
        <w:bottom w:val="none" w:sz="0" w:space="0" w:color="auto"/>
        <w:right w:val="none" w:sz="0" w:space="0" w:color="auto"/>
      </w:divBdr>
    </w:div>
    <w:div w:id="1668825070">
      <w:bodyDiv w:val="1"/>
      <w:marLeft w:val="0"/>
      <w:marRight w:val="0"/>
      <w:marTop w:val="0"/>
      <w:marBottom w:val="0"/>
      <w:divBdr>
        <w:top w:val="none" w:sz="0" w:space="0" w:color="auto"/>
        <w:left w:val="none" w:sz="0" w:space="0" w:color="auto"/>
        <w:bottom w:val="none" w:sz="0" w:space="0" w:color="auto"/>
        <w:right w:val="none" w:sz="0" w:space="0" w:color="auto"/>
      </w:divBdr>
    </w:div>
    <w:div w:id="1669139968">
      <w:bodyDiv w:val="1"/>
      <w:marLeft w:val="0"/>
      <w:marRight w:val="0"/>
      <w:marTop w:val="0"/>
      <w:marBottom w:val="0"/>
      <w:divBdr>
        <w:top w:val="none" w:sz="0" w:space="0" w:color="auto"/>
        <w:left w:val="none" w:sz="0" w:space="0" w:color="auto"/>
        <w:bottom w:val="none" w:sz="0" w:space="0" w:color="auto"/>
        <w:right w:val="none" w:sz="0" w:space="0" w:color="auto"/>
      </w:divBdr>
    </w:div>
    <w:div w:id="1670017128">
      <w:bodyDiv w:val="1"/>
      <w:marLeft w:val="0"/>
      <w:marRight w:val="0"/>
      <w:marTop w:val="0"/>
      <w:marBottom w:val="0"/>
      <w:divBdr>
        <w:top w:val="none" w:sz="0" w:space="0" w:color="auto"/>
        <w:left w:val="none" w:sz="0" w:space="0" w:color="auto"/>
        <w:bottom w:val="none" w:sz="0" w:space="0" w:color="auto"/>
        <w:right w:val="none" w:sz="0" w:space="0" w:color="auto"/>
      </w:divBdr>
    </w:div>
    <w:div w:id="1670256004">
      <w:bodyDiv w:val="1"/>
      <w:marLeft w:val="0"/>
      <w:marRight w:val="0"/>
      <w:marTop w:val="0"/>
      <w:marBottom w:val="0"/>
      <w:divBdr>
        <w:top w:val="none" w:sz="0" w:space="0" w:color="auto"/>
        <w:left w:val="none" w:sz="0" w:space="0" w:color="auto"/>
        <w:bottom w:val="none" w:sz="0" w:space="0" w:color="auto"/>
        <w:right w:val="none" w:sz="0" w:space="0" w:color="auto"/>
      </w:divBdr>
    </w:div>
    <w:div w:id="1671176103">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1712962">
      <w:bodyDiv w:val="1"/>
      <w:marLeft w:val="0"/>
      <w:marRight w:val="0"/>
      <w:marTop w:val="0"/>
      <w:marBottom w:val="0"/>
      <w:divBdr>
        <w:top w:val="none" w:sz="0" w:space="0" w:color="auto"/>
        <w:left w:val="none" w:sz="0" w:space="0" w:color="auto"/>
        <w:bottom w:val="none" w:sz="0" w:space="0" w:color="auto"/>
        <w:right w:val="none" w:sz="0" w:space="0" w:color="auto"/>
      </w:divBdr>
    </w:div>
    <w:div w:id="1672951614">
      <w:bodyDiv w:val="1"/>
      <w:marLeft w:val="0"/>
      <w:marRight w:val="0"/>
      <w:marTop w:val="0"/>
      <w:marBottom w:val="0"/>
      <w:divBdr>
        <w:top w:val="none" w:sz="0" w:space="0" w:color="auto"/>
        <w:left w:val="none" w:sz="0" w:space="0" w:color="auto"/>
        <w:bottom w:val="none" w:sz="0" w:space="0" w:color="auto"/>
        <w:right w:val="none" w:sz="0" w:space="0" w:color="auto"/>
      </w:divBdr>
    </w:div>
    <w:div w:id="1673069559">
      <w:bodyDiv w:val="1"/>
      <w:marLeft w:val="0"/>
      <w:marRight w:val="0"/>
      <w:marTop w:val="0"/>
      <w:marBottom w:val="0"/>
      <w:divBdr>
        <w:top w:val="none" w:sz="0" w:space="0" w:color="auto"/>
        <w:left w:val="none" w:sz="0" w:space="0" w:color="auto"/>
        <w:bottom w:val="none" w:sz="0" w:space="0" w:color="auto"/>
        <w:right w:val="none" w:sz="0" w:space="0" w:color="auto"/>
      </w:divBdr>
    </w:div>
    <w:div w:id="1673297513">
      <w:bodyDiv w:val="1"/>
      <w:marLeft w:val="0"/>
      <w:marRight w:val="0"/>
      <w:marTop w:val="0"/>
      <w:marBottom w:val="0"/>
      <w:divBdr>
        <w:top w:val="none" w:sz="0" w:space="0" w:color="auto"/>
        <w:left w:val="none" w:sz="0" w:space="0" w:color="auto"/>
        <w:bottom w:val="none" w:sz="0" w:space="0" w:color="auto"/>
        <w:right w:val="none" w:sz="0" w:space="0" w:color="auto"/>
      </w:divBdr>
    </w:div>
    <w:div w:id="1675111473">
      <w:bodyDiv w:val="1"/>
      <w:marLeft w:val="0"/>
      <w:marRight w:val="0"/>
      <w:marTop w:val="0"/>
      <w:marBottom w:val="0"/>
      <w:divBdr>
        <w:top w:val="none" w:sz="0" w:space="0" w:color="auto"/>
        <w:left w:val="none" w:sz="0" w:space="0" w:color="auto"/>
        <w:bottom w:val="none" w:sz="0" w:space="0" w:color="auto"/>
        <w:right w:val="none" w:sz="0" w:space="0" w:color="auto"/>
      </w:divBdr>
    </w:div>
    <w:div w:id="1675306394">
      <w:bodyDiv w:val="1"/>
      <w:marLeft w:val="0"/>
      <w:marRight w:val="0"/>
      <w:marTop w:val="0"/>
      <w:marBottom w:val="0"/>
      <w:divBdr>
        <w:top w:val="none" w:sz="0" w:space="0" w:color="auto"/>
        <w:left w:val="none" w:sz="0" w:space="0" w:color="auto"/>
        <w:bottom w:val="none" w:sz="0" w:space="0" w:color="auto"/>
        <w:right w:val="none" w:sz="0" w:space="0" w:color="auto"/>
      </w:divBdr>
    </w:div>
    <w:div w:id="1675457209">
      <w:bodyDiv w:val="1"/>
      <w:marLeft w:val="0"/>
      <w:marRight w:val="0"/>
      <w:marTop w:val="0"/>
      <w:marBottom w:val="0"/>
      <w:divBdr>
        <w:top w:val="none" w:sz="0" w:space="0" w:color="auto"/>
        <w:left w:val="none" w:sz="0" w:space="0" w:color="auto"/>
        <w:bottom w:val="none" w:sz="0" w:space="0" w:color="auto"/>
        <w:right w:val="none" w:sz="0" w:space="0" w:color="auto"/>
      </w:divBdr>
    </w:div>
    <w:div w:id="1676106645">
      <w:bodyDiv w:val="1"/>
      <w:marLeft w:val="0"/>
      <w:marRight w:val="0"/>
      <w:marTop w:val="0"/>
      <w:marBottom w:val="0"/>
      <w:divBdr>
        <w:top w:val="none" w:sz="0" w:space="0" w:color="auto"/>
        <w:left w:val="none" w:sz="0" w:space="0" w:color="auto"/>
        <w:bottom w:val="none" w:sz="0" w:space="0" w:color="auto"/>
        <w:right w:val="none" w:sz="0" w:space="0" w:color="auto"/>
      </w:divBdr>
    </w:div>
    <w:div w:id="1677346556">
      <w:bodyDiv w:val="1"/>
      <w:marLeft w:val="0"/>
      <w:marRight w:val="0"/>
      <w:marTop w:val="0"/>
      <w:marBottom w:val="0"/>
      <w:divBdr>
        <w:top w:val="none" w:sz="0" w:space="0" w:color="auto"/>
        <w:left w:val="none" w:sz="0" w:space="0" w:color="auto"/>
        <w:bottom w:val="none" w:sz="0" w:space="0" w:color="auto"/>
        <w:right w:val="none" w:sz="0" w:space="0" w:color="auto"/>
      </w:divBdr>
    </w:div>
    <w:div w:id="1677999132">
      <w:bodyDiv w:val="1"/>
      <w:marLeft w:val="0"/>
      <w:marRight w:val="0"/>
      <w:marTop w:val="0"/>
      <w:marBottom w:val="0"/>
      <w:divBdr>
        <w:top w:val="none" w:sz="0" w:space="0" w:color="auto"/>
        <w:left w:val="none" w:sz="0" w:space="0" w:color="auto"/>
        <w:bottom w:val="none" w:sz="0" w:space="0" w:color="auto"/>
        <w:right w:val="none" w:sz="0" w:space="0" w:color="auto"/>
      </w:divBdr>
    </w:div>
    <w:div w:id="1678074600">
      <w:bodyDiv w:val="1"/>
      <w:marLeft w:val="0"/>
      <w:marRight w:val="0"/>
      <w:marTop w:val="0"/>
      <w:marBottom w:val="0"/>
      <w:divBdr>
        <w:top w:val="none" w:sz="0" w:space="0" w:color="auto"/>
        <w:left w:val="none" w:sz="0" w:space="0" w:color="auto"/>
        <w:bottom w:val="none" w:sz="0" w:space="0" w:color="auto"/>
        <w:right w:val="none" w:sz="0" w:space="0" w:color="auto"/>
      </w:divBdr>
    </w:div>
    <w:div w:id="1678771301">
      <w:bodyDiv w:val="1"/>
      <w:marLeft w:val="0"/>
      <w:marRight w:val="0"/>
      <w:marTop w:val="0"/>
      <w:marBottom w:val="0"/>
      <w:divBdr>
        <w:top w:val="none" w:sz="0" w:space="0" w:color="auto"/>
        <w:left w:val="none" w:sz="0" w:space="0" w:color="auto"/>
        <w:bottom w:val="none" w:sz="0" w:space="0" w:color="auto"/>
        <w:right w:val="none" w:sz="0" w:space="0" w:color="auto"/>
      </w:divBdr>
    </w:div>
    <w:div w:id="1678851256">
      <w:bodyDiv w:val="1"/>
      <w:marLeft w:val="0"/>
      <w:marRight w:val="0"/>
      <w:marTop w:val="0"/>
      <w:marBottom w:val="0"/>
      <w:divBdr>
        <w:top w:val="none" w:sz="0" w:space="0" w:color="auto"/>
        <w:left w:val="none" w:sz="0" w:space="0" w:color="auto"/>
        <w:bottom w:val="none" w:sz="0" w:space="0" w:color="auto"/>
        <w:right w:val="none" w:sz="0" w:space="0" w:color="auto"/>
      </w:divBdr>
    </w:div>
    <w:div w:id="1679114852">
      <w:bodyDiv w:val="1"/>
      <w:marLeft w:val="0"/>
      <w:marRight w:val="0"/>
      <w:marTop w:val="0"/>
      <w:marBottom w:val="0"/>
      <w:divBdr>
        <w:top w:val="none" w:sz="0" w:space="0" w:color="auto"/>
        <w:left w:val="none" w:sz="0" w:space="0" w:color="auto"/>
        <w:bottom w:val="none" w:sz="0" w:space="0" w:color="auto"/>
        <w:right w:val="none" w:sz="0" w:space="0" w:color="auto"/>
      </w:divBdr>
    </w:div>
    <w:div w:id="1679381257">
      <w:bodyDiv w:val="1"/>
      <w:marLeft w:val="0"/>
      <w:marRight w:val="0"/>
      <w:marTop w:val="0"/>
      <w:marBottom w:val="0"/>
      <w:divBdr>
        <w:top w:val="none" w:sz="0" w:space="0" w:color="auto"/>
        <w:left w:val="none" w:sz="0" w:space="0" w:color="auto"/>
        <w:bottom w:val="none" w:sz="0" w:space="0" w:color="auto"/>
        <w:right w:val="none" w:sz="0" w:space="0" w:color="auto"/>
      </w:divBdr>
    </w:div>
    <w:div w:id="1679768616">
      <w:bodyDiv w:val="1"/>
      <w:marLeft w:val="0"/>
      <w:marRight w:val="0"/>
      <w:marTop w:val="0"/>
      <w:marBottom w:val="0"/>
      <w:divBdr>
        <w:top w:val="none" w:sz="0" w:space="0" w:color="auto"/>
        <w:left w:val="none" w:sz="0" w:space="0" w:color="auto"/>
        <w:bottom w:val="none" w:sz="0" w:space="0" w:color="auto"/>
        <w:right w:val="none" w:sz="0" w:space="0" w:color="auto"/>
      </w:divBdr>
    </w:div>
    <w:div w:id="1680112126">
      <w:bodyDiv w:val="1"/>
      <w:marLeft w:val="0"/>
      <w:marRight w:val="0"/>
      <w:marTop w:val="0"/>
      <w:marBottom w:val="0"/>
      <w:divBdr>
        <w:top w:val="none" w:sz="0" w:space="0" w:color="auto"/>
        <w:left w:val="none" w:sz="0" w:space="0" w:color="auto"/>
        <w:bottom w:val="none" w:sz="0" w:space="0" w:color="auto"/>
        <w:right w:val="none" w:sz="0" w:space="0" w:color="auto"/>
      </w:divBdr>
    </w:div>
    <w:div w:id="1680425839">
      <w:bodyDiv w:val="1"/>
      <w:marLeft w:val="0"/>
      <w:marRight w:val="0"/>
      <w:marTop w:val="0"/>
      <w:marBottom w:val="0"/>
      <w:divBdr>
        <w:top w:val="none" w:sz="0" w:space="0" w:color="auto"/>
        <w:left w:val="none" w:sz="0" w:space="0" w:color="auto"/>
        <w:bottom w:val="none" w:sz="0" w:space="0" w:color="auto"/>
        <w:right w:val="none" w:sz="0" w:space="0" w:color="auto"/>
      </w:divBdr>
    </w:div>
    <w:div w:id="1683317099">
      <w:bodyDiv w:val="1"/>
      <w:marLeft w:val="0"/>
      <w:marRight w:val="0"/>
      <w:marTop w:val="0"/>
      <w:marBottom w:val="0"/>
      <w:divBdr>
        <w:top w:val="none" w:sz="0" w:space="0" w:color="auto"/>
        <w:left w:val="none" w:sz="0" w:space="0" w:color="auto"/>
        <w:bottom w:val="none" w:sz="0" w:space="0" w:color="auto"/>
        <w:right w:val="none" w:sz="0" w:space="0" w:color="auto"/>
      </w:divBdr>
    </w:div>
    <w:div w:id="1683584395">
      <w:bodyDiv w:val="1"/>
      <w:marLeft w:val="0"/>
      <w:marRight w:val="0"/>
      <w:marTop w:val="0"/>
      <w:marBottom w:val="0"/>
      <w:divBdr>
        <w:top w:val="none" w:sz="0" w:space="0" w:color="auto"/>
        <w:left w:val="none" w:sz="0" w:space="0" w:color="auto"/>
        <w:bottom w:val="none" w:sz="0" w:space="0" w:color="auto"/>
        <w:right w:val="none" w:sz="0" w:space="0" w:color="auto"/>
      </w:divBdr>
    </w:div>
    <w:div w:id="1683975816">
      <w:bodyDiv w:val="1"/>
      <w:marLeft w:val="0"/>
      <w:marRight w:val="0"/>
      <w:marTop w:val="0"/>
      <w:marBottom w:val="0"/>
      <w:divBdr>
        <w:top w:val="none" w:sz="0" w:space="0" w:color="auto"/>
        <w:left w:val="none" w:sz="0" w:space="0" w:color="auto"/>
        <w:bottom w:val="none" w:sz="0" w:space="0" w:color="auto"/>
        <w:right w:val="none" w:sz="0" w:space="0" w:color="auto"/>
      </w:divBdr>
    </w:div>
    <w:div w:id="1688099315">
      <w:bodyDiv w:val="1"/>
      <w:marLeft w:val="0"/>
      <w:marRight w:val="0"/>
      <w:marTop w:val="0"/>
      <w:marBottom w:val="0"/>
      <w:divBdr>
        <w:top w:val="none" w:sz="0" w:space="0" w:color="auto"/>
        <w:left w:val="none" w:sz="0" w:space="0" w:color="auto"/>
        <w:bottom w:val="none" w:sz="0" w:space="0" w:color="auto"/>
        <w:right w:val="none" w:sz="0" w:space="0" w:color="auto"/>
      </w:divBdr>
    </w:div>
    <w:div w:id="1688747874">
      <w:bodyDiv w:val="1"/>
      <w:marLeft w:val="0"/>
      <w:marRight w:val="0"/>
      <w:marTop w:val="0"/>
      <w:marBottom w:val="0"/>
      <w:divBdr>
        <w:top w:val="none" w:sz="0" w:space="0" w:color="auto"/>
        <w:left w:val="none" w:sz="0" w:space="0" w:color="auto"/>
        <w:bottom w:val="none" w:sz="0" w:space="0" w:color="auto"/>
        <w:right w:val="none" w:sz="0" w:space="0" w:color="auto"/>
      </w:divBdr>
    </w:div>
    <w:div w:id="1689141730">
      <w:bodyDiv w:val="1"/>
      <w:marLeft w:val="0"/>
      <w:marRight w:val="0"/>
      <w:marTop w:val="0"/>
      <w:marBottom w:val="0"/>
      <w:divBdr>
        <w:top w:val="none" w:sz="0" w:space="0" w:color="auto"/>
        <w:left w:val="none" w:sz="0" w:space="0" w:color="auto"/>
        <w:bottom w:val="none" w:sz="0" w:space="0" w:color="auto"/>
        <w:right w:val="none" w:sz="0" w:space="0" w:color="auto"/>
      </w:divBdr>
    </w:div>
    <w:div w:id="1689329469">
      <w:bodyDiv w:val="1"/>
      <w:marLeft w:val="0"/>
      <w:marRight w:val="0"/>
      <w:marTop w:val="0"/>
      <w:marBottom w:val="0"/>
      <w:divBdr>
        <w:top w:val="none" w:sz="0" w:space="0" w:color="auto"/>
        <w:left w:val="none" w:sz="0" w:space="0" w:color="auto"/>
        <w:bottom w:val="none" w:sz="0" w:space="0" w:color="auto"/>
        <w:right w:val="none" w:sz="0" w:space="0" w:color="auto"/>
      </w:divBdr>
    </w:div>
    <w:div w:id="1689483027">
      <w:bodyDiv w:val="1"/>
      <w:marLeft w:val="0"/>
      <w:marRight w:val="0"/>
      <w:marTop w:val="0"/>
      <w:marBottom w:val="0"/>
      <w:divBdr>
        <w:top w:val="none" w:sz="0" w:space="0" w:color="auto"/>
        <w:left w:val="none" w:sz="0" w:space="0" w:color="auto"/>
        <w:bottom w:val="none" w:sz="0" w:space="0" w:color="auto"/>
        <w:right w:val="none" w:sz="0" w:space="0" w:color="auto"/>
      </w:divBdr>
    </w:div>
    <w:div w:id="1691058025">
      <w:bodyDiv w:val="1"/>
      <w:marLeft w:val="0"/>
      <w:marRight w:val="0"/>
      <w:marTop w:val="0"/>
      <w:marBottom w:val="0"/>
      <w:divBdr>
        <w:top w:val="none" w:sz="0" w:space="0" w:color="auto"/>
        <w:left w:val="none" w:sz="0" w:space="0" w:color="auto"/>
        <w:bottom w:val="none" w:sz="0" w:space="0" w:color="auto"/>
        <w:right w:val="none" w:sz="0" w:space="0" w:color="auto"/>
      </w:divBdr>
    </w:div>
    <w:div w:id="1691107988">
      <w:bodyDiv w:val="1"/>
      <w:marLeft w:val="0"/>
      <w:marRight w:val="0"/>
      <w:marTop w:val="0"/>
      <w:marBottom w:val="0"/>
      <w:divBdr>
        <w:top w:val="none" w:sz="0" w:space="0" w:color="auto"/>
        <w:left w:val="none" w:sz="0" w:space="0" w:color="auto"/>
        <w:bottom w:val="none" w:sz="0" w:space="0" w:color="auto"/>
        <w:right w:val="none" w:sz="0" w:space="0" w:color="auto"/>
      </w:divBdr>
    </w:div>
    <w:div w:id="1691681553">
      <w:bodyDiv w:val="1"/>
      <w:marLeft w:val="0"/>
      <w:marRight w:val="0"/>
      <w:marTop w:val="0"/>
      <w:marBottom w:val="0"/>
      <w:divBdr>
        <w:top w:val="none" w:sz="0" w:space="0" w:color="auto"/>
        <w:left w:val="none" w:sz="0" w:space="0" w:color="auto"/>
        <w:bottom w:val="none" w:sz="0" w:space="0" w:color="auto"/>
        <w:right w:val="none" w:sz="0" w:space="0" w:color="auto"/>
      </w:divBdr>
    </w:div>
    <w:div w:id="1691831592">
      <w:bodyDiv w:val="1"/>
      <w:marLeft w:val="0"/>
      <w:marRight w:val="0"/>
      <w:marTop w:val="0"/>
      <w:marBottom w:val="0"/>
      <w:divBdr>
        <w:top w:val="none" w:sz="0" w:space="0" w:color="auto"/>
        <w:left w:val="none" w:sz="0" w:space="0" w:color="auto"/>
        <w:bottom w:val="none" w:sz="0" w:space="0" w:color="auto"/>
        <w:right w:val="none" w:sz="0" w:space="0" w:color="auto"/>
      </w:divBdr>
    </w:div>
    <w:div w:id="1695381645">
      <w:bodyDiv w:val="1"/>
      <w:marLeft w:val="0"/>
      <w:marRight w:val="0"/>
      <w:marTop w:val="0"/>
      <w:marBottom w:val="0"/>
      <w:divBdr>
        <w:top w:val="none" w:sz="0" w:space="0" w:color="auto"/>
        <w:left w:val="none" w:sz="0" w:space="0" w:color="auto"/>
        <w:bottom w:val="none" w:sz="0" w:space="0" w:color="auto"/>
        <w:right w:val="none" w:sz="0" w:space="0" w:color="auto"/>
      </w:divBdr>
    </w:div>
    <w:div w:id="1695576143">
      <w:bodyDiv w:val="1"/>
      <w:marLeft w:val="0"/>
      <w:marRight w:val="0"/>
      <w:marTop w:val="0"/>
      <w:marBottom w:val="0"/>
      <w:divBdr>
        <w:top w:val="none" w:sz="0" w:space="0" w:color="auto"/>
        <w:left w:val="none" w:sz="0" w:space="0" w:color="auto"/>
        <w:bottom w:val="none" w:sz="0" w:space="0" w:color="auto"/>
        <w:right w:val="none" w:sz="0" w:space="0" w:color="auto"/>
      </w:divBdr>
    </w:div>
    <w:div w:id="1696349260">
      <w:bodyDiv w:val="1"/>
      <w:marLeft w:val="0"/>
      <w:marRight w:val="0"/>
      <w:marTop w:val="0"/>
      <w:marBottom w:val="0"/>
      <w:divBdr>
        <w:top w:val="none" w:sz="0" w:space="0" w:color="auto"/>
        <w:left w:val="none" w:sz="0" w:space="0" w:color="auto"/>
        <w:bottom w:val="none" w:sz="0" w:space="0" w:color="auto"/>
        <w:right w:val="none" w:sz="0" w:space="0" w:color="auto"/>
      </w:divBdr>
    </w:div>
    <w:div w:id="1696543345">
      <w:bodyDiv w:val="1"/>
      <w:marLeft w:val="0"/>
      <w:marRight w:val="0"/>
      <w:marTop w:val="0"/>
      <w:marBottom w:val="0"/>
      <w:divBdr>
        <w:top w:val="none" w:sz="0" w:space="0" w:color="auto"/>
        <w:left w:val="none" w:sz="0" w:space="0" w:color="auto"/>
        <w:bottom w:val="none" w:sz="0" w:space="0" w:color="auto"/>
        <w:right w:val="none" w:sz="0" w:space="0" w:color="auto"/>
      </w:divBdr>
    </w:div>
    <w:div w:id="1697274548">
      <w:bodyDiv w:val="1"/>
      <w:marLeft w:val="0"/>
      <w:marRight w:val="0"/>
      <w:marTop w:val="0"/>
      <w:marBottom w:val="0"/>
      <w:divBdr>
        <w:top w:val="none" w:sz="0" w:space="0" w:color="auto"/>
        <w:left w:val="none" w:sz="0" w:space="0" w:color="auto"/>
        <w:bottom w:val="none" w:sz="0" w:space="0" w:color="auto"/>
        <w:right w:val="none" w:sz="0" w:space="0" w:color="auto"/>
      </w:divBdr>
    </w:div>
    <w:div w:id="1698387644">
      <w:bodyDiv w:val="1"/>
      <w:marLeft w:val="0"/>
      <w:marRight w:val="0"/>
      <w:marTop w:val="0"/>
      <w:marBottom w:val="0"/>
      <w:divBdr>
        <w:top w:val="none" w:sz="0" w:space="0" w:color="auto"/>
        <w:left w:val="none" w:sz="0" w:space="0" w:color="auto"/>
        <w:bottom w:val="none" w:sz="0" w:space="0" w:color="auto"/>
        <w:right w:val="none" w:sz="0" w:space="0" w:color="auto"/>
      </w:divBdr>
    </w:div>
    <w:div w:id="1699045640">
      <w:bodyDiv w:val="1"/>
      <w:marLeft w:val="0"/>
      <w:marRight w:val="0"/>
      <w:marTop w:val="0"/>
      <w:marBottom w:val="0"/>
      <w:divBdr>
        <w:top w:val="none" w:sz="0" w:space="0" w:color="auto"/>
        <w:left w:val="none" w:sz="0" w:space="0" w:color="auto"/>
        <w:bottom w:val="none" w:sz="0" w:space="0" w:color="auto"/>
        <w:right w:val="none" w:sz="0" w:space="0" w:color="auto"/>
      </w:divBdr>
    </w:div>
    <w:div w:id="1699156836">
      <w:bodyDiv w:val="1"/>
      <w:marLeft w:val="0"/>
      <w:marRight w:val="0"/>
      <w:marTop w:val="0"/>
      <w:marBottom w:val="0"/>
      <w:divBdr>
        <w:top w:val="none" w:sz="0" w:space="0" w:color="auto"/>
        <w:left w:val="none" w:sz="0" w:space="0" w:color="auto"/>
        <w:bottom w:val="none" w:sz="0" w:space="0" w:color="auto"/>
        <w:right w:val="none" w:sz="0" w:space="0" w:color="auto"/>
      </w:divBdr>
    </w:div>
    <w:div w:id="1700158340">
      <w:bodyDiv w:val="1"/>
      <w:marLeft w:val="0"/>
      <w:marRight w:val="0"/>
      <w:marTop w:val="0"/>
      <w:marBottom w:val="0"/>
      <w:divBdr>
        <w:top w:val="none" w:sz="0" w:space="0" w:color="auto"/>
        <w:left w:val="none" w:sz="0" w:space="0" w:color="auto"/>
        <w:bottom w:val="none" w:sz="0" w:space="0" w:color="auto"/>
        <w:right w:val="none" w:sz="0" w:space="0" w:color="auto"/>
      </w:divBdr>
    </w:div>
    <w:div w:id="1700202033">
      <w:bodyDiv w:val="1"/>
      <w:marLeft w:val="0"/>
      <w:marRight w:val="0"/>
      <w:marTop w:val="0"/>
      <w:marBottom w:val="0"/>
      <w:divBdr>
        <w:top w:val="none" w:sz="0" w:space="0" w:color="auto"/>
        <w:left w:val="none" w:sz="0" w:space="0" w:color="auto"/>
        <w:bottom w:val="none" w:sz="0" w:space="0" w:color="auto"/>
        <w:right w:val="none" w:sz="0" w:space="0" w:color="auto"/>
      </w:divBdr>
    </w:div>
    <w:div w:id="1702196793">
      <w:bodyDiv w:val="1"/>
      <w:marLeft w:val="0"/>
      <w:marRight w:val="0"/>
      <w:marTop w:val="0"/>
      <w:marBottom w:val="0"/>
      <w:divBdr>
        <w:top w:val="none" w:sz="0" w:space="0" w:color="auto"/>
        <w:left w:val="none" w:sz="0" w:space="0" w:color="auto"/>
        <w:bottom w:val="none" w:sz="0" w:space="0" w:color="auto"/>
        <w:right w:val="none" w:sz="0" w:space="0" w:color="auto"/>
      </w:divBdr>
    </w:div>
    <w:div w:id="1702583627">
      <w:bodyDiv w:val="1"/>
      <w:marLeft w:val="0"/>
      <w:marRight w:val="0"/>
      <w:marTop w:val="0"/>
      <w:marBottom w:val="0"/>
      <w:divBdr>
        <w:top w:val="none" w:sz="0" w:space="0" w:color="auto"/>
        <w:left w:val="none" w:sz="0" w:space="0" w:color="auto"/>
        <w:bottom w:val="none" w:sz="0" w:space="0" w:color="auto"/>
        <w:right w:val="none" w:sz="0" w:space="0" w:color="auto"/>
      </w:divBdr>
    </w:div>
    <w:div w:id="1702823066">
      <w:bodyDiv w:val="1"/>
      <w:marLeft w:val="0"/>
      <w:marRight w:val="0"/>
      <w:marTop w:val="0"/>
      <w:marBottom w:val="0"/>
      <w:divBdr>
        <w:top w:val="none" w:sz="0" w:space="0" w:color="auto"/>
        <w:left w:val="none" w:sz="0" w:space="0" w:color="auto"/>
        <w:bottom w:val="none" w:sz="0" w:space="0" w:color="auto"/>
        <w:right w:val="none" w:sz="0" w:space="0" w:color="auto"/>
      </w:divBdr>
    </w:div>
    <w:div w:id="1706515549">
      <w:bodyDiv w:val="1"/>
      <w:marLeft w:val="0"/>
      <w:marRight w:val="0"/>
      <w:marTop w:val="0"/>
      <w:marBottom w:val="0"/>
      <w:divBdr>
        <w:top w:val="none" w:sz="0" w:space="0" w:color="auto"/>
        <w:left w:val="none" w:sz="0" w:space="0" w:color="auto"/>
        <w:bottom w:val="none" w:sz="0" w:space="0" w:color="auto"/>
        <w:right w:val="none" w:sz="0" w:space="0" w:color="auto"/>
      </w:divBdr>
    </w:div>
    <w:div w:id="1706715856">
      <w:bodyDiv w:val="1"/>
      <w:marLeft w:val="0"/>
      <w:marRight w:val="0"/>
      <w:marTop w:val="0"/>
      <w:marBottom w:val="0"/>
      <w:divBdr>
        <w:top w:val="none" w:sz="0" w:space="0" w:color="auto"/>
        <w:left w:val="none" w:sz="0" w:space="0" w:color="auto"/>
        <w:bottom w:val="none" w:sz="0" w:space="0" w:color="auto"/>
        <w:right w:val="none" w:sz="0" w:space="0" w:color="auto"/>
      </w:divBdr>
    </w:div>
    <w:div w:id="1706833189">
      <w:bodyDiv w:val="1"/>
      <w:marLeft w:val="0"/>
      <w:marRight w:val="0"/>
      <w:marTop w:val="0"/>
      <w:marBottom w:val="0"/>
      <w:divBdr>
        <w:top w:val="none" w:sz="0" w:space="0" w:color="auto"/>
        <w:left w:val="none" w:sz="0" w:space="0" w:color="auto"/>
        <w:bottom w:val="none" w:sz="0" w:space="0" w:color="auto"/>
        <w:right w:val="none" w:sz="0" w:space="0" w:color="auto"/>
      </w:divBdr>
    </w:div>
    <w:div w:id="1706833700">
      <w:bodyDiv w:val="1"/>
      <w:marLeft w:val="0"/>
      <w:marRight w:val="0"/>
      <w:marTop w:val="0"/>
      <w:marBottom w:val="0"/>
      <w:divBdr>
        <w:top w:val="none" w:sz="0" w:space="0" w:color="auto"/>
        <w:left w:val="none" w:sz="0" w:space="0" w:color="auto"/>
        <w:bottom w:val="none" w:sz="0" w:space="0" w:color="auto"/>
        <w:right w:val="none" w:sz="0" w:space="0" w:color="auto"/>
      </w:divBdr>
    </w:div>
    <w:div w:id="1707632012">
      <w:bodyDiv w:val="1"/>
      <w:marLeft w:val="0"/>
      <w:marRight w:val="0"/>
      <w:marTop w:val="0"/>
      <w:marBottom w:val="0"/>
      <w:divBdr>
        <w:top w:val="none" w:sz="0" w:space="0" w:color="auto"/>
        <w:left w:val="none" w:sz="0" w:space="0" w:color="auto"/>
        <w:bottom w:val="none" w:sz="0" w:space="0" w:color="auto"/>
        <w:right w:val="none" w:sz="0" w:space="0" w:color="auto"/>
      </w:divBdr>
    </w:div>
    <w:div w:id="1707751791">
      <w:bodyDiv w:val="1"/>
      <w:marLeft w:val="0"/>
      <w:marRight w:val="0"/>
      <w:marTop w:val="0"/>
      <w:marBottom w:val="0"/>
      <w:divBdr>
        <w:top w:val="none" w:sz="0" w:space="0" w:color="auto"/>
        <w:left w:val="none" w:sz="0" w:space="0" w:color="auto"/>
        <w:bottom w:val="none" w:sz="0" w:space="0" w:color="auto"/>
        <w:right w:val="none" w:sz="0" w:space="0" w:color="auto"/>
      </w:divBdr>
    </w:div>
    <w:div w:id="1708527230">
      <w:bodyDiv w:val="1"/>
      <w:marLeft w:val="0"/>
      <w:marRight w:val="0"/>
      <w:marTop w:val="0"/>
      <w:marBottom w:val="0"/>
      <w:divBdr>
        <w:top w:val="none" w:sz="0" w:space="0" w:color="auto"/>
        <w:left w:val="none" w:sz="0" w:space="0" w:color="auto"/>
        <w:bottom w:val="none" w:sz="0" w:space="0" w:color="auto"/>
        <w:right w:val="none" w:sz="0" w:space="0" w:color="auto"/>
      </w:divBdr>
    </w:div>
    <w:div w:id="1708555919">
      <w:bodyDiv w:val="1"/>
      <w:marLeft w:val="0"/>
      <w:marRight w:val="0"/>
      <w:marTop w:val="0"/>
      <w:marBottom w:val="0"/>
      <w:divBdr>
        <w:top w:val="none" w:sz="0" w:space="0" w:color="auto"/>
        <w:left w:val="none" w:sz="0" w:space="0" w:color="auto"/>
        <w:bottom w:val="none" w:sz="0" w:space="0" w:color="auto"/>
        <w:right w:val="none" w:sz="0" w:space="0" w:color="auto"/>
      </w:divBdr>
    </w:div>
    <w:div w:id="1709453419">
      <w:bodyDiv w:val="1"/>
      <w:marLeft w:val="0"/>
      <w:marRight w:val="0"/>
      <w:marTop w:val="0"/>
      <w:marBottom w:val="0"/>
      <w:divBdr>
        <w:top w:val="none" w:sz="0" w:space="0" w:color="auto"/>
        <w:left w:val="none" w:sz="0" w:space="0" w:color="auto"/>
        <w:bottom w:val="none" w:sz="0" w:space="0" w:color="auto"/>
        <w:right w:val="none" w:sz="0" w:space="0" w:color="auto"/>
      </w:divBdr>
    </w:div>
    <w:div w:id="1710303755">
      <w:bodyDiv w:val="1"/>
      <w:marLeft w:val="0"/>
      <w:marRight w:val="0"/>
      <w:marTop w:val="0"/>
      <w:marBottom w:val="0"/>
      <w:divBdr>
        <w:top w:val="none" w:sz="0" w:space="0" w:color="auto"/>
        <w:left w:val="none" w:sz="0" w:space="0" w:color="auto"/>
        <w:bottom w:val="none" w:sz="0" w:space="0" w:color="auto"/>
        <w:right w:val="none" w:sz="0" w:space="0" w:color="auto"/>
      </w:divBdr>
    </w:div>
    <w:div w:id="1710570323">
      <w:bodyDiv w:val="1"/>
      <w:marLeft w:val="0"/>
      <w:marRight w:val="0"/>
      <w:marTop w:val="0"/>
      <w:marBottom w:val="0"/>
      <w:divBdr>
        <w:top w:val="none" w:sz="0" w:space="0" w:color="auto"/>
        <w:left w:val="none" w:sz="0" w:space="0" w:color="auto"/>
        <w:bottom w:val="none" w:sz="0" w:space="0" w:color="auto"/>
        <w:right w:val="none" w:sz="0" w:space="0" w:color="auto"/>
      </w:divBdr>
    </w:div>
    <w:div w:id="1710689004">
      <w:bodyDiv w:val="1"/>
      <w:marLeft w:val="0"/>
      <w:marRight w:val="0"/>
      <w:marTop w:val="0"/>
      <w:marBottom w:val="0"/>
      <w:divBdr>
        <w:top w:val="none" w:sz="0" w:space="0" w:color="auto"/>
        <w:left w:val="none" w:sz="0" w:space="0" w:color="auto"/>
        <w:bottom w:val="none" w:sz="0" w:space="0" w:color="auto"/>
        <w:right w:val="none" w:sz="0" w:space="0" w:color="auto"/>
      </w:divBdr>
    </w:div>
    <w:div w:id="1711027185">
      <w:bodyDiv w:val="1"/>
      <w:marLeft w:val="0"/>
      <w:marRight w:val="0"/>
      <w:marTop w:val="0"/>
      <w:marBottom w:val="0"/>
      <w:divBdr>
        <w:top w:val="none" w:sz="0" w:space="0" w:color="auto"/>
        <w:left w:val="none" w:sz="0" w:space="0" w:color="auto"/>
        <w:bottom w:val="none" w:sz="0" w:space="0" w:color="auto"/>
        <w:right w:val="none" w:sz="0" w:space="0" w:color="auto"/>
      </w:divBdr>
    </w:div>
    <w:div w:id="1711145752">
      <w:bodyDiv w:val="1"/>
      <w:marLeft w:val="0"/>
      <w:marRight w:val="0"/>
      <w:marTop w:val="0"/>
      <w:marBottom w:val="0"/>
      <w:divBdr>
        <w:top w:val="none" w:sz="0" w:space="0" w:color="auto"/>
        <w:left w:val="none" w:sz="0" w:space="0" w:color="auto"/>
        <w:bottom w:val="none" w:sz="0" w:space="0" w:color="auto"/>
        <w:right w:val="none" w:sz="0" w:space="0" w:color="auto"/>
      </w:divBdr>
    </w:div>
    <w:div w:id="1711420900">
      <w:bodyDiv w:val="1"/>
      <w:marLeft w:val="0"/>
      <w:marRight w:val="0"/>
      <w:marTop w:val="0"/>
      <w:marBottom w:val="0"/>
      <w:divBdr>
        <w:top w:val="none" w:sz="0" w:space="0" w:color="auto"/>
        <w:left w:val="none" w:sz="0" w:space="0" w:color="auto"/>
        <w:bottom w:val="none" w:sz="0" w:space="0" w:color="auto"/>
        <w:right w:val="none" w:sz="0" w:space="0" w:color="auto"/>
      </w:divBdr>
    </w:div>
    <w:div w:id="1711539800">
      <w:bodyDiv w:val="1"/>
      <w:marLeft w:val="0"/>
      <w:marRight w:val="0"/>
      <w:marTop w:val="0"/>
      <w:marBottom w:val="0"/>
      <w:divBdr>
        <w:top w:val="none" w:sz="0" w:space="0" w:color="auto"/>
        <w:left w:val="none" w:sz="0" w:space="0" w:color="auto"/>
        <w:bottom w:val="none" w:sz="0" w:space="0" w:color="auto"/>
        <w:right w:val="none" w:sz="0" w:space="0" w:color="auto"/>
      </w:divBdr>
    </w:div>
    <w:div w:id="1712610473">
      <w:bodyDiv w:val="1"/>
      <w:marLeft w:val="0"/>
      <w:marRight w:val="0"/>
      <w:marTop w:val="0"/>
      <w:marBottom w:val="0"/>
      <w:divBdr>
        <w:top w:val="none" w:sz="0" w:space="0" w:color="auto"/>
        <w:left w:val="none" w:sz="0" w:space="0" w:color="auto"/>
        <w:bottom w:val="none" w:sz="0" w:space="0" w:color="auto"/>
        <w:right w:val="none" w:sz="0" w:space="0" w:color="auto"/>
      </w:divBdr>
    </w:div>
    <w:div w:id="1713848086">
      <w:bodyDiv w:val="1"/>
      <w:marLeft w:val="0"/>
      <w:marRight w:val="0"/>
      <w:marTop w:val="0"/>
      <w:marBottom w:val="0"/>
      <w:divBdr>
        <w:top w:val="none" w:sz="0" w:space="0" w:color="auto"/>
        <w:left w:val="none" w:sz="0" w:space="0" w:color="auto"/>
        <w:bottom w:val="none" w:sz="0" w:space="0" w:color="auto"/>
        <w:right w:val="none" w:sz="0" w:space="0" w:color="auto"/>
      </w:divBdr>
    </w:div>
    <w:div w:id="1714234388">
      <w:bodyDiv w:val="1"/>
      <w:marLeft w:val="0"/>
      <w:marRight w:val="0"/>
      <w:marTop w:val="0"/>
      <w:marBottom w:val="0"/>
      <w:divBdr>
        <w:top w:val="none" w:sz="0" w:space="0" w:color="auto"/>
        <w:left w:val="none" w:sz="0" w:space="0" w:color="auto"/>
        <w:bottom w:val="none" w:sz="0" w:space="0" w:color="auto"/>
        <w:right w:val="none" w:sz="0" w:space="0" w:color="auto"/>
      </w:divBdr>
    </w:div>
    <w:div w:id="1714622662">
      <w:bodyDiv w:val="1"/>
      <w:marLeft w:val="0"/>
      <w:marRight w:val="0"/>
      <w:marTop w:val="0"/>
      <w:marBottom w:val="0"/>
      <w:divBdr>
        <w:top w:val="none" w:sz="0" w:space="0" w:color="auto"/>
        <w:left w:val="none" w:sz="0" w:space="0" w:color="auto"/>
        <w:bottom w:val="none" w:sz="0" w:space="0" w:color="auto"/>
        <w:right w:val="none" w:sz="0" w:space="0" w:color="auto"/>
      </w:divBdr>
    </w:div>
    <w:div w:id="1714650267">
      <w:bodyDiv w:val="1"/>
      <w:marLeft w:val="0"/>
      <w:marRight w:val="0"/>
      <w:marTop w:val="0"/>
      <w:marBottom w:val="0"/>
      <w:divBdr>
        <w:top w:val="none" w:sz="0" w:space="0" w:color="auto"/>
        <w:left w:val="none" w:sz="0" w:space="0" w:color="auto"/>
        <w:bottom w:val="none" w:sz="0" w:space="0" w:color="auto"/>
        <w:right w:val="none" w:sz="0" w:space="0" w:color="auto"/>
      </w:divBdr>
    </w:div>
    <w:div w:id="1715694720">
      <w:bodyDiv w:val="1"/>
      <w:marLeft w:val="0"/>
      <w:marRight w:val="0"/>
      <w:marTop w:val="0"/>
      <w:marBottom w:val="0"/>
      <w:divBdr>
        <w:top w:val="none" w:sz="0" w:space="0" w:color="auto"/>
        <w:left w:val="none" w:sz="0" w:space="0" w:color="auto"/>
        <w:bottom w:val="none" w:sz="0" w:space="0" w:color="auto"/>
        <w:right w:val="none" w:sz="0" w:space="0" w:color="auto"/>
      </w:divBdr>
    </w:div>
    <w:div w:id="1715960445">
      <w:bodyDiv w:val="1"/>
      <w:marLeft w:val="0"/>
      <w:marRight w:val="0"/>
      <w:marTop w:val="0"/>
      <w:marBottom w:val="0"/>
      <w:divBdr>
        <w:top w:val="none" w:sz="0" w:space="0" w:color="auto"/>
        <w:left w:val="none" w:sz="0" w:space="0" w:color="auto"/>
        <w:bottom w:val="none" w:sz="0" w:space="0" w:color="auto"/>
        <w:right w:val="none" w:sz="0" w:space="0" w:color="auto"/>
      </w:divBdr>
    </w:div>
    <w:div w:id="1716538579">
      <w:bodyDiv w:val="1"/>
      <w:marLeft w:val="0"/>
      <w:marRight w:val="0"/>
      <w:marTop w:val="0"/>
      <w:marBottom w:val="0"/>
      <w:divBdr>
        <w:top w:val="none" w:sz="0" w:space="0" w:color="auto"/>
        <w:left w:val="none" w:sz="0" w:space="0" w:color="auto"/>
        <w:bottom w:val="none" w:sz="0" w:space="0" w:color="auto"/>
        <w:right w:val="none" w:sz="0" w:space="0" w:color="auto"/>
      </w:divBdr>
    </w:div>
    <w:div w:id="1716854497">
      <w:bodyDiv w:val="1"/>
      <w:marLeft w:val="0"/>
      <w:marRight w:val="0"/>
      <w:marTop w:val="0"/>
      <w:marBottom w:val="0"/>
      <w:divBdr>
        <w:top w:val="none" w:sz="0" w:space="0" w:color="auto"/>
        <w:left w:val="none" w:sz="0" w:space="0" w:color="auto"/>
        <w:bottom w:val="none" w:sz="0" w:space="0" w:color="auto"/>
        <w:right w:val="none" w:sz="0" w:space="0" w:color="auto"/>
      </w:divBdr>
    </w:div>
    <w:div w:id="1717004008">
      <w:bodyDiv w:val="1"/>
      <w:marLeft w:val="0"/>
      <w:marRight w:val="0"/>
      <w:marTop w:val="0"/>
      <w:marBottom w:val="0"/>
      <w:divBdr>
        <w:top w:val="none" w:sz="0" w:space="0" w:color="auto"/>
        <w:left w:val="none" w:sz="0" w:space="0" w:color="auto"/>
        <w:bottom w:val="none" w:sz="0" w:space="0" w:color="auto"/>
        <w:right w:val="none" w:sz="0" w:space="0" w:color="auto"/>
      </w:divBdr>
    </w:div>
    <w:div w:id="1717775581">
      <w:bodyDiv w:val="1"/>
      <w:marLeft w:val="0"/>
      <w:marRight w:val="0"/>
      <w:marTop w:val="0"/>
      <w:marBottom w:val="0"/>
      <w:divBdr>
        <w:top w:val="none" w:sz="0" w:space="0" w:color="auto"/>
        <w:left w:val="none" w:sz="0" w:space="0" w:color="auto"/>
        <w:bottom w:val="none" w:sz="0" w:space="0" w:color="auto"/>
        <w:right w:val="none" w:sz="0" w:space="0" w:color="auto"/>
      </w:divBdr>
    </w:div>
    <w:div w:id="1717968772">
      <w:bodyDiv w:val="1"/>
      <w:marLeft w:val="0"/>
      <w:marRight w:val="0"/>
      <w:marTop w:val="0"/>
      <w:marBottom w:val="0"/>
      <w:divBdr>
        <w:top w:val="none" w:sz="0" w:space="0" w:color="auto"/>
        <w:left w:val="none" w:sz="0" w:space="0" w:color="auto"/>
        <w:bottom w:val="none" w:sz="0" w:space="0" w:color="auto"/>
        <w:right w:val="none" w:sz="0" w:space="0" w:color="auto"/>
      </w:divBdr>
    </w:div>
    <w:div w:id="1718432206">
      <w:bodyDiv w:val="1"/>
      <w:marLeft w:val="0"/>
      <w:marRight w:val="0"/>
      <w:marTop w:val="0"/>
      <w:marBottom w:val="0"/>
      <w:divBdr>
        <w:top w:val="none" w:sz="0" w:space="0" w:color="auto"/>
        <w:left w:val="none" w:sz="0" w:space="0" w:color="auto"/>
        <w:bottom w:val="none" w:sz="0" w:space="0" w:color="auto"/>
        <w:right w:val="none" w:sz="0" w:space="0" w:color="auto"/>
      </w:divBdr>
    </w:div>
    <w:div w:id="1718620652">
      <w:bodyDiv w:val="1"/>
      <w:marLeft w:val="0"/>
      <w:marRight w:val="0"/>
      <w:marTop w:val="0"/>
      <w:marBottom w:val="0"/>
      <w:divBdr>
        <w:top w:val="none" w:sz="0" w:space="0" w:color="auto"/>
        <w:left w:val="none" w:sz="0" w:space="0" w:color="auto"/>
        <w:bottom w:val="none" w:sz="0" w:space="0" w:color="auto"/>
        <w:right w:val="none" w:sz="0" w:space="0" w:color="auto"/>
      </w:divBdr>
    </w:div>
    <w:div w:id="1719622008">
      <w:bodyDiv w:val="1"/>
      <w:marLeft w:val="0"/>
      <w:marRight w:val="0"/>
      <w:marTop w:val="0"/>
      <w:marBottom w:val="0"/>
      <w:divBdr>
        <w:top w:val="none" w:sz="0" w:space="0" w:color="auto"/>
        <w:left w:val="none" w:sz="0" w:space="0" w:color="auto"/>
        <w:bottom w:val="none" w:sz="0" w:space="0" w:color="auto"/>
        <w:right w:val="none" w:sz="0" w:space="0" w:color="auto"/>
      </w:divBdr>
    </w:div>
    <w:div w:id="1719696028">
      <w:bodyDiv w:val="1"/>
      <w:marLeft w:val="0"/>
      <w:marRight w:val="0"/>
      <w:marTop w:val="0"/>
      <w:marBottom w:val="0"/>
      <w:divBdr>
        <w:top w:val="none" w:sz="0" w:space="0" w:color="auto"/>
        <w:left w:val="none" w:sz="0" w:space="0" w:color="auto"/>
        <w:bottom w:val="none" w:sz="0" w:space="0" w:color="auto"/>
        <w:right w:val="none" w:sz="0" w:space="0" w:color="auto"/>
      </w:divBdr>
    </w:div>
    <w:div w:id="1720082063">
      <w:bodyDiv w:val="1"/>
      <w:marLeft w:val="0"/>
      <w:marRight w:val="0"/>
      <w:marTop w:val="0"/>
      <w:marBottom w:val="0"/>
      <w:divBdr>
        <w:top w:val="none" w:sz="0" w:space="0" w:color="auto"/>
        <w:left w:val="none" w:sz="0" w:space="0" w:color="auto"/>
        <w:bottom w:val="none" w:sz="0" w:space="0" w:color="auto"/>
        <w:right w:val="none" w:sz="0" w:space="0" w:color="auto"/>
      </w:divBdr>
    </w:div>
    <w:div w:id="1720205690">
      <w:bodyDiv w:val="1"/>
      <w:marLeft w:val="0"/>
      <w:marRight w:val="0"/>
      <w:marTop w:val="0"/>
      <w:marBottom w:val="0"/>
      <w:divBdr>
        <w:top w:val="none" w:sz="0" w:space="0" w:color="auto"/>
        <w:left w:val="none" w:sz="0" w:space="0" w:color="auto"/>
        <w:bottom w:val="none" w:sz="0" w:space="0" w:color="auto"/>
        <w:right w:val="none" w:sz="0" w:space="0" w:color="auto"/>
      </w:divBdr>
    </w:div>
    <w:div w:id="1720399143">
      <w:bodyDiv w:val="1"/>
      <w:marLeft w:val="0"/>
      <w:marRight w:val="0"/>
      <w:marTop w:val="0"/>
      <w:marBottom w:val="0"/>
      <w:divBdr>
        <w:top w:val="none" w:sz="0" w:space="0" w:color="auto"/>
        <w:left w:val="none" w:sz="0" w:space="0" w:color="auto"/>
        <w:bottom w:val="none" w:sz="0" w:space="0" w:color="auto"/>
        <w:right w:val="none" w:sz="0" w:space="0" w:color="auto"/>
      </w:divBdr>
    </w:div>
    <w:div w:id="1720739061">
      <w:bodyDiv w:val="1"/>
      <w:marLeft w:val="0"/>
      <w:marRight w:val="0"/>
      <w:marTop w:val="0"/>
      <w:marBottom w:val="0"/>
      <w:divBdr>
        <w:top w:val="none" w:sz="0" w:space="0" w:color="auto"/>
        <w:left w:val="none" w:sz="0" w:space="0" w:color="auto"/>
        <w:bottom w:val="none" w:sz="0" w:space="0" w:color="auto"/>
        <w:right w:val="none" w:sz="0" w:space="0" w:color="auto"/>
      </w:divBdr>
    </w:div>
    <w:div w:id="1720741218">
      <w:bodyDiv w:val="1"/>
      <w:marLeft w:val="0"/>
      <w:marRight w:val="0"/>
      <w:marTop w:val="0"/>
      <w:marBottom w:val="0"/>
      <w:divBdr>
        <w:top w:val="none" w:sz="0" w:space="0" w:color="auto"/>
        <w:left w:val="none" w:sz="0" w:space="0" w:color="auto"/>
        <w:bottom w:val="none" w:sz="0" w:space="0" w:color="auto"/>
        <w:right w:val="none" w:sz="0" w:space="0" w:color="auto"/>
      </w:divBdr>
    </w:div>
    <w:div w:id="1721661797">
      <w:bodyDiv w:val="1"/>
      <w:marLeft w:val="0"/>
      <w:marRight w:val="0"/>
      <w:marTop w:val="0"/>
      <w:marBottom w:val="0"/>
      <w:divBdr>
        <w:top w:val="none" w:sz="0" w:space="0" w:color="auto"/>
        <w:left w:val="none" w:sz="0" w:space="0" w:color="auto"/>
        <w:bottom w:val="none" w:sz="0" w:space="0" w:color="auto"/>
        <w:right w:val="none" w:sz="0" w:space="0" w:color="auto"/>
      </w:divBdr>
    </w:div>
    <w:div w:id="1721903611">
      <w:bodyDiv w:val="1"/>
      <w:marLeft w:val="0"/>
      <w:marRight w:val="0"/>
      <w:marTop w:val="0"/>
      <w:marBottom w:val="0"/>
      <w:divBdr>
        <w:top w:val="none" w:sz="0" w:space="0" w:color="auto"/>
        <w:left w:val="none" w:sz="0" w:space="0" w:color="auto"/>
        <w:bottom w:val="none" w:sz="0" w:space="0" w:color="auto"/>
        <w:right w:val="none" w:sz="0" w:space="0" w:color="auto"/>
      </w:divBdr>
    </w:div>
    <w:div w:id="1722092676">
      <w:bodyDiv w:val="1"/>
      <w:marLeft w:val="0"/>
      <w:marRight w:val="0"/>
      <w:marTop w:val="0"/>
      <w:marBottom w:val="0"/>
      <w:divBdr>
        <w:top w:val="none" w:sz="0" w:space="0" w:color="auto"/>
        <w:left w:val="none" w:sz="0" w:space="0" w:color="auto"/>
        <w:bottom w:val="none" w:sz="0" w:space="0" w:color="auto"/>
        <w:right w:val="none" w:sz="0" w:space="0" w:color="auto"/>
      </w:divBdr>
    </w:div>
    <w:div w:id="1722173328">
      <w:bodyDiv w:val="1"/>
      <w:marLeft w:val="0"/>
      <w:marRight w:val="0"/>
      <w:marTop w:val="0"/>
      <w:marBottom w:val="0"/>
      <w:divBdr>
        <w:top w:val="none" w:sz="0" w:space="0" w:color="auto"/>
        <w:left w:val="none" w:sz="0" w:space="0" w:color="auto"/>
        <w:bottom w:val="none" w:sz="0" w:space="0" w:color="auto"/>
        <w:right w:val="none" w:sz="0" w:space="0" w:color="auto"/>
      </w:divBdr>
    </w:div>
    <w:div w:id="1723401490">
      <w:bodyDiv w:val="1"/>
      <w:marLeft w:val="0"/>
      <w:marRight w:val="0"/>
      <w:marTop w:val="0"/>
      <w:marBottom w:val="0"/>
      <w:divBdr>
        <w:top w:val="none" w:sz="0" w:space="0" w:color="auto"/>
        <w:left w:val="none" w:sz="0" w:space="0" w:color="auto"/>
        <w:bottom w:val="none" w:sz="0" w:space="0" w:color="auto"/>
        <w:right w:val="none" w:sz="0" w:space="0" w:color="auto"/>
      </w:divBdr>
    </w:div>
    <w:div w:id="1723603028">
      <w:bodyDiv w:val="1"/>
      <w:marLeft w:val="0"/>
      <w:marRight w:val="0"/>
      <w:marTop w:val="0"/>
      <w:marBottom w:val="0"/>
      <w:divBdr>
        <w:top w:val="none" w:sz="0" w:space="0" w:color="auto"/>
        <w:left w:val="none" w:sz="0" w:space="0" w:color="auto"/>
        <w:bottom w:val="none" w:sz="0" w:space="0" w:color="auto"/>
        <w:right w:val="none" w:sz="0" w:space="0" w:color="auto"/>
      </w:divBdr>
    </w:div>
    <w:div w:id="1723939817">
      <w:bodyDiv w:val="1"/>
      <w:marLeft w:val="0"/>
      <w:marRight w:val="0"/>
      <w:marTop w:val="0"/>
      <w:marBottom w:val="0"/>
      <w:divBdr>
        <w:top w:val="none" w:sz="0" w:space="0" w:color="auto"/>
        <w:left w:val="none" w:sz="0" w:space="0" w:color="auto"/>
        <w:bottom w:val="none" w:sz="0" w:space="0" w:color="auto"/>
        <w:right w:val="none" w:sz="0" w:space="0" w:color="auto"/>
      </w:divBdr>
    </w:div>
    <w:div w:id="1724480005">
      <w:bodyDiv w:val="1"/>
      <w:marLeft w:val="0"/>
      <w:marRight w:val="0"/>
      <w:marTop w:val="0"/>
      <w:marBottom w:val="0"/>
      <w:divBdr>
        <w:top w:val="none" w:sz="0" w:space="0" w:color="auto"/>
        <w:left w:val="none" w:sz="0" w:space="0" w:color="auto"/>
        <w:bottom w:val="none" w:sz="0" w:space="0" w:color="auto"/>
        <w:right w:val="none" w:sz="0" w:space="0" w:color="auto"/>
      </w:divBdr>
    </w:div>
    <w:div w:id="1724676214">
      <w:bodyDiv w:val="1"/>
      <w:marLeft w:val="0"/>
      <w:marRight w:val="0"/>
      <w:marTop w:val="0"/>
      <w:marBottom w:val="0"/>
      <w:divBdr>
        <w:top w:val="none" w:sz="0" w:space="0" w:color="auto"/>
        <w:left w:val="none" w:sz="0" w:space="0" w:color="auto"/>
        <w:bottom w:val="none" w:sz="0" w:space="0" w:color="auto"/>
        <w:right w:val="none" w:sz="0" w:space="0" w:color="auto"/>
      </w:divBdr>
    </w:div>
    <w:div w:id="1724711986">
      <w:bodyDiv w:val="1"/>
      <w:marLeft w:val="0"/>
      <w:marRight w:val="0"/>
      <w:marTop w:val="0"/>
      <w:marBottom w:val="0"/>
      <w:divBdr>
        <w:top w:val="none" w:sz="0" w:space="0" w:color="auto"/>
        <w:left w:val="none" w:sz="0" w:space="0" w:color="auto"/>
        <w:bottom w:val="none" w:sz="0" w:space="0" w:color="auto"/>
        <w:right w:val="none" w:sz="0" w:space="0" w:color="auto"/>
      </w:divBdr>
    </w:div>
    <w:div w:id="1725326896">
      <w:bodyDiv w:val="1"/>
      <w:marLeft w:val="0"/>
      <w:marRight w:val="0"/>
      <w:marTop w:val="0"/>
      <w:marBottom w:val="0"/>
      <w:divBdr>
        <w:top w:val="none" w:sz="0" w:space="0" w:color="auto"/>
        <w:left w:val="none" w:sz="0" w:space="0" w:color="auto"/>
        <w:bottom w:val="none" w:sz="0" w:space="0" w:color="auto"/>
        <w:right w:val="none" w:sz="0" w:space="0" w:color="auto"/>
      </w:divBdr>
    </w:div>
    <w:div w:id="1725979109">
      <w:bodyDiv w:val="1"/>
      <w:marLeft w:val="0"/>
      <w:marRight w:val="0"/>
      <w:marTop w:val="0"/>
      <w:marBottom w:val="0"/>
      <w:divBdr>
        <w:top w:val="none" w:sz="0" w:space="0" w:color="auto"/>
        <w:left w:val="none" w:sz="0" w:space="0" w:color="auto"/>
        <w:bottom w:val="none" w:sz="0" w:space="0" w:color="auto"/>
        <w:right w:val="none" w:sz="0" w:space="0" w:color="auto"/>
      </w:divBdr>
    </w:div>
    <w:div w:id="1726367946">
      <w:bodyDiv w:val="1"/>
      <w:marLeft w:val="0"/>
      <w:marRight w:val="0"/>
      <w:marTop w:val="0"/>
      <w:marBottom w:val="0"/>
      <w:divBdr>
        <w:top w:val="none" w:sz="0" w:space="0" w:color="auto"/>
        <w:left w:val="none" w:sz="0" w:space="0" w:color="auto"/>
        <w:bottom w:val="none" w:sz="0" w:space="0" w:color="auto"/>
        <w:right w:val="none" w:sz="0" w:space="0" w:color="auto"/>
      </w:divBdr>
    </w:div>
    <w:div w:id="1728914399">
      <w:bodyDiv w:val="1"/>
      <w:marLeft w:val="0"/>
      <w:marRight w:val="0"/>
      <w:marTop w:val="0"/>
      <w:marBottom w:val="0"/>
      <w:divBdr>
        <w:top w:val="none" w:sz="0" w:space="0" w:color="auto"/>
        <w:left w:val="none" w:sz="0" w:space="0" w:color="auto"/>
        <w:bottom w:val="none" w:sz="0" w:space="0" w:color="auto"/>
        <w:right w:val="none" w:sz="0" w:space="0" w:color="auto"/>
      </w:divBdr>
    </w:div>
    <w:div w:id="1729298833">
      <w:bodyDiv w:val="1"/>
      <w:marLeft w:val="0"/>
      <w:marRight w:val="0"/>
      <w:marTop w:val="0"/>
      <w:marBottom w:val="0"/>
      <w:divBdr>
        <w:top w:val="none" w:sz="0" w:space="0" w:color="auto"/>
        <w:left w:val="none" w:sz="0" w:space="0" w:color="auto"/>
        <w:bottom w:val="none" w:sz="0" w:space="0" w:color="auto"/>
        <w:right w:val="none" w:sz="0" w:space="0" w:color="auto"/>
      </w:divBdr>
    </w:div>
    <w:div w:id="1729306690">
      <w:bodyDiv w:val="1"/>
      <w:marLeft w:val="0"/>
      <w:marRight w:val="0"/>
      <w:marTop w:val="0"/>
      <w:marBottom w:val="0"/>
      <w:divBdr>
        <w:top w:val="none" w:sz="0" w:space="0" w:color="auto"/>
        <w:left w:val="none" w:sz="0" w:space="0" w:color="auto"/>
        <w:bottom w:val="none" w:sz="0" w:space="0" w:color="auto"/>
        <w:right w:val="none" w:sz="0" w:space="0" w:color="auto"/>
      </w:divBdr>
    </w:div>
    <w:div w:id="1729844222">
      <w:bodyDiv w:val="1"/>
      <w:marLeft w:val="0"/>
      <w:marRight w:val="0"/>
      <w:marTop w:val="0"/>
      <w:marBottom w:val="0"/>
      <w:divBdr>
        <w:top w:val="none" w:sz="0" w:space="0" w:color="auto"/>
        <w:left w:val="none" w:sz="0" w:space="0" w:color="auto"/>
        <w:bottom w:val="none" w:sz="0" w:space="0" w:color="auto"/>
        <w:right w:val="none" w:sz="0" w:space="0" w:color="auto"/>
      </w:divBdr>
    </w:div>
    <w:div w:id="1731003454">
      <w:bodyDiv w:val="1"/>
      <w:marLeft w:val="0"/>
      <w:marRight w:val="0"/>
      <w:marTop w:val="0"/>
      <w:marBottom w:val="0"/>
      <w:divBdr>
        <w:top w:val="none" w:sz="0" w:space="0" w:color="auto"/>
        <w:left w:val="none" w:sz="0" w:space="0" w:color="auto"/>
        <w:bottom w:val="none" w:sz="0" w:space="0" w:color="auto"/>
        <w:right w:val="none" w:sz="0" w:space="0" w:color="auto"/>
      </w:divBdr>
    </w:div>
    <w:div w:id="1731268526">
      <w:bodyDiv w:val="1"/>
      <w:marLeft w:val="0"/>
      <w:marRight w:val="0"/>
      <w:marTop w:val="0"/>
      <w:marBottom w:val="0"/>
      <w:divBdr>
        <w:top w:val="none" w:sz="0" w:space="0" w:color="auto"/>
        <w:left w:val="none" w:sz="0" w:space="0" w:color="auto"/>
        <w:bottom w:val="none" w:sz="0" w:space="0" w:color="auto"/>
        <w:right w:val="none" w:sz="0" w:space="0" w:color="auto"/>
      </w:divBdr>
    </w:div>
    <w:div w:id="1731804811">
      <w:bodyDiv w:val="1"/>
      <w:marLeft w:val="0"/>
      <w:marRight w:val="0"/>
      <w:marTop w:val="0"/>
      <w:marBottom w:val="0"/>
      <w:divBdr>
        <w:top w:val="none" w:sz="0" w:space="0" w:color="auto"/>
        <w:left w:val="none" w:sz="0" w:space="0" w:color="auto"/>
        <w:bottom w:val="none" w:sz="0" w:space="0" w:color="auto"/>
        <w:right w:val="none" w:sz="0" w:space="0" w:color="auto"/>
      </w:divBdr>
    </w:div>
    <w:div w:id="1734310007">
      <w:bodyDiv w:val="1"/>
      <w:marLeft w:val="0"/>
      <w:marRight w:val="0"/>
      <w:marTop w:val="0"/>
      <w:marBottom w:val="0"/>
      <w:divBdr>
        <w:top w:val="none" w:sz="0" w:space="0" w:color="auto"/>
        <w:left w:val="none" w:sz="0" w:space="0" w:color="auto"/>
        <w:bottom w:val="none" w:sz="0" w:space="0" w:color="auto"/>
        <w:right w:val="none" w:sz="0" w:space="0" w:color="auto"/>
      </w:divBdr>
    </w:div>
    <w:div w:id="1735006670">
      <w:bodyDiv w:val="1"/>
      <w:marLeft w:val="0"/>
      <w:marRight w:val="0"/>
      <w:marTop w:val="0"/>
      <w:marBottom w:val="0"/>
      <w:divBdr>
        <w:top w:val="none" w:sz="0" w:space="0" w:color="auto"/>
        <w:left w:val="none" w:sz="0" w:space="0" w:color="auto"/>
        <w:bottom w:val="none" w:sz="0" w:space="0" w:color="auto"/>
        <w:right w:val="none" w:sz="0" w:space="0" w:color="auto"/>
      </w:divBdr>
    </w:div>
    <w:div w:id="1735661626">
      <w:bodyDiv w:val="1"/>
      <w:marLeft w:val="0"/>
      <w:marRight w:val="0"/>
      <w:marTop w:val="0"/>
      <w:marBottom w:val="0"/>
      <w:divBdr>
        <w:top w:val="none" w:sz="0" w:space="0" w:color="auto"/>
        <w:left w:val="none" w:sz="0" w:space="0" w:color="auto"/>
        <w:bottom w:val="none" w:sz="0" w:space="0" w:color="auto"/>
        <w:right w:val="none" w:sz="0" w:space="0" w:color="auto"/>
      </w:divBdr>
    </w:div>
    <w:div w:id="1736393258">
      <w:bodyDiv w:val="1"/>
      <w:marLeft w:val="0"/>
      <w:marRight w:val="0"/>
      <w:marTop w:val="0"/>
      <w:marBottom w:val="0"/>
      <w:divBdr>
        <w:top w:val="none" w:sz="0" w:space="0" w:color="auto"/>
        <w:left w:val="none" w:sz="0" w:space="0" w:color="auto"/>
        <w:bottom w:val="none" w:sz="0" w:space="0" w:color="auto"/>
        <w:right w:val="none" w:sz="0" w:space="0" w:color="auto"/>
      </w:divBdr>
    </w:div>
    <w:div w:id="1736589752">
      <w:bodyDiv w:val="1"/>
      <w:marLeft w:val="0"/>
      <w:marRight w:val="0"/>
      <w:marTop w:val="0"/>
      <w:marBottom w:val="0"/>
      <w:divBdr>
        <w:top w:val="none" w:sz="0" w:space="0" w:color="auto"/>
        <w:left w:val="none" w:sz="0" w:space="0" w:color="auto"/>
        <w:bottom w:val="none" w:sz="0" w:space="0" w:color="auto"/>
        <w:right w:val="none" w:sz="0" w:space="0" w:color="auto"/>
      </w:divBdr>
    </w:div>
    <w:div w:id="1736777050">
      <w:bodyDiv w:val="1"/>
      <w:marLeft w:val="0"/>
      <w:marRight w:val="0"/>
      <w:marTop w:val="0"/>
      <w:marBottom w:val="0"/>
      <w:divBdr>
        <w:top w:val="none" w:sz="0" w:space="0" w:color="auto"/>
        <w:left w:val="none" w:sz="0" w:space="0" w:color="auto"/>
        <w:bottom w:val="none" w:sz="0" w:space="0" w:color="auto"/>
        <w:right w:val="none" w:sz="0" w:space="0" w:color="auto"/>
      </w:divBdr>
    </w:div>
    <w:div w:id="1738360090">
      <w:bodyDiv w:val="1"/>
      <w:marLeft w:val="0"/>
      <w:marRight w:val="0"/>
      <w:marTop w:val="0"/>
      <w:marBottom w:val="0"/>
      <w:divBdr>
        <w:top w:val="none" w:sz="0" w:space="0" w:color="auto"/>
        <w:left w:val="none" w:sz="0" w:space="0" w:color="auto"/>
        <w:bottom w:val="none" w:sz="0" w:space="0" w:color="auto"/>
        <w:right w:val="none" w:sz="0" w:space="0" w:color="auto"/>
      </w:divBdr>
    </w:div>
    <w:div w:id="1738361010">
      <w:bodyDiv w:val="1"/>
      <w:marLeft w:val="0"/>
      <w:marRight w:val="0"/>
      <w:marTop w:val="0"/>
      <w:marBottom w:val="0"/>
      <w:divBdr>
        <w:top w:val="none" w:sz="0" w:space="0" w:color="auto"/>
        <w:left w:val="none" w:sz="0" w:space="0" w:color="auto"/>
        <w:bottom w:val="none" w:sz="0" w:space="0" w:color="auto"/>
        <w:right w:val="none" w:sz="0" w:space="0" w:color="auto"/>
      </w:divBdr>
    </w:div>
    <w:div w:id="1739206391">
      <w:bodyDiv w:val="1"/>
      <w:marLeft w:val="0"/>
      <w:marRight w:val="0"/>
      <w:marTop w:val="0"/>
      <w:marBottom w:val="0"/>
      <w:divBdr>
        <w:top w:val="none" w:sz="0" w:space="0" w:color="auto"/>
        <w:left w:val="none" w:sz="0" w:space="0" w:color="auto"/>
        <w:bottom w:val="none" w:sz="0" w:space="0" w:color="auto"/>
        <w:right w:val="none" w:sz="0" w:space="0" w:color="auto"/>
      </w:divBdr>
    </w:div>
    <w:div w:id="1740596170">
      <w:bodyDiv w:val="1"/>
      <w:marLeft w:val="0"/>
      <w:marRight w:val="0"/>
      <w:marTop w:val="0"/>
      <w:marBottom w:val="0"/>
      <w:divBdr>
        <w:top w:val="none" w:sz="0" w:space="0" w:color="auto"/>
        <w:left w:val="none" w:sz="0" w:space="0" w:color="auto"/>
        <w:bottom w:val="none" w:sz="0" w:space="0" w:color="auto"/>
        <w:right w:val="none" w:sz="0" w:space="0" w:color="auto"/>
      </w:divBdr>
    </w:div>
    <w:div w:id="1741557087">
      <w:bodyDiv w:val="1"/>
      <w:marLeft w:val="0"/>
      <w:marRight w:val="0"/>
      <w:marTop w:val="0"/>
      <w:marBottom w:val="0"/>
      <w:divBdr>
        <w:top w:val="none" w:sz="0" w:space="0" w:color="auto"/>
        <w:left w:val="none" w:sz="0" w:space="0" w:color="auto"/>
        <w:bottom w:val="none" w:sz="0" w:space="0" w:color="auto"/>
        <w:right w:val="none" w:sz="0" w:space="0" w:color="auto"/>
      </w:divBdr>
    </w:div>
    <w:div w:id="1741899798">
      <w:bodyDiv w:val="1"/>
      <w:marLeft w:val="0"/>
      <w:marRight w:val="0"/>
      <w:marTop w:val="0"/>
      <w:marBottom w:val="0"/>
      <w:divBdr>
        <w:top w:val="none" w:sz="0" w:space="0" w:color="auto"/>
        <w:left w:val="none" w:sz="0" w:space="0" w:color="auto"/>
        <w:bottom w:val="none" w:sz="0" w:space="0" w:color="auto"/>
        <w:right w:val="none" w:sz="0" w:space="0" w:color="auto"/>
      </w:divBdr>
    </w:div>
    <w:div w:id="1742291679">
      <w:bodyDiv w:val="1"/>
      <w:marLeft w:val="0"/>
      <w:marRight w:val="0"/>
      <w:marTop w:val="0"/>
      <w:marBottom w:val="0"/>
      <w:divBdr>
        <w:top w:val="none" w:sz="0" w:space="0" w:color="auto"/>
        <w:left w:val="none" w:sz="0" w:space="0" w:color="auto"/>
        <w:bottom w:val="none" w:sz="0" w:space="0" w:color="auto"/>
        <w:right w:val="none" w:sz="0" w:space="0" w:color="auto"/>
      </w:divBdr>
    </w:div>
    <w:div w:id="1743019080">
      <w:bodyDiv w:val="1"/>
      <w:marLeft w:val="0"/>
      <w:marRight w:val="0"/>
      <w:marTop w:val="0"/>
      <w:marBottom w:val="0"/>
      <w:divBdr>
        <w:top w:val="none" w:sz="0" w:space="0" w:color="auto"/>
        <w:left w:val="none" w:sz="0" w:space="0" w:color="auto"/>
        <w:bottom w:val="none" w:sz="0" w:space="0" w:color="auto"/>
        <w:right w:val="none" w:sz="0" w:space="0" w:color="auto"/>
      </w:divBdr>
    </w:div>
    <w:div w:id="1744180537">
      <w:bodyDiv w:val="1"/>
      <w:marLeft w:val="0"/>
      <w:marRight w:val="0"/>
      <w:marTop w:val="0"/>
      <w:marBottom w:val="0"/>
      <w:divBdr>
        <w:top w:val="none" w:sz="0" w:space="0" w:color="auto"/>
        <w:left w:val="none" w:sz="0" w:space="0" w:color="auto"/>
        <w:bottom w:val="none" w:sz="0" w:space="0" w:color="auto"/>
        <w:right w:val="none" w:sz="0" w:space="0" w:color="auto"/>
      </w:divBdr>
    </w:div>
    <w:div w:id="1745297613">
      <w:bodyDiv w:val="1"/>
      <w:marLeft w:val="0"/>
      <w:marRight w:val="0"/>
      <w:marTop w:val="0"/>
      <w:marBottom w:val="0"/>
      <w:divBdr>
        <w:top w:val="none" w:sz="0" w:space="0" w:color="auto"/>
        <w:left w:val="none" w:sz="0" w:space="0" w:color="auto"/>
        <w:bottom w:val="none" w:sz="0" w:space="0" w:color="auto"/>
        <w:right w:val="none" w:sz="0" w:space="0" w:color="auto"/>
      </w:divBdr>
    </w:div>
    <w:div w:id="1745570351">
      <w:bodyDiv w:val="1"/>
      <w:marLeft w:val="0"/>
      <w:marRight w:val="0"/>
      <w:marTop w:val="0"/>
      <w:marBottom w:val="0"/>
      <w:divBdr>
        <w:top w:val="none" w:sz="0" w:space="0" w:color="auto"/>
        <w:left w:val="none" w:sz="0" w:space="0" w:color="auto"/>
        <w:bottom w:val="none" w:sz="0" w:space="0" w:color="auto"/>
        <w:right w:val="none" w:sz="0" w:space="0" w:color="auto"/>
      </w:divBdr>
    </w:div>
    <w:div w:id="1745639140">
      <w:bodyDiv w:val="1"/>
      <w:marLeft w:val="0"/>
      <w:marRight w:val="0"/>
      <w:marTop w:val="0"/>
      <w:marBottom w:val="0"/>
      <w:divBdr>
        <w:top w:val="none" w:sz="0" w:space="0" w:color="auto"/>
        <w:left w:val="none" w:sz="0" w:space="0" w:color="auto"/>
        <w:bottom w:val="none" w:sz="0" w:space="0" w:color="auto"/>
        <w:right w:val="none" w:sz="0" w:space="0" w:color="auto"/>
      </w:divBdr>
    </w:div>
    <w:div w:id="1745956857">
      <w:bodyDiv w:val="1"/>
      <w:marLeft w:val="0"/>
      <w:marRight w:val="0"/>
      <w:marTop w:val="0"/>
      <w:marBottom w:val="0"/>
      <w:divBdr>
        <w:top w:val="none" w:sz="0" w:space="0" w:color="auto"/>
        <w:left w:val="none" w:sz="0" w:space="0" w:color="auto"/>
        <w:bottom w:val="none" w:sz="0" w:space="0" w:color="auto"/>
        <w:right w:val="none" w:sz="0" w:space="0" w:color="auto"/>
      </w:divBdr>
    </w:div>
    <w:div w:id="1746537943">
      <w:bodyDiv w:val="1"/>
      <w:marLeft w:val="0"/>
      <w:marRight w:val="0"/>
      <w:marTop w:val="0"/>
      <w:marBottom w:val="0"/>
      <w:divBdr>
        <w:top w:val="none" w:sz="0" w:space="0" w:color="auto"/>
        <w:left w:val="none" w:sz="0" w:space="0" w:color="auto"/>
        <w:bottom w:val="none" w:sz="0" w:space="0" w:color="auto"/>
        <w:right w:val="none" w:sz="0" w:space="0" w:color="auto"/>
      </w:divBdr>
    </w:div>
    <w:div w:id="1746948471">
      <w:bodyDiv w:val="1"/>
      <w:marLeft w:val="0"/>
      <w:marRight w:val="0"/>
      <w:marTop w:val="0"/>
      <w:marBottom w:val="0"/>
      <w:divBdr>
        <w:top w:val="none" w:sz="0" w:space="0" w:color="auto"/>
        <w:left w:val="none" w:sz="0" w:space="0" w:color="auto"/>
        <w:bottom w:val="none" w:sz="0" w:space="0" w:color="auto"/>
        <w:right w:val="none" w:sz="0" w:space="0" w:color="auto"/>
      </w:divBdr>
    </w:div>
    <w:div w:id="1747872647">
      <w:bodyDiv w:val="1"/>
      <w:marLeft w:val="0"/>
      <w:marRight w:val="0"/>
      <w:marTop w:val="0"/>
      <w:marBottom w:val="0"/>
      <w:divBdr>
        <w:top w:val="none" w:sz="0" w:space="0" w:color="auto"/>
        <w:left w:val="none" w:sz="0" w:space="0" w:color="auto"/>
        <w:bottom w:val="none" w:sz="0" w:space="0" w:color="auto"/>
        <w:right w:val="none" w:sz="0" w:space="0" w:color="auto"/>
      </w:divBdr>
    </w:div>
    <w:div w:id="1748114666">
      <w:bodyDiv w:val="1"/>
      <w:marLeft w:val="0"/>
      <w:marRight w:val="0"/>
      <w:marTop w:val="0"/>
      <w:marBottom w:val="0"/>
      <w:divBdr>
        <w:top w:val="none" w:sz="0" w:space="0" w:color="auto"/>
        <w:left w:val="none" w:sz="0" w:space="0" w:color="auto"/>
        <w:bottom w:val="none" w:sz="0" w:space="0" w:color="auto"/>
        <w:right w:val="none" w:sz="0" w:space="0" w:color="auto"/>
      </w:divBdr>
    </w:div>
    <w:div w:id="1748380487">
      <w:bodyDiv w:val="1"/>
      <w:marLeft w:val="0"/>
      <w:marRight w:val="0"/>
      <w:marTop w:val="0"/>
      <w:marBottom w:val="0"/>
      <w:divBdr>
        <w:top w:val="none" w:sz="0" w:space="0" w:color="auto"/>
        <w:left w:val="none" w:sz="0" w:space="0" w:color="auto"/>
        <w:bottom w:val="none" w:sz="0" w:space="0" w:color="auto"/>
        <w:right w:val="none" w:sz="0" w:space="0" w:color="auto"/>
      </w:divBdr>
    </w:div>
    <w:div w:id="1748963995">
      <w:bodyDiv w:val="1"/>
      <w:marLeft w:val="0"/>
      <w:marRight w:val="0"/>
      <w:marTop w:val="0"/>
      <w:marBottom w:val="0"/>
      <w:divBdr>
        <w:top w:val="none" w:sz="0" w:space="0" w:color="auto"/>
        <w:left w:val="none" w:sz="0" w:space="0" w:color="auto"/>
        <w:bottom w:val="none" w:sz="0" w:space="0" w:color="auto"/>
        <w:right w:val="none" w:sz="0" w:space="0" w:color="auto"/>
      </w:divBdr>
    </w:div>
    <w:div w:id="1749689104">
      <w:bodyDiv w:val="1"/>
      <w:marLeft w:val="0"/>
      <w:marRight w:val="0"/>
      <w:marTop w:val="0"/>
      <w:marBottom w:val="0"/>
      <w:divBdr>
        <w:top w:val="none" w:sz="0" w:space="0" w:color="auto"/>
        <w:left w:val="none" w:sz="0" w:space="0" w:color="auto"/>
        <w:bottom w:val="none" w:sz="0" w:space="0" w:color="auto"/>
        <w:right w:val="none" w:sz="0" w:space="0" w:color="auto"/>
      </w:divBdr>
    </w:div>
    <w:div w:id="1750158112">
      <w:bodyDiv w:val="1"/>
      <w:marLeft w:val="0"/>
      <w:marRight w:val="0"/>
      <w:marTop w:val="0"/>
      <w:marBottom w:val="0"/>
      <w:divBdr>
        <w:top w:val="none" w:sz="0" w:space="0" w:color="auto"/>
        <w:left w:val="none" w:sz="0" w:space="0" w:color="auto"/>
        <w:bottom w:val="none" w:sz="0" w:space="0" w:color="auto"/>
        <w:right w:val="none" w:sz="0" w:space="0" w:color="auto"/>
      </w:divBdr>
    </w:div>
    <w:div w:id="1751266706">
      <w:bodyDiv w:val="1"/>
      <w:marLeft w:val="0"/>
      <w:marRight w:val="0"/>
      <w:marTop w:val="0"/>
      <w:marBottom w:val="0"/>
      <w:divBdr>
        <w:top w:val="none" w:sz="0" w:space="0" w:color="auto"/>
        <w:left w:val="none" w:sz="0" w:space="0" w:color="auto"/>
        <w:bottom w:val="none" w:sz="0" w:space="0" w:color="auto"/>
        <w:right w:val="none" w:sz="0" w:space="0" w:color="auto"/>
      </w:divBdr>
    </w:div>
    <w:div w:id="1751393346">
      <w:bodyDiv w:val="1"/>
      <w:marLeft w:val="0"/>
      <w:marRight w:val="0"/>
      <w:marTop w:val="0"/>
      <w:marBottom w:val="0"/>
      <w:divBdr>
        <w:top w:val="none" w:sz="0" w:space="0" w:color="auto"/>
        <w:left w:val="none" w:sz="0" w:space="0" w:color="auto"/>
        <w:bottom w:val="none" w:sz="0" w:space="0" w:color="auto"/>
        <w:right w:val="none" w:sz="0" w:space="0" w:color="auto"/>
      </w:divBdr>
    </w:div>
    <w:div w:id="1751660760">
      <w:bodyDiv w:val="1"/>
      <w:marLeft w:val="0"/>
      <w:marRight w:val="0"/>
      <w:marTop w:val="0"/>
      <w:marBottom w:val="0"/>
      <w:divBdr>
        <w:top w:val="none" w:sz="0" w:space="0" w:color="auto"/>
        <w:left w:val="none" w:sz="0" w:space="0" w:color="auto"/>
        <w:bottom w:val="none" w:sz="0" w:space="0" w:color="auto"/>
        <w:right w:val="none" w:sz="0" w:space="0" w:color="auto"/>
      </w:divBdr>
    </w:div>
    <w:div w:id="1751804382">
      <w:bodyDiv w:val="1"/>
      <w:marLeft w:val="0"/>
      <w:marRight w:val="0"/>
      <w:marTop w:val="0"/>
      <w:marBottom w:val="0"/>
      <w:divBdr>
        <w:top w:val="none" w:sz="0" w:space="0" w:color="auto"/>
        <w:left w:val="none" w:sz="0" w:space="0" w:color="auto"/>
        <w:bottom w:val="none" w:sz="0" w:space="0" w:color="auto"/>
        <w:right w:val="none" w:sz="0" w:space="0" w:color="auto"/>
      </w:divBdr>
    </w:div>
    <w:div w:id="1752582611">
      <w:bodyDiv w:val="1"/>
      <w:marLeft w:val="0"/>
      <w:marRight w:val="0"/>
      <w:marTop w:val="0"/>
      <w:marBottom w:val="0"/>
      <w:divBdr>
        <w:top w:val="none" w:sz="0" w:space="0" w:color="auto"/>
        <w:left w:val="none" w:sz="0" w:space="0" w:color="auto"/>
        <w:bottom w:val="none" w:sz="0" w:space="0" w:color="auto"/>
        <w:right w:val="none" w:sz="0" w:space="0" w:color="auto"/>
      </w:divBdr>
    </w:div>
    <w:div w:id="1752963964">
      <w:bodyDiv w:val="1"/>
      <w:marLeft w:val="0"/>
      <w:marRight w:val="0"/>
      <w:marTop w:val="0"/>
      <w:marBottom w:val="0"/>
      <w:divBdr>
        <w:top w:val="none" w:sz="0" w:space="0" w:color="auto"/>
        <w:left w:val="none" w:sz="0" w:space="0" w:color="auto"/>
        <w:bottom w:val="none" w:sz="0" w:space="0" w:color="auto"/>
        <w:right w:val="none" w:sz="0" w:space="0" w:color="auto"/>
      </w:divBdr>
    </w:div>
    <w:div w:id="1755202878">
      <w:bodyDiv w:val="1"/>
      <w:marLeft w:val="0"/>
      <w:marRight w:val="0"/>
      <w:marTop w:val="0"/>
      <w:marBottom w:val="0"/>
      <w:divBdr>
        <w:top w:val="none" w:sz="0" w:space="0" w:color="auto"/>
        <w:left w:val="none" w:sz="0" w:space="0" w:color="auto"/>
        <w:bottom w:val="none" w:sz="0" w:space="0" w:color="auto"/>
        <w:right w:val="none" w:sz="0" w:space="0" w:color="auto"/>
      </w:divBdr>
    </w:div>
    <w:div w:id="1755322279">
      <w:bodyDiv w:val="1"/>
      <w:marLeft w:val="0"/>
      <w:marRight w:val="0"/>
      <w:marTop w:val="0"/>
      <w:marBottom w:val="0"/>
      <w:divBdr>
        <w:top w:val="none" w:sz="0" w:space="0" w:color="auto"/>
        <w:left w:val="none" w:sz="0" w:space="0" w:color="auto"/>
        <w:bottom w:val="none" w:sz="0" w:space="0" w:color="auto"/>
        <w:right w:val="none" w:sz="0" w:space="0" w:color="auto"/>
      </w:divBdr>
    </w:div>
    <w:div w:id="1755472886">
      <w:bodyDiv w:val="1"/>
      <w:marLeft w:val="0"/>
      <w:marRight w:val="0"/>
      <w:marTop w:val="0"/>
      <w:marBottom w:val="0"/>
      <w:divBdr>
        <w:top w:val="none" w:sz="0" w:space="0" w:color="auto"/>
        <w:left w:val="none" w:sz="0" w:space="0" w:color="auto"/>
        <w:bottom w:val="none" w:sz="0" w:space="0" w:color="auto"/>
        <w:right w:val="none" w:sz="0" w:space="0" w:color="auto"/>
      </w:divBdr>
    </w:div>
    <w:div w:id="1756510953">
      <w:bodyDiv w:val="1"/>
      <w:marLeft w:val="0"/>
      <w:marRight w:val="0"/>
      <w:marTop w:val="0"/>
      <w:marBottom w:val="0"/>
      <w:divBdr>
        <w:top w:val="none" w:sz="0" w:space="0" w:color="auto"/>
        <w:left w:val="none" w:sz="0" w:space="0" w:color="auto"/>
        <w:bottom w:val="none" w:sz="0" w:space="0" w:color="auto"/>
        <w:right w:val="none" w:sz="0" w:space="0" w:color="auto"/>
      </w:divBdr>
    </w:div>
    <w:div w:id="1756978889">
      <w:bodyDiv w:val="1"/>
      <w:marLeft w:val="0"/>
      <w:marRight w:val="0"/>
      <w:marTop w:val="0"/>
      <w:marBottom w:val="0"/>
      <w:divBdr>
        <w:top w:val="none" w:sz="0" w:space="0" w:color="auto"/>
        <w:left w:val="none" w:sz="0" w:space="0" w:color="auto"/>
        <w:bottom w:val="none" w:sz="0" w:space="0" w:color="auto"/>
        <w:right w:val="none" w:sz="0" w:space="0" w:color="auto"/>
      </w:divBdr>
    </w:div>
    <w:div w:id="1757282750">
      <w:bodyDiv w:val="1"/>
      <w:marLeft w:val="0"/>
      <w:marRight w:val="0"/>
      <w:marTop w:val="0"/>
      <w:marBottom w:val="0"/>
      <w:divBdr>
        <w:top w:val="none" w:sz="0" w:space="0" w:color="auto"/>
        <w:left w:val="none" w:sz="0" w:space="0" w:color="auto"/>
        <w:bottom w:val="none" w:sz="0" w:space="0" w:color="auto"/>
        <w:right w:val="none" w:sz="0" w:space="0" w:color="auto"/>
      </w:divBdr>
    </w:div>
    <w:div w:id="1757282838">
      <w:bodyDiv w:val="1"/>
      <w:marLeft w:val="0"/>
      <w:marRight w:val="0"/>
      <w:marTop w:val="0"/>
      <w:marBottom w:val="0"/>
      <w:divBdr>
        <w:top w:val="none" w:sz="0" w:space="0" w:color="auto"/>
        <w:left w:val="none" w:sz="0" w:space="0" w:color="auto"/>
        <w:bottom w:val="none" w:sz="0" w:space="0" w:color="auto"/>
        <w:right w:val="none" w:sz="0" w:space="0" w:color="auto"/>
      </w:divBdr>
    </w:div>
    <w:div w:id="1757939657">
      <w:bodyDiv w:val="1"/>
      <w:marLeft w:val="0"/>
      <w:marRight w:val="0"/>
      <w:marTop w:val="0"/>
      <w:marBottom w:val="0"/>
      <w:divBdr>
        <w:top w:val="none" w:sz="0" w:space="0" w:color="auto"/>
        <w:left w:val="none" w:sz="0" w:space="0" w:color="auto"/>
        <w:bottom w:val="none" w:sz="0" w:space="0" w:color="auto"/>
        <w:right w:val="none" w:sz="0" w:space="0" w:color="auto"/>
      </w:divBdr>
    </w:div>
    <w:div w:id="1757943711">
      <w:bodyDiv w:val="1"/>
      <w:marLeft w:val="0"/>
      <w:marRight w:val="0"/>
      <w:marTop w:val="0"/>
      <w:marBottom w:val="0"/>
      <w:divBdr>
        <w:top w:val="none" w:sz="0" w:space="0" w:color="auto"/>
        <w:left w:val="none" w:sz="0" w:space="0" w:color="auto"/>
        <w:bottom w:val="none" w:sz="0" w:space="0" w:color="auto"/>
        <w:right w:val="none" w:sz="0" w:space="0" w:color="auto"/>
      </w:divBdr>
    </w:div>
    <w:div w:id="1759668580">
      <w:bodyDiv w:val="1"/>
      <w:marLeft w:val="0"/>
      <w:marRight w:val="0"/>
      <w:marTop w:val="0"/>
      <w:marBottom w:val="0"/>
      <w:divBdr>
        <w:top w:val="none" w:sz="0" w:space="0" w:color="auto"/>
        <w:left w:val="none" w:sz="0" w:space="0" w:color="auto"/>
        <w:bottom w:val="none" w:sz="0" w:space="0" w:color="auto"/>
        <w:right w:val="none" w:sz="0" w:space="0" w:color="auto"/>
      </w:divBdr>
    </w:div>
    <w:div w:id="1760131017">
      <w:bodyDiv w:val="1"/>
      <w:marLeft w:val="0"/>
      <w:marRight w:val="0"/>
      <w:marTop w:val="0"/>
      <w:marBottom w:val="0"/>
      <w:divBdr>
        <w:top w:val="none" w:sz="0" w:space="0" w:color="auto"/>
        <w:left w:val="none" w:sz="0" w:space="0" w:color="auto"/>
        <w:bottom w:val="none" w:sz="0" w:space="0" w:color="auto"/>
        <w:right w:val="none" w:sz="0" w:space="0" w:color="auto"/>
      </w:divBdr>
    </w:div>
    <w:div w:id="1761028317">
      <w:bodyDiv w:val="1"/>
      <w:marLeft w:val="0"/>
      <w:marRight w:val="0"/>
      <w:marTop w:val="0"/>
      <w:marBottom w:val="0"/>
      <w:divBdr>
        <w:top w:val="none" w:sz="0" w:space="0" w:color="auto"/>
        <w:left w:val="none" w:sz="0" w:space="0" w:color="auto"/>
        <w:bottom w:val="none" w:sz="0" w:space="0" w:color="auto"/>
        <w:right w:val="none" w:sz="0" w:space="0" w:color="auto"/>
      </w:divBdr>
    </w:div>
    <w:div w:id="1761103196">
      <w:bodyDiv w:val="1"/>
      <w:marLeft w:val="0"/>
      <w:marRight w:val="0"/>
      <w:marTop w:val="0"/>
      <w:marBottom w:val="0"/>
      <w:divBdr>
        <w:top w:val="none" w:sz="0" w:space="0" w:color="auto"/>
        <w:left w:val="none" w:sz="0" w:space="0" w:color="auto"/>
        <w:bottom w:val="none" w:sz="0" w:space="0" w:color="auto"/>
        <w:right w:val="none" w:sz="0" w:space="0" w:color="auto"/>
      </w:divBdr>
    </w:div>
    <w:div w:id="1762529789">
      <w:bodyDiv w:val="1"/>
      <w:marLeft w:val="0"/>
      <w:marRight w:val="0"/>
      <w:marTop w:val="0"/>
      <w:marBottom w:val="0"/>
      <w:divBdr>
        <w:top w:val="none" w:sz="0" w:space="0" w:color="auto"/>
        <w:left w:val="none" w:sz="0" w:space="0" w:color="auto"/>
        <w:bottom w:val="none" w:sz="0" w:space="0" w:color="auto"/>
        <w:right w:val="none" w:sz="0" w:space="0" w:color="auto"/>
      </w:divBdr>
    </w:div>
    <w:div w:id="1762918678">
      <w:bodyDiv w:val="1"/>
      <w:marLeft w:val="0"/>
      <w:marRight w:val="0"/>
      <w:marTop w:val="0"/>
      <w:marBottom w:val="0"/>
      <w:divBdr>
        <w:top w:val="none" w:sz="0" w:space="0" w:color="auto"/>
        <w:left w:val="none" w:sz="0" w:space="0" w:color="auto"/>
        <w:bottom w:val="none" w:sz="0" w:space="0" w:color="auto"/>
        <w:right w:val="none" w:sz="0" w:space="0" w:color="auto"/>
      </w:divBdr>
    </w:div>
    <w:div w:id="1763407435">
      <w:bodyDiv w:val="1"/>
      <w:marLeft w:val="0"/>
      <w:marRight w:val="0"/>
      <w:marTop w:val="0"/>
      <w:marBottom w:val="0"/>
      <w:divBdr>
        <w:top w:val="none" w:sz="0" w:space="0" w:color="auto"/>
        <w:left w:val="none" w:sz="0" w:space="0" w:color="auto"/>
        <w:bottom w:val="none" w:sz="0" w:space="0" w:color="auto"/>
        <w:right w:val="none" w:sz="0" w:space="0" w:color="auto"/>
      </w:divBdr>
    </w:div>
    <w:div w:id="1765295435">
      <w:bodyDiv w:val="1"/>
      <w:marLeft w:val="0"/>
      <w:marRight w:val="0"/>
      <w:marTop w:val="0"/>
      <w:marBottom w:val="0"/>
      <w:divBdr>
        <w:top w:val="none" w:sz="0" w:space="0" w:color="auto"/>
        <w:left w:val="none" w:sz="0" w:space="0" w:color="auto"/>
        <w:bottom w:val="none" w:sz="0" w:space="0" w:color="auto"/>
        <w:right w:val="none" w:sz="0" w:space="0" w:color="auto"/>
      </w:divBdr>
    </w:div>
    <w:div w:id="1766151477">
      <w:bodyDiv w:val="1"/>
      <w:marLeft w:val="0"/>
      <w:marRight w:val="0"/>
      <w:marTop w:val="0"/>
      <w:marBottom w:val="0"/>
      <w:divBdr>
        <w:top w:val="none" w:sz="0" w:space="0" w:color="auto"/>
        <w:left w:val="none" w:sz="0" w:space="0" w:color="auto"/>
        <w:bottom w:val="none" w:sz="0" w:space="0" w:color="auto"/>
        <w:right w:val="none" w:sz="0" w:space="0" w:color="auto"/>
      </w:divBdr>
    </w:div>
    <w:div w:id="1766340151">
      <w:bodyDiv w:val="1"/>
      <w:marLeft w:val="0"/>
      <w:marRight w:val="0"/>
      <w:marTop w:val="0"/>
      <w:marBottom w:val="0"/>
      <w:divBdr>
        <w:top w:val="none" w:sz="0" w:space="0" w:color="auto"/>
        <w:left w:val="none" w:sz="0" w:space="0" w:color="auto"/>
        <w:bottom w:val="none" w:sz="0" w:space="0" w:color="auto"/>
        <w:right w:val="none" w:sz="0" w:space="0" w:color="auto"/>
      </w:divBdr>
    </w:div>
    <w:div w:id="1768312571">
      <w:bodyDiv w:val="1"/>
      <w:marLeft w:val="0"/>
      <w:marRight w:val="0"/>
      <w:marTop w:val="0"/>
      <w:marBottom w:val="0"/>
      <w:divBdr>
        <w:top w:val="none" w:sz="0" w:space="0" w:color="auto"/>
        <w:left w:val="none" w:sz="0" w:space="0" w:color="auto"/>
        <w:bottom w:val="none" w:sz="0" w:space="0" w:color="auto"/>
        <w:right w:val="none" w:sz="0" w:space="0" w:color="auto"/>
      </w:divBdr>
    </w:div>
    <w:div w:id="1770075580">
      <w:bodyDiv w:val="1"/>
      <w:marLeft w:val="0"/>
      <w:marRight w:val="0"/>
      <w:marTop w:val="0"/>
      <w:marBottom w:val="0"/>
      <w:divBdr>
        <w:top w:val="none" w:sz="0" w:space="0" w:color="auto"/>
        <w:left w:val="none" w:sz="0" w:space="0" w:color="auto"/>
        <w:bottom w:val="none" w:sz="0" w:space="0" w:color="auto"/>
        <w:right w:val="none" w:sz="0" w:space="0" w:color="auto"/>
      </w:divBdr>
    </w:div>
    <w:div w:id="1770812784">
      <w:bodyDiv w:val="1"/>
      <w:marLeft w:val="0"/>
      <w:marRight w:val="0"/>
      <w:marTop w:val="0"/>
      <w:marBottom w:val="0"/>
      <w:divBdr>
        <w:top w:val="none" w:sz="0" w:space="0" w:color="auto"/>
        <w:left w:val="none" w:sz="0" w:space="0" w:color="auto"/>
        <w:bottom w:val="none" w:sz="0" w:space="0" w:color="auto"/>
        <w:right w:val="none" w:sz="0" w:space="0" w:color="auto"/>
      </w:divBdr>
    </w:div>
    <w:div w:id="1771045602">
      <w:bodyDiv w:val="1"/>
      <w:marLeft w:val="0"/>
      <w:marRight w:val="0"/>
      <w:marTop w:val="0"/>
      <w:marBottom w:val="0"/>
      <w:divBdr>
        <w:top w:val="none" w:sz="0" w:space="0" w:color="auto"/>
        <w:left w:val="none" w:sz="0" w:space="0" w:color="auto"/>
        <w:bottom w:val="none" w:sz="0" w:space="0" w:color="auto"/>
        <w:right w:val="none" w:sz="0" w:space="0" w:color="auto"/>
      </w:divBdr>
    </w:div>
    <w:div w:id="1772168470">
      <w:bodyDiv w:val="1"/>
      <w:marLeft w:val="0"/>
      <w:marRight w:val="0"/>
      <w:marTop w:val="0"/>
      <w:marBottom w:val="0"/>
      <w:divBdr>
        <w:top w:val="none" w:sz="0" w:space="0" w:color="auto"/>
        <w:left w:val="none" w:sz="0" w:space="0" w:color="auto"/>
        <w:bottom w:val="none" w:sz="0" w:space="0" w:color="auto"/>
        <w:right w:val="none" w:sz="0" w:space="0" w:color="auto"/>
      </w:divBdr>
    </w:div>
    <w:div w:id="1773738535">
      <w:bodyDiv w:val="1"/>
      <w:marLeft w:val="0"/>
      <w:marRight w:val="0"/>
      <w:marTop w:val="0"/>
      <w:marBottom w:val="0"/>
      <w:divBdr>
        <w:top w:val="none" w:sz="0" w:space="0" w:color="auto"/>
        <w:left w:val="none" w:sz="0" w:space="0" w:color="auto"/>
        <w:bottom w:val="none" w:sz="0" w:space="0" w:color="auto"/>
        <w:right w:val="none" w:sz="0" w:space="0" w:color="auto"/>
      </w:divBdr>
    </w:div>
    <w:div w:id="1774013303">
      <w:bodyDiv w:val="1"/>
      <w:marLeft w:val="0"/>
      <w:marRight w:val="0"/>
      <w:marTop w:val="0"/>
      <w:marBottom w:val="0"/>
      <w:divBdr>
        <w:top w:val="none" w:sz="0" w:space="0" w:color="auto"/>
        <w:left w:val="none" w:sz="0" w:space="0" w:color="auto"/>
        <w:bottom w:val="none" w:sz="0" w:space="0" w:color="auto"/>
        <w:right w:val="none" w:sz="0" w:space="0" w:color="auto"/>
      </w:divBdr>
    </w:div>
    <w:div w:id="1774787002">
      <w:bodyDiv w:val="1"/>
      <w:marLeft w:val="0"/>
      <w:marRight w:val="0"/>
      <w:marTop w:val="0"/>
      <w:marBottom w:val="0"/>
      <w:divBdr>
        <w:top w:val="none" w:sz="0" w:space="0" w:color="auto"/>
        <w:left w:val="none" w:sz="0" w:space="0" w:color="auto"/>
        <w:bottom w:val="none" w:sz="0" w:space="0" w:color="auto"/>
        <w:right w:val="none" w:sz="0" w:space="0" w:color="auto"/>
      </w:divBdr>
    </w:div>
    <w:div w:id="1775436578">
      <w:bodyDiv w:val="1"/>
      <w:marLeft w:val="0"/>
      <w:marRight w:val="0"/>
      <w:marTop w:val="0"/>
      <w:marBottom w:val="0"/>
      <w:divBdr>
        <w:top w:val="none" w:sz="0" w:space="0" w:color="auto"/>
        <w:left w:val="none" w:sz="0" w:space="0" w:color="auto"/>
        <w:bottom w:val="none" w:sz="0" w:space="0" w:color="auto"/>
        <w:right w:val="none" w:sz="0" w:space="0" w:color="auto"/>
      </w:divBdr>
    </w:div>
    <w:div w:id="1775856512">
      <w:bodyDiv w:val="1"/>
      <w:marLeft w:val="0"/>
      <w:marRight w:val="0"/>
      <w:marTop w:val="0"/>
      <w:marBottom w:val="0"/>
      <w:divBdr>
        <w:top w:val="none" w:sz="0" w:space="0" w:color="auto"/>
        <w:left w:val="none" w:sz="0" w:space="0" w:color="auto"/>
        <w:bottom w:val="none" w:sz="0" w:space="0" w:color="auto"/>
        <w:right w:val="none" w:sz="0" w:space="0" w:color="auto"/>
      </w:divBdr>
    </w:div>
    <w:div w:id="1776293153">
      <w:bodyDiv w:val="1"/>
      <w:marLeft w:val="0"/>
      <w:marRight w:val="0"/>
      <w:marTop w:val="0"/>
      <w:marBottom w:val="0"/>
      <w:divBdr>
        <w:top w:val="none" w:sz="0" w:space="0" w:color="auto"/>
        <w:left w:val="none" w:sz="0" w:space="0" w:color="auto"/>
        <w:bottom w:val="none" w:sz="0" w:space="0" w:color="auto"/>
        <w:right w:val="none" w:sz="0" w:space="0" w:color="auto"/>
      </w:divBdr>
    </w:div>
    <w:div w:id="1776434880">
      <w:bodyDiv w:val="1"/>
      <w:marLeft w:val="0"/>
      <w:marRight w:val="0"/>
      <w:marTop w:val="0"/>
      <w:marBottom w:val="0"/>
      <w:divBdr>
        <w:top w:val="none" w:sz="0" w:space="0" w:color="auto"/>
        <w:left w:val="none" w:sz="0" w:space="0" w:color="auto"/>
        <w:bottom w:val="none" w:sz="0" w:space="0" w:color="auto"/>
        <w:right w:val="none" w:sz="0" w:space="0" w:color="auto"/>
      </w:divBdr>
    </w:div>
    <w:div w:id="1777405024">
      <w:bodyDiv w:val="1"/>
      <w:marLeft w:val="0"/>
      <w:marRight w:val="0"/>
      <w:marTop w:val="0"/>
      <w:marBottom w:val="0"/>
      <w:divBdr>
        <w:top w:val="none" w:sz="0" w:space="0" w:color="auto"/>
        <w:left w:val="none" w:sz="0" w:space="0" w:color="auto"/>
        <w:bottom w:val="none" w:sz="0" w:space="0" w:color="auto"/>
        <w:right w:val="none" w:sz="0" w:space="0" w:color="auto"/>
      </w:divBdr>
    </w:div>
    <w:div w:id="1779986235">
      <w:bodyDiv w:val="1"/>
      <w:marLeft w:val="0"/>
      <w:marRight w:val="0"/>
      <w:marTop w:val="0"/>
      <w:marBottom w:val="0"/>
      <w:divBdr>
        <w:top w:val="none" w:sz="0" w:space="0" w:color="auto"/>
        <w:left w:val="none" w:sz="0" w:space="0" w:color="auto"/>
        <w:bottom w:val="none" w:sz="0" w:space="0" w:color="auto"/>
        <w:right w:val="none" w:sz="0" w:space="0" w:color="auto"/>
      </w:divBdr>
    </w:div>
    <w:div w:id="1780757005">
      <w:bodyDiv w:val="1"/>
      <w:marLeft w:val="0"/>
      <w:marRight w:val="0"/>
      <w:marTop w:val="0"/>
      <w:marBottom w:val="0"/>
      <w:divBdr>
        <w:top w:val="none" w:sz="0" w:space="0" w:color="auto"/>
        <w:left w:val="none" w:sz="0" w:space="0" w:color="auto"/>
        <w:bottom w:val="none" w:sz="0" w:space="0" w:color="auto"/>
        <w:right w:val="none" w:sz="0" w:space="0" w:color="auto"/>
      </w:divBdr>
    </w:div>
    <w:div w:id="1781604828">
      <w:bodyDiv w:val="1"/>
      <w:marLeft w:val="0"/>
      <w:marRight w:val="0"/>
      <w:marTop w:val="0"/>
      <w:marBottom w:val="0"/>
      <w:divBdr>
        <w:top w:val="none" w:sz="0" w:space="0" w:color="auto"/>
        <w:left w:val="none" w:sz="0" w:space="0" w:color="auto"/>
        <w:bottom w:val="none" w:sz="0" w:space="0" w:color="auto"/>
        <w:right w:val="none" w:sz="0" w:space="0" w:color="auto"/>
      </w:divBdr>
    </w:div>
    <w:div w:id="1781685822">
      <w:bodyDiv w:val="1"/>
      <w:marLeft w:val="0"/>
      <w:marRight w:val="0"/>
      <w:marTop w:val="0"/>
      <w:marBottom w:val="0"/>
      <w:divBdr>
        <w:top w:val="none" w:sz="0" w:space="0" w:color="auto"/>
        <w:left w:val="none" w:sz="0" w:space="0" w:color="auto"/>
        <w:bottom w:val="none" w:sz="0" w:space="0" w:color="auto"/>
        <w:right w:val="none" w:sz="0" w:space="0" w:color="auto"/>
      </w:divBdr>
    </w:div>
    <w:div w:id="1782797525">
      <w:bodyDiv w:val="1"/>
      <w:marLeft w:val="0"/>
      <w:marRight w:val="0"/>
      <w:marTop w:val="0"/>
      <w:marBottom w:val="0"/>
      <w:divBdr>
        <w:top w:val="none" w:sz="0" w:space="0" w:color="auto"/>
        <w:left w:val="none" w:sz="0" w:space="0" w:color="auto"/>
        <w:bottom w:val="none" w:sz="0" w:space="0" w:color="auto"/>
        <w:right w:val="none" w:sz="0" w:space="0" w:color="auto"/>
      </w:divBdr>
    </w:div>
    <w:div w:id="1782913043">
      <w:bodyDiv w:val="1"/>
      <w:marLeft w:val="0"/>
      <w:marRight w:val="0"/>
      <w:marTop w:val="0"/>
      <w:marBottom w:val="0"/>
      <w:divBdr>
        <w:top w:val="none" w:sz="0" w:space="0" w:color="auto"/>
        <w:left w:val="none" w:sz="0" w:space="0" w:color="auto"/>
        <w:bottom w:val="none" w:sz="0" w:space="0" w:color="auto"/>
        <w:right w:val="none" w:sz="0" w:space="0" w:color="auto"/>
      </w:divBdr>
    </w:div>
    <w:div w:id="1782918255">
      <w:bodyDiv w:val="1"/>
      <w:marLeft w:val="0"/>
      <w:marRight w:val="0"/>
      <w:marTop w:val="0"/>
      <w:marBottom w:val="0"/>
      <w:divBdr>
        <w:top w:val="none" w:sz="0" w:space="0" w:color="auto"/>
        <w:left w:val="none" w:sz="0" w:space="0" w:color="auto"/>
        <w:bottom w:val="none" w:sz="0" w:space="0" w:color="auto"/>
        <w:right w:val="none" w:sz="0" w:space="0" w:color="auto"/>
      </w:divBdr>
    </w:div>
    <w:div w:id="1783379900">
      <w:bodyDiv w:val="1"/>
      <w:marLeft w:val="0"/>
      <w:marRight w:val="0"/>
      <w:marTop w:val="0"/>
      <w:marBottom w:val="0"/>
      <w:divBdr>
        <w:top w:val="none" w:sz="0" w:space="0" w:color="auto"/>
        <w:left w:val="none" w:sz="0" w:space="0" w:color="auto"/>
        <w:bottom w:val="none" w:sz="0" w:space="0" w:color="auto"/>
        <w:right w:val="none" w:sz="0" w:space="0" w:color="auto"/>
      </w:divBdr>
    </w:div>
    <w:div w:id="1783381609">
      <w:bodyDiv w:val="1"/>
      <w:marLeft w:val="0"/>
      <w:marRight w:val="0"/>
      <w:marTop w:val="0"/>
      <w:marBottom w:val="0"/>
      <w:divBdr>
        <w:top w:val="none" w:sz="0" w:space="0" w:color="auto"/>
        <w:left w:val="none" w:sz="0" w:space="0" w:color="auto"/>
        <w:bottom w:val="none" w:sz="0" w:space="0" w:color="auto"/>
        <w:right w:val="none" w:sz="0" w:space="0" w:color="auto"/>
      </w:divBdr>
    </w:div>
    <w:div w:id="1783528982">
      <w:bodyDiv w:val="1"/>
      <w:marLeft w:val="0"/>
      <w:marRight w:val="0"/>
      <w:marTop w:val="0"/>
      <w:marBottom w:val="0"/>
      <w:divBdr>
        <w:top w:val="none" w:sz="0" w:space="0" w:color="auto"/>
        <w:left w:val="none" w:sz="0" w:space="0" w:color="auto"/>
        <w:bottom w:val="none" w:sz="0" w:space="0" w:color="auto"/>
        <w:right w:val="none" w:sz="0" w:space="0" w:color="auto"/>
      </w:divBdr>
    </w:div>
    <w:div w:id="1783763590">
      <w:bodyDiv w:val="1"/>
      <w:marLeft w:val="0"/>
      <w:marRight w:val="0"/>
      <w:marTop w:val="0"/>
      <w:marBottom w:val="0"/>
      <w:divBdr>
        <w:top w:val="none" w:sz="0" w:space="0" w:color="auto"/>
        <w:left w:val="none" w:sz="0" w:space="0" w:color="auto"/>
        <w:bottom w:val="none" w:sz="0" w:space="0" w:color="auto"/>
        <w:right w:val="none" w:sz="0" w:space="0" w:color="auto"/>
      </w:divBdr>
    </w:div>
    <w:div w:id="1784496939">
      <w:bodyDiv w:val="1"/>
      <w:marLeft w:val="0"/>
      <w:marRight w:val="0"/>
      <w:marTop w:val="0"/>
      <w:marBottom w:val="0"/>
      <w:divBdr>
        <w:top w:val="none" w:sz="0" w:space="0" w:color="auto"/>
        <w:left w:val="none" w:sz="0" w:space="0" w:color="auto"/>
        <w:bottom w:val="none" w:sz="0" w:space="0" w:color="auto"/>
        <w:right w:val="none" w:sz="0" w:space="0" w:color="auto"/>
      </w:divBdr>
    </w:div>
    <w:div w:id="1784612096">
      <w:bodyDiv w:val="1"/>
      <w:marLeft w:val="0"/>
      <w:marRight w:val="0"/>
      <w:marTop w:val="0"/>
      <w:marBottom w:val="0"/>
      <w:divBdr>
        <w:top w:val="none" w:sz="0" w:space="0" w:color="auto"/>
        <w:left w:val="none" w:sz="0" w:space="0" w:color="auto"/>
        <w:bottom w:val="none" w:sz="0" w:space="0" w:color="auto"/>
        <w:right w:val="none" w:sz="0" w:space="0" w:color="auto"/>
      </w:divBdr>
    </w:div>
    <w:div w:id="1785072313">
      <w:bodyDiv w:val="1"/>
      <w:marLeft w:val="0"/>
      <w:marRight w:val="0"/>
      <w:marTop w:val="0"/>
      <w:marBottom w:val="0"/>
      <w:divBdr>
        <w:top w:val="none" w:sz="0" w:space="0" w:color="auto"/>
        <w:left w:val="none" w:sz="0" w:space="0" w:color="auto"/>
        <w:bottom w:val="none" w:sz="0" w:space="0" w:color="auto"/>
        <w:right w:val="none" w:sz="0" w:space="0" w:color="auto"/>
      </w:divBdr>
    </w:div>
    <w:div w:id="1786074164">
      <w:bodyDiv w:val="1"/>
      <w:marLeft w:val="0"/>
      <w:marRight w:val="0"/>
      <w:marTop w:val="0"/>
      <w:marBottom w:val="0"/>
      <w:divBdr>
        <w:top w:val="none" w:sz="0" w:space="0" w:color="auto"/>
        <w:left w:val="none" w:sz="0" w:space="0" w:color="auto"/>
        <w:bottom w:val="none" w:sz="0" w:space="0" w:color="auto"/>
        <w:right w:val="none" w:sz="0" w:space="0" w:color="auto"/>
      </w:divBdr>
    </w:div>
    <w:div w:id="1786848901">
      <w:bodyDiv w:val="1"/>
      <w:marLeft w:val="0"/>
      <w:marRight w:val="0"/>
      <w:marTop w:val="0"/>
      <w:marBottom w:val="0"/>
      <w:divBdr>
        <w:top w:val="none" w:sz="0" w:space="0" w:color="auto"/>
        <w:left w:val="none" w:sz="0" w:space="0" w:color="auto"/>
        <w:bottom w:val="none" w:sz="0" w:space="0" w:color="auto"/>
        <w:right w:val="none" w:sz="0" w:space="0" w:color="auto"/>
      </w:divBdr>
    </w:div>
    <w:div w:id="1787432173">
      <w:bodyDiv w:val="1"/>
      <w:marLeft w:val="0"/>
      <w:marRight w:val="0"/>
      <w:marTop w:val="0"/>
      <w:marBottom w:val="0"/>
      <w:divBdr>
        <w:top w:val="none" w:sz="0" w:space="0" w:color="auto"/>
        <w:left w:val="none" w:sz="0" w:space="0" w:color="auto"/>
        <w:bottom w:val="none" w:sz="0" w:space="0" w:color="auto"/>
        <w:right w:val="none" w:sz="0" w:space="0" w:color="auto"/>
      </w:divBdr>
    </w:div>
    <w:div w:id="1787970403">
      <w:bodyDiv w:val="1"/>
      <w:marLeft w:val="0"/>
      <w:marRight w:val="0"/>
      <w:marTop w:val="0"/>
      <w:marBottom w:val="0"/>
      <w:divBdr>
        <w:top w:val="none" w:sz="0" w:space="0" w:color="auto"/>
        <w:left w:val="none" w:sz="0" w:space="0" w:color="auto"/>
        <w:bottom w:val="none" w:sz="0" w:space="0" w:color="auto"/>
        <w:right w:val="none" w:sz="0" w:space="0" w:color="auto"/>
      </w:divBdr>
    </w:div>
    <w:div w:id="1789083272">
      <w:bodyDiv w:val="1"/>
      <w:marLeft w:val="0"/>
      <w:marRight w:val="0"/>
      <w:marTop w:val="0"/>
      <w:marBottom w:val="0"/>
      <w:divBdr>
        <w:top w:val="none" w:sz="0" w:space="0" w:color="auto"/>
        <w:left w:val="none" w:sz="0" w:space="0" w:color="auto"/>
        <w:bottom w:val="none" w:sz="0" w:space="0" w:color="auto"/>
        <w:right w:val="none" w:sz="0" w:space="0" w:color="auto"/>
      </w:divBdr>
    </w:div>
    <w:div w:id="1789354382">
      <w:bodyDiv w:val="1"/>
      <w:marLeft w:val="0"/>
      <w:marRight w:val="0"/>
      <w:marTop w:val="0"/>
      <w:marBottom w:val="0"/>
      <w:divBdr>
        <w:top w:val="none" w:sz="0" w:space="0" w:color="auto"/>
        <w:left w:val="none" w:sz="0" w:space="0" w:color="auto"/>
        <w:bottom w:val="none" w:sz="0" w:space="0" w:color="auto"/>
        <w:right w:val="none" w:sz="0" w:space="0" w:color="auto"/>
      </w:divBdr>
    </w:div>
    <w:div w:id="1790197826">
      <w:bodyDiv w:val="1"/>
      <w:marLeft w:val="0"/>
      <w:marRight w:val="0"/>
      <w:marTop w:val="0"/>
      <w:marBottom w:val="0"/>
      <w:divBdr>
        <w:top w:val="none" w:sz="0" w:space="0" w:color="auto"/>
        <w:left w:val="none" w:sz="0" w:space="0" w:color="auto"/>
        <w:bottom w:val="none" w:sz="0" w:space="0" w:color="auto"/>
        <w:right w:val="none" w:sz="0" w:space="0" w:color="auto"/>
      </w:divBdr>
    </w:div>
    <w:div w:id="1790902367">
      <w:bodyDiv w:val="1"/>
      <w:marLeft w:val="0"/>
      <w:marRight w:val="0"/>
      <w:marTop w:val="0"/>
      <w:marBottom w:val="0"/>
      <w:divBdr>
        <w:top w:val="none" w:sz="0" w:space="0" w:color="auto"/>
        <w:left w:val="none" w:sz="0" w:space="0" w:color="auto"/>
        <w:bottom w:val="none" w:sz="0" w:space="0" w:color="auto"/>
        <w:right w:val="none" w:sz="0" w:space="0" w:color="auto"/>
      </w:divBdr>
    </w:div>
    <w:div w:id="1791975436">
      <w:bodyDiv w:val="1"/>
      <w:marLeft w:val="0"/>
      <w:marRight w:val="0"/>
      <w:marTop w:val="0"/>
      <w:marBottom w:val="0"/>
      <w:divBdr>
        <w:top w:val="none" w:sz="0" w:space="0" w:color="auto"/>
        <w:left w:val="none" w:sz="0" w:space="0" w:color="auto"/>
        <w:bottom w:val="none" w:sz="0" w:space="0" w:color="auto"/>
        <w:right w:val="none" w:sz="0" w:space="0" w:color="auto"/>
      </w:divBdr>
    </w:div>
    <w:div w:id="1794398266">
      <w:bodyDiv w:val="1"/>
      <w:marLeft w:val="0"/>
      <w:marRight w:val="0"/>
      <w:marTop w:val="0"/>
      <w:marBottom w:val="0"/>
      <w:divBdr>
        <w:top w:val="none" w:sz="0" w:space="0" w:color="auto"/>
        <w:left w:val="none" w:sz="0" w:space="0" w:color="auto"/>
        <w:bottom w:val="none" w:sz="0" w:space="0" w:color="auto"/>
        <w:right w:val="none" w:sz="0" w:space="0" w:color="auto"/>
      </w:divBdr>
    </w:div>
    <w:div w:id="1794447683">
      <w:bodyDiv w:val="1"/>
      <w:marLeft w:val="0"/>
      <w:marRight w:val="0"/>
      <w:marTop w:val="0"/>
      <w:marBottom w:val="0"/>
      <w:divBdr>
        <w:top w:val="none" w:sz="0" w:space="0" w:color="auto"/>
        <w:left w:val="none" w:sz="0" w:space="0" w:color="auto"/>
        <w:bottom w:val="none" w:sz="0" w:space="0" w:color="auto"/>
        <w:right w:val="none" w:sz="0" w:space="0" w:color="auto"/>
      </w:divBdr>
    </w:div>
    <w:div w:id="1794669798">
      <w:bodyDiv w:val="1"/>
      <w:marLeft w:val="0"/>
      <w:marRight w:val="0"/>
      <w:marTop w:val="0"/>
      <w:marBottom w:val="0"/>
      <w:divBdr>
        <w:top w:val="none" w:sz="0" w:space="0" w:color="auto"/>
        <w:left w:val="none" w:sz="0" w:space="0" w:color="auto"/>
        <w:bottom w:val="none" w:sz="0" w:space="0" w:color="auto"/>
        <w:right w:val="none" w:sz="0" w:space="0" w:color="auto"/>
      </w:divBdr>
    </w:div>
    <w:div w:id="1795370476">
      <w:bodyDiv w:val="1"/>
      <w:marLeft w:val="0"/>
      <w:marRight w:val="0"/>
      <w:marTop w:val="0"/>
      <w:marBottom w:val="0"/>
      <w:divBdr>
        <w:top w:val="none" w:sz="0" w:space="0" w:color="auto"/>
        <w:left w:val="none" w:sz="0" w:space="0" w:color="auto"/>
        <w:bottom w:val="none" w:sz="0" w:space="0" w:color="auto"/>
        <w:right w:val="none" w:sz="0" w:space="0" w:color="auto"/>
      </w:divBdr>
    </w:div>
    <w:div w:id="1796555672">
      <w:bodyDiv w:val="1"/>
      <w:marLeft w:val="0"/>
      <w:marRight w:val="0"/>
      <w:marTop w:val="0"/>
      <w:marBottom w:val="0"/>
      <w:divBdr>
        <w:top w:val="none" w:sz="0" w:space="0" w:color="auto"/>
        <w:left w:val="none" w:sz="0" w:space="0" w:color="auto"/>
        <w:bottom w:val="none" w:sz="0" w:space="0" w:color="auto"/>
        <w:right w:val="none" w:sz="0" w:space="0" w:color="auto"/>
      </w:divBdr>
    </w:div>
    <w:div w:id="1796561702">
      <w:bodyDiv w:val="1"/>
      <w:marLeft w:val="0"/>
      <w:marRight w:val="0"/>
      <w:marTop w:val="0"/>
      <w:marBottom w:val="0"/>
      <w:divBdr>
        <w:top w:val="none" w:sz="0" w:space="0" w:color="auto"/>
        <w:left w:val="none" w:sz="0" w:space="0" w:color="auto"/>
        <w:bottom w:val="none" w:sz="0" w:space="0" w:color="auto"/>
        <w:right w:val="none" w:sz="0" w:space="0" w:color="auto"/>
      </w:divBdr>
    </w:div>
    <w:div w:id="1796607009">
      <w:bodyDiv w:val="1"/>
      <w:marLeft w:val="0"/>
      <w:marRight w:val="0"/>
      <w:marTop w:val="0"/>
      <w:marBottom w:val="0"/>
      <w:divBdr>
        <w:top w:val="none" w:sz="0" w:space="0" w:color="auto"/>
        <w:left w:val="none" w:sz="0" w:space="0" w:color="auto"/>
        <w:bottom w:val="none" w:sz="0" w:space="0" w:color="auto"/>
        <w:right w:val="none" w:sz="0" w:space="0" w:color="auto"/>
      </w:divBdr>
    </w:div>
    <w:div w:id="1797136462">
      <w:bodyDiv w:val="1"/>
      <w:marLeft w:val="0"/>
      <w:marRight w:val="0"/>
      <w:marTop w:val="0"/>
      <w:marBottom w:val="0"/>
      <w:divBdr>
        <w:top w:val="none" w:sz="0" w:space="0" w:color="auto"/>
        <w:left w:val="none" w:sz="0" w:space="0" w:color="auto"/>
        <w:bottom w:val="none" w:sz="0" w:space="0" w:color="auto"/>
        <w:right w:val="none" w:sz="0" w:space="0" w:color="auto"/>
      </w:divBdr>
    </w:div>
    <w:div w:id="1797672530">
      <w:bodyDiv w:val="1"/>
      <w:marLeft w:val="0"/>
      <w:marRight w:val="0"/>
      <w:marTop w:val="0"/>
      <w:marBottom w:val="0"/>
      <w:divBdr>
        <w:top w:val="none" w:sz="0" w:space="0" w:color="auto"/>
        <w:left w:val="none" w:sz="0" w:space="0" w:color="auto"/>
        <w:bottom w:val="none" w:sz="0" w:space="0" w:color="auto"/>
        <w:right w:val="none" w:sz="0" w:space="0" w:color="auto"/>
      </w:divBdr>
    </w:div>
    <w:div w:id="1797673068">
      <w:bodyDiv w:val="1"/>
      <w:marLeft w:val="0"/>
      <w:marRight w:val="0"/>
      <w:marTop w:val="0"/>
      <w:marBottom w:val="0"/>
      <w:divBdr>
        <w:top w:val="none" w:sz="0" w:space="0" w:color="auto"/>
        <w:left w:val="none" w:sz="0" w:space="0" w:color="auto"/>
        <w:bottom w:val="none" w:sz="0" w:space="0" w:color="auto"/>
        <w:right w:val="none" w:sz="0" w:space="0" w:color="auto"/>
      </w:divBdr>
    </w:div>
    <w:div w:id="1797748430">
      <w:bodyDiv w:val="1"/>
      <w:marLeft w:val="0"/>
      <w:marRight w:val="0"/>
      <w:marTop w:val="0"/>
      <w:marBottom w:val="0"/>
      <w:divBdr>
        <w:top w:val="none" w:sz="0" w:space="0" w:color="auto"/>
        <w:left w:val="none" w:sz="0" w:space="0" w:color="auto"/>
        <w:bottom w:val="none" w:sz="0" w:space="0" w:color="auto"/>
        <w:right w:val="none" w:sz="0" w:space="0" w:color="auto"/>
      </w:divBdr>
    </w:div>
    <w:div w:id="1798177688">
      <w:bodyDiv w:val="1"/>
      <w:marLeft w:val="0"/>
      <w:marRight w:val="0"/>
      <w:marTop w:val="0"/>
      <w:marBottom w:val="0"/>
      <w:divBdr>
        <w:top w:val="none" w:sz="0" w:space="0" w:color="auto"/>
        <w:left w:val="none" w:sz="0" w:space="0" w:color="auto"/>
        <w:bottom w:val="none" w:sz="0" w:space="0" w:color="auto"/>
        <w:right w:val="none" w:sz="0" w:space="0" w:color="auto"/>
      </w:divBdr>
    </w:div>
    <w:div w:id="1798525016">
      <w:bodyDiv w:val="1"/>
      <w:marLeft w:val="0"/>
      <w:marRight w:val="0"/>
      <w:marTop w:val="0"/>
      <w:marBottom w:val="0"/>
      <w:divBdr>
        <w:top w:val="none" w:sz="0" w:space="0" w:color="auto"/>
        <w:left w:val="none" w:sz="0" w:space="0" w:color="auto"/>
        <w:bottom w:val="none" w:sz="0" w:space="0" w:color="auto"/>
        <w:right w:val="none" w:sz="0" w:space="0" w:color="auto"/>
      </w:divBdr>
    </w:div>
    <w:div w:id="1798832272">
      <w:bodyDiv w:val="1"/>
      <w:marLeft w:val="0"/>
      <w:marRight w:val="0"/>
      <w:marTop w:val="0"/>
      <w:marBottom w:val="0"/>
      <w:divBdr>
        <w:top w:val="none" w:sz="0" w:space="0" w:color="auto"/>
        <w:left w:val="none" w:sz="0" w:space="0" w:color="auto"/>
        <w:bottom w:val="none" w:sz="0" w:space="0" w:color="auto"/>
        <w:right w:val="none" w:sz="0" w:space="0" w:color="auto"/>
      </w:divBdr>
    </w:div>
    <w:div w:id="1799756783">
      <w:bodyDiv w:val="1"/>
      <w:marLeft w:val="0"/>
      <w:marRight w:val="0"/>
      <w:marTop w:val="0"/>
      <w:marBottom w:val="0"/>
      <w:divBdr>
        <w:top w:val="none" w:sz="0" w:space="0" w:color="auto"/>
        <w:left w:val="none" w:sz="0" w:space="0" w:color="auto"/>
        <w:bottom w:val="none" w:sz="0" w:space="0" w:color="auto"/>
        <w:right w:val="none" w:sz="0" w:space="0" w:color="auto"/>
      </w:divBdr>
    </w:div>
    <w:div w:id="1799912749">
      <w:bodyDiv w:val="1"/>
      <w:marLeft w:val="0"/>
      <w:marRight w:val="0"/>
      <w:marTop w:val="0"/>
      <w:marBottom w:val="0"/>
      <w:divBdr>
        <w:top w:val="none" w:sz="0" w:space="0" w:color="auto"/>
        <w:left w:val="none" w:sz="0" w:space="0" w:color="auto"/>
        <w:bottom w:val="none" w:sz="0" w:space="0" w:color="auto"/>
        <w:right w:val="none" w:sz="0" w:space="0" w:color="auto"/>
      </w:divBdr>
    </w:div>
    <w:div w:id="1800297287">
      <w:bodyDiv w:val="1"/>
      <w:marLeft w:val="0"/>
      <w:marRight w:val="0"/>
      <w:marTop w:val="0"/>
      <w:marBottom w:val="0"/>
      <w:divBdr>
        <w:top w:val="none" w:sz="0" w:space="0" w:color="auto"/>
        <w:left w:val="none" w:sz="0" w:space="0" w:color="auto"/>
        <w:bottom w:val="none" w:sz="0" w:space="0" w:color="auto"/>
        <w:right w:val="none" w:sz="0" w:space="0" w:color="auto"/>
      </w:divBdr>
    </w:div>
    <w:div w:id="1803111107">
      <w:bodyDiv w:val="1"/>
      <w:marLeft w:val="0"/>
      <w:marRight w:val="0"/>
      <w:marTop w:val="0"/>
      <w:marBottom w:val="0"/>
      <w:divBdr>
        <w:top w:val="none" w:sz="0" w:space="0" w:color="auto"/>
        <w:left w:val="none" w:sz="0" w:space="0" w:color="auto"/>
        <w:bottom w:val="none" w:sz="0" w:space="0" w:color="auto"/>
        <w:right w:val="none" w:sz="0" w:space="0" w:color="auto"/>
      </w:divBdr>
    </w:div>
    <w:div w:id="1804154852">
      <w:bodyDiv w:val="1"/>
      <w:marLeft w:val="0"/>
      <w:marRight w:val="0"/>
      <w:marTop w:val="0"/>
      <w:marBottom w:val="0"/>
      <w:divBdr>
        <w:top w:val="none" w:sz="0" w:space="0" w:color="auto"/>
        <w:left w:val="none" w:sz="0" w:space="0" w:color="auto"/>
        <w:bottom w:val="none" w:sz="0" w:space="0" w:color="auto"/>
        <w:right w:val="none" w:sz="0" w:space="0" w:color="auto"/>
      </w:divBdr>
    </w:div>
    <w:div w:id="1804351416">
      <w:bodyDiv w:val="1"/>
      <w:marLeft w:val="0"/>
      <w:marRight w:val="0"/>
      <w:marTop w:val="0"/>
      <w:marBottom w:val="0"/>
      <w:divBdr>
        <w:top w:val="none" w:sz="0" w:space="0" w:color="auto"/>
        <w:left w:val="none" w:sz="0" w:space="0" w:color="auto"/>
        <w:bottom w:val="none" w:sz="0" w:space="0" w:color="auto"/>
        <w:right w:val="none" w:sz="0" w:space="0" w:color="auto"/>
      </w:divBdr>
    </w:div>
    <w:div w:id="1804927409">
      <w:bodyDiv w:val="1"/>
      <w:marLeft w:val="0"/>
      <w:marRight w:val="0"/>
      <w:marTop w:val="0"/>
      <w:marBottom w:val="0"/>
      <w:divBdr>
        <w:top w:val="none" w:sz="0" w:space="0" w:color="auto"/>
        <w:left w:val="none" w:sz="0" w:space="0" w:color="auto"/>
        <w:bottom w:val="none" w:sz="0" w:space="0" w:color="auto"/>
        <w:right w:val="none" w:sz="0" w:space="0" w:color="auto"/>
      </w:divBdr>
    </w:div>
    <w:div w:id="1805006353">
      <w:bodyDiv w:val="1"/>
      <w:marLeft w:val="0"/>
      <w:marRight w:val="0"/>
      <w:marTop w:val="0"/>
      <w:marBottom w:val="0"/>
      <w:divBdr>
        <w:top w:val="none" w:sz="0" w:space="0" w:color="auto"/>
        <w:left w:val="none" w:sz="0" w:space="0" w:color="auto"/>
        <w:bottom w:val="none" w:sz="0" w:space="0" w:color="auto"/>
        <w:right w:val="none" w:sz="0" w:space="0" w:color="auto"/>
      </w:divBdr>
    </w:div>
    <w:div w:id="1806462035">
      <w:bodyDiv w:val="1"/>
      <w:marLeft w:val="0"/>
      <w:marRight w:val="0"/>
      <w:marTop w:val="0"/>
      <w:marBottom w:val="0"/>
      <w:divBdr>
        <w:top w:val="none" w:sz="0" w:space="0" w:color="auto"/>
        <w:left w:val="none" w:sz="0" w:space="0" w:color="auto"/>
        <w:bottom w:val="none" w:sz="0" w:space="0" w:color="auto"/>
        <w:right w:val="none" w:sz="0" w:space="0" w:color="auto"/>
      </w:divBdr>
    </w:div>
    <w:div w:id="1807576878">
      <w:bodyDiv w:val="1"/>
      <w:marLeft w:val="0"/>
      <w:marRight w:val="0"/>
      <w:marTop w:val="0"/>
      <w:marBottom w:val="0"/>
      <w:divBdr>
        <w:top w:val="none" w:sz="0" w:space="0" w:color="auto"/>
        <w:left w:val="none" w:sz="0" w:space="0" w:color="auto"/>
        <w:bottom w:val="none" w:sz="0" w:space="0" w:color="auto"/>
        <w:right w:val="none" w:sz="0" w:space="0" w:color="auto"/>
      </w:divBdr>
    </w:div>
    <w:div w:id="1808467492">
      <w:bodyDiv w:val="1"/>
      <w:marLeft w:val="0"/>
      <w:marRight w:val="0"/>
      <w:marTop w:val="0"/>
      <w:marBottom w:val="0"/>
      <w:divBdr>
        <w:top w:val="none" w:sz="0" w:space="0" w:color="auto"/>
        <w:left w:val="none" w:sz="0" w:space="0" w:color="auto"/>
        <w:bottom w:val="none" w:sz="0" w:space="0" w:color="auto"/>
        <w:right w:val="none" w:sz="0" w:space="0" w:color="auto"/>
      </w:divBdr>
    </w:div>
    <w:div w:id="1809082470">
      <w:bodyDiv w:val="1"/>
      <w:marLeft w:val="0"/>
      <w:marRight w:val="0"/>
      <w:marTop w:val="0"/>
      <w:marBottom w:val="0"/>
      <w:divBdr>
        <w:top w:val="none" w:sz="0" w:space="0" w:color="auto"/>
        <w:left w:val="none" w:sz="0" w:space="0" w:color="auto"/>
        <w:bottom w:val="none" w:sz="0" w:space="0" w:color="auto"/>
        <w:right w:val="none" w:sz="0" w:space="0" w:color="auto"/>
      </w:divBdr>
    </w:div>
    <w:div w:id="1809544519">
      <w:bodyDiv w:val="1"/>
      <w:marLeft w:val="0"/>
      <w:marRight w:val="0"/>
      <w:marTop w:val="0"/>
      <w:marBottom w:val="0"/>
      <w:divBdr>
        <w:top w:val="none" w:sz="0" w:space="0" w:color="auto"/>
        <w:left w:val="none" w:sz="0" w:space="0" w:color="auto"/>
        <w:bottom w:val="none" w:sz="0" w:space="0" w:color="auto"/>
        <w:right w:val="none" w:sz="0" w:space="0" w:color="auto"/>
      </w:divBdr>
    </w:div>
    <w:div w:id="1809545638">
      <w:bodyDiv w:val="1"/>
      <w:marLeft w:val="0"/>
      <w:marRight w:val="0"/>
      <w:marTop w:val="0"/>
      <w:marBottom w:val="0"/>
      <w:divBdr>
        <w:top w:val="none" w:sz="0" w:space="0" w:color="auto"/>
        <w:left w:val="none" w:sz="0" w:space="0" w:color="auto"/>
        <w:bottom w:val="none" w:sz="0" w:space="0" w:color="auto"/>
        <w:right w:val="none" w:sz="0" w:space="0" w:color="auto"/>
      </w:divBdr>
    </w:div>
    <w:div w:id="1810584782">
      <w:bodyDiv w:val="1"/>
      <w:marLeft w:val="0"/>
      <w:marRight w:val="0"/>
      <w:marTop w:val="0"/>
      <w:marBottom w:val="0"/>
      <w:divBdr>
        <w:top w:val="none" w:sz="0" w:space="0" w:color="auto"/>
        <w:left w:val="none" w:sz="0" w:space="0" w:color="auto"/>
        <w:bottom w:val="none" w:sz="0" w:space="0" w:color="auto"/>
        <w:right w:val="none" w:sz="0" w:space="0" w:color="auto"/>
      </w:divBdr>
    </w:div>
    <w:div w:id="1812671794">
      <w:bodyDiv w:val="1"/>
      <w:marLeft w:val="0"/>
      <w:marRight w:val="0"/>
      <w:marTop w:val="0"/>
      <w:marBottom w:val="0"/>
      <w:divBdr>
        <w:top w:val="none" w:sz="0" w:space="0" w:color="auto"/>
        <w:left w:val="none" w:sz="0" w:space="0" w:color="auto"/>
        <w:bottom w:val="none" w:sz="0" w:space="0" w:color="auto"/>
        <w:right w:val="none" w:sz="0" w:space="0" w:color="auto"/>
      </w:divBdr>
    </w:div>
    <w:div w:id="1813907037">
      <w:bodyDiv w:val="1"/>
      <w:marLeft w:val="0"/>
      <w:marRight w:val="0"/>
      <w:marTop w:val="0"/>
      <w:marBottom w:val="0"/>
      <w:divBdr>
        <w:top w:val="none" w:sz="0" w:space="0" w:color="auto"/>
        <w:left w:val="none" w:sz="0" w:space="0" w:color="auto"/>
        <w:bottom w:val="none" w:sz="0" w:space="0" w:color="auto"/>
        <w:right w:val="none" w:sz="0" w:space="0" w:color="auto"/>
      </w:divBdr>
    </w:div>
    <w:div w:id="1815367813">
      <w:bodyDiv w:val="1"/>
      <w:marLeft w:val="0"/>
      <w:marRight w:val="0"/>
      <w:marTop w:val="0"/>
      <w:marBottom w:val="0"/>
      <w:divBdr>
        <w:top w:val="none" w:sz="0" w:space="0" w:color="auto"/>
        <w:left w:val="none" w:sz="0" w:space="0" w:color="auto"/>
        <w:bottom w:val="none" w:sz="0" w:space="0" w:color="auto"/>
        <w:right w:val="none" w:sz="0" w:space="0" w:color="auto"/>
      </w:divBdr>
    </w:div>
    <w:div w:id="1815566897">
      <w:bodyDiv w:val="1"/>
      <w:marLeft w:val="0"/>
      <w:marRight w:val="0"/>
      <w:marTop w:val="0"/>
      <w:marBottom w:val="0"/>
      <w:divBdr>
        <w:top w:val="none" w:sz="0" w:space="0" w:color="auto"/>
        <w:left w:val="none" w:sz="0" w:space="0" w:color="auto"/>
        <w:bottom w:val="none" w:sz="0" w:space="0" w:color="auto"/>
        <w:right w:val="none" w:sz="0" w:space="0" w:color="auto"/>
      </w:divBdr>
    </w:div>
    <w:div w:id="1817843504">
      <w:bodyDiv w:val="1"/>
      <w:marLeft w:val="0"/>
      <w:marRight w:val="0"/>
      <w:marTop w:val="0"/>
      <w:marBottom w:val="0"/>
      <w:divBdr>
        <w:top w:val="none" w:sz="0" w:space="0" w:color="auto"/>
        <w:left w:val="none" w:sz="0" w:space="0" w:color="auto"/>
        <w:bottom w:val="none" w:sz="0" w:space="0" w:color="auto"/>
        <w:right w:val="none" w:sz="0" w:space="0" w:color="auto"/>
      </w:divBdr>
    </w:div>
    <w:div w:id="1818302300">
      <w:bodyDiv w:val="1"/>
      <w:marLeft w:val="0"/>
      <w:marRight w:val="0"/>
      <w:marTop w:val="0"/>
      <w:marBottom w:val="0"/>
      <w:divBdr>
        <w:top w:val="none" w:sz="0" w:space="0" w:color="auto"/>
        <w:left w:val="none" w:sz="0" w:space="0" w:color="auto"/>
        <w:bottom w:val="none" w:sz="0" w:space="0" w:color="auto"/>
        <w:right w:val="none" w:sz="0" w:space="0" w:color="auto"/>
      </w:divBdr>
    </w:div>
    <w:div w:id="1819221984">
      <w:bodyDiv w:val="1"/>
      <w:marLeft w:val="0"/>
      <w:marRight w:val="0"/>
      <w:marTop w:val="0"/>
      <w:marBottom w:val="0"/>
      <w:divBdr>
        <w:top w:val="none" w:sz="0" w:space="0" w:color="auto"/>
        <w:left w:val="none" w:sz="0" w:space="0" w:color="auto"/>
        <w:bottom w:val="none" w:sz="0" w:space="0" w:color="auto"/>
        <w:right w:val="none" w:sz="0" w:space="0" w:color="auto"/>
      </w:divBdr>
    </w:div>
    <w:div w:id="1821531012">
      <w:bodyDiv w:val="1"/>
      <w:marLeft w:val="0"/>
      <w:marRight w:val="0"/>
      <w:marTop w:val="0"/>
      <w:marBottom w:val="0"/>
      <w:divBdr>
        <w:top w:val="none" w:sz="0" w:space="0" w:color="auto"/>
        <w:left w:val="none" w:sz="0" w:space="0" w:color="auto"/>
        <w:bottom w:val="none" w:sz="0" w:space="0" w:color="auto"/>
        <w:right w:val="none" w:sz="0" w:space="0" w:color="auto"/>
      </w:divBdr>
    </w:div>
    <w:div w:id="1823622232">
      <w:bodyDiv w:val="1"/>
      <w:marLeft w:val="0"/>
      <w:marRight w:val="0"/>
      <w:marTop w:val="0"/>
      <w:marBottom w:val="0"/>
      <w:divBdr>
        <w:top w:val="none" w:sz="0" w:space="0" w:color="auto"/>
        <w:left w:val="none" w:sz="0" w:space="0" w:color="auto"/>
        <w:bottom w:val="none" w:sz="0" w:space="0" w:color="auto"/>
        <w:right w:val="none" w:sz="0" w:space="0" w:color="auto"/>
      </w:divBdr>
    </w:div>
    <w:div w:id="1823817136">
      <w:bodyDiv w:val="1"/>
      <w:marLeft w:val="0"/>
      <w:marRight w:val="0"/>
      <w:marTop w:val="0"/>
      <w:marBottom w:val="0"/>
      <w:divBdr>
        <w:top w:val="none" w:sz="0" w:space="0" w:color="auto"/>
        <w:left w:val="none" w:sz="0" w:space="0" w:color="auto"/>
        <w:bottom w:val="none" w:sz="0" w:space="0" w:color="auto"/>
        <w:right w:val="none" w:sz="0" w:space="0" w:color="auto"/>
      </w:divBdr>
    </w:div>
    <w:div w:id="1824616261">
      <w:bodyDiv w:val="1"/>
      <w:marLeft w:val="0"/>
      <w:marRight w:val="0"/>
      <w:marTop w:val="0"/>
      <w:marBottom w:val="0"/>
      <w:divBdr>
        <w:top w:val="none" w:sz="0" w:space="0" w:color="auto"/>
        <w:left w:val="none" w:sz="0" w:space="0" w:color="auto"/>
        <w:bottom w:val="none" w:sz="0" w:space="0" w:color="auto"/>
        <w:right w:val="none" w:sz="0" w:space="0" w:color="auto"/>
      </w:divBdr>
    </w:div>
    <w:div w:id="1825389615">
      <w:bodyDiv w:val="1"/>
      <w:marLeft w:val="0"/>
      <w:marRight w:val="0"/>
      <w:marTop w:val="0"/>
      <w:marBottom w:val="0"/>
      <w:divBdr>
        <w:top w:val="none" w:sz="0" w:space="0" w:color="auto"/>
        <w:left w:val="none" w:sz="0" w:space="0" w:color="auto"/>
        <w:bottom w:val="none" w:sz="0" w:space="0" w:color="auto"/>
        <w:right w:val="none" w:sz="0" w:space="0" w:color="auto"/>
      </w:divBdr>
    </w:div>
    <w:div w:id="1825731981">
      <w:bodyDiv w:val="1"/>
      <w:marLeft w:val="0"/>
      <w:marRight w:val="0"/>
      <w:marTop w:val="0"/>
      <w:marBottom w:val="0"/>
      <w:divBdr>
        <w:top w:val="none" w:sz="0" w:space="0" w:color="auto"/>
        <w:left w:val="none" w:sz="0" w:space="0" w:color="auto"/>
        <w:bottom w:val="none" w:sz="0" w:space="0" w:color="auto"/>
        <w:right w:val="none" w:sz="0" w:space="0" w:color="auto"/>
      </w:divBdr>
    </w:div>
    <w:div w:id="1826505161">
      <w:bodyDiv w:val="1"/>
      <w:marLeft w:val="0"/>
      <w:marRight w:val="0"/>
      <w:marTop w:val="0"/>
      <w:marBottom w:val="0"/>
      <w:divBdr>
        <w:top w:val="none" w:sz="0" w:space="0" w:color="auto"/>
        <w:left w:val="none" w:sz="0" w:space="0" w:color="auto"/>
        <w:bottom w:val="none" w:sz="0" w:space="0" w:color="auto"/>
        <w:right w:val="none" w:sz="0" w:space="0" w:color="auto"/>
      </w:divBdr>
    </w:div>
    <w:div w:id="1826584845">
      <w:bodyDiv w:val="1"/>
      <w:marLeft w:val="0"/>
      <w:marRight w:val="0"/>
      <w:marTop w:val="0"/>
      <w:marBottom w:val="0"/>
      <w:divBdr>
        <w:top w:val="none" w:sz="0" w:space="0" w:color="auto"/>
        <w:left w:val="none" w:sz="0" w:space="0" w:color="auto"/>
        <w:bottom w:val="none" w:sz="0" w:space="0" w:color="auto"/>
        <w:right w:val="none" w:sz="0" w:space="0" w:color="auto"/>
      </w:divBdr>
    </w:div>
    <w:div w:id="1827428658">
      <w:bodyDiv w:val="1"/>
      <w:marLeft w:val="0"/>
      <w:marRight w:val="0"/>
      <w:marTop w:val="0"/>
      <w:marBottom w:val="0"/>
      <w:divBdr>
        <w:top w:val="none" w:sz="0" w:space="0" w:color="auto"/>
        <w:left w:val="none" w:sz="0" w:space="0" w:color="auto"/>
        <w:bottom w:val="none" w:sz="0" w:space="0" w:color="auto"/>
        <w:right w:val="none" w:sz="0" w:space="0" w:color="auto"/>
      </w:divBdr>
    </w:div>
    <w:div w:id="1827629193">
      <w:bodyDiv w:val="1"/>
      <w:marLeft w:val="0"/>
      <w:marRight w:val="0"/>
      <w:marTop w:val="0"/>
      <w:marBottom w:val="0"/>
      <w:divBdr>
        <w:top w:val="none" w:sz="0" w:space="0" w:color="auto"/>
        <w:left w:val="none" w:sz="0" w:space="0" w:color="auto"/>
        <w:bottom w:val="none" w:sz="0" w:space="0" w:color="auto"/>
        <w:right w:val="none" w:sz="0" w:space="0" w:color="auto"/>
      </w:divBdr>
    </w:div>
    <w:div w:id="1828084251">
      <w:bodyDiv w:val="1"/>
      <w:marLeft w:val="0"/>
      <w:marRight w:val="0"/>
      <w:marTop w:val="0"/>
      <w:marBottom w:val="0"/>
      <w:divBdr>
        <w:top w:val="none" w:sz="0" w:space="0" w:color="auto"/>
        <w:left w:val="none" w:sz="0" w:space="0" w:color="auto"/>
        <w:bottom w:val="none" w:sz="0" w:space="0" w:color="auto"/>
        <w:right w:val="none" w:sz="0" w:space="0" w:color="auto"/>
      </w:divBdr>
    </w:div>
    <w:div w:id="1830250854">
      <w:bodyDiv w:val="1"/>
      <w:marLeft w:val="0"/>
      <w:marRight w:val="0"/>
      <w:marTop w:val="0"/>
      <w:marBottom w:val="0"/>
      <w:divBdr>
        <w:top w:val="none" w:sz="0" w:space="0" w:color="auto"/>
        <w:left w:val="none" w:sz="0" w:space="0" w:color="auto"/>
        <w:bottom w:val="none" w:sz="0" w:space="0" w:color="auto"/>
        <w:right w:val="none" w:sz="0" w:space="0" w:color="auto"/>
      </w:divBdr>
    </w:div>
    <w:div w:id="1830824248">
      <w:bodyDiv w:val="1"/>
      <w:marLeft w:val="0"/>
      <w:marRight w:val="0"/>
      <w:marTop w:val="0"/>
      <w:marBottom w:val="0"/>
      <w:divBdr>
        <w:top w:val="none" w:sz="0" w:space="0" w:color="auto"/>
        <w:left w:val="none" w:sz="0" w:space="0" w:color="auto"/>
        <w:bottom w:val="none" w:sz="0" w:space="0" w:color="auto"/>
        <w:right w:val="none" w:sz="0" w:space="0" w:color="auto"/>
      </w:divBdr>
    </w:div>
    <w:div w:id="1831407125">
      <w:bodyDiv w:val="1"/>
      <w:marLeft w:val="0"/>
      <w:marRight w:val="0"/>
      <w:marTop w:val="0"/>
      <w:marBottom w:val="0"/>
      <w:divBdr>
        <w:top w:val="none" w:sz="0" w:space="0" w:color="auto"/>
        <w:left w:val="none" w:sz="0" w:space="0" w:color="auto"/>
        <w:bottom w:val="none" w:sz="0" w:space="0" w:color="auto"/>
        <w:right w:val="none" w:sz="0" w:space="0" w:color="auto"/>
      </w:divBdr>
    </w:div>
    <w:div w:id="1831827205">
      <w:bodyDiv w:val="1"/>
      <w:marLeft w:val="0"/>
      <w:marRight w:val="0"/>
      <w:marTop w:val="0"/>
      <w:marBottom w:val="0"/>
      <w:divBdr>
        <w:top w:val="none" w:sz="0" w:space="0" w:color="auto"/>
        <w:left w:val="none" w:sz="0" w:space="0" w:color="auto"/>
        <w:bottom w:val="none" w:sz="0" w:space="0" w:color="auto"/>
        <w:right w:val="none" w:sz="0" w:space="0" w:color="auto"/>
      </w:divBdr>
    </w:div>
    <w:div w:id="1832258907">
      <w:bodyDiv w:val="1"/>
      <w:marLeft w:val="0"/>
      <w:marRight w:val="0"/>
      <w:marTop w:val="0"/>
      <w:marBottom w:val="0"/>
      <w:divBdr>
        <w:top w:val="none" w:sz="0" w:space="0" w:color="auto"/>
        <w:left w:val="none" w:sz="0" w:space="0" w:color="auto"/>
        <w:bottom w:val="none" w:sz="0" w:space="0" w:color="auto"/>
        <w:right w:val="none" w:sz="0" w:space="0" w:color="auto"/>
      </w:divBdr>
    </w:div>
    <w:div w:id="1832409804">
      <w:bodyDiv w:val="1"/>
      <w:marLeft w:val="0"/>
      <w:marRight w:val="0"/>
      <w:marTop w:val="0"/>
      <w:marBottom w:val="0"/>
      <w:divBdr>
        <w:top w:val="none" w:sz="0" w:space="0" w:color="auto"/>
        <w:left w:val="none" w:sz="0" w:space="0" w:color="auto"/>
        <w:bottom w:val="none" w:sz="0" w:space="0" w:color="auto"/>
        <w:right w:val="none" w:sz="0" w:space="0" w:color="auto"/>
      </w:divBdr>
    </w:div>
    <w:div w:id="1832477147">
      <w:bodyDiv w:val="1"/>
      <w:marLeft w:val="0"/>
      <w:marRight w:val="0"/>
      <w:marTop w:val="0"/>
      <w:marBottom w:val="0"/>
      <w:divBdr>
        <w:top w:val="none" w:sz="0" w:space="0" w:color="auto"/>
        <w:left w:val="none" w:sz="0" w:space="0" w:color="auto"/>
        <w:bottom w:val="none" w:sz="0" w:space="0" w:color="auto"/>
        <w:right w:val="none" w:sz="0" w:space="0" w:color="auto"/>
      </w:divBdr>
    </w:div>
    <w:div w:id="1833521293">
      <w:bodyDiv w:val="1"/>
      <w:marLeft w:val="0"/>
      <w:marRight w:val="0"/>
      <w:marTop w:val="0"/>
      <w:marBottom w:val="0"/>
      <w:divBdr>
        <w:top w:val="none" w:sz="0" w:space="0" w:color="auto"/>
        <w:left w:val="none" w:sz="0" w:space="0" w:color="auto"/>
        <w:bottom w:val="none" w:sz="0" w:space="0" w:color="auto"/>
        <w:right w:val="none" w:sz="0" w:space="0" w:color="auto"/>
      </w:divBdr>
    </w:div>
    <w:div w:id="1833794382">
      <w:bodyDiv w:val="1"/>
      <w:marLeft w:val="0"/>
      <w:marRight w:val="0"/>
      <w:marTop w:val="0"/>
      <w:marBottom w:val="0"/>
      <w:divBdr>
        <w:top w:val="none" w:sz="0" w:space="0" w:color="auto"/>
        <w:left w:val="none" w:sz="0" w:space="0" w:color="auto"/>
        <w:bottom w:val="none" w:sz="0" w:space="0" w:color="auto"/>
        <w:right w:val="none" w:sz="0" w:space="0" w:color="auto"/>
      </w:divBdr>
    </w:div>
    <w:div w:id="1835143130">
      <w:bodyDiv w:val="1"/>
      <w:marLeft w:val="0"/>
      <w:marRight w:val="0"/>
      <w:marTop w:val="0"/>
      <w:marBottom w:val="0"/>
      <w:divBdr>
        <w:top w:val="none" w:sz="0" w:space="0" w:color="auto"/>
        <w:left w:val="none" w:sz="0" w:space="0" w:color="auto"/>
        <w:bottom w:val="none" w:sz="0" w:space="0" w:color="auto"/>
        <w:right w:val="none" w:sz="0" w:space="0" w:color="auto"/>
      </w:divBdr>
    </w:div>
    <w:div w:id="1835338115">
      <w:bodyDiv w:val="1"/>
      <w:marLeft w:val="0"/>
      <w:marRight w:val="0"/>
      <w:marTop w:val="0"/>
      <w:marBottom w:val="0"/>
      <w:divBdr>
        <w:top w:val="none" w:sz="0" w:space="0" w:color="auto"/>
        <w:left w:val="none" w:sz="0" w:space="0" w:color="auto"/>
        <w:bottom w:val="none" w:sz="0" w:space="0" w:color="auto"/>
        <w:right w:val="none" w:sz="0" w:space="0" w:color="auto"/>
      </w:divBdr>
    </w:div>
    <w:div w:id="1837770948">
      <w:bodyDiv w:val="1"/>
      <w:marLeft w:val="0"/>
      <w:marRight w:val="0"/>
      <w:marTop w:val="0"/>
      <w:marBottom w:val="0"/>
      <w:divBdr>
        <w:top w:val="none" w:sz="0" w:space="0" w:color="auto"/>
        <w:left w:val="none" w:sz="0" w:space="0" w:color="auto"/>
        <w:bottom w:val="none" w:sz="0" w:space="0" w:color="auto"/>
        <w:right w:val="none" w:sz="0" w:space="0" w:color="auto"/>
      </w:divBdr>
    </w:div>
    <w:div w:id="1837913694">
      <w:bodyDiv w:val="1"/>
      <w:marLeft w:val="0"/>
      <w:marRight w:val="0"/>
      <w:marTop w:val="0"/>
      <w:marBottom w:val="0"/>
      <w:divBdr>
        <w:top w:val="none" w:sz="0" w:space="0" w:color="auto"/>
        <w:left w:val="none" w:sz="0" w:space="0" w:color="auto"/>
        <w:bottom w:val="none" w:sz="0" w:space="0" w:color="auto"/>
        <w:right w:val="none" w:sz="0" w:space="0" w:color="auto"/>
      </w:divBdr>
    </w:div>
    <w:div w:id="1839424826">
      <w:bodyDiv w:val="1"/>
      <w:marLeft w:val="0"/>
      <w:marRight w:val="0"/>
      <w:marTop w:val="0"/>
      <w:marBottom w:val="0"/>
      <w:divBdr>
        <w:top w:val="none" w:sz="0" w:space="0" w:color="auto"/>
        <w:left w:val="none" w:sz="0" w:space="0" w:color="auto"/>
        <w:bottom w:val="none" w:sz="0" w:space="0" w:color="auto"/>
        <w:right w:val="none" w:sz="0" w:space="0" w:color="auto"/>
      </w:divBdr>
    </w:div>
    <w:div w:id="1840578965">
      <w:bodyDiv w:val="1"/>
      <w:marLeft w:val="0"/>
      <w:marRight w:val="0"/>
      <w:marTop w:val="0"/>
      <w:marBottom w:val="0"/>
      <w:divBdr>
        <w:top w:val="none" w:sz="0" w:space="0" w:color="auto"/>
        <w:left w:val="none" w:sz="0" w:space="0" w:color="auto"/>
        <w:bottom w:val="none" w:sz="0" w:space="0" w:color="auto"/>
        <w:right w:val="none" w:sz="0" w:space="0" w:color="auto"/>
      </w:divBdr>
    </w:div>
    <w:div w:id="1840730266">
      <w:bodyDiv w:val="1"/>
      <w:marLeft w:val="0"/>
      <w:marRight w:val="0"/>
      <w:marTop w:val="0"/>
      <w:marBottom w:val="0"/>
      <w:divBdr>
        <w:top w:val="none" w:sz="0" w:space="0" w:color="auto"/>
        <w:left w:val="none" w:sz="0" w:space="0" w:color="auto"/>
        <w:bottom w:val="none" w:sz="0" w:space="0" w:color="auto"/>
        <w:right w:val="none" w:sz="0" w:space="0" w:color="auto"/>
      </w:divBdr>
    </w:div>
    <w:div w:id="1841919720">
      <w:bodyDiv w:val="1"/>
      <w:marLeft w:val="0"/>
      <w:marRight w:val="0"/>
      <w:marTop w:val="0"/>
      <w:marBottom w:val="0"/>
      <w:divBdr>
        <w:top w:val="none" w:sz="0" w:space="0" w:color="auto"/>
        <w:left w:val="none" w:sz="0" w:space="0" w:color="auto"/>
        <w:bottom w:val="none" w:sz="0" w:space="0" w:color="auto"/>
        <w:right w:val="none" w:sz="0" w:space="0" w:color="auto"/>
      </w:divBdr>
    </w:div>
    <w:div w:id="1846436422">
      <w:bodyDiv w:val="1"/>
      <w:marLeft w:val="0"/>
      <w:marRight w:val="0"/>
      <w:marTop w:val="0"/>
      <w:marBottom w:val="0"/>
      <w:divBdr>
        <w:top w:val="none" w:sz="0" w:space="0" w:color="auto"/>
        <w:left w:val="none" w:sz="0" w:space="0" w:color="auto"/>
        <w:bottom w:val="none" w:sz="0" w:space="0" w:color="auto"/>
        <w:right w:val="none" w:sz="0" w:space="0" w:color="auto"/>
      </w:divBdr>
    </w:div>
    <w:div w:id="1846626321">
      <w:bodyDiv w:val="1"/>
      <w:marLeft w:val="0"/>
      <w:marRight w:val="0"/>
      <w:marTop w:val="0"/>
      <w:marBottom w:val="0"/>
      <w:divBdr>
        <w:top w:val="none" w:sz="0" w:space="0" w:color="auto"/>
        <w:left w:val="none" w:sz="0" w:space="0" w:color="auto"/>
        <w:bottom w:val="none" w:sz="0" w:space="0" w:color="auto"/>
        <w:right w:val="none" w:sz="0" w:space="0" w:color="auto"/>
      </w:divBdr>
    </w:div>
    <w:div w:id="1846626504">
      <w:bodyDiv w:val="1"/>
      <w:marLeft w:val="0"/>
      <w:marRight w:val="0"/>
      <w:marTop w:val="0"/>
      <w:marBottom w:val="0"/>
      <w:divBdr>
        <w:top w:val="none" w:sz="0" w:space="0" w:color="auto"/>
        <w:left w:val="none" w:sz="0" w:space="0" w:color="auto"/>
        <w:bottom w:val="none" w:sz="0" w:space="0" w:color="auto"/>
        <w:right w:val="none" w:sz="0" w:space="0" w:color="auto"/>
      </w:divBdr>
    </w:div>
    <w:div w:id="1846941030">
      <w:bodyDiv w:val="1"/>
      <w:marLeft w:val="0"/>
      <w:marRight w:val="0"/>
      <w:marTop w:val="0"/>
      <w:marBottom w:val="0"/>
      <w:divBdr>
        <w:top w:val="none" w:sz="0" w:space="0" w:color="auto"/>
        <w:left w:val="none" w:sz="0" w:space="0" w:color="auto"/>
        <w:bottom w:val="none" w:sz="0" w:space="0" w:color="auto"/>
        <w:right w:val="none" w:sz="0" w:space="0" w:color="auto"/>
      </w:divBdr>
    </w:div>
    <w:div w:id="1847090767">
      <w:bodyDiv w:val="1"/>
      <w:marLeft w:val="0"/>
      <w:marRight w:val="0"/>
      <w:marTop w:val="0"/>
      <w:marBottom w:val="0"/>
      <w:divBdr>
        <w:top w:val="none" w:sz="0" w:space="0" w:color="auto"/>
        <w:left w:val="none" w:sz="0" w:space="0" w:color="auto"/>
        <w:bottom w:val="none" w:sz="0" w:space="0" w:color="auto"/>
        <w:right w:val="none" w:sz="0" w:space="0" w:color="auto"/>
      </w:divBdr>
    </w:div>
    <w:div w:id="1847094820">
      <w:bodyDiv w:val="1"/>
      <w:marLeft w:val="0"/>
      <w:marRight w:val="0"/>
      <w:marTop w:val="0"/>
      <w:marBottom w:val="0"/>
      <w:divBdr>
        <w:top w:val="none" w:sz="0" w:space="0" w:color="auto"/>
        <w:left w:val="none" w:sz="0" w:space="0" w:color="auto"/>
        <w:bottom w:val="none" w:sz="0" w:space="0" w:color="auto"/>
        <w:right w:val="none" w:sz="0" w:space="0" w:color="auto"/>
      </w:divBdr>
    </w:div>
    <w:div w:id="1848057022">
      <w:bodyDiv w:val="1"/>
      <w:marLeft w:val="0"/>
      <w:marRight w:val="0"/>
      <w:marTop w:val="0"/>
      <w:marBottom w:val="0"/>
      <w:divBdr>
        <w:top w:val="none" w:sz="0" w:space="0" w:color="auto"/>
        <w:left w:val="none" w:sz="0" w:space="0" w:color="auto"/>
        <w:bottom w:val="none" w:sz="0" w:space="0" w:color="auto"/>
        <w:right w:val="none" w:sz="0" w:space="0" w:color="auto"/>
      </w:divBdr>
    </w:div>
    <w:div w:id="1848203244">
      <w:bodyDiv w:val="1"/>
      <w:marLeft w:val="0"/>
      <w:marRight w:val="0"/>
      <w:marTop w:val="0"/>
      <w:marBottom w:val="0"/>
      <w:divBdr>
        <w:top w:val="none" w:sz="0" w:space="0" w:color="auto"/>
        <w:left w:val="none" w:sz="0" w:space="0" w:color="auto"/>
        <w:bottom w:val="none" w:sz="0" w:space="0" w:color="auto"/>
        <w:right w:val="none" w:sz="0" w:space="0" w:color="auto"/>
      </w:divBdr>
    </w:div>
    <w:div w:id="1848901718">
      <w:bodyDiv w:val="1"/>
      <w:marLeft w:val="0"/>
      <w:marRight w:val="0"/>
      <w:marTop w:val="0"/>
      <w:marBottom w:val="0"/>
      <w:divBdr>
        <w:top w:val="none" w:sz="0" w:space="0" w:color="auto"/>
        <w:left w:val="none" w:sz="0" w:space="0" w:color="auto"/>
        <w:bottom w:val="none" w:sz="0" w:space="0" w:color="auto"/>
        <w:right w:val="none" w:sz="0" w:space="0" w:color="auto"/>
      </w:divBdr>
    </w:div>
    <w:div w:id="1849445122">
      <w:bodyDiv w:val="1"/>
      <w:marLeft w:val="0"/>
      <w:marRight w:val="0"/>
      <w:marTop w:val="0"/>
      <w:marBottom w:val="0"/>
      <w:divBdr>
        <w:top w:val="none" w:sz="0" w:space="0" w:color="auto"/>
        <w:left w:val="none" w:sz="0" w:space="0" w:color="auto"/>
        <w:bottom w:val="none" w:sz="0" w:space="0" w:color="auto"/>
        <w:right w:val="none" w:sz="0" w:space="0" w:color="auto"/>
      </w:divBdr>
    </w:div>
    <w:div w:id="1849634193">
      <w:bodyDiv w:val="1"/>
      <w:marLeft w:val="0"/>
      <w:marRight w:val="0"/>
      <w:marTop w:val="0"/>
      <w:marBottom w:val="0"/>
      <w:divBdr>
        <w:top w:val="none" w:sz="0" w:space="0" w:color="auto"/>
        <w:left w:val="none" w:sz="0" w:space="0" w:color="auto"/>
        <w:bottom w:val="none" w:sz="0" w:space="0" w:color="auto"/>
        <w:right w:val="none" w:sz="0" w:space="0" w:color="auto"/>
      </w:divBdr>
    </w:div>
    <w:div w:id="1850369578">
      <w:bodyDiv w:val="1"/>
      <w:marLeft w:val="0"/>
      <w:marRight w:val="0"/>
      <w:marTop w:val="0"/>
      <w:marBottom w:val="0"/>
      <w:divBdr>
        <w:top w:val="none" w:sz="0" w:space="0" w:color="auto"/>
        <w:left w:val="none" w:sz="0" w:space="0" w:color="auto"/>
        <w:bottom w:val="none" w:sz="0" w:space="0" w:color="auto"/>
        <w:right w:val="none" w:sz="0" w:space="0" w:color="auto"/>
      </w:divBdr>
    </w:div>
    <w:div w:id="1851987208">
      <w:bodyDiv w:val="1"/>
      <w:marLeft w:val="0"/>
      <w:marRight w:val="0"/>
      <w:marTop w:val="0"/>
      <w:marBottom w:val="0"/>
      <w:divBdr>
        <w:top w:val="none" w:sz="0" w:space="0" w:color="auto"/>
        <w:left w:val="none" w:sz="0" w:space="0" w:color="auto"/>
        <w:bottom w:val="none" w:sz="0" w:space="0" w:color="auto"/>
        <w:right w:val="none" w:sz="0" w:space="0" w:color="auto"/>
      </w:divBdr>
    </w:div>
    <w:div w:id="1852138372">
      <w:bodyDiv w:val="1"/>
      <w:marLeft w:val="0"/>
      <w:marRight w:val="0"/>
      <w:marTop w:val="0"/>
      <w:marBottom w:val="0"/>
      <w:divBdr>
        <w:top w:val="none" w:sz="0" w:space="0" w:color="auto"/>
        <w:left w:val="none" w:sz="0" w:space="0" w:color="auto"/>
        <w:bottom w:val="none" w:sz="0" w:space="0" w:color="auto"/>
        <w:right w:val="none" w:sz="0" w:space="0" w:color="auto"/>
      </w:divBdr>
    </w:div>
    <w:div w:id="1852789903">
      <w:bodyDiv w:val="1"/>
      <w:marLeft w:val="0"/>
      <w:marRight w:val="0"/>
      <w:marTop w:val="0"/>
      <w:marBottom w:val="0"/>
      <w:divBdr>
        <w:top w:val="none" w:sz="0" w:space="0" w:color="auto"/>
        <w:left w:val="none" w:sz="0" w:space="0" w:color="auto"/>
        <w:bottom w:val="none" w:sz="0" w:space="0" w:color="auto"/>
        <w:right w:val="none" w:sz="0" w:space="0" w:color="auto"/>
      </w:divBdr>
    </w:div>
    <w:div w:id="1853454125">
      <w:bodyDiv w:val="1"/>
      <w:marLeft w:val="0"/>
      <w:marRight w:val="0"/>
      <w:marTop w:val="0"/>
      <w:marBottom w:val="0"/>
      <w:divBdr>
        <w:top w:val="none" w:sz="0" w:space="0" w:color="auto"/>
        <w:left w:val="none" w:sz="0" w:space="0" w:color="auto"/>
        <w:bottom w:val="none" w:sz="0" w:space="0" w:color="auto"/>
        <w:right w:val="none" w:sz="0" w:space="0" w:color="auto"/>
      </w:divBdr>
    </w:div>
    <w:div w:id="1854998707">
      <w:bodyDiv w:val="1"/>
      <w:marLeft w:val="0"/>
      <w:marRight w:val="0"/>
      <w:marTop w:val="0"/>
      <w:marBottom w:val="0"/>
      <w:divBdr>
        <w:top w:val="none" w:sz="0" w:space="0" w:color="auto"/>
        <w:left w:val="none" w:sz="0" w:space="0" w:color="auto"/>
        <w:bottom w:val="none" w:sz="0" w:space="0" w:color="auto"/>
        <w:right w:val="none" w:sz="0" w:space="0" w:color="auto"/>
      </w:divBdr>
    </w:div>
    <w:div w:id="1855614080">
      <w:bodyDiv w:val="1"/>
      <w:marLeft w:val="0"/>
      <w:marRight w:val="0"/>
      <w:marTop w:val="0"/>
      <w:marBottom w:val="0"/>
      <w:divBdr>
        <w:top w:val="none" w:sz="0" w:space="0" w:color="auto"/>
        <w:left w:val="none" w:sz="0" w:space="0" w:color="auto"/>
        <w:bottom w:val="none" w:sz="0" w:space="0" w:color="auto"/>
        <w:right w:val="none" w:sz="0" w:space="0" w:color="auto"/>
      </w:divBdr>
    </w:div>
    <w:div w:id="1856531113">
      <w:bodyDiv w:val="1"/>
      <w:marLeft w:val="0"/>
      <w:marRight w:val="0"/>
      <w:marTop w:val="0"/>
      <w:marBottom w:val="0"/>
      <w:divBdr>
        <w:top w:val="none" w:sz="0" w:space="0" w:color="auto"/>
        <w:left w:val="none" w:sz="0" w:space="0" w:color="auto"/>
        <w:bottom w:val="none" w:sz="0" w:space="0" w:color="auto"/>
        <w:right w:val="none" w:sz="0" w:space="0" w:color="auto"/>
      </w:divBdr>
    </w:div>
    <w:div w:id="1858882401">
      <w:bodyDiv w:val="1"/>
      <w:marLeft w:val="0"/>
      <w:marRight w:val="0"/>
      <w:marTop w:val="0"/>
      <w:marBottom w:val="0"/>
      <w:divBdr>
        <w:top w:val="none" w:sz="0" w:space="0" w:color="auto"/>
        <w:left w:val="none" w:sz="0" w:space="0" w:color="auto"/>
        <w:bottom w:val="none" w:sz="0" w:space="0" w:color="auto"/>
        <w:right w:val="none" w:sz="0" w:space="0" w:color="auto"/>
      </w:divBdr>
    </w:div>
    <w:div w:id="1858999800">
      <w:bodyDiv w:val="1"/>
      <w:marLeft w:val="0"/>
      <w:marRight w:val="0"/>
      <w:marTop w:val="0"/>
      <w:marBottom w:val="0"/>
      <w:divBdr>
        <w:top w:val="none" w:sz="0" w:space="0" w:color="auto"/>
        <w:left w:val="none" w:sz="0" w:space="0" w:color="auto"/>
        <w:bottom w:val="none" w:sz="0" w:space="0" w:color="auto"/>
        <w:right w:val="none" w:sz="0" w:space="0" w:color="auto"/>
      </w:divBdr>
    </w:div>
    <w:div w:id="1859275829">
      <w:bodyDiv w:val="1"/>
      <w:marLeft w:val="0"/>
      <w:marRight w:val="0"/>
      <w:marTop w:val="0"/>
      <w:marBottom w:val="0"/>
      <w:divBdr>
        <w:top w:val="none" w:sz="0" w:space="0" w:color="auto"/>
        <w:left w:val="none" w:sz="0" w:space="0" w:color="auto"/>
        <w:bottom w:val="none" w:sz="0" w:space="0" w:color="auto"/>
        <w:right w:val="none" w:sz="0" w:space="0" w:color="auto"/>
      </w:divBdr>
    </w:div>
    <w:div w:id="1859349664">
      <w:bodyDiv w:val="1"/>
      <w:marLeft w:val="0"/>
      <w:marRight w:val="0"/>
      <w:marTop w:val="0"/>
      <w:marBottom w:val="0"/>
      <w:divBdr>
        <w:top w:val="none" w:sz="0" w:space="0" w:color="auto"/>
        <w:left w:val="none" w:sz="0" w:space="0" w:color="auto"/>
        <w:bottom w:val="none" w:sz="0" w:space="0" w:color="auto"/>
        <w:right w:val="none" w:sz="0" w:space="0" w:color="auto"/>
      </w:divBdr>
    </w:div>
    <w:div w:id="1859856794">
      <w:bodyDiv w:val="1"/>
      <w:marLeft w:val="0"/>
      <w:marRight w:val="0"/>
      <w:marTop w:val="0"/>
      <w:marBottom w:val="0"/>
      <w:divBdr>
        <w:top w:val="none" w:sz="0" w:space="0" w:color="auto"/>
        <w:left w:val="none" w:sz="0" w:space="0" w:color="auto"/>
        <w:bottom w:val="none" w:sz="0" w:space="0" w:color="auto"/>
        <w:right w:val="none" w:sz="0" w:space="0" w:color="auto"/>
      </w:divBdr>
    </w:div>
    <w:div w:id="1860853933">
      <w:bodyDiv w:val="1"/>
      <w:marLeft w:val="0"/>
      <w:marRight w:val="0"/>
      <w:marTop w:val="0"/>
      <w:marBottom w:val="0"/>
      <w:divBdr>
        <w:top w:val="none" w:sz="0" w:space="0" w:color="auto"/>
        <w:left w:val="none" w:sz="0" w:space="0" w:color="auto"/>
        <w:bottom w:val="none" w:sz="0" w:space="0" w:color="auto"/>
        <w:right w:val="none" w:sz="0" w:space="0" w:color="auto"/>
      </w:divBdr>
    </w:div>
    <w:div w:id="1863013616">
      <w:bodyDiv w:val="1"/>
      <w:marLeft w:val="0"/>
      <w:marRight w:val="0"/>
      <w:marTop w:val="0"/>
      <w:marBottom w:val="0"/>
      <w:divBdr>
        <w:top w:val="none" w:sz="0" w:space="0" w:color="auto"/>
        <w:left w:val="none" w:sz="0" w:space="0" w:color="auto"/>
        <w:bottom w:val="none" w:sz="0" w:space="0" w:color="auto"/>
        <w:right w:val="none" w:sz="0" w:space="0" w:color="auto"/>
      </w:divBdr>
    </w:div>
    <w:div w:id="1863665704">
      <w:bodyDiv w:val="1"/>
      <w:marLeft w:val="0"/>
      <w:marRight w:val="0"/>
      <w:marTop w:val="0"/>
      <w:marBottom w:val="0"/>
      <w:divBdr>
        <w:top w:val="none" w:sz="0" w:space="0" w:color="auto"/>
        <w:left w:val="none" w:sz="0" w:space="0" w:color="auto"/>
        <w:bottom w:val="none" w:sz="0" w:space="0" w:color="auto"/>
        <w:right w:val="none" w:sz="0" w:space="0" w:color="auto"/>
      </w:divBdr>
    </w:div>
    <w:div w:id="1864974383">
      <w:bodyDiv w:val="1"/>
      <w:marLeft w:val="0"/>
      <w:marRight w:val="0"/>
      <w:marTop w:val="0"/>
      <w:marBottom w:val="0"/>
      <w:divBdr>
        <w:top w:val="none" w:sz="0" w:space="0" w:color="auto"/>
        <w:left w:val="none" w:sz="0" w:space="0" w:color="auto"/>
        <w:bottom w:val="none" w:sz="0" w:space="0" w:color="auto"/>
        <w:right w:val="none" w:sz="0" w:space="0" w:color="auto"/>
      </w:divBdr>
    </w:div>
    <w:div w:id="1866556818">
      <w:bodyDiv w:val="1"/>
      <w:marLeft w:val="0"/>
      <w:marRight w:val="0"/>
      <w:marTop w:val="0"/>
      <w:marBottom w:val="0"/>
      <w:divBdr>
        <w:top w:val="none" w:sz="0" w:space="0" w:color="auto"/>
        <w:left w:val="none" w:sz="0" w:space="0" w:color="auto"/>
        <w:bottom w:val="none" w:sz="0" w:space="0" w:color="auto"/>
        <w:right w:val="none" w:sz="0" w:space="0" w:color="auto"/>
      </w:divBdr>
    </w:div>
    <w:div w:id="1866937918">
      <w:bodyDiv w:val="1"/>
      <w:marLeft w:val="0"/>
      <w:marRight w:val="0"/>
      <w:marTop w:val="0"/>
      <w:marBottom w:val="0"/>
      <w:divBdr>
        <w:top w:val="none" w:sz="0" w:space="0" w:color="auto"/>
        <w:left w:val="none" w:sz="0" w:space="0" w:color="auto"/>
        <w:bottom w:val="none" w:sz="0" w:space="0" w:color="auto"/>
        <w:right w:val="none" w:sz="0" w:space="0" w:color="auto"/>
      </w:divBdr>
    </w:div>
    <w:div w:id="1868640566">
      <w:bodyDiv w:val="1"/>
      <w:marLeft w:val="0"/>
      <w:marRight w:val="0"/>
      <w:marTop w:val="0"/>
      <w:marBottom w:val="0"/>
      <w:divBdr>
        <w:top w:val="none" w:sz="0" w:space="0" w:color="auto"/>
        <w:left w:val="none" w:sz="0" w:space="0" w:color="auto"/>
        <w:bottom w:val="none" w:sz="0" w:space="0" w:color="auto"/>
        <w:right w:val="none" w:sz="0" w:space="0" w:color="auto"/>
      </w:divBdr>
    </w:div>
    <w:div w:id="1869176793">
      <w:bodyDiv w:val="1"/>
      <w:marLeft w:val="0"/>
      <w:marRight w:val="0"/>
      <w:marTop w:val="0"/>
      <w:marBottom w:val="0"/>
      <w:divBdr>
        <w:top w:val="none" w:sz="0" w:space="0" w:color="auto"/>
        <w:left w:val="none" w:sz="0" w:space="0" w:color="auto"/>
        <w:bottom w:val="none" w:sz="0" w:space="0" w:color="auto"/>
        <w:right w:val="none" w:sz="0" w:space="0" w:color="auto"/>
      </w:divBdr>
    </w:div>
    <w:div w:id="1870750931">
      <w:bodyDiv w:val="1"/>
      <w:marLeft w:val="0"/>
      <w:marRight w:val="0"/>
      <w:marTop w:val="0"/>
      <w:marBottom w:val="0"/>
      <w:divBdr>
        <w:top w:val="none" w:sz="0" w:space="0" w:color="auto"/>
        <w:left w:val="none" w:sz="0" w:space="0" w:color="auto"/>
        <w:bottom w:val="none" w:sz="0" w:space="0" w:color="auto"/>
        <w:right w:val="none" w:sz="0" w:space="0" w:color="auto"/>
      </w:divBdr>
    </w:div>
    <w:div w:id="1870953691">
      <w:bodyDiv w:val="1"/>
      <w:marLeft w:val="0"/>
      <w:marRight w:val="0"/>
      <w:marTop w:val="0"/>
      <w:marBottom w:val="0"/>
      <w:divBdr>
        <w:top w:val="none" w:sz="0" w:space="0" w:color="auto"/>
        <w:left w:val="none" w:sz="0" w:space="0" w:color="auto"/>
        <w:bottom w:val="none" w:sz="0" w:space="0" w:color="auto"/>
        <w:right w:val="none" w:sz="0" w:space="0" w:color="auto"/>
      </w:divBdr>
    </w:div>
    <w:div w:id="1872066687">
      <w:bodyDiv w:val="1"/>
      <w:marLeft w:val="0"/>
      <w:marRight w:val="0"/>
      <w:marTop w:val="0"/>
      <w:marBottom w:val="0"/>
      <w:divBdr>
        <w:top w:val="none" w:sz="0" w:space="0" w:color="auto"/>
        <w:left w:val="none" w:sz="0" w:space="0" w:color="auto"/>
        <w:bottom w:val="none" w:sz="0" w:space="0" w:color="auto"/>
        <w:right w:val="none" w:sz="0" w:space="0" w:color="auto"/>
      </w:divBdr>
    </w:div>
    <w:div w:id="1873107510">
      <w:bodyDiv w:val="1"/>
      <w:marLeft w:val="0"/>
      <w:marRight w:val="0"/>
      <w:marTop w:val="0"/>
      <w:marBottom w:val="0"/>
      <w:divBdr>
        <w:top w:val="none" w:sz="0" w:space="0" w:color="auto"/>
        <w:left w:val="none" w:sz="0" w:space="0" w:color="auto"/>
        <w:bottom w:val="none" w:sz="0" w:space="0" w:color="auto"/>
        <w:right w:val="none" w:sz="0" w:space="0" w:color="auto"/>
      </w:divBdr>
    </w:div>
    <w:div w:id="1873305627">
      <w:bodyDiv w:val="1"/>
      <w:marLeft w:val="0"/>
      <w:marRight w:val="0"/>
      <w:marTop w:val="0"/>
      <w:marBottom w:val="0"/>
      <w:divBdr>
        <w:top w:val="none" w:sz="0" w:space="0" w:color="auto"/>
        <w:left w:val="none" w:sz="0" w:space="0" w:color="auto"/>
        <w:bottom w:val="none" w:sz="0" w:space="0" w:color="auto"/>
        <w:right w:val="none" w:sz="0" w:space="0" w:color="auto"/>
      </w:divBdr>
    </w:div>
    <w:div w:id="1873377330">
      <w:bodyDiv w:val="1"/>
      <w:marLeft w:val="0"/>
      <w:marRight w:val="0"/>
      <w:marTop w:val="0"/>
      <w:marBottom w:val="0"/>
      <w:divBdr>
        <w:top w:val="none" w:sz="0" w:space="0" w:color="auto"/>
        <w:left w:val="none" w:sz="0" w:space="0" w:color="auto"/>
        <w:bottom w:val="none" w:sz="0" w:space="0" w:color="auto"/>
        <w:right w:val="none" w:sz="0" w:space="0" w:color="auto"/>
      </w:divBdr>
    </w:div>
    <w:div w:id="1874462368">
      <w:bodyDiv w:val="1"/>
      <w:marLeft w:val="0"/>
      <w:marRight w:val="0"/>
      <w:marTop w:val="0"/>
      <w:marBottom w:val="0"/>
      <w:divBdr>
        <w:top w:val="none" w:sz="0" w:space="0" w:color="auto"/>
        <w:left w:val="none" w:sz="0" w:space="0" w:color="auto"/>
        <w:bottom w:val="none" w:sz="0" w:space="0" w:color="auto"/>
        <w:right w:val="none" w:sz="0" w:space="0" w:color="auto"/>
      </w:divBdr>
    </w:div>
    <w:div w:id="1875800566">
      <w:bodyDiv w:val="1"/>
      <w:marLeft w:val="0"/>
      <w:marRight w:val="0"/>
      <w:marTop w:val="0"/>
      <w:marBottom w:val="0"/>
      <w:divBdr>
        <w:top w:val="none" w:sz="0" w:space="0" w:color="auto"/>
        <w:left w:val="none" w:sz="0" w:space="0" w:color="auto"/>
        <w:bottom w:val="none" w:sz="0" w:space="0" w:color="auto"/>
        <w:right w:val="none" w:sz="0" w:space="0" w:color="auto"/>
      </w:divBdr>
    </w:div>
    <w:div w:id="1876043446">
      <w:bodyDiv w:val="1"/>
      <w:marLeft w:val="0"/>
      <w:marRight w:val="0"/>
      <w:marTop w:val="0"/>
      <w:marBottom w:val="0"/>
      <w:divBdr>
        <w:top w:val="none" w:sz="0" w:space="0" w:color="auto"/>
        <w:left w:val="none" w:sz="0" w:space="0" w:color="auto"/>
        <w:bottom w:val="none" w:sz="0" w:space="0" w:color="auto"/>
        <w:right w:val="none" w:sz="0" w:space="0" w:color="auto"/>
      </w:divBdr>
    </w:div>
    <w:div w:id="1877304541">
      <w:bodyDiv w:val="1"/>
      <w:marLeft w:val="0"/>
      <w:marRight w:val="0"/>
      <w:marTop w:val="0"/>
      <w:marBottom w:val="0"/>
      <w:divBdr>
        <w:top w:val="none" w:sz="0" w:space="0" w:color="auto"/>
        <w:left w:val="none" w:sz="0" w:space="0" w:color="auto"/>
        <w:bottom w:val="none" w:sz="0" w:space="0" w:color="auto"/>
        <w:right w:val="none" w:sz="0" w:space="0" w:color="auto"/>
      </w:divBdr>
    </w:div>
    <w:div w:id="1877310781">
      <w:bodyDiv w:val="1"/>
      <w:marLeft w:val="0"/>
      <w:marRight w:val="0"/>
      <w:marTop w:val="0"/>
      <w:marBottom w:val="0"/>
      <w:divBdr>
        <w:top w:val="none" w:sz="0" w:space="0" w:color="auto"/>
        <w:left w:val="none" w:sz="0" w:space="0" w:color="auto"/>
        <w:bottom w:val="none" w:sz="0" w:space="0" w:color="auto"/>
        <w:right w:val="none" w:sz="0" w:space="0" w:color="auto"/>
      </w:divBdr>
    </w:div>
    <w:div w:id="1877767836">
      <w:bodyDiv w:val="1"/>
      <w:marLeft w:val="0"/>
      <w:marRight w:val="0"/>
      <w:marTop w:val="0"/>
      <w:marBottom w:val="0"/>
      <w:divBdr>
        <w:top w:val="none" w:sz="0" w:space="0" w:color="auto"/>
        <w:left w:val="none" w:sz="0" w:space="0" w:color="auto"/>
        <w:bottom w:val="none" w:sz="0" w:space="0" w:color="auto"/>
        <w:right w:val="none" w:sz="0" w:space="0" w:color="auto"/>
      </w:divBdr>
    </w:div>
    <w:div w:id="1878397742">
      <w:bodyDiv w:val="1"/>
      <w:marLeft w:val="0"/>
      <w:marRight w:val="0"/>
      <w:marTop w:val="0"/>
      <w:marBottom w:val="0"/>
      <w:divBdr>
        <w:top w:val="none" w:sz="0" w:space="0" w:color="auto"/>
        <w:left w:val="none" w:sz="0" w:space="0" w:color="auto"/>
        <w:bottom w:val="none" w:sz="0" w:space="0" w:color="auto"/>
        <w:right w:val="none" w:sz="0" w:space="0" w:color="auto"/>
      </w:divBdr>
    </w:div>
    <w:div w:id="1878815981">
      <w:bodyDiv w:val="1"/>
      <w:marLeft w:val="0"/>
      <w:marRight w:val="0"/>
      <w:marTop w:val="0"/>
      <w:marBottom w:val="0"/>
      <w:divBdr>
        <w:top w:val="none" w:sz="0" w:space="0" w:color="auto"/>
        <w:left w:val="none" w:sz="0" w:space="0" w:color="auto"/>
        <w:bottom w:val="none" w:sz="0" w:space="0" w:color="auto"/>
        <w:right w:val="none" w:sz="0" w:space="0" w:color="auto"/>
      </w:divBdr>
    </w:div>
    <w:div w:id="1879705680">
      <w:bodyDiv w:val="1"/>
      <w:marLeft w:val="0"/>
      <w:marRight w:val="0"/>
      <w:marTop w:val="0"/>
      <w:marBottom w:val="0"/>
      <w:divBdr>
        <w:top w:val="none" w:sz="0" w:space="0" w:color="auto"/>
        <w:left w:val="none" w:sz="0" w:space="0" w:color="auto"/>
        <w:bottom w:val="none" w:sz="0" w:space="0" w:color="auto"/>
        <w:right w:val="none" w:sz="0" w:space="0" w:color="auto"/>
      </w:divBdr>
    </w:div>
    <w:div w:id="1882326381">
      <w:bodyDiv w:val="1"/>
      <w:marLeft w:val="0"/>
      <w:marRight w:val="0"/>
      <w:marTop w:val="0"/>
      <w:marBottom w:val="0"/>
      <w:divBdr>
        <w:top w:val="none" w:sz="0" w:space="0" w:color="auto"/>
        <w:left w:val="none" w:sz="0" w:space="0" w:color="auto"/>
        <w:bottom w:val="none" w:sz="0" w:space="0" w:color="auto"/>
        <w:right w:val="none" w:sz="0" w:space="0" w:color="auto"/>
      </w:divBdr>
    </w:div>
    <w:div w:id="1882746860">
      <w:bodyDiv w:val="1"/>
      <w:marLeft w:val="0"/>
      <w:marRight w:val="0"/>
      <w:marTop w:val="0"/>
      <w:marBottom w:val="0"/>
      <w:divBdr>
        <w:top w:val="none" w:sz="0" w:space="0" w:color="auto"/>
        <w:left w:val="none" w:sz="0" w:space="0" w:color="auto"/>
        <w:bottom w:val="none" w:sz="0" w:space="0" w:color="auto"/>
        <w:right w:val="none" w:sz="0" w:space="0" w:color="auto"/>
      </w:divBdr>
    </w:div>
    <w:div w:id="1883519810">
      <w:bodyDiv w:val="1"/>
      <w:marLeft w:val="0"/>
      <w:marRight w:val="0"/>
      <w:marTop w:val="0"/>
      <w:marBottom w:val="0"/>
      <w:divBdr>
        <w:top w:val="none" w:sz="0" w:space="0" w:color="auto"/>
        <w:left w:val="none" w:sz="0" w:space="0" w:color="auto"/>
        <w:bottom w:val="none" w:sz="0" w:space="0" w:color="auto"/>
        <w:right w:val="none" w:sz="0" w:space="0" w:color="auto"/>
      </w:divBdr>
    </w:div>
    <w:div w:id="1883714932">
      <w:bodyDiv w:val="1"/>
      <w:marLeft w:val="0"/>
      <w:marRight w:val="0"/>
      <w:marTop w:val="0"/>
      <w:marBottom w:val="0"/>
      <w:divBdr>
        <w:top w:val="none" w:sz="0" w:space="0" w:color="auto"/>
        <w:left w:val="none" w:sz="0" w:space="0" w:color="auto"/>
        <w:bottom w:val="none" w:sz="0" w:space="0" w:color="auto"/>
        <w:right w:val="none" w:sz="0" w:space="0" w:color="auto"/>
      </w:divBdr>
    </w:div>
    <w:div w:id="1884095260">
      <w:bodyDiv w:val="1"/>
      <w:marLeft w:val="0"/>
      <w:marRight w:val="0"/>
      <w:marTop w:val="0"/>
      <w:marBottom w:val="0"/>
      <w:divBdr>
        <w:top w:val="none" w:sz="0" w:space="0" w:color="auto"/>
        <w:left w:val="none" w:sz="0" w:space="0" w:color="auto"/>
        <w:bottom w:val="none" w:sz="0" w:space="0" w:color="auto"/>
        <w:right w:val="none" w:sz="0" w:space="0" w:color="auto"/>
      </w:divBdr>
    </w:div>
    <w:div w:id="1884948884">
      <w:bodyDiv w:val="1"/>
      <w:marLeft w:val="0"/>
      <w:marRight w:val="0"/>
      <w:marTop w:val="0"/>
      <w:marBottom w:val="0"/>
      <w:divBdr>
        <w:top w:val="none" w:sz="0" w:space="0" w:color="auto"/>
        <w:left w:val="none" w:sz="0" w:space="0" w:color="auto"/>
        <w:bottom w:val="none" w:sz="0" w:space="0" w:color="auto"/>
        <w:right w:val="none" w:sz="0" w:space="0" w:color="auto"/>
      </w:divBdr>
    </w:div>
    <w:div w:id="1885868052">
      <w:bodyDiv w:val="1"/>
      <w:marLeft w:val="0"/>
      <w:marRight w:val="0"/>
      <w:marTop w:val="0"/>
      <w:marBottom w:val="0"/>
      <w:divBdr>
        <w:top w:val="none" w:sz="0" w:space="0" w:color="auto"/>
        <w:left w:val="none" w:sz="0" w:space="0" w:color="auto"/>
        <w:bottom w:val="none" w:sz="0" w:space="0" w:color="auto"/>
        <w:right w:val="none" w:sz="0" w:space="0" w:color="auto"/>
      </w:divBdr>
    </w:div>
    <w:div w:id="1886065014">
      <w:bodyDiv w:val="1"/>
      <w:marLeft w:val="0"/>
      <w:marRight w:val="0"/>
      <w:marTop w:val="0"/>
      <w:marBottom w:val="0"/>
      <w:divBdr>
        <w:top w:val="none" w:sz="0" w:space="0" w:color="auto"/>
        <w:left w:val="none" w:sz="0" w:space="0" w:color="auto"/>
        <w:bottom w:val="none" w:sz="0" w:space="0" w:color="auto"/>
        <w:right w:val="none" w:sz="0" w:space="0" w:color="auto"/>
      </w:divBdr>
    </w:div>
    <w:div w:id="1887255580">
      <w:bodyDiv w:val="1"/>
      <w:marLeft w:val="0"/>
      <w:marRight w:val="0"/>
      <w:marTop w:val="0"/>
      <w:marBottom w:val="0"/>
      <w:divBdr>
        <w:top w:val="none" w:sz="0" w:space="0" w:color="auto"/>
        <w:left w:val="none" w:sz="0" w:space="0" w:color="auto"/>
        <w:bottom w:val="none" w:sz="0" w:space="0" w:color="auto"/>
        <w:right w:val="none" w:sz="0" w:space="0" w:color="auto"/>
      </w:divBdr>
    </w:div>
    <w:div w:id="1887444661">
      <w:bodyDiv w:val="1"/>
      <w:marLeft w:val="0"/>
      <w:marRight w:val="0"/>
      <w:marTop w:val="0"/>
      <w:marBottom w:val="0"/>
      <w:divBdr>
        <w:top w:val="none" w:sz="0" w:space="0" w:color="auto"/>
        <w:left w:val="none" w:sz="0" w:space="0" w:color="auto"/>
        <w:bottom w:val="none" w:sz="0" w:space="0" w:color="auto"/>
        <w:right w:val="none" w:sz="0" w:space="0" w:color="auto"/>
      </w:divBdr>
    </w:div>
    <w:div w:id="1889682763">
      <w:bodyDiv w:val="1"/>
      <w:marLeft w:val="0"/>
      <w:marRight w:val="0"/>
      <w:marTop w:val="0"/>
      <w:marBottom w:val="0"/>
      <w:divBdr>
        <w:top w:val="none" w:sz="0" w:space="0" w:color="auto"/>
        <w:left w:val="none" w:sz="0" w:space="0" w:color="auto"/>
        <w:bottom w:val="none" w:sz="0" w:space="0" w:color="auto"/>
        <w:right w:val="none" w:sz="0" w:space="0" w:color="auto"/>
      </w:divBdr>
    </w:div>
    <w:div w:id="1889873387">
      <w:bodyDiv w:val="1"/>
      <w:marLeft w:val="0"/>
      <w:marRight w:val="0"/>
      <w:marTop w:val="0"/>
      <w:marBottom w:val="0"/>
      <w:divBdr>
        <w:top w:val="none" w:sz="0" w:space="0" w:color="auto"/>
        <w:left w:val="none" w:sz="0" w:space="0" w:color="auto"/>
        <w:bottom w:val="none" w:sz="0" w:space="0" w:color="auto"/>
        <w:right w:val="none" w:sz="0" w:space="0" w:color="auto"/>
      </w:divBdr>
    </w:div>
    <w:div w:id="1890871942">
      <w:bodyDiv w:val="1"/>
      <w:marLeft w:val="0"/>
      <w:marRight w:val="0"/>
      <w:marTop w:val="0"/>
      <w:marBottom w:val="0"/>
      <w:divBdr>
        <w:top w:val="none" w:sz="0" w:space="0" w:color="auto"/>
        <w:left w:val="none" w:sz="0" w:space="0" w:color="auto"/>
        <w:bottom w:val="none" w:sz="0" w:space="0" w:color="auto"/>
        <w:right w:val="none" w:sz="0" w:space="0" w:color="auto"/>
      </w:divBdr>
    </w:div>
    <w:div w:id="1893733962">
      <w:bodyDiv w:val="1"/>
      <w:marLeft w:val="0"/>
      <w:marRight w:val="0"/>
      <w:marTop w:val="0"/>
      <w:marBottom w:val="0"/>
      <w:divBdr>
        <w:top w:val="none" w:sz="0" w:space="0" w:color="auto"/>
        <w:left w:val="none" w:sz="0" w:space="0" w:color="auto"/>
        <w:bottom w:val="none" w:sz="0" w:space="0" w:color="auto"/>
        <w:right w:val="none" w:sz="0" w:space="0" w:color="auto"/>
      </w:divBdr>
    </w:div>
    <w:div w:id="1894462255">
      <w:bodyDiv w:val="1"/>
      <w:marLeft w:val="0"/>
      <w:marRight w:val="0"/>
      <w:marTop w:val="0"/>
      <w:marBottom w:val="0"/>
      <w:divBdr>
        <w:top w:val="none" w:sz="0" w:space="0" w:color="auto"/>
        <w:left w:val="none" w:sz="0" w:space="0" w:color="auto"/>
        <w:bottom w:val="none" w:sz="0" w:space="0" w:color="auto"/>
        <w:right w:val="none" w:sz="0" w:space="0" w:color="auto"/>
      </w:divBdr>
    </w:div>
    <w:div w:id="1894661235">
      <w:bodyDiv w:val="1"/>
      <w:marLeft w:val="0"/>
      <w:marRight w:val="0"/>
      <w:marTop w:val="0"/>
      <w:marBottom w:val="0"/>
      <w:divBdr>
        <w:top w:val="none" w:sz="0" w:space="0" w:color="auto"/>
        <w:left w:val="none" w:sz="0" w:space="0" w:color="auto"/>
        <w:bottom w:val="none" w:sz="0" w:space="0" w:color="auto"/>
        <w:right w:val="none" w:sz="0" w:space="0" w:color="auto"/>
      </w:divBdr>
    </w:div>
    <w:div w:id="1894734204">
      <w:bodyDiv w:val="1"/>
      <w:marLeft w:val="0"/>
      <w:marRight w:val="0"/>
      <w:marTop w:val="0"/>
      <w:marBottom w:val="0"/>
      <w:divBdr>
        <w:top w:val="none" w:sz="0" w:space="0" w:color="auto"/>
        <w:left w:val="none" w:sz="0" w:space="0" w:color="auto"/>
        <w:bottom w:val="none" w:sz="0" w:space="0" w:color="auto"/>
        <w:right w:val="none" w:sz="0" w:space="0" w:color="auto"/>
      </w:divBdr>
    </w:div>
    <w:div w:id="1894735697">
      <w:bodyDiv w:val="1"/>
      <w:marLeft w:val="0"/>
      <w:marRight w:val="0"/>
      <w:marTop w:val="0"/>
      <w:marBottom w:val="0"/>
      <w:divBdr>
        <w:top w:val="none" w:sz="0" w:space="0" w:color="auto"/>
        <w:left w:val="none" w:sz="0" w:space="0" w:color="auto"/>
        <w:bottom w:val="none" w:sz="0" w:space="0" w:color="auto"/>
        <w:right w:val="none" w:sz="0" w:space="0" w:color="auto"/>
      </w:divBdr>
    </w:div>
    <w:div w:id="1895239706">
      <w:bodyDiv w:val="1"/>
      <w:marLeft w:val="0"/>
      <w:marRight w:val="0"/>
      <w:marTop w:val="0"/>
      <w:marBottom w:val="0"/>
      <w:divBdr>
        <w:top w:val="none" w:sz="0" w:space="0" w:color="auto"/>
        <w:left w:val="none" w:sz="0" w:space="0" w:color="auto"/>
        <w:bottom w:val="none" w:sz="0" w:space="0" w:color="auto"/>
        <w:right w:val="none" w:sz="0" w:space="0" w:color="auto"/>
      </w:divBdr>
    </w:div>
    <w:div w:id="1895464290">
      <w:bodyDiv w:val="1"/>
      <w:marLeft w:val="0"/>
      <w:marRight w:val="0"/>
      <w:marTop w:val="0"/>
      <w:marBottom w:val="0"/>
      <w:divBdr>
        <w:top w:val="none" w:sz="0" w:space="0" w:color="auto"/>
        <w:left w:val="none" w:sz="0" w:space="0" w:color="auto"/>
        <w:bottom w:val="none" w:sz="0" w:space="0" w:color="auto"/>
        <w:right w:val="none" w:sz="0" w:space="0" w:color="auto"/>
      </w:divBdr>
    </w:div>
    <w:div w:id="1896966329">
      <w:bodyDiv w:val="1"/>
      <w:marLeft w:val="0"/>
      <w:marRight w:val="0"/>
      <w:marTop w:val="0"/>
      <w:marBottom w:val="0"/>
      <w:divBdr>
        <w:top w:val="none" w:sz="0" w:space="0" w:color="auto"/>
        <w:left w:val="none" w:sz="0" w:space="0" w:color="auto"/>
        <w:bottom w:val="none" w:sz="0" w:space="0" w:color="auto"/>
        <w:right w:val="none" w:sz="0" w:space="0" w:color="auto"/>
      </w:divBdr>
    </w:div>
    <w:div w:id="1897812709">
      <w:bodyDiv w:val="1"/>
      <w:marLeft w:val="0"/>
      <w:marRight w:val="0"/>
      <w:marTop w:val="0"/>
      <w:marBottom w:val="0"/>
      <w:divBdr>
        <w:top w:val="none" w:sz="0" w:space="0" w:color="auto"/>
        <w:left w:val="none" w:sz="0" w:space="0" w:color="auto"/>
        <w:bottom w:val="none" w:sz="0" w:space="0" w:color="auto"/>
        <w:right w:val="none" w:sz="0" w:space="0" w:color="auto"/>
      </w:divBdr>
    </w:div>
    <w:div w:id="1898010647">
      <w:bodyDiv w:val="1"/>
      <w:marLeft w:val="0"/>
      <w:marRight w:val="0"/>
      <w:marTop w:val="0"/>
      <w:marBottom w:val="0"/>
      <w:divBdr>
        <w:top w:val="none" w:sz="0" w:space="0" w:color="auto"/>
        <w:left w:val="none" w:sz="0" w:space="0" w:color="auto"/>
        <w:bottom w:val="none" w:sz="0" w:space="0" w:color="auto"/>
        <w:right w:val="none" w:sz="0" w:space="0" w:color="auto"/>
      </w:divBdr>
    </w:div>
    <w:div w:id="1898316028">
      <w:bodyDiv w:val="1"/>
      <w:marLeft w:val="0"/>
      <w:marRight w:val="0"/>
      <w:marTop w:val="0"/>
      <w:marBottom w:val="0"/>
      <w:divBdr>
        <w:top w:val="none" w:sz="0" w:space="0" w:color="auto"/>
        <w:left w:val="none" w:sz="0" w:space="0" w:color="auto"/>
        <w:bottom w:val="none" w:sz="0" w:space="0" w:color="auto"/>
        <w:right w:val="none" w:sz="0" w:space="0" w:color="auto"/>
      </w:divBdr>
    </w:div>
    <w:div w:id="1898855442">
      <w:bodyDiv w:val="1"/>
      <w:marLeft w:val="0"/>
      <w:marRight w:val="0"/>
      <w:marTop w:val="0"/>
      <w:marBottom w:val="0"/>
      <w:divBdr>
        <w:top w:val="none" w:sz="0" w:space="0" w:color="auto"/>
        <w:left w:val="none" w:sz="0" w:space="0" w:color="auto"/>
        <w:bottom w:val="none" w:sz="0" w:space="0" w:color="auto"/>
        <w:right w:val="none" w:sz="0" w:space="0" w:color="auto"/>
      </w:divBdr>
    </w:div>
    <w:div w:id="1899243799">
      <w:bodyDiv w:val="1"/>
      <w:marLeft w:val="0"/>
      <w:marRight w:val="0"/>
      <w:marTop w:val="0"/>
      <w:marBottom w:val="0"/>
      <w:divBdr>
        <w:top w:val="none" w:sz="0" w:space="0" w:color="auto"/>
        <w:left w:val="none" w:sz="0" w:space="0" w:color="auto"/>
        <w:bottom w:val="none" w:sz="0" w:space="0" w:color="auto"/>
        <w:right w:val="none" w:sz="0" w:space="0" w:color="auto"/>
      </w:divBdr>
    </w:div>
    <w:div w:id="1899971872">
      <w:bodyDiv w:val="1"/>
      <w:marLeft w:val="0"/>
      <w:marRight w:val="0"/>
      <w:marTop w:val="0"/>
      <w:marBottom w:val="0"/>
      <w:divBdr>
        <w:top w:val="none" w:sz="0" w:space="0" w:color="auto"/>
        <w:left w:val="none" w:sz="0" w:space="0" w:color="auto"/>
        <w:bottom w:val="none" w:sz="0" w:space="0" w:color="auto"/>
        <w:right w:val="none" w:sz="0" w:space="0" w:color="auto"/>
      </w:divBdr>
    </w:div>
    <w:div w:id="1899977222">
      <w:bodyDiv w:val="1"/>
      <w:marLeft w:val="0"/>
      <w:marRight w:val="0"/>
      <w:marTop w:val="0"/>
      <w:marBottom w:val="0"/>
      <w:divBdr>
        <w:top w:val="none" w:sz="0" w:space="0" w:color="auto"/>
        <w:left w:val="none" w:sz="0" w:space="0" w:color="auto"/>
        <w:bottom w:val="none" w:sz="0" w:space="0" w:color="auto"/>
        <w:right w:val="none" w:sz="0" w:space="0" w:color="auto"/>
      </w:divBdr>
    </w:div>
    <w:div w:id="1900019847">
      <w:bodyDiv w:val="1"/>
      <w:marLeft w:val="0"/>
      <w:marRight w:val="0"/>
      <w:marTop w:val="0"/>
      <w:marBottom w:val="0"/>
      <w:divBdr>
        <w:top w:val="none" w:sz="0" w:space="0" w:color="auto"/>
        <w:left w:val="none" w:sz="0" w:space="0" w:color="auto"/>
        <w:bottom w:val="none" w:sz="0" w:space="0" w:color="auto"/>
        <w:right w:val="none" w:sz="0" w:space="0" w:color="auto"/>
      </w:divBdr>
    </w:div>
    <w:div w:id="1900507746">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1212362">
      <w:bodyDiv w:val="1"/>
      <w:marLeft w:val="0"/>
      <w:marRight w:val="0"/>
      <w:marTop w:val="0"/>
      <w:marBottom w:val="0"/>
      <w:divBdr>
        <w:top w:val="none" w:sz="0" w:space="0" w:color="auto"/>
        <w:left w:val="none" w:sz="0" w:space="0" w:color="auto"/>
        <w:bottom w:val="none" w:sz="0" w:space="0" w:color="auto"/>
        <w:right w:val="none" w:sz="0" w:space="0" w:color="auto"/>
      </w:divBdr>
    </w:div>
    <w:div w:id="1901672710">
      <w:bodyDiv w:val="1"/>
      <w:marLeft w:val="0"/>
      <w:marRight w:val="0"/>
      <w:marTop w:val="0"/>
      <w:marBottom w:val="0"/>
      <w:divBdr>
        <w:top w:val="none" w:sz="0" w:space="0" w:color="auto"/>
        <w:left w:val="none" w:sz="0" w:space="0" w:color="auto"/>
        <w:bottom w:val="none" w:sz="0" w:space="0" w:color="auto"/>
        <w:right w:val="none" w:sz="0" w:space="0" w:color="auto"/>
      </w:divBdr>
    </w:div>
    <w:div w:id="1901938095">
      <w:bodyDiv w:val="1"/>
      <w:marLeft w:val="0"/>
      <w:marRight w:val="0"/>
      <w:marTop w:val="0"/>
      <w:marBottom w:val="0"/>
      <w:divBdr>
        <w:top w:val="none" w:sz="0" w:space="0" w:color="auto"/>
        <w:left w:val="none" w:sz="0" w:space="0" w:color="auto"/>
        <w:bottom w:val="none" w:sz="0" w:space="0" w:color="auto"/>
        <w:right w:val="none" w:sz="0" w:space="0" w:color="auto"/>
      </w:divBdr>
    </w:div>
    <w:div w:id="1902330616">
      <w:bodyDiv w:val="1"/>
      <w:marLeft w:val="0"/>
      <w:marRight w:val="0"/>
      <w:marTop w:val="0"/>
      <w:marBottom w:val="0"/>
      <w:divBdr>
        <w:top w:val="none" w:sz="0" w:space="0" w:color="auto"/>
        <w:left w:val="none" w:sz="0" w:space="0" w:color="auto"/>
        <w:bottom w:val="none" w:sz="0" w:space="0" w:color="auto"/>
        <w:right w:val="none" w:sz="0" w:space="0" w:color="auto"/>
      </w:divBdr>
    </w:div>
    <w:div w:id="1902599981">
      <w:bodyDiv w:val="1"/>
      <w:marLeft w:val="0"/>
      <w:marRight w:val="0"/>
      <w:marTop w:val="0"/>
      <w:marBottom w:val="0"/>
      <w:divBdr>
        <w:top w:val="none" w:sz="0" w:space="0" w:color="auto"/>
        <w:left w:val="none" w:sz="0" w:space="0" w:color="auto"/>
        <w:bottom w:val="none" w:sz="0" w:space="0" w:color="auto"/>
        <w:right w:val="none" w:sz="0" w:space="0" w:color="auto"/>
      </w:divBdr>
    </w:div>
    <w:div w:id="1902981955">
      <w:bodyDiv w:val="1"/>
      <w:marLeft w:val="0"/>
      <w:marRight w:val="0"/>
      <w:marTop w:val="0"/>
      <w:marBottom w:val="0"/>
      <w:divBdr>
        <w:top w:val="none" w:sz="0" w:space="0" w:color="auto"/>
        <w:left w:val="none" w:sz="0" w:space="0" w:color="auto"/>
        <w:bottom w:val="none" w:sz="0" w:space="0" w:color="auto"/>
        <w:right w:val="none" w:sz="0" w:space="0" w:color="auto"/>
      </w:divBdr>
    </w:div>
    <w:div w:id="1903827306">
      <w:bodyDiv w:val="1"/>
      <w:marLeft w:val="0"/>
      <w:marRight w:val="0"/>
      <w:marTop w:val="0"/>
      <w:marBottom w:val="0"/>
      <w:divBdr>
        <w:top w:val="none" w:sz="0" w:space="0" w:color="auto"/>
        <w:left w:val="none" w:sz="0" w:space="0" w:color="auto"/>
        <w:bottom w:val="none" w:sz="0" w:space="0" w:color="auto"/>
        <w:right w:val="none" w:sz="0" w:space="0" w:color="auto"/>
      </w:divBdr>
    </w:div>
    <w:div w:id="1903831199">
      <w:bodyDiv w:val="1"/>
      <w:marLeft w:val="0"/>
      <w:marRight w:val="0"/>
      <w:marTop w:val="0"/>
      <w:marBottom w:val="0"/>
      <w:divBdr>
        <w:top w:val="none" w:sz="0" w:space="0" w:color="auto"/>
        <w:left w:val="none" w:sz="0" w:space="0" w:color="auto"/>
        <w:bottom w:val="none" w:sz="0" w:space="0" w:color="auto"/>
        <w:right w:val="none" w:sz="0" w:space="0" w:color="auto"/>
      </w:divBdr>
    </w:div>
    <w:div w:id="1904874946">
      <w:bodyDiv w:val="1"/>
      <w:marLeft w:val="0"/>
      <w:marRight w:val="0"/>
      <w:marTop w:val="0"/>
      <w:marBottom w:val="0"/>
      <w:divBdr>
        <w:top w:val="none" w:sz="0" w:space="0" w:color="auto"/>
        <w:left w:val="none" w:sz="0" w:space="0" w:color="auto"/>
        <w:bottom w:val="none" w:sz="0" w:space="0" w:color="auto"/>
        <w:right w:val="none" w:sz="0" w:space="0" w:color="auto"/>
      </w:divBdr>
    </w:div>
    <w:div w:id="1906262348">
      <w:bodyDiv w:val="1"/>
      <w:marLeft w:val="0"/>
      <w:marRight w:val="0"/>
      <w:marTop w:val="0"/>
      <w:marBottom w:val="0"/>
      <w:divBdr>
        <w:top w:val="none" w:sz="0" w:space="0" w:color="auto"/>
        <w:left w:val="none" w:sz="0" w:space="0" w:color="auto"/>
        <w:bottom w:val="none" w:sz="0" w:space="0" w:color="auto"/>
        <w:right w:val="none" w:sz="0" w:space="0" w:color="auto"/>
      </w:divBdr>
    </w:div>
    <w:div w:id="1906719013">
      <w:bodyDiv w:val="1"/>
      <w:marLeft w:val="0"/>
      <w:marRight w:val="0"/>
      <w:marTop w:val="0"/>
      <w:marBottom w:val="0"/>
      <w:divBdr>
        <w:top w:val="none" w:sz="0" w:space="0" w:color="auto"/>
        <w:left w:val="none" w:sz="0" w:space="0" w:color="auto"/>
        <w:bottom w:val="none" w:sz="0" w:space="0" w:color="auto"/>
        <w:right w:val="none" w:sz="0" w:space="0" w:color="auto"/>
      </w:divBdr>
    </w:div>
    <w:div w:id="1906791186">
      <w:bodyDiv w:val="1"/>
      <w:marLeft w:val="0"/>
      <w:marRight w:val="0"/>
      <w:marTop w:val="0"/>
      <w:marBottom w:val="0"/>
      <w:divBdr>
        <w:top w:val="none" w:sz="0" w:space="0" w:color="auto"/>
        <w:left w:val="none" w:sz="0" w:space="0" w:color="auto"/>
        <w:bottom w:val="none" w:sz="0" w:space="0" w:color="auto"/>
        <w:right w:val="none" w:sz="0" w:space="0" w:color="auto"/>
      </w:divBdr>
    </w:div>
    <w:div w:id="1908488592">
      <w:bodyDiv w:val="1"/>
      <w:marLeft w:val="0"/>
      <w:marRight w:val="0"/>
      <w:marTop w:val="0"/>
      <w:marBottom w:val="0"/>
      <w:divBdr>
        <w:top w:val="none" w:sz="0" w:space="0" w:color="auto"/>
        <w:left w:val="none" w:sz="0" w:space="0" w:color="auto"/>
        <w:bottom w:val="none" w:sz="0" w:space="0" w:color="auto"/>
        <w:right w:val="none" w:sz="0" w:space="0" w:color="auto"/>
      </w:divBdr>
    </w:div>
    <w:div w:id="1908606220">
      <w:bodyDiv w:val="1"/>
      <w:marLeft w:val="0"/>
      <w:marRight w:val="0"/>
      <w:marTop w:val="0"/>
      <w:marBottom w:val="0"/>
      <w:divBdr>
        <w:top w:val="none" w:sz="0" w:space="0" w:color="auto"/>
        <w:left w:val="none" w:sz="0" w:space="0" w:color="auto"/>
        <w:bottom w:val="none" w:sz="0" w:space="0" w:color="auto"/>
        <w:right w:val="none" w:sz="0" w:space="0" w:color="auto"/>
      </w:divBdr>
    </w:div>
    <w:div w:id="1909343341">
      <w:bodyDiv w:val="1"/>
      <w:marLeft w:val="0"/>
      <w:marRight w:val="0"/>
      <w:marTop w:val="0"/>
      <w:marBottom w:val="0"/>
      <w:divBdr>
        <w:top w:val="none" w:sz="0" w:space="0" w:color="auto"/>
        <w:left w:val="none" w:sz="0" w:space="0" w:color="auto"/>
        <w:bottom w:val="none" w:sz="0" w:space="0" w:color="auto"/>
        <w:right w:val="none" w:sz="0" w:space="0" w:color="auto"/>
      </w:divBdr>
    </w:div>
    <w:div w:id="1909413010">
      <w:bodyDiv w:val="1"/>
      <w:marLeft w:val="0"/>
      <w:marRight w:val="0"/>
      <w:marTop w:val="0"/>
      <w:marBottom w:val="0"/>
      <w:divBdr>
        <w:top w:val="none" w:sz="0" w:space="0" w:color="auto"/>
        <w:left w:val="none" w:sz="0" w:space="0" w:color="auto"/>
        <w:bottom w:val="none" w:sz="0" w:space="0" w:color="auto"/>
        <w:right w:val="none" w:sz="0" w:space="0" w:color="auto"/>
      </w:divBdr>
    </w:div>
    <w:div w:id="1909536825">
      <w:bodyDiv w:val="1"/>
      <w:marLeft w:val="0"/>
      <w:marRight w:val="0"/>
      <w:marTop w:val="0"/>
      <w:marBottom w:val="0"/>
      <w:divBdr>
        <w:top w:val="none" w:sz="0" w:space="0" w:color="auto"/>
        <w:left w:val="none" w:sz="0" w:space="0" w:color="auto"/>
        <w:bottom w:val="none" w:sz="0" w:space="0" w:color="auto"/>
        <w:right w:val="none" w:sz="0" w:space="0" w:color="auto"/>
      </w:divBdr>
    </w:div>
    <w:div w:id="1909805033">
      <w:bodyDiv w:val="1"/>
      <w:marLeft w:val="0"/>
      <w:marRight w:val="0"/>
      <w:marTop w:val="0"/>
      <w:marBottom w:val="0"/>
      <w:divBdr>
        <w:top w:val="none" w:sz="0" w:space="0" w:color="auto"/>
        <w:left w:val="none" w:sz="0" w:space="0" w:color="auto"/>
        <w:bottom w:val="none" w:sz="0" w:space="0" w:color="auto"/>
        <w:right w:val="none" w:sz="0" w:space="0" w:color="auto"/>
      </w:divBdr>
    </w:div>
    <w:div w:id="1911816458">
      <w:bodyDiv w:val="1"/>
      <w:marLeft w:val="0"/>
      <w:marRight w:val="0"/>
      <w:marTop w:val="0"/>
      <w:marBottom w:val="0"/>
      <w:divBdr>
        <w:top w:val="none" w:sz="0" w:space="0" w:color="auto"/>
        <w:left w:val="none" w:sz="0" w:space="0" w:color="auto"/>
        <w:bottom w:val="none" w:sz="0" w:space="0" w:color="auto"/>
        <w:right w:val="none" w:sz="0" w:space="0" w:color="auto"/>
      </w:divBdr>
    </w:div>
    <w:div w:id="1913156604">
      <w:bodyDiv w:val="1"/>
      <w:marLeft w:val="0"/>
      <w:marRight w:val="0"/>
      <w:marTop w:val="0"/>
      <w:marBottom w:val="0"/>
      <w:divBdr>
        <w:top w:val="none" w:sz="0" w:space="0" w:color="auto"/>
        <w:left w:val="none" w:sz="0" w:space="0" w:color="auto"/>
        <w:bottom w:val="none" w:sz="0" w:space="0" w:color="auto"/>
        <w:right w:val="none" w:sz="0" w:space="0" w:color="auto"/>
      </w:divBdr>
    </w:div>
    <w:div w:id="1913656371">
      <w:bodyDiv w:val="1"/>
      <w:marLeft w:val="0"/>
      <w:marRight w:val="0"/>
      <w:marTop w:val="0"/>
      <w:marBottom w:val="0"/>
      <w:divBdr>
        <w:top w:val="none" w:sz="0" w:space="0" w:color="auto"/>
        <w:left w:val="none" w:sz="0" w:space="0" w:color="auto"/>
        <w:bottom w:val="none" w:sz="0" w:space="0" w:color="auto"/>
        <w:right w:val="none" w:sz="0" w:space="0" w:color="auto"/>
      </w:divBdr>
    </w:div>
    <w:div w:id="1913924555">
      <w:bodyDiv w:val="1"/>
      <w:marLeft w:val="0"/>
      <w:marRight w:val="0"/>
      <w:marTop w:val="0"/>
      <w:marBottom w:val="0"/>
      <w:divBdr>
        <w:top w:val="none" w:sz="0" w:space="0" w:color="auto"/>
        <w:left w:val="none" w:sz="0" w:space="0" w:color="auto"/>
        <w:bottom w:val="none" w:sz="0" w:space="0" w:color="auto"/>
        <w:right w:val="none" w:sz="0" w:space="0" w:color="auto"/>
      </w:divBdr>
    </w:div>
    <w:div w:id="1917280246">
      <w:bodyDiv w:val="1"/>
      <w:marLeft w:val="0"/>
      <w:marRight w:val="0"/>
      <w:marTop w:val="0"/>
      <w:marBottom w:val="0"/>
      <w:divBdr>
        <w:top w:val="none" w:sz="0" w:space="0" w:color="auto"/>
        <w:left w:val="none" w:sz="0" w:space="0" w:color="auto"/>
        <w:bottom w:val="none" w:sz="0" w:space="0" w:color="auto"/>
        <w:right w:val="none" w:sz="0" w:space="0" w:color="auto"/>
      </w:divBdr>
    </w:div>
    <w:div w:id="1917280987">
      <w:bodyDiv w:val="1"/>
      <w:marLeft w:val="0"/>
      <w:marRight w:val="0"/>
      <w:marTop w:val="0"/>
      <w:marBottom w:val="0"/>
      <w:divBdr>
        <w:top w:val="none" w:sz="0" w:space="0" w:color="auto"/>
        <w:left w:val="none" w:sz="0" w:space="0" w:color="auto"/>
        <w:bottom w:val="none" w:sz="0" w:space="0" w:color="auto"/>
        <w:right w:val="none" w:sz="0" w:space="0" w:color="auto"/>
      </w:divBdr>
    </w:div>
    <w:div w:id="1918244891">
      <w:bodyDiv w:val="1"/>
      <w:marLeft w:val="0"/>
      <w:marRight w:val="0"/>
      <w:marTop w:val="0"/>
      <w:marBottom w:val="0"/>
      <w:divBdr>
        <w:top w:val="none" w:sz="0" w:space="0" w:color="auto"/>
        <w:left w:val="none" w:sz="0" w:space="0" w:color="auto"/>
        <w:bottom w:val="none" w:sz="0" w:space="0" w:color="auto"/>
        <w:right w:val="none" w:sz="0" w:space="0" w:color="auto"/>
      </w:divBdr>
    </w:div>
    <w:div w:id="1919634188">
      <w:bodyDiv w:val="1"/>
      <w:marLeft w:val="0"/>
      <w:marRight w:val="0"/>
      <w:marTop w:val="0"/>
      <w:marBottom w:val="0"/>
      <w:divBdr>
        <w:top w:val="none" w:sz="0" w:space="0" w:color="auto"/>
        <w:left w:val="none" w:sz="0" w:space="0" w:color="auto"/>
        <w:bottom w:val="none" w:sz="0" w:space="0" w:color="auto"/>
        <w:right w:val="none" w:sz="0" w:space="0" w:color="auto"/>
      </w:divBdr>
    </w:div>
    <w:div w:id="1920672978">
      <w:bodyDiv w:val="1"/>
      <w:marLeft w:val="0"/>
      <w:marRight w:val="0"/>
      <w:marTop w:val="0"/>
      <w:marBottom w:val="0"/>
      <w:divBdr>
        <w:top w:val="none" w:sz="0" w:space="0" w:color="auto"/>
        <w:left w:val="none" w:sz="0" w:space="0" w:color="auto"/>
        <w:bottom w:val="none" w:sz="0" w:space="0" w:color="auto"/>
        <w:right w:val="none" w:sz="0" w:space="0" w:color="auto"/>
      </w:divBdr>
    </w:div>
    <w:div w:id="1921327116">
      <w:bodyDiv w:val="1"/>
      <w:marLeft w:val="0"/>
      <w:marRight w:val="0"/>
      <w:marTop w:val="0"/>
      <w:marBottom w:val="0"/>
      <w:divBdr>
        <w:top w:val="none" w:sz="0" w:space="0" w:color="auto"/>
        <w:left w:val="none" w:sz="0" w:space="0" w:color="auto"/>
        <w:bottom w:val="none" w:sz="0" w:space="0" w:color="auto"/>
        <w:right w:val="none" w:sz="0" w:space="0" w:color="auto"/>
      </w:divBdr>
    </w:div>
    <w:div w:id="1921518457">
      <w:bodyDiv w:val="1"/>
      <w:marLeft w:val="0"/>
      <w:marRight w:val="0"/>
      <w:marTop w:val="0"/>
      <w:marBottom w:val="0"/>
      <w:divBdr>
        <w:top w:val="none" w:sz="0" w:space="0" w:color="auto"/>
        <w:left w:val="none" w:sz="0" w:space="0" w:color="auto"/>
        <w:bottom w:val="none" w:sz="0" w:space="0" w:color="auto"/>
        <w:right w:val="none" w:sz="0" w:space="0" w:color="auto"/>
      </w:divBdr>
    </w:div>
    <w:div w:id="1922719698">
      <w:bodyDiv w:val="1"/>
      <w:marLeft w:val="0"/>
      <w:marRight w:val="0"/>
      <w:marTop w:val="0"/>
      <w:marBottom w:val="0"/>
      <w:divBdr>
        <w:top w:val="none" w:sz="0" w:space="0" w:color="auto"/>
        <w:left w:val="none" w:sz="0" w:space="0" w:color="auto"/>
        <w:bottom w:val="none" w:sz="0" w:space="0" w:color="auto"/>
        <w:right w:val="none" w:sz="0" w:space="0" w:color="auto"/>
      </w:divBdr>
    </w:div>
    <w:div w:id="1923101194">
      <w:bodyDiv w:val="1"/>
      <w:marLeft w:val="0"/>
      <w:marRight w:val="0"/>
      <w:marTop w:val="0"/>
      <w:marBottom w:val="0"/>
      <w:divBdr>
        <w:top w:val="none" w:sz="0" w:space="0" w:color="auto"/>
        <w:left w:val="none" w:sz="0" w:space="0" w:color="auto"/>
        <w:bottom w:val="none" w:sz="0" w:space="0" w:color="auto"/>
        <w:right w:val="none" w:sz="0" w:space="0" w:color="auto"/>
      </w:divBdr>
    </w:div>
    <w:div w:id="1923291593">
      <w:bodyDiv w:val="1"/>
      <w:marLeft w:val="0"/>
      <w:marRight w:val="0"/>
      <w:marTop w:val="0"/>
      <w:marBottom w:val="0"/>
      <w:divBdr>
        <w:top w:val="none" w:sz="0" w:space="0" w:color="auto"/>
        <w:left w:val="none" w:sz="0" w:space="0" w:color="auto"/>
        <w:bottom w:val="none" w:sz="0" w:space="0" w:color="auto"/>
        <w:right w:val="none" w:sz="0" w:space="0" w:color="auto"/>
      </w:divBdr>
    </w:div>
    <w:div w:id="1923640559">
      <w:bodyDiv w:val="1"/>
      <w:marLeft w:val="0"/>
      <w:marRight w:val="0"/>
      <w:marTop w:val="0"/>
      <w:marBottom w:val="0"/>
      <w:divBdr>
        <w:top w:val="none" w:sz="0" w:space="0" w:color="auto"/>
        <w:left w:val="none" w:sz="0" w:space="0" w:color="auto"/>
        <w:bottom w:val="none" w:sz="0" w:space="0" w:color="auto"/>
        <w:right w:val="none" w:sz="0" w:space="0" w:color="auto"/>
      </w:divBdr>
    </w:div>
    <w:div w:id="1924294883">
      <w:bodyDiv w:val="1"/>
      <w:marLeft w:val="0"/>
      <w:marRight w:val="0"/>
      <w:marTop w:val="0"/>
      <w:marBottom w:val="0"/>
      <w:divBdr>
        <w:top w:val="none" w:sz="0" w:space="0" w:color="auto"/>
        <w:left w:val="none" w:sz="0" w:space="0" w:color="auto"/>
        <w:bottom w:val="none" w:sz="0" w:space="0" w:color="auto"/>
        <w:right w:val="none" w:sz="0" w:space="0" w:color="auto"/>
      </w:divBdr>
    </w:div>
    <w:div w:id="1924414584">
      <w:bodyDiv w:val="1"/>
      <w:marLeft w:val="0"/>
      <w:marRight w:val="0"/>
      <w:marTop w:val="0"/>
      <w:marBottom w:val="0"/>
      <w:divBdr>
        <w:top w:val="none" w:sz="0" w:space="0" w:color="auto"/>
        <w:left w:val="none" w:sz="0" w:space="0" w:color="auto"/>
        <w:bottom w:val="none" w:sz="0" w:space="0" w:color="auto"/>
        <w:right w:val="none" w:sz="0" w:space="0" w:color="auto"/>
      </w:divBdr>
    </w:div>
    <w:div w:id="1924752116">
      <w:bodyDiv w:val="1"/>
      <w:marLeft w:val="0"/>
      <w:marRight w:val="0"/>
      <w:marTop w:val="0"/>
      <w:marBottom w:val="0"/>
      <w:divBdr>
        <w:top w:val="none" w:sz="0" w:space="0" w:color="auto"/>
        <w:left w:val="none" w:sz="0" w:space="0" w:color="auto"/>
        <w:bottom w:val="none" w:sz="0" w:space="0" w:color="auto"/>
        <w:right w:val="none" w:sz="0" w:space="0" w:color="auto"/>
      </w:divBdr>
    </w:div>
    <w:div w:id="1926450799">
      <w:bodyDiv w:val="1"/>
      <w:marLeft w:val="0"/>
      <w:marRight w:val="0"/>
      <w:marTop w:val="0"/>
      <w:marBottom w:val="0"/>
      <w:divBdr>
        <w:top w:val="none" w:sz="0" w:space="0" w:color="auto"/>
        <w:left w:val="none" w:sz="0" w:space="0" w:color="auto"/>
        <w:bottom w:val="none" w:sz="0" w:space="0" w:color="auto"/>
        <w:right w:val="none" w:sz="0" w:space="0" w:color="auto"/>
      </w:divBdr>
    </w:div>
    <w:div w:id="1928035752">
      <w:bodyDiv w:val="1"/>
      <w:marLeft w:val="0"/>
      <w:marRight w:val="0"/>
      <w:marTop w:val="0"/>
      <w:marBottom w:val="0"/>
      <w:divBdr>
        <w:top w:val="none" w:sz="0" w:space="0" w:color="auto"/>
        <w:left w:val="none" w:sz="0" w:space="0" w:color="auto"/>
        <w:bottom w:val="none" w:sz="0" w:space="0" w:color="auto"/>
        <w:right w:val="none" w:sz="0" w:space="0" w:color="auto"/>
      </w:divBdr>
    </w:div>
    <w:div w:id="1928730237">
      <w:bodyDiv w:val="1"/>
      <w:marLeft w:val="0"/>
      <w:marRight w:val="0"/>
      <w:marTop w:val="0"/>
      <w:marBottom w:val="0"/>
      <w:divBdr>
        <w:top w:val="none" w:sz="0" w:space="0" w:color="auto"/>
        <w:left w:val="none" w:sz="0" w:space="0" w:color="auto"/>
        <w:bottom w:val="none" w:sz="0" w:space="0" w:color="auto"/>
        <w:right w:val="none" w:sz="0" w:space="0" w:color="auto"/>
      </w:divBdr>
    </w:div>
    <w:div w:id="1929072696">
      <w:bodyDiv w:val="1"/>
      <w:marLeft w:val="0"/>
      <w:marRight w:val="0"/>
      <w:marTop w:val="0"/>
      <w:marBottom w:val="0"/>
      <w:divBdr>
        <w:top w:val="none" w:sz="0" w:space="0" w:color="auto"/>
        <w:left w:val="none" w:sz="0" w:space="0" w:color="auto"/>
        <w:bottom w:val="none" w:sz="0" w:space="0" w:color="auto"/>
        <w:right w:val="none" w:sz="0" w:space="0" w:color="auto"/>
      </w:divBdr>
    </w:div>
    <w:div w:id="1929843275">
      <w:bodyDiv w:val="1"/>
      <w:marLeft w:val="0"/>
      <w:marRight w:val="0"/>
      <w:marTop w:val="0"/>
      <w:marBottom w:val="0"/>
      <w:divBdr>
        <w:top w:val="none" w:sz="0" w:space="0" w:color="auto"/>
        <w:left w:val="none" w:sz="0" w:space="0" w:color="auto"/>
        <w:bottom w:val="none" w:sz="0" w:space="0" w:color="auto"/>
        <w:right w:val="none" w:sz="0" w:space="0" w:color="auto"/>
      </w:divBdr>
    </w:div>
    <w:div w:id="1929920525">
      <w:bodyDiv w:val="1"/>
      <w:marLeft w:val="0"/>
      <w:marRight w:val="0"/>
      <w:marTop w:val="0"/>
      <w:marBottom w:val="0"/>
      <w:divBdr>
        <w:top w:val="none" w:sz="0" w:space="0" w:color="auto"/>
        <w:left w:val="none" w:sz="0" w:space="0" w:color="auto"/>
        <w:bottom w:val="none" w:sz="0" w:space="0" w:color="auto"/>
        <w:right w:val="none" w:sz="0" w:space="0" w:color="auto"/>
      </w:divBdr>
    </w:div>
    <w:div w:id="1929994977">
      <w:bodyDiv w:val="1"/>
      <w:marLeft w:val="0"/>
      <w:marRight w:val="0"/>
      <w:marTop w:val="0"/>
      <w:marBottom w:val="0"/>
      <w:divBdr>
        <w:top w:val="none" w:sz="0" w:space="0" w:color="auto"/>
        <w:left w:val="none" w:sz="0" w:space="0" w:color="auto"/>
        <w:bottom w:val="none" w:sz="0" w:space="0" w:color="auto"/>
        <w:right w:val="none" w:sz="0" w:space="0" w:color="auto"/>
      </w:divBdr>
    </w:div>
    <w:div w:id="1930919314">
      <w:bodyDiv w:val="1"/>
      <w:marLeft w:val="0"/>
      <w:marRight w:val="0"/>
      <w:marTop w:val="0"/>
      <w:marBottom w:val="0"/>
      <w:divBdr>
        <w:top w:val="none" w:sz="0" w:space="0" w:color="auto"/>
        <w:left w:val="none" w:sz="0" w:space="0" w:color="auto"/>
        <w:bottom w:val="none" w:sz="0" w:space="0" w:color="auto"/>
        <w:right w:val="none" w:sz="0" w:space="0" w:color="auto"/>
      </w:divBdr>
    </w:div>
    <w:div w:id="1931044876">
      <w:bodyDiv w:val="1"/>
      <w:marLeft w:val="0"/>
      <w:marRight w:val="0"/>
      <w:marTop w:val="0"/>
      <w:marBottom w:val="0"/>
      <w:divBdr>
        <w:top w:val="none" w:sz="0" w:space="0" w:color="auto"/>
        <w:left w:val="none" w:sz="0" w:space="0" w:color="auto"/>
        <w:bottom w:val="none" w:sz="0" w:space="0" w:color="auto"/>
        <w:right w:val="none" w:sz="0" w:space="0" w:color="auto"/>
      </w:divBdr>
    </w:div>
    <w:div w:id="1933775789">
      <w:bodyDiv w:val="1"/>
      <w:marLeft w:val="0"/>
      <w:marRight w:val="0"/>
      <w:marTop w:val="0"/>
      <w:marBottom w:val="0"/>
      <w:divBdr>
        <w:top w:val="none" w:sz="0" w:space="0" w:color="auto"/>
        <w:left w:val="none" w:sz="0" w:space="0" w:color="auto"/>
        <w:bottom w:val="none" w:sz="0" w:space="0" w:color="auto"/>
        <w:right w:val="none" w:sz="0" w:space="0" w:color="auto"/>
      </w:divBdr>
    </w:div>
    <w:div w:id="1933851294">
      <w:bodyDiv w:val="1"/>
      <w:marLeft w:val="0"/>
      <w:marRight w:val="0"/>
      <w:marTop w:val="0"/>
      <w:marBottom w:val="0"/>
      <w:divBdr>
        <w:top w:val="none" w:sz="0" w:space="0" w:color="auto"/>
        <w:left w:val="none" w:sz="0" w:space="0" w:color="auto"/>
        <w:bottom w:val="none" w:sz="0" w:space="0" w:color="auto"/>
        <w:right w:val="none" w:sz="0" w:space="0" w:color="auto"/>
      </w:divBdr>
    </w:div>
    <w:div w:id="1934508371">
      <w:bodyDiv w:val="1"/>
      <w:marLeft w:val="0"/>
      <w:marRight w:val="0"/>
      <w:marTop w:val="0"/>
      <w:marBottom w:val="0"/>
      <w:divBdr>
        <w:top w:val="none" w:sz="0" w:space="0" w:color="auto"/>
        <w:left w:val="none" w:sz="0" w:space="0" w:color="auto"/>
        <w:bottom w:val="none" w:sz="0" w:space="0" w:color="auto"/>
        <w:right w:val="none" w:sz="0" w:space="0" w:color="auto"/>
      </w:divBdr>
    </w:div>
    <w:div w:id="1935672745">
      <w:bodyDiv w:val="1"/>
      <w:marLeft w:val="0"/>
      <w:marRight w:val="0"/>
      <w:marTop w:val="0"/>
      <w:marBottom w:val="0"/>
      <w:divBdr>
        <w:top w:val="none" w:sz="0" w:space="0" w:color="auto"/>
        <w:left w:val="none" w:sz="0" w:space="0" w:color="auto"/>
        <w:bottom w:val="none" w:sz="0" w:space="0" w:color="auto"/>
        <w:right w:val="none" w:sz="0" w:space="0" w:color="auto"/>
      </w:divBdr>
    </w:div>
    <w:div w:id="1935893656">
      <w:bodyDiv w:val="1"/>
      <w:marLeft w:val="0"/>
      <w:marRight w:val="0"/>
      <w:marTop w:val="0"/>
      <w:marBottom w:val="0"/>
      <w:divBdr>
        <w:top w:val="none" w:sz="0" w:space="0" w:color="auto"/>
        <w:left w:val="none" w:sz="0" w:space="0" w:color="auto"/>
        <w:bottom w:val="none" w:sz="0" w:space="0" w:color="auto"/>
        <w:right w:val="none" w:sz="0" w:space="0" w:color="auto"/>
      </w:divBdr>
    </w:div>
    <w:div w:id="1936354788">
      <w:bodyDiv w:val="1"/>
      <w:marLeft w:val="0"/>
      <w:marRight w:val="0"/>
      <w:marTop w:val="0"/>
      <w:marBottom w:val="0"/>
      <w:divBdr>
        <w:top w:val="none" w:sz="0" w:space="0" w:color="auto"/>
        <w:left w:val="none" w:sz="0" w:space="0" w:color="auto"/>
        <w:bottom w:val="none" w:sz="0" w:space="0" w:color="auto"/>
        <w:right w:val="none" w:sz="0" w:space="0" w:color="auto"/>
      </w:divBdr>
    </w:div>
    <w:div w:id="1937714120">
      <w:bodyDiv w:val="1"/>
      <w:marLeft w:val="0"/>
      <w:marRight w:val="0"/>
      <w:marTop w:val="0"/>
      <w:marBottom w:val="0"/>
      <w:divBdr>
        <w:top w:val="none" w:sz="0" w:space="0" w:color="auto"/>
        <w:left w:val="none" w:sz="0" w:space="0" w:color="auto"/>
        <w:bottom w:val="none" w:sz="0" w:space="0" w:color="auto"/>
        <w:right w:val="none" w:sz="0" w:space="0" w:color="auto"/>
      </w:divBdr>
    </w:div>
    <w:div w:id="1937786664">
      <w:bodyDiv w:val="1"/>
      <w:marLeft w:val="0"/>
      <w:marRight w:val="0"/>
      <w:marTop w:val="0"/>
      <w:marBottom w:val="0"/>
      <w:divBdr>
        <w:top w:val="none" w:sz="0" w:space="0" w:color="auto"/>
        <w:left w:val="none" w:sz="0" w:space="0" w:color="auto"/>
        <w:bottom w:val="none" w:sz="0" w:space="0" w:color="auto"/>
        <w:right w:val="none" w:sz="0" w:space="0" w:color="auto"/>
      </w:divBdr>
    </w:div>
    <w:div w:id="1939558226">
      <w:bodyDiv w:val="1"/>
      <w:marLeft w:val="0"/>
      <w:marRight w:val="0"/>
      <w:marTop w:val="0"/>
      <w:marBottom w:val="0"/>
      <w:divBdr>
        <w:top w:val="none" w:sz="0" w:space="0" w:color="auto"/>
        <w:left w:val="none" w:sz="0" w:space="0" w:color="auto"/>
        <w:bottom w:val="none" w:sz="0" w:space="0" w:color="auto"/>
        <w:right w:val="none" w:sz="0" w:space="0" w:color="auto"/>
      </w:divBdr>
    </w:div>
    <w:div w:id="1940286081">
      <w:bodyDiv w:val="1"/>
      <w:marLeft w:val="0"/>
      <w:marRight w:val="0"/>
      <w:marTop w:val="0"/>
      <w:marBottom w:val="0"/>
      <w:divBdr>
        <w:top w:val="none" w:sz="0" w:space="0" w:color="auto"/>
        <w:left w:val="none" w:sz="0" w:space="0" w:color="auto"/>
        <w:bottom w:val="none" w:sz="0" w:space="0" w:color="auto"/>
        <w:right w:val="none" w:sz="0" w:space="0" w:color="auto"/>
      </w:divBdr>
    </w:div>
    <w:div w:id="1940402793">
      <w:bodyDiv w:val="1"/>
      <w:marLeft w:val="0"/>
      <w:marRight w:val="0"/>
      <w:marTop w:val="0"/>
      <w:marBottom w:val="0"/>
      <w:divBdr>
        <w:top w:val="none" w:sz="0" w:space="0" w:color="auto"/>
        <w:left w:val="none" w:sz="0" w:space="0" w:color="auto"/>
        <w:bottom w:val="none" w:sz="0" w:space="0" w:color="auto"/>
        <w:right w:val="none" w:sz="0" w:space="0" w:color="auto"/>
      </w:divBdr>
    </w:div>
    <w:div w:id="1940596234">
      <w:bodyDiv w:val="1"/>
      <w:marLeft w:val="0"/>
      <w:marRight w:val="0"/>
      <w:marTop w:val="0"/>
      <w:marBottom w:val="0"/>
      <w:divBdr>
        <w:top w:val="none" w:sz="0" w:space="0" w:color="auto"/>
        <w:left w:val="none" w:sz="0" w:space="0" w:color="auto"/>
        <w:bottom w:val="none" w:sz="0" w:space="0" w:color="auto"/>
        <w:right w:val="none" w:sz="0" w:space="0" w:color="auto"/>
      </w:divBdr>
    </w:div>
    <w:div w:id="1941720737">
      <w:bodyDiv w:val="1"/>
      <w:marLeft w:val="0"/>
      <w:marRight w:val="0"/>
      <w:marTop w:val="0"/>
      <w:marBottom w:val="0"/>
      <w:divBdr>
        <w:top w:val="none" w:sz="0" w:space="0" w:color="auto"/>
        <w:left w:val="none" w:sz="0" w:space="0" w:color="auto"/>
        <w:bottom w:val="none" w:sz="0" w:space="0" w:color="auto"/>
        <w:right w:val="none" w:sz="0" w:space="0" w:color="auto"/>
      </w:divBdr>
    </w:div>
    <w:div w:id="1942181461">
      <w:bodyDiv w:val="1"/>
      <w:marLeft w:val="0"/>
      <w:marRight w:val="0"/>
      <w:marTop w:val="0"/>
      <w:marBottom w:val="0"/>
      <w:divBdr>
        <w:top w:val="none" w:sz="0" w:space="0" w:color="auto"/>
        <w:left w:val="none" w:sz="0" w:space="0" w:color="auto"/>
        <w:bottom w:val="none" w:sz="0" w:space="0" w:color="auto"/>
        <w:right w:val="none" w:sz="0" w:space="0" w:color="auto"/>
      </w:divBdr>
    </w:div>
    <w:div w:id="1942255090">
      <w:bodyDiv w:val="1"/>
      <w:marLeft w:val="0"/>
      <w:marRight w:val="0"/>
      <w:marTop w:val="0"/>
      <w:marBottom w:val="0"/>
      <w:divBdr>
        <w:top w:val="none" w:sz="0" w:space="0" w:color="auto"/>
        <w:left w:val="none" w:sz="0" w:space="0" w:color="auto"/>
        <w:bottom w:val="none" w:sz="0" w:space="0" w:color="auto"/>
        <w:right w:val="none" w:sz="0" w:space="0" w:color="auto"/>
      </w:divBdr>
    </w:div>
    <w:div w:id="1942294404">
      <w:bodyDiv w:val="1"/>
      <w:marLeft w:val="0"/>
      <w:marRight w:val="0"/>
      <w:marTop w:val="0"/>
      <w:marBottom w:val="0"/>
      <w:divBdr>
        <w:top w:val="none" w:sz="0" w:space="0" w:color="auto"/>
        <w:left w:val="none" w:sz="0" w:space="0" w:color="auto"/>
        <w:bottom w:val="none" w:sz="0" w:space="0" w:color="auto"/>
        <w:right w:val="none" w:sz="0" w:space="0" w:color="auto"/>
      </w:divBdr>
    </w:div>
    <w:div w:id="1942831767">
      <w:bodyDiv w:val="1"/>
      <w:marLeft w:val="0"/>
      <w:marRight w:val="0"/>
      <w:marTop w:val="0"/>
      <w:marBottom w:val="0"/>
      <w:divBdr>
        <w:top w:val="none" w:sz="0" w:space="0" w:color="auto"/>
        <w:left w:val="none" w:sz="0" w:space="0" w:color="auto"/>
        <w:bottom w:val="none" w:sz="0" w:space="0" w:color="auto"/>
        <w:right w:val="none" w:sz="0" w:space="0" w:color="auto"/>
      </w:divBdr>
    </w:div>
    <w:div w:id="1943301447">
      <w:bodyDiv w:val="1"/>
      <w:marLeft w:val="0"/>
      <w:marRight w:val="0"/>
      <w:marTop w:val="0"/>
      <w:marBottom w:val="0"/>
      <w:divBdr>
        <w:top w:val="none" w:sz="0" w:space="0" w:color="auto"/>
        <w:left w:val="none" w:sz="0" w:space="0" w:color="auto"/>
        <w:bottom w:val="none" w:sz="0" w:space="0" w:color="auto"/>
        <w:right w:val="none" w:sz="0" w:space="0" w:color="auto"/>
      </w:divBdr>
    </w:div>
    <w:div w:id="1943301891">
      <w:bodyDiv w:val="1"/>
      <w:marLeft w:val="0"/>
      <w:marRight w:val="0"/>
      <w:marTop w:val="0"/>
      <w:marBottom w:val="0"/>
      <w:divBdr>
        <w:top w:val="none" w:sz="0" w:space="0" w:color="auto"/>
        <w:left w:val="none" w:sz="0" w:space="0" w:color="auto"/>
        <w:bottom w:val="none" w:sz="0" w:space="0" w:color="auto"/>
        <w:right w:val="none" w:sz="0" w:space="0" w:color="auto"/>
      </w:divBdr>
    </w:div>
    <w:div w:id="1944918038">
      <w:bodyDiv w:val="1"/>
      <w:marLeft w:val="0"/>
      <w:marRight w:val="0"/>
      <w:marTop w:val="0"/>
      <w:marBottom w:val="0"/>
      <w:divBdr>
        <w:top w:val="none" w:sz="0" w:space="0" w:color="auto"/>
        <w:left w:val="none" w:sz="0" w:space="0" w:color="auto"/>
        <w:bottom w:val="none" w:sz="0" w:space="0" w:color="auto"/>
        <w:right w:val="none" w:sz="0" w:space="0" w:color="auto"/>
      </w:divBdr>
    </w:div>
    <w:div w:id="1944919612">
      <w:bodyDiv w:val="1"/>
      <w:marLeft w:val="0"/>
      <w:marRight w:val="0"/>
      <w:marTop w:val="0"/>
      <w:marBottom w:val="0"/>
      <w:divBdr>
        <w:top w:val="none" w:sz="0" w:space="0" w:color="auto"/>
        <w:left w:val="none" w:sz="0" w:space="0" w:color="auto"/>
        <w:bottom w:val="none" w:sz="0" w:space="0" w:color="auto"/>
        <w:right w:val="none" w:sz="0" w:space="0" w:color="auto"/>
      </w:divBdr>
    </w:div>
    <w:div w:id="1945724529">
      <w:bodyDiv w:val="1"/>
      <w:marLeft w:val="0"/>
      <w:marRight w:val="0"/>
      <w:marTop w:val="0"/>
      <w:marBottom w:val="0"/>
      <w:divBdr>
        <w:top w:val="none" w:sz="0" w:space="0" w:color="auto"/>
        <w:left w:val="none" w:sz="0" w:space="0" w:color="auto"/>
        <w:bottom w:val="none" w:sz="0" w:space="0" w:color="auto"/>
        <w:right w:val="none" w:sz="0" w:space="0" w:color="auto"/>
      </w:divBdr>
    </w:div>
    <w:div w:id="1945990199">
      <w:bodyDiv w:val="1"/>
      <w:marLeft w:val="0"/>
      <w:marRight w:val="0"/>
      <w:marTop w:val="0"/>
      <w:marBottom w:val="0"/>
      <w:divBdr>
        <w:top w:val="none" w:sz="0" w:space="0" w:color="auto"/>
        <w:left w:val="none" w:sz="0" w:space="0" w:color="auto"/>
        <w:bottom w:val="none" w:sz="0" w:space="0" w:color="auto"/>
        <w:right w:val="none" w:sz="0" w:space="0" w:color="auto"/>
      </w:divBdr>
    </w:div>
    <w:div w:id="1946694286">
      <w:bodyDiv w:val="1"/>
      <w:marLeft w:val="0"/>
      <w:marRight w:val="0"/>
      <w:marTop w:val="0"/>
      <w:marBottom w:val="0"/>
      <w:divBdr>
        <w:top w:val="none" w:sz="0" w:space="0" w:color="auto"/>
        <w:left w:val="none" w:sz="0" w:space="0" w:color="auto"/>
        <w:bottom w:val="none" w:sz="0" w:space="0" w:color="auto"/>
        <w:right w:val="none" w:sz="0" w:space="0" w:color="auto"/>
      </w:divBdr>
    </w:div>
    <w:div w:id="1946764826">
      <w:bodyDiv w:val="1"/>
      <w:marLeft w:val="0"/>
      <w:marRight w:val="0"/>
      <w:marTop w:val="0"/>
      <w:marBottom w:val="0"/>
      <w:divBdr>
        <w:top w:val="none" w:sz="0" w:space="0" w:color="auto"/>
        <w:left w:val="none" w:sz="0" w:space="0" w:color="auto"/>
        <w:bottom w:val="none" w:sz="0" w:space="0" w:color="auto"/>
        <w:right w:val="none" w:sz="0" w:space="0" w:color="auto"/>
      </w:divBdr>
    </w:div>
    <w:div w:id="1947422914">
      <w:bodyDiv w:val="1"/>
      <w:marLeft w:val="0"/>
      <w:marRight w:val="0"/>
      <w:marTop w:val="0"/>
      <w:marBottom w:val="0"/>
      <w:divBdr>
        <w:top w:val="none" w:sz="0" w:space="0" w:color="auto"/>
        <w:left w:val="none" w:sz="0" w:space="0" w:color="auto"/>
        <w:bottom w:val="none" w:sz="0" w:space="0" w:color="auto"/>
        <w:right w:val="none" w:sz="0" w:space="0" w:color="auto"/>
      </w:divBdr>
    </w:div>
    <w:div w:id="1947732185">
      <w:bodyDiv w:val="1"/>
      <w:marLeft w:val="0"/>
      <w:marRight w:val="0"/>
      <w:marTop w:val="0"/>
      <w:marBottom w:val="0"/>
      <w:divBdr>
        <w:top w:val="none" w:sz="0" w:space="0" w:color="auto"/>
        <w:left w:val="none" w:sz="0" w:space="0" w:color="auto"/>
        <w:bottom w:val="none" w:sz="0" w:space="0" w:color="auto"/>
        <w:right w:val="none" w:sz="0" w:space="0" w:color="auto"/>
      </w:divBdr>
    </w:div>
    <w:div w:id="1947761586">
      <w:bodyDiv w:val="1"/>
      <w:marLeft w:val="0"/>
      <w:marRight w:val="0"/>
      <w:marTop w:val="0"/>
      <w:marBottom w:val="0"/>
      <w:divBdr>
        <w:top w:val="none" w:sz="0" w:space="0" w:color="auto"/>
        <w:left w:val="none" w:sz="0" w:space="0" w:color="auto"/>
        <w:bottom w:val="none" w:sz="0" w:space="0" w:color="auto"/>
        <w:right w:val="none" w:sz="0" w:space="0" w:color="auto"/>
      </w:divBdr>
    </w:div>
    <w:div w:id="1949851057">
      <w:bodyDiv w:val="1"/>
      <w:marLeft w:val="0"/>
      <w:marRight w:val="0"/>
      <w:marTop w:val="0"/>
      <w:marBottom w:val="0"/>
      <w:divBdr>
        <w:top w:val="none" w:sz="0" w:space="0" w:color="auto"/>
        <w:left w:val="none" w:sz="0" w:space="0" w:color="auto"/>
        <w:bottom w:val="none" w:sz="0" w:space="0" w:color="auto"/>
        <w:right w:val="none" w:sz="0" w:space="0" w:color="auto"/>
      </w:divBdr>
    </w:div>
    <w:div w:id="1949923875">
      <w:bodyDiv w:val="1"/>
      <w:marLeft w:val="0"/>
      <w:marRight w:val="0"/>
      <w:marTop w:val="0"/>
      <w:marBottom w:val="0"/>
      <w:divBdr>
        <w:top w:val="none" w:sz="0" w:space="0" w:color="auto"/>
        <w:left w:val="none" w:sz="0" w:space="0" w:color="auto"/>
        <w:bottom w:val="none" w:sz="0" w:space="0" w:color="auto"/>
        <w:right w:val="none" w:sz="0" w:space="0" w:color="auto"/>
      </w:divBdr>
    </w:div>
    <w:div w:id="1951008401">
      <w:bodyDiv w:val="1"/>
      <w:marLeft w:val="0"/>
      <w:marRight w:val="0"/>
      <w:marTop w:val="0"/>
      <w:marBottom w:val="0"/>
      <w:divBdr>
        <w:top w:val="none" w:sz="0" w:space="0" w:color="auto"/>
        <w:left w:val="none" w:sz="0" w:space="0" w:color="auto"/>
        <w:bottom w:val="none" w:sz="0" w:space="0" w:color="auto"/>
        <w:right w:val="none" w:sz="0" w:space="0" w:color="auto"/>
      </w:divBdr>
    </w:div>
    <w:div w:id="1951082749">
      <w:bodyDiv w:val="1"/>
      <w:marLeft w:val="0"/>
      <w:marRight w:val="0"/>
      <w:marTop w:val="0"/>
      <w:marBottom w:val="0"/>
      <w:divBdr>
        <w:top w:val="none" w:sz="0" w:space="0" w:color="auto"/>
        <w:left w:val="none" w:sz="0" w:space="0" w:color="auto"/>
        <w:bottom w:val="none" w:sz="0" w:space="0" w:color="auto"/>
        <w:right w:val="none" w:sz="0" w:space="0" w:color="auto"/>
      </w:divBdr>
    </w:div>
    <w:div w:id="1951235263">
      <w:bodyDiv w:val="1"/>
      <w:marLeft w:val="0"/>
      <w:marRight w:val="0"/>
      <w:marTop w:val="0"/>
      <w:marBottom w:val="0"/>
      <w:divBdr>
        <w:top w:val="none" w:sz="0" w:space="0" w:color="auto"/>
        <w:left w:val="none" w:sz="0" w:space="0" w:color="auto"/>
        <w:bottom w:val="none" w:sz="0" w:space="0" w:color="auto"/>
        <w:right w:val="none" w:sz="0" w:space="0" w:color="auto"/>
      </w:divBdr>
    </w:div>
    <w:div w:id="1952584100">
      <w:bodyDiv w:val="1"/>
      <w:marLeft w:val="0"/>
      <w:marRight w:val="0"/>
      <w:marTop w:val="0"/>
      <w:marBottom w:val="0"/>
      <w:divBdr>
        <w:top w:val="none" w:sz="0" w:space="0" w:color="auto"/>
        <w:left w:val="none" w:sz="0" w:space="0" w:color="auto"/>
        <w:bottom w:val="none" w:sz="0" w:space="0" w:color="auto"/>
        <w:right w:val="none" w:sz="0" w:space="0" w:color="auto"/>
      </w:divBdr>
    </w:div>
    <w:div w:id="1952853924">
      <w:bodyDiv w:val="1"/>
      <w:marLeft w:val="0"/>
      <w:marRight w:val="0"/>
      <w:marTop w:val="0"/>
      <w:marBottom w:val="0"/>
      <w:divBdr>
        <w:top w:val="none" w:sz="0" w:space="0" w:color="auto"/>
        <w:left w:val="none" w:sz="0" w:space="0" w:color="auto"/>
        <w:bottom w:val="none" w:sz="0" w:space="0" w:color="auto"/>
        <w:right w:val="none" w:sz="0" w:space="0" w:color="auto"/>
      </w:divBdr>
    </w:div>
    <w:div w:id="1953709153">
      <w:bodyDiv w:val="1"/>
      <w:marLeft w:val="0"/>
      <w:marRight w:val="0"/>
      <w:marTop w:val="0"/>
      <w:marBottom w:val="0"/>
      <w:divBdr>
        <w:top w:val="none" w:sz="0" w:space="0" w:color="auto"/>
        <w:left w:val="none" w:sz="0" w:space="0" w:color="auto"/>
        <w:bottom w:val="none" w:sz="0" w:space="0" w:color="auto"/>
        <w:right w:val="none" w:sz="0" w:space="0" w:color="auto"/>
      </w:divBdr>
    </w:div>
    <w:div w:id="1954285456">
      <w:bodyDiv w:val="1"/>
      <w:marLeft w:val="0"/>
      <w:marRight w:val="0"/>
      <w:marTop w:val="0"/>
      <w:marBottom w:val="0"/>
      <w:divBdr>
        <w:top w:val="none" w:sz="0" w:space="0" w:color="auto"/>
        <w:left w:val="none" w:sz="0" w:space="0" w:color="auto"/>
        <w:bottom w:val="none" w:sz="0" w:space="0" w:color="auto"/>
        <w:right w:val="none" w:sz="0" w:space="0" w:color="auto"/>
      </w:divBdr>
    </w:div>
    <w:div w:id="1955205738">
      <w:bodyDiv w:val="1"/>
      <w:marLeft w:val="0"/>
      <w:marRight w:val="0"/>
      <w:marTop w:val="0"/>
      <w:marBottom w:val="0"/>
      <w:divBdr>
        <w:top w:val="none" w:sz="0" w:space="0" w:color="auto"/>
        <w:left w:val="none" w:sz="0" w:space="0" w:color="auto"/>
        <w:bottom w:val="none" w:sz="0" w:space="0" w:color="auto"/>
        <w:right w:val="none" w:sz="0" w:space="0" w:color="auto"/>
      </w:divBdr>
    </w:div>
    <w:div w:id="1955669920">
      <w:bodyDiv w:val="1"/>
      <w:marLeft w:val="0"/>
      <w:marRight w:val="0"/>
      <w:marTop w:val="0"/>
      <w:marBottom w:val="0"/>
      <w:divBdr>
        <w:top w:val="none" w:sz="0" w:space="0" w:color="auto"/>
        <w:left w:val="none" w:sz="0" w:space="0" w:color="auto"/>
        <w:bottom w:val="none" w:sz="0" w:space="0" w:color="auto"/>
        <w:right w:val="none" w:sz="0" w:space="0" w:color="auto"/>
      </w:divBdr>
    </w:div>
    <w:div w:id="1956280313">
      <w:bodyDiv w:val="1"/>
      <w:marLeft w:val="0"/>
      <w:marRight w:val="0"/>
      <w:marTop w:val="0"/>
      <w:marBottom w:val="0"/>
      <w:divBdr>
        <w:top w:val="none" w:sz="0" w:space="0" w:color="auto"/>
        <w:left w:val="none" w:sz="0" w:space="0" w:color="auto"/>
        <w:bottom w:val="none" w:sz="0" w:space="0" w:color="auto"/>
        <w:right w:val="none" w:sz="0" w:space="0" w:color="auto"/>
      </w:divBdr>
    </w:div>
    <w:div w:id="1956979723">
      <w:bodyDiv w:val="1"/>
      <w:marLeft w:val="0"/>
      <w:marRight w:val="0"/>
      <w:marTop w:val="0"/>
      <w:marBottom w:val="0"/>
      <w:divBdr>
        <w:top w:val="none" w:sz="0" w:space="0" w:color="auto"/>
        <w:left w:val="none" w:sz="0" w:space="0" w:color="auto"/>
        <w:bottom w:val="none" w:sz="0" w:space="0" w:color="auto"/>
        <w:right w:val="none" w:sz="0" w:space="0" w:color="auto"/>
      </w:divBdr>
    </w:div>
    <w:div w:id="1958026325">
      <w:bodyDiv w:val="1"/>
      <w:marLeft w:val="0"/>
      <w:marRight w:val="0"/>
      <w:marTop w:val="0"/>
      <w:marBottom w:val="0"/>
      <w:divBdr>
        <w:top w:val="none" w:sz="0" w:space="0" w:color="auto"/>
        <w:left w:val="none" w:sz="0" w:space="0" w:color="auto"/>
        <w:bottom w:val="none" w:sz="0" w:space="0" w:color="auto"/>
        <w:right w:val="none" w:sz="0" w:space="0" w:color="auto"/>
      </w:divBdr>
    </w:div>
    <w:div w:id="1958372737">
      <w:bodyDiv w:val="1"/>
      <w:marLeft w:val="0"/>
      <w:marRight w:val="0"/>
      <w:marTop w:val="0"/>
      <w:marBottom w:val="0"/>
      <w:divBdr>
        <w:top w:val="none" w:sz="0" w:space="0" w:color="auto"/>
        <w:left w:val="none" w:sz="0" w:space="0" w:color="auto"/>
        <w:bottom w:val="none" w:sz="0" w:space="0" w:color="auto"/>
        <w:right w:val="none" w:sz="0" w:space="0" w:color="auto"/>
      </w:divBdr>
    </w:div>
    <w:div w:id="1958558700">
      <w:bodyDiv w:val="1"/>
      <w:marLeft w:val="0"/>
      <w:marRight w:val="0"/>
      <w:marTop w:val="0"/>
      <w:marBottom w:val="0"/>
      <w:divBdr>
        <w:top w:val="none" w:sz="0" w:space="0" w:color="auto"/>
        <w:left w:val="none" w:sz="0" w:space="0" w:color="auto"/>
        <w:bottom w:val="none" w:sz="0" w:space="0" w:color="auto"/>
        <w:right w:val="none" w:sz="0" w:space="0" w:color="auto"/>
      </w:divBdr>
    </w:div>
    <w:div w:id="1958751805">
      <w:bodyDiv w:val="1"/>
      <w:marLeft w:val="0"/>
      <w:marRight w:val="0"/>
      <w:marTop w:val="0"/>
      <w:marBottom w:val="0"/>
      <w:divBdr>
        <w:top w:val="none" w:sz="0" w:space="0" w:color="auto"/>
        <w:left w:val="none" w:sz="0" w:space="0" w:color="auto"/>
        <w:bottom w:val="none" w:sz="0" w:space="0" w:color="auto"/>
        <w:right w:val="none" w:sz="0" w:space="0" w:color="auto"/>
      </w:divBdr>
    </w:div>
    <w:div w:id="1959943881">
      <w:bodyDiv w:val="1"/>
      <w:marLeft w:val="0"/>
      <w:marRight w:val="0"/>
      <w:marTop w:val="0"/>
      <w:marBottom w:val="0"/>
      <w:divBdr>
        <w:top w:val="none" w:sz="0" w:space="0" w:color="auto"/>
        <w:left w:val="none" w:sz="0" w:space="0" w:color="auto"/>
        <w:bottom w:val="none" w:sz="0" w:space="0" w:color="auto"/>
        <w:right w:val="none" w:sz="0" w:space="0" w:color="auto"/>
      </w:divBdr>
    </w:div>
    <w:div w:id="1960378504">
      <w:bodyDiv w:val="1"/>
      <w:marLeft w:val="0"/>
      <w:marRight w:val="0"/>
      <w:marTop w:val="0"/>
      <w:marBottom w:val="0"/>
      <w:divBdr>
        <w:top w:val="none" w:sz="0" w:space="0" w:color="auto"/>
        <w:left w:val="none" w:sz="0" w:space="0" w:color="auto"/>
        <w:bottom w:val="none" w:sz="0" w:space="0" w:color="auto"/>
        <w:right w:val="none" w:sz="0" w:space="0" w:color="auto"/>
      </w:divBdr>
    </w:div>
    <w:div w:id="1960642573">
      <w:bodyDiv w:val="1"/>
      <w:marLeft w:val="0"/>
      <w:marRight w:val="0"/>
      <w:marTop w:val="0"/>
      <w:marBottom w:val="0"/>
      <w:divBdr>
        <w:top w:val="none" w:sz="0" w:space="0" w:color="auto"/>
        <w:left w:val="none" w:sz="0" w:space="0" w:color="auto"/>
        <w:bottom w:val="none" w:sz="0" w:space="0" w:color="auto"/>
        <w:right w:val="none" w:sz="0" w:space="0" w:color="auto"/>
      </w:divBdr>
    </w:div>
    <w:div w:id="1961372908">
      <w:bodyDiv w:val="1"/>
      <w:marLeft w:val="0"/>
      <w:marRight w:val="0"/>
      <w:marTop w:val="0"/>
      <w:marBottom w:val="0"/>
      <w:divBdr>
        <w:top w:val="none" w:sz="0" w:space="0" w:color="auto"/>
        <w:left w:val="none" w:sz="0" w:space="0" w:color="auto"/>
        <w:bottom w:val="none" w:sz="0" w:space="0" w:color="auto"/>
        <w:right w:val="none" w:sz="0" w:space="0" w:color="auto"/>
      </w:divBdr>
    </w:div>
    <w:div w:id="1962494415">
      <w:bodyDiv w:val="1"/>
      <w:marLeft w:val="0"/>
      <w:marRight w:val="0"/>
      <w:marTop w:val="0"/>
      <w:marBottom w:val="0"/>
      <w:divBdr>
        <w:top w:val="none" w:sz="0" w:space="0" w:color="auto"/>
        <w:left w:val="none" w:sz="0" w:space="0" w:color="auto"/>
        <w:bottom w:val="none" w:sz="0" w:space="0" w:color="auto"/>
        <w:right w:val="none" w:sz="0" w:space="0" w:color="auto"/>
      </w:divBdr>
    </w:div>
    <w:div w:id="1964992380">
      <w:bodyDiv w:val="1"/>
      <w:marLeft w:val="0"/>
      <w:marRight w:val="0"/>
      <w:marTop w:val="0"/>
      <w:marBottom w:val="0"/>
      <w:divBdr>
        <w:top w:val="none" w:sz="0" w:space="0" w:color="auto"/>
        <w:left w:val="none" w:sz="0" w:space="0" w:color="auto"/>
        <w:bottom w:val="none" w:sz="0" w:space="0" w:color="auto"/>
        <w:right w:val="none" w:sz="0" w:space="0" w:color="auto"/>
      </w:divBdr>
    </w:div>
    <w:div w:id="1965112093">
      <w:bodyDiv w:val="1"/>
      <w:marLeft w:val="0"/>
      <w:marRight w:val="0"/>
      <w:marTop w:val="0"/>
      <w:marBottom w:val="0"/>
      <w:divBdr>
        <w:top w:val="none" w:sz="0" w:space="0" w:color="auto"/>
        <w:left w:val="none" w:sz="0" w:space="0" w:color="auto"/>
        <w:bottom w:val="none" w:sz="0" w:space="0" w:color="auto"/>
        <w:right w:val="none" w:sz="0" w:space="0" w:color="auto"/>
      </w:divBdr>
    </w:div>
    <w:div w:id="1966036314">
      <w:bodyDiv w:val="1"/>
      <w:marLeft w:val="0"/>
      <w:marRight w:val="0"/>
      <w:marTop w:val="0"/>
      <w:marBottom w:val="0"/>
      <w:divBdr>
        <w:top w:val="none" w:sz="0" w:space="0" w:color="auto"/>
        <w:left w:val="none" w:sz="0" w:space="0" w:color="auto"/>
        <w:bottom w:val="none" w:sz="0" w:space="0" w:color="auto"/>
        <w:right w:val="none" w:sz="0" w:space="0" w:color="auto"/>
      </w:divBdr>
    </w:div>
    <w:div w:id="1966884679">
      <w:bodyDiv w:val="1"/>
      <w:marLeft w:val="0"/>
      <w:marRight w:val="0"/>
      <w:marTop w:val="0"/>
      <w:marBottom w:val="0"/>
      <w:divBdr>
        <w:top w:val="none" w:sz="0" w:space="0" w:color="auto"/>
        <w:left w:val="none" w:sz="0" w:space="0" w:color="auto"/>
        <w:bottom w:val="none" w:sz="0" w:space="0" w:color="auto"/>
        <w:right w:val="none" w:sz="0" w:space="0" w:color="auto"/>
      </w:divBdr>
    </w:div>
    <w:div w:id="1967545573">
      <w:bodyDiv w:val="1"/>
      <w:marLeft w:val="0"/>
      <w:marRight w:val="0"/>
      <w:marTop w:val="0"/>
      <w:marBottom w:val="0"/>
      <w:divBdr>
        <w:top w:val="none" w:sz="0" w:space="0" w:color="auto"/>
        <w:left w:val="none" w:sz="0" w:space="0" w:color="auto"/>
        <w:bottom w:val="none" w:sz="0" w:space="0" w:color="auto"/>
        <w:right w:val="none" w:sz="0" w:space="0" w:color="auto"/>
      </w:divBdr>
    </w:div>
    <w:div w:id="1967924015">
      <w:bodyDiv w:val="1"/>
      <w:marLeft w:val="0"/>
      <w:marRight w:val="0"/>
      <w:marTop w:val="0"/>
      <w:marBottom w:val="0"/>
      <w:divBdr>
        <w:top w:val="none" w:sz="0" w:space="0" w:color="auto"/>
        <w:left w:val="none" w:sz="0" w:space="0" w:color="auto"/>
        <w:bottom w:val="none" w:sz="0" w:space="0" w:color="auto"/>
        <w:right w:val="none" w:sz="0" w:space="0" w:color="auto"/>
      </w:divBdr>
    </w:div>
    <w:div w:id="1968775978">
      <w:bodyDiv w:val="1"/>
      <w:marLeft w:val="0"/>
      <w:marRight w:val="0"/>
      <w:marTop w:val="0"/>
      <w:marBottom w:val="0"/>
      <w:divBdr>
        <w:top w:val="none" w:sz="0" w:space="0" w:color="auto"/>
        <w:left w:val="none" w:sz="0" w:space="0" w:color="auto"/>
        <w:bottom w:val="none" w:sz="0" w:space="0" w:color="auto"/>
        <w:right w:val="none" w:sz="0" w:space="0" w:color="auto"/>
      </w:divBdr>
    </w:div>
    <w:div w:id="1968930379">
      <w:bodyDiv w:val="1"/>
      <w:marLeft w:val="0"/>
      <w:marRight w:val="0"/>
      <w:marTop w:val="0"/>
      <w:marBottom w:val="0"/>
      <w:divBdr>
        <w:top w:val="none" w:sz="0" w:space="0" w:color="auto"/>
        <w:left w:val="none" w:sz="0" w:space="0" w:color="auto"/>
        <w:bottom w:val="none" w:sz="0" w:space="0" w:color="auto"/>
        <w:right w:val="none" w:sz="0" w:space="0" w:color="auto"/>
      </w:divBdr>
    </w:div>
    <w:div w:id="1969049482">
      <w:bodyDiv w:val="1"/>
      <w:marLeft w:val="0"/>
      <w:marRight w:val="0"/>
      <w:marTop w:val="0"/>
      <w:marBottom w:val="0"/>
      <w:divBdr>
        <w:top w:val="none" w:sz="0" w:space="0" w:color="auto"/>
        <w:left w:val="none" w:sz="0" w:space="0" w:color="auto"/>
        <w:bottom w:val="none" w:sz="0" w:space="0" w:color="auto"/>
        <w:right w:val="none" w:sz="0" w:space="0" w:color="auto"/>
      </w:divBdr>
    </w:div>
    <w:div w:id="1969167196">
      <w:bodyDiv w:val="1"/>
      <w:marLeft w:val="0"/>
      <w:marRight w:val="0"/>
      <w:marTop w:val="0"/>
      <w:marBottom w:val="0"/>
      <w:divBdr>
        <w:top w:val="none" w:sz="0" w:space="0" w:color="auto"/>
        <w:left w:val="none" w:sz="0" w:space="0" w:color="auto"/>
        <w:bottom w:val="none" w:sz="0" w:space="0" w:color="auto"/>
        <w:right w:val="none" w:sz="0" w:space="0" w:color="auto"/>
      </w:divBdr>
    </w:div>
    <w:div w:id="1970743352">
      <w:bodyDiv w:val="1"/>
      <w:marLeft w:val="0"/>
      <w:marRight w:val="0"/>
      <w:marTop w:val="0"/>
      <w:marBottom w:val="0"/>
      <w:divBdr>
        <w:top w:val="none" w:sz="0" w:space="0" w:color="auto"/>
        <w:left w:val="none" w:sz="0" w:space="0" w:color="auto"/>
        <w:bottom w:val="none" w:sz="0" w:space="0" w:color="auto"/>
        <w:right w:val="none" w:sz="0" w:space="0" w:color="auto"/>
      </w:divBdr>
    </w:div>
    <w:div w:id="1971015148">
      <w:bodyDiv w:val="1"/>
      <w:marLeft w:val="0"/>
      <w:marRight w:val="0"/>
      <w:marTop w:val="0"/>
      <w:marBottom w:val="0"/>
      <w:divBdr>
        <w:top w:val="none" w:sz="0" w:space="0" w:color="auto"/>
        <w:left w:val="none" w:sz="0" w:space="0" w:color="auto"/>
        <w:bottom w:val="none" w:sz="0" w:space="0" w:color="auto"/>
        <w:right w:val="none" w:sz="0" w:space="0" w:color="auto"/>
      </w:divBdr>
    </w:div>
    <w:div w:id="1971089491">
      <w:bodyDiv w:val="1"/>
      <w:marLeft w:val="0"/>
      <w:marRight w:val="0"/>
      <w:marTop w:val="0"/>
      <w:marBottom w:val="0"/>
      <w:divBdr>
        <w:top w:val="none" w:sz="0" w:space="0" w:color="auto"/>
        <w:left w:val="none" w:sz="0" w:space="0" w:color="auto"/>
        <w:bottom w:val="none" w:sz="0" w:space="0" w:color="auto"/>
        <w:right w:val="none" w:sz="0" w:space="0" w:color="auto"/>
      </w:divBdr>
    </w:div>
    <w:div w:id="1971204718">
      <w:bodyDiv w:val="1"/>
      <w:marLeft w:val="0"/>
      <w:marRight w:val="0"/>
      <w:marTop w:val="0"/>
      <w:marBottom w:val="0"/>
      <w:divBdr>
        <w:top w:val="none" w:sz="0" w:space="0" w:color="auto"/>
        <w:left w:val="none" w:sz="0" w:space="0" w:color="auto"/>
        <w:bottom w:val="none" w:sz="0" w:space="0" w:color="auto"/>
        <w:right w:val="none" w:sz="0" w:space="0" w:color="auto"/>
      </w:divBdr>
    </w:div>
    <w:div w:id="1971472278">
      <w:bodyDiv w:val="1"/>
      <w:marLeft w:val="0"/>
      <w:marRight w:val="0"/>
      <w:marTop w:val="0"/>
      <w:marBottom w:val="0"/>
      <w:divBdr>
        <w:top w:val="none" w:sz="0" w:space="0" w:color="auto"/>
        <w:left w:val="none" w:sz="0" w:space="0" w:color="auto"/>
        <w:bottom w:val="none" w:sz="0" w:space="0" w:color="auto"/>
        <w:right w:val="none" w:sz="0" w:space="0" w:color="auto"/>
      </w:divBdr>
    </w:div>
    <w:div w:id="1971743966">
      <w:bodyDiv w:val="1"/>
      <w:marLeft w:val="0"/>
      <w:marRight w:val="0"/>
      <w:marTop w:val="0"/>
      <w:marBottom w:val="0"/>
      <w:divBdr>
        <w:top w:val="none" w:sz="0" w:space="0" w:color="auto"/>
        <w:left w:val="none" w:sz="0" w:space="0" w:color="auto"/>
        <w:bottom w:val="none" w:sz="0" w:space="0" w:color="auto"/>
        <w:right w:val="none" w:sz="0" w:space="0" w:color="auto"/>
      </w:divBdr>
    </w:div>
    <w:div w:id="1972590565">
      <w:bodyDiv w:val="1"/>
      <w:marLeft w:val="0"/>
      <w:marRight w:val="0"/>
      <w:marTop w:val="0"/>
      <w:marBottom w:val="0"/>
      <w:divBdr>
        <w:top w:val="none" w:sz="0" w:space="0" w:color="auto"/>
        <w:left w:val="none" w:sz="0" w:space="0" w:color="auto"/>
        <w:bottom w:val="none" w:sz="0" w:space="0" w:color="auto"/>
        <w:right w:val="none" w:sz="0" w:space="0" w:color="auto"/>
      </w:divBdr>
    </w:div>
    <w:div w:id="1973436783">
      <w:bodyDiv w:val="1"/>
      <w:marLeft w:val="0"/>
      <w:marRight w:val="0"/>
      <w:marTop w:val="0"/>
      <w:marBottom w:val="0"/>
      <w:divBdr>
        <w:top w:val="none" w:sz="0" w:space="0" w:color="auto"/>
        <w:left w:val="none" w:sz="0" w:space="0" w:color="auto"/>
        <w:bottom w:val="none" w:sz="0" w:space="0" w:color="auto"/>
        <w:right w:val="none" w:sz="0" w:space="0" w:color="auto"/>
      </w:divBdr>
    </w:div>
    <w:div w:id="1973904517">
      <w:bodyDiv w:val="1"/>
      <w:marLeft w:val="0"/>
      <w:marRight w:val="0"/>
      <w:marTop w:val="0"/>
      <w:marBottom w:val="0"/>
      <w:divBdr>
        <w:top w:val="none" w:sz="0" w:space="0" w:color="auto"/>
        <w:left w:val="none" w:sz="0" w:space="0" w:color="auto"/>
        <w:bottom w:val="none" w:sz="0" w:space="0" w:color="auto"/>
        <w:right w:val="none" w:sz="0" w:space="0" w:color="auto"/>
      </w:divBdr>
    </w:div>
    <w:div w:id="1974289688">
      <w:bodyDiv w:val="1"/>
      <w:marLeft w:val="0"/>
      <w:marRight w:val="0"/>
      <w:marTop w:val="0"/>
      <w:marBottom w:val="0"/>
      <w:divBdr>
        <w:top w:val="none" w:sz="0" w:space="0" w:color="auto"/>
        <w:left w:val="none" w:sz="0" w:space="0" w:color="auto"/>
        <w:bottom w:val="none" w:sz="0" w:space="0" w:color="auto"/>
        <w:right w:val="none" w:sz="0" w:space="0" w:color="auto"/>
      </w:divBdr>
    </w:div>
    <w:div w:id="1975138002">
      <w:bodyDiv w:val="1"/>
      <w:marLeft w:val="0"/>
      <w:marRight w:val="0"/>
      <w:marTop w:val="0"/>
      <w:marBottom w:val="0"/>
      <w:divBdr>
        <w:top w:val="none" w:sz="0" w:space="0" w:color="auto"/>
        <w:left w:val="none" w:sz="0" w:space="0" w:color="auto"/>
        <w:bottom w:val="none" w:sz="0" w:space="0" w:color="auto"/>
        <w:right w:val="none" w:sz="0" w:space="0" w:color="auto"/>
      </w:divBdr>
    </w:div>
    <w:div w:id="1975938418">
      <w:bodyDiv w:val="1"/>
      <w:marLeft w:val="0"/>
      <w:marRight w:val="0"/>
      <w:marTop w:val="0"/>
      <w:marBottom w:val="0"/>
      <w:divBdr>
        <w:top w:val="none" w:sz="0" w:space="0" w:color="auto"/>
        <w:left w:val="none" w:sz="0" w:space="0" w:color="auto"/>
        <w:bottom w:val="none" w:sz="0" w:space="0" w:color="auto"/>
        <w:right w:val="none" w:sz="0" w:space="0" w:color="auto"/>
      </w:divBdr>
    </w:div>
    <w:div w:id="1977908819">
      <w:bodyDiv w:val="1"/>
      <w:marLeft w:val="0"/>
      <w:marRight w:val="0"/>
      <w:marTop w:val="0"/>
      <w:marBottom w:val="0"/>
      <w:divBdr>
        <w:top w:val="none" w:sz="0" w:space="0" w:color="auto"/>
        <w:left w:val="none" w:sz="0" w:space="0" w:color="auto"/>
        <w:bottom w:val="none" w:sz="0" w:space="0" w:color="auto"/>
        <w:right w:val="none" w:sz="0" w:space="0" w:color="auto"/>
      </w:divBdr>
    </w:div>
    <w:div w:id="1978105446">
      <w:bodyDiv w:val="1"/>
      <w:marLeft w:val="0"/>
      <w:marRight w:val="0"/>
      <w:marTop w:val="0"/>
      <w:marBottom w:val="0"/>
      <w:divBdr>
        <w:top w:val="none" w:sz="0" w:space="0" w:color="auto"/>
        <w:left w:val="none" w:sz="0" w:space="0" w:color="auto"/>
        <w:bottom w:val="none" w:sz="0" w:space="0" w:color="auto"/>
        <w:right w:val="none" w:sz="0" w:space="0" w:color="auto"/>
      </w:divBdr>
    </w:div>
    <w:div w:id="1978682063">
      <w:bodyDiv w:val="1"/>
      <w:marLeft w:val="0"/>
      <w:marRight w:val="0"/>
      <w:marTop w:val="0"/>
      <w:marBottom w:val="0"/>
      <w:divBdr>
        <w:top w:val="none" w:sz="0" w:space="0" w:color="auto"/>
        <w:left w:val="none" w:sz="0" w:space="0" w:color="auto"/>
        <w:bottom w:val="none" w:sz="0" w:space="0" w:color="auto"/>
        <w:right w:val="none" w:sz="0" w:space="0" w:color="auto"/>
      </w:divBdr>
    </w:div>
    <w:div w:id="1979534565">
      <w:bodyDiv w:val="1"/>
      <w:marLeft w:val="0"/>
      <w:marRight w:val="0"/>
      <w:marTop w:val="0"/>
      <w:marBottom w:val="0"/>
      <w:divBdr>
        <w:top w:val="none" w:sz="0" w:space="0" w:color="auto"/>
        <w:left w:val="none" w:sz="0" w:space="0" w:color="auto"/>
        <w:bottom w:val="none" w:sz="0" w:space="0" w:color="auto"/>
        <w:right w:val="none" w:sz="0" w:space="0" w:color="auto"/>
      </w:divBdr>
    </w:div>
    <w:div w:id="1981302410">
      <w:bodyDiv w:val="1"/>
      <w:marLeft w:val="0"/>
      <w:marRight w:val="0"/>
      <w:marTop w:val="0"/>
      <w:marBottom w:val="0"/>
      <w:divBdr>
        <w:top w:val="none" w:sz="0" w:space="0" w:color="auto"/>
        <w:left w:val="none" w:sz="0" w:space="0" w:color="auto"/>
        <w:bottom w:val="none" w:sz="0" w:space="0" w:color="auto"/>
        <w:right w:val="none" w:sz="0" w:space="0" w:color="auto"/>
      </w:divBdr>
    </w:div>
    <w:div w:id="1982298180">
      <w:bodyDiv w:val="1"/>
      <w:marLeft w:val="0"/>
      <w:marRight w:val="0"/>
      <w:marTop w:val="0"/>
      <w:marBottom w:val="0"/>
      <w:divBdr>
        <w:top w:val="none" w:sz="0" w:space="0" w:color="auto"/>
        <w:left w:val="none" w:sz="0" w:space="0" w:color="auto"/>
        <w:bottom w:val="none" w:sz="0" w:space="0" w:color="auto"/>
        <w:right w:val="none" w:sz="0" w:space="0" w:color="auto"/>
      </w:divBdr>
    </w:div>
    <w:div w:id="1982954578">
      <w:bodyDiv w:val="1"/>
      <w:marLeft w:val="0"/>
      <w:marRight w:val="0"/>
      <w:marTop w:val="0"/>
      <w:marBottom w:val="0"/>
      <w:divBdr>
        <w:top w:val="none" w:sz="0" w:space="0" w:color="auto"/>
        <w:left w:val="none" w:sz="0" w:space="0" w:color="auto"/>
        <w:bottom w:val="none" w:sz="0" w:space="0" w:color="auto"/>
        <w:right w:val="none" w:sz="0" w:space="0" w:color="auto"/>
      </w:divBdr>
    </w:div>
    <w:div w:id="1983075704">
      <w:bodyDiv w:val="1"/>
      <w:marLeft w:val="0"/>
      <w:marRight w:val="0"/>
      <w:marTop w:val="0"/>
      <w:marBottom w:val="0"/>
      <w:divBdr>
        <w:top w:val="none" w:sz="0" w:space="0" w:color="auto"/>
        <w:left w:val="none" w:sz="0" w:space="0" w:color="auto"/>
        <w:bottom w:val="none" w:sz="0" w:space="0" w:color="auto"/>
        <w:right w:val="none" w:sz="0" w:space="0" w:color="auto"/>
      </w:divBdr>
    </w:div>
    <w:div w:id="1983196298">
      <w:bodyDiv w:val="1"/>
      <w:marLeft w:val="0"/>
      <w:marRight w:val="0"/>
      <w:marTop w:val="0"/>
      <w:marBottom w:val="0"/>
      <w:divBdr>
        <w:top w:val="none" w:sz="0" w:space="0" w:color="auto"/>
        <w:left w:val="none" w:sz="0" w:space="0" w:color="auto"/>
        <w:bottom w:val="none" w:sz="0" w:space="0" w:color="auto"/>
        <w:right w:val="none" w:sz="0" w:space="0" w:color="auto"/>
      </w:divBdr>
    </w:div>
    <w:div w:id="1983266631">
      <w:bodyDiv w:val="1"/>
      <w:marLeft w:val="0"/>
      <w:marRight w:val="0"/>
      <w:marTop w:val="0"/>
      <w:marBottom w:val="0"/>
      <w:divBdr>
        <w:top w:val="none" w:sz="0" w:space="0" w:color="auto"/>
        <w:left w:val="none" w:sz="0" w:space="0" w:color="auto"/>
        <w:bottom w:val="none" w:sz="0" w:space="0" w:color="auto"/>
        <w:right w:val="none" w:sz="0" w:space="0" w:color="auto"/>
      </w:divBdr>
    </w:div>
    <w:div w:id="1983653191">
      <w:bodyDiv w:val="1"/>
      <w:marLeft w:val="0"/>
      <w:marRight w:val="0"/>
      <w:marTop w:val="0"/>
      <w:marBottom w:val="0"/>
      <w:divBdr>
        <w:top w:val="none" w:sz="0" w:space="0" w:color="auto"/>
        <w:left w:val="none" w:sz="0" w:space="0" w:color="auto"/>
        <w:bottom w:val="none" w:sz="0" w:space="0" w:color="auto"/>
        <w:right w:val="none" w:sz="0" w:space="0" w:color="auto"/>
      </w:divBdr>
    </w:div>
    <w:div w:id="1983924450">
      <w:bodyDiv w:val="1"/>
      <w:marLeft w:val="0"/>
      <w:marRight w:val="0"/>
      <w:marTop w:val="0"/>
      <w:marBottom w:val="0"/>
      <w:divBdr>
        <w:top w:val="none" w:sz="0" w:space="0" w:color="auto"/>
        <w:left w:val="none" w:sz="0" w:space="0" w:color="auto"/>
        <w:bottom w:val="none" w:sz="0" w:space="0" w:color="auto"/>
        <w:right w:val="none" w:sz="0" w:space="0" w:color="auto"/>
      </w:divBdr>
    </w:div>
    <w:div w:id="1984388846">
      <w:bodyDiv w:val="1"/>
      <w:marLeft w:val="0"/>
      <w:marRight w:val="0"/>
      <w:marTop w:val="0"/>
      <w:marBottom w:val="0"/>
      <w:divBdr>
        <w:top w:val="none" w:sz="0" w:space="0" w:color="auto"/>
        <w:left w:val="none" w:sz="0" w:space="0" w:color="auto"/>
        <w:bottom w:val="none" w:sz="0" w:space="0" w:color="auto"/>
        <w:right w:val="none" w:sz="0" w:space="0" w:color="auto"/>
      </w:divBdr>
    </w:div>
    <w:div w:id="1985236579">
      <w:bodyDiv w:val="1"/>
      <w:marLeft w:val="0"/>
      <w:marRight w:val="0"/>
      <w:marTop w:val="0"/>
      <w:marBottom w:val="0"/>
      <w:divBdr>
        <w:top w:val="none" w:sz="0" w:space="0" w:color="auto"/>
        <w:left w:val="none" w:sz="0" w:space="0" w:color="auto"/>
        <w:bottom w:val="none" w:sz="0" w:space="0" w:color="auto"/>
        <w:right w:val="none" w:sz="0" w:space="0" w:color="auto"/>
      </w:divBdr>
    </w:div>
    <w:div w:id="1985548987">
      <w:bodyDiv w:val="1"/>
      <w:marLeft w:val="0"/>
      <w:marRight w:val="0"/>
      <w:marTop w:val="0"/>
      <w:marBottom w:val="0"/>
      <w:divBdr>
        <w:top w:val="none" w:sz="0" w:space="0" w:color="auto"/>
        <w:left w:val="none" w:sz="0" w:space="0" w:color="auto"/>
        <w:bottom w:val="none" w:sz="0" w:space="0" w:color="auto"/>
        <w:right w:val="none" w:sz="0" w:space="0" w:color="auto"/>
      </w:divBdr>
    </w:div>
    <w:div w:id="1986007320">
      <w:bodyDiv w:val="1"/>
      <w:marLeft w:val="0"/>
      <w:marRight w:val="0"/>
      <w:marTop w:val="0"/>
      <w:marBottom w:val="0"/>
      <w:divBdr>
        <w:top w:val="none" w:sz="0" w:space="0" w:color="auto"/>
        <w:left w:val="none" w:sz="0" w:space="0" w:color="auto"/>
        <w:bottom w:val="none" w:sz="0" w:space="0" w:color="auto"/>
        <w:right w:val="none" w:sz="0" w:space="0" w:color="auto"/>
      </w:divBdr>
    </w:div>
    <w:div w:id="1986548976">
      <w:bodyDiv w:val="1"/>
      <w:marLeft w:val="0"/>
      <w:marRight w:val="0"/>
      <w:marTop w:val="0"/>
      <w:marBottom w:val="0"/>
      <w:divBdr>
        <w:top w:val="none" w:sz="0" w:space="0" w:color="auto"/>
        <w:left w:val="none" w:sz="0" w:space="0" w:color="auto"/>
        <w:bottom w:val="none" w:sz="0" w:space="0" w:color="auto"/>
        <w:right w:val="none" w:sz="0" w:space="0" w:color="auto"/>
      </w:divBdr>
    </w:div>
    <w:div w:id="1986618047">
      <w:bodyDiv w:val="1"/>
      <w:marLeft w:val="0"/>
      <w:marRight w:val="0"/>
      <w:marTop w:val="0"/>
      <w:marBottom w:val="0"/>
      <w:divBdr>
        <w:top w:val="none" w:sz="0" w:space="0" w:color="auto"/>
        <w:left w:val="none" w:sz="0" w:space="0" w:color="auto"/>
        <w:bottom w:val="none" w:sz="0" w:space="0" w:color="auto"/>
        <w:right w:val="none" w:sz="0" w:space="0" w:color="auto"/>
      </w:divBdr>
    </w:div>
    <w:div w:id="1987930496">
      <w:bodyDiv w:val="1"/>
      <w:marLeft w:val="0"/>
      <w:marRight w:val="0"/>
      <w:marTop w:val="0"/>
      <w:marBottom w:val="0"/>
      <w:divBdr>
        <w:top w:val="none" w:sz="0" w:space="0" w:color="auto"/>
        <w:left w:val="none" w:sz="0" w:space="0" w:color="auto"/>
        <w:bottom w:val="none" w:sz="0" w:space="0" w:color="auto"/>
        <w:right w:val="none" w:sz="0" w:space="0" w:color="auto"/>
      </w:divBdr>
    </w:div>
    <w:div w:id="1987931103">
      <w:bodyDiv w:val="1"/>
      <w:marLeft w:val="0"/>
      <w:marRight w:val="0"/>
      <w:marTop w:val="0"/>
      <w:marBottom w:val="0"/>
      <w:divBdr>
        <w:top w:val="none" w:sz="0" w:space="0" w:color="auto"/>
        <w:left w:val="none" w:sz="0" w:space="0" w:color="auto"/>
        <w:bottom w:val="none" w:sz="0" w:space="0" w:color="auto"/>
        <w:right w:val="none" w:sz="0" w:space="0" w:color="auto"/>
      </w:divBdr>
    </w:div>
    <w:div w:id="1989284452">
      <w:bodyDiv w:val="1"/>
      <w:marLeft w:val="0"/>
      <w:marRight w:val="0"/>
      <w:marTop w:val="0"/>
      <w:marBottom w:val="0"/>
      <w:divBdr>
        <w:top w:val="none" w:sz="0" w:space="0" w:color="auto"/>
        <w:left w:val="none" w:sz="0" w:space="0" w:color="auto"/>
        <w:bottom w:val="none" w:sz="0" w:space="0" w:color="auto"/>
        <w:right w:val="none" w:sz="0" w:space="0" w:color="auto"/>
      </w:divBdr>
    </w:div>
    <w:div w:id="1989941084">
      <w:bodyDiv w:val="1"/>
      <w:marLeft w:val="0"/>
      <w:marRight w:val="0"/>
      <w:marTop w:val="0"/>
      <w:marBottom w:val="0"/>
      <w:divBdr>
        <w:top w:val="none" w:sz="0" w:space="0" w:color="auto"/>
        <w:left w:val="none" w:sz="0" w:space="0" w:color="auto"/>
        <w:bottom w:val="none" w:sz="0" w:space="0" w:color="auto"/>
        <w:right w:val="none" w:sz="0" w:space="0" w:color="auto"/>
      </w:divBdr>
    </w:div>
    <w:div w:id="1991858010">
      <w:bodyDiv w:val="1"/>
      <w:marLeft w:val="0"/>
      <w:marRight w:val="0"/>
      <w:marTop w:val="0"/>
      <w:marBottom w:val="0"/>
      <w:divBdr>
        <w:top w:val="none" w:sz="0" w:space="0" w:color="auto"/>
        <w:left w:val="none" w:sz="0" w:space="0" w:color="auto"/>
        <w:bottom w:val="none" w:sz="0" w:space="0" w:color="auto"/>
        <w:right w:val="none" w:sz="0" w:space="0" w:color="auto"/>
      </w:divBdr>
    </w:div>
    <w:div w:id="1992706917">
      <w:bodyDiv w:val="1"/>
      <w:marLeft w:val="0"/>
      <w:marRight w:val="0"/>
      <w:marTop w:val="0"/>
      <w:marBottom w:val="0"/>
      <w:divBdr>
        <w:top w:val="none" w:sz="0" w:space="0" w:color="auto"/>
        <w:left w:val="none" w:sz="0" w:space="0" w:color="auto"/>
        <w:bottom w:val="none" w:sz="0" w:space="0" w:color="auto"/>
        <w:right w:val="none" w:sz="0" w:space="0" w:color="auto"/>
      </w:divBdr>
    </w:div>
    <w:div w:id="1993675809">
      <w:bodyDiv w:val="1"/>
      <w:marLeft w:val="0"/>
      <w:marRight w:val="0"/>
      <w:marTop w:val="0"/>
      <w:marBottom w:val="0"/>
      <w:divBdr>
        <w:top w:val="none" w:sz="0" w:space="0" w:color="auto"/>
        <w:left w:val="none" w:sz="0" w:space="0" w:color="auto"/>
        <w:bottom w:val="none" w:sz="0" w:space="0" w:color="auto"/>
        <w:right w:val="none" w:sz="0" w:space="0" w:color="auto"/>
      </w:divBdr>
    </w:div>
    <w:div w:id="1993680452">
      <w:bodyDiv w:val="1"/>
      <w:marLeft w:val="0"/>
      <w:marRight w:val="0"/>
      <w:marTop w:val="0"/>
      <w:marBottom w:val="0"/>
      <w:divBdr>
        <w:top w:val="none" w:sz="0" w:space="0" w:color="auto"/>
        <w:left w:val="none" w:sz="0" w:space="0" w:color="auto"/>
        <w:bottom w:val="none" w:sz="0" w:space="0" w:color="auto"/>
        <w:right w:val="none" w:sz="0" w:space="0" w:color="auto"/>
      </w:divBdr>
    </w:div>
    <w:div w:id="1994064610">
      <w:bodyDiv w:val="1"/>
      <w:marLeft w:val="0"/>
      <w:marRight w:val="0"/>
      <w:marTop w:val="0"/>
      <w:marBottom w:val="0"/>
      <w:divBdr>
        <w:top w:val="none" w:sz="0" w:space="0" w:color="auto"/>
        <w:left w:val="none" w:sz="0" w:space="0" w:color="auto"/>
        <w:bottom w:val="none" w:sz="0" w:space="0" w:color="auto"/>
        <w:right w:val="none" w:sz="0" w:space="0" w:color="auto"/>
      </w:divBdr>
    </w:div>
    <w:div w:id="1994792878">
      <w:bodyDiv w:val="1"/>
      <w:marLeft w:val="0"/>
      <w:marRight w:val="0"/>
      <w:marTop w:val="0"/>
      <w:marBottom w:val="0"/>
      <w:divBdr>
        <w:top w:val="none" w:sz="0" w:space="0" w:color="auto"/>
        <w:left w:val="none" w:sz="0" w:space="0" w:color="auto"/>
        <w:bottom w:val="none" w:sz="0" w:space="0" w:color="auto"/>
        <w:right w:val="none" w:sz="0" w:space="0" w:color="auto"/>
      </w:divBdr>
    </w:div>
    <w:div w:id="1995403371">
      <w:bodyDiv w:val="1"/>
      <w:marLeft w:val="0"/>
      <w:marRight w:val="0"/>
      <w:marTop w:val="0"/>
      <w:marBottom w:val="0"/>
      <w:divBdr>
        <w:top w:val="none" w:sz="0" w:space="0" w:color="auto"/>
        <w:left w:val="none" w:sz="0" w:space="0" w:color="auto"/>
        <w:bottom w:val="none" w:sz="0" w:space="0" w:color="auto"/>
        <w:right w:val="none" w:sz="0" w:space="0" w:color="auto"/>
      </w:divBdr>
    </w:div>
    <w:div w:id="1995719726">
      <w:bodyDiv w:val="1"/>
      <w:marLeft w:val="0"/>
      <w:marRight w:val="0"/>
      <w:marTop w:val="0"/>
      <w:marBottom w:val="0"/>
      <w:divBdr>
        <w:top w:val="none" w:sz="0" w:space="0" w:color="auto"/>
        <w:left w:val="none" w:sz="0" w:space="0" w:color="auto"/>
        <w:bottom w:val="none" w:sz="0" w:space="0" w:color="auto"/>
        <w:right w:val="none" w:sz="0" w:space="0" w:color="auto"/>
      </w:divBdr>
    </w:div>
    <w:div w:id="1995835721">
      <w:bodyDiv w:val="1"/>
      <w:marLeft w:val="0"/>
      <w:marRight w:val="0"/>
      <w:marTop w:val="0"/>
      <w:marBottom w:val="0"/>
      <w:divBdr>
        <w:top w:val="none" w:sz="0" w:space="0" w:color="auto"/>
        <w:left w:val="none" w:sz="0" w:space="0" w:color="auto"/>
        <w:bottom w:val="none" w:sz="0" w:space="0" w:color="auto"/>
        <w:right w:val="none" w:sz="0" w:space="0" w:color="auto"/>
      </w:divBdr>
    </w:div>
    <w:div w:id="1997568844">
      <w:bodyDiv w:val="1"/>
      <w:marLeft w:val="0"/>
      <w:marRight w:val="0"/>
      <w:marTop w:val="0"/>
      <w:marBottom w:val="0"/>
      <w:divBdr>
        <w:top w:val="none" w:sz="0" w:space="0" w:color="auto"/>
        <w:left w:val="none" w:sz="0" w:space="0" w:color="auto"/>
        <w:bottom w:val="none" w:sz="0" w:space="0" w:color="auto"/>
        <w:right w:val="none" w:sz="0" w:space="0" w:color="auto"/>
      </w:divBdr>
    </w:div>
    <w:div w:id="1998609697">
      <w:bodyDiv w:val="1"/>
      <w:marLeft w:val="0"/>
      <w:marRight w:val="0"/>
      <w:marTop w:val="0"/>
      <w:marBottom w:val="0"/>
      <w:divBdr>
        <w:top w:val="none" w:sz="0" w:space="0" w:color="auto"/>
        <w:left w:val="none" w:sz="0" w:space="0" w:color="auto"/>
        <w:bottom w:val="none" w:sz="0" w:space="0" w:color="auto"/>
        <w:right w:val="none" w:sz="0" w:space="0" w:color="auto"/>
      </w:divBdr>
    </w:div>
    <w:div w:id="1999266089">
      <w:bodyDiv w:val="1"/>
      <w:marLeft w:val="0"/>
      <w:marRight w:val="0"/>
      <w:marTop w:val="0"/>
      <w:marBottom w:val="0"/>
      <w:divBdr>
        <w:top w:val="none" w:sz="0" w:space="0" w:color="auto"/>
        <w:left w:val="none" w:sz="0" w:space="0" w:color="auto"/>
        <w:bottom w:val="none" w:sz="0" w:space="0" w:color="auto"/>
        <w:right w:val="none" w:sz="0" w:space="0" w:color="auto"/>
      </w:divBdr>
    </w:div>
    <w:div w:id="1999843210">
      <w:bodyDiv w:val="1"/>
      <w:marLeft w:val="0"/>
      <w:marRight w:val="0"/>
      <w:marTop w:val="0"/>
      <w:marBottom w:val="0"/>
      <w:divBdr>
        <w:top w:val="none" w:sz="0" w:space="0" w:color="auto"/>
        <w:left w:val="none" w:sz="0" w:space="0" w:color="auto"/>
        <w:bottom w:val="none" w:sz="0" w:space="0" w:color="auto"/>
        <w:right w:val="none" w:sz="0" w:space="0" w:color="auto"/>
      </w:divBdr>
    </w:div>
    <w:div w:id="2000576025">
      <w:bodyDiv w:val="1"/>
      <w:marLeft w:val="0"/>
      <w:marRight w:val="0"/>
      <w:marTop w:val="0"/>
      <w:marBottom w:val="0"/>
      <w:divBdr>
        <w:top w:val="none" w:sz="0" w:space="0" w:color="auto"/>
        <w:left w:val="none" w:sz="0" w:space="0" w:color="auto"/>
        <w:bottom w:val="none" w:sz="0" w:space="0" w:color="auto"/>
        <w:right w:val="none" w:sz="0" w:space="0" w:color="auto"/>
      </w:divBdr>
    </w:div>
    <w:div w:id="2000956350">
      <w:bodyDiv w:val="1"/>
      <w:marLeft w:val="0"/>
      <w:marRight w:val="0"/>
      <w:marTop w:val="0"/>
      <w:marBottom w:val="0"/>
      <w:divBdr>
        <w:top w:val="none" w:sz="0" w:space="0" w:color="auto"/>
        <w:left w:val="none" w:sz="0" w:space="0" w:color="auto"/>
        <w:bottom w:val="none" w:sz="0" w:space="0" w:color="auto"/>
        <w:right w:val="none" w:sz="0" w:space="0" w:color="auto"/>
      </w:divBdr>
    </w:div>
    <w:div w:id="2001349210">
      <w:bodyDiv w:val="1"/>
      <w:marLeft w:val="0"/>
      <w:marRight w:val="0"/>
      <w:marTop w:val="0"/>
      <w:marBottom w:val="0"/>
      <w:divBdr>
        <w:top w:val="none" w:sz="0" w:space="0" w:color="auto"/>
        <w:left w:val="none" w:sz="0" w:space="0" w:color="auto"/>
        <w:bottom w:val="none" w:sz="0" w:space="0" w:color="auto"/>
        <w:right w:val="none" w:sz="0" w:space="0" w:color="auto"/>
      </w:divBdr>
    </w:div>
    <w:div w:id="2001885813">
      <w:bodyDiv w:val="1"/>
      <w:marLeft w:val="0"/>
      <w:marRight w:val="0"/>
      <w:marTop w:val="0"/>
      <w:marBottom w:val="0"/>
      <w:divBdr>
        <w:top w:val="none" w:sz="0" w:space="0" w:color="auto"/>
        <w:left w:val="none" w:sz="0" w:space="0" w:color="auto"/>
        <w:bottom w:val="none" w:sz="0" w:space="0" w:color="auto"/>
        <w:right w:val="none" w:sz="0" w:space="0" w:color="auto"/>
      </w:divBdr>
    </w:div>
    <w:div w:id="2002808458">
      <w:bodyDiv w:val="1"/>
      <w:marLeft w:val="0"/>
      <w:marRight w:val="0"/>
      <w:marTop w:val="0"/>
      <w:marBottom w:val="0"/>
      <w:divBdr>
        <w:top w:val="none" w:sz="0" w:space="0" w:color="auto"/>
        <w:left w:val="none" w:sz="0" w:space="0" w:color="auto"/>
        <w:bottom w:val="none" w:sz="0" w:space="0" w:color="auto"/>
        <w:right w:val="none" w:sz="0" w:space="0" w:color="auto"/>
      </w:divBdr>
    </w:div>
    <w:div w:id="2003267675">
      <w:bodyDiv w:val="1"/>
      <w:marLeft w:val="0"/>
      <w:marRight w:val="0"/>
      <w:marTop w:val="0"/>
      <w:marBottom w:val="0"/>
      <w:divBdr>
        <w:top w:val="none" w:sz="0" w:space="0" w:color="auto"/>
        <w:left w:val="none" w:sz="0" w:space="0" w:color="auto"/>
        <w:bottom w:val="none" w:sz="0" w:space="0" w:color="auto"/>
        <w:right w:val="none" w:sz="0" w:space="0" w:color="auto"/>
      </w:divBdr>
    </w:div>
    <w:div w:id="2004044444">
      <w:bodyDiv w:val="1"/>
      <w:marLeft w:val="0"/>
      <w:marRight w:val="0"/>
      <w:marTop w:val="0"/>
      <w:marBottom w:val="0"/>
      <w:divBdr>
        <w:top w:val="none" w:sz="0" w:space="0" w:color="auto"/>
        <w:left w:val="none" w:sz="0" w:space="0" w:color="auto"/>
        <w:bottom w:val="none" w:sz="0" w:space="0" w:color="auto"/>
        <w:right w:val="none" w:sz="0" w:space="0" w:color="auto"/>
      </w:divBdr>
    </w:div>
    <w:div w:id="2004551303">
      <w:bodyDiv w:val="1"/>
      <w:marLeft w:val="0"/>
      <w:marRight w:val="0"/>
      <w:marTop w:val="0"/>
      <w:marBottom w:val="0"/>
      <w:divBdr>
        <w:top w:val="none" w:sz="0" w:space="0" w:color="auto"/>
        <w:left w:val="none" w:sz="0" w:space="0" w:color="auto"/>
        <w:bottom w:val="none" w:sz="0" w:space="0" w:color="auto"/>
        <w:right w:val="none" w:sz="0" w:space="0" w:color="auto"/>
      </w:divBdr>
    </w:div>
    <w:div w:id="2005081908">
      <w:bodyDiv w:val="1"/>
      <w:marLeft w:val="0"/>
      <w:marRight w:val="0"/>
      <w:marTop w:val="0"/>
      <w:marBottom w:val="0"/>
      <w:divBdr>
        <w:top w:val="none" w:sz="0" w:space="0" w:color="auto"/>
        <w:left w:val="none" w:sz="0" w:space="0" w:color="auto"/>
        <w:bottom w:val="none" w:sz="0" w:space="0" w:color="auto"/>
        <w:right w:val="none" w:sz="0" w:space="0" w:color="auto"/>
      </w:divBdr>
    </w:div>
    <w:div w:id="2005083966">
      <w:bodyDiv w:val="1"/>
      <w:marLeft w:val="0"/>
      <w:marRight w:val="0"/>
      <w:marTop w:val="0"/>
      <w:marBottom w:val="0"/>
      <w:divBdr>
        <w:top w:val="none" w:sz="0" w:space="0" w:color="auto"/>
        <w:left w:val="none" w:sz="0" w:space="0" w:color="auto"/>
        <w:bottom w:val="none" w:sz="0" w:space="0" w:color="auto"/>
        <w:right w:val="none" w:sz="0" w:space="0" w:color="auto"/>
      </w:divBdr>
    </w:div>
    <w:div w:id="2005163856">
      <w:bodyDiv w:val="1"/>
      <w:marLeft w:val="0"/>
      <w:marRight w:val="0"/>
      <w:marTop w:val="0"/>
      <w:marBottom w:val="0"/>
      <w:divBdr>
        <w:top w:val="none" w:sz="0" w:space="0" w:color="auto"/>
        <w:left w:val="none" w:sz="0" w:space="0" w:color="auto"/>
        <w:bottom w:val="none" w:sz="0" w:space="0" w:color="auto"/>
        <w:right w:val="none" w:sz="0" w:space="0" w:color="auto"/>
      </w:divBdr>
    </w:div>
    <w:div w:id="2006130231">
      <w:bodyDiv w:val="1"/>
      <w:marLeft w:val="0"/>
      <w:marRight w:val="0"/>
      <w:marTop w:val="0"/>
      <w:marBottom w:val="0"/>
      <w:divBdr>
        <w:top w:val="none" w:sz="0" w:space="0" w:color="auto"/>
        <w:left w:val="none" w:sz="0" w:space="0" w:color="auto"/>
        <w:bottom w:val="none" w:sz="0" w:space="0" w:color="auto"/>
        <w:right w:val="none" w:sz="0" w:space="0" w:color="auto"/>
      </w:divBdr>
    </w:div>
    <w:div w:id="2006283249">
      <w:bodyDiv w:val="1"/>
      <w:marLeft w:val="0"/>
      <w:marRight w:val="0"/>
      <w:marTop w:val="0"/>
      <w:marBottom w:val="0"/>
      <w:divBdr>
        <w:top w:val="none" w:sz="0" w:space="0" w:color="auto"/>
        <w:left w:val="none" w:sz="0" w:space="0" w:color="auto"/>
        <w:bottom w:val="none" w:sz="0" w:space="0" w:color="auto"/>
        <w:right w:val="none" w:sz="0" w:space="0" w:color="auto"/>
      </w:divBdr>
    </w:div>
    <w:div w:id="2006468615">
      <w:bodyDiv w:val="1"/>
      <w:marLeft w:val="0"/>
      <w:marRight w:val="0"/>
      <w:marTop w:val="0"/>
      <w:marBottom w:val="0"/>
      <w:divBdr>
        <w:top w:val="none" w:sz="0" w:space="0" w:color="auto"/>
        <w:left w:val="none" w:sz="0" w:space="0" w:color="auto"/>
        <w:bottom w:val="none" w:sz="0" w:space="0" w:color="auto"/>
        <w:right w:val="none" w:sz="0" w:space="0" w:color="auto"/>
      </w:divBdr>
    </w:div>
    <w:div w:id="2007124607">
      <w:bodyDiv w:val="1"/>
      <w:marLeft w:val="0"/>
      <w:marRight w:val="0"/>
      <w:marTop w:val="0"/>
      <w:marBottom w:val="0"/>
      <w:divBdr>
        <w:top w:val="none" w:sz="0" w:space="0" w:color="auto"/>
        <w:left w:val="none" w:sz="0" w:space="0" w:color="auto"/>
        <w:bottom w:val="none" w:sz="0" w:space="0" w:color="auto"/>
        <w:right w:val="none" w:sz="0" w:space="0" w:color="auto"/>
      </w:divBdr>
    </w:div>
    <w:div w:id="2007438553">
      <w:bodyDiv w:val="1"/>
      <w:marLeft w:val="0"/>
      <w:marRight w:val="0"/>
      <w:marTop w:val="0"/>
      <w:marBottom w:val="0"/>
      <w:divBdr>
        <w:top w:val="none" w:sz="0" w:space="0" w:color="auto"/>
        <w:left w:val="none" w:sz="0" w:space="0" w:color="auto"/>
        <w:bottom w:val="none" w:sz="0" w:space="0" w:color="auto"/>
        <w:right w:val="none" w:sz="0" w:space="0" w:color="auto"/>
      </w:divBdr>
    </w:div>
    <w:div w:id="2007515947">
      <w:bodyDiv w:val="1"/>
      <w:marLeft w:val="0"/>
      <w:marRight w:val="0"/>
      <w:marTop w:val="0"/>
      <w:marBottom w:val="0"/>
      <w:divBdr>
        <w:top w:val="none" w:sz="0" w:space="0" w:color="auto"/>
        <w:left w:val="none" w:sz="0" w:space="0" w:color="auto"/>
        <w:bottom w:val="none" w:sz="0" w:space="0" w:color="auto"/>
        <w:right w:val="none" w:sz="0" w:space="0" w:color="auto"/>
      </w:divBdr>
    </w:div>
    <w:div w:id="2008053460">
      <w:bodyDiv w:val="1"/>
      <w:marLeft w:val="0"/>
      <w:marRight w:val="0"/>
      <w:marTop w:val="0"/>
      <w:marBottom w:val="0"/>
      <w:divBdr>
        <w:top w:val="none" w:sz="0" w:space="0" w:color="auto"/>
        <w:left w:val="none" w:sz="0" w:space="0" w:color="auto"/>
        <w:bottom w:val="none" w:sz="0" w:space="0" w:color="auto"/>
        <w:right w:val="none" w:sz="0" w:space="0" w:color="auto"/>
      </w:divBdr>
    </w:div>
    <w:div w:id="2008626089">
      <w:bodyDiv w:val="1"/>
      <w:marLeft w:val="0"/>
      <w:marRight w:val="0"/>
      <w:marTop w:val="0"/>
      <w:marBottom w:val="0"/>
      <w:divBdr>
        <w:top w:val="none" w:sz="0" w:space="0" w:color="auto"/>
        <w:left w:val="none" w:sz="0" w:space="0" w:color="auto"/>
        <w:bottom w:val="none" w:sz="0" w:space="0" w:color="auto"/>
        <w:right w:val="none" w:sz="0" w:space="0" w:color="auto"/>
      </w:divBdr>
    </w:div>
    <w:div w:id="2009284781">
      <w:bodyDiv w:val="1"/>
      <w:marLeft w:val="0"/>
      <w:marRight w:val="0"/>
      <w:marTop w:val="0"/>
      <w:marBottom w:val="0"/>
      <w:divBdr>
        <w:top w:val="none" w:sz="0" w:space="0" w:color="auto"/>
        <w:left w:val="none" w:sz="0" w:space="0" w:color="auto"/>
        <w:bottom w:val="none" w:sz="0" w:space="0" w:color="auto"/>
        <w:right w:val="none" w:sz="0" w:space="0" w:color="auto"/>
      </w:divBdr>
    </w:div>
    <w:div w:id="2009555091">
      <w:bodyDiv w:val="1"/>
      <w:marLeft w:val="0"/>
      <w:marRight w:val="0"/>
      <w:marTop w:val="0"/>
      <w:marBottom w:val="0"/>
      <w:divBdr>
        <w:top w:val="none" w:sz="0" w:space="0" w:color="auto"/>
        <w:left w:val="none" w:sz="0" w:space="0" w:color="auto"/>
        <w:bottom w:val="none" w:sz="0" w:space="0" w:color="auto"/>
        <w:right w:val="none" w:sz="0" w:space="0" w:color="auto"/>
      </w:divBdr>
    </w:div>
    <w:div w:id="2010257178">
      <w:bodyDiv w:val="1"/>
      <w:marLeft w:val="0"/>
      <w:marRight w:val="0"/>
      <w:marTop w:val="0"/>
      <w:marBottom w:val="0"/>
      <w:divBdr>
        <w:top w:val="none" w:sz="0" w:space="0" w:color="auto"/>
        <w:left w:val="none" w:sz="0" w:space="0" w:color="auto"/>
        <w:bottom w:val="none" w:sz="0" w:space="0" w:color="auto"/>
        <w:right w:val="none" w:sz="0" w:space="0" w:color="auto"/>
      </w:divBdr>
    </w:div>
    <w:div w:id="2010669224">
      <w:bodyDiv w:val="1"/>
      <w:marLeft w:val="0"/>
      <w:marRight w:val="0"/>
      <w:marTop w:val="0"/>
      <w:marBottom w:val="0"/>
      <w:divBdr>
        <w:top w:val="none" w:sz="0" w:space="0" w:color="auto"/>
        <w:left w:val="none" w:sz="0" w:space="0" w:color="auto"/>
        <w:bottom w:val="none" w:sz="0" w:space="0" w:color="auto"/>
        <w:right w:val="none" w:sz="0" w:space="0" w:color="auto"/>
      </w:divBdr>
    </w:div>
    <w:div w:id="2010787923">
      <w:bodyDiv w:val="1"/>
      <w:marLeft w:val="0"/>
      <w:marRight w:val="0"/>
      <w:marTop w:val="0"/>
      <w:marBottom w:val="0"/>
      <w:divBdr>
        <w:top w:val="none" w:sz="0" w:space="0" w:color="auto"/>
        <w:left w:val="none" w:sz="0" w:space="0" w:color="auto"/>
        <w:bottom w:val="none" w:sz="0" w:space="0" w:color="auto"/>
        <w:right w:val="none" w:sz="0" w:space="0" w:color="auto"/>
      </w:divBdr>
    </w:div>
    <w:div w:id="2010910018">
      <w:bodyDiv w:val="1"/>
      <w:marLeft w:val="0"/>
      <w:marRight w:val="0"/>
      <w:marTop w:val="0"/>
      <w:marBottom w:val="0"/>
      <w:divBdr>
        <w:top w:val="none" w:sz="0" w:space="0" w:color="auto"/>
        <w:left w:val="none" w:sz="0" w:space="0" w:color="auto"/>
        <w:bottom w:val="none" w:sz="0" w:space="0" w:color="auto"/>
        <w:right w:val="none" w:sz="0" w:space="0" w:color="auto"/>
      </w:divBdr>
    </w:div>
    <w:div w:id="2011327811">
      <w:bodyDiv w:val="1"/>
      <w:marLeft w:val="0"/>
      <w:marRight w:val="0"/>
      <w:marTop w:val="0"/>
      <w:marBottom w:val="0"/>
      <w:divBdr>
        <w:top w:val="none" w:sz="0" w:space="0" w:color="auto"/>
        <w:left w:val="none" w:sz="0" w:space="0" w:color="auto"/>
        <w:bottom w:val="none" w:sz="0" w:space="0" w:color="auto"/>
        <w:right w:val="none" w:sz="0" w:space="0" w:color="auto"/>
      </w:divBdr>
    </w:div>
    <w:div w:id="2011328490">
      <w:bodyDiv w:val="1"/>
      <w:marLeft w:val="0"/>
      <w:marRight w:val="0"/>
      <w:marTop w:val="0"/>
      <w:marBottom w:val="0"/>
      <w:divBdr>
        <w:top w:val="none" w:sz="0" w:space="0" w:color="auto"/>
        <w:left w:val="none" w:sz="0" w:space="0" w:color="auto"/>
        <w:bottom w:val="none" w:sz="0" w:space="0" w:color="auto"/>
        <w:right w:val="none" w:sz="0" w:space="0" w:color="auto"/>
      </w:divBdr>
    </w:div>
    <w:div w:id="2011828859">
      <w:bodyDiv w:val="1"/>
      <w:marLeft w:val="0"/>
      <w:marRight w:val="0"/>
      <w:marTop w:val="0"/>
      <w:marBottom w:val="0"/>
      <w:divBdr>
        <w:top w:val="none" w:sz="0" w:space="0" w:color="auto"/>
        <w:left w:val="none" w:sz="0" w:space="0" w:color="auto"/>
        <w:bottom w:val="none" w:sz="0" w:space="0" w:color="auto"/>
        <w:right w:val="none" w:sz="0" w:space="0" w:color="auto"/>
      </w:divBdr>
    </w:div>
    <w:div w:id="2012176839">
      <w:bodyDiv w:val="1"/>
      <w:marLeft w:val="0"/>
      <w:marRight w:val="0"/>
      <w:marTop w:val="0"/>
      <w:marBottom w:val="0"/>
      <w:divBdr>
        <w:top w:val="none" w:sz="0" w:space="0" w:color="auto"/>
        <w:left w:val="none" w:sz="0" w:space="0" w:color="auto"/>
        <w:bottom w:val="none" w:sz="0" w:space="0" w:color="auto"/>
        <w:right w:val="none" w:sz="0" w:space="0" w:color="auto"/>
      </w:divBdr>
    </w:div>
    <w:div w:id="2012373225">
      <w:bodyDiv w:val="1"/>
      <w:marLeft w:val="0"/>
      <w:marRight w:val="0"/>
      <w:marTop w:val="0"/>
      <w:marBottom w:val="0"/>
      <w:divBdr>
        <w:top w:val="none" w:sz="0" w:space="0" w:color="auto"/>
        <w:left w:val="none" w:sz="0" w:space="0" w:color="auto"/>
        <w:bottom w:val="none" w:sz="0" w:space="0" w:color="auto"/>
        <w:right w:val="none" w:sz="0" w:space="0" w:color="auto"/>
      </w:divBdr>
    </w:div>
    <w:div w:id="2012446062">
      <w:bodyDiv w:val="1"/>
      <w:marLeft w:val="0"/>
      <w:marRight w:val="0"/>
      <w:marTop w:val="0"/>
      <w:marBottom w:val="0"/>
      <w:divBdr>
        <w:top w:val="none" w:sz="0" w:space="0" w:color="auto"/>
        <w:left w:val="none" w:sz="0" w:space="0" w:color="auto"/>
        <w:bottom w:val="none" w:sz="0" w:space="0" w:color="auto"/>
        <w:right w:val="none" w:sz="0" w:space="0" w:color="auto"/>
      </w:divBdr>
    </w:div>
    <w:div w:id="2012946006">
      <w:bodyDiv w:val="1"/>
      <w:marLeft w:val="0"/>
      <w:marRight w:val="0"/>
      <w:marTop w:val="0"/>
      <w:marBottom w:val="0"/>
      <w:divBdr>
        <w:top w:val="none" w:sz="0" w:space="0" w:color="auto"/>
        <w:left w:val="none" w:sz="0" w:space="0" w:color="auto"/>
        <w:bottom w:val="none" w:sz="0" w:space="0" w:color="auto"/>
        <w:right w:val="none" w:sz="0" w:space="0" w:color="auto"/>
      </w:divBdr>
    </w:div>
    <w:div w:id="2014061575">
      <w:bodyDiv w:val="1"/>
      <w:marLeft w:val="0"/>
      <w:marRight w:val="0"/>
      <w:marTop w:val="0"/>
      <w:marBottom w:val="0"/>
      <w:divBdr>
        <w:top w:val="none" w:sz="0" w:space="0" w:color="auto"/>
        <w:left w:val="none" w:sz="0" w:space="0" w:color="auto"/>
        <w:bottom w:val="none" w:sz="0" w:space="0" w:color="auto"/>
        <w:right w:val="none" w:sz="0" w:space="0" w:color="auto"/>
      </w:divBdr>
    </w:div>
    <w:div w:id="2014064926">
      <w:bodyDiv w:val="1"/>
      <w:marLeft w:val="0"/>
      <w:marRight w:val="0"/>
      <w:marTop w:val="0"/>
      <w:marBottom w:val="0"/>
      <w:divBdr>
        <w:top w:val="none" w:sz="0" w:space="0" w:color="auto"/>
        <w:left w:val="none" w:sz="0" w:space="0" w:color="auto"/>
        <w:bottom w:val="none" w:sz="0" w:space="0" w:color="auto"/>
        <w:right w:val="none" w:sz="0" w:space="0" w:color="auto"/>
      </w:divBdr>
    </w:div>
    <w:div w:id="2014258640">
      <w:bodyDiv w:val="1"/>
      <w:marLeft w:val="0"/>
      <w:marRight w:val="0"/>
      <w:marTop w:val="0"/>
      <w:marBottom w:val="0"/>
      <w:divBdr>
        <w:top w:val="none" w:sz="0" w:space="0" w:color="auto"/>
        <w:left w:val="none" w:sz="0" w:space="0" w:color="auto"/>
        <w:bottom w:val="none" w:sz="0" w:space="0" w:color="auto"/>
        <w:right w:val="none" w:sz="0" w:space="0" w:color="auto"/>
      </w:divBdr>
    </w:div>
    <w:div w:id="2015918093">
      <w:bodyDiv w:val="1"/>
      <w:marLeft w:val="0"/>
      <w:marRight w:val="0"/>
      <w:marTop w:val="0"/>
      <w:marBottom w:val="0"/>
      <w:divBdr>
        <w:top w:val="none" w:sz="0" w:space="0" w:color="auto"/>
        <w:left w:val="none" w:sz="0" w:space="0" w:color="auto"/>
        <w:bottom w:val="none" w:sz="0" w:space="0" w:color="auto"/>
        <w:right w:val="none" w:sz="0" w:space="0" w:color="auto"/>
      </w:divBdr>
    </w:div>
    <w:div w:id="2018269034">
      <w:bodyDiv w:val="1"/>
      <w:marLeft w:val="0"/>
      <w:marRight w:val="0"/>
      <w:marTop w:val="0"/>
      <w:marBottom w:val="0"/>
      <w:divBdr>
        <w:top w:val="none" w:sz="0" w:space="0" w:color="auto"/>
        <w:left w:val="none" w:sz="0" w:space="0" w:color="auto"/>
        <w:bottom w:val="none" w:sz="0" w:space="0" w:color="auto"/>
        <w:right w:val="none" w:sz="0" w:space="0" w:color="auto"/>
      </w:divBdr>
    </w:div>
    <w:div w:id="2018733163">
      <w:bodyDiv w:val="1"/>
      <w:marLeft w:val="0"/>
      <w:marRight w:val="0"/>
      <w:marTop w:val="0"/>
      <w:marBottom w:val="0"/>
      <w:divBdr>
        <w:top w:val="none" w:sz="0" w:space="0" w:color="auto"/>
        <w:left w:val="none" w:sz="0" w:space="0" w:color="auto"/>
        <w:bottom w:val="none" w:sz="0" w:space="0" w:color="auto"/>
        <w:right w:val="none" w:sz="0" w:space="0" w:color="auto"/>
      </w:divBdr>
    </w:div>
    <w:div w:id="2020308840">
      <w:bodyDiv w:val="1"/>
      <w:marLeft w:val="0"/>
      <w:marRight w:val="0"/>
      <w:marTop w:val="0"/>
      <w:marBottom w:val="0"/>
      <w:divBdr>
        <w:top w:val="none" w:sz="0" w:space="0" w:color="auto"/>
        <w:left w:val="none" w:sz="0" w:space="0" w:color="auto"/>
        <w:bottom w:val="none" w:sz="0" w:space="0" w:color="auto"/>
        <w:right w:val="none" w:sz="0" w:space="0" w:color="auto"/>
      </w:divBdr>
    </w:div>
    <w:div w:id="2020962456">
      <w:bodyDiv w:val="1"/>
      <w:marLeft w:val="0"/>
      <w:marRight w:val="0"/>
      <w:marTop w:val="0"/>
      <w:marBottom w:val="0"/>
      <w:divBdr>
        <w:top w:val="none" w:sz="0" w:space="0" w:color="auto"/>
        <w:left w:val="none" w:sz="0" w:space="0" w:color="auto"/>
        <w:bottom w:val="none" w:sz="0" w:space="0" w:color="auto"/>
        <w:right w:val="none" w:sz="0" w:space="0" w:color="auto"/>
      </w:divBdr>
    </w:div>
    <w:div w:id="2022391567">
      <w:bodyDiv w:val="1"/>
      <w:marLeft w:val="0"/>
      <w:marRight w:val="0"/>
      <w:marTop w:val="0"/>
      <w:marBottom w:val="0"/>
      <w:divBdr>
        <w:top w:val="none" w:sz="0" w:space="0" w:color="auto"/>
        <w:left w:val="none" w:sz="0" w:space="0" w:color="auto"/>
        <w:bottom w:val="none" w:sz="0" w:space="0" w:color="auto"/>
        <w:right w:val="none" w:sz="0" w:space="0" w:color="auto"/>
      </w:divBdr>
    </w:div>
    <w:div w:id="2023042692">
      <w:bodyDiv w:val="1"/>
      <w:marLeft w:val="0"/>
      <w:marRight w:val="0"/>
      <w:marTop w:val="0"/>
      <w:marBottom w:val="0"/>
      <w:divBdr>
        <w:top w:val="none" w:sz="0" w:space="0" w:color="auto"/>
        <w:left w:val="none" w:sz="0" w:space="0" w:color="auto"/>
        <w:bottom w:val="none" w:sz="0" w:space="0" w:color="auto"/>
        <w:right w:val="none" w:sz="0" w:space="0" w:color="auto"/>
      </w:divBdr>
    </w:div>
    <w:div w:id="2023126280">
      <w:bodyDiv w:val="1"/>
      <w:marLeft w:val="0"/>
      <w:marRight w:val="0"/>
      <w:marTop w:val="0"/>
      <w:marBottom w:val="0"/>
      <w:divBdr>
        <w:top w:val="none" w:sz="0" w:space="0" w:color="auto"/>
        <w:left w:val="none" w:sz="0" w:space="0" w:color="auto"/>
        <w:bottom w:val="none" w:sz="0" w:space="0" w:color="auto"/>
        <w:right w:val="none" w:sz="0" w:space="0" w:color="auto"/>
      </w:divBdr>
    </w:div>
    <w:div w:id="2023434279">
      <w:bodyDiv w:val="1"/>
      <w:marLeft w:val="0"/>
      <w:marRight w:val="0"/>
      <w:marTop w:val="0"/>
      <w:marBottom w:val="0"/>
      <w:divBdr>
        <w:top w:val="none" w:sz="0" w:space="0" w:color="auto"/>
        <w:left w:val="none" w:sz="0" w:space="0" w:color="auto"/>
        <w:bottom w:val="none" w:sz="0" w:space="0" w:color="auto"/>
        <w:right w:val="none" w:sz="0" w:space="0" w:color="auto"/>
      </w:divBdr>
    </w:div>
    <w:div w:id="2023900133">
      <w:bodyDiv w:val="1"/>
      <w:marLeft w:val="0"/>
      <w:marRight w:val="0"/>
      <w:marTop w:val="0"/>
      <w:marBottom w:val="0"/>
      <w:divBdr>
        <w:top w:val="none" w:sz="0" w:space="0" w:color="auto"/>
        <w:left w:val="none" w:sz="0" w:space="0" w:color="auto"/>
        <w:bottom w:val="none" w:sz="0" w:space="0" w:color="auto"/>
        <w:right w:val="none" w:sz="0" w:space="0" w:color="auto"/>
      </w:divBdr>
    </w:div>
    <w:div w:id="2024669430">
      <w:bodyDiv w:val="1"/>
      <w:marLeft w:val="0"/>
      <w:marRight w:val="0"/>
      <w:marTop w:val="0"/>
      <w:marBottom w:val="0"/>
      <w:divBdr>
        <w:top w:val="none" w:sz="0" w:space="0" w:color="auto"/>
        <w:left w:val="none" w:sz="0" w:space="0" w:color="auto"/>
        <w:bottom w:val="none" w:sz="0" w:space="0" w:color="auto"/>
        <w:right w:val="none" w:sz="0" w:space="0" w:color="auto"/>
      </w:divBdr>
    </w:div>
    <w:div w:id="2024745417">
      <w:bodyDiv w:val="1"/>
      <w:marLeft w:val="0"/>
      <w:marRight w:val="0"/>
      <w:marTop w:val="0"/>
      <w:marBottom w:val="0"/>
      <w:divBdr>
        <w:top w:val="none" w:sz="0" w:space="0" w:color="auto"/>
        <w:left w:val="none" w:sz="0" w:space="0" w:color="auto"/>
        <w:bottom w:val="none" w:sz="0" w:space="0" w:color="auto"/>
        <w:right w:val="none" w:sz="0" w:space="0" w:color="auto"/>
      </w:divBdr>
    </w:div>
    <w:div w:id="2025132920">
      <w:bodyDiv w:val="1"/>
      <w:marLeft w:val="0"/>
      <w:marRight w:val="0"/>
      <w:marTop w:val="0"/>
      <w:marBottom w:val="0"/>
      <w:divBdr>
        <w:top w:val="none" w:sz="0" w:space="0" w:color="auto"/>
        <w:left w:val="none" w:sz="0" w:space="0" w:color="auto"/>
        <w:bottom w:val="none" w:sz="0" w:space="0" w:color="auto"/>
        <w:right w:val="none" w:sz="0" w:space="0" w:color="auto"/>
      </w:divBdr>
    </w:div>
    <w:div w:id="2026252423">
      <w:bodyDiv w:val="1"/>
      <w:marLeft w:val="0"/>
      <w:marRight w:val="0"/>
      <w:marTop w:val="0"/>
      <w:marBottom w:val="0"/>
      <w:divBdr>
        <w:top w:val="none" w:sz="0" w:space="0" w:color="auto"/>
        <w:left w:val="none" w:sz="0" w:space="0" w:color="auto"/>
        <w:bottom w:val="none" w:sz="0" w:space="0" w:color="auto"/>
        <w:right w:val="none" w:sz="0" w:space="0" w:color="auto"/>
      </w:divBdr>
    </w:div>
    <w:div w:id="2026514130">
      <w:bodyDiv w:val="1"/>
      <w:marLeft w:val="0"/>
      <w:marRight w:val="0"/>
      <w:marTop w:val="0"/>
      <w:marBottom w:val="0"/>
      <w:divBdr>
        <w:top w:val="none" w:sz="0" w:space="0" w:color="auto"/>
        <w:left w:val="none" w:sz="0" w:space="0" w:color="auto"/>
        <w:bottom w:val="none" w:sz="0" w:space="0" w:color="auto"/>
        <w:right w:val="none" w:sz="0" w:space="0" w:color="auto"/>
      </w:divBdr>
    </w:div>
    <w:div w:id="2026861175">
      <w:bodyDiv w:val="1"/>
      <w:marLeft w:val="0"/>
      <w:marRight w:val="0"/>
      <w:marTop w:val="0"/>
      <w:marBottom w:val="0"/>
      <w:divBdr>
        <w:top w:val="none" w:sz="0" w:space="0" w:color="auto"/>
        <w:left w:val="none" w:sz="0" w:space="0" w:color="auto"/>
        <w:bottom w:val="none" w:sz="0" w:space="0" w:color="auto"/>
        <w:right w:val="none" w:sz="0" w:space="0" w:color="auto"/>
      </w:divBdr>
    </w:div>
    <w:div w:id="2027249376">
      <w:bodyDiv w:val="1"/>
      <w:marLeft w:val="0"/>
      <w:marRight w:val="0"/>
      <w:marTop w:val="0"/>
      <w:marBottom w:val="0"/>
      <w:divBdr>
        <w:top w:val="none" w:sz="0" w:space="0" w:color="auto"/>
        <w:left w:val="none" w:sz="0" w:space="0" w:color="auto"/>
        <w:bottom w:val="none" w:sz="0" w:space="0" w:color="auto"/>
        <w:right w:val="none" w:sz="0" w:space="0" w:color="auto"/>
      </w:divBdr>
    </w:div>
    <w:div w:id="2027900482">
      <w:bodyDiv w:val="1"/>
      <w:marLeft w:val="0"/>
      <w:marRight w:val="0"/>
      <w:marTop w:val="0"/>
      <w:marBottom w:val="0"/>
      <w:divBdr>
        <w:top w:val="none" w:sz="0" w:space="0" w:color="auto"/>
        <w:left w:val="none" w:sz="0" w:space="0" w:color="auto"/>
        <w:bottom w:val="none" w:sz="0" w:space="0" w:color="auto"/>
        <w:right w:val="none" w:sz="0" w:space="0" w:color="auto"/>
      </w:divBdr>
    </w:div>
    <w:div w:id="2027947194">
      <w:bodyDiv w:val="1"/>
      <w:marLeft w:val="0"/>
      <w:marRight w:val="0"/>
      <w:marTop w:val="0"/>
      <w:marBottom w:val="0"/>
      <w:divBdr>
        <w:top w:val="none" w:sz="0" w:space="0" w:color="auto"/>
        <w:left w:val="none" w:sz="0" w:space="0" w:color="auto"/>
        <w:bottom w:val="none" w:sz="0" w:space="0" w:color="auto"/>
        <w:right w:val="none" w:sz="0" w:space="0" w:color="auto"/>
      </w:divBdr>
    </w:div>
    <w:div w:id="2028672855">
      <w:bodyDiv w:val="1"/>
      <w:marLeft w:val="0"/>
      <w:marRight w:val="0"/>
      <w:marTop w:val="0"/>
      <w:marBottom w:val="0"/>
      <w:divBdr>
        <w:top w:val="none" w:sz="0" w:space="0" w:color="auto"/>
        <w:left w:val="none" w:sz="0" w:space="0" w:color="auto"/>
        <w:bottom w:val="none" w:sz="0" w:space="0" w:color="auto"/>
        <w:right w:val="none" w:sz="0" w:space="0" w:color="auto"/>
      </w:divBdr>
    </w:div>
    <w:div w:id="2028750863">
      <w:bodyDiv w:val="1"/>
      <w:marLeft w:val="0"/>
      <w:marRight w:val="0"/>
      <w:marTop w:val="0"/>
      <w:marBottom w:val="0"/>
      <w:divBdr>
        <w:top w:val="none" w:sz="0" w:space="0" w:color="auto"/>
        <w:left w:val="none" w:sz="0" w:space="0" w:color="auto"/>
        <w:bottom w:val="none" w:sz="0" w:space="0" w:color="auto"/>
        <w:right w:val="none" w:sz="0" w:space="0" w:color="auto"/>
      </w:divBdr>
    </w:div>
    <w:div w:id="2029284010">
      <w:bodyDiv w:val="1"/>
      <w:marLeft w:val="0"/>
      <w:marRight w:val="0"/>
      <w:marTop w:val="0"/>
      <w:marBottom w:val="0"/>
      <w:divBdr>
        <w:top w:val="none" w:sz="0" w:space="0" w:color="auto"/>
        <w:left w:val="none" w:sz="0" w:space="0" w:color="auto"/>
        <w:bottom w:val="none" w:sz="0" w:space="0" w:color="auto"/>
        <w:right w:val="none" w:sz="0" w:space="0" w:color="auto"/>
      </w:divBdr>
    </w:div>
    <w:div w:id="2030183831">
      <w:bodyDiv w:val="1"/>
      <w:marLeft w:val="0"/>
      <w:marRight w:val="0"/>
      <w:marTop w:val="0"/>
      <w:marBottom w:val="0"/>
      <w:divBdr>
        <w:top w:val="none" w:sz="0" w:space="0" w:color="auto"/>
        <w:left w:val="none" w:sz="0" w:space="0" w:color="auto"/>
        <w:bottom w:val="none" w:sz="0" w:space="0" w:color="auto"/>
        <w:right w:val="none" w:sz="0" w:space="0" w:color="auto"/>
      </w:divBdr>
    </w:div>
    <w:div w:id="2030373989">
      <w:bodyDiv w:val="1"/>
      <w:marLeft w:val="0"/>
      <w:marRight w:val="0"/>
      <w:marTop w:val="0"/>
      <w:marBottom w:val="0"/>
      <w:divBdr>
        <w:top w:val="none" w:sz="0" w:space="0" w:color="auto"/>
        <w:left w:val="none" w:sz="0" w:space="0" w:color="auto"/>
        <w:bottom w:val="none" w:sz="0" w:space="0" w:color="auto"/>
        <w:right w:val="none" w:sz="0" w:space="0" w:color="auto"/>
      </w:divBdr>
    </w:div>
    <w:div w:id="2030986909">
      <w:bodyDiv w:val="1"/>
      <w:marLeft w:val="0"/>
      <w:marRight w:val="0"/>
      <w:marTop w:val="0"/>
      <w:marBottom w:val="0"/>
      <w:divBdr>
        <w:top w:val="none" w:sz="0" w:space="0" w:color="auto"/>
        <w:left w:val="none" w:sz="0" w:space="0" w:color="auto"/>
        <w:bottom w:val="none" w:sz="0" w:space="0" w:color="auto"/>
        <w:right w:val="none" w:sz="0" w:space="0" w:color="auto"/>
      </w:divBdr>
    </w:div>
    <w:div w:id="2032292149">
      <w:bodyDiv w:val="1"/>
      <w:marLeft w:val="0"/>
      <w:marRight w:val="0"/>
      <w:marTop w:val="0"/>
      <w:marBottom w:val="0"/>
      <w:divBdr>
        <w:top w:val="none" w:sz="0" w:space="0" w:color="auto"/>
        <w:left w:val="none" w:sz="0" w:space="0" w:color="auto"/>
        <w:bottom w:val="none" w:sz="0" w:space="0" w:color="auto"/>
        <w:right w:val="none" w:sz="0" w:space="0" w:color="auto"/>
      </w:divBdr>
    </w:div>
    <w:div w:id="2032300284">
      <w:bodyDiv w:val="1"/>
      <w:marLeft w:val="0"/>
      <w:marRight w:val="0"/>
      <w:marTop w:val="0"/>
      <w:marBottom w:val="0"/>
      <w:divBdr>
        <w:top w:val="none" w:sz="0" w:space="0" w:color="auto"/>
        <w:left w:val="none" w:sz="0" w:space="0" w:color="auto"/>
        <w:bottom w:val="none" w:sz="0" w:space="0" w:color="auto"/>
        <w:right w:val="none" w:sz="0" w:space="0" w:color="auto"/>
      </w:divBdr>
    </w:div>
    <w:div w:id="2032804939">
      <w:bodyDiv w:val="1"/>
      <w:marLeft w:val="0"/>
      <w:marRight w:val="0"/>
      <w:marTop w:val="0"/>
      <w:marBottom w:val="0"/>
      <w:divBdr>
        <w:top w:val="none" w:sz="0" w:space="0" w:color="auto"/>
        <w:left w:val="none" w:sz="0" w:space="0" w:color="auto"/>
        <w:bottom w:val="none" w:sz="0" w:space="0" w:color="auto"/>
        <w:right w:val="none" w:sz="0" w:space="0" w:color="auto"/>
      </w:divBdr>
    </w:div>
    <w:div w:id="2033458649">
      <w:bodyDiv w:val="1"/>
      <w:marLeft w:val="0"/>
      <w:marRight w:val="0"/>
      <w:marTop w:val="0"/>
      <w:marBottom w:val="0"/>
      <w:divBdr>
        <w:top w:val="none" w:sz="0" w:space="0" w:color="auto"/>
        <w:left w:val="none" w:sz="0" w:space="0" w:color="auto"/>
        <w:bottom w:val="none" w:sz="0" w:space="0" w:color="auto"/>
        <w:right w:val="none" w:sz="0" w:space="0" w:color="auto"/>
      </w:divBdr>
    </w:div>
    <w:div w:id="2033653919">
      <w:bodyDiv w:val="1"/>
      <w:marLeft w:val="0"/>
      <w:marRight w:val="0"/>
      <w:marTop w:val="0"/>
      <w:marBottom w:val="0"/>
      <w:divBdr>
        <w:top w:val="none" w:sz="0" w:space="0" w:color="auto"/>
        <w:left w:val="none" w:sz="0" w:space="0" w:color="auto"/>
        <w:bottom w:val="none" w:sz="0" w:space="0" w:color="auto"/>
        <w:right w:val="none" w:sz="0" w:space="0" w:color="auto"/>
      </w:divBdr>
    </w:div>
    <w:div w:id="2033799047">
      <w:bodyDiv w:val="1"/>
      <w:marLeft w:val="0"/>
      <w:marRight w:val="0"/>
      <w:marTop w:val="0"/>
      <w:marBottom w:val="0"/>
      <w:divBdr>
        <w:top w:val="none" w:sz="0" w:space="0" w:color="auto"/>
        <w:left w:val="none" w:sz="0" w:space="0" w:color="auto"/>
        <w:bottom w:val="none" w:sz="0" w:space="0" w:color="auto"/>
        <w:right w:val="none" w:sz="0" w:space="0" w:color="auto"/>
      </w:divBdr>
    </w:div>
    <w:div w:id="2033872385">
      <w:bodyDiv w:val="1"/>
      <w:marLeft w:val="0"/>
      <w:marRight w:val="0"/>
      <w:marTop w:val="0"/>
      <w:marBottom w:val="0"/>
      <w:divBdr>
        <w:top w:val="none" w:sz="0" w:space="0" w:color="auto"/>
        <w:left w:val="none" w:sz="0" w:space="0" w:color="auto"/>
        <w:bottom w:val="none" w:sz="0" w:space="0" w:color="auto"/>
        <w:right w:val="none" w:sz="0" w:space="0" w:color="auto"/>
      </w:divBdr>
    </w:div>
    <w:div w:id="2034376090">
      <w:bodyDiv w:val="1"/>
      <w:marLeft w:val="0"/>
      <w:marRight w:val="0"/>
      <w:marTop w:val="0"/>
      <w:marBottom w:val="0"/>
      <w:divBdr>
        <w:top w:val="none" w:sz="0" w:space="0" w:color="auto"/>
        <w:left w:val="none" w:sz="0" w:space="0" w:color="auto"/>
        <w:bottom w:val="none" w:sz="0" w:space="0" w:color="auto"/>
        <w:right w:val="none" w:sz="0" w:space="0" w:color="auto"/>
      </w:divBdr>
    </w:div>
    <w:div w:id="2034571862">
      <w:bodyDiv w:val="1"/>
      <w:marLeft w:val="0"/>
      <w:marRight w:val="0"/>
      <w:marTop w:val="0"/>
      <w:marBottom w:val="0"/>
      <w:divBdr>
        <w:top w:val="none" w:sz="0" w:space="0" w:color="auto"/>
        <w:left w:val="none" w:sz="0" w:space="0" w:color="auto"/>
        <w:bottom w:val="none" w:sz="0" w:space="0" w:color="auto"/>
        <w:right w:val="none" w:sz="0" w:space="0" w:color="auto"/>
      </w:divBdr>
    </w:div>
    <w:div w:id="2035033793">
      <w:bodyDiv w:val="1"/>
      <w:marLeft w:val="0"/>
      <w:marRight w:val="0"/>
      <w:marTop w:val="0"/>
      <w:marBottom w:val="0"/>
      <w:divBdr>
        <w:top w:val="none" w:sz="0" w:space="0" w:color="auto"/>
        <w:left w:val="none" w:sz="0" w:space="0" w:color="auto"/>
        <w:bottom w:val="none" w:sz="0" w:space="0" w:color="auto"/>
        <w:right w:val="none" w:sz="0" w:space="0" w:color="auto"/>
      </w:divBdr>
    </w:div>
    <w:div w:id="2035879903">
      <w:bodyDiv w:val="1"/>
      <w:marLeft w:val="0"/>
      <w:marRight w:val="0"/>
      <w:marTop w:val="0"/>
      <w:marBottom w:val="0"/>
      <w:divBdr>
        <w:top w:val="none" w:sz="0" w:space="0" w:color="auto"/>
        <w:left w:val="none" w:sz="0" w:space="0" w:color="auto"/>
        <w:bottom w:val="none" w:sz="0" w:space="0" w:color="auto"/>
        <w:right w:val="none" w:sz="0" w:space="0" w:color="auto"/>
      </w:divBdr>
    </w:div>
    <w:div w:id="2036611717">
      <w:bodyDiv w:val="1"/>
      <w:marLeft w:val="0"/>
      <w:marRight w:val="0"/>
      <w:marTop w:val="0"/>
      <w:marBottom w:val="0"/>
      <w:divBdr>
        <w:top w:val="none" w:sz="0" w:space="0" w:color="auto"/>
        <w:left w:val="none" w:sz="0" w:space="0" w:color="auto"/>
        <w:bottom w:val="none" w:sz="0" w:space="0" w:color="auto"/>
        <w:right w:val="none" w:sz="0" w:space="0" w:color="auto"/>
      </w:divBdr>
    </w:div>
    <w:div w:id="2036687127">
      <w:bodyDiv w:val="1"/>
      <w:marLeft w:val="0"/>
      <w:marRight w:val="0"/>
      <w:marTop w:val="0"/>
      <w:marBottom w:val="0"/>
      <w:divBdr>
        <w:top w:val="none" w:sz="0" w:space="0" w:color="auto"/>
        <w:left w:val="none" w:sz="0" w:space="0" w:color="auto"/>
        <w:bottom w:val="none" w:sz="0" w:space="0" w:color="auto"/>
        <w:right w:val="none" w:sz="0" w:space="0" w:color="auto"/>
      </w:divBdr>
    </w:div>
    <w:div w:id="2036736504">
      <w:bodyDiv w:val="1"/>
      <w:marLeft w:val="0"/>
      <w:marRight w:val="0"/>
      <w:marTop w:val="0"/>
      <w:marBottom w:val="0"/>
      <w:divBdr>
        <w:top w:val="none" w:sz="0" w:space="0" w:color="auto"/>
        <w:left w:val="none" w:sz="0" w:space="0" w:color="auto"/>
        <w:bottom w:val="none" w:sz="0" w:space="0" w:color="auto"/>
        <w:right w:val="none" w:sz="0" w:space="0" w:color="auto"/>
      </w:divBdr>
    </w:div>
    <w:div w:id="2036996223">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7583554">
      <w:bodyDiv w:val="1"/>
      <w:marLeft w:val="0"/>
      <w:marRight w:val="0"/>
      <w:marTop w:val="0"/>
      <w:marBottom w:val="0"/>
      <w:divBdr>
        <w:top w:val="none" w:sz="0" w:space="0" w:color="auto"/>
        <w:left w:val="none" w:sz="0" w:space="0" w:color="auto"/>
        <w:bottom w:val="none" w:sz="0" w:space="0" w:color="auto"/>
        <w:right w:val="none" w:sz="0" w:space="0" w:color="auto"/>
      </w:divBdr>
    </w:div>
    <w:div w:id="2038238286">
      <w:bodyDiv w:val="1"/>
      <w:marLeft w:val="0"/>
      <w:marRight w:val="0"/>
      <w:marTop w:val="0"/>
      <w:marBottom w:val="0"/>
      <w:divBdr>
        <w:top w:val="none" w:sz="0" w:space="0" w:color="auto"/>
        <w:left w:val="none" w:sz="0" w:space="0" w:color="auto"/>
        <w:bottom w:val="none" w:sz="0" w:space="0" w:color="auto"/>
        <w:right w:val="none" w:sz="0" w:space="0" w:color="auto"/>
      </w:divBdr>
    </w:div>
    <w:div w:id="2038239241">
      <w:bodyDiv w:val="1"/>
      <w:marLeft w:val="0"/>
      <w:marRight w:val="0"/>
      <w:marTop w:val="0"/>
      <w:marBottom w:val="0"/>
      <w:divBdr>
        <w:top w:val="none" w:sz="0" w:space="0" w:color="auto"/>
        <w:left w:val="none" w:sz="0" w:space="0" w:color="auto"/>
        <w:bottom w:val="none" w:sz="0" w:space="0" w:color="auto"/>
        <w:right w:val="none" w:sz="0" w:space="0" w:color="auto"/>
      </w:divBdr>
    </w:div>
    <w:div w:id="2038239972">
      <w:bodyDiv w:val="1"/>
      <w:marLeft w:val="0"/>
      <w:marRight w:val="0"/>
      <w:marTop w:val="0"/>
      <w:marBottom w:val="0"/>
      <w:divBdr>
        <w:top w:val="none" w:sz="0" w:space="0" w:color="auto"/>
        <w:left w:val="none" w:sz="0" w:space="0" w:color="auto"/>
        <w:bottom w:val="none" w:sz="0" w:space="0" w:color="auto"/>
        <w:right w:val="none" w:sz="0" w:space="0" w:color="auto"/>
      </w:divBdr>
    </w:div>
    <w:div w:id="2038653798">
      <w:bodyDiv w:val="1"/>
      <w:marLeft w:val="0"/>
      <w:marRight w:val="0"/>
      <w:marTop w:val="0"/>
      <w:marBottom w:val="0"/>
      <w:divBdr>
        <w:top w:val="none" w:sz="0" w:space="0" w:color="auto"/>
        <w:left w:val="none" w:sz="0" w:space="0" w:color="auto"/>
        <w:bottom w:val="none" w:sz="0" w:space="0" w:color="auto"/>
        <w:right w:val="none" w:sz="0" w:space="0" w:color="auto"/>
      </w:divBdr>
    </w:div>
    <w:div w:id="2039156921">
      <w:bodyDiv w:val="1"/>
      <w:marLeft w:val="0"/>
      <w:marRight w:val="0"/>
      <w:marTop w:val="0"/>
      <w:marBottom w:val="0"/>
      <w:divBdr>
        <w:top w:val="none" w:sz="0" w:space="0" w:color="auto"/>
        <w:left w:val="none" w:sz="0" w:space="0" w:color="auto"/>
        <w:bottom w:val="none" w:sz="0" w:space="0" w:color="auto"/>
        <w:right w:val="none" w:sz="0" w:space="0" w:color="auto"/>
      </w:divBdr>
    </w:div>
    <w:div w:id="2039162265">
      <w:bodyDiv w:val="1"/>
      <w:marLeft w:val="0"/>
      <w:marRight w:val="0"/>
      <w:marTop w:val="0"/>
      <w:marBottom w:val="0"/>
      <w:divBdr>
        <w:top w:val="none" w:sz="0" w:space="0" w:color="auto"/>
        <w:left w:val="none" w:sz="0" w:space="0" w:color="auto"/>
        <w:bottom w:val="none" w:sz="0" w:space="0" w:color="auto"/>
        <w:right w:val="none" w:sz="0" w:space="0" w:color="auto"/>
      </w:divBdr>
    </w:div>
    <w:div w:id="2039238772">
      <w:bodyDiv w:val="1"/>
      <w:marLeft w:val="0"/>
      <w:marRight w:val="0"/>
      <w:marTop w:val="0"/>
      <w:marBottom w:val="0"/>
      <w:divBdr>
        <w:top w:val="none" w:sz="0" w:space="0" w:color="auto"/>
        <w:left w:val="none" w:sz="0" w:space="0" w:color="auto"/>
        <w:bottom w:val="none" w:sz="0" w:space="0" w:color="auto"/>
        <w:right w:val="none" w:sz="0" w:space="0" w:color="auto"/>
      </w:divBdr>
    </w:div>
    <w:div w:id="2039308465">
      <w:bodyDiv w:val="1"/>
      <w:marLeft w:val="0"/>
      <w:marRight w:val="0"/>
      <w:marTop w:val="0"/>
      <w:marBottom w:val="0"/>
      <w:divBdr>
        <w:top w:val="none" w:sz="0" w:space="0" w:color="auto"/>
        <w:left w:val="none" w:sz="0" w:space="0" w:color="auto"/>
        <w:bottom w:val="none" w:sz="0" w:space="0" w:color="auto"/>
        <w:right w:val="none" w:sz="0" w:space="0" w:color="auto"/>
      </w:divBdr>
    </w:div>
    <w:div w:id="2040816865">
      <w:bodyDiv w:val="1"/>
      <w:marLeft w:val="0"/>
      <w:marRight w:val="0"/>
      <w:marTop w:val="0"/>
      <w:marBottom w:val="0"/>
      <w:divBdr>
        <w:top w:val="none" w:sz="0" w:space="0" w:color="auto"/>
        <w:left w:val="none" w:sz="0" w:space="0" w:color="auto"/>
        <w:bottom w:val="none" w:sz="0" w:space="0" w:color="auto"/>
        <w:right w:val="none" w:sz="0" w:space="0" w:color="auto"/>
      </w:divBdr>
    </w:div>
    <w:div w:id="2042239226">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44934487">
      <w:bodyDiv w:val="1"/>
      <w:marLeft w:val="0"/>
      <w:marRight w:val="0"/>
      <w:marTop w:val="0"/>
      <w:marBottom w:val="0"/>
      <w:divBdr>
        <w:top w:val="none" w:sz="0" w:space="0" w:color="auto"/>
        <w:left w:val="none" w:sz="0" w:space="0" w:color="auto"/>
        <w:bottom w:val="none" w:sz="0" w:space="0" w:color="auto"/>
        <w:right w:val="none" w:sz="0" w:space="0" w:color="auto"/>
      </w:divBdr>
    </w:div>
    <w:div w:id="2045867208">
      <w:bodyDiv w:val="1"/>
      <w:marLeft w:val="0"/>
      <w:marRight w:val="0"/>
      <w:marTop w:val="0"/>
      <w:marBottom w:val="0"/>
      <w:divBdr>
        <w:top w:val="none" w:sz="0" w:space="0" w:color="auto"/>
        <w:left w:val="none" w:sz="0" w:space="0" w:color="auto"/>
        <w:bottom w:val="none" w:sz="0" w:space="0" w:color="auto"/>
        <w:right w:val="none" w:sz="0" w:space="0" w:color="auto"/>
      </w:divBdr>
    </w:div>
    <w:div w:id="2045907427">
      <w:bodyDiv w:val="1"/>
      <w:marLeft w:val="0"/>
      <w:marRight w:val="0"/>
      <w:marTop w:val="0"/>
      <w:marBottom w:val="0"/>
      <w:divBdr>
        <w:top w:val="none" w:sz="0" w:space="0" w:color="auto"/>
        <w:left w:val="none" w:sz="0" w:space="0" w:color="auto"/>
        <w:bottom w:val="none" w:sz="0" w:space="0" w:color="auto"/>
        <w:right w:val="none" w:sz="0" w:space="0" w:color="auto"/>
      </w:divBdr>
    </w:div>
    <w:div w:id="2046370970">
      <w:bodyDiv w:val="1"/>
      <w:marLeft w:val="0"/>
      <w:marRight w:val="0"/>
      <w:marTop w:val="0"/>
      <w:marBottom w:val="0"/>
      <w:divBdr>
        <w:top w:val="none" w:sz="0" w:space="0" w:color="auto"/>
        <w:left w:val="none" w:sz="0" w:space="0" w:color="auto"/>
        <w:bottom w:val="none" w:sz="0" w:space="0" w:color="auto"/>
        <w:right w:val="none" w:sz="0" w:space="0" w:color="auto"/>
      </w:divBdr>
    </w:div>
    <w:div w:id="2047095171">
      <w:bodyDiv w:val="1"/>
      <w:marLeft w:val="0"/>
      <w:marRight w:val="0"/>
      <w:marTop w:val="0"/>
      <w:marBottom w:val="0"/>
      <w:divBdr>
        <w:top w:val="none" w:sz="0" w:space="0" w:color="auto"/>
        <w:left w:val="none" w:sz="0" w:space="0" w:color="auto"/>
        <w:bottom w:val="none" w:sz="0" w:space="0" w:color="auto"/>
        <w:right w:val="none" w:sz="0" w:space="0" w:color="auto"/>
      </w:divBdr>
    </w:div>
    <w:div w:id="2047635835">
      <w:bodyDiv w:val="1"/>
      <w:marLeft w:val="0"/>
      <w:marRight w:val="0"/>
      <w:marTop w:val="0"/>
      <w:marBottom w:val="0"/>
      <w:divBdr>
        <w:top w:val="none" w:sz="0" w:space="0" w:color="auto"/>
        <w:left w:val="none" w:sz="0" w:space="0" w:color="auto"/>
        <w:bottom w:val="none" w:sz="0" w:space="0" w:color="auto"/>
        <w:right w:val="none" w:sz="0" w:space="0" w:color="auto"/>
      </w:divBdr>
    </w:div>
    <w:div w:id="2047637442">
      <w:bodyDiv w:val="1"/>
      <w:marLeft w:val="0"/>
      <w:marRight w:val="0"/>
      <w:marTop w:val="0"/>
      <w:marBottom w:val="0"/>
      <w:divBdr>
        <w:top w:val="none" w:sz="0" w:space="0" w:color="auto"/>
        <w:left w:val="none" w:sz="0" w:space="0" w:color="auto"/>
        <w:bottom w:val="none" w:sz="0" w:space="0" w:color="auto"/>
        <w:right w:val="none" w:sz="0" w:space="0" w:color="auto"/>
      </w:divBdr>
    </w:div>
    <w:div w:id="2047832695">
      <w:bodyDiv w:val="1"/>
      <w:marLeft w:val="0"/>
      <w:marRight w:val="0"/>
      <w:marTop w:val="0"/>
      <w:marBottom w:val="0"/>
      <w:divBdr>
        <w:top w:val="none" w:sz="0" w:space="0" w:color="auto"/>
        <w:left w:val="none" w:sz="0" w:space="0" w:color="auto"/>
        <w:bottom w:val="none" w:sz="0" w:space="0" w:color="auto"/>
        <w:right w:val="none" w:sz="0" w:space="0" w:color="auto"/>
      </w:divBdr>
    </w:div>
    <w:div w:id="2047951194">
      <w:bodyDiv w:val="1"/>
      <w:marLeft w:val="0"/>
      <w:marRight w:val="0"/>
      <w:marTop w:val="0"/>
      <w:marBottom w:val="0"/>
      <w:divBdr>
        <w:top w:val="none" w:sz="0" w:space="0" w:color="auto"/>
        <w:left w:val="none" w:sz="0" w:space="0" w:color="auto"/>
        <w:bottom w:val="none" w:sz="0" w:space="0" w:color="auto"/>
        <w:right w:val="none" w:sz="0" w:space="0" w:color="auto"/>
      </w:divBdr>
    </w:div>
    <w:div w:id="2048678969">
      <w:bodyDiv w:val="1"/>
      <w:marLeft w:val="0"/>
      <w:marRight w:val="0"/>
      <w:marTop w:val="0"/>
      <w:marBottom w:val="0"/>
      <w:divBdr>
        <w:top w:val="none" w:sz="0" w:space="0" w:color="auto"/>
        <w:left w:val="none" w:sz="0" w:space="0" w:color="auto"/>
        <w:bottom w:val="none" w:sz="0" w:space="0" w:color="auto"/>
        <w:right w:val="none" w:sz="0" w:space="0" w:color="auto"/>
      </w:divBdr>
    </w:div>
    <w:div w:id="2049066344">
      <w:bodyDiv w:val="1"/>
      <w:marLeft w:val="0"/>
      <w:marRight w:val="0"/>
      <w:marTop w:val="0"/>
      <w:marBottom w:val="0"/>
      <w:divBdr>
        <w:top w:val="none" w:sz="0" w:space="0" w:color="auto"/>
        <w:left w:val="none" w:sz="0" w:space="0" w:color="auto"/>
        <w:bottom w:val="none" w:sz="0" w:space="0" w:color="auto"/>
        <w:right w:val="none" w:sz="0" w:space="0" w:color="auto"/>
      </w:divBdr>
    </w:div>
    <w:div w:id="2049406993">
      <w:bodyDiv w:val="1"/>
      <w:marLeft w:val="0"/>
      <w:marRight w:val="0"/>
      <w:marTop w:val="0"/>
      <w:marBottom w:val="0"/>
      <w:divBdr>
        <w:top w:val="none" w:sz="0" w:space="0" w:color="auto"/>
        <w:left w:val="none" w:sz="0" w:space="0" w:color="auto"/>
        <w:bottom w:val="none" w:sz="0" w:space="0" w:color="auto"/>
        <w:right w:val="none" w:sz="0" w:space="0" w:color="auto"/>
      </w:divBdr>
    </w:div>
    <w:div w:id="2050569858">
      <w:bodyDiv w:val="1"/>
      <w:marLeft w:val="0"/>
      <w:marRight w:val="0"/>
      <w:marTop w:val="0"/>
      <w:marBottom w:val="0"/>
      <w:divBdr>
        <w:top w:val="none" w:sz="0" w:space="0" w:color="auto"/>
        <w:left w:val="none" w:sz="0" w:space="0" w:color="auto"/>
        <w:bottom w:val="none" w:sz="0" w:space="0" w:color="auto"/>
        <w:right w:val="none" w:sz="0" w:space="0" w:color="auto"/>
      </w:divBdr>
    </w:div>
    <w:div w:id="2051496206">
      <w:bodyDiv w:val="1"/>
      <w:marLeft w:val="0"/>
      <w:marRight w:val="0"/>
      <w:marTop w:val="0"/>
      <w:marBottom w:val="0"/>
      <w:divBdr>
        <w:top w:val="none" w:sz="0" w:space="0" w:color="auto"/>
        <w:left w:val="none" w:sz="0" w:space="0" w:color="auto"/>
        <w:bottom w:val="none" w:sz="0" w:space="0" w:color="auto"/>
        <w:right w:val="none" w:sz="0" w:space="0" w:color="auto"/>
      </w:divBdr>
    </w:div>
    <w:div w:id="2052460755">
      <w:bodyDiv w:val="1"/>
      <w:marLeft w:val="0"/>
      <w:marRight w:val="0"/>
      <w:marTop w:val="0"/>
      <w:marBottom w:val="0"/>
      <w:divBdr>
        <w:top w:val="none" w:sz="0" w:space="0" w:color="auto"/>
        <w:left w:val="none" w:sz="0" w:space="0" w:color="auto"/>
        <w:bottom w:val="none" w:sz="0" w:space="0" w:color="auto"/>
        <w:right w:val="none" w:sz="0" w:space="0" w:color="auto"/>
      </w:divBdr>
    </w:div>
    <w:div w:id="2052918010">
      <w:bodyDiv w:val="1"/>
      <w:marLeft w:val="0"/>
      <w:marRight w:val="0"/>
      <w:marTop w:val="0"/>
      <w:marBottom w:val="0"/>
      <w:divBdr>
        <w:top w:val="none" w:sz="0" w:space="0" w:color="auto"/>
        <w:left w:val="none" w:sz="0" w:space="0" w:color="auto"/>
        <w:bottom w:val="none" w:sz="0" w:space="0" w:color="auto"/>
        <w:right w:val="none" w:sz="0" w:space="0" w:color="auto"/>
      </w:divBdr>
    </w:div>
    <w:div w:id="2053308794">
      <w:bodyDiv w:val="1"/>
      <w:marLeft w:val="0"/>
      <w:marRight w:val="0"/>
      <w:marTop w:val="0"/>
      <w:marBottom w:val="0"/>
      <w:divBdr>
        <w:top w:val="none" w:sz="0" w:space="0" w:color="auto"/>
        <w:left w:val="none" w:sz="0" w:space="0" w:color="auto"/>
        <w:bottom w:val="none" w:sz="0" w:space="0" w:color="auto"/>
        <w:right w:val="none" w:sz="0" w:space="0" w:color="auto"/>
      </w:divBdr>
    </w:div>
    <w:div w:id="2053382670">
      <w:bodyDiv w:val="1"/>
      <w:marLeft w:val="0"/>
      <w:marRight w:val="0"/>
      <w:marTop w:val="0"/>
      <w:marBottom w:val="0"/>
      <w:divBdr>
        <w:top w:val="none" w:sz="0" w:space="0" w:color="auto"/>
        <w:left w:val="none" w:sz="0" w:space="0" w:color="auto"/>
        <w:bottom w:val="none" w:sz="0" w:space="0" w:color="auto"/>
        <w:right w:val="none" w:sz="0" w:space="0" w:color="auto"/>
      </w:divBdr>
    </w:div>
    <w:div w:id="2054454350">
      <w:bodyDiv w:val="1"/>
      <w:marLeft w:val="0"/>
      <w:marRight w:val="0"/>
      <w:marTop w:val="0"/>
      <w:marBottom w:val="0"/>
      <w:divBdr>
        <w:top w:val="none" w:sz="0" w:space="0" w:color="auto"/>
        <w:left w:val="none" w:sz="0" w:space="0" w:color="auto"/>
        <w:bottom w:val="none" w:sz="0" w:space="0" w:color="auto"/>
        <w:right w:val="none" w:sz="0" w:space="0" w:color="auto"/>
      </w:divBdr>
    </w:div>
    <w:div w:id="2055303868">
      <w:bodyDiv w:val="1"/>
      <w:marLeft w:val="0"/>
      <w:marRight w:val="0"/>
      <w:marTop w:val="0"/>
      <w:marBottom w:val="0"/>
      <w:divBdr>
        <w:top w:val="none" w:sz="0" w:space="0" w:color="auto"/>
        <w:left w:val="none" w:sz="0" w:space="0" w:color="auto"/>
        <w:bottom w:val="none" w:sz="0" w:space="0" w:color="auto"/>
        <w:right w:val="none" w:sz="0" w:space="0" w:color="auto"/>
      </w:divBdr>
    </w:div>
    <w:div w:id="2057120381">
      <w:bodyDiv w:val="1"/>
      <w:marLeft w:val="0"/>
      <w:marRight w:val="0"/>
      <w:marTop w:val="0"/>
      <w:marBottom w:val="0"/>
      <w:divBdr>
        <w:top w:val="none" w:sz="0" w:space="0" w:color="auto"/>
        <w:left w:val="none" w:sz="0" w:space="0" w:color="auto"/>
        <w:bottom w:val="none" w:sz="0" w:space="0" w:color="auto"/>
        <w:right w:val="none" w:sz="0" w:space="0" w:color="auto"/>
      </w:divBdr>
    </w:div>
    <w:div w:id="2057854743">
      <w:bodyDiv w:val="1"/>
      <w:marLeft w:val="0"/>
      <w:marRight w:val="0"/>
      <w:marTop w:val="0"/>
      <w:marBottom w:val="0"/>
      <w:divBdr>
        <w:top w:val="none" w:sz="0" w:space="0" w:color="auto"/>
        <w:left w:val="none" w:sz="0" w:space="0" w:color="auto"/>
        <w:bottom w:val="none" w:sz="0" w:space="0" w:color="auto"/>
        <w:right w:val="none" w:sz="0" w:space="0" w:color="auto"/>
      </w:divBdr>
    </w:div>
    <w:div w:id="2058355732">
      <w:bodyDiv w:val="1"/>
      <w:marLeft w:val="0"/>
      <w:marRight w:val="0"/>
      <w:marTop w:val="0"/>
      <w:marBottom w:val="0"/>
      <w:divBdr>
        <w:top w:val="none" w:sz="0" w:space="0" w:color="auto"/>
        <w:left w:val="none" w:sz="0" w:space="0" w:color="auto"/>
        <w:bottom w:val="none" w:sz="0" w:space="0" w:color="auto"/>
        <w:right w:val="none" w:sz="0" w:space="0" w:color="auto"/>
      </w:divBdr>
    </w:div>
    <w:div w:id="2058890078">
      <w:bodyDiv w:val="1"/>
      <w:marLeft w:val="0"/>
      <w:marRight w:val="0"/>
      <w:marTop w:val="0"/>
      <w:marBottom w:val="0"/>
      <w:divBdr>
        <w:top w:val="none" w:sz="0" w:space="0" w:color="auto"/>
        <w:left w:val="none" w:sz="0" w:space="0" w:color="auto"/>
        <w:bottom w:val="none" w:sz="0" w:space="0" w:color="auto"/>
        <w:right w:val="none" w:sz="0" w:space="0" w:color="auto"/>
      </w:divBdr>
    </w:div>
    <w:div w:id="2059694971">
      <w:bodyDiv w:val="1"/>
      <w:marLeft w:val="0"/>
      <w:marRight w:val="0"/>
      <w:marTop w:val="0"/>
      <w:marBottom w:val="0"/>
      <w:divBdr>
        <w:top w:val="none" w:sz="0" w:space="0" w:color="auto"/>
        <w:left w:val="none" w:sz="0" w:space="0" w:color="auto"/>
        <w:bottom w:val="none" w:sz="0" w:space="0" w:color="auto"/>
        <w:right w:val="none" w:sz="0" w:space="0" w:color="auto"/>
      </w:divBdr>
    </w:div>
    <w:div w:id="2061318207">
      <w:bodyDiv w:val="1"/>
      <w:marLeft w:val="0"/>
      <w:marRight w:val="0"/>
      <w:marTop w:val="0"/>
      <w:marBottom w:val="0"/>
      <w:divBdr>
        <w:top w:val="none" w:sz="0" w:space="0" w:color="auto"/>
        <w:left w:val="none" w:sz="0" w:space="0" w:color="auto"/>
        <w:bottom w:val="none" w:sz="0" w:space="0" w:color="auto"/>
        <w:right w:val="none" w:sz="0" w:space="0" w:color="auto"/>
      </w:divBdr>
    </w:div>
    <w:div w:id="2061707220">
      <w:bodyDiv w:val="1"/>
      <w:marLeft w:val="0"/>
      <w:marRight w:val="0"/>
      <w:marTop w:val="0"/>
      <w:marBottom w:val="0"/>
      <w:divBdr>
        <w:top w:val="none" w:sz="0" w:space="0" w:color="auto"/>
        <w:left w:val="none" w:sz="0" w:space="0" w:color="auto"/>
        <w:bottom w:val="none" w:sz="0" w:space="0" w:color="auto"/>
        <w:right w:val="none" w:sz="0" w:space="0" w:color="auto"/>
      </w:divBdr>
    </w:div>
    <w:div w:id="2061855538">
      <w:bodyDiv w:val="1"/>
      <w:marLeft w:val="0"/>
      <w:marRight w:val="0"/>
      <w:marTop w:val="0"/>
      <w:marBottom w:val="0"/>
      <w:divBdr>
        <w:top w:val="none" w:sz="0" w:space="0" w:color="auto"/>
        <w:left w:val="none" w:sz="0" w:space="0" w:color="auto"/>
        <w:bottom w:val="none" w:sz="0" w:space="0" w:color="auto"/>
        <w:right w:val="none" w:sz="0" w:space="0" w:color="auto"/>
      </w:divBdr>
    </w:div>
    <w:div w:id="2062048644">
      <w:bodyDiv w:val="1"/>
      <w:marLeft w:val="0"/>
      <w:marRight w:val="0"/>
      <w:marTop w:val="0"/>
      <w:marBottom w:val="0"/>
      <w:divBdr>
        <w:top w:val="none" w:sz="0" w:space="0" w:color="auto"/>
        <w:left w:val="none" w:sz="0" w:space="0" w:color="auto"/>
        <w:bottom w:val="none" w:sz="0" w:space="0" w:color="auto"/>
        <w:right w:val="none" w:sz="0" w:space="0" w:color="auto"/>
      </w:divBdr>
    </w:div>
    <w:div w:id="2062556104">
      <w:bodyDiv w:val="1"/>
      <w:marLeft w:val="0"/>
      <w:marRight w:val="0"/>
      <w:marTop w:val="0"/>
      <w:marBottom w:val="0"/>
      <w:divBdr>
        <w:top w:val="none" w:sz="0" w:space="0" w:color="auto"/>
        <w:left w:val="none" w:sz="0" w:space="0" w:color="auto"/>
        <w:bottom w:val="none" w:sz="0" w:space="0" w:color="auto"/>
        <w:right w:val="none" w:sz="0" w:space="0" w:color="auto"/>
      </w:divBdr>
    </w:div>
    <w:div w:id="2065592814">
      <w:bodyDiv w:val="1"/>
      <w:marLeft w:val="0"/>
      <w:marRight w:val="0"/>
      <w:marTop w:val="0"/>
      <w:marBottom w:val="0"/>
      <w:divBdr>
        <w:top w:val="none" w:sz="0" w:space="0" w:color="auto"/>
        <w:left w:val="none" w:sz="0" w:space="0" w:color="auto"/>
        <w:bottom w:val="none" w:sz="0" w:space="0" w:color="auto"/>
        <w:right w:val="none" w:sz="0" w:space="0" w:color="auto"/>
      </w:divBdr>
    </w:div>
    <w:div w:id="2065594524">
      <w:bodyDiv w:val="1"/>
      <w:marLeft w:val="0"/>
      <w:marRight w:val="0"/>
      <w:marTop w:val="0"/>
      <w:marBottom w:val="0"/>
      <w:divBdr>
        <w:top w:val="none" w:sz="0" w:space="0" w:color="auto"/>
        <w:left w:val="none" w:sz="0" w:space="0" w:color="auto"/>
        <w:bottom w:val="none" w:sz="0" w:space="0" w:color="auto"/>
        <w:right w:val="none" w:sz="0" w:space="0" w:color="auto"/>
      </w:divBdr>
    </w:div>
    <w:div w:id="2066053904">
      <w:bodyDiv w:val="1"/>
      <w:marLeft w:val="0"/>
      <w:marRight w:val="0"/>
      <w:marTop w:val="0"/>
      <w:marBottom w:val="0"/>
      <w:divBdr>
        <w:top w:val="none" w:sz="0" w:space="0" w:color="auto"/>
        <w:left w:val="none" w:sz="0" w:space="0" w:color="auto"/>
        <w:bottom w:val="none" w:sz="0" w:space="0" w:color="auto"/>
        <w:right w:val="none" w:sz="0" w:space="0" w:color="auto"/>
      </w:divBdr>
    </w:div>
    <w:div w:id="2066179357">
      <w:bodyDiv w:val="1"/>
      <w:marLeft w:val="0"/>
      <w:marRight w:val="0"/>
      <w:marTop w:val="0"/>
      <w:marBottom w:val="0"/>
      <w:divBdr>
        <w:top w:val="none" w:sz="0" w:space="0" w:color="auto"/>
        <w:left w:val="none" w:sz="0" w:space="0" w:color="auto"/>
        <w:bottom w:val="none" w:sz="0" w:space="0" w:color="auto"/>
        <w:right w:val="none" w:sz="0" w:space="0" w:color="auto"/>
      </w:divBdr>
    </w:div>
    <w:div w:id="2066827049">
      <w:bodyDiv w:val="1"/>
      <w:marLeft w:val="0"/>
      <w:marRight w:val="0"/>
      <w:marTop w:val="0"/>
      <w:marBottom w:val="0"/>
      <w:divBdr>
        <w:top w:val="none" w:sz="0" w:space="0" w:color="auto"/>
        <w:left w:val="none" w:sz="0" w:space="0" w:color="auto"/>
        <w:bottom w:val="none" w:sz="0" w:space="0" w:color="auto"/>
        <w:right w:val="none" w:sz="0" w:space="0" w:color="auto"/>
      </w:divBdr>
    </w:div>
    <w:div w:id="2068674935">
      <w:bodyDiv w:val="1"/>
      <w:marLeft w:val="0"/>
      <w:marRight w:val="0"/>
      <w:marTop w:val="0"/>
      <w:marBottom w:val="0"/>
      <w:divBdr>
        <w:top w:val="none" w:sz="0" w:space="0" w:color="auto"/>
        <w:left w:val="none" w:sz="0" w:space="0" w:color="auto"/>
        <w:bottom w:val="none" w:sz="0" w:space="0" w:color="auto"/>
        <w:right w:val="none" w:sz="0" w:space="0" w:color="auto"/>
      </w:divBdr>
    </w:div>
    <w:div w:id="2068990513">
      <w:bodyDiv w:val="1"/>
      <w:marLeft w:val="0"/>
      <w:marRight w:val="0"/>
      <w:marTop w:val="0"/>
      <w:marBottom w:val="0"/>
      <w:divBdr>
        <w:top w:val="none" w:sz="0" w:space="0" w:color="auto"/>
        <w:left w:val="none" w:sz="0" w:space="0" w:color="auto"/>
        <w:bottom w:val="none" w:sz="0" w:space="0" w:color="auto"/>
        <w:right w:val="none" w:sz="0" w:space="0" w:color="auto"/>
      </w:divBdr>
    </w:div>
    <w:div w:id="2070423651">
      <w:bodyDiv w:val="1"/>
      <w:marLeft w:val="0"/>
      <w:marRight w:val="0"/>
      <w:marTop w:val="0"/>
      <w:marBottom w:val="0"/>
      <w:divBdr>
        <w:top w:val="none" w:sz="0" w:space="0" w:color="auto"/>
        <w:left w:val="none" w:sz="0" w:space="0" w:color="auto"/>
        <w:bottom w:val="none" w:sz="0" w:space="0" w:color="auto"/>
        <w:right w:val="none" w:sz="0" w:space="0" w:color="auto"/>
      </w:divBdr>
    </w:div>
    <w:div w:id="2070763550">
      <w:bodyDiv w:val="1"/>
      <w:marLeft w:val="0"/>
      <w:marRight w:val="0"/>
      <w:marTop w:val="0"/>
      <w:marBottom w:val="0"/>
      <w:divBdr>
        <w:top w:val="none" w:sz="0" w:space="0" w:color="auto"/>
        <w:left w:val="none" w:sz="0" w:space="0" w:color="auto"/>
        <w:bottom w:val="none" w:sz="0" w:space="0" w:color="auto"/>
        <w:right w:val="none" w:sz="0" w:space="0" w:color="auto"/>
      </w:divBdr>
    </w:div>
    <w:div w:id="2071878004">
      <w:bodyDiv w:val="1"/>
      <w:marLeft w:val="0"/>
      <w:marRight w:val="0"/>
      <w:marTop w:val="0"/>
      <w:marBottom w:val="0"/>
      <w:divBdr>
        <w:top w:val="none" w:sz="0" w:space="0" w:color="auto"/>
        <w:left w:val="none" w:sz="0" w:space="0" w:color="auto"/>
        <w:bottom w:val="none" w:sz="0" w:space="0" w:color="auto"/>
        <w:right w:val="none" w:sz="0" w:space="0" w:color="auto"/>
      </w:divBdr>
    </w:div>
    <w:div w:id="2072387448">
      <w:bodyDiv w:val="1"/>
      <w:marLeft w:val="0"/>
      <w:marRight w:val="0"/>
      <w:marTop w:val="0"/>
      <w:marBottom w:val="0"/>
      <w:divBdr>
        <w:top w:val="none" w:sz="0" w:space="0" w:color="auto"/>
        <w:left w:val="none" w:sz="0" w:space="0" w:color="auto"/>
        <w:bottom w:val="none" w:sz="0" w:space="0" w:color="auto"/>
        <w:right w:val="none" w:sz="0" w:space="0" w:color="auto"/>
      </w:divBdr>
    </w:div>
    <w:div w:id="2072607278">
      <w:bodyDiv w:val="1"/>
      <w:marLeft w:val="0"/>
      <w:marRight w:val="0"/>
      <w:marTop w:val="0"/>
      <w:marBottom w:val="0"/>
      <w:divBdr>
        <w:top w:val="none" w:sz="0" w:space="0" w:color="auto"/>
        <w:left w:val="none" w:sz="0" w:space="0" w:color="auto"/>
        <w:bottom w:val="none" w:sz="0" w:space="0" w:color="auto"/>
        <w:right w:val="none" w:sz="0" w:space="0" w:color="auto"/>
      </w:divBdr>
    </w:div>
    <w:div w:id="2073846532">
      <w:bodyDiv w:val="1"/>
      <w:marLeft w:val="0"/>
      <w:marRight w:val="0"/>
      <w:marTop w:val="0"/>
      <w:marBottom w:val="0"/>
      <w:divBdr>
        <w:top w:val="none" w:sz="0" w:space="0" w:color="auto"/>
        <w:left w:val="none" w:sz="0" w:space="0" w:color="auto"/>
        <w:bottom w:val="none" w:sz="0" w:space="0" w:color="auto"/>
        <w:right w:val="none" w:sz="0" w:space="0" w:color="auto"/>
      </w:divBdr>
    </w:div>
    <w:div w:id="2074235644">
      <w:bodyDiv w:val="1"/>
      <w:marLeft w:val="0"/>
      <w:marRight w:val="0"/>
      <w:marTop w:val="0"/>
      <w:marBottom w:val="0"/>
      <w:divBdr>
        <w:top w:val="none" w:sz="0" w:space="0" w:color="auto"/>
        <w:left w:val="none" w:sz="0" w:space="0" w:color="auto"/>
        <w:bottom w:val="none" w:sz="0" w:space="0" w:color="auto"/>
        <w:right w:val="none" w:sz="0" w:space="0" w:color="auto"/>
      </w:divBdr>
    </w:div>
    <w:div w:id="2076321775">
      <w:bodyDiv w:val="1"/>
      <w:marLeft w:val="0"/>
      <w:marRight w:val="0"/>
      <w:marTop w:val="0"/>
      <w:marBottom w:val="0"/>
      <w:divBdr>
        <w:top w:val="none" w:sz="0" w:space="0" w:color="auto"/>
        <w:left w:val="none" w:sz="0" w:space="0" w:color="auto"/>
        <w:bottom w:val="none" w:sz="0" w:space="0" w:color="auto"/>
        <w:right w:val="none" w:sz="0" w:space="0" w:color="auto"/>
      </w:divBdr>
    </w:div>
    <w:div w:id="2076854795">
      <w:bodyDiv w:val="1"/>
      <w:marLeft w:val="0"/>
      <w:marRight w:val="0"/>
      <w:marTop w:val="0"/>
      <w:marBottom w:val="0"/>
      <w:divBdr>
        <w:top w:val="none" w:sz="0" w:space="0" w:color="auto"/>
        <w:left w:val="none" w:sz="0" w:space="0" w:color="auto"/>
        <w:bottom w:val="none" w:sz="0" w:space="0" w:color="auto"/>
        <w:right w:val="none" w:sz="0" w:space="0" w:color="auto"/>
      </w:divBdr>
    </w:div>
    <w:div w:id="2076928181">
      <w:bodyDiv w:val="1"/>
      <w:marLeft w:val="0"/>
      <w:marRight w:val="0"/>
      <w:marTop w:val="0"/>
      <w:marBottom w:val="0"/>
      <w:divBdr>
        <w:top w:val="none" w:sz="0" w:space="0" w:color="auto"/>
        <w:left w:val="none" w:sz="0" w:space="0" w:color="auto"/>
        <w:bottom w:val="none" w:sz="0" w:space="0" w:color="auto"/>
        <w:right w:val="none" w:sz="0" w:space="0" w:color="auto"/>
      </w:divBdr>
    </w:div>
    <w:div w:id="2078043359">
      <w:bodyDiv w:val="1"/>
      <w:marLeft w:val="0"/>
      <w:marRight w:val="0"/>
      <w:marTop w:val="0"/>
      <w:marBottom w:val="0"/>
      <w:divBdr>
        <w:top w:val="none" w:sz="0" w:space="0" w:color="auto"/>
        <w:left w:val="none" w:sz="0" w:space="0" w:color="auto"/>
        <w:bottom w:val="none" w:sz="0" w:space="0" w:color="auto"/>
        <w:right w:val="none" w:sz="0" w:space="0" w:color="auto"/>
      </w:divBdr>
    </w:div>
    <w:div w:id="2079016155">
      <w:bodyDiv w:val="1"/>
      <w:marLeft w:val="0"/>
      <w:marRight w:val="0"/>
      <w:marTop w:val="0"/>
      <w:marBottom w:val="0"/>
      <w:divBdr>
        <w:top w:val="none" w:sz="0" w:space="0" w:color="auto"/>
        <w:left w:val="none" w:sz="0" w:space="0" w:color="auto"/>
        <w:bottom w:val="none" w:sz="0" w:space="0" w:color="auto"/>
        <w:right w:val="none" w:sz="0" w:space="0" w:color="auto"/>
      </w:divBdr>
    </w:div>
    <w:div w:id="2079131498">
      <w:bodyDiv w:val="1"/>
      <w:marLeft w:val="0"/>
      <w:marRight w:val="0"/>
      <w:marTop w:val="0"/>
      <w:marBottom w:val="0"/>
      <w:divBdr>
        <w:top w:val="none" w:sz="0" w:space="0" w:color="auto"/>
        <w:left w:val="none" w:sz="0" w:space="0" w:color="auto"/>
        <w:bottom w:val="none" w:sz="0" w:space="0" w:color="auto"/>
        <w:right w:val="none" w:sz="0" w:space="0" w:color="auto"/>
      </w:divBdr>
    </w:div>
    <w:div w:id="2080707819">
      <w:bodyDiv w:val="1"/>
      <w:marLeft w:val="0"/>
      <w:marRight w:val="0"/>
      <w:marTop w:val="0"/>
      <w:marBottom w:val="0"/>
      <w:divBdr>
        <w:top w:val="none" w:sz="0" w:space="0" w:color="auto"/>
        <w:left w:val="none" w:sz="0" w:space="0" w:color="auto"/>
        <w:bottom w:val="none" w:sz="0" w:space="0" w:color="auto"/>
        <w:right w:val="none" w:sz="0" w:space="0" w:color="auto"/>
      </w:divBdr>
    </w:div>
    <w:div w:id="2083138442">
      <w:bodyDiv w:val="1"/>
      <w:marLeft w:val="0"/>
      <w:marRight w:val="0"/>
      <w:marTop w:val="0"/>
      <w:marBottom w:val="0"/>
      <w:divBdr>
        <w:top w:val="none" w:sz="0" w:space="0" w:color="auto"/>
        <w:left w:val="none" w:sz="0" w:space="0" w:color="auto"/>
        <w:bottom w:val="none" w:sz="0" w:space="0" w:color="auto"/>
        <w:right w:val="none" w:sz="0" w:space="0" w:color="auto"/>
      </w:divBdr>
    </w:div>
    <w:div w:id="2083212102">
      <w:bodyDiv w:val="1"/>
      <w:marLeft w:val="0"/>
      <w:marRight w:val="0"/>
      <w:marTop w:val="0"/>
      <w:marBottom w:val="0"/>
      <w:divBdr>
        <w:top w:val="none" w:sz="0" w:space="0" w:color="auto"/>
        <w:left w:val="none" w:sz="0" w:space="0" w:color="auto"/>
        <w:bottom w:val="none" w:sz="0" w:space="0" w:color="auto"/>
        <w:right w:val="none" w:sz="0" w:space="0" w:color="auto"/>
      </w:divBdr>
    </w:div>
    <w:div w:id="2083403786">
      <w:bodyDiv w:val="1"/>
      <w:marLeft w:val="0"/>
      <w:marRight w:val="0"/>
      <w:marTop w:val="0"/>
      <w:marBottom w:val="0"/>
      <w:divBdr>
        <w:top w:val="none" w:sz="0" w:space="0" w:color="auto"/>
        <w:left w:val="none" w:sz="0" w:space="0" w:color="auto"/>
        <w:bottom w:val="none" w:sz="0" w:space="0" w:color="auto"/>
        <w:right w:val="none" w:sz="0" w:space="0" w:color="auto"/>
      </w:divBdr>
    </w:div>
    <w:div w:id="2083410866">
      <w:bodyDiv w:val="1"/>
      <w:marLeft w:val="0"/>
      <w:marRight w:val="0"/>
      <w:marTop w:val="0"/>
      <w:marBottom w:val="0"/>
      <w:divBdr>
        <w:top w:val="none" w:sz="0" w:space="0" w:color="auto"/>
        <w:left w:val="none" w:sz="0" w:space="0" w:color="auto"/>
        <w:bottom w:val="none" w:sz="0" w:space="0" w:color="auto"/>
        <w:right w:val="none" w:sz="0" w:space="0" w:color="auto"/>
      </w:divBdr>
    </w:div>
    <w:div w:id="2084639457">
      <w:bodyDiv w:val="1"/>
      <w:marLeft w:val="0"/>
      <w:marRight w:val="0"/>
      <w:marTop w:val="0"/>
      <w:marBottom w:val="0"/>
      <w:divBdr>
        <w:top w:val="none" w:sz="0" w:space="0" w:color="auto"/>
        <w:left w:val="none" w:sz="0" w:space="0" w:color="auto"/>
        <w:bottom w:val="none" w:sz="0" w:space="0" w:color="auto"/>
        <w:right w:val="none" w:sz="0" w:space="0" w:color="auto"/>
      </w:divBdr>
    </w:div>
    <w:div w:id="2085757021">
      <w:bodyDiv w:val="1"/>
      <w:marLeft w:val="0"/>
      <w:marRight w:val="0"/>
      <w:marTop w:val="0"/>
      <w:marBottom w:val="0"/>
      <w:divBdr>
        <w:top w:val="none" w:sz="0" w:space="0" w:color="auto"/>
        <w:left w:val="none" w:sz="0" w:space="0" w:color="auto"/>
        <w:bottom w:val="none" w:sz="0" w:space="0" w:color="auto"/>
        <w:right w:val="none" w:sz="0" w:space="0" w:color="auto"/>
      </w:divBdr>
    </w:div>
    <w:div w:id="2086297722">
      <w:bodyDiv w:val="1"/>
      <w:marLeft w:val="0"/>
      <w:marRight w:val="0"/>
      <w:marTop w:val="0"/>
      <w:marBottom w:val="0"/>
      <w:divBdr>
        <w:top w:val="none" w:sz="0" w:space="0" w:color="auto"/>
        <w:left w:val="none" w:sz="0" w:space="0" w:color="auto"/>
        <w:bottom w:val="none" w:sz="0" w:space="0" w:color="auto"/>
        <w:right w:val="none" w:sz="0" w:space="0" w:color="auto"/>
      </w:divBdr>
    </w:div>
    <w:div w:id="2086298244">
      <w:bodyDiv w:val="1"/>
      <w:marLeft w:val="0"/>
      <w:marRight w:val="0"/>
      <w:marTop w:val="0"/>
      <w:marBottom w:val="0"/>
      <w:divBdr>
        <w:top w:val="none" w:sz="0" w:space="0" w:color="auto"/>
        <w:left w:val="none" w:sz="0" w:space="0" w:color="auto"/>
        <w:bottom w:val="none" w:sz="0" w:space="0" w:color="auto"/>
        <w:right w:val="none" w:sz="0" w:space="0" w:color="auto"/>
      </w:divBdr>
    </w:div>
    <w:div w:id="2086341215">
      <w:bodyDiv w:val="1"/>
      <w:marLeft w:val="0"/>
      <w:marRight w:val="0"/>
      <w:marTop w:val="0"/>
      <w:marBottom w:val="0"/>
      <w:divBdr>
        <w:top w:val="none" w:sz="0" w:space="0" w:color="auto"/>
        <w:left w:val="none" w:sz="0" w:space="0" w:color="auto"/>
        <w:bottom w:val="none" w:sz="0" w:space="0" w:color="auto"/>
        <w:right w:val="none" w:sz="0" w:space="0" w:color="auto"/>
      </w:divBdr>
    </w:div>
    <w:div w:id="2086687885">
      <w:bodyDiv w:val="1"/>
      <w:marLeft w:val="0"/>
      <w:marRight w:val="0"/>
      <w:marTop w:val="0"/>
      <w:marBottom w:val="0"/>
      <w:divBdr>
        <w:top w:val="none" w:sz="0" w:space="0" w:color="auto"/>
        <w:left w:val="none" w:sz="0" w:space="0" w:color="auto"/>
        <w:bottom w:val="none" w:sz="0" w:space="0" w:color="auto"/>
        <w:right w:val="none" w:sz="0" w:space="0" w:color="auto"/>
      </w:divBdr>
    </w:div>
    <w:div w:id="2086947551">
      <w:bodyDiv w:val="1"/>
      <w:marLeft w:val="0"/>
      <w:marRight w:val="0"/>
      <w:marTop w:val="0"/>
      <w:marBottom w:val="0"/>
      <w:divBdr>
        <w:top w:val="none" w:sz="0" w:space="0" w:color="auto"/>
        <w:left w:val="none" w:sz="0" w:space="0" w:color="auto"/>
        <w:bottom w:val="none" w:sz="0" w:space="0" w:color="auto"/>
        <w:right w:val="none" w:sz="0" w:space="0" w:color="auto"/>
      </w:divBdr>
    </w:div>
    <w:div w:id="2087220002">
      <w:bodyDiv w:val="1"/>
      <w:marLeft w:val="0"/>
      <w:marRight w:val="0"/>
      <w:marTop w:val="0"/>
      <w:marBottom w:val="0"/>
      <w:divBdr>
        <w:top w:val="none" w:sz="0" w:space="0" w:color="auto"/>
        <w:left w:val="none" w:sz="0" w:space="0" w:color="auto"/>
        <w:bottom w:val="none" w:sz="0" w:space="0" w:color="auto"/>
        <w:right w:val="none" w:sz="0" w:space="0" w:color="auto"/>
      </w:divBdr>
    </w:div>
    <w:div w:id="2087261379">
      <w:bodyDiv w:val="1"/>
      <w:marLeft w:val="0"/>
      <w:marRight w:val="0"/>
      <w:marTop w:val="0"/>
      <w:marBottom w:val="0"/>
      <w:divBdr>
        <w:top w:val="none" w:sz="0" w:space="0" w:color="auto"/>
        <w:left w:val="none" w:sz="0" w:space="0" w:color="auto"/>
        <w:bottom w:val="none" w:sz="0" w:space="0" w:color="auto"/>
        <w:right w:val="none" w:sz="0" w:space="0" w:color="auto"/>
      </w:divBdr>
    </w:div>
    <w:div w:id="2087527483">
      <w:bodyDiv w:val="1"/>
      <w:marLeft w:val="0"/>
      <w:marRight w:val="0"/>
      <w:marTop w:val="0"/>
      <w:marBottom w:val="0"/>
      <w:divBdr>
        <w:top w:val="none" w:sz="0" w:space="0" w:color="auto"/>
        <w:left w:val="none" w:sz="0" w:space="0" w:color="auto"/>
        <w:bottom w:val="none" w:sz="0" w:space="0" w:color="auto"/>
        <w:right w:val="none" w:sz="0" w:space="0" w:color="auto"/>
      </w:divBdr>
    </w:div>
    <w:div w:id="2087991197">
      <w:bodyDiv w:val="1"/>
      <w:marLeft w:val="0"/>
      <w:marRight w:val="0"/>
      <w:marTop w:val="0"/>
      <w:marBottom w:val="0"/>
      <w:divBdr>
        <w:top w:val="none" w:sz="0" w:space="0" w:color="auto"/>
        <w:left w:val="none" w:sz="0" w:space="0" w:color="auto"/>
        <w:bottom w:val="none" w:sz="0" w:space="0" w:color="auto"/>
        <w:right w:val="none" w:sz="0" w:space="0" w:color="auto"/>
      </w:divBdr>
    </w:div>
    <w:div w:id="2088068346">
      <w:bodyDiv w:val="1"/>
      <w:marLeft w:val="0"/>
      <w:marRight w:val="0"/>
      <w:marTop w:val="0"/>
      <w:marBottom w:val="0"/>
      <w:divBdr>
        <w:top w:val="none" w:sz="0" w:space="0" w:color="auto"/>
        <w:left w:val="none" w:sz="0" w:space="0" w:color="auto"/>
        <w:bottom w:val="none" w:sz="0" w:space="0" w:color="auto"/>
        <w:right w:val="none" w:sz="0" w:space="0" w:color="auto"/>
      </w:divBdr>
    </w:div>
    <w:div w:id="2088725221">
      <w:bodyDiv w:val="1"/>
      <w:marLeft w:val="0"/>
      <w:marRight w:val="0"/>
      <w:marTop w:val="0"/>
      <w:marBottom w:val="0"/>
      <w:divBdr>
        <w:top w:val="none" w:sz="0" w:space="0" w:color="auto"/>
        <w:left w:val="none" w:sz="0" w:space="0" w:color="auto"/>
        <w:bottom w:val="none" w:sz="0" w:space="0" w:color="auto"/>
        <w:right w:val="none" w:sz="0" w:space="0" w:color="auto"/>
      </w:divBdr>
    </w:div>
    <w:div w:id="2088917210">
      <w:bodyDiv w:val="1"/>
      <w:marLeft w:val="0"/>
      <w:marRight w:val="0"/>
      <w:marTop w:val="0"/>
      <w:marBottom w:val="0"/>
      <w:divBdr>
        <w:top w:val="none" w:sz="0" w:space="0" w:color="auto"/>
        <w:left w:val="none" w:sz="0" w:space="0" w:color="auto"/>
        <w:bottom w:val="none" w:sz="0" w:space="0" w:color="auto"/>
        <w:right w:val="none" w:sz="0" w:space="0" w:color="auto"/>
      </w:divBdr>
    </w:div>
    <w:div w:id="2089647731">
      <w:bodyDiv w:val="1"/>
      <w:marLeft w:val="0"/>
      <w:marRight w:val="0"/>
      <w:marTop w:val="0"/>
      <w:marBottom w:val="0"/>
      <w:divBdr>
        <w:top w:val="none" w:sz="0" w:space="0" w:color="auto"/>
        <w:left w:val="none" w:sz="0" w:space="0" w:color="auto"/>
        <w:bottom w:val="none" w:sz="0" w:space="0" w:color="auto"/>
        <w:right w:val="none" w:sz="0" w:space="0" w:color="auto"/>
      </w:divBdr>
    </w:div>
    <w:div w:id="2090080533">
      <w:bodyDiv w:val="1"/>
      <w:marLeft w:val="0"/>
      <w:marRight w:val="0"/>
      <w:marTop w:val="0"/>
      <w:marBottom w:val="0"/>
      <w:divBdr>
        <w:top w:val="none" w:sz="0" w:space="0" w:color="auto"/>
        <w:left w:val="none" w:sz="0" w:space="0" w:color="auto"/>
        <w:bottom w:val="none" w:sz="0" w:space="0" w:color="auto"/>
        <w:right w:val="none" w:sz="0" w:space="0" w:color="auto"/>
      </w:divBdr>
    </w:div>
    <w:div w:id="2090882087">
      <w:bodyDiv w:val="1"/>
      <w:marLeft w:val="0"/>
      <w:marRight w:val="0"/>
      <w:marTop w:val="0"/>
      <w:marBottom w:val="0"/>
      <w:divBdr>
        <w:top w:val="none" w:sz="0" w:space="0" w:color="auto"/>
        <w:left w:val="none" w:sz="0" w:space="0" w:color="auto"/>
        <w:bottom w:val="none" w:sz="0" w:space="0" w:color="auto"/>
        <w:right w:val="none" w:sz="0" w:space="0" w:color="auto"/>
      </w:divBdr>
    </w:div>
    <w:div w:id="2091461622">
      <w:bodyDiv w:val="1"/>
      <w:marLeft w:val="0"/>
      <w:marRight w:val="0"/>
      <w:marTop w:val="0"/>
      <w:marBottom w:val="0"/>
      <w:divBdr>
        <w:top w:val="none" w:sz="0" w:space="0" w:color="auto"/>
        <w:left w:val="none" w:sz="0" w:space="0" w:color="auto"/>
        <w:bottom w:val="none" w:sz="0" w:space="0" w:color="auto"/>
        <w:right w:val="none" w:sz="0" w:space="0" w:color="auto"/>
      </w:divBdr>
    </w:div>
    <w:div w:id="2093579464">
      <w:bodyDiv w:val="1"/>
      <w:marLeft w:val="0"/>
      <w:marRight w:val="0"/>
      <w:marTop w:val="0"/>
      <w:marBottom w:val="0"/>
      <w:divBdr>
        <w:top w:val="none" w:sz="0" w:space="0" w:color="auto"/>
        <w:left w:val="none" w:sz="0" w:space="0" w:color="auto"/>
        <w:bottom w:val="none" w:sz="0" w:space="0" w:color="auto"/>
        <w:right w:val="none" w:sz="0" w:space="0" w:color="auto"/>
      </w:divBdr>
    </w:div>
    <w:div w:id="2094081739">
      <w:bodyDiv w:val="1"/>
      <w:marLeft w:val="0"/>
      <w:marRight w:val="0"/>
      <w:marTop w:val="0"/>
      <w:marBottom w:val="0"/>
      <w:divBdr>
        <w:top w:val="none" w:sz="0" w:space="0" w:color="auto"/>
        <w:left w:val="none" w:sz="0" w:space="0" w:color="auto"/>
        <w:bottom w:val="none" w:sz="0" w:space="0" w:color="auto"/>
        <w:right w:val="none" w:sz="0" w:space="0" w:color="auto"/>
      </w:divBdr>
    </w:div>
    <w:div w:id="2094812347">
      <w:bodyDiv w:val="1"/>
      <w:marLeft w:val="0"/>
      <w:marRight w:val="0"/>
      <w:marTop w:val="0"/>
      <w:marBottom w:val="0"/>
      <w:divBdr>
        <w:top w:val="none" w:sz="0" w:space="0" w:color="auto"/>
        <w:left w:val="none" w:sz="0" w:space="0" w:color="auto"/>
        <w:bottom w:val="none" w:sz="0" w:space="0" w:color="auto"/>
        <w:right w:val="none" w:sz="0" w:space="0" w:color="auto"/>
      </w:divBdr>
    </w:div>
    <w:div w:id="2095130170">
      <w:bodyDiv w:val="1"/>
      <w:marLeft w:val="0"/>
      <w:marRight w:val="0"/>
      <w:marTop w:val="0"/>
      <w:marBottom w:val="0"/>
      <w:divBdr>
        <w:top w:val="none" w:sz="0" w:space="0" w:color="auto"/>
        <w:left w:val="none" w:sz="0" w:space="0" w:color="auto"/>
        <w:bottom w:val="none" w:sz="0" w:space="0" w:color="auto"/>
        <w:right w:val="none" w:sz="0" w:space="0" w:color="auto"/>
      </w:divBdr>
    </w:div>
    <w:div w:id="2096432090">
      <w:bodyDiv w:val="1"/>
      <w:marLeft w:val="0"/>
      <w:marRight w:val="0"/>
      <w:marTop w:val="0"/>
      <w:marBottom w:val="0"/>
      <w:divBdr>
        <w:top w:val="none" w:sz="0" w:space="0" w:color="auto"/>
        <w:left w:val="none" w:sz="0" w:space="0" w:color="auto"/>
        <w:bottom w:val="none" w:sz="0" w:space="0" w:color="auto"/>
        <w:right w:val="none" w:sz="0" w:space="0" w:color="auto"/>
      </w:divBdr>
    </w:div>
    <w:div w:id="2096629858">
      <w:bodyDiv w:val="1"/>
      <w:marLeft w:val="0"/>
      <w:marRight w:val="0"/>
      <w:marTop w:val="0"/>
      <w:marBottom w:val="0"/>
      <w:divBdr>
        <w:top w:val="none" w:sz="0" w:space="0" w:color="auto"/>
        <w:left w:val="none" w:sz="0" w:space="0" w:color="auto"/>
        <w:bottom w:val="none" w:sz="0" w:space="0" w:color="auto"/>
        <w:right w:val="none" w:sz="0" w:space="0" w:color="auto"/>
      </w:divBdr>
    </w:div>
    <w:div w:id="2097707614">
      <w:bodyDiv w:val="1"/>
      <w:marLeft w:val="0"/>
      <w:marRight w:val="0"/>
      <w:marTop w:val="0"/>
      <w:marBottom w:val="0"/>
      <w:divBdr>
        <w:top w:val="none" w:sz="0" w:space="0" w:color="auto"/>
        <w:left w:val="none" w:sz="0" w:space="0" w:color="auto"/>
        <w:bottom w:val="none" w:sz="0" w:space="0" w:color="auto"/>
        <w:right w:val="none" w:sz="0" w:space="0" w:color="auto"/>
      </w:divBdr>
    </w:div>
    <w:div w:id="2098210038">
      <w:bodyDiv w:val="1"/>
      <w:marLeft w:val="0"/>
      <w:marRight w:val="0"/>
      <w:marTop w:val="0"/>
      <w:marBottom w:val="0"/>
      <w:divBdr>
        <w:top w:val="none" w:sz="0" w:space="0" w:color="auto"/>
        <w:left w:val="none" w:sz="0" w:space="0" w:color="auto"/>
        <w:bottom w:val="none" w:sz="0" w:space="0" w:color="auto"/>
        <w:right w:val="none" w:sz="0" w:space="0" w:color="auto"/>
      </w:divBdr>
    </w:div>
    <w:div w:id="2099060617">
      <w:bodyDiv w:val="1"/>
      <w:marLeft w:val="0"/>
      <w:marRight w:val="0"/>
      <w:marTop w:val="0"/>
      <w:marBottom w:val="0"/>
      <w:divBdr>
        <w:top w:val="none" w:sz="0" w:space="0" w:color="auto"/>
        <w:left w:val="none" w:sz="0" w:space="0" w:color="auto"/>
        <w:bottom w:val="none" w:sz="0" w:space="0" w:color="auto"/>
        <w:right w:val="none" w:sz="0" w:space="0" w:color="auto"/>
      </w:divBdr>
    </w:div>
    <w:div w:id="2099402974">
      <w:bodyDiv w:val="1"/>
      <w:marLeft w:val="0"/>
      <w:marRight w:val="0"/>
      <w:marTop w:val="0"/>
      <w:marBottom w:val="0"/>
      <w:divBdr>
        <w:top w:val="none" w:sz="0" w:space="0" w:color="auto"/>
        <w:left w:val="none" w:sz="0" w:space="0" w:color="auto"/>
        <w:bottom w:val="none" w:sz="0" w:space="0" w:color="auto"/>
        <w:right w:val="none" w:sz="0" w:space="0" w:color="auto"/>
      </w:divBdr>
    </w:div>
    <w:div w:id="2099864851">
      <w:bodyDiv w:val="1"/>
      <w:marLeft w:val="0"/>
      <w:marRight w:val="0"/>
      <w:marTop w:val="0"/>
      <w:marBottom w:val="0"/>
      <w:divBdr>
        <w:top w:val="none" w:sz="0" w:space="0" w:color="auto"/>
        <w:left w:val="none" w:sz="0" w:space="0" w:color="auto"/>
        <w:bottom w:val="none" w:sz="0" w:space="0" w:color="auto"/>
        <w:right w:val="none" w:sz="0" w:space="0" w:color="auto"/>
      </w:divBdr>
    </w:div>
    <w:div w:id="2100104230">
      <w:bodyDiv w:val="1"/>
      <w:marLeft w:val="0"/>
      <w:marRight w:val="0"/>
      <w:marTop w:val="0"/>
      <w:marBottom w:val="0"/>
      <w:divBdr>
        <w:top w:val="none" w:sz="0" w:space="0" w:color="auto"/>
        <w:left w:val="none" w:sz="0" w:space="0" w:color="auto"/>
        <w:bottom w:val="none" w:sz="0" w:space="0" w:color="auto"/>
        <w:right w:val="none" w:sz="0" w:space="0" w:color="auto"/>
      </w:divBdr>
    </w:div>
    <w:div w:id="2101444366">
      <w:bodyDiv w:val="1"/>
      <w:marLeft w:val="0"/>
      <w:marRight w:val="0"/>
      <w:marTop w:val="0"/>
      <w:marBottom w:val="0"/>
      <w:divBdr>
        <w:top w:val="none" w:sz="0" w:space="0" w:color="auto"/>
        <w:left w:val="none" w:sz="0" w:space="0" w:color="auto"/>
        <w:bottom w:val="none" w:sz="0" w:space="0" w:color="auto"/>
        <w:right w:val="none" w:sz="0" w:space="0" w:color="auto"/>
      </w:divBdr>
    </w:div>
    <w:div w:id="2102488821">
      <w:bodyDiv w:val="1"/>
      <w:marLeft w:val="0"/>
      <w:marRight w:val="0"/>
      <w:marTop w:val="0"/>
      <w:marBottom w:val="0"/>
      <w:divBdr>
        <w:top w:val="none" w:sz="0" w:space="0" w:color="auto"/>
        <w:left w:val="none" w:sz="0" w:space="0" w:color="auto"/>
        <w:bottom w:val="none" w:sz="0" w:space="0" w:color="auto"/>
        <w:right w:val="none" w:sz="0" w:space="0" w:color="auto"/>
      </w:divBdr>
    </w:div>
    <w:div w:id="2102752868">
      <w:bodyDiv w:val="1"/>
      <w:marLeft w:val="0"/>
      <w:marRight w:val="0"/>
      <w:marTop w:val="0"/>
      <w:marBottom w:val="0"/>
      <w:divBdr>
        <w:top w:val="none" w:sz="0" w:space="0" w:color="auto"/>
        <w:left w:val="none" w:sz="0" w:space="0" w:color="auto"/>
        <w:bottom w:val="none" w:sz="0" w:space="0" w:color="auto"/>
        <w:right w:val="none" w:sz="0" w:space="0" w:color="auto"/>
      </w:divBdr>
    </w:div>
    <w:div w:id="2103144801">
      <w:bodyDiv w:val="1"/>
      <w:marLeft w:val="0"/>
      <w:marRight w:val="0"/>
      <w:marTop w:val="0"/>
      <w:marBottom w:val="0"/>
      <w:divBdr>
        <w:top w:val="none" w:sz="0" w:space="0" w:color="auto"/>
        <w:left w:val="none" w:sz="0" w:space="0" w:color="auto"/>
        <w:bottom w:val="none" w:sz="0" w:space="0" w:color="auto"/>
        <w:right w:val="none" w:sz="0" w:space="0" w:color="auto"/>
      </w:divBdr>
    </w:div>
    <w:div w:id="2103719401">
      <w:bodyDiv w:val="1"/>
      <w:marLeft w:val="0"/>
      <w:marRight w:val="0"/>
      <w:marTop w:val="0"/>
      <w:marBottom w:val="0"/>
      <w:divBdr>
        <w:top w:val="none" w:sz="0" w:space="0" w:color="auto"/>
        <w:left w:val="none" w:sz="0" w:space="0" w:color="auto"/>
        <w:bottom w:val="none" w:sz="0" w:space="0" w:color="auto"/>
        <w:right w:val="none" w:sz="0" w:space="0" w:color="auto"/>
      </w:divBdr>
    </w:div>
    <w:div w:id="2103912508">
      <w:bodyDiv w:val="1"/>
      <w:marLeft w:val="0"/>
      <w:marRight w:val="0"/>
      <w:marTop w:val="0"/>
      <w:marBottom w:val="0"/>
      <w:divBdr>
        <w:top w:val="none" w:sz="0" w:space="0" w:color="auto"/>
        <w:left w:val="none" w:sz="0" w:space="0" w:color="auto"/>
        <w:bottom w:val="none" w:sz="0" w:space="0" w:color="auto"/>
        <w:right w:val="none" w:sz="0" w:space="0" w:color="auto"/>
      </w:divBdr>
    </w:div>
    <w:div w:id="2105026419">
      <w:bodyDiv w:val="1"/>
      <w:marLeft w:val="0"/>
      <w:marRight w:val="0"/>
      <w:marTop w:val="0"/>
      <w:marBottom w:val="0"/>
      <w:divBdr>
        <w:top w:val="none" w:sz="0" w:space="0" w:color="auto"/>
        <w:left w:val="none" w:sz="0" w:space="0" w:color="auto"/>
        <w:bottom w:val="none" w:sz="0" w:space="0" w:color="auto"/>
        <w:right w:val="none" w:sz="0" w:space="0" w:color="auto"/>
      </w:divBdr>
    </w:div>
    <w:div w:id="2105301413">
      <w:bodyDiv w:val="1"/>
      <w:marLeft w:val="0"/>
      <w:marRight w:val="0"/>
      <w:marTop w:val="0"/>
      <w:marBottom w:val="0"/>
      <w:divBdr>
        <w:top w:val="none" w:sz="0" w:space="0" w:color="auto"/>
        <w:left w:val="none" w:sz="0" w:space="0" w:color="auto"/>
        <w:bottom w:val="none" w:sz="0" w:space="0" w:color="auto"/>
        <w:right w:val="none" w:sz="0" w:space="0" w:color="auto"/>
      </w:divBdr>
    </w:div>
    <w:div w:id="2105371806">
      <w:bodyDiv w:val="1"/>
      <w:marLeft w:val="0"/>
      <w:marRight w:val="0"/>
      <w:marTop w:val="0"/>
      <w:marBottom w:val="0"/>
      <w:divBdr>
        <w:top w:val="none" w:sz="0" w:space="0" w:color="auto"/>
        <w:left w:val="none" w:sz="0" w:space="0" w:color="auto"/>
        <w:bottom w:val="none" w:sz="0" w:space="0" w:color="auto"/>
        <w:right w:val="none" w:sz="0" w:space="0" w:color="auto"/>
      </w:divBdr>
    </w:div>
    <w:div w:id="2105760410">
      <w:bodyDiv w:val="1"/>
      <w:marLeft w:val="0"/>
      <w:marRight w:val="0"/>
      <w:marTop w:val="0"/>
      <w:marBottom w:val="0"/>
      <w:divBdr>
        <w:top w:val="none" w:sz="0" w:space="0" w:color="auto"/>
        <w:left w:val="none" w:sz="0" w:space="0" w:color="auto"/>
        <w:bottom w:val="none" w:sz="0" w:space="0" w:color="auto"/>
        <w:right w:val="none" w:sz="0" w:space="0" w:color="auto"/>
      </w:divBdr>
    </w:div>
    <w:div w:id="2106341013">
      <w:bodyDiv w:val="1"/>
      <w:marLeft w:val="0"/>
      <w:marRight w:val="0"/>
      <w:marTop w:val="0"/>
      <w:marBottom w:val="0"/>
      <w:divBdr>
        <w:top w:val="none" w:sz="0" w:space="0" w:color="auto"/>
        <w:left w:val="none" w:sz="0" w:space="0" w:color="auto"/>
        <w:bottom w:val="none" w:sz="0" w:space="0" w:color="auto"/>
        <w:right w:val="none" w:sz="0" w:space="0" w:color="auto"/>
      </w:divBdr>
    </w:div>
    <w:div w:id="2109084600">
      <w:bodyDiv w:val="1"/>
      <w:marLeft w:val="0"/>
      <w:marRight w:val="0"/>
      <w:marTop w:val="0"/>
      <w:marBottom w:val="0"/>
      <w:divBdr>
        <w:top w:val="none" w:sz="0" w:space="0" w:color="auto"/>
        <w:left w:val="none" w:sz="0" w:space="0" w:color="auto"/>
        <w:bottom w:val="none" w:sz="0" w:space="0" w:color="auto"/>
        <w:right w:val="none" w:sz="0" w:space="0" w:color="auto"/>
      </w:divBdr>
    </w:div>
    <w:div w:id="2109304005">
      <w:bodyDiv w:val="1"/>
      <w:marLeft w:val="0"/>
      <w:marRight w:val="0"/>
      <w:marTop w:val="0"/>
      <w:marBottom w:val="0"/>
      <w:divBdr>
        <w:top w:val="none" w:sz="0" w:space="0" w:color="auto"/>
        <w:left w:val="none" w:sz="0" w:space="0" w:color="auto"/>
        <w:bottom w:val="none" w:sz="0" w:space="0" w:color="auto"/>
        <w:right w:val="none" w:sz="0" w:space="0" w:color="auto"/>
      </w:divBdr>
    </w:div>
    <w:div w:id="2109346177">
      <w:bodyDiv w:val="1"/>
      <w:marLeft w:val="0"/>
      <w:marRight w:val="0"/>
      <w:marTop w:val="0"/>
      <w:marBottom w:val="0"/>
      <w:divBdr>
        <w:top w:val="none" w:sz="0" w:space="0" w:color="auto"/>
        <w:left w:val="none" w:sz="0" w:space="0" w:color="auto"/>
        <w:bottom w:val="none" w:sz="0" w:space="0" w:color="auto"/>
        <w:right w:val="none" w:sz="0" w:space="0" w:color="auto"/>
      </w:divBdr>
    </w:div>
    <w:div w:id="2109736041">
      <w:bodyDiv w:val="1"/>
      <w:marLeft w:val="0"/>
      <w:marRight w:val="0"/>
      <w:marTop w:val="0"/>
      <w:marBottom w:val="0"/>
      <w:divBdr>
        <w:top w:val="none" w:sz="0" w:space="0" w:color="auto"/>
        <w:left w:val="none" w:sz="0" w:space="0" w:color="auto"/>
        <w:bottom w:val="none" w:sz="0" w:space="0" w:color="auto"/>
        <w:right w:val="none" w:sz="0" w:space="0" w:color="auto"/>
      </w:divBdr>
    </w:div>
    <w:div w:id="2111049022">
      <w:bodyDiv w:val="1"/>
      <w:marLeft w:val="0"/>
      <w:marRight w:val="0"/>
      <w:marTop w:val="0"/>
      <w:marBottom w:val="0"/>
      <w:divBdr>
        <w:top w:val="none" w:sz="0" w:space="0" w:color="auto"/>
        <w:left w:val="none" w:sz="0" w:space="0" w:color="auto"/>
        <w:bottom w:val="none" w:sz="0" w:space="0" w:color="auto"/>
        <w:right w:val="none" w:sz="0" w:space="0" w:color="auto"/>
      </w:divBdr>
    </w:div>
    <w:div w:id="2111657248">
      <w:bodyDiv w:val="1"/>
      <w:marLeft w:val="0"/>
      <w:marRight w:val="0"/>
      <w:marTop w:val="0"/>
      <w:marBottom w:val="0"/>
      <w:divBdr>
        <w:top w:val="none" w:sz="0" w:space="0" w:color="auto"/>
        <w:left w:val="none" w:sz="0" w:space="0" w:color="auto"/>
        <w:bottom w:val="none" w:sz="0" w:space="0" w:color="auto"/>
        <w:right w:val="none" w:sz="0" w:space="0" w:color="auto"/>
      </w:divBdr>
    </w:div>
    <w:div w:id="2114322701">
      <w:bodyDiv w:val="1"/>
      <w:marLeft w:val="0"/>
      <w:marRight w:val="0"/>
      <w:marTop w:val="0"/>
      <w:marBottom w:val="0"/>
      <w:divBdr>
        <w:top w:val="none" w:sz="0" w:space="0" w:color="auto"/>
        <w:left w:val="none" w:sz="0" w:space="0" w:color="auto"/>
        <w:bottom w:val="none" w:sz="0" w:space="0" w:color="auto"/>
        <w:right w:val="none" w:sz="0" w:space="0" w:color="auto"/>
      </w:divBdr>
    </w:div>
    <w:div w:id="2115323437">
      <w:bodyDiv w:val="1"/>
      <w:marLeft w:val="0"/>
      <w:marRight w:val="0"/>
      <w:marTop w:val="0"/>
      <w:marBottom w:val="0"/>
      <w:divBdr>
        <w:top w:val="none" w:sz="0" w:space="0" w:color="auto"/>
        <w:left w:val="none" w:sz="0" w:space="0" w:color="auto"/>
        <w:bottom w:val="none" w:sz="0" w:space="0" w:color="auto"/>
        <w:right w:val="none" w:sz="0" w:space="0" w:color="auto"/>
      </w:divBdr>
    </w:div>
    <w:div w:id="2117210417">
      <w:bodyDiv w:val="1"/>
      <w:marLeft w:val="0"/>
      <w:marRight w:val="0"/>
      <w:marTop w:val="0"/>
      <w:marBottom w:val="0"/>
      <w:divBdr>
        <w:top w:val="none" w:sz="0" w:space="0" w:color="auto"/>
        <w:left w:val="none" w:sz="0" w:space="0" w:color="auto"/>
        <w:bottom w:val="none" w:sz="0" w:space="0" w:color="auto"/>
        <w:right w:val="none" w:sz="0" w:space="0" w:color="auto"/>
      </w:divBdr>
    </w:div>
    <w:div w:id="2118061201">
      <w:bodyDiv w:val="1"/>
      <w:marLeft w:val="0"/>
      <w:marRight w:val="0"/>
      <w:marTop w:val="0"/>
      <w:marBottom w:val="0"/>
      <w:divBdr>
        <w:top w:val="none" w:sz="0" w:space="0" w:color="auto"/>
        <w:left w:val="none" w:sz="0" w:space="0" w:color="auto"/>
        <w:bottom w:val="none" w:sz="0" w:space="0" w:color="auto"/>
        <w:right w:val="none" w:sz="0" w:space="0" w:color="auto"/>
      </w:divBdr>
    </w:div>
    <w:div w:id="2118675691">
      <w:bodyDiv w:val="1"/>
      <w:marLeft w:val="0"/>
      <w:marRight w:val="0"/>
      <w:marTop w:val="0"/>
      <w:marBottom w:val="0"/>
      <w:divBdr>
        <w:top w:val="none" w:sz="0" w:space="0" w:color="auto"/>
        <w:left w:val="none" w:sz="0" w:space="0" w:color="auto"/>
        <w:bottom w:val="none" w:sz="0" w:space="0" w:color="auto"/>
        <w:right w:val="none" w:sz="0" w:space="0" w:color="auto"/>
      </w:divBdr>
    </w:div>
    <w:div w:id="2119177654">
      <w:bodyDiv w:val="1"/>
      <w:marLeft w:val="0"/>
      <w:marRight w:val="0"/>
      <w:marTop w:val="0"/>
      <w:marBottom w:val="0"/>
      <w:divBdr>
        <w:top w:val="none" w:sz="0" w:space="0" w:color="auto"/>
        <w:left w:val="none" w:sz="0" w:space="0" w:color="auto"/>
        <w:bottom w:val="none" w:sz="0" w:space="0" w:color="auto"/>
        <w:right w:val="none" w:sz="0" w:space="0" w:color="auto"/>
      </w:divBdr>
    </w:div>
    <w:div w:id="2120295237">
      <w:bodyDiv w:val="1"/>
      <w:marLeft w:val="0"/>
      <w:marRight w:val="0"/>
      <w:marTop w:val="0"/>
      <w:marBottom w:val="0"/>
      <w:divBdr>
        <w:top w:val="none" w:sz="0" w:space="0" w:color="auto"/>
        <w:left w:val="none" w:sz="0" w:space="0" w:color="auto"/>
        <w:bottom w:val="none" w:sz="0" w:space="0" w:color="auto"/>
        <w:right w:val="none" w:sz="0" w:space="0" w:color="auto"/>
      </w:divBdr>
    </w:div>
    <w:div w:id="2120484349">
      <w:bodyDiv w:val="1"/>
      <w:marLeft w:val="0"/>
      <w:marRight w:val="0"/>
      <w:marTop w:val="0"/>
      <w:marBottom w:val="0"/>
      <w:divBdr>
        <w:top w:val="none" w:sz="0" w:space="0" w:color="auto"/>
        <w:left w:val="none" w:sz="0" w:space="0" w:color="auto"/>
        <w:bottom w:val="none" w:sz="0" w:space="0" w:color="auto"/>
        <w:right w:val="none" w:sz="0" w:space="0" w:color="auto"/>
      </w:divBdr>
    </w:div>
    <w:div w:id="2120949213">
      <w:bodyDiv w:val="1"/>
      <w:marLeft w:val="0"/>
      <w:marRight w:val="0"/>
      <w:marTop w:val="0"/>
      <w:marBottom w:val="0"/>
      <w:divBdr>
        <w:top w:val="none" w:sz="0" w:space="0" w:color="auto"/>
        <w:left w:val="none" w:sz="0" w:space="0" w:color="auto"/>
        <w:bottom w:val="none" w:sz="0" w:space="0" w:color="auto"/>
        <w:right w:val="none" w:sz="0" w:space="0" w:color="auto"/>
      </w:divBdr>
    </w:div>
    <w:div w:id="2122722629">
      <w:bodyDiv w:val="1"/>
      <w:marLeft w:val="0"/>
      <w:marRight w:val="0"/>
      <w:marTop w:val="0"/>
      <w:marBottom w:val="0"/>
      <w:divBdr>
        <w:top w:val="none" w:sz="0" w:space="0" w:color="auto"/>
        <w:left w:val="none" w:sz="0" w:space="0" w:color="auto"/>
        <w:bottom w:val="none" w:sz="0" w:space="0" w:color="auto"/>
        <w:right w:val="none" w:sz="0" w:space="0" w:color="auto"/>
      </w:divBdr>
    </w:div>
    <w:div w:id="2122725229">
      <w:bodyDiv w:val="1"/>
      <w:marLeft w:val="0"/>
      <w:marRight w:val="0"/>
      <w:marTop w:val="0"/>
      <w:marBottom w:val="0"/>
      <w:divBdr>
        <w:top w:val="none" w:sz="0" w:space="0" w:color="auto"/>
        <w:left w:val="none" w:sz="0" w:space="0" w:color="auto"/>
        <w:bottom w:val="none" w:sz="0" w:space="0" w:color="auto"/>
        <w:right w:val="none" w:sz="0" w:space="0" w:color="auto"/>
      </w:divBdr>
    </w:div>
    <w:div w:id="2123110865">
      <w:bodyDiv w:val="1"/>
      <w:marLeft w:val="0"/>
      <w:marRight w:val="0"/>
      <w:marTop w:val="0"/>
      <w:marBottom w:val="0"/>
      <w:divBdr>
        <w:top w:val="none" w:sz="0" w:space="0" w:color="auto"/>
        <w:left w:val="none" w:sz="0" w:space="0" w:color="auto"/>
        <w:bottom w:val="none" w:sz="0" w:space="0" w:color="auto"/>
        <w:right w:val="none" w:sz="0" w:space="0" w:color="auto"/>
      </w:divBdr>
    </w:div>
    <w:div w:id="2123497923">
      <w:bodyDiv w:val="1"/>
      <w:marLeft w:val="0"/>
      <w:marRight w:val="0"/>
      <w:marTop w:val="0"/>
      <w:marBottom w:val="0"/>
      <w:divBdr>
        <w:top w:val="none" w:sz="0" w:space="0" w:color="auto"/>
        <w:left w:val="none" w:sz="0" w:space="0" w:color="auto"/>
        <w:bottom w:val="none" w:sz="0" w:space="0" w:color="auto"/>
        <w:right w:val="none" w:sz="0" w:space="0" w:color="auto"/>
      </w:divBdr>
    </w:div>
    <w:div w:id="2124155743">
      <w:bodyDiv w:val="1"/>
      <w:marLeft w:val="0"/>
      <w:marRight w:val="0"/>
      <w:marTop w:val="0"/>
      <w:marBottom w:val="0"/>
      <w:divBdr>
        <w:top w:val="none" w:sz="0" w:space="0" w:color="auto"/>
        <w:left w:val="none" w:sz="0" w:space="0" w:color="auto"/>
        <w:bottom w:val="none" w:sz="0" w:space="0" w:color="auto"/>
        <w:right w:val="none" w:sz="0" w:space="0" w:color="auto"/>
      </w:divBdr>
    </w:div>
    <w:div w:id="2125230880">
      <w:bodyDiv w:val="1"/>
      <w:marLeft w:val="0"/>
      <w:marRight w:val="0"/>
      <w:marTop w:val="0"/>
      <w:marBottom w:val="0"/>
      <w:divBdr>
        <w:top w:val="none" w:sz="0" w:space="0" w:color="auto"/>
        <w:left w:val="none" w:sz="0" w:space="0" w:color="auto"/>
        <w:bottom w:val="none" w:sz="0" w:space="0" w:color="auto"/>
        <w:right w:val="none" w:sz="0" w:space="0" w:color="auto"/>
      </w:divBdr>
    </w:div>
    <w:div w:id="2125267389">
      <w:bodyDiv w:val="1"/>
      <w:marLeft w:val="0"/>
      <w:marRight w:val="0"/>
      <w:marTop w:val="0"/>
      <w:marBottom w:val="0"/>
      <w:divBdr>
        <w:top w:val="none" w:sz="0" w:space="0" w:color="auto"/>
        <w:left w:val="none" w:sz="0" w:space="0" w:color="auto"/>
        <w:bottom w:val="none" w:sz="0" w:space="0" w:color="auto"/>
        <w:right w:val="none" w:sz="0" w:space="0" w:color="auto"/>
      </w:divBdr>
    </w:div>
    <w:div w:id="2125995459">
      <w:bodyDiv w:val="1"/>
      <w:marLeft w:val="0"/>
      <w:marRight w:val="0"/>
      <w:marTop w:val="0"/>
      <w:marBottom w:val="0"/>
      <w:divBdr>
        <w:top w:val="none" w:sz="0" w:space="0" w:color="auto"/>
        <w:left w:val="none" w:sz="0" w:space="0" w:color="auto"/>
        <w:bottom w:val="none" w:sz="0" w:space="0" w:color="auto"/>
        <w:right w:val="none" w:sz="0" w:space="0" w:color="auto"/>
      </w:divBdr>
    </w:div>
    <w:div w:id="2126341022">
      <w:bodyDiv w:val="1"/>
      <w:marLeft w:val="0"/>
      <w:marRight w:val="0"/>
      <w:marTop w:val="0"/>
      <w:marBottom w:val="0"/>
      <w:divBdr>
        <w:top w:val="none" w:sz="0" w:space="0" w:color="auto"/>
        <w:left w:val="none" w:sz="0" w:space="0" w:color="auto"/>
        <w:bottom w:val="none" w:sz="0" w:space="0" w:color="auto"/>
        <w:right w:val="none" w:sz="0" w:space="0" w:color="auto"/>
      </w:divBdr>
    </w:div>
    <w:div w:id="2127114194">
      <w:bodyDiv w:val="1"/>
      <w:marLeft w:val="0"/>
      <w:marRight w:val="0"/>
      <w:marTop w:val="0"/>
      <w:marBottom w:val="0"/>
      <w:divBdr>
        <w:top w:val="none" w:sz="0" w:space="0" w:color="auto"/>
        <w:left w:val="none" w:sz="0" w:space="0" w:color="auto"/>
        <w:bottom w:val="none" w:sz="0" w:space="0" w:color="auto"/>
        <w:right w:val="none" w:sz="0" w:space="0" w:color="auto"/>
      </w:divBdr>
    </w:div>
    <w:div w:id="2127195660">
      <w:bodyDiv w:val="1"/>
      <w:marLeft w:val="0"/>
      <w:marRight w:val="0"/>
      <w:marTop w:val="0"/>
      <w:marBottom w:val="0"/>
      <w:divBdr>
        <w:top w:val="none" w:sz="0" w:space="0" w:color="auto"/>
        <w:left w:val="none" w:sz="0" w:space="0" w:color="auto"/>
        <w:bottom w:val="none" w:sz="0" w:space="0" w:color="auto"/>
        <w:right w:val="none" w:sz="0" w:space="0" w:color="auto"/>
      </w:divBdr>
    </w:div>
    <w:div w:id="2128159567">
      <w:bodyDiv w:val="1"/>
      <w:marLeft w:val="0"/>
      <w:marRight w:val="0"/>
      <w:marTop w:val="0"/>
      <w:marBottom w:val="0"/>
      <w:divBdr>
        <w:top w:val="none" w:sz="0" w:space="0" w:color="auto"/>
        <w:left w:val="none" w:sz="0" w:space="0" w:color="auto"/>
        <w:bottom w:val="none" w:sz="0" w:space="0" w:color="auto"/>
        <w:right w:val="none" w:sz="0" w:space="0" w:color="auto"/>
      </w:divBdr>
    </w:div>
    <w:div w:id="2128429769">
      <w:bodyDiv w:val="1"/>
      <w:marLeft w:val="0"/>
      <w:marRight w:val="0"/>
      <w:marTop w:val="0"/>
      <w:marBottom w:val="0"/>
      <w:divBdr>
        <w:top w:val="none" w:sz="0" w:space="0" w:color="auto"/>
        <w:left w:val="none" w:sz="0" w:space="0" w:color="auto"/>
        <w:bottom w:val="none" w:sz="0" w:space="0" w:color="auto"/>
        <w:right w:val="none" w:sz="0" w:space="0" w:color="auto"/>
      </w:divBdr>
    </w:div>
    <w:div w:id="2128549739">
      <w:bodyDiv w:val="1"/>
      <w:marLeft w:val="0"/>
      <w:marRight w:val="0"/>
      <w:marTop w:val="0"/>
      <w:marBottom w:val="0"/>
      <w:divBdr>
        <w:top w:val="none" w:sz="0" w:space="0" w:color="auto"/>
        <w:left w:val="none" w:sz="0" w:space="0" w:color="auto"/>
        <w:bottom w:val="none" w:sz="0" w:space="0" w:color="auto"/>
        <w:right w:val="none" w:sz="0" w:space="0" w:color="auto"/>
      </w:divBdr>
    </w:div>
    <w:div w:id="2129010042">
      <w:bodyDiv w:val="1"/>
      <w:marLeft w:val="0"/>
      <w:marRight w:val="0"/>
      <w:marTop w:val="0"/>
      <w:marBottom w:val="0"/>
      <w:divBdr>
        <w:top w:val="none" w:sz="0" w:space="0" w:color="auto"/>
        <w:left w:val="none" w:sz="0" w:space="0" w:color="auto"/>
        <w:bottom w:val="none" w:sz="0" w:space="0" w:color="auto"/>
        <w:right w:val="none" w:sz="0" w:space="0" w:color="auto"/>
      </w:divBdr>
    </w:div>
    <w:div w:id="2131588604">
      <w:bodyDiv w:val="1"/>
      <w:marLeft w:val="0"/>
      <w:marRight w:val="0"/>
      <w:marTop w:val="0"/>
      <w:marBottom w:val="0"/>
      <w:divBdr>
        <w:top w:val="none" w:sz="0" w:space="0" w:color="auto"/>
        <w:left w:val="none" w:sz="0" w:space="0" w:color="auto"/>
        <w:bottom w:val="none" w:sz="0" w:space="0" w:color="auto"/>
        <w:right w:val="none" w:sz="0" w:space="0" w:color="auto"/>
      </w:divBdr>
    </w:div>
    <w:div w:id="2132017278">
      <w:bodyDiv w:val="1"/>
      <w:marLeft w:val="0"/>
      <w:marRight w:val="0"/>
      <w:marTop w:val="0"/>
      <w:marBottom w:val="0"/>
      <w:divBdr>
        <w:top w:val="none" w:sz="0" w:space="0" w:color="auto"/>
        <w:left w:val="none" w:sz="0" w:space="0" w:color="auto"/>
        <w:bottom w:val="none" w:sz="0" w:space="0" w:color="auto"/>
        <w:right w:val="none" w:sz="0" w:space="0" w:color="auto"/>
      </w:divBdr>
    </w:div>
    <w:div w:id="2133163986">
      <w:bodyDiv w:val="1"/>
      <w:marLeft w:val="0"/>
      <w:marRight w:val="0"/>
      <w:marTop w:val="0"/>
      <w:marBottom w:val="0"/>
      <w:divBdr>
        <w:top w:val="none" w:sz="0" w:space="0" w:color="auto"/>
        <w:left w:val="none" w:sz="0" w:space="0" w:color="auto"/>
        <w:bottom w:val="none" w:sz="0" w:space="0" w:color="auto"/>
        <w:right w:val="none" w:sz="0" w:space="0" w:color="auto"/>
      </w:divBdr>
    </w:div>
    <w:div w:id="2134395312">
      <w:bodyDiv w:val="1"/>
      <w:marLeft w:val="0"/>
      <w:marRight w:val="0"/>
      <w:marTop w:val="0"/>
      <w:marBottom w:val="0"/>
      <w:divBdr>
        <w:top w:val="none" w:sz="0" w:space="0" w:color="auto"/>
        <w:left w:val="none" w:sz="0" w:space="0" w:color="auto"/>
        <w:bottom w:val="none" w:sz="0" w:space="0" w:color="auto"/>
        <w:right w:val="none" w:sz="0" w:space="0" w:color="auto"/>
      </w:divBdr>
    </w:div>
    <w:div w:id="2134977600">
      <w:bodyDiv w:val="1"/>
      <w:marLeft w:val="0"/>
      <w:marRight w:val="0"/>
      <w:marTop w:val="0"/>
      <w:marBottom w:val="0"/>
      <w:divBdr>
        <w:top w:val="none" w:sz="0" w:space="0" w:color="auto"/>
        <w:left w:val="none" w:sz="0" w:space="0" w:color="auto"/>
        <w:bottom w:val="none" w:sz="0" w:space="0" w:color="auto"/>
        <w:right w:val="none" w:sz="0" w:space="0" w:color="auto"/>
      </w:divBdr>
    </w:div>
    <w:div w:id="2136286232">
      <w:bodyDiv w:val="1"/>
      <w:marLeft w:val="0"/>
      <w:marRight w:val="0"/>
      <w:marTop w:val="0"/>
      <w:marBottom w:val="0"/>
      <w:divBdr>
        <w:top w:val="none" w:sz="0" w:space="0" w:color="auto"/>
        <w:left w:val="none" w:sz="0" w:space="0" w:color="auto"/>
        <w:bottom w:val="none" w:sz="0" w:space="0" w:color="auto"/>
        <w:right w:val="none" w:sz="0" w:space="0" w:color="auto"/>
      </w:divBdr>
    </w:div>
    <w:div w:id="2137094725">
      <w:bodyDiv w:val="1"/>
      <w:marLeft w:val="0"/>
      <w:marRight w:val="0"/>
      <w:marTop w:val="0"/>
      <w:marBottom w:val="0"/>
      <w:divBdr>
        <w:top w:val="none" w:sz="0" w:space="0" w:color="auto"/>
        <w:left w:val="none" w:sz="0" w:space="0" w:color="auto"/>
        <w:bottom w:val="none" w:sz="0" w:space="0" w:color="auto"/>
        <w:right w:val="none" w:sz="0" w:space="0" w:color="auto"/>
      </w:divBdr>
    </w:div>
    <w:div w:id="2137874360">
      <w:bodyDiv w:val="1"/>
      <w:marLeft w:val="0"/>
      <w:marRight w:val="0"/>
      <w:marTop w:val="0"/>
      <w:marBottom w:val="0"/>
      <w:divBdr>
        <w:top w:val="none" w:sz="0" w:space="0" w:color="auto"/>
        <w:left w:val="none" w:sz="0" w:space="0" w:color="auto"/>
        <w:bottom w:val="none" w:sz="0" w:space="0" w:color="auto"/>
        <w:right w:val="none" w:sz="0" w:space="0" w:color="auto"/>
      </w:divBdr>
    </w:div>
    <w:div w:id="2138528357">
      <w:bodyDiv w:val="1"/>
      <w:marLeft w:val="0"/>
      <w:marRight w:val="0"/>
      <w:marTop w:val="0"/>
      <w:marBottom w:val="0"/>
      <w:divBdr>
        <w:top w:val="none" w:sz="0" w:space="0" w:color="auto"/>
        <w:left w:val="none" w:sz="0" w:space="0" w:color="auto"/>
        <w:bottom w:val="none" w:sz="0" w:space="0" w:color="auto"/>
        <w:right w:val="none" w:sz="0" w:space="0" w:color="auto"/>
      </w:divBdr>
    </w:div>
    <w:div w:id="2139294677">
      <w:bodyDiv w:val="1"/>
      <w:marLeft w:val="0"/>
      <w:marRight w:val="0"/>
      <w:marTop w:val="0"/>
      <w:marBottom w:val="0"/>
      <w:divBdr>
        <w:top w:val="none" w:sz="0" w:space="0" w:color="auto"/>
        <w:left w:val="none" w:sz="0" w:space="0" w:color="auto"/>
        <w:bottom w:val="none" w:sz="0" w:space="0" w:color="auto"/>
        <w:right w:val="none" w:sz="0" w:space="0" w:color="auto"/>
      </w:divBdr>
    </w:div>
    <w:div w:id="2140219768">
      <w:bodyDiv w:val="1"/>
      <w:marLeft w:val="0"/>
      <w:marRight w:val="0"/>
      <w:marTop w:val="0"/>
      <w:marBottom w:val="0"/>
      <w:divBdr>
        <w:top w:val="none" w:sz="0" w:space="0" w:color="auto"/>
        <w:left w:val="none" w:sz="0" w:space="0" w:color="auto"/>
        <w:bottom w:val="none" w:sz="0" w:space="0" w:color="auto"/>
        <w:right w:val="none" w:sz="0" w:space="0" w:color="auto"/>
      </w:divBdr>
    </w:div>
    <w:div w:id="2140956871">
      <w:bodyDiv w:val="1"/>
      <w:marLeft w:val="0"/>
      <w:marRight w:val="0"/>
      <w:marTop w:val="0"/>
      <w:marBottom w:val="0"/>
      <w:divBdr>
        <w:top w:val="none" w:sz="0" w:space="0" w:color="auto"/>
        <w:left w:val="none" w:sz="0" w:space="0" w:color="auto"/>
        <w:bottom w:val="none" w:sz="0" w:space="0" w:color="auto"/>
        <w:right w:val="none" w:sz="0" w:space="0" w:color="auto"/>
      </w:divBdr>
    </w:div>
    <w:div w:id="2141148676">
      <w:bodyDiv w:val="1"/>
      <w:marLeft w:val="0"/>
      <w:marRight w:val="0"/>
      <w:marTop w:val="0"/>
      <w:marBottom w:val="0"/>
      <w:divBdr>
        <w:top w:val="none" w:sz="0" w:space="0" w:color="auto"/>
        <w:left w:val="none" w:sz="0" w:space="0" w:color="auto"/>
        <w:bottom w:val="none" w:sz="0" w:space="0" w:color="auto"/>
        <w:right w:val="none" w:sz="0" w:space="0" w:color="auto"/>
      </w:divBdr>
    </w:div>
    <w:div w:id="2141336399">
      <w:bodyDiv w:val="1"/>
      <w:marLeft w:val="0"/>
      <w:marRight w:val="0"/>
      <w:marTop w:val="0"/>
      <w:marBottom w:val="0"/>
      <w:divBdr>
        <w:top w:val="none" w:sz="0" w:space="0" w:color="auto"/>
        <w:left w:val="none" w:sz="0" w:space="0" w:color="auto"/>
        <w:bottom w:val="none" w:sz="0" w:space="0" w:color="auto"/>
        <w:right w:val="none" w:sz="0" w:space="0" w:color="auto"/>
      </w:divBdr>
    </w:div>
    <w:div w:id="2141919726">
      <w:bodyDiv w:val="1"/>
      <w:marLeft w:val="0"/>
      <w:marRight w:val="0"/>
      <w:marTop w:val="0"/>
      <w:marBottom w:val="0"/>
      <w:divBdr>
        <w:top w:val="none" w:sz="0" w:space="0" w:color="auto"/>
        <w:left w:val="none" w:sz="0" w:space="0" w:color="auto"/>
        <w:bottom w:val="none" w:sz="0" w:space="0" w:color="auto"/>
        <w:right w:val="none" w:sz="0" w:space="0" w:color="auto"/>
      </w:divBdr>
    </w:div>
    <w:div w:id="2142266061">
      <w:bodyDiv w:val="1"/>
      <w:marLeft w:val="0"/>
      <w:marRight w:val="0"/>
      <w:marTop w:val="0"/>
      <w:marBottom w:val="0"/>
      <w:divBdr>
        <w:top w:val="none" w:sz="0" w:space="0" w:color="auto"/>
        <w:left w:val="none" w:sz="0" w:space="0" w:color="auto"/>
        <w:bottom w:val="none" w:sz="0" w:space="0" w:color="auto"/>
        <w:right w:val="none" w:sz="0" w:space="0" w:color="auto"/>
      </w:divBdr>
    </w:div>
    <w:div w:id="2142579253">
      <w:bodyDiv w:val="1"/>
      <w:marLeft w:val="0"/>
      <w:marRight w:val="0"/>
      <w:marTop w:val="0"/>
      <w:marBottom w:val="0"/>
      <w:divBdr>
        <w:top w:val="none" w:sz="0" w:space="0" w:color="auto"/>
        <w:left w:val="none" w:sz="0" w:space="0" w:color="auto"/>
        <w:bottom w:val="none" w:sz="0" w:space="0" w:color="auto"/>
        <w:right w:val="none" w:sz="0" w:space="0" w:color="auto"/>
      </w:divBdr>
    </w:div>
    <w:div w:id="2142919812">
      <w:bodyDiv w:val="1"/>
      <w:marLeft w:val="0"/>
      <w:marRight w:val="0"/>
      <w:marTop w:val="0"/>
      <w:marBottom w:val="0"/>
      <w:divBdr>
        <w:top w:val="none" w:sz="0" w:space="0" w:color="auto"/>
        <w:left w:val="none" w:sz="0" w:space="0" w:color="auto"/>
        <w:bottom w:val="none" w:sz="0" w:space="0" w:color="auto"/>
        <w:right w:val="none" w:sz="0" w:space="0" w:color="auto"/>
      </w:divBdr>
    </w:div>
    <w:div w:id="2143960675">
      <w:bodyDiv w:val="1"/>
      <w:marLeft w:val="0"/>
      <w:marRight w:val="0"/>
      <w:marTop w:val="0"/>
      <w:marBottom w:val="0"/>
      <w:divBdr>
        <w:top w:val="none" w:sz="0" w:space="0" w:color="auto"/>
        <w:left w:val="none" w:sz="0" w:space="0" w:color="auto"/>
        <w:bottom w:val="none" w:sz="0" w:space="0" w:color="auto"/>
        <w:right w:val="none" w:sz="0" w:space="0" w:color="auto"/>
      </w:divBdr>
    </w:div>
    <w:div w:id="2144694840">
      <w:bodyDiv w:val="1"/>
      <w:marLeft w:val="0"/>
      <w:marRight w:val="0"/>
      <w:marTop w:val="0"/>
      <w:marBottom w:val="0"/>
      <w:divBdr>
        <w:top w:val="none" w:sz="0" w:space="0" w:color="auto"/>
        <w:left w:val="none" w:sz="0" w:space="0" w:color="auto"/>
        <w:bottom w:val="none" w:sz="0" w:space="0" w:color="auto"/>
        <w:right w:val="none" w:sz="0" w:space="0" w:color="auto"/>
      </w:divBdr>
    </w:div>
    <w:div w:id="2145196314">
      <w:bodyDiv w:val="1"/>
      <w:marLeft w:val="0"/>
      <w:marRight w:val="0"/>
      <w:marTop w:val="0"/>
      <w:marBottom w:val="0"/>
      <w:divBdr>
        <w:top w:val="none" w:sz="0" w:space="0" w:color="auto"/>
        <w:left w:val="none" w:sz="0" w:space="0" w:color="auto"/>
        <w:bottom w:val="none" w:sz="0" w:space="0" w:color="auto"/>
        <w:right w:val="none" w:sz="0" w:space="0" w:color="auto"/>
      </w:divBdr>
    </w:div>
    <w:div w:id="2145391156">
      <w:bodyDiv w:val="1"/>
      <w:marLeft w:val="0"/>
      <w:marRight w:val="0"/>
      <w:marTop w:val="0"/>
      <w:marBottom w:val="0"/>
      <w:divBdr>
        <w:top w:val="none" w:sz="0" w:space="0" w:color="auto"/>
        <w:left w:val="none" w:sz="0" w:space="0" w:color="auto"/>
        <w:bottom w:val="none" w:sz="0" w:space="0" w:color="auto"/>
        <w:right w:val="none" w:sz="0" w:space="0" w:color="auto"/>
      </w:divBdr>
    </w:div>
    <w:div w:id="2145468907">
      <w:bodyDiv w:val="1"/>
      <w:marLeft w:val="0"/>
      <w:marRight w:val="0"/>
      <w:marTop w:val="0"/>
      <w:marBottom w:val="0"/>
      <w:divBdr>
        <w:top w:val="none" w:sz="0" w:space="0" w:color="auto"/>
        <w:left w:val="none" w:sz="0" w:space="0" w:color="auto"/>
        <w:bottom w:val="none" w:sz="0" w:space="0" w:color="auto"/>
        <w:right w:val="none" w:sz="0" w:space="0" w:color="auto"/>
      </w:divBdr>
    </w:div>
    <w:div w:id="2146196142">
      <w:bodyDiv w:val="1"/>
      <w:marLeft w:val="0"/>
      <w:marRight w:val="0"/>
      <w:marTop w:val="0"/>
      <w:marBottom w:val="0"/>
      <w:divBdr>
        <w:top w:val="none" w:sz="0" w:space="0" w:color="auto"/>
        <w:left w:val="none" w:sz="0" w:space="0" w:color="auto"/>
        <w:bottom w:val="none" w:sz="0" w:space="0" w:color="auto"/>
        <w:right w:val="none" w:sz="0" w:space="0" w:color="auto"/>
      </w:divBdr>
    </w:div>
    <w:div w:id="2146772913">
      <w:bodyDiv w:val="1"/>
      <w:marLeft w:val="0"/>
      <w:marRight w:val="0"/>
      <w:marTop w:val="0"/>
      <w:marBottom w:val="0"/>
      <w:divBdr>
        <w:top w:val="none" w:sz="0" w:space="0" w:color="auto"/>
        <w:left w:val="none" w:sz="0" w:space="0" w:color="auto"/>
        <w:bottom w:val="none" w:sz="0" w:space="0" w:color="auto"/>
        <w:right w:val="none" w:sz="0" w:space="0" w:color="auto"/>
      </w:divBdr>
    </w:div>
    <w:div w:id="214704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mailto:anas.abuzayed@hs-offenburg.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Ana21</b:Tag>
    <b:SourceType>JournalArticle</b:SourceType>
    <b:Guid>{795FF5FF-77E0-455A-AA22-6158E49FC269}</b:Guid>
    <b:Title>MyPyPSA-Ger: Introducing CO2 taxes on a multi-regional myopic roadmap of the German energy system towards achieving the 1.5 °C target by 2050</b:Title>
    <b:Year>2022</b:Year>
    <b:Author>
      <b:Author>
        <b:NameList>
          <b:Person>
            <b:Last>Abuzayed</b:Last>
            <b:First>Anas </b:First>
          </b:Person>
          <b:Person>
            <b:Last>Hartmann</b:Last>
            <b:First> Niklas </b:First>
          </b:Person>
        </b:NameList>
      </b:Author>
    </b:Author>
    <b:JournalName>Applied Energy</b:JournalName>
    <b:Publisher>Elsevier</b:Publisher>
    <b:RefOrder>66</b:RefOrder>
  </b:Source>
  <b:Source>
    <b:Tag>Ind21</b:Tag>
    <b:SourceType>Report</b:SourceType>
    <b:Guid>{D3903D3F-013E-40D9-9064-03B5167C0F82}</b:Guid>
    <b:Title>Indicator: Emission of greenhouse gases covered by the UN Framework Convention on Climate</b:Title>
    <b:Year>2023</b:Year>
    <b:Publisher>German Environment Agency</b:Publisher>
    <b:URL>https://www.umweltbundesamt.de/en/data/environmental-indicators/indicator-greenhouse-gas-emissions#at-a-glance</b:URL>
    <b:Author>
      <b:Author>
        <b:Corporate>German Environment Agency</b:Corporate>
      </b:Author>
    </b:Author>
    <b:RefOrder>3</b:RefOrder>
  </b:Source>
  <b:Source>
    <b:Tag>CLE22</b:Tag>
    <b:SourceType>Report</b:SourceType>
    <b:Guid>{D8270410-B5B9-40D8-A7FF-BF1AE6070816}</b:Guid>
    <b:Author>
      <b:Author>
        <b:Corporate>CLEW</b:Corporate>
      </b:Author>
    </b:Author>
    <b:Title>100% green power by 2035 – high hopes for Germany's next renewables reform.</b:Title>
    <b:Year>2022</b:Year>
    <b:Publisher>Clean Energy Wire CLEW</b:Publisher>
    <b:City>Berlin</b:City>
    <b:RefOrder>2</b:RefOrder>
  </b:Source>
  <b:Source>
    <b:Tag>Pro21</b:Tag>
    <b:SourceType>Report</b:SourceType>
    <b:Guid>{180436E4-6A2B-4F62-9E4F-84FD6F03B551}</b:Guid>
    <b:Title>Klimaneutrales Deutschland 2045. Wie Deutschland seine Klimaziele schon vor 2050 erreichen kann </b:Title>
    <b:Year>2021</b:Year>
    <b:Author>
      <b:Author>
        <b:Corporate>Prognos, Öko-Institut, Wuppertal-Institut</b:Corporate>
      </b:Author>
    </b:Author>
    <b:RefOrder>5</b:RefOrder>
  </b:Source>
  <b:Source>
    <b:Tag>Löf221</b:Tag>
    <b:SourceType>JournalArticle</b:SourceType>
    <b:Guid>{6D6A6799-E763-4141-BB90-49844224780A}</b:Guid>
    <b:Title>Chances and barriers for Germany's low carbon transition - Quantifying uncertainties in key influential factors</b:Title>
    <b:Year>2022</b:Year>
    <b:Author>
      <b:Author>
        <b:NameList>
          <b:Person>
            <b:Last>Löffler</b:Last>
            <b:First>Konstantin </b:First>
          </b:Person>
          <b:Person>
            <b:Last>Burandt</b:Last>
            <b:First>Thorsten </b:First>
          </b:Person>
          <b:Person>
            <b:Last>Hainsch</b:Last>
            <b:First>Karlo </b:First>
          </b:Person>
          <b:Person>
            <b:Last>Oei</b:Last>
            <b:First>Pao-Yu </b:First>
          </b:Person>
          <b:Person>
            <b:Last>Seehaus</b:Last>
            <b:First>Frederik </b:First>
          </b:Person>
          <b:Person>
            <b:Last>Wejda</b:Last>
            <b:First>Felix </b:First>
          </b:Person>
        </b:NameList>
      </b:Author>
    </b:Author>
    <b:JournalName>Energy</b:JournalName>
    <b:Pages>121901</b:Pages>
    <b:Volume>239</b:Volume>
    <b:RefOrder>6</b:RefOrder>
  </b:Source>
  <b:Source>
    <b:Tag>Bar191</b:Tag>
    <b:SourceType>JournalArticle</b:SourceType>
    <b:Guid>{F305DABE-96FB-46EE-8C3B-8A0D8F043798}</b:Guid>
    <b:Author>
      <b:Author>
        <b:NameList>
          <b:Person>
            <b:Last>Bartholdsen et al.</b:Last>
            <b:First>H. K.</b:First>
          </b:Person>
        </b:NameList>
      </b:Author>
    </b:Author>
    <b:Title>Pathways for Germany’s Low-Carbon Energy Transformation Towards 2050</b:Title>
    <b:JournalName>energies</b:JournalName>
    <b:Year>2019</b:Year>
    <b:Pages>2988</b:Pages>
    <b:Volume>12</b:Volume>
    <b:Issue>15</b:Issue>
    <b:RefOrder>7</b:RefOrder>
  </b:Source>
  <b:Source>
    <b:Tag>Rog20</b:Tag>
    <b:SourceType>JournalArticle</b:SourceType>
    <b:Guid>{47C3443D-F618-429E-BAC6-77470B162097}</b:Guid>
    <b:Title>Transformative policy mixes in socio-technical scenarios: The case of the low-carbon transition of the German electricity system (2010–2050)</b:Title>
    <b:JournalName>Technological Forecasting and Social Change</b:JournalName>
    <b:Year>2020</b:Year>
    <b:Pages>119259</b:Pages>
    <b:Volume>151</b:Volume>
    <b:Author>
      <b:Author>
        <b:NameList>
          <b:Person>
            <b:Last>Rogge </b:Last>
            <b:First>Karoline S.</b:First>
          </b:Person>
          <b:Person>
            <b:Last>Pfluger </b:Last>
            <b:First>Benjamin </b:First>
          </b:Person>
          <b:Person>
            <b:Last>Geels </b:Last>
            <b:First>Frank W. </b:First>
          </b:Person>
        </b:NameList>
      </b:Author>
    </b:Author>
    <b:RefOrder>8</b:RefOrder>
  </b:Source>
  <b:Source>
    <b:Tag>Nae21</b:Tag>
    <b:SourceType>JournalArticle</b:SourceType>
    <b:Guid>{BCBC115D-9DF8-434C-839E-66038F87D98B}</b:Guid>
    <b:Title>Exploring long-term strategies for the german energy transition - A review of multi-Sector energy scenarios</b:Title>
    <b:JournalName>Renewable and Sustainable Energy Transition </b:JournalName>
    <b:Year>2021</b:Year>
    <b:Pages>100010</b:Pages>
    <b:Volume>1</b:Volume>
    <b:Author>
      <b:Author>
        <b:NameList>
          <b:Person>
            <b:Last>Naegler et al.</b:Last>
            <b:First>Tobias </b:First>
          </b:Person>
        </b:NameList>
      </b:Author>
    </b:Author>
    <b:RefOrder>9</b:RefOrder>
  </b:Source>
  <b:Source>
    <b:Tag>Bun171</b:Tag>
    <b:SourceType>Report</b:SourceType>
    <b:Guid>{47366CD2-8D6A-4ACC-AC7D-AD79A6FF7181}</b:Guid>
    <b:Author>
      <b:Author>
        <b:Corporate>Bundesnetzagentur</b:Corporate>
      </b:Author>
    </b:Author>
    <b:Title>Flexibility in the electricity system Status quo, obstacles and approaches for a better use of flexibility</b:Title>
    <b:Year>2017</b:Year>
    <b:Publisher>The German Federal Network Agency </b:Publisher>
    <b:City>Bonn</b:City>
    <b:RefOrder>14</b:RefOrder>
  </b:Source>
  <b:Source>
    <b:Tag>Nat</b:Tag>
    <b:SourceType>Report</b:SourceType>
    <b:Guid>{0ABCC133-CD8B-4986-8711-1A4E3A28EC6B}</b:Guid>
    <b:Author>
      <b:Author>
        <b:Corporate>National Grid ESO</b:Corporate>
      </b:Author>
    </b:Author>
    <b:Title>Introduction to energy system flexibility What is flexibility and why do energy systems need it?</b:Title>
    <b:Publisher>National Grid ESO</b:Publisher>
    <b:RefOrder>27</b:RefOrder>
  </b:Source>
  <b:Source>
    <b:Tag>Söd18</b:Tag>
    <b:SourceType>JournalArticle</b:SourceType>
    <b:Guid>{1B33EDA3-AFA7-4275-B628-F851251B2726}</b:Guid>
    <b:Title>A review of demand side flexibility potential in Northern Europe</b:Title>
    <b:JournalName>Renewable and Sustainable Energy Reviews</b:JournalName>
    <b:Year>2018</b:Year>
    <b:Pages>654-664</b:Pages>
    <b:Volume>91</b:Volume>
    <b:Author>
      <b:Author>
        <b:NameList>
          <b:Person>
            <b:Last>Söder</b:Last>
            <b:First>Lennart </b:First>
          </b:Person>
          <b:Person>
            <b:Last> Lund</b:Last>
            <b:First>Peter D</b:First>
          </b:Person>
          <b:Person>
            <b:Last>Koduvere</b:Last>
            <b:First>Hardi </b:First>
          </b:Person>
          <b:Person>
            <b:Last>Bolkesjø</b:Last>
            <b:First>Torjus Folsland</b:First>
          </b:Person>
          <b:Person>
            <b:Last>Rossebø</b:Last>
            <b:First>Høyvik Geir  </b:First>
          </b:Person>
          <b:Person>
            <b:Last>Rosenlund-Soysal</b:Last>
            <b:First>Emilie </b:First>
          </b:Person>
          <b:Person>
            <b:Last>Skytte</b:Last>
            <b:First>Klaus </b:First>
          </b:Person>
          <b:Person>
            <b:Last>Katz</b:Last>
            <b:First>Jonas</b:First>
          </b:Person>
          <b:Person>
            <b:Last>Blumberga</b:Last>
            <b:First>Dagnija </b:First>
          </b:Person>
        </b:NameList>
      </b:Author>
    </b:Author>
    <b:RefOrder>13</b:RefOrder>
  </b:Source>
  <b:Source>
    <b:Tag>Int22</b:Tag>
    <b:SourceType>Report</b:SourceType>
    <b:Guid>{C6418392-46DA-4139-A5BF-5CC93352BBB8}</b:Guid>
    <b:Title>Energy transitions require innovation in power system planning</b:Title>
    <b:Year>2022</b:Year>
    <b:Publisher>International Energy Agency</b:Publisher>
    <b:Author>
      <b:Author>
        <b:Corporate>IEA</b:Corporate>
      </b:Author>
    </b:Author>
    <b:RefOrder>29</b:RefOrder>
  </b:Source>
  <b:Source>
    <b:Tag>Wul18</b:Tag>
    <b:SourceType>JournalArticle</b:SourceType>
    <b:Guid>{ED2E5E54-0348-4724-8193-8F95CD89BA1C}</b:Guid>
    <b:Title>Review of Power-to-Gas Projects in Europe</b:Title>
    <b:JournalName>Energy Procedia</b:JournalName>
    <b:Year>2018</b:Year>
    <b:Pages>367-378</b:Pages>
    <b:Volume>155</b:Volume>
    <b:Author>
      <b:Author>
        <b:NameList>
          <b:Person>
            <b:Last>Wulf</b:Last>
            <b:First>Christina</b:First>
          </b:Person>
          <b:Person>
            <b:Last>Linßen</b:Last>
            <b:First>Jochen</b:First>
          </b:Person>
          <b:Person>
            <b:Last>Zapp</b:Last>
            <b:First>Petra</b:First>
          </b:Person>
        </b:NameList>
      </b:Author>
    </b:Author>
    <b:RefOrder>40</b:RefOrder>
  </b:Source>
  <b:Source>
    <b:Tag>Gun20</b:Tag>
    <b:SourceType>JournalArticle</b:SourceType>
    <b:Guid>{187A7822-1372-487B-BDDC-FC72D8B8C545}</b:Guid>
    <b:Title>From passive to active: Flexibility from electric vehicles in the context of transmission system development</b:Title>
    <b:JournalName>Applied Energy</b:JournalName>
    <b:Year>2020</b:Year>
    <b:Pages>115526</b:Pages>
    <b:Volume>277</b:Volume>
    <b:Author>
      <b:Author>
        <b:NameList>
          <b:Person>
            <b:Last>Gunkel</b:Last>
            <b:First>Philipp Andreas</b:First>
          </b:Person>
          <b:Person>
            <b:Last>Bergaentzlé</b:Last>
            <b:First>Claire</b:First>
          </b:Person>
          <b:Person>
            <b:Last>Jensen</b:Last>
            <b:First>Ida Græsted </b:First>
          </b:Person>
          <b:Person>
            <b:Last>Scheller</b:Last>
            <b:First>Fabian</b:First>
          </b:Person>
        </b:NameList>
      </b:Author>
    </b:Author>
    <b:RefOrder>41</b:RefOrder>
  </b:Source>
  <b:Source>
    <b:Tag>GTA21</b:Tag>
    <b:SourceType>Report</b:SourceType>
    <b:Guid>{F395ED73-3A2D-416B-A431-2D6B977B52C4}</b:Guid>
    <b:Author>
      <b:Author>
        <b:Corporate>GTAI</b:Corporate>
      </b:Author>
    </b:Author>
    <b:Title>Future Mobility in Germany</b:Title>
    <b:Year>2021</b:Year>
    <b:Publisher>Germany Trade and Invest</b:Publisher>
    <b:City>Berlin</b:City>
    <b:RefOrder>42</b:RefOrder>
  </b:Source>
  <b:Source>
    <b:Tag>Hon22</b:Tag>
    <b:SourceType>JournalArticle</b:SourceType>
    <b:Guid>{EBC22A54-1C2F-493E-B5BE-3D42F55AD1F8}</b:Guid>
    <b:Title>A techno-economic review on carbon capture, utilisation and storage systems for achieving a net-zero CO2 emissions future</b:Title>
    <b:JournalName>Carbon Capture Science &amp; Technology</b:JournalName>
    <b:Year>2022</b:Year>
    <b:Pages>100044</b:Pages>
    <b:Volume>3</b:Volume>
    <b:Author>
      <b:Author>
        <b:NameList>
          <b:Person>
            <b:Last>Hong</b:Last>
            <b:First>Wan Yun</b:First>
          </b:Person>
        </b:NameList>
      </b:Author>
    </b:Author>
    <b:RefOrder>31</b:RefOrder>
  </b:Source>
  <b:Source>
    <b:Tag>Kiv22</b:Tag>
    <b:SourceType>JournalArticle</b:SourceType>
    <b:Guid>{0D721685-1877-4AED-9B6E-25ADBA4F9C77}</b:Guid>
    <b:Title>Flexibility From the Electrification of Energy: How Heating, Transport, and Industries Can Support a 100% Sustainable Energy System</b:Title>
    <b:JournalName>IEEE Power and Energy Magazine</b:JournalName>
    <b:Year>2022</b:Year>
    <b:Pages>55-65</b:Pages>
    <b:Volume>20</b:Volume>
    <b:Issue>4</b:Issue>
    <b:Author>
      <b:Author>
        <b:NameList>
          <b:Person>
            <b:Last>Kiviluoma</b:Last>
            <b:First>Juha </b:First>
          </b:Person>
          <b:Person>
            <b:Last>Helistö</b:Last>
            <b:First>Niina </b:First>
          </b:Person>
          <b:Person>
            <b:Last>Putkonen</b:Last>
            <b:First>Nelli </b:First>
          </b:Person>
          <b:Person>
            <b:Last>Smith</b:Last>
            <b:First>Charlie </b:First>
          </b:Person>
          <b:Person>
            <b:Last>Koivisto</b:Last>
            <b:First>Matti </b:First>
          </b:Person>
          <b:Person>
            <b:Last>Korpås</b:Last>
            <b:First>Magnus </b:First>
          </b:Person>
          <b:Person>
            <b:Last>Flynn</b:Last>
            <b:First>Damian </b:First>
          </b:Person>
          <b:Person>
            <b:Last>Söder</b:Last>
            <b:First>Lennart </b:First>
          </b:Person>
          <b:Person>
            <b:Last>Taibi</b:Last>
            <b:First>Emanuele </b:First>
          </b:Person>
          <b:Person>
            <b:Last>Guminski</b:Last>
            <b:First>Andrej </b:First>
          </b:Person>
        </b:NameList>
      </b:Author>
    </b:Author>
    <b:RefOrder>44</b:RefOrder>
  </b:Source>
  <b:Source>
    <b:Tag>Lun15</b:Tag>
    <b:SourceType>JournalArticle</b:SourceType>
    <b:Guid>{DD5A9CB4-20D8-4B37-A6B3-DDFAE77E96AA}</b:Guid>
    <b:Title>Review of energy system flexibility measures to enable high levels of variable renewable electricity</b:Title>
    <b:JournalName>Renewable and Sustainable Energy Reviews</b:JournalName>
    <b:Year>2015</b:Year>
    <b:Pages>785-807</b:Pages>
    <b:Volume>45</b:Volume>
    <b:Author>
      <b:Author>
        <b:NameList>
          <b:Person>
            <b:Last>Lund</b:Last>
            <b:First>Peter D.</b:First>
          </b:Person>
          <b:Person>
            <b:Last>Lindgren</b:Last>
            <b:First>Juuso</b:First>
          </b:Person>
          <b:Person>
            <b:Last>Mikkola</b:Last>
            <b:First>Jani</b:First>
          </b:Person>
          <b:Person>
            <b:Last>Salpakari</b:Last>
            <b:First>Jyri</b:First>
          </b:Person>
        </b:NameList>
      </b:Author>
    </b:Author>
    <b:RefOrder>16</b:RefOrder>
  </b:Source>
  <b:Source>
    <b:Tag>Gil14</b:Tag>
    <b:SourceType>JournalArticle</b:SourceType>
    <b:Guid>{7E05D092-25B4-40E4-9D21-805B21F3FFF9}</b:Guid>
    <b:Title>Assessment of the theoretical demand response potential in Europe</b:Title>
    <b:JournalName>Energy</b:JournalName>
    <b:Year>2014</b:Year>
    <b:Pages>1-18</b:Pages>
    <b:Volume>67</b:Volume>
    <b:Author>
      <b:Author>
        <b:NameList>
          <b:Person>
            <b:Last>Gils</b:Last>
            <b:First>Hans Christian</b:First>
          </b:Person>
        </b:NameList>
      </b:Author>
    </b:Author>
    <b:RefOrder>45</b:RefOrder>
  </b:Source>
  <b:Source>
    <b:Tag>Bab20</b:Tag>
    <b:SourceType>JournalArticle</b:SourceType>
    <b:Guid>{7671C28D-52EF-47C8-8565-5E42E55657FA}</b:Guid>
    <b:Title>Power system flexibility: A review</b:Title>
    <b:Year>2020</b:Year>
    <b:JournalName>Energy Reports</b:JournalName>
    <b:Pages>101-106</b:Pages>
    <b:Volume>6</b:Volume>
    <b:Author>
      <b:Author>
        <b:NameList>
          <b:Person>
            <b:Last> Babatunde et al.</b:Last>
            <b:First>O.M.</b:First>
          </b:Person>
        </b:NameList>
      </b:Author>
    </b:Author>
    <b:RefOrder>15</b:RefOrder>
  </b:Source>
  <b:Source>
    <b:Tag>Ago</b:Tag>
    <b:SourceType>Report</b:SourceType>
    <b:Guid>{09A09015-5FAF-44F3-8446-27021C1F7CC0}</b:Guid>
    <b:Title>Flexibility</b:Title>
    <b:Author>
      <b:Author>
        <b:Corporate>Agora Energiewende</b:Corporate>
      </b:Author>
    </b:Author>
    <b:Publisher>Agora Energiewende</b:Publisher>
    <b:City>Berlin</b:City>
    <b:URL>https://www.agora-energiewende.de/en/topics/flexibility/</b:URL>
    <b:RefOrder>30</b:RefOrder>
  </b:Source>
  <b:Source>
    <b:Tag>Hef20</b:Tag>
    <b:SourceType>JournalArticle</b:SourceType>
    <b:Guid>{C185D881-2DCF-42EB-B906-FEAE7718D084}</b:Guid>
    <b:Title>Industrial demand-side flexibility: A key element of a just energy transition and industrial development</b:Title>
    <b:JournalName>Applied Energy</b:JournalName>
    <b:Year>2020</b:Year>
    <b:Pages>115026</b:Pages>
    <b:Volume>269</b:Volume>
    <b:Author>
      <b:Author>
        <b:NameList>
          <b:Person>
            <b:Last>Heffron</b:Last>
            <b:First>Raphael</b:First>
          </b:Person>
          <b:Person>
            <b:Last>Körner</b:Last>
            <b:First>Marc-Fabian</b:First>
          </b:Person>
          <b:Person>
            <b:Last>Wagner</b:Last>
            <b:First>Jonathan</b:First>
          </b:Person>
          <b:Person>
            <b:Last>Weibelzahl</b:Last>
            <b:First>Martin</b:First>
          </b:Person>
          <b:Person>
            <b:Last>Fridgen</b:Last>
            <b:First>Gilbert</b:First>
          </b:Person>
        </b:NameList>
      </b:Author>
    </b:Author>
    <b:RefOrder>54</b:RefOrder>
  </b:Source>
  <b:Source>
    <b:Tag>Eur20</b:Tag>
    <b:SourceType>Report</b:SourceType>
    <b:Guid>{300BD9FD-C9A7-45CF-A360-9CE681C71A67}</b:Guid>
    <b:Author>
      <b:Author>
        <b:Corporate>European Comission</b:Corporate>
      </b:Author>
    </b:Author>
    <b:Title>Study on energy storage – Contribution to the security of the electricity supply in Europe</b:Title>
    <b:Year>2020</b:Year>
    <b:Publisher>European Union - European Comission - Directorate-General for Energy</b:Publisher>
    <b:City>Brussels</b:City>
    <b:RefOrder>34</b:RefOrder>
  </b:Source>
  <b:Source>
    <b:Tag>Ago14</b:Tag>
    <b:SourceType>Report</b:SourceType>
    <b:Guid>{FF9B6549-6630-4502-BD86-2EC74DAD3525}</b:Guid>
    <b:Author>
      <b:Author>
        <b:Corporate>Agora Energiewende</b:Corporate>
      </b:Author>
    </b:Author>
    <b:Title>Negative Electricity Prices: Causes and Effects An analysis of recent developments and a suggestion for a flexibility law</b:Title>
    <b:Year>2014</b:Year>
    <b:Publisher>Agora Energiewende</b:Publisher>
    <b:City>Berlin</b:City>
    <b:RefOrder>21</b:RefOrder>
  </b:Source>
  <b:Source>
    <b:Tag>Ame18</b:Tag>
    <b:SourceType>Report</b:SourceType>
    <b:Guid>{3BFE3ECC-38C5-455F-A2AD-5CD42D9F28D8}</b:Guid>
    <b:Title>The causes and effects of negative power prices</b:Title>
    <b:Year>2018</b:Year>
    <b:Publisher>Clean Energy Wire CLEW</b:Publisher>
    <b:City>Berlin</b:City>
    <b:Author>
      <b:Author>
        <b:NameList>
          <b:Person>
            <b:Last>Amelang </b:Last>
            <b:First>Sören </b:First>
          </b:Person>
          <b:Person>
            <b:Last>Appunn</b:Last>
            <b:First>Kerstine </b:First>
          </b:Person>
        </b:NameList>
      </b:Author>
    </b:Author>
    <b:RefOrder>23</b:RefOrder>
  </b:Source>
  <b:Source>
    <b:Tag>Höf15</b:Tag>
    <b:SourceType>Report</b:SourceType>
    <b:Guid>{27A7CE1C-3C94-4418-B949-0454865821C4}</b:Guid>
    <b:Title>Negative Preise auf dem Stromgroßhandelsmarkt und Auswirkungen von § 24 EEG</b:Title>
    <b:Year>2015</b:Year>
    <b:Publisher>Federal Ministry for Economic Affairs and Climate Action of Germany</b:Publisher>
    <b:Author>
      <b:Author>
        <b:NameList>
          <b:Person>
            <b:Last>Höfling et al.</b:Last>
            <b:First>Holger </b:First>
          </b:Person>
        </b:NameList>
      </b:Author>
    </b:Author>
    <b:RefOrder>24</b:RefOrder>
  </b:Source>
  <b:Source>
    <b:Tag>See21</b:Tag>
    <b:SourceType>JournalArticle</b:SourceType>
    <b:Guid>{4EE433D1-1B05-4B15-A152-D47F173C5288}</b:Guid>
    <b:Title>Plentiful electricity turns wholesale prices negative</b:Title>
    <b:Year>2021</b:Year>
    <b:JournalName>Advances in Applied Energy</b:JournalName>
    <b:Pages>100073</b:Pages>
    <b:Volume>4</b:Volume>
    <b:Issue>19</b:Issue>
    <b:Author>
      <b:Author>
        <b:NameList>
          <b:Person>
            <b:Last>Seel et al.</b:Last>
            <b:First>Joachim </b:First>
          </b:Person>
        </b:NameList>
      </b:Author>
    </b:Author>
    <b:RefOrder>25</b:RefOrder>
  </b:Source>
  <b:Source>
    <b:Tag>Nau22</b:Tag>
    <b:SourceType>Report</b:SourceType>
    <b:Guid>{893CD2E8-2940-42D5-B5DE-6CB2D898C51A}</b:Guid>
    <b:Title>Negative Power Prices? Blame the US Grid for Stranding Renewable Energy</b:Title>
    <b:Year>2022</b:Year>
    <b:Author>
      <b:Author>
        <b:NameList>
          <b:Person>
            <b:Last>Malik</b:Last>
            <b:First>Naureen</b:First>
            <b:Middle>S</b:Middle>
          </b:Person>
        </b:NameList>
      </b:Author>
    </b:Author>
    <b:Publisher>Bloomberg</b:Publisher>
    <b:RefOrder>18</b:RefOrder>
  </b:Source>
  <b:Source>
    <b:Tag>Hep21</b:Tag>
    <b:SourceType>JournalArticle</b:SourceType>
    <b:Guid>{6FF28EC5-17C3-4080-8BAF-215811668373}</b:Guid>
    <b:Title>A systematic review of the costs and impacts of integrating variable renewables into power grids</b:Title>
    <b:Year>2021</b:Year>
    <b:JournalName>Nature Energy </b:JournalName>
    <b:Pages>72–83 </b:Pages>
    <b:Volume>6</b:Volume>
    <b:Author>
      <b:Author>
        <b:NameList>
          <b:Person>
            <b:Last> Heptonstall</b:Last>
            <b:First>Philip J.</b:First>
          </b:Person>
          <b:Person>
            <b:Last>Gross </b:Last>
            <b:First>Robert J. K. </b:First>
          </b:Person>
        </b:NameList>
      </b:Author>
    </b:Author>
    <b:RefOrder>26</b:RefOrder>
  </b:Source>
  <b:Source>
    <b:Tag>Apr14</b:Tag>
    <b:SourceType>Report</b:SourceType>
    <b:Guid>{656C52C3-6FC2-4C5E-BB28-AA8E4658EB0A}</b:Guid>
    <b:Title>Fewer wind curtailments and negative power prices seen in Texas after major grid expansion</b:Title>
    <b:Year>2014</b:Year>
    <b:Author>
      <b:Author>
        <b:NameList>
          <b:Person>
            <b:Last>Lee</b:Last>
            <b:First>April</b:First>
          </b:Person>
        </b:NameList>
      </b:Author>
    </b:Author>
    <b:Publisher>U.S. Energy Information Administration</b:Publisher>
    <b:City>Washington DC </b:City>
    <b:RefOrder>28</b:RefOrder>
  </b:Source>
  <b:Source>
    <b:Tag>Mai14</b:Tag>
    <b:SourceType>JournalArticle</b:SourceType>
    <b:Guid>{2A60D442-CCF0-4598-8AC9-3AD072205194}</b:Guid>
    <b:Title>Envisioning a renewable electricity future for the United States</b:Title>
    <b:Year>2014</b:Year>
    <b:JournalName>Energy</b:JournalName>
    <b:Pages>374-386</b:Pages>
    <b:Volume>65</b:Volume>
    <b:Issue>1</b:Issue>
    <b:Author>
      <b:Author>
        <b:NameList>
          <b:Person>
            <b:Last>Mai et al.</b:Last>
            <b:First>Trieu </b:First>
          </b:Person>
        </b:NameList>
      </b:Author>
    </b:Author>
    <b:RefOrder>10</b:RefOrder>
  </b:Source>
  <b:Source>
    <b:Tag>Den11</b:Tag>
    <b:SourceType>JournalArticle</b:SourceType>
    <b:Guid>{821D084C-3047-489F-AF74-9F5C66080795}</b:Guid>
    <b:Title>Grid flexibility and storage required to achieve very high penetration of variable renewable electricity</b:Title>
    <b:JournalName>Energy Policy</b:JournalName>
    <b:Year>2011</b:Year>
    <b:Pages>1817-1830</b:Pages>
    <b:Volume>39</b:Volume>
    <b:Author>
      <b:Author>
        <b:NameList>
          <b:Person>
            <b:Last>Denholm</b:Last>
            <b:First>Paul</b:First>
          </b:Person>
          <b:Person>
            <b:Last>Hand</b:Last>
            <b:First>Maureen</b:First>
          </b:Person>
        </b:NameList>
      </b:Author>
    </b:Author>
    <b:RefOrder>11</b:RefOrder>
  </b:Source>
  <b:Source>
    <b:Tag>Ată20</b:Tag>
    <b:SourceType>JournalArticle</b:SourceType>
    <b:Guid>{2A573EBB-E448-4FF6-A443-909A8876D37E}</b:Guid>
    <b:Title>Considerations Regarding the Negative Prices on the Electricity Market</b:Title>
    <b:JournalName>Proceedings </b:JournalName>
    <b:Year>2020</b:Year>
    <b:Volume>63</b:Volume>
    <b:Issue>1</b:Issue>
    <b:Author>
      <b:Author>
        <b:NameList>
          <b:Person>
            <b:Last>Atănăsoae et al.</b:Last>
            <b:First>Pavel </b:First>
          </b:Person>
        </b:NameList>
      </b:Author>
    </b:Author>
    <b:RefOrder>19</b:RefOrder>
  </b:Source>
  <b:Source>
    <b:Tag>Jes18</b:Tag>
    <b:SourceType>Report</b:SourceType>
    <b:Guid>{1A7429EE-2E6A-4A7D-9E1D-8869D254550B}</b:Guid>
    <b:Title>Power Worth Less Than Zero Spreads as Green Energy Floods the Grid</b:Title>
    <b:Year>2018</b:Year>
    <b:Author>
      <b:Author>
        <b:NameList>
          <b:Person>
            <b:Last>Starn</b:Last>
            <b:First>Jesper</b:First>
          </b:Person>
        </b:NameList>
      </b:Author>
    </b:Author>
    <b:Publisher>Bloomberg</b:Publisher>
    <b:RefOrder>20</b:RefOrder>
  </b:Source>
  <b:Source>
    <b:Tag>IRE171</b:Tag>
    <b:SourceType>Report</b:SourceType>
    <b:Guid>{3826A9EA-3271-4D85-9256-0F75FE645389}</b:Guid>
    <b:Author>
      <b:Author>
        <b:Corporate>IRENA</b:Corporate>
      </b:Author>
    </b:Author>
    <b:Title>Adapting Market Design to High Shares of Variable Renewable Energy</b:Title>
    <b:Year>2017</b:Year>
    <b:Publisher>International Renewable Energy Agency</b:Publisher>
    <b:City>Abu Dhabi</b:City>
    <b:RefOrder>12</b:RefOrder>
  </b:Source>
  <b:Source>
    <b:Tag>Pau111</b:Tag>
    <b:SourceType>JournalArticle</b:SourceType>
    <b:Guid>{0F3487AC-2368-4ABB-9A53-2A3CCC56A7F4}</b:Guid>
    <b:Title>The potential of demand-side management in energy-intensive industries for electricity markets in Germany</b:Title>
    <b:Year>2011</b:Year>
    <b:JournalName>Applied Energy</b:JournalName>
    <b:Pages>432-441</b:Pages>
    <b:Volume>88</b:Volume>
    <b:Issue>2</b:Issue>
    <b:Author>
      <b:Author>
        <b:NameList>
          <b:Person>
            <b:Last>Paulus</b:Last>
            <b:First>Moritz </b:First>
          </b:Person>
          <b:Person>
            <b:Last>Borggrefe</b:Last>
            <b:First>Frieder </b:First>
          </b:Person>
        </b:NameList>
      </b:Author>
    </b:Author>
    <b:RefOrder>46</b:RefOrder>
  </b:Source>
  <b:Source>
    <b:Tag>EUR14</b:Tag>
    <b:SourceType>Report</b:SourceType>
    <b:Guid>{D82E77EF-EB94-4056-B2D6-666668166370}</b:Guid>
    <b:Title>Flexibility and Aggregation Requirements for their interaction in the market</b:Title>
    <b:Year>2014</b:Year>
    <b:Author>
      <b:Author>
        <b:Corporate>EURELECTRIC</b:Corporate>
      </b:Author>
    </b:Author>
    <b:Publisher>EURELECTRIC</b:Publisher>
    <b:RefOrder>47</b:RefOrder>
  </b:Source>
  <b:Source>
    <b:Tag>den</b:Tag>
    <b:SourceType>Report</b:SourceType>
    <b:Guid>{FE0C6B3E-C097-437D-A116-4FA226FF5DBF}</b:Guid>
    <b:Author>
      <b:Author>
        <b:Corporate>dena</b:Corporate>
      </b:Author>
    </b:Author>
    <b:Title>Targeted control of electricity demand: Demand Side Management</b:Title>
    <b:Publisher>German Energy Agency GmbH (dena)</b:Publisher>
    <b:City>Berlin</b:City>
    <b:RefOrder>48</b:RefOrder>
  </b:Source>
  <b:Source>
    <b:Tag>Hes22</b:Tag>
    <b:SourceType>JournalArticle</b:SourceType>
    <b:Guid>{EF7716E8-1D79-4296-A821-43889F52C897}</b:Guid>
    <b:Title>Demand-side management in industrial sector: A review of heavy industries</b:Title>
    <b:Year>2022</b:Year>
    <b:Author>
      <b:Author>
        <b:NameList>
          <b:Person>
            <b:Last>Golmohamadi</b:Last>
            <b:First>Hessam</b:First>
          </b:Person>
        </b:NameList>
      </b:Author>
    </b:Author>
    <b:JournalName>Renewable and Sustainable Energy Reviews</b:JournalName>
    <b:Pages>111963</b:Pages>
    <b:Volume>156</b:Volume>
    <b:RefOrder>55</b:RefOrder>
  </b:Source>
  <b:Source>
    <b:Tag>Bak23</b:Tag>
    <b:SourceType>JournalArticle</b:SourceType>
    <b:Guid>{19F227BC-64D0-468B-82C0-958F34482B09}</b:Guid>
    <b:Title>A comprehensive overview on demand side energy management towards smart grids: challenges, solutions, and future direction</b:Title>
    <b:JournalName>Energy Informatics</b:JournalName>
    <b:Year>2023</b:Year>
    <b:Volume>6</b:Volume>
    <b:Author>
      <b:Author>
        <b:NameList>
          <b:Person>
            <b:Last> Bakare et al.</b:Last>
            <b:First>Mutiu Shola</b:First>
          </b:Person>
        </b:NameList>
      </b:Author>
    </b:Author>
    <b:RefOrder>49</b:RefOrder>
  </b:Source>
  <b:Source>
    <b:Tag>Arn16</b:Tag>
    <b:SourceType>ConferenceProceedings</b:SourceType>
    <b:Guid>{4CA231E7-404E-44E8-B6C6-8FDCE119AD80}</b:Guid>
    <b:Title>Demand side management in industry : necessary for a sustainable energy system or a backward step in terms of improving efficiency?</b:Title>
    <b:Year>2016</b:Year>
    <b:ConferenceName>ECEEE Industrial Summer Study proceedings</b:ConferenceName>
    <b:City>Berlin</b:City>
    <b:Author>
      <b:Author>
        <b:NameList>
          <b:Person>
            <b:Last>Arnold</b:Last>
            <b:First>Karin </b:First>
          </b:Person>
          <b:Person>
            <b:Last> Janßen</b:Last>
            <b:First>Tomke </b:First>
          </b:Person>
        </b:NameList>
      </b:Author>
    </b:Author>
    <b:RefOrder>63</b:RefOrder>
  </b:Source>
  <b:Source>
    <b:Tag>Hec18</b:Tag>
    <b:SourceType>Report</b:SourceType>
    <b:Guid>{2551C676-CF63-44C0-BA92-83DD14AA5FA1}</b:Guid>
    <b:Title>The energy market in 2030 and 2050 – The contribution of gas and heat infrastructure to efficient carbon emission reductions</b:Title>
    <b:Year>2018</b:Year>
    <b:City>Cologne</b:City>
    <b:Publisher>ewi Energy Research &amp; Scenarios</b:Publisher>
    <b:Author>
      <b:Author>
        <b:NameList>
          <b:Person>
            <b:Last>Hecking </b:Last>
            <b:First>Harald </b:First>
          </b:Person>
          <b:Person>
            <b:Last>Hintermayer </b:Last>
            <b:First>Martin </b:First>
          </b:Person>
          <b:Person>
            <b:Last>Lencz </b:Last>
            <b:First>Dominic </b:First>
          </b:Person>
          <b:Person>
            <b:Last>Wagner </b:Last>
            <b:First>Johannes </b:First>
          </b:Person>
        </b:NameList>
      </b:Author>
    </b:Author>
    <b:RefOrder>51</b:RefOrder>
  </b:Source>
  <b:Source>
    <b:Tag>Fed10</b:Tag>
    <b:SourceType>Report</b:SourceType>
    <b:Guid>{B36198A0-F1B7-4D52-A4DA-151B1244A92F}</b:Guid>
    <b:Author>
      <b:Author>
        <b:Corporate>Federal Environment Agency</b:Corporate>
      </b:Author>
    </b:Author>
    <b:Title>Energy target 2050: 100% renewable electricity supply</b:Title>
    <b:Year>2010</b:Year>
    <b:Publisher>Federal Environment Agency</b:Publisher>
    <b:City>Dessau-Roßlau</b:City>
    <b:RefOrder>52</b:RefOrder>
  </b:Source>
  <b:Source>
    <b:Tag>Bog21</b:Tag>
    <b:SourceType>JournalArticle</b:SourceType>
    <b:Guid>{DC8D90FF-0A83-41D6-B5AE-8D0B4321905C}</b:Guid>
    <b:Title>Full energy sector transition towards 100% renewable energy supply: Integrating power, heat, transport and industry sectors including desalination</b:Title>
    <b:Year>2021</b:Year>
    <b:JournalName>Applied Energy</b:JournalName>
    <b:Pages>116273</b:Pages>
    <b:Volume>283</b:Volume>
    <b:Author>
      <b:Author>
        <b:NameList>
          <b:Person>
            <b:Last>Bogdanov et al.</b:Last>
            <b:First>Dmitrii </b:First>
          </b:Person>
        </b:NameList>
      </b:Author>
    </b:Author>
    <b:RefOrder>56</b:RefOrder>
  </b:Source>
  <b:Source>
    <b:Tag>App23</b:Tag>
    <b:SourceType>Report</b:SourceType>
    <b:Guid>{A5FFAC5D-2014-445A-8124-759A8217D82C}</b:Guid>
    <b:Title>Germany’s energy consumption and power mix in charts</b:Title>
    <b:Year>2023</b:Year>
    <b:Publisher>Clean Energy Wire CLEW</b:Publisher>
    <b:City>Berlin</b:City>
    <b:Author>
      <b:Author>
        <b:NameList>
          <b:Person>
            <b:Last> Appunn</b:Last>
            <b:First>Kerstine</b:First>
          </b:Person>
          <b:Person>
            <b:Last>Haas</b:Last>
            <b:First>Yannick </b:First>
          </b:Person>
          <b:Person>
            <b:Last>Wettengel</b:Last>
            <b:First>Julian </b:First>
          </b:Person>
        </b:NameList>
      </b:Author>
    </b:Author>
    <b:RefOrder>50</b:RefOrder>
  </b:Source>
  <b:Source>
    <b:Tag>Sie221</b:Tag>
    <b:SourceType>Report</b:SourceType>
    <b:Guid>{A229AF62-AD49-4D52-9581-0208994F7FF7}</b:Guid>
    <b:Author>
      <b:Author>
        <b:Corporate>Siemens Energy AG</b:Corporate>
      </b:Author>
    </b:Author>
    <b:Title>Toward a new energy system: A holistic view of how we can shape  the energy transition together</b:Title>
    <b:Year>2022</b:Year>
    <b:Publisher>Siemens Energy AG</b:Publisher>
    <b:City>Erlangen</b:City>
    <b:RefOrder>17</b:RefOrder>
  </b:Source>
  <b:Source>
    <b:Tag>Nat19</b:Tag>
    <b:SourceType>Report</b:SourceType>
    <b:Guid>{530AF92F-48EC-4378-8658-C1AAFE63FC0F}</b:Guid>
    <b:Title>National Industrial Strategy 2030</b:Title>
    <b:Year>2019</b:Year>
    <b:Publisher>Federal Ministry for Economic Affairs and Energy</b:Publisher>
    <b:City>Berlin</b:City>
    <b:RefOrder>69</b:RefOrder>
  </b:Source>
  <b:Source>
    <b:Tag>Ger20</b:Tag>
    <b:SourceType>Report</b:SourceType>
    <b:Guid>{3EEDCC1C-4634-459A-A411-860EAEE32B95}</b:Guid>
    <b:Title>Germany 2020: Energy Policy Review</b:Title>
    <b:Year>2020</b:Year>
    <b:Publisher>International Energy Agency</b:Publisher>
    <b:RefOrder>70</b:RefOrder>
  </b:Source>
  <b:Source>
    <b:Tag>Ram18</b:Tag>
    <b:SourceType>JournalArticle</b:SourceType>
    <b:Guid>{3C028074-FC8C-4AAA-BC1B-BC33F393A82A}</b:Guid>
    <b:Title>Demand-side management via optimal production scheduling in power-intensive industries: The case of metal casting process</b:Title>
    <b:Year>2018</b:Year>
    <b:Author>
      <b:Author>
        <b:NameList>
          <b:Person>
            <b:Last>Ramin</b:Last>
            <b:First>D</b:First>
          </b:Person>
          <b:Person>
            <b:Last>Spinelli</b:Last>
            <b:First>S</b:First>
          </b:Person>
          <b:Person>
            <b:Last>Brusaferri</b:Last>
            <b:First>A</b:First>
          </b:Person>
        </b:NameList>
      </b:Author>
    </b:Author>
    <b:JournalName>Applied Energy</b:JournalName>
    <b:Pages>622-636</b:Pages>
    <b:Volume>225</b:Volume>
    <b:Issue>1</b:Issue>
    <b:RefOrder>58</b:RefOrder>
  </b:Source>
  <b:Source>
    <b:Tag>Wan23</b:Tag>
    <b:SourceType>JournalArticle</b:SourceType>
    <b:Guid>{3DC873B4-6438-451E-9490-B8F8C296E365}</b:Guid>
    <b:Title>Quantifying flexibility provisions of the ladle furnace refining process as cuttable loads in the iron and steel industry</b:Title>
    <b:JournalName>Applied Energy</b:JournalName>
    <b:Year>2023</b:Year>
    <b:Pages>121178</b:Pages>
    <b:Volume>342</b:Volume>
    <b:Author>
      <b:Author>
        <b:NameList>
          <b:Person>
            <b:Last>Wang</b:Last>
            <b:First>Jiayang</b:First>
          </b:Person>
          <b:Person>
            <b:Last>Wang</b:Last>
            <b:First>Qiang</b:First>
          </b:Person>
          <b:Person>
            <b:Last>Sun</b:Last>
            <b:First>Wenqiang</b:First>
          </b:Person>
        </b:NameList>
      </b:Author>
    </b:Author>
    <b:RefOrder>59</b:RefOrder>
  </b:Source>
  <b:Source>
    <b:Tag>Hes221</b:Tag>
    <b:SourceType>JournalArticle</b:SourceType>
    <b:Guid>{E74388E8-5E77-4F6E-B128-C568615176E7}</b:Guid>
    <b:Author>
      <b:Author>
        <b:NameList>
          <b:Person>
            <b:Last>Golmohamadi</b:Last>
            <b:First>Hessam</b:First>
          </b:Person>
        </b:NameList>
      </b:Author>
    </b:Author>
    <b:Title>Demand-Side Flexibility in Power Systems: A Survey of Residential, Industrial, Commercial, and Agricultural Sectors</b:Title>
    <b:JournalName>Sustainability</b:JournalName>
    <b:Year>2022</b:Year>
    <b:Pages>7916</b:Pages>
    <b:Volume>14</b:Volume>
    <b:Issue>13</b:Issue>
    <b:RefOrder>60</b:RefOrder>
  </b:Source>
  <b:Source>
    <b:Tag>Azi15</b:Tag>
    <b:SourceType>JournalArticle</b:SourceType>
    <b:Guid>{585C9668-5805-452F-BC17-8411379DE7D2}</b:Guid>
    <b:Title>Utilization of Electric Vehicles and Their Used Batteries for Peak-Load Shifting</b:Title>
    <b:JournalName>Energies</b:JournalName>
    <b:Year>2015</b:Year>
    <b:Pages>3720-3738</b:Pages>
    <b:Volume>8</b:Volume>
    <b:Issue>5</b:Issue>
    <b:Author>
      <b:Author>
        <b:NameList>
          <b:Person>
            <b:Last>Aziz </b:Last>
            <b:First>Muhammad </b:First>
          </b:Person>
          <b:Person>
            <b:Last>Oda</b:Last>
            <b:First>Takuya</b:First>
          </b:Person>
          <b:Person>
            <b:Last>Mitani</b:Last>
            <b:First>Takashi</b:First>
          </b:Person>
          <b:Person>
            <b:Last>Watanabe</b:Last>
            <b:First>Yoko</b:First>
          </b:Person>
          <b:Person>
            <b:Last>Kashiwagi</b:Last>
            <b:First>Takao</b:First>
          </b:Person>
        </b:NameList>
      </b:Author>
    </b:Author>
    <b:RefOrder>43</b:RefOrder>
  </b:Source>
  <b:Source>
    <b:Tag>Dow20</b:Tag>
    <b:SourceType>JournalArticle</b:SourceType>
    <b:Guid>{18CA58D2-6BD5-40D3-BF48-361C694BA77B}</b:Guid>
    <b:Title>Role of Long-Duration Energy Storage in Variable Renewable Electricity Systems</b:Title>
    <b:JournalName>Joule</b:JournalName>
    <b:Year>2020</b:Year>
    <b:Pages>1907-1928</b:Pages>
    <b:Volume>4</b:Volume>
    <b:Issue>9</b:Issue>
    <b:Author>
      <b:Author>
        <b:NameList>
          <b:Person>
            <b:Last>Dowling at al.</b:Last>
            <b:First>Jacqueline A. </b:First>
          </b:Person>
        </b:NameList>
      </b:Author>
    </b:Author>
    <b:RefOrder>36</b:RefOrder>
  </b:Source>
  <b:Source>
    <b:Tag>Arb19</b:Tag>
    <b:SourceType>JournalArticle</b:SourceType>
    <b:Guid>{D2037D96-3336-466D-AA2C-54F001C8E289}</b:Guid>
    <b:Title>The role of energy storage in deep decarbonization of electricity production</b:Title>
    <b:JournalName>Nature Cpmmunications</b:JournalName>
    <b:Year>2019</b:Year>
    <b:Pages>3413</b:Pages>
    <b:Volume>10</b:Volume>
    <b:Author>
      <b:Author>
        <b:NameList>
          <b:Person>
            <b:Last>Arbabzadeh et al.</b:Last>
            <b:First>Maryam </b:First>
          </b:Person>
        </b:NameList>
      </b:Author>
    </b:Author>
    <b:RefOrder>37</b:RefOrder>
  </b:Source>
  <b:Source>
    <b:Tag>Sta19</b:Tag>
    <b:SourceType>JournalArticle</b:SourceType>
    <b:Guid>{B736F0E7-DD2E-4456-AC2A-2B7847FC7510}</b:Guid>
    <b:Title>The role of hydrogen and fuel cells in the global energy system</b:Title>
    <b:JournalName>Energy &amp; Environmental Science</b:JournalName>
    <b:Year>2019</b:Year>
    <b:Pages>463-491</b:Pages>
    <b:Volume>12</b:Volume>
    <b:Issue>2</b:Issue>
    <b:Author>
      <b:Author>
        <b:NameList>
          <b:Person>
            <b:Last>Staffell et al.</b:Last>
            <b:First>Iain</b:First>
          </b:Person>
        </b:NameList>
      </b:Author>
    </b:Author>
    <b:RefOrder>32</b:RefOrder>
  </b:Source>
  <b:Source>
    <b:Tag>Pck22</b:Tag>
    <b:SourceType>JournalArticle</b:SourceType>
    <b:Guid>{CF88B6FE-71A0-4184-B995-8CC3E04118AD}</b:Guid>
    <b:Title>Diversity of options to eliminate fossil fuels and reach carbon neutrality across the entire European energy system</b:Title>
    <b:JournalName>Joule</b:JournalName>
    <b:Year>2022</b:Year>
    <b:Pages>1253-1276</b:Pages>
    <b:Volume>6</b:Volume>
    <b:Issue>6</b:Issue>
    <b:Author>
      <b:Author>
        <b:NameList>
          <b:Person>
            <b:Last>Pckering</b:Last>
            <b:First>Bryn</b:First>
          </b:Person>
          <b:Person>
            <b:Last>Lombardi</b:Last>
            <b:First>Francesco</b:First>
          </b:Person>
          <b:Person>
            <b:Last>Pfenninger</b:Last>
            <b:First>Stefan</b:First>
          </b:Person>
        </b:NameList>
      </b:Author>
    </b:Author>
    <b:RefOrder>38</b:RefOrder>
  </b:Source>
  <b:Source>
    <b:Tag>Neu</b:Tag>
    <b:SourceType>Report</b:SourceType>
    <b:Guid>{0B67D711-CB53-497D-934B-316957A7E763}</b:Guid>
    <b:Title>Benefits of a Hydrogen Network in Europe</b:Title>
    <b:JournalName>Joule</b:JournalName>
    <b:Author>
      <b:Author>
        <b:NameList>
          <b:Person>
            <b:Last>Neumann</b:Last>
            <b:First>Fabian</b:First>
          </b:Person>
          <b:Person>
            <b:Last>Zeyen</b:Last>
            <b:First>Elisabeth</b:First>
          </b:Person>
          <b:Person>
            <b:Last>Victoria</b:Last>
            <b:First>Marta</b:First>
          </b:Person>
          <b:Person>
            <b:Last>Brown</b:Last>
            <b:First>Tom</b:First>
          </b:Person>
        </b:NameList>
      </b:Author>
    </b:Author>
    <b:DOI>https://dx.doi.org/10.2139/ssrn.4173442</b:DOI>
    <b:RefOrder>35</b:RefOrder>
  </b:Source>
  <b:Source>
    <b:Tag>Gör19</b:Tag>
    <b:SourceType>JournalArticle</b:SourceType>
    <b:Guid>{430D7A8A-0C75-4648-9967-90AF838E4A34}</b:Guid>
    <b:Title>The Benefit of Collaboration in the North European Electricity System Transition—System and Sector Perspectives</b:Title>
    <b:Year>2019</b:Year>
    <b:JournalName>Energies</b:JournalName>
    <b:Pages>4648</b:Pages>
    <b:Volume>12</b:Volume>
    <b:Issue>24</b:Issue>
    <b:Author>
      <b:Author>
        <b:NameList>
          <b:Person>
            <b:Last>Göransson et al.</b:Last>
            <b:First>Lisa </b:First>
          </b:Person>
        </b:NameList>
      </b:Author>
    </b:Author>
    <b:RefOrder>57</b:RefOrder>
  </b:Source>
  <b:Source>
    <b:Tag>Lec16</b:Tag>
    <b:SourceType>JournalArticle</b:SourceType>
    <b:Guid>{59888715-8731-4B67-A617-0AC9803046AF}</b:Guid>
    <b:Title>Decarbonising the energy intensive basic materials industry through electrification – Implications for future EU electricity demand</b:Title>
    <b:JournalName>Energy</b:JournalName>
    <b:Year>2016</b:Year>
    <b:Pages>1623-1631</b:Pages>
    <b:Volume>115</b:Volume>
    <b:Issue>3</b:Issue>
    <b:Author>
      <b:Author>
        <b:NameList>
          <b:Person>
            <b:Last>Lechtenböhmer et al.</b:Last>
            <b:First>Stefan </b:First>
          </b:Person>
        </b:NameList>
      </b:Author>
    </b:Author>
    <b:RefOrder>53</b:RefOrder>
  </b:Source>
  <b:Source>
    <b:Tag>Öbe22</b:Tag>
    <b:SourceType>JournalArticle</b:SourceType>
    <b:Guid>{71A164CB-A39F-4399-9F30-0BAA1B7CBBF4}</b:Guid>
    <b:Title>The cost dynamics of hydrogen supply in future energy systems – A techno-economic study</b:Title>
    <b:JournalName>Applied Energy</b:JournalName>
    <b:Year>2022</b:Year>
    <b:Pages>120233</b:Pages>
    <b:Volume>328</b:Volume>
    <b:Issue>15</b:Issue>
    <b:Author>
      <b:Author>
        <b:NameList>
          <b:Person>
            <b:Last>Öberg</b:Last>
            <b:First>Simon </b:First>
          </b:Person>
          <b:Person>
            <b:Last>Odenberger</b:Last>
            <b:First>Mikael</b:First>
          </b:Person>
          <b:Person>
            <b:Last>Johnsson</b:Last>
            <b:First>Filip</b:First>
          </b:Person>
        </b:NameList>
      </b:Author>
    </b:Author>
    <b:RefOrder>33</b:RefOrder>
  </b:Source>
  <b:Source>
    <b:Tag>Han18</b:Tag>
    <b:SourceType>JournalArticle</b:SourceType>
    <b:Guid>{4D52B183-F296-4769-A7CE-A9E3CA05ABA0}</b:Guid>
    <b:Title>The role of hydrogen in low carbon energy futures–A review of existing perspectives</b:Title>
    <b:JournalName>Renewable and Sustainable Energy Reviews</b:JournalName>
    <b:Year>2018</b:Year>
    <b:Pages>3027-3045</b:Pages>
    <b:Volume>82</b:Volume>
    <b:Issue>3</b:Issue>
    <b:Author>
      <b:Author>
        <b:NameList>
          <b:Person>
            <b:Last>Hanley</b:Last>
            <b:First>Emma S. </b:First>
          </b:Person>
          <b:Person>
            <b:Last>Deane</b:Last>
            <b:First>JP</b:First>
          </b:Person>
          <b:Person>
            <b:Last>Gallachóir</b:Last>
            <b:First>BP Ó </b:First>
          </b:Person>
        </b:NameList>
      </b:Author>
    </b:Author>
    <b:RefOrder>39</b:RefOrder>
  </b:Source>
  <b:Source>
    <b:Tag>BMW19</b:Tag>
    <b:SourceType>Report</b:SourceType>
    <b:Guid>{7CD81A13-EE54-4385-AFD3-0B6D7F804775}</b:Guid>
    <b:Title>The German Mittelstand as a model for success</b:Title>
    <b:Year>2019</b:Year>
    <b:Author>
      <b:Author>
        <b:Corporate>BMWi</b:Corporate>
      </b:Author>
    </b:Author>
    <b:Publisher>Federal Ministry for Economic Affairs and Energy (BMWi)</b:Publisher>
    <b:City>Berlin</b:City>
    <b:RefOrder>62</b:RefOrder>
  </b:Source>
  <b:Source>
    <b:Tag>BMW</b:Tag>
    <b:SourceType>Report</b:SourceType>
    <b:Guid>{8A20B9F2-B70D-48F5-B4D1-F1DD1EBE172E}</b:Guid>
    <b:Author>
      <b:Author>
        <b:Corporate>BMWi</b:Corporate>
      </b:Author>
    </b:Author>
    <b:Title>The German Mittelstand:  Facts and figures about German SMEs </b:Title>
    <b:Publisher>Federal Ministry for Economic Affairs and Energy (BMWi)</b:Publisher>
    <b:City>Berlin</b:City>
    <b:RefOrder>61</b:RefOrder>
  </b:Source>
  <b:Source>
    <b:Tag>Hos14</b:Tag>
    <b:SourceType>Report</b:SourceType>
    <b:Guid>{7E0C64FA-6CE4-4F99-AE32-7D153FE679EB}</b:Guid>
    <b:Title>Projecting Electricity Demand in 2050</b:Title>
    <b:Year>2014</b:Year>
    <b:Publisher>Pacific Northwest National Laboratory "PNNL"</b:Publisher>
    <b:City>Washington</b:City>
    <b:Author>
      <b:Author>
        <b:NameList>
          <b:Person>
            <b:Last>Hostick</b:Last>
            <b:First>D</b:First>
          </b:Person>
          <b:Person>
            <b:Last>Belzer</b:Last>
            <b:First>D</b:First>
          </b:Person>
          <b:Person>
            <b:Last>Hadley</b:Last>
            <b:First>S</b:First>
          </b:Person>
          <b:Person>
            <b:Last>Markel</b:Last>
            <b:First>T</b:First>
          </b:Person>
          <b:Person>
            <b:Last>Marnay</b:Last>
            <b:First>C</b:First>
          </b:Person>
          <b:Person>
            <b:Last>Kintner-Meyer</b:Last>
            <b:First>M</b:First>
          </b:Person>
        </b:NameList>
      </b:Author>
    </b:Author>
    <b:RefOrder>65</b:RefOrder>
  </b:Source>
  <b:Source>
    <b:Tag>Hal18</b:Tag>
    <b:SourceType>Report</b:SourceType>
    <b:Guid>{9ED58AE7-97A1-4B16-AC56-CE5503B445CC}</b:Guid>
    <b:Author>
      <b:Author>
        <b:NameList>
          <b:Person>
            <b:Last>Hale</b:Last>
            <b:First>Elaine</b:First>
          </b:Person>
          <b:Person>
            <b:Last>Horsey</b:Last>
            <b:First>Henry</b:First>
          </b:Person>
          <b:Person>
            <b:Last>Johnson</b:Last>
            <b:First>Brandon</b:First>
          </b:Person>
          <b:Person>
            <b:Last>Muratori</b:Last>
            <b:First>Matteo</b:First>
          </b:Person>
          <b:Person>
            <b:Last>Wilson, et al.</b:Last>
            <b:First>Eric</b:First>
          </b:Person>
        </b:NameList>
      </b:Author>
    </b:Author>
    <b:Title>The Demand-side Grid (dsgrid) Model Documentation</b:Title>
    <b:Year>2018</b:Year>
    <b:Publisher>National Renewable Energy Laboratory</b:Publisher>
    <b:RefOrder>64</b:RefOrder>
  </b:Source>
  <b:Source>
    <b:Tag>Des201</b:Tag>
    <b:SourceType>Report</b:SourceType>
    <b:Guid>{3D4EA8B7-053C-4C98-862D-D783B130AC14}</b:Guid>
    <b:Title>New interactive map shows energy consumption in industrial areas</b:Title>
    <b:Year>2020</b:Year>
    <b:Publisher>The Federal Statistical Office (Destatis)</b:Publisher>
    <b:City>Wiesbaden</b:City>
    <b:Author>
      <b:Author>
        <b:Corporate>Destatis</b:Corporate>
      </b:Author>
    </b:Author>
    <b:ThesisType>Press release No. 152 </b:ThesisType>
    <b:RefOrder>71</b:RefOrder>
  </b:Source>
  <b:Source>
    <b:Tag>Des202</b:Tag>
    <b:SourceType>Report</b:SourceType>
    <b:Guid>{F9466501-B27C-427E-AB2D-188E723EB579}</b:Guid>
    <b:Author>
      <b:Author>
        <b:Corporate>Destatis</b:Corporate>
      </b:Author>
    </b:Author>
    <b:Title>Beschäftigte, Umsatz und Investitionen des Verarbeitenden Gewerbes sowie des Bergbaus und der Gewinnung von Steinen und Erden </b:Title>
    <b:Year>2020</b:Year>
    <b:Publisher>Federal Statistical Office (Destatis)</b:Publisher>
    <b:City>Wiesbaden</b:City>
    <b:RefOrder>72</b:RefOrder>
  </b:Source>
  <b:Source>
    <b:Tag>Fab201</b:Tag>
    <b:SourceType>Report</b:SourceType>
    <b:Guid>{3E580CDA-7194-484E-8C52-3277B13FC609}</b:Guid>
    <b:Title>DemandRegio – Harmonisierung und Entwicklung von Verfahren zur regionalen und zeitlichen Auflösung von Energienachfragen – Abschlussbericht</b:Title>
    <b:Year>2020</b:Year>
    <b:Publisher>Forschungsstelle für Energiewirtschaft e. V.</b:Publisher>
    <b:City>Jülich, Berlin, München</b:City>
    <b:Author>
      <b:Author>
        <b:NameList>
          <b:Person>
            <b:Last>Gotzens et al</b:Last>
            <b:First>Fabian</b:First>
          </b:Person>
        </b:NameList>
      </b:Author>
    </b:Author>
    <b:RefOrder>73</b:RefOrder>
  </b:Source>
  <b:Source>
    <b:Tag>San22</b:Tag>
    <b:SourceType>JournalArticle</b:SourceType>
    <b:Guid>{2205C56C-EB3C-49D5-B313-86D88374EA2E}</b:Guid>
    <b:Title>Methodology for Generating Synthetic Load Profiles for Different Industry Types</b:Title>
    <b:Year>2022</b:Year>
    <b:JournalName>Energies</b:JournalName>
    <b:Pages>3683</b:Pages>
    <b:Volume>15</b:Volume>
    <b:Issue>10</b:Issue>
    <b:Author>
      <b:Author>
        <b:NameList>
          <b:Person>
            <b:Last>Sandhaas</b:Last>
            <b:First>Anna</b:First>
          </b:Person>
          <b:Person>
            <b:Last>Kim</b:Last>
            <b:First>Hanhee</b:First>
          </b:Person>
          <b:Person>
            <b:Last>Hartmann</b:Last>
            <b:First>Niklas</b:First>
          </b:Person>
        </b:NameList>
      </b:Author>
    </b:Author>
    <b:RefOrder>74</b:RefOrder>
  </b:Source>
  <b:Source>
    <b:Tag>BMW21</b:Tag>
    <b:SourceType>InternetSite</b:SourceType>
    <b:Guid>{9CF0B80E-6A6A-4B77-819E-0AE1183DA190}</b:Guid>
    <b:Title>Klimaschutzgesetz: Generationenvertrag für das Klima</b:Title>
    <b:Year>2021</b:Year>
    <b:Author>
      <b:Author>
        <b:Corporate>BMWK</b:Corporate>
      </b:Author>
    </b:Author>
    <b:URL>https://www.bundesregierung.de/breg-de/themen/klimaschutz/klimaschutzgesetz-2021-1913672</b:URL>
    <b:RefOrder>1</b:RefOrder>
  </b:Source>
  <b:Source>
    <b:Tag>Abu21</b:Tag>
    <b:SourceType>ConferenceProceedings</b:SourceType>
    <b:Guid>{701B7B02-7F1E-4F9C-9E58-E03E928BA8D2}</b:Guid>
    <b:Title>Achieving 100% renewable power system in Germany</b:Title>
    <b:City>Thailand/Virtual</b:City>
    <b:Year>2021</b:Year>
    <b:ConferenceName>International Conference on Applied Energy 2021</b:ConferenceName>
    <b:Author>
      <b:Author>
        <b:NameList>
          <b:Person>
            <b:Last>Abuzayed</b:Last>
            <b:First>Anas</b:First>
          </b:Person>
          <b:Person>
            <b:Last>Hartmann</b:Last>
            <b:First>Niklas</b:First>
          </b:Person>
        </b:NameList>
      </b:Author>
    </b:Author>
    <b:RefOrder>67</b:RefOrder>
  </b:Source>
  <b:Source>
    <b:Tag>Abu</b:Tag>
    <b:SourceType>InternetSite</b:SourceType>
    <b:Guid>{9726398E-6E56-4675-8D9D-90C86277FF75}</b:Guid>
    <b:Title>MyPyPSA-Ger</b:Title>
    <b:ProductionCompany>Github Repository</b:ProductionCompany>
    <b:URL>https://github.com/AnasAbuzayed/MyPyPSA-Ger</b:URL>
    <b:Author>
      <b:Author>
        <b:NameList>
          <b:Person>
            <b:Last>Abuzayed</b:Last>
            <b:First>Anas</b:First>
          </b:Person>
        </b:NameList>
      </b:Author>
    </b:Author>
    <b:Year>2022</b:Year>
    <b:RefOrder>68</b:RefOrder>
  </b:Source>
  <b:Source>
    <b:Tag>12I13</b:Tag>
    <b:SourceType>Report</b:SourceType>
    <b:Guid>{FC91D5A4-5A52-4961-8DE1-26DB21052B20}</b:Guid>
    <b:Title>12 Insights on Germany’s Energiewende</b:Title>
    <b:Year>2013</b:Year>
    <b:Publisher>Agora Energiewende</b:Publisher>
    <b:City>Berlin</b:City>
    <b:Author>
      <b:Author>
        <b:Corporate>Agora Energiewende</b:Corporate>
      </b:Author>
    </b:Author>
    <b:RefOrder>75</b:RefOrder>
  </b:Source>
  <b:Source>
    <b:Tag>The22</b:Tag>
    <b:SourceType>Report</b:SourceType>
    <b:Guid>{89FEB8B5-BE8E-4870-963B-22181D803ACB}</b:Guid>
    <b:Author>
      <b:Author>
        <b:Corporate>The German Council on the Environment</b:Corporate>
      </b:Author>
    </b:Author>
    <b:Title>Wie viel CO₂ darf Deutschland maximal noch ausstoßen? Fragen und Antworten zum CO₂-Budget. "What is the maximum amount of CO₂ Germany can still emit? Questions and answers on the CO₂ budget"</b:Title>
    <b:Year>2022</b:Year>
    <b:Publisher>The German Council on the Environment</b:Publisher>
    <b:City>Berlin</b:City>
    <b:RefOrder>80</b:RefOrder>
  </b:Source>
  <b:Source>
    <b:Tag>Gra21</b:Tag>
    <b:SourceType>Report</b:SourceType>
    <b:Guid>{D8AD38BD-E91D-4CC5-89A1-926C943ECC3A}</b:Guid>
    <b:Title>Emission of greenhouse gases covered by the UN Framework Convention on Climate</b:Title>
    <b:Year>2023</b:Year>
    <b:Publisher>German Environment Agency</b:Publisher>
    <b:City>Dessau-Roßlau</b:City>
    <b:Author>
      <b:Author>
        <b:Corporate>German Environment Agency</b:Corporate>
      </b:Author>
    </b:Author>
    <b:RefOrder>4</b:RefOrder>
  </b:Source>
  <b:Source>
    <b:Tag>Ene23</b:Tag>
    <b:SourceType>Report</b:SourceType>
    <b:Guid>{EFD20B04-219E-4196-B318-9292F3E85520}</b:Guid>
    <b:Title>Electricity production and spot prices in Germany</b:Title>
    <b:Year>2023</b:Year>
    <b:Publisher>Fraunhofer ISE</b:Publisher>
    <b:Author>
      <b:Author>
        <b:Corporate>Energy-Charts</b:Corporate>
      </b:Author>
    </b:Author>
    <b:RefOrder>22</b:RefOrder>
  </b:Source>
  <b:Source>
    <b:Tag>Deu23</b:Tag>
    <b:SourceType>Report</b:SourceType>
    <b:Guid>{9C54AE3F-337F-4B38-B412-756B87DE8FD9}</b:Guid>
    <b:Author>
      <b:Author>
        <b:Corporate>Deutsche Welle</b:Corporate>
      </b:Author>
    </b:Author>
    <b:Title>Germany considers electricity price cap to support industry</b:Title>
    <b:Year>2023</b:Year>
    <b:Publisher>Deutsche Welle</b:Publisher>
    <b:RefOrder>77</b:RefOrder>
  </b:Source>
  <b:Source>
    <b:Tag>BMW22</b:Tag>
    <b:SourceType>Report</b:SourceType>
    <b:Guid>{70CAD345-D96C-4945-A77B-FBBD3795EFAB}</b:Guid>
    <b:Author>
      <b:Author>
        <b:Corporate>BMWK</b:Corporate>
      </b:Author>
    </b:Author>
    <b:Title>Overview of the Easter Package</b:Title>
    <b:Year>2022</b:Year>
    <b:Publisher>Federal Ministry of Economics Affairs and Climate Action</b:Publisher>
    <b:City>Berlin</b:City>
    <b:RefOrder>79</b:RefOrder>
  </b:Source>
  <b:Source>
    <b:Tag>Pas23</b:Tag>
    <b:SourceType>Report</b:SourceType>
    <b:Guid>{BF3F721B-644C-4AD8-ACEB-81DD0633AA02}</b:Guid>
    <b:Title>GaIN - Gewinnbringende Partizipation der mittelständischen Industrie am Energiemarkt der Zukunft : Schlussbericht</b:Title>
    <b:Year>2023</b:Year>
    <b:Publisher>The German National Library of Science and Technology</b:Publisher>
    <b:City>Hannover</b:City>
    <b:Author>
      <b:Author>
        <b:NameList>
          <b:Person>
            <b:Last>Pascal </b:Last>
            <b:First>Benoit</b:First>
          </b:Person>
          <b:Person>
            <b:Last>Hartmann</b:Last>
            <b:First>Niklas</b:First>
          </b:Person>
          <b:Person>
            <b:Last>Martin</b:Last>
            <b:First>Friedrich</b:First>
          </b:Person>
          <b:Person>
            <b:Last>Sebastian</b:Last>
            <b:First>Haas</b:First>
          </b:Person>
          <b:Person>
            <b:Last>Lukas</b:Last>
            <b:First>Baur </b:First>
          </b:Person>
          <b:Person>
            <b:Last>Michael</b:Last>
            <b:First>Mierau</b:First>
          </b:Person>
          <b:Person>
            <b:Last>Michael</b:Last>
            <b:First>Schmidt</b:First>
          </b:Person>
          <b:Person>
            <b:Last>Rainer</b:Last>
            <b:First>Gasper</b:First>
          </b:Person>
          <b:Person>
            <b:Last>Abuzayed</b:Last>
            <b:First>Anas</b:First>
          </b:Person>
        </b:NameList>
      </b:Author>
    </b:Author>
    <b:URL>https://www.tib.eu/de/suchen/id/TIBKAT:1860065791/GaIN-Gewinnbringende-Partizipation-der-mittelst%C3%A4ndischen</b:URL>
    <b:RefOrder>78</b:RefOrder>
  </b:Source>
  <b:Source>
    <b:Tag>Fed21</b:Tag>
    <b:SourceType>Report</b:SourceType>
    <b:Guid>{B559136D-77F2-4EE3-AC34-20AA3FA923BD}</b:Guid>
    <b:Author>
      <b:Author>
        <b:Corporate>Federal Network Agency</b:Corporate>
      </b:Author>
    </b:Author>
    <b:Title>Coal phase-out under KVBG Act</b:Title>
    <b:Year>2021</b:Year>
    <b:Publisher>Federal Network Agency</b:Publisher>
    <b:City>Bonn</b:City>
    <b:RefOrder>76</b:RefOrder>
  </b:Source>
  <b:Source>
    <b:Tag>Abu23</b:Tag>
    <b:SourceType>Report</b:SourceType>
    <b:Guid>{1E782CAE-F073-485E-BBB1-1580D9C6E708}</b:Guid>
    <b:Title>Flexibility Matters: Impact Assessment of Small and Medium Enterprises Flexibility on the German Energy Transition: Dataset for Reference Scenario [Data set]</b:Title>
    <b:Year>2023</b:Year>
    <b:Author>
      <b:Author>
        <b:NameList>
          <b:Person>
            <b:Last>Abuzayed</b:Last>
            <b:First>A.</b:First>
          </b:Person>
        </b:NameList>
      </b:Author>
    </b:Author>
    <b:Publisher>Zenodo</b:Publisher>
    <b:DOI>https://doi.org/10.5281/zenodo.10430721</b:DOI>
    <b:RefOrder>81</b:RefOrder>
  </b:Source>
  <b:Source>
    <b:Tag>Abu231</b:Tag>
    <b:SourceType>Report</b:SourceType>
    <b:Guid>{FFE4E925-859D-41C9-919A-4E864FDDBEC7}</b:Guid>
    <b:Author>
      <b:Author>
        <b:NameList>
          <b:Person>
            <b:Last>Abuzayed</b:Last>
            <b:First>A.</b:First>
          </b:Person>
        </b:NameList>
      </b:Author>
    </b:Author>
    <b:Title>Code for the paper "Flexibility Matters: Impact assessment of Small and Medium Enterprises Flexibility on the German Energy Transition"</b:Title>
    <b:Year>2023</b:Year>
    <b:Publisher>GitHub</b:Publisher>
    <b:URL>https://github.com/AnasAbuzayed/SME_Flexibility</b:URL>
    <b:RefOrder>82</b:RefOrder>
  </b:Source>
</b:Sources>
</file>

<file path=customXml/itemProps1.xml><?xml version="1.0" encoding="utf-8"?>
<ds:datastoreItem xmlns:ds="http://schemas.openxmlformats.org/officeDocument/2006/customXml" ds:itemID="{E82081EB-8F9A-413F-B431-39B12F1EE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12934</Words>
  <Characters>73729</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2022-11-17T11:56:00Z</dcterms:created>
  <dcterms:modified xsi:type="dcterms:W3CDTF">2023-12-25T19:38:00Z</dcterms:modified>
</cp:coreProperties>
</file>