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 xml:space="preserve">ESP Failure Prediction</w:t>
      </w:r>
    </w:p>
    <w:p>
      <w:pPr>
        <w:pStyle w:val="Subtitle"/>
      </w:pPr>
      <w:r>
        <w:rPr/>
        <w:t xml:space="preserve">Team Guide: the whole project, explained in plain English</w:t>
      </w:r>
    </w:p>
    <w:p>
      <w:pPr>
        <w:spacing w:after="40"/>
      </w:pPr>
      <w:r>
        <w:rPr>
          <w:color w:val="5B6B72"/>
        </w:rPr>
        <w:t xml:space="preserve">Samsung Innovation Campus · AI Capstone</w:t>
      </w:r>
    </w:p>
    <w:p>
      <w:pPr>
        <w:spacing w:after="40"/>
      </w:pPr>
      <w:r>
        <w:rPr>
          <w:color w:val="5B6B72"/>
        </w:rPr>
        <w:t xml:space="preserve">Group-3 · Data Drillers</w:t>
      </w:r>
    </w:p>
    <w:p>
      <w:pPr>
        <w:spacing w:after="40"/>
      </w:pPr>
      <w:r>
        <w:rPr>
          <w:color w:val="5B6B72"/>
        </w:rPr>
        <w:t xml:space="preserve">Muhammed Elfeelali · Anas Eddanfor · Moataz Fakah · Abdullah Shawesh · Dana Auzi · Babiker Yousuf Ahmed Hassan</w:t>
      </w:r>
    </w:p>
    <w:p>
      <w:pPr>
        <w:spacing w:after="40"/>
      </w:pPr>
      <w:r>
        <w:rPr>
          <w:color w:val="5B6B72"/>
        </w:rPr>
        <w:t xml:space="preserve">29 September 2026</w:t>
      </w:r>
    </w:p>
    <w:p/>
    <w:p>
      <w:pPr>
        <w:pStyle w:val="Heading3"/>
      </w:pPr>
      <w:r>
        <w:rPr/>
        <w:t xml:space="preserve">Who this guide is for</w:t>
      </w:r>
    </w:p>
    <w:p>
      <w:r>
        <w:rPr/>
        <w:t xml:space="preserve">This guide is for us, the team. The formal report is written for the instructor and is short on purpose. This one takes its time. It explains every part of the project in simple words, with examples, so that any one of us can explain any part of it during the presentation, even the parts someone else built.</w:t>
      </w:r>
    </w:p>
    <w:p>
      <w:pPr>
        <w:pStyle w:val="Heading3"/>
      </w:pPr>
      <w:r>
        <w:rPr/>
        <w:t xml:space="preserve">How to read it</w:t>
      </w:r>
    </w:p>
    <w:p>
      <w:pPr>
        <w:pStyle w:val="ListParagraph"/>
        <w:numPr>
          <w:ilvl w:val="0"/>
          <w:numId w:val="1"/>
        </w:numPr>
        <w:spacing w:after="60"/>
      </w:pPr>
      <w:r>
        <w:rPr>
          <w:b/>
        </w:rPr>
        <w:t xml:space="preserve">Parts 1 to 3</w:t>
      </w:r>
      <w:r>
        <w:rPr/>
        <w:t xml:space="preserve"> tell the story: the problem, what we built, and where the data comes from.</w:t>
      </w:r>
    </w:p>
    <w:p>
      <w:pPr>
        <w:pStyle w:val="ListParagraph"/>
        <w:numPr>
          <w:ilvl w:val="0"/>
          <w:numId w:val="1"/>
        </w:numPr>
        <w:spacing w:after="60"/>
      </w:pPr>
      <w:r>
        <w:rPr>
          <w:b/>
        </w:rPr>
        <w:t xml:space="preserve">Parts 4 to 6</w:t>
      </w:r>
      <w:r>
        <w:rPr/>
        <w:t xml:space="preserve"> explain how the models work and how we measure them.</w:t>
      </w:r>
    </w:p>
    <w:p>
      <w:pPr>
        <w:pStyle w:val="ListParagraph"/>
        <w:numPr>
          <w:ilvl w:val="0"/>
          <w:numId w:val="1"/>
        </w:numPr>
        <w:spacing w:after="60"/>
      </w:pPr>
      <w:r>
        <w:rPr>
          <w:b/>
        </w:rPr>
        <w:t xml:space="preserve">Parts 7 to 9</w:t>
      </w:r>
      <w:r>
        <w:rPr/>
        <w:t xml:space="preserve"> give the results, the experiments that got us there, and the frequency work.</w:t>
      </w:r>
    </w:p>
    <w:p>
      <w:pPr>
        <w:pStyle w:val="ListParagraph"/>
        <w:numPr>
          <w:ilvl w:val="0"/>
          <w:numId w:val="1"/>
        </w:numPr>
        <w:spacing w:after="60"/>
      </w:pPr>
      <w:r>
        <w:rPr>
          <w:b/>
        </w:rPr>
        <w:t xml:space="preserve">Part 10</w:t>
      </w:r>
      <w:r>
        <w:rPr/>
        <w:t xml:space="preserve"> explains the live dashboard and the demo video.</w:t>
      </w:r>
    </w:p>
    <w:p>
      <w:pPr>
        <w:pStyle w:val="ListParagraph"/>
        <w:numPr>
          <w:ilvl w:val="0"/>
          <w:numId w:val="1"/>
        </w:numPr>
        <w:spacing w:after="60"/>
      </w:pPr>
      <w:r>
        <w:rPr>
          <w:b/>
        </w:rPr>
        <w:t xml:space="preserve">Part 11</w:t>
      </w:r>
      <w:r>
        <w:rPr/>
        <w:t xml:space="preserve"> is presentation prep: slide by slide, plus the questions we are most likely to get.</w:t>
      </w:r>
    </w:p>
    <w:p>
      <w:pPr>
        <w:pStyle w:val="ListParagraph"/>
        <w:numPr>
          <w:ilvl w:val="0"/>
          <w:numId w:val="1"/>
        </w:numPr>
        <w:spacing w:after="60"/>
      </w:pPr>
      <w:r>
        <w:rPr>
          <w:b/>
        </w:rPr>
        <w:t xml:space="preserve">Parts 12 and 13</w:t>
      </w:r>
      <w:r>
        <w:rPr/>
        <w:t xml:space="preserve"> cover the project folder, how to run everything, and the limitations.</w:t>
      </w:r>
    </w:p>
    <w:p>
      <w:pPr>
        <w:pStyle w:val="ListParagraph"/>
        <w:numPr>
          <w:ilvl w:val="0"/>
          <w:numId w:val="1"/>
        </w:numPr>
        <w:spacing w:after="60"/>
      </w:pPr>
      <w:r>
        <w:rPr>
          <w:b/>
        </w:rPr>
        <w:t xml:space="preserve">The glossary</w:t>
      </w:r>
      <w:r>
        <w:rPr/>
        <w:t xml:space="preserve"> at the end explains every technical word used here.</w:t>
      </w:r>
    </w:p>
    <w:p>
      <w:pPr>
        <w:pBdr>
          <w:left w:val="single" w:sz="18" w:space="8" w:color="D9822B"/>
        </w:pBdr>
        <w:shd w:val="clear" w:color="auto" w:fill="FDF3E3"/>
        <w:ind w:left="200" w:right="120"/>
        <w:spacing w:before="120" w:after="160"/>
      </w:pPr>
      <w:r>
        <w:rPr>
          <w:b/>
          <w:color w:val="9A5A14"/>
        </w:rPr>
        <w:t xml:space="preserve">Numbers. </w:t>
      </w:r>
      <w:r>
        <w:rPr/>
        <w:t xml:space="preserve">Every number in this guide comes from the saved result files in 3_results/ or from the live dashboard run on well 17. If you quote a number in the presentation, quote it from here.</w:t>
      </w:r>
    </w:p>
    <w:p>
      <w:pPr>
        <w:pStyle w:val="Heading1"/>
      </w:pPr>
      <w:r>
        <w:rPr/>
        <w:t xml:space="preserve">Part 1 · The problem</w:t>
      </w:r>
    </w:p>
    <w:p>
      <w:pPr>
        <w:pStyle w:val="Heading2"/>
      </w:pPr>
      <w:r>
        <w:rPr/>
        <w:t xml:space="preserve">1.1 What an ESP is</w:t>
      </w:r>
    </w:p>
    <w:p>
      <w:r>
        <w:rPr/>
        <w:t xml:space="preserve">An </w:t>
      </w:r>
      <w:r>
        <w:rPr>
          <w:b/>
        </w:rPr>
        <w:t xml:space="preserve">ESP (Electrical Submersible Pump)</w:t>
      </w:r>
      <w:r>
        <w:rPr/>
        <w:t xml:space="preserve"> is a long electric pump that sits at the bottom of an oil well and pushes the oil up to the surface. It is one of the most common ways to lift oil when the reservoir pressure alone is not enough. A single ESP string has four main parts, from bottom to top:</w:t>
      </w:r>
    </w:p>
    <w:tbl>
      <w:tblPr>
        <w:tblW w:w="9024"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353"/>
        <w:gridCol w:w="3610"/>
        <w:gridCol w:w="4061"/>
      </w:tblGrid>
      <w:tr>
        <w:trPr>
          <w:cantSplit/>
          <w:tblHeader/>
        </w:trPr>
        <w:tc>
          <w:tcPr>
            <w:tcW w:w="1353" w:type="dxa"/>
            <w:shd w:val="clear" w:color="auto" w:fill="E1ECEF"/>
          </w:tcPr>
          <w:p>
            <w:pPr>
              <w:keepNext/>
              <w:spacing w:before="0" w:after="0" w:line="252" w:lineRule="auto"/>
            </w:pPr>
            <w:r>
              <w:rPr>
                <w:b/>
                <w:color w:val="12455A"/>
                <w:sz w:val="19"/>
                <w:szCs w:val="19"/>
              </w:rPr>
              <w:t xml:space="preserve">Part</w:t>
            </w:r>
          </w:p>
        </w:tc>
        <w:tc>
          <w:tcPr>
            <w:tcW w:w="3610" w:type="dxa"/>
            <w:shd w:val="clear" w:color="auto" w:fill="E1ECEF"/>
          </w:tcPr>
          <w:p>
            <w:pPr>
              <w:keepNext/>
              <w:spacing w:before="0" w:after="0" w:line="252" w:lineRule="auto"/>
            </w:pPr>
            <w:r>
              <w:rPr>
                <w:b/>
                <w:color w:val="12455A"/>
                <w:sz w:val="19"/>
                <w:szCs w:val="19"/>
              </w:rPr>
              <w:t xml:space="preserve">What it does</w:t>
            </w:r>
          </w:p>
        </w:tc>
        <w:tc>
          <w:tcPr>
            <w:tcW w:w="4061" w:type="dxa"/>
            <w:shd w:val="clear" w:color="auto" w:fill="E1ECEF"/>
          </w:tcPr>
          <w:p>
            <w:pPr>
              <w:keepNext/>
              <w:spacing w:before="0" w:after="0" w:line="252" w:lineRule="auto"/>
            </w:pPr>
            <w:r>
              <w:rPr>
                <w:b/>
                <w:color w:val="12455A"/>
                <w:sz w:val="19"/>
                <w:szCs w:val="19"/>
              </w:rPr>
              <w:t xml:space="preserve">Why it matters to us</w:t>
            </w:r>
          </w:p>
        </w:tc>
      </w:tr>
      <w:tr>
        <w:trPr>
          <w:cantSplit/>
        </w:trPr>
        <w:tc>
          <w:tcPr>
            <w:tcW w:w="1353" w:type="dxa"/>
          </w:tcPr>
          <w:p>
            <w:pPr>
              <w:keepNext/>
              <w:spacing w:before="0" w:after="0" w:line="252" w:lineRule="auto"/>
            </w:pPr>
            <w:r>
              <w:rPr>
                <w:b/>
                <w:sz w:val="19"/>
                <w:szCs w:val="19"/>
              </w:rPr>
              <w:t xml:space="preserve">Motor</w:t>
            </w:r>
          </w:p>
        </w:tc>
        <w:tc>
          <w:tcPr>
            <w:tcW w:w="3610" w:type="dxa"/>
          </w:tcPr>
          <w:p>
            <w:pPr>
              <w:keepNext/>
              <w:spacing w:before="0" w:after="0" w:line="252" w:lineRule="auto"/>
            </w:pPr>
            <w:r>
              <w:rPr>
                <w:sz w:val="19"/>
                <w:szCs w:val="19"/>
              </w:rPr>
              <w:t xml:space="preserve">Electric motor that turns the pump shaft</w:t>
            </w:r>
          </w:p>
        </w:tc>
        <w:tc>
          <w:tcPr>
            <w:tcW w:w="4061" w:type="dxa"/>
          </w:tcPr>
          <w:p>
            <w:pPr>
              <w:keepNext/>
              <w:spacing w:before="0" w:after="0" w:line="252" w:lineRule="auto"/>
            </w:pPr>
            <w:r>
              <w:rPr>
                <w:sz w:val="19"/>
                <w:szCs w:val="19"/>
              </w:rPr>
              <w:t xml:space="preserve">Has a minimum and maximum safe speed (Hz)</w:t>
            </w:r>
          </w:p>
        </w:tc>
      </w:tr>
      <w:tr>
        <w:trPr>
          <w:cantSplit/>
        </w:trPr>
        <w:tc>
          <w:tcPr>
            <w:tcW w:w="1353" w:type="dxa"/>
          </w:tcPr>
          <w:p>
            <w:pPr>
              <w:keepNext/>
              <w:spacing w:before="0" w:after="0" w:line="252" w:lineRule="auto"/>
            </w:pPr>
            <w:r>
              <w:rPr>
                <w:b/>
                <w:sz w:val="19"/>
                <w:szCs w:val="19"/>
              </w:rPr>
              <w:t xml:space="preserve">Protector</w:t>
            </w:r>
          </w:p>
        </w:tc>
        <w:tc>
          <w:tcPr>
            <w:tcW w:w="3610" w:type="dxa"/>
          </w:tcPr>
          <w:p>
            <w:pPr>
              <w:keepNext/>
              <w:spacing w:before="0" w:after="0" w:line="252" w:lineRule="auto"/>
            </w:pPr>
            <w:r>
              <w:rPr>
                <w:sz w:val="19"/>
                <w:szCs w:val="19"/>
              </w:rPr>
              <w:t xml:space="preserve">Seals the motor from well fluid and carries the pump's thrust</w:t>
            </w:r>
          </w:p>
        </w:tc>
        <w:tc>
          <w:tcPr>
            <w:tcW w:w="4061" w:type="dxa"/>
          </w:tcPr>
          <w:p>
            <w:pPr>
              <w:keepNext/>
              <w:spacing w:before="0" w:after="0" w:line="252" w:lineRule="auto"/>
            </w:pPr>
            <w:r>
              <w:rPr>
                <w:sz w:val="19"/>
                <w:szCs w:val="19"/>
              </w:rPr>
              <w:t xml:space="preserve">Its thrust bearing limits the maximum speed</w:t>
            </w:r>
          </w:p>
        </w:tc>
      </w:tr>
      <w:tr>
        <w:trPr>
          <w:cantSplit/>
        </w:trPr>
        <w:tc>
          <w:tcPr>
            <w:tcW w:w="1353" w:type="dxa"/>
          </w:tcPr>
          <w:p>
            <w:pPr>
              <w:keepNext/>
              <w:spacing w:before="0" w:after="0" w:line="252" w:lineRule="auto"/>
            </w:pPr>
            <w:r>
              <w:rPr>
                <w:b/>
                <w:sz w:val="19"/>
                <w:szCs w:val="19"/>
              </w:rPr>
              <w:t xml:space="preserve">Gas separator</w:t>
            </w:r>
          </w:p>
        </w:tc>
        <w:tc>
          <w:tcPr>
            <w:tcW w:w="3610" w:type="dxa"/>
          </w:tcPr>
          <w:p>
            <w:pPr>
              <w:keepNext/>
              <w:spacing w:before="0" w:after="0" w:line="252" w:lineRule="auto"/>
            </w:pPr>
            <w:r>
              <w:rPr>
                <w:sz w:val="19"/>
                <w:szCs w:val="19"/>
              </w:rPr>
              <w:t xml:space="preserve">Removes free gas before the fluid enters the pump</w:t>
            </w:r>
          </w:p>
        </w:tc>
        <w:tc>
          <w:tcPr>
            <w:tcW w:w="4061" w:type="dxa"/>
          </w:tcPr>
          <w:p>
            <w:pPr>
              <w:keepNext/>
              <w:spacing w:before="0" w:after="0" w:line="252" w:lineRule="auto"/>
            </w:pPr>
            <w:r>
              <w:rPr>
                <w:sz w:val="19"/>
                <w:szCs w:val="19"/>
              </w:rPr>
              <w:t xml:space="preserve">A weak separator makes gas lock more likely</w:t>
            </w:r>
          </w:p>
        </w:tc>
      </w:tr>
      <w:tr>
        <w:trPr>
          <w:cantSplit/>
        </w:trPr>
        <w:tc>
          <w:tcPr>
            <w:tcW w:w="1353" w:type="dxa"/>
          </w:tcPr>
          <w:p>
            <w:pPr>
              <w:spacing w:before="0" w:after="0" w:line="252" w:lineRule="auto"/>
            </w:pPr>
            <w:r>
              <w:rPr>
                <w:b/>
                <w:sz w:val="19"/>
                <w:szCs w:val="19"/>
              </w:rPr>
              <w:t xml:space="preserve">Pump</w:t>
            </w:r>
          </w:p>
        </w:tc>
        <w:tc>
          <w:tcPr>
            <w:tcW w:w="3610" w:type="dxa"/>
          </w:tcPr>
          <w:p>
            <w:pPr>
              <w:spacing w:before="0" w:after="0" w:line="252" w:lineRule="auto"/>
            </w:pPr>
            <w:r>
              <w:rPr>
                <w:sz w:val="19"/>
                <w:szCs w:val="19"/>
              </w:rPr>
              <w:t xml:space="preserve">Many stacked stages (impellers) that lift the fluid</w:t>
            </w:r>
          </w:p>
        </w:tc>
        <w:tc>
          <w:tcPr>
            <w:tcW w:w="4061" w:type="dxa"/>
          </w:tcPr>
          <w:p>
            <w:pPr>
              <w:spacing w:before="0" w:after="0" w:line="252" w:lineRule="auto"/>
            </w:pPr>
            <w:r>
              <w:rPr>
                <w:sz w:val="19"/>
                <w:szCs w:val="19"/>
              </w:rPr>
              <w:t xml:space="preserve">Has its own safe speed range and a best-efficiency speed (BEP)</w:t>
            </w:r>
          </w:p>
        </w:tc>
      </w:tr>
    </w:tbl>
    <w:p>
      <w:pPr>
        <w:spacing w:after="60"/>
      </w:pPr>
    </w:p>
    <w:p>
      <w:r>
        <w:rPr/>
        <w:t xml:space="preserve">At the surface, a </w:t>
      </w:r>
      <w:r>
        <w:rPr>
          <w:b/>
        </w:rPr>
        <w:t xml:space="preserve">variable speed drive</w:t>
      </w:r>
      <w:r>
        <w:rPr/>
        <w:t xml:space="preserve"> sets how fast the pump turns. The speed is given as a </w:t>
      </w:r>
      <w:r>
        <w:rPr>
          <w:b/>
        </w:rPr>
        <w:t xml:space="preserve">frequency in Hz</w:t>
      </w:r>
      <w:r>
        <w:rPr/>
        <w:t xml:space="preserve">. Around 50 to 60 Hz is typical. Faster means more fluid, but also more strain.</w:t>
      </w:r>
    </w:p>
    <w:p>
      <w:pPr>
        <w:pStyle w:val="Heading2"/>
      </w:pPr>
      <w:r>
        <w:rPr/>
        <w:t xml:space="preserve">1.2 What a trip is and why it hurts</w:t>
      </w:r>
    </w:p>
    <w:p>
      <w:r>
        <w:rPr/>
        <w:t xml:space="preserve">A </w:t>
      </w:r>
      <w:r>
        <w:rPr>
          <w:b/>
        </w:rPr>
        <w:t xml:space="preserve">trip</w:t>
      </w:r>
      <w:r>
        <w:rPr/>
        <w:t xml:space="preserve"> (or shutdown) is when the pump's protection switches it off to save it from damage. From that moment the well produces nothing. It can take hours to restart, and on a remote well it can take a day or more for a crew to arrive. Every restart also wears the equipment, and a pump that fails completely needs a </w:t>
      </w:r>
      <w:r>
        <w:rPr>
          <w:b/>
        </w:rPr>
        <w:t xml:space="preserve">workover</w:t>
      </w:r>
      <w:r>
        <w:rPr/>
        <w:t xml:space="preserve">, which means pulling the whole string out of the well. That is very expensive.</w:t>
      </w:r>
    </w:p>
    <w:p>
      <w:pPr>
        <w:pStyle w:val="Heading2"/>
      </w:pPr>
      <w:r>
        <w:rPr/>
        <w:t xml:space="preserve">1.3 Why a trip can be predicted</w:t>
      </w:r>
    </w:p>
    <w:p>
      <w:r>
        <w:rPr/>
        <w:t xml:space="preserve">Today, field alarms work on fixed thresholds: if a sensor crosses a line, the alarm fires. That line is usually crossed at the moment of failure or just before it, so the engineer learns about the trip after it happens.</w:t>
      </w:r>
    </w:p>
    <w:p>
      <w:r>
        <w:rPr/>
        <w:t xml:space="preserve">But most trips do not come from nowhere. Gas builds up at the intake over hours. Scale narrows the pipe slowly. The motor gets a little hotter every day. The well's fluid level drops bit by bit. These changes show up in the sensor data long before the trip. </w:t>
      </w:r>
      <w:r>
        <w:rPr>
          <w:b/>
        </w:rPr>
        <w:t xml:space="preserve">Those hours are the whole opportunity.</w:t>
      </w:r>
      <w:r>
        <w:rPr/>
        <w:t xml:space="preserve"> Our project tries to use them.</w:t>
      </w:r>
    </w:p>
    <w:p>
      <w:pPr>
        <w:pStyle w:val="Heading2"/>
      </w:pPr>
      <w:r>
        <w:rPr/>
        <w:t xml:space="preserve">1.4 The four failure causes we predict</w:t>
      </w:r>
    </w:p>
    <w:tbl>
      <w:tblPr>
        <w:tblW w:w="9024"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348"/>
        <w:gridCol w:w="2801"/>
        <w:gridCol w:w="2593"/>
        <w:gridCol w:w="2282"/>
      </w:tblGrid>
      <w:tr>
        <w:trPr>
          <w:cantSplit/>
          <w:tblHeader/>
        </w:trPr>
        <w:tc>
          <w:tcPr>
            <w:tcW w:w="1348" w:type="dxa"/>
            <w:shd w:val="clear" w:color="auto" w:fill="E1ECEF"/>
          </w:tcPr>
          <w:p>
            <w:pPr>
              <w:keepNext/>
              <w:spacing w:before="0" w:after="0" w:line="252" w:lineRule="auto"/>
            </w:pPr>
            <w:r>
              <w:rPr>
                <w:b/>
                <w:color w:val="12455A"/>
                <w:sz w:val="19"/>
                <w:szCs w:val="19"/>
              </w:rPr>
              <w:t xml:space="preserve">Cause</w:t>
            </w:r>
          </w:p>
        </w:tc>
        <w:tc>
          <w:tcPr>
            <w:tcW w:w="2801" w:type="dxa"/>
            <w:shd w:val="clear" w:color="auto" w:fill="E1ECEF"/>
          </w:tcPr>
          <w:p>
            <w:pPr>
              <w:keepNext/>
              <w:spacing w:before="0" w:after="0" w:line="252" w:lineRule="auto"/>
            </w:pPr>
            <w:r>
              <w:rPr>
                <w:b/>
                <w:color w:val="12455A"/>
                <w:sz w:val="19"/>
                <w:szCs w:val="19"/>
              </w:rPr>
              <w:t xml:space="preserve">What is happening in the well</w:t>
            </w:r>
          </w:p>
        </w:tc>
        <w:tc>
          <w:tcPr>
            <w:tcW w:w="2593" w:type="dxa"/>
            <w:shd w:val="clear" w:color="auto" w:fill="E1ECEF"/>
          </w:tcPr>
          <w:p>
            <w:pPr>
              <w:keepNext/>
              <w:spacing w:before="0" w:after="0" w:line="252" w:lineRule="auto"/>
            </w:pPr>
            <w:r>
              <w:rPr>
                <w:b/>
                <w:color w:val="12455A"/>
                <w:sz w:val="19"/>
                <w:szCs w:val="19"/>
              </w:rPr>
              <w:t xml:space="preserve">What the sensors show</w:t>
            </w:r>
          </w:p>
        </w:tc>
        <w:tc>
          <w:tcPr>
            <w:tcW w:w="2282" w:type="dxa"/>
            <w:shd w:val="clear" w:color="auto" w:fill="E1ECEF"/>
          </w:tcPr>
          <w:p>
            <w:pPr>
              <w:keepNext/>
              <w:spacing w:before="0" w:after="0" w:line="252" w:lineRule="auto"/>
            </w:pPr>
            <w:r>
              <w:rPr>
                <w:b/>
                <w:color w:val="12455A"/>
                <w:sz w:val="19"/>
                <w:szCs w:val="19"/>
              </w:rPr>
              <w:t xml:space="preserve">Can a frequency change help?</w:t>
            </w:r>
          </w:p>
        </w:tc>
      </w:tr>
      <w:tr>
        <w:trPr>
          <w:cantSplit/>
        </w:trPr>
        <w:tc>
          <w:tcPr>
            <w:tcW w:w="1348" w:type="dxa"/>
          </w:tcPr>
          <w:p>
            <w:pPr>
              <w:keepNext/>
              <w:spacing w:before="0" w:after="0" w:line="252" w:lineRule="auto"/>
            </w:pPr>
            <w:r>
              <w:rPr>
                <w:b/>
                <w:sz w:val="19"/>
                <w:szCs w:val="19"/>
              </w:rPr>
              <w:t xml:space="preserve">Gas lock</w:t>
            </w:r>
          </w:p>
        </w:tc>
        <w:tc>
          <w:tcPr>
            <w:tcW w:w="2801" w:type="dxa"/>
          </w:tcPr>
          <w:p>
            <w:pPr>
              <w:keepNext/>
              <w:spacing w:before="0" w:after="0" w:line="252" w:lineRule="auto"/>
            </w:pPr>
            <w:r>
              <w:rPr>
                <w:sz w:val="19"/>
                <w:szCs w:val="19"/>
              </w:rPr>
              <w:t xml:space="preserve">Gas collects at the pump intake. The pump spins in gas and stops moving fluid.</w:t>
            </w:r>
          </w:p>
        </w:tc>
        <w:tc>
          <w:tcPr>
            <w:tcW w:w="2593" w:type="dxa"/>
          </w:tcPr>
          <w:p>
            <w:pPr>
              <w:keepNext/>
              <w:spacing w:before="0" w:after="0" w:line="252" w:lineRule="auto"/>
            </w:pPr>
            <w:r>
              <w:rPr>
                <w:sz w:val="19"/>
                <w:szCs w:val="19"/>
              </w:rPr>
              <w:t xml:space="preserve">Motor current dips and becomes unstable, intake pressure is erratic, vibration rises</w:t>
            </w:r>
          </w:p>
        </w:tc>
        <w:tc>
          <w:tcPr>
            <w:tcW w:w="2282" w:type="dxa"/>
          </w:tcPr>
          <w:p>
            <w:pPr>
              <w:keepNext/>
              <w:spacing w:before="0" w:after="0" w:line="252" w:lineRule="auto"/>
            </w:pPr>
            <w:r>
              <w:rPr>
                <w:sz w:val="19"/>
                <w:szCs w:val="19"/>
              </w:rPr>
              <w:t xml:space="preserve">Partly. We name the cause and flag inspection; no frequency model.</w:t>
            </w:r>
          </w:p>
        </w:tc>
      </w:tr>
      <w:tr>
        <w:trPr>
          <w:cantSplit/>
        </w:trPr>
        <w:tc>
          <w:tcPr>
            <w:tcW w:w="1348" w:type="dxa"/>
          </w:tcPr>
          <w:p>
            <w:pPr>
              <w:keepNext/>
              <w:spacing w:before="0" w:after="0" w:line="252" w:lineRule="auto"/>
            </w:pPr>
            <w:r>
              <w:rPr>
                <w:b/>
                <w:sz w:val="19"/>
                <w:szCs w:val="19"/>
              </w:rPr>
              <w:t xml:space="preserve">Underload</w:t>
            </w:r>
          </w:p>
        </w:tc>
        <w:tc>
          <w:tcPr>
            <w:tcW w:w="2801" w:type="dxa"/>
          </w:tcPr>
          <w:p>
            <w:pPr>
              <w:keepNext/>
              <w:spacing w:before="0" w:after="0" w:line="252" w:lineRule="auto"/>
            </w:pPr>
            <w:r>
              <w:rPr>
                <w:sz w:val="19"/>
                <w:szCs w:val="19"/>
              </w:rPr>
              <w:t xml:space="preserve">The pump pulls fluid faster than the reservoir can supply it. The fluid level over the pump falls.</w:t>
            </w:r>
          </w:p>
        </w:tc>
        <w:tc>
          <w:tcPr>
            <w:tcW w:w="2593" w:type="dxa"/>
          </w:tcPr>
          <w:p>
            <w:pPr>
              <w:keepNext/>
              <w:spacing w:before="0" w:after="0" w:line="252" w:lineRule="auto"/>
            </w:pPr>
            <w:r>
              <w:rPr>
                <w:sz w:val="19"/>
                <w:szCs w:val="19"/>
              </w:rPr>
              <w:t xml:space="preserve">Intake pressure falls, motor current sags</w:t>
            </w:r>
          </w:p>
        </w:tc>
        <w:tc>
          <w:tcPr>
            <w:tcW w:w="2282" w:type="dxa"/>
          </w:tcPr>
          <w:p>
            <w:pPr>
              <w:keepNext/>
              <w:spacing w:before="0" w:after="0" w:line="252" w:lineRule="auto"/>
            </w:pPr>
            <w:r>
              <w:rPr>
                <w:sz w:val="19"/>
                <w:szCs w:val="19"/>
              </w:rPr>
              <w:t xml:space="preserve">Yes. This is the one we give a frequency for.</w:t>
            </w:r>
          </w:p>
        </w:tc>
      </w:tr>
      <w:tr>
        <w:trPr>
          <w:cantSplit/>
        </w:trPr>
        <w:tc>
          <w:tcPr>
            <w:tcW w:w="1348" w:type="dxa"/>
          </w:tcPr>
          <w:p>
            <w:pPr>
              <w:keepNext/>
              <w:spacing w:before="0" w:after="0" w:line="252" w:lineRule="auto"/>
            </w:pPr>
            <w:r>
              <w:rPr>
                <w:b/>
                <w:sz w:val="19"/>
                <w:szCs w:val="19"/>
              </w:rPr>
              <w:t xml:space="preserve">High temperature</w:t>
            </w:r>
          </w:p>
        </w:tc>
        <w:tc>
          <w:tcPr>
            <w:tcW w:w="2801" w:type="dxa"/>
          </w:tcPr>
          <w:p>
            <w:pPr>
              <w:keepNext/>
              <w:spacing w:before="0" w:after="0" w:line="252" w:lineRule="auto"/>
            </w:pPr>
            <w:r>
              <w:rPr>
                <w:sz w:val="19"/>
                <w:szCs w:val="19"/>
              </w:rPr>
              <w:t xml:space="preserve">The motor is not cooled enough and heat builds up until its thermal limit trips.</w:t>
            </w:r>
          </w:p>
        </w:tc>
        <w:tc>
          <w:tcPr>
            <w:tcW w:w="2593" w:type="dxa"/>
          </w:tcPr>
          <w:p>
            <w:pPr>
              <w:keepNext/>
              <w:spacing w:before="0" w:after="0" w:line="252" w:lineRule="auto"/>
            </w:pPr>
            <w:r>
              <w:rPr>
                <w:sz w:val="19"/>
                <w:szCs w:val="19"/>
              </w:rPr>
              <w:t xml:space="preserve">Motor temperature climbs</w:t>
            </w:r>
          </w:p>
        </w:tc>
        <w:tc>
          <w:tcPr>
            <w:tcW w:w="2282" w:type="dxa"/>
          </w:tcPr>
          <w:p>
            <w:pPr>
              <w:keepNext/>
              <w:spacing w:before="0" w:after="0" w:line="252" w:lineRule="auto"/>
            </w:pPr>
            <w:r>
              <w:rPr>
                <w:sz w:val="19"/>
                <w:szCs w:val="19"/>
              </w:rPr>
              <w:t xml:space="preserve">Related, but not modelled. We flag inspection.</w:t>
            </w:r>
          </w:p>
        </w:tc>
      </w:tr>
      <w:tr>
        <w:trPr>
          <w:cantSplit/>
        </w:trPr>
        <w:tc>
          <w:tcPr>
            <w:tcW w:w="1348" w:type="dxa"/>
          </w:tcPr>
          <w:p>
            <w:pPr>
              <w:spacing w:before="0" w:after="0" w:line="252" w:lineRule="auto"/>
            </w:pPr>
            <w:r>
              <w:rPr>
                <w:b/>
                <w:sz w:val="19"/>
                <w:szCs w:val="19"/>
              </w:rPr>
              <w:t xml:space="preserve">High discharge</w:t>
            </w:r>
          </w:p>
        </w:tc>
        <w:tc>
          <w:tcPr>
            <w:tcW w:w="2801" w:type="dxa"/>
          </w:tcPr>
          <w:p>
            <w:pPr>
              <w:spacing w:before="0" w:after="0" w:line="252" w:lineRule="auto"/>
            </w:pPr>
            <w:r>
              <w:rPr>
                <w:sz w:val="19"/>
                <w:szCs w:val="19"/>
              </w:rPr>
              <w:t xml:space="preserve">Scale or a restriction downstream makes the pump push against rising pressure.</w:t>
            </w:r>
          </w:p>
        </w:tc>
        <w:tc>
          <w:tcPr>
            <w:tcW w:w="2593" w:type="dxa"/>
          </w:tcPr>
          <w:p>
            <w:pPr>
              <w:spacing w:before="0" w:after="0" w:line="252" w:lineRule="auto"/>
            </w:pPr>
            <w:r>
              <w:rPr>
                <w:sz w:val="19"/>
                <w:szCs w:val="19"/>
              </w:rPr>
              <w:t xml:space="preserve">Discharge pressure climbs, current rises</w:t>
            </w:r>
          </w:p>
        </w:tc>
        <w:tc>
          <w:tcPr>
            <w:tcW w:w="2282" w:type="dxa"/>
          </w:tcPr>
          <w:p>
            <w:pPr>
              <w:spacing w:before="0" w:after="0" w:line="252" w:lineRule="auto"/>
            </w:pPr>
            <w:r>
              <w:rPr>
                <w:sz w:val="19"/>
                <w:szCs w:val="19"/>
              </w:rPr>
              <w:t xml:space="preserve">Related, but not modelled. We flag inspection.</w:t>
            </w:r>
          </w:p>
        </w:tc>
      </w:tr>
    </w:tbl>
    <w:p>
      <w:pPr>
        <w:spacing w:after="60"/>
      </w:pPr>
    </w:p>
    <w:p>
      <w:pPr>
        <w:pStyle w:val="Heading2"/>
      </w:pPr>
      <w:r>
        <w:rPr/>
        <w:t xml:space="preserve">1.5 Two causes we removed, and why we kept their sensors</w:t>
      </w:r>
    </w:p>
    <w:p>
      <w:r>
        <w:rPr/>
        <w:t xml:space="preserve">The project started with six causes. We removed two of them for field-engineering reasons:</w:t>
      </w:r>
    </w:p>
    <w:p>
      <w:pPr>
        <w:pStyle w:val="ListParagraph"/>
        <w:numPr>
          <w:ilvl w:val="0"/>
          <w:numId w:val="1"/>
        </w:numPr>
        <w:spacing w:after="60"/>
      </w:pPr>
      <w:r>
        <w:rPr>
          <w:b/>
        </w:rPr>
        <w:t xml:space="preserve">Low voltage.</w:t>
      </w:r>
      <w:r>
        <w:rPr/>
        <w:t xml:space="preserve"> A voltage sag comes from the power grid, not from the well. Nothing in the well data can see it coming, and the drive's own undervoltage protection already handles it. Keeping it only added alarms. It was our worst cause at 19%.</w:t>
      </w:r>
    </w:p>
    <w:p>
      <w:pPr>
        <w:pStyle w:val="ListParagraph"/>
        <w:numPr>
          <w:ilvl w:val="0"/>
          <w:numId w:val="1"/>
        </w:numPr>
        <w:spacing w:after="60"/>
      </w:pPr>
      <w:r>
        <w:rPr>
          <w:b/>
        </w:rPr>
        <w:t xml:space="preserve">Vibration.</w:t>
      </w:r>
      <w:r>
        <w:rPr/>
        <w:t xml:space="preserve"> A pump does not shut down because it vibrates. Vibration tells you something is wearing out. It is a symptom, not a trip cause.</w:t>
      </w:r>
    </w:p>
    <w:p>
      <w:r>
        <w:rPr/>
        <w:t xml:space="preserve">We then tested removing the vibration and voltage </w:t>
      </w:r>
      <w:r>
        <w:rPr>
          <w:b/>
        </w:rPr>
        <w:t xml:space="preserve">sensors</w:t>
      </w:r>
      <w:r>
        <w:rPr/>
        <w:t xml:space="preserve"> as well. That made things worse: gas lock identification dropped from a precision of 0.68 to 0.20. Gas at the intake makes the pump run unevenly, and that shows up in the vibration channel. So we dropped vibration as a </w:t>
      </w:r>
      <w:r>
        <w:rPr>
          <w:b/>
        </w:rPr>
        <w:t xml:space="preserve">label</w:t>
      </w:r>
      <w:r>
        <w:rPr/>
        <w:t xml:space="preserve"> (something to predict) but kept it as a </w:t>
      </w:r>
      <w:r>
        <w:rPr>
          <w:b/>
        </w:rPr>
        <w:t xml:space="preserve">signal</w:t>
      </w:r>
      <w:r>
        <w:rPr/>
        <w:t xml:space="preserve"> (something to predict from).</w:t>
      </w:r>
    </w:p>
    <w:p>
      <w:pPr>
        <w:pBdr>
          <w:left w:val="single" w:sz="18" w:space="8" w:color="D9822B"/>
        </w:pBdr>
        <w:shd w:val="clear" w:color="auto" w:fill="FDF3E3"/>
        <w:ind w:left="200" w:right="120"/>
        <w:spacing w:before="120" w:after="160"/>
      </w:pPr>
      <w:r>
        <w:rPr>
          <w:b/>
          <w:color w:val="9A5A14"/>
        </w:rPr>
        <w:t xml:space="preserve">Presentation. </w:t>
      </w:r>
      <w:r>
        <w:rPr/>
        <w:t xml:space="preserve">If someone asks "why only four causes?", this is the answer: the two we removed cannot be predicted from well data, and the sensors that belonged to them are still used.</w:t>
      </w:r>
    </w:p>
    <w:p>
      <w:pPr>
        <w:pStyle w:val="Heading1"/>
      </w:pPr>
      <w:r>
        <w:rPr/>
        <w:t xml:space="preserve">Part 2 · What we built</w:t>
      </w:r>
    </w:p>
    <w:p>
      <w:pPr>
        <w:pStyle w:val="Heading2"/>
      </w:pPr>
      <w:r>
        <w:rPr/>
        <w:t xml:space="preserve">2.1 Three questions, answered in order</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719"/>
        <w:gridCol w:w="4513"/>
        <w:gridCol w:w="2793"/>
      </w:tblGrid>
      <w:tr>
        <w:trPr>
          <w:cantSplit/>
          <w:tblHeader/>
        </w:trPr>
        <w:tc>
          <w:tcPr>
            <w:tcW w:w="1719" w:type="dxa"/>
            <w:shd w:val="clear" w:color="auto" w:fill="E1ECEF"/>
          </w:tcPr>
          <w:p>
            <w:pPr>
              <w:keepNext/>
              <w:spacing w:before="0" w:after="0" w:line="252" w:lineRule="auto"/>
            </w:pPr>
            <w:r>
              <w:rPr>
                <w:b/>
                <w:color w:val="12455A"/>
                <w:sz w:val="19"/>
                <w:szCs w:val="19"/>
              </w:rPr>
              <w:t xml:space="preserve">Stage</w:t>
            </w:r>
          </w:p>
        </w:tc>
        <w:tc>
          <w:tcPr>
            <w:tcW w:w="4513" w:type="dxa"/>
            <w:shd w:val="clear" w:color="auto" w:fill="E1ECEF"/>
          </w:tcPr>
          <w:p>
            <w:pPr>
              <w:keepNext/>
              <w:spacing w:before="0" w:after="0" w:line="252" w:lineRule="auto"/>
            </w:pPr>
            <w:r>
              <w:rPr>
                <w:b/>
                <w:color w:val="12455A"/>
                <w:sz w:val="19"/>
                <w:szCs w:val="19"/>
              </w:rPr>
              <w:t xml:space="preserve">Question</w:t>
            </w:r>
          </w:p>
        </w:tc>
        <w:tc>
          <w:tcPr>
            <w:tcW w:w="2793" w:type="dxa"/>
            <w:shd w:val="clear" w:color="auto" w:fill="E1ECEF"/>
          </w:tcPr>
          <w:p>
            <w:pPr>
              <w:keepNext/>
              <w:spacing w:before="0" w:after="0" w:line="252" w:lineRule="auto"/>
            </w:pPr>
            <w:r>
              <w:rPr>
                <w:b/>
                <w:color w:val="12455A"/>
                <w:sz w:val="19"/>
                <w:szCs w:val="19"/>
              </w:rPr>
              <w:t xml:space="preserve">Output</w:t>
            </w:r>
          </w:p>
        </w:tc>
      </w:tr>
      <w:tr>
        <w:trPr>
          <w:cantSplit/>
        </w:trPr>
        <w:tc>
          <w:tcPr>
            <w:tcW w:w="1719" w:type="dxa"/>
          </w:tcPr>
          <w:p>
            <w:pPr>
              <w:keepNext/>
              <w:spacing w:before="0" w:after="0" w:line="252" w:lineRule="auto"/>
            </w:pPr>
            <w:r>
              <w:rPr>
                <w:b/>
                <w:sz w:val="19"/>
                <w:szCs w:val="19"/>
              </w:rPr>
              <w:t xml:space="preserve">Stage 1 · Detect</w:t>
            </w:r>
          </w:p>
        </w:tc>
        <w:tc>
          <w:tcPr>
            <w:tcW w:w="4513" w:type="dxa"/>
          </w:tcPr>
          <w:p>
            <w:pPr>
              <w:keepNext/>
              <w:spacing w:before="0" w:after="0" w:line="252" w:lineRule="auto"/>
            </w:pPr>
            <w:r>
              <w:rPr>
                <w:sz w:val="19"/>
                <w:szCs w:val="19"/>
              </w:rPr>
              <w:t xml:space="preserve">Is this well going to trip in the next 30 minutes?</w:t>
            </w:r>
          </w:p>
        </w:tc>
        <w:tc>
          <w:tcPr>
            <w:tcW w:w="2793" w:type="dxa"/>
          </w:tcPr>
          <w:p>
            <w:pPr>
              <w:keepNext/>
              <w:spacing w:before="0" w:after="0" w:line="252" w:lineRule="auto"/>
            </w:pPr>
            <w:r>
              <w:rPr>
                <w:sz w:val="19"/>
                <w:szCs w:val="19"/>
              </w:rPr>
              <w:t xml:space="preserve">An alarm (yes / no)</w:t>
            </w:r>
          </w:p>
        </w:tc>
      </w:tr>
      <w:tr>
        <w:trPr>
          <w:cantSplit/>
        </w:trPr>
        <w:tc>
          <w:tcPr>
            <w:tcW w:w="1719" w:type="dxa"/>
          </w:tcPr>
          <w:p>
            <w:pPr>
              <w:keepNext/>
              <w:spacing w:before="0" w:after="0" w:line="252" w:lineRule="auto"/>
            </w:pPr>
            <w:r>
              <w:rPr>
                <w:b/>
                <w:sz w:val="19"/>
                <w:szCs w:val="19"/>
              </w:rPr>
              <w:t xml:space="preserve">Stage 2 · Cause</w:t>
            </w:r>
          </w:p>
        </w:tc>
        <w:tc>
          <w:tcPr>
            <w:tcW w:w="4513" w:type="dxa"/>
          </w:tcPr>
          <w:p>
            <w:pPr>
              <w:keepNext/>
              <w:spacing w:before="0" w:after="0" w:line="252" w:lineRule="auto"/>
            </w:pPr>
            <w:r>
              <w:rPr>
                <w:sz w:val="19"/>
                <w:szCs w:val="19"/>
              </w:rPr>
              <w:t xml:space="preserve">If yes, which of the four causes is developing?</w:t>
            </w:r>
          </w:p>
        </w:tc>
        <w:tc>
          <w:tcPr>
            <w:tcW w:w="2793" w:type="dxa"/>
          </w:tcPr>
          <w:p>
            <w:pPr>
              <w:keepNext/>
              <w:spacing w:before="0" w:after="0" w:line="252" w:lineRule="auto"/>
            </w:pPr>
            <w:r>
              <w:rPr>
                <w:sz w:val="19"/>
                <w:szCs w:val="19"/>
              </w:rPr>
              <w:t xml:space="preserve">A cause name</w:t>
            </w:r>
          </w:p>
        </w:tc>
      </w:tr>
      <w:tr>
        <w:trPr>
          <w:cantSplit/>
        </w:trPr>
        <w:tc>
          <w:tcPr>
            <w:tcW w:w="1719" w:type="dxa"/>
          </w:tcPr>
          <w:p>
            <w:pPr>
              <w:spacing w:before="0" w:after="0" w:line="252" w:lineRule="auto"/>
            </w:pPr>
            <w:r>
              <w:rPr>
                <w:b/>
                <w:sz w:val="19"/>
                <w:szCs w:val="19"/>
              </w:rPr>
              <w:t xml:space="preserve">Stage 3 · Act</w:t>
            </w:r>
          </w:p>
        </w:tc>
        <w:tc>
          <w:tcPr>
            <w:tcW w:w="4513" w:type="dxa"/>
          </w:tcPr>
          <w:p>
            <w:pPr>
              <w:spacing w:before="0" w:after="0" w:line="252" w:lineRule="auto"/>
            </w:pPr>
            <w:r>
              <w:rPr>
                <w:sz w:val="19"/>
                <w:szCs w:val="19"/>
              </w:rPr>
              <w:t xml:space="preserve">What should the operator change?</w:t>
            </w:r>
          </w:p>
        </w:tc>
        <w:tc>
          <w:tcPr>
            <w:tcW w:w="2793" w:type="dxa"/>
          </w:tcPr>
          <w:p>
            <w:pPr>
              <w:spacing w:before="0" w:after="0" w:line="252" w:lineRule="auto"/>
            </w:pPr>
            <w:r>
              <w:rPr>
                <w:sz w:val="19"/>
                <w:szCs w:val="19"/>
              </w:rPr>
              <w:t xml:space="preserve">A frequency in Hz, or an inspection flag</w:t>
            </w:r>
          </w:p>
        </w:tc>
      </w:tr>
    </w:tbl>
    <w:p>
      <w:pPr>
        <w:spacing w:after="60"/>
      </w:pPr>
    </w:p>
    <w:p>
      <w:pPr>
        <w:pStyle w:val="Heading2"/>
      </w:pPr>
      <w:r>
        <w:rPr/>
        <w:t xml:space="preserve">2.2 The flow, from sensor to decision</w:t>
      </w:r>
    </w:p>
    <w:p>
      <w:pPr>
        <w:shd w:val="clear" w:color="auto" w:fill="F1F4F5"/>
        <w:ind w:left="200"/>
        <w:spacing w:before="80" w:after="0" w:line="240" w:lineRule="auto"/>
      </w:pPr>
      <w:r>
        <w:rPr>
          <w:rFonts w:ascii="Consolas" w:hAnsi="Consolas" w:cs="Consolas"/>
          <w:sz w:val="18"/>
          <w:szCs w:val="18"/>
        </w:rPr>
        <w:t xml:space="preserve">SCADA sensors, one reading per minute</w:t>
      </w:r>
    </w:p>
    <w:p>
      <w:pPr>
        <w:shd w:val="clear" w:color="auto" w:fill="F1F4F5"/>
        <w:ind w:left="200"/>
        <w:spacing w:before="0" w:after="0" w:line="240" w:lineRule="auto"/>
      </w:pPr>
      <w:r>
        <w:rPr>
          <w:rFonts w:ascii="Consolas" w:hAnsi="Consolas" w:cs="Consolas"/>
          <w:sz w:val="18"/>
          <w:szCs w:val="18"/>
        </w:rPr>
        <w:t xml:space="preserve">   -&gt; features (rolling 15 / 60 / 240-minute statistics + time since last trip)</w:t>
      </w:r>
    </w:p>
    <w:p>
      <w:pPr>
        <w:shd w:val="clear" w:color="auto" w:fill="F1F4F5"/>
        <w:ind w:left="200"/>
        <w:spacing w:before="0" w:after="0" w:line="240" w:lineRule="auto"/>
      </w:pPr>
      <w:r>
        <w:rPr>
          <w:rFonts w:ascii="Consolas" w:hAnsi="Consolas" w:cs="Consolas"/>
          <w:sz w:val="18"/>
          <w:szCs w:val="18"/>
        </w:rPr>
        <w:t xml:space="preserve">   -&gt; Stage 1: XGBoost gives a trip-risk score for every minute</w:t>
      </w:r>
    </w:p>
    <w:p>
      <w:pPr>
        <w:shd w:val="clear" w:color="auto" w:fill="F1F4F5"/>
        <w:ind w:left="200"/>
        <w:spacing w:before="0" w:after="0" w:line="240" w:lineRule="auto"/>
      </w:pPr>
      <w:r>
        <w:rPr>
          <w:rFonts w:ascii="Consolas" w:hAnsi="Consolas" w:cs="Consolas"/>
          <w:sz w:val="18"/>
          <w:szCs w:val="18"/>
        </w:rPr>
        <w:t xml:space="preserve">   -&gt; alarm policy: this well's top 5% of scores, held for 15 minutes</w:t>
      </w:r>
    </w:p>
    <w:p>
      <w:pPr>
        <w:shd w:val="clear" w:color="auto" w:fill="F1F4F5"/>
        <w:ind w:left="200"/>
        <w:spacing w:before="0" w:after="0" w:line="240" w:lineRule="auto"/>
      </w:pPr>
      <w:r>
        <w:rPr>
          <w:rFonts w:ascii="Consolas" w:hAnsi="Consolas" w:cs="Consolas"/>
          <w:sz w:val="18"/>
          <w:szCs w:val="18"/>
        </w:rPr>
        <w:t xml:space="preserve">   -&gt; Stage 2: Random Forest names the developing cause</w:t>
      </w:r>
    </w:p>
    <w:p>
      <w:pPr>
        <w:shd w:val="clear" w:color="auto" w:fill="F1F4F5"/>
        <w:ind w:left="200"/>
        <w:spacing w:before="0" w:after="0" w:line="240" w:lineRule="auto"/>
      </w:pPr>
      <w:r>
        <w:rPr>
          <w:rFonts w:ascii="Consolas" w:hAnsi="Consolas" w:cs="Consolas"/>
          <w:sz w:val="18"/>
          <w:szCs w:val="18"/>
        </w:rPr>
        <w:t xml:space="preserve">   -&gt; cause gate: underload -&gt; frequency advice, clipped to the well's safe band</w:t>
      </w:r>
    </w:p>
    <w:p>
      <w:pPr>
        <w:shd w:val="clear" w:color="auto" w:fill="F1F4F5"/>
        <w:ind w:left="200"/>
        <w:spacing w:before="0" w:after="0" w:line="240" w:lineRule="auto"/>
      </w:pPr>
      <w:r>
        <w:rPr>
          <w:rFonts w:ascii="Consolas" w:hAnsi="Consolas" w:cs="Consolas"/>
          <w:sz w:val="18"/>
          <w:szCs w:val="18"/>
        </w:rPr>
        <w:t xml:space="preserve">                  other causes -&gt; inspection prompt</w:t>
      </w:r>
    </w:p>
    <w:p>
      <w:pPr>
        <w:shd w:val="clear" w:color="auto" w:fill="F1F4F5"/>
        <w:ind w:left="200"/>
        <w:spacing w:before="0" w:after="0" w:line="240" w:lineRule="auto"/>
      </w:pPr>
      <w:r>
        <w:rPr>
          <w:rFonts w:ascii="Consolas" w:hAnsi="Consolas" w:cs="Consolas"/>
          <w:sz w:val="18"/>
          <w:szCs w:val="18"/>
        </w:rPr>
        <w:t xml:space="preserve">   -&gt; live dashboard for the engineer</w:t>
      </w:r>
    </w:p>
    <w:p>
      <w:pPr>
        <w:shd w:val="clear" w:color="auto" w:fill="F1F4F5"/>
        <w:ind w:left="200"/>
        <w:spacing w:before="0" w:after="0" w:line="240" w:lineRule="auto"/>
      </w:pPr>
    </w:p>
    <w:p>
      <w:pPr>
        <w:shd w:val="clear" w:color="auto" w:fill="F1F4F5"/>
        <w:ind w:left="200"/>
        <w:spacing w:before="0" w:after="160" w:line="240" w:lineRule="auto"/>
      </w:pPr>
      <w:r>
        <w:rPr>
          <w:rFonts w:ascii="Consolas" w:hAnsi="Consolas" w:cs="Consolas"/>
          <w:sz w:val="18"/>
          <w:szCs w:val="18"/>
        </w:rPr>
        <w:t xml:space="preserve">In parallel (not fed into the above): K-Means / DBSCAN map of operating regimes</w:t>
      </w:r>
    </w:p>
    <w:p>
      <w:r>
        <w:rPr/>
        <w:t xml:space="preserve">The unsupervised branch runs on the side on purpose. It gives a map of how the wells operate, but we never let its output feed the supervised models, so the two can be judged separately.</w:t>
      </w:r>
    </w:p>
    <w:p>
      <w:pPr>
        <w:pStyle w:val="Heading2"/>
      </w:pPr>
      <w:r>
        <w:rPr/>
        <w:t xml:space="preserve">2.3 What counts as success</w:t>
      </w:r>
    </w:p>
    <w:p>
      <w:pPr>
        <w:pStyle w:val="ListParagraph"/>
        <w:numPr>
          <w:ilvl w:val="0"/>
          <w:numId w:val="1"/>
        </w:numPr>
        <w:spacing w:after="60"/>
      </w:pPr>
      <w:r>
        <w:rPr/>
        <w:t xml:space="preserve">A warning only counts if it arrives </w:t>
      </w:r>
      <w:r>
        <w:rPr>
          <w:b/>
        </w:rPr>
        <w:t xml:space="preserve">at least 30 minutes</w:t>
      </w:r>
      <w:r>
        <w:rPr/>
        <w:t xml:space="preserve"> before the trip. Less than that is too late to send anyone or change anything. That is detection, not prediction.</w:t>
      </w:r>
    </w:p>
    <w:p>
      <w:pPr>
        <w:pStyle w:val="ListParagraph"/>
        <w:numPr>
          <w:ilvl w:val="0"/>
          <w:numId w:val="1"/>
        </w:numPr>
        <w:spacing w:after="60"/>
      </w:pPr>
      <w:r>
        <w:rPr/>
        <w:t xml:space="preserve">The alarm load must be something a control room will keep trusting. If the system cries wolf all day, operators stop looking at it.</w:t>
      </w:r>
    </w:p>
    <w:p>
      <w:pPr>
        <w:pStyle w:val="ListParagraph"/>
        <w:numPr>
          <w:ilvl w:val="0"/>
          <w:numId w:val="1"/>
        </w:numPr>
        <w:spacing w:after="60"/>
      </w:pPr>
      <w:r>
        <w:rPr/>
        <w:t xml:space="preserve">Every result must be measured on wells the model never saw during training.</w:t>
      </w:r>
    </w:p>
    <w:p>
      <w:pPr>
        <w:pStyle w:val="Heading1"/>
      </w:pPr>
      <w:r>
        <w:rPr/>
        <w:t xml:space="preserve">Part 3 · The data</w:t>
      </w:r>
    </w:p>
    <w:p>
      <w:pPr>
        <w:pStyle w:val="Heading2"/>
      </w:pPr>
      <w:r>
        <w:rPr/>
        <w:t xml:space="preserve">3.1 Why the data is simulated</w:t>
      </w:r>
    </w:p>
    <w:p>
      <w:r>
        <w:rPr/>
        <w:t xml:space="preserve">There is no public dataset with many ESP wells, one reading per minute, and labelled failure causes. So we built a simulator. It creates realistic sensor data for each well, including the slow build-up before each failure. This is the biggest limitation of the project and we say it openly: </w:t>
      </w:r>
      <w:r>
        <w:rPr>
          <w:b/>
        </w:rPr>
        <w:t xml:space="preserve">the numbers show that the method works, not that it works on a real well.</w:t>
      </w:r>
      <w:r>
        <w:rPr/>
        <w:t xml:space="preserve"> The pipeline is built so that real well data can replace the simulated data without changing the model code.</w:t>
      </w:r>
    </w:p>
    <w:p>
      <w:pPr>
        <w:pStyle w:val="Heading2"/>
      </w:pPr>
      <w:r>
        <w:rPr/>
        <w:t xml:space="preserve">3.2 Size</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2654"/>
        <w:gridCol w:w="6371"/>
      </w:tblGrid>
      <w:tr>
        <w:trPr>
          <w:cantSplit/>
          <w:tblHeader/>
        </w:trPr>
        <w:tc>
          <w:tcPr>
            <w:tcW w:w="2654" w:type="dxa"/>
            <w:shd w:val="clear" w:color="auto" w:fill="E1ECEF"/>
          </w:tcPr>
          <w:p>
            <w:pPr>
              <w:keepNext/>
              <w:spacing w:before="0" w:after="0" w:line="252" w:lineRule="auto"/>
            </w:pPr>
            <w:r>
              <w:rPr>
                <w:b/>
                <w:color w:val="12455A"/>
                <w:sz w:val="19"/>
                <w:szCs w:val="19"/>
              </w:rPr>
              <w:t xml:space="preserve">Item</w:t>
            </w:r>
          </w:p>
        </w:tc>
        <w:tc>
          <w:tcPr>
            <w:tcW w:w="6371" w:type="dxa"/>
            <w:shd w:val="clear" w:color="auto" w:fill="E1ECEF"/>
          </w:tcPr>
          <w:p>
            <w:pPr>
              <w:keepNext/>
              <w:spacing w:before="0" w:after="0" w:line="252" w:lineRule="auto"/>
            </w:pPr>
            <w:r>
              <w:rPr>
                <w:b/>
                <w:color w:val="12455A"/>
                <w:sz w:val="19"/>
                <w:szCs w:val="19"/>
              </w:rPr>
              <w:t xml:space="preserve">Value</w:t>
            </w:r>
          </w:p>
        </w:tc>
      </w:tr>
      <w:tr>
        <w:trPr>
          <w:cantSplit/>
        </w:trPr>
        <w:tc>
          <w:tcPr>
            <w:tcW w:w="2654" w:type="dxa"/>
          </w:tcPr>
          <w:p>
            <w:pPr>
              <w:keepNext/>
              <w:spacing w:before="0" w:after="0" w:line="252" w:lineRule="auto"/>
            </w:pPr>
            <w:r>
              <w:rPr>
                <w:b/>
                <w:sz w:val="19"/>
                <w:szCs w:val="19"/>
              </w:rPr>
              <w:t xml:space="preserve">Wells</w:t>
            </w:r>
          </w:p>
        </w:tc>
        <w:tc>
          <w:tcPr>
            <w:tcW w:w="6371" w:type="dxa"/>
          </w:tcPr>
          <w:p>
            <w:pPr>
              <w:keepNext/>
              <w:spacing w:before="0" w:after="0" w:line="252" w:lineRule="auto"/>
            </w:pPr>
            <w:r>
              <w:rPr>
                <w:sz w:val="19"/>
                <w:szCs w:val="19"/>
              </w:rPr>
              <w:t xml:space="preserve">16</w:t>
            </w:r>
          </w:p>
        </w:tc>
      </w:tr>
      <w:tr>
        <w:trPr>
          <w:cantSplit/>
        </w:trPr>
        <w:tc>
          <w:tcPr>
            <w:tcW w:w="2654" w:type="dxa"/>
          </w:tcPr>
          <w:p>
            <w:pPr>
              <w:keepNext/>
              <w:spacing w:before="0" w:after="0" w:line="252" w:lineRule="auto"/>
            </w:pPr>
            <w:r>
              <w:rPr>
                <w:b/>
                <w:sz w:val="19"/>
                <w:szCs w:val="19"/>
              </w:rPr>
              <w:t xml:space="preserve">Time per well</w:t>
            </w:r>
          </w:p>
        </w:tc>
        <w:tc>
          <w:tcPr>
            <w:tcW w:w="6371" w:type="dxa"/>
          </w:tcPr>
          <w:p>
            <w:pPr>
              <w:keepNext/>
              <w:spacing w:before="0" w:after="0" w:line="252" w:lineRule="auto"/>
            </w:pPr>
            <w:r>
              <w:rPr>
                <w:sz w:val="19"/>
                <w:szCs w:val="19"/>
              </w:rPr>
              <w:t xml:space="preserve">6 months (182 days)</w:t>
            </w:r>
          </w:p>
        </w:tc>
      </w:tr>
      <w:tr>
        <w:trPr>
          <w:cantSplit/>
        </w:trPr>
        <w:tc>
          <w:tcPr>
            <w:tcW w:w="2654" w:type="dxa"/>
          </w:tcPr>
          <w:p>
            <w:pPr>
              <w:keepNext/>
              <w:spacing w:before="0" w:after="0" w:line="252" w:lineRule="auto"/>
            </w:pPr>
            <w:r>
              <w:rPr>
                <w:b/>
                <w:sz w:val="19"/>
                <w:szCs w:val="19"/>
              </w:rPr>
              <w:t xml:space="preserve">Resolution</w:t>
            </w:r>
          </w:p>
        </w:tc>
        <w:tc>
          <w:tcPr>
            <w:tcW w:w="6371" w:type="dxa"/>
          </w:tcPr>
          <w:p>
            <w:pPr>
              <w:keepNext/>
              <w:spacing w:before="0" w:after="0" w:line="252" w:lineRule="auto"/>
            </w:pPr>
            <w:r>
              <w:rPr>
                <w:sz w:val="19"/>
                <w:szCs w:val="19"/>
              </w:rPr>
              <w:t xml:space="preserve">1 reading per minute</w:t>
            </w:r>
          </w:p>
        </w:tc>
      </w:tr>
      <w:tr>
        <w:trPr>
          <w:cantSplit/>
        </w:trPr>
        <w:tc>
          <w:tcPr>
            <w:tcW w:w="2654" w:type="dxa"/>
          </w:tcPr>
          <w:p>
            <w:pPr>
              <w:keepNext/>
              <w:spacing w:before="0" w:after="0" w:line="252" w:lineRule="auto"/>
            </w:pPr>
            <w:r>
              <w:rPr>
                <w:b/>
                <w:sz w:val="19"/>
                <w:szCs w:val="19"/>
              </w:rPr>
              <w:t xml:space="preserve">Total rows</w:t>
            </w:r>
          </w:p>
        </w:tc>
        <w:tc>
          <w:tcPr>
            <w:tcW w:w="6371" w:type="dxa"/>
          </w:tcPr>
          <w:p>
            <w:pPr>
              <w:keepNext/>
              <w:spacing w:before="0" w:after="0" w:line="252" w:lineRule="auto"/>
            </w:pPr>
            <w:r>
              <w:rPr>
                <w:sz w:val="19"/>
                <w:szCs w:val="19"/>
              </w:rPr>
              <w:t xml:space="preserve">16 × 182 × 1,440 = 4,193,280 (about 4.19 million)</w:t>
            </w:r>
          </w:p>
        </w:tc>
      </w:tr>
      <w:tr>
        <w:trPr>
          <w:cantSplit/>
        </w:trPr>
        <w:tc>
          <w:tcPr>
            <w:tcW w:w="2654" w:type="dxa"/>
          </w:tcPr>
          <w:p>
            <w:pPr>
              <w:keepNext/>
              <w:spacing w:before="0" w:after="0" w:line="252" w:lineRule="auto"/>
            </w:pPr>
            <w:r>
              <w:rPr>
                <w:b/>
                <w:sz w:val="19"/>
                <w:szCs w:val="19"/>
              </w:rPr>
              <w:t xml:space="preserve">Training wells</w:t>
            </w:r>
          </w:p>
        </w:tc>
        <w:tc>
          <w:tcPr>
            <w:tcW w:w="6371" w:type="dxa"/>
          </w:tcPr>
          <w:p>
            <w:pPr>
              <w:keepNext/>
              <w:spacing w:before="0" w:after="0" w:line="252" w:lineRule="auto"/>
            </w:pPr>
            <w:r>
              <w:rPr>
                <w:sz w:val="19"/>
                <w:szCs w:val="19"/>
              </w:rPr>
              <w:t xml:space="preserve">13 (wells 1–7 and 11–16)</w:t>
            </w:r>
          </w:p>
        </w:tc>
      </w:tr>
      <w:tr>
        <w:trPr>
          <w:cantSplit/>
        </w:trPr>
        <w:tc>
          <w:tcPr>
            <w:tcW w:w="2654" w:type="dxa"/>
          </w:tcPr>
          <w:p>
            <w:pPr>
              <w:keepNext/>
              <w:spacing w:before="0" w:after="0" w:line="252" w:lineRule="auto"/>
            </w:pPr>
            <w:r>
              <w:rPr>
                <w:b/>
                <w:sz w:val="19"/>
                <w:szCs w:val="19"/>
              </w:rPr>
              <w:t xml:space="preserve">Held-out test wells</w:t>
            </w:r>
          </w:p>
        </w:tc>
        <w:tc>
          <w:tcPr>
            <w:tcW w:w="6371" w:type="dxa"/>
          </w:tcPr>
          <w:p>
            <w:pPr>
              <w:keepNext/>
              <w:spacing w:before="0" w:after="0" w:line="252" w:lineRule="auto"/>
            </w:pPr>
            <w:r>
              <w:rPr>
                <w:sz w:val="19"/>
                <w:szCs w:val="19"/>
              </w:rPr>
              <w:t xml:space="preserve">3 (wells 8, 9, 10), never used for training, tuning or choosing</w:t>
            </w:r>
          </w:p>
        </w:tc>
      </w:tr>
      <w:tr>
        <w:trPr>
          <w:cantSplit/>
        </w:trPr>
        <w:tc>
          <w:tcPr>
            <w:tcW w:w="2654" w:type="dxa"/>
          </w:tcPr>
          <w:p>
            <w:pPr>
              <w:spacing w:before="0" w:after="0" w:line="252" w:lineRule="auto"/>
            </w:pPr>
            <w:r>
              <w:rPr>
                <w:b/>
                <w:sz w:val="19"/>
                <w:szCs w:val="19"/>
              </w:rPr>
              <w:t xml:space="preserve">Trips in the test wells</w:t>
            </w:r>
          </w:p>
        </w:tc>
        <w:tc>
          <w:tcPr>
            <w:tcW w:w="6371" w:type="dxa"/>
          </w:tcPr>
          <w:p>
            <w:pPr>
              <w:spacing w:before="0" w:after="0" w:line="252" w:lineRule="auto"/>
            </w:pPr>
            <w:r>
              <w:rPr>
                <w:sz w:val="19"/>
                <w:szCs w:val="19"/>
              </w:rPr>
              <w:t xml:space="preserve">69</w:t>
            </w:r>
          </w:p>
        </w:tc>
      </w:tr>
    </w:tbl>
    <w:p>
      <w:pPr>
        <w:spacing w:after="60"/>
      </w:pPr>
    </w:p>
    <w:p>
      <w:pPr>
        <w:pStyle w:val="Heading2"/>
      </w:pPr>
      <w:r>
        <w:rPr/>
        <w:t xml:space="preserve">3.3 The well roster (wells_config.csv)</w:t>
      </w:r>
    </w:p>
    <w:p>
      <w:r>
        <w:rPr/>
        <w:t xml:space="preserve">Every well is one row in a small file. The row says which causes that well suffers from, with a weight, and whether the well is used for training or testing. This file is the only thing you edit to add a well.</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805"/>
        <w:gridCol w:w="5641"/>
        <w:gridCol w:w="1579"/>
      </w:tblGrid>
      <w:tr>
        <w:trPr>
          <w:cantSplit/>
          <w:tblHeader/>
        </w:trPr>
        <w:tc>
          <w:tcPr>
            <w:tcW w:w="1805" w:type="dxa"/>
            <w:shd w:val="clear" w:color="auto" w:fill="E1ECEF"/>
          </w:tcPr>
          <w:p>
            <w:pPr>
              <w:keepNext/>
              <w:spacing w:before="0" w:after="0" w:line="252" w:lineRule="auto"/>
            </w:pPr>
            <w:r>
              <w:rPr>
                <w:b/>
                <w:color w:val="12455A"/>
                <w:sz w:val="19"/>
                <w:szCs w:val="19"/>
              </w:rPr>
              <w:t xml:space="preserve">Well</w:t>
            </w:r>
          </w:p>
        </w:tc>
        <w:tc>
          <w:tcPr>
            <w:tcW w:w="5641" w:type="dxa"/>
            <w:shd w:val="clear" w:color="auto" w:fill="E1ECEF"/>
          </w:tcPr>
          <w:p>
            <w:pPr>
              <w:keepNext/>
              <w:spacing w:before="0" w:after="0" w:line="252" w:lineRule="auto"/>
            </w:pPr>
            <w:r>
              <w:rPr>
                <w:b/>
                <w:color w:val="12455A"/>
                <w:sz w:val="19"/>
                <w:szCs w:val="19"/>
              </w:rPr>
              <w:t xml:space="preserve">Causes (weight)</w:t>
            </w:r>
          </w:p>
        </w:tc>
        <w:tc>
          <w:tcPr>
            <w:tcW w:w="1579" w:type="dxa"/>
            <w:shd w:val="clear" w:color="auto" w:fill="E1ECEF"/>
          </w:tcPr>
          <w:p>
            <w:pPr>
              <w:keepNext/>
              <w:spacing w:before="0" w:after="0" w:line="252" w:lineRule="auto"/>
            </w:pPr>
            <w:r>
              <w:rPr>
                <w:b/>
                <w:color w:val="12455A"/>
                <w:sz w:val="19"/>
                <w:szCs w:val="19"/>
              </w:rPr>
              <w:t xml:space="preserve">Split</w:t>
            </w:r>
          </w:p>
        </w:tc>
      </w:tr>
      <w:tr>
        <w:trPr>
          <w:cantSplit/>
        </w:trPr>
        <w:tc>
          <w:tcPr>
            <w:tcW w:w="1805" w:type="dxa"/>
          </w:tcPr>
          <w:p>
            <w:pPr>
              <w:keepNext/>
              <w:spacing w:before="0" w:after="0" w:line="252" w:lineRule="auto"/>
            </w:pPr>
            <w:r>
              <w:rPr>
                <w:b/>
                <w:sz w:val="19"/>
                <w:szCs w:val="19"/>
              </w:rPr>
              <w:t xml:space="preserve">1, 5, 16</w:t>
            </w:r>
          </w:p>
        </w:tc>
        <w:tc>
          <w:tcPr>
            <w:tcW w:w="5641" w:type="dxa"/>
          </w:tcPr>
          <w:p>
            <w:pPr>
              <w:keepNext/>
              <w:spacing w:before="0" w:after="0" w:line="252" w:lineRule="auto"/>
            </w:pPr>
            <w:r>
              <w:rPr>
                <w:sz w:val="19"/>
                <w:szCs w:val="19"/>
              </w:rPr>
              <w:t xml:space="preserve">Gas lock (1.0)</w:t>
            </w:r>
          </w:p>
        </w:tc>
        <w:tc>
          <w:tcPr>
            <w:tcW w:w="1579" w:type="dxa"/>
          </w:tcPr>
          <w:p>
            <w:pPr>
              <w:keepNext/>
              <w:spacing w:before="0" w:after="0" w:line="252" w:lineRule="auto"/>
            </w:pPr>
            <w:r>
              <w:rPr>
                <w:sz w:val="19"/>
                <w:szCs w:val="19"/>
              </w:rPr>
              <w:t xml:space="preserve">train</w:t>
            </w:r>
          </w:p>
        </w:tc>
      </w:tr>
      <w:tr>
        <w:trPr>
          <w:cantSplit/>
        </w:trPr>
        <w:tc>
          <w:tcPr>
            <w:tcW w:w="1805" w:type="dxa"/>
          </w:tcPr>
          <w:p>
            <w:pPr>
              <w:keepNext/>
              <w:spacing w:before="0" w:after="0" w:line="252" w:lineRule="auto"/>
            </w:pPr>
            <w:r>
              <w:rPr>
                <w:b/>
                <w:sz w:val="19"/>
                <w:szCs w:val="19"/>
              </w:rPr>
              <w:t xml:space="preserve">2, 6, 11</w:t>
            </w:r>
          </w:p>
        </w:tc>
        <w:tc>
          <w:tcPr>
            <w:tcW w:w="5641" w:type="dxa"/>
          </w:tcPr>
          <w:p>
            <w:pPr>
              <w:keepNext/>
              <w:spacing w:before="0" w:after="0" w:line="252" w:lineRule="auto"/>
            </w:pPr>
            <w:r>
              <w:rPr>
                <w:sz w:val="19"/>
                <w:szCs w:val="19"/>
              </w:rPr>
              <w:t xml:space="preserve">Underload (1.0)</w:t>
            </w:r>
          </w:p>
        </w:tc>
        <w:tc>
          <w:tcPr>
            <w:tcW w:w="1579" w:type="dxa"/>
          </w:tcPr>
          <w:p>
            <w:pPr>
              <w:keepNext/>
              <w:spacing w:before="0" w:after="0" w:line="252" w:lineRule="auto"/>
            </w:pPr>
            <w:r>
              <w:rPr>
                <w:sz w:val="19"/>
                <w:szCs w:val="19"/>
              </w:rPr>
              <w:t xml:space="preserve">train</w:t>
            </w:r>
          </w:p>
        </w:tc>
      </w:tr>
      <w:tr>
        <w:trPr>
          <w:cantSplit/>
        </w:trPr>
        <w:tc>
          <w:tcPr>
            <w:tcW w:w="1805" w:type="dxa"/>
          </w:tcPr>
          <w:p>
            <w:pPr>
              <w:keepNext/>
              <w:spacing w:before="0" w:after="0" w:line="252" w:lineRule="auto"/>
            </w:pPr>
            <w:r>
              <w:rPr>
                <w:b/>
                <w:sz w:val="19"/>
                <w:szCs w:val="19"/>
              </w:rPr>
              <w:t xml:space="preserve">3, 12, 14</w:t>
            </w:r>
          </w:p>
        </w:tc>
        <w:tc>
          <w:tcPr>
            <w:tcW w:w="5641" w:type="dxa"/>
          </w:tcPr>
          <w:p>
            <w:pPr>
              <w:keepNext/>
              <w:spacing w:before="0" w:after="0" w:line="252" w:lineRule="auto"/>
            </w:pPr>
            <w:r>
              <w:rPr>
                <w:sz w:val="19"/>
                <w:szCs w:val="19"/>
              </w:rPr>
              <w:t xml:space="preserve">High temperature (1.0)</w:t>
            </w:r>
          </w:p>
        </w:tc>
        <w:tc>
          <w:tcPr>
            <w:tcW w:w="1579" w:type="dxa"/>
          </w:tcPr>
          <w:p>
            <w:pPr>
              <w:keepNext/>
              <w:spacing w:before="0" w:after="0" w:line="252" w:lineRule="auto"/>
            </w:pPr>
            <w:r>
              <w:rPr>
                <w:sz w:val="19"/>
                <w:szCs w:val="19"/>
              </w:rPr>
              <w:t xml:space="preserve">train</w:t>
            </w:r>
          </w:p>
        </w:tc>
      </w:tr>
      <w:tr>
        <w:trPr>
          <w:cantSplit/>
        </w:trPr>
        <w:tc>
          <w:tcPr>
            <w:tcW w:w="1805" w:type="dxa"/>
          </w:tcPr>
          <w:p>
            <w:pPr>
              <w:keepNext/>
              <w:spacing w:before="0" w:after="0" w:line="252" w:lineRule="auto"/>
            </w:pPr>
            <w:r>
              <w:rPr>
                <w:b/>
                <w:sz w:val="19"/>
                <w:szCs w:val="19"/>
              </w:rPr>
              <w:t xml:space="preserve">4, 13, 15</w:t>
            </w:r>
          </w:p>
        </w:tc>
        <w:tc>
          <w:tcPr>
            <w:tcW w:w="5641" w:type="dxa"/>
          </w:tcPr>
          <w:p>
            <w:pPr>
              <w:keepNext/>
              <w:spacing w:before="0" w:after="0" w:line="252" w:lineRule="auto"/>
            </w:pPr>
            <w:r>
              <w:rPr>
                <w:sz w:val="19"/>
                <w:szCs w:val="19"/>
              </w:rPr>
              <w:t xml:space="preserve">High discharge (1.0)</w:t>
            </w:r>
          </w:p>
        </w:tc>
        <w:tc>
          <w:tcPr>
            <w:tcW w:w="1579" w:type="dxa"/>
          </w:tcPr>
          <w:p>
            <w:pPr>
              <w:keepNext/>
              <w:spacing w:before="0" w:after="0" w:line="252" w:lineRule="auto"/>
            </w:pPr>
            <w:r>
              <w:rPr>
                <w:sz w:val="19"/>
                <w:szCs w:val="19"/>
              </w:rPr>
              <w:t xml:space="preserve">train</w:t>
            </w:r>
          </w:p>
        </w:tc>
      </w:tr>
      <w:tr>
        <w:trPr>
          <w:cantSplit/>
        </w:trPr>
        <w:tc>
          <w:tcPr>
            <w:tcW w:w="1805" w:type="dxa"/>
          </w:tcPr>
          <w:p>
            <w:pPr>
              <w:keepNext/>
              <w:spacing w:before="0" w:after="0" w:line="252" w:lineRule="auto"/>
            </w:pPr>
            <w:r>
              <w:rPr>
                <w:b/>
                <w:sz w:val="19"/>
                <w:szCs w:val="19"/>
              </w:rPr>
              <w:t xml:space="preserve">7</w:t>
            </w:r>
          </w:p>
        </w:tc>
        <w:tc>
          <w:tcPr>
            <w:tcW w:w="5641" w:type="dxa"/>
          </w:tcPr>
          <w:p>
            <w:pPr>
              <w:keepNext/>
              <w:spacing w:before="0" w:after="0" w:line="252" w:lineRule="auto"/>
            </w:pPr>
            <w:r>
              <w:rPr>
                <w:sz w:val="19"/>
                <w:szCs w:val="19"/>
              </w:rPr>
              <w:t xml:space="preserve">Gas lock 0.5 · High temperature 0.5</w:t>
            </w:r>
          </w:p>
        </w:tc>
        <w:tc>
          <w:tcPr>
            <w:tcW w:w="1579" w:type="dxa"/>
          </w:tcPr>
          <w:p>
            <w:pPr>
              <w:keepNext/>
              <w:spacing w:before="0" w:after="0" w:line="252" w:lineRule="auto"/>
            </w:pPr>
            <w:r>
              <w:rPr>
                <w:sz w:val="19"/>
                <w:szCs w:val="19"/>
              </w:rPr>
              <w:t xml:space="preserve">train</w:t>
            </w:r>
          </w:p>
        </w:tc>
      </w:tr>
      <w:tr>
        <w:trPr>
          <w:cantSplit/>
        </w:trPr>
        <w:tc>
          <w:tcPr>
            <w:tcW w:w="1805" w:type="dxa"/>
          </w:tcPr>
          <w:p>
            <w:pPr>
              <w:keepNext/>
              <w:spacing w:before="0" w:after="0" w:line="252" w:lineRule="auto"/>
            </w:pPr>
            <w:r>
              <w:rPr>
                <w:b/>
                <w:sz w:val="19"/>
                <w:szCs w:val="19"/>
              </w:rPr>
              <w:t xml:space="preserve">8</w:t>
            </w:r>
          </w:p>
        </w:tc>
        <w:tc>
          <w:tcPr>
            <w:tcW w:w="5641" w:type="dxa"/>
          </w:tcPr>
          <w:p>
            <w:pPr>
              <w:keepNext/>
              <w:spacing w:before="0" w:after="0" w:line="252" w:lineRule="auto"/>
            </w:pPr>
            <w:r>
              <w:rPr>
                <w:sz w:val="19"/>
                <w:szCs w:val="19"/>
              </w:rPr>
              <w:t xml:space="preserve">Underload 0.4 · High temperature 0.6</w:t>
            </w:r>
          </w:p>
        </w:tc>
        <w:tc>
          <w:tcPr>
            <w:tcW w:w="1579" w:type="dxa"/>
          </w:tcPr>
          <w:p>
            <w:pPr>
              <w:keepNext/>
              <w:spacing w:before="0" w:after="0" w:line="252" w:lineRule="auto"/>
            </w:pPr>
            <w:r>
              <w:rPr>
                <w:sz w:val="19"/>
                <w:szCs w:val="19"/>
              </w:rPr>
              <w:t xml:space="preserve">test</w:t>
            </w:r>
          </w:p>
        </w:tc>
      </w:tr>
      <w:tr>
        <w:trPr>
          <w:cantSplit/>
        </w:trPr>
        <w:tc>
          <w:tcPr>
            <w:tcW w:w="1805" w:type="dxa"/>
          </w:tcPr>
          <w:p>
            <w:pPr>
              <w:keepNext/>
              <w:spacing w:before="0" w:after="0" w:line="252" w:lineRule="auto"/>
            </w:pPr>
            <w:r>
              <w:rPr>
                <w:b/>
                <w:sz w:val="19"/>
                <w:szCs w:val="19"/>
              </w:rPr>
              <w:t xml:space="preserve">9</w:t>
            </w:r>
          </w:p>
        </w:tc>
        <w:tc>
          <w:tcPr>
            <w:tcW w:w="5641" w:type="dxa"/>
          </w:tcPr>
          <w:p>
            <w:pPr>
              <w:keepNext/>
              <w:spacing w:before="0" w:after="0" w:line="252" w:lineRule="auto"/>
            </w:pPr>
            <w:r>
              <w:rPr>
                <w:sz w:val="19"/>
                <w:szCs w:val="19"/>
              </w:rPr>
              <w:t xml:space="preserve">High discharge 0.5 · Gas lock 0.5</w:t>
            </w:r>
          </w:p>
        </w:tc>
        <w:tc>
          <w:tcPr>
            <w:tcW w:w="1579" w:type="dxa"/>
          </w:tcPr>
          <w:p>
            <w:pPr>
              <w:keepNext/>
              <w:spacing w:before="0" w:after="0" w:line="252" w:lineRule="auto"/>
            </w:pPr>
            <w:r>
              <w:rPr>
                <w:sz w:val="19"/>
                <w:szCs w:val="19"/>
              </w:rPr>
              <w:t xml:space="preserve">test</w:t>
            </w:r>
          </w:p>
        </w:tc>
      </w:tr>
      <w:tr>
        <w:trPr>
          <w:cantSplit/>
        </w:trPr>
        <w:tc>
          <w:tcPr>
            <w:tcW w:w="1805" w:type="dxa"/>
          </w:tcPr>
          <w:p>
            <w:pPr>
              <w:keepNext/>
              <w:spacing w:before="0" w:after="0" w:line="252" w:lineRule="auto"/>
            </w:pPr>
            <w:r>
              <w:rPr>
                <w:b/>
                <w:sz w:val="19"/>
                <w:szCs w:val="19"/>
              </w:rPr>
              <w:t xml:space="preserve">10</w:t>
            </w:r>
          </w:p>
        </w:tc>
        <w:tc>
          <w:tcPr>
            <w:tcW w:w="5641" w:type="dxa"/>
          </w:tcPr>
          <w:p>
            <w:pPr>
              <w:keepNext/>
              <w:spacing w:before="0" w:after="0" w:line="252" w:lineRule="auto"/>
            </w:pPr>
            <w:r>
              <w:rPr>
                <w:sz w:val="19"/>
                <w:szCs w:val="19"/>
              </w:rPr>
              <w:t xml:space="preserve">Gas lock 0.3 · High discharge 0.3 · Underload 0.4</w:t>
            </w:r>
          </w:p>
        </w:tc>
        <w:tc>
          <w:tcPr>
            <w:tcW w:w="1579" w:type="dxa"/>
          </w:tcPr>
          <w:p>
            <w:pPr>
              <w:keepNext/>
              <w:spacing w:before="0" w:after="0" w:line="252" w:lineRule="auto"/>
            </w:pPr>
            <w:r>
              <w:rPr>
                <w:sz w:val="19"/>
                <w:szCs w:val="19"/>
              </w:rPr>
              <w:t xml:space="preserve">test</w:t>
            </w:r>
          </w:p>
        </w:tc>
      </w:tr>
      <w:tr>
        <w:trPr>
          <w:cantSplit/>
        </w:trPr>
        <w:tc>
          <w:tcPr>
            <w:tcW w:w="1805" w:type="dxa"/>
          </w:tcPr>
          <w:p>
            <w:pPr>
              <w:spacing w:before="0" w:after="0" w:line="252" w:lineRule="auto"/>
            </w:pPr>
            <w:r>
              <w:rPr>
                <w:b/>
                <w:sz w:val="19"/>
                <w:szCs w:val="19"/>
              </w:rPr>
              <w:t xml:space="preserve">17 (demo only)</w:t>
            </w:r>
          </w:p>
        </w:tc>
        <w:tc>
          <w:tcPr>
            <w:tcW w:w="5641" w:type="dxa"/>
          </w:tcPr>
          <w:p>
            <w:pPr>
              <w:spacing w:before="0" w:after="0" w:line="252" w:lineRule="auto"/>
            </w:pPr>
            <w:r>
              <w:rPr>
                <w:sz w:val="19"/>
                <w:szCs w:val="19"/>
              </w:rPr>
              <w:t xml:space="preserve">Underload 0.5 · High discharge 0.5</w:t>
            </w:r>
          </w:p>
        </w:tc>
        <w:tc>
          <w:tcPr>
            <w:tcW w:w="1579" w:type="dxa"/>
          </w:tcPr>
          <w:p>
            <w:pPr>
              <w:spacing w:before="0" w:after="0" w:line="252" w:lineRule="auto"/>
            </w:pPr>
            <w:r>
              <w:rPr>
                <w:sz w:val="19"/>
                <w:szCs w:val="19"/>
              </w:rPr>
              <w:t xml:space="preserve">test</w:t>
            </w:r>
          </w:p>
        </w:tc>
      </w:tr>
    </w:tbl>
    <w:p>
      <w:pPr>
        <w:spacing w:after="60"/>
      </w:pPr>
    </w:p>
    <w:p>
      <w:r>
        <w:rPr/>
        <w:t xml:space="preserve">Notice that every test well mixes two or three causes. That makes the test harder than the training wells, which mostly have one cause each. It is deliberate: real wells rarely fail for only one reason.</w:t>
      </w:r>
    </w:p>
    <w:p>
      <w:pPr>
        <w:pStyle w:val="Heading2"/>
      </w:pPr>
      <w:r>
        <w:rPr/>
        <w:t xml:space="preserve">3.4 Equipment and the safe frequency band</w:t>
      </w:r>
    </w:p>
    <w:p>
      <w:r>
        <w:rPr/>
        <w:t xml:space="preserve">Each well gets a motor, protector, gas separator and pump picked from a small catalogue with realistic ratings. From those ratings we work out the </w:t>
      </w:r>
      <w:r>
        <w:rPr>
          <w:b/>
        </w:rPr>
        <w:t xml:space="preserve">safe frequency band</w:t>
      </w:r>
      <w:r>
        <w:rPr/>
        <w:t xml:space="preserve">: the speed range that every part can handle.</w:t>
      </w:r>
    </w:p>
    <w:p>
      <w:pPr>
        <w:shd w:val="clear" w:color="auto" w:fill="F1F4F5"/>
        <w:ind w:left="200"/>
        <w:spacing w:before="80" w:after="0" w:line="240" w:lineRule="auto"/>
      </w:pPr>
      <w:r>
        <w:rPr>
          <w:rFonts w:ascii="Consolas" w:hAnsi="Consolas" w:cs="Consolas"/>
          <w:sz w:val="18"/>
          <w:szCs w:val="18"/>
        </w:rPr>
        <w:t xml:space="preserve">safe minimum = the highest of the minimums (motor, pump)</w:t>
      </w:r>
    </w:p>
    <w:p>
      <w:pPr>
        <w:shd w:val="clear" w:color="auto" w:fill="F1F4F5"/>
        <w:ind w:left="200"/>
        <w:spacing w:before="0" w:after="160" w:line="240" w:lineRule="auto"/>
      </w:pPr>
      <w:r>
        <w:rPr>
          <w:rFonts w:ascii="Consolas" w:hAnsi="Consolas" w:cs="Consolas"/>
          <w:sz w:val="18"/>
          <w:szCs w:val="18"/>
        </w:rPr>
        <w:t xml:space="preserve">safe maximum = the lowest of the maximums (motor, protector, pump)</w:t>
      </w:r>
    </w:p>
    <w:p>
      <w:r>
        <w:rPr>
          <w:b/>
        </w:rPr>
        <w:t xml:space="preserve">Example: well 17.</w:t>
      </w:r>
      <w:r>
        <w:rPr/>
        <w:t xml:space="preserve"> Motor HS 562 (35–75 Hz), protector rated to 72 Hz, pump GC-4000 (40–70 Hz, best efficiency at 55 Hz). Safe band = from max(35, 40) = </w:t>
      </w:r>
      <w:r>
        <w:rPr>
          <w:b/>
        </w:rPr>
        <w:t xml:space="preserve">40 Hz</w:t>
      </w:r>
      <w:r>
        <w:rPr/>
        <w:t xml:space="preserve"> to min(75, 72, 70) = </w:t>
      </w:r>
      <w:r>
        <w:rPr>
          <w:b/>
        </w:rPr>
        <w:t xml:space="preserve">70 Hz</w:t>
      </w:r>
      <w:r>
        <w:rPr/>
        <w:t xml:space="preserve">. The pump normally runs at its best-efficiency point, 55 Hz. Any frequency we recommend is clipped to 40–70 Hz for this well. We never use one range for the whole field.</w:t>
      </w:r>
    </w:p>
    <w:p>
      <w:r>
        <w:rPr/>
        <w:t xml:space="preserve">Wells that suffer from gas lock are given a weak gas separator (65% efficient) or none at all (25%). So the equipment explains the failure, as it would in a real field.</w:t>
      </w:r>
    </w:p>
    <w:p>
      <w:pPr>
        <w:pStyle w:val="Heading2"/>
      </w:pPr>
      <w:r>
        <w:rPr/>
        <w:t xml:space="preserve">3.5 How a well lives inside the simulator</w:t>
      </w:r>
    </w:p>
    <w:p>
      <w:r>
        <w:rPr/>
        <w:t xml:space="preserve">Every minute, each well is in one of four states:</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504"/>
        <w:gridCol w:w="7521"/>
      </w:tblGrid>
      <w:tr>
        <w:trPr>
          <w:cantSplit/>
          <w:tblHeader/>
        </w:trPr>
        <w:tc>
          <w:tcPr>
            <w:tcW w:w="1504" w:type="dxa"/>
            <w:shd w:val="clear" w:color="auto" w:fill="E1ECEF"/>
          </w:tcPr>
          <w:p>
            <w:pPr>
              <w:keepNext/>
              <w:spacing w:before="0" w:after="0" w:line="252" w:lineRule="auto"/>
            </w:pPr>
            <w:r>
              <w:rPr>
                <w:b/>
                <w:color w:val="12455A"/>
                <w:sz w:val="19"/>
                <w:szCs w:val="19"/>
              </w:rPr>
              <w:t xml:space="preserve">State</w:t>
            </w:r>
          </w:p>
        </w:tc>
        <w:tc>
          <w:tcPr>
            <w:tcW w:w="7521" w:type="dxa"/>
            <w:shd w:val="clear" w:color="auto" w:fill="E1ECEF"/>
          </w:tcPr>
          <w:p>
            <w:pPr>
              <w:keepNext/>
              <w:spacing w:before="0" w:after="0" w:line="252" w:lineRule="auto"/>
            </w:pPr>
            <w:r>
              <w:rPr>
                <w:b/>
                <w:color w:val="12455A"/>
                <w:sz w:val="19"/>
                <w:szCs w:val="19"/>
              </w:rPr>
              <w:t xml:space="preserve">What happens</w:t>
            </w:r>
          </w:p>
        </w:tc>
      </w:tr>
      <w:tr>
        <w:trPr>
          <w:cantSplit/>
        </w:trPr>
        <w:tc>
          <w:tcPr>
            <w:tcW w:w="1504" w:type="dxa"/>
          </w:tcPr>
          <w:p>
            <w:pPr>
              <w:keepNext/>
              <w:spacing w:before="0" w:after="0" w:line="252" w:lineRule="auto"/>
            </w:pPr>
            <w:r>
              <w:rPr>
                <w:b/>
                <w:sz w:val="19"/>
                <w:szCs w:val="19"/>
              </w:rPr>
              <w:t xml:space="preserve">Normal</w:t>
            </w:r>
          </w:p>
        </w:tc>
        <w:tc>
          <w:tcPr>
            <w:tcW w:w="7521" w:type="dxa"/>
          </w:tcPr>
          <w:p>
            <w:pPr>
              <w:keepNext/>
              <w:spacing w:before="0" w:after="0" w:line="252" w:lineRule="auto"/>
            </w:pPr>
            <w:r>
              <w:rPr>
                <w:sz w:val="19"/>
                <w:szCs w:val="19"/>
              </w:rPr>
              <w:t xml:space="preserve">The pump runs at its best-efficiency speed. Hidden "damage" counters slowly grow: gas build-up, heat load, scale (fouling), and the drop in fluid level (drawdown).</w:t>
            </w:r>
          </w:p>
        </w:tc>
      </w:tr>
      <w:tr>
        <w:trPr>
          <w:cantSplit/>
        </w:trPr>
        <w:tc>
          <w:tcPr>
            <w:tcW w:w="1504" w:type="dxa"/>
          </w:tcPr>
          <w:p>
            <w:pPr>
              <w:keepNext/>
              <w:spacing w:before="0" w:after="0" w:line="252" w:lineRule="auto"/>
            </w:pPr>
            <w:r>
              <w:rPr>
                <w:b/>
                <w:sz w:val="19"/>
                <w:szCs w:val="19"/>
              </w:rPr>
              <w:t xml:space="preserve">Onset</w:t>
            </w:r>
          </w:p>
        </w:tc>
        <w:tc>
          <w:tcPr>
            <w:tcW w:w="7521" w:type="dxa"/>
          </w:tcPr>
          <w:p>
            <w:pPr>
              <w:keepNext/>
              <w:spacing w:before="0" w:after="0" w:line="252" w:lineRule="auto"/>
            </w:pPr>
            <w:r>
              <w:rPr>
                <w:sz w:val="19"/>
                <w:szCs w:val="19"/>
              </w:rPr>
              <w:t xml:space="preserve">One counter has reached its limit, so a fault has started. Each minute the chance of a trip grows by 2 percentage points, so onset usually lasts only a few minutes.</w:t>
            </w:r>
          </w:p>
        </w:tc>
      </w:tr>
      <w:tr>
        <w:trPr>
          <w:cantSplit/>
        </w:trPr>
        <w:tc>
          <w:tcPr>
            <w:tcW w:w="1504" w:type="dxa"/>
          </w:tcPr>
          <w:p>
            <w:pPr>
              <w:keepNext/>
              <w:spacing w:before="0" w:after="0" w:line="252" w:lineRule="auto"/>
            </w:pPr>
            <w:r>
              <w:rPr>
                <w:b/>
                <w:sz w:val="19"/>
                <w:szCs w:val="19"/>
              </w:rPr>
              <w:t xml:space="preserve">Shutdown</w:t>
            </w:r>
          </w:p>
        </w:tc>
        <w:tc>
          <w:tcPr>
            <w:tcW w:w="7521" w:type="dxa"/>
          </w:tcPr>
          <w:p>
            <w:pPr>
              <w:keepNext/>
              <w:spacing w:before="0" w:after="0" w:line="252" w:lineRule="auto"/>
            </w:pPr>
            <w:r>
              <w:rPr>
                <w:sz w:val="19"/>
                <w:szCs w:val="19"/>
              </w:rPr>
              <w:t xml:space="preserve">The pump is off for 90 to 240 minutes. The counter that caused the trip is reset.</w:t>
            </w:r>
          </w:p>
        </w:tc>
      </w:tr>
      <w:tr>
        <w:trPr>
          <w:cantSplit/>
        </w:trPr>
        <w:tc>
          <w:tcPr>
            <w:tcW w:w="1504" w:type="dxa"/>
          </w:tcPr>
          <w:p>
            <w:pPr>
              <w:spacing w:before="0" w:after="0" w:line="252" w:lineRule="auto"/>
            </w:pPr>
            <w:r>
              <w:rPr>
                <w:b/>
                <w:sz w:val="19"/>
                <w:szCs w:val="19"/>
              </w:rPr>
              <w:t xml:space="preserve">Ramp</w:t>
            </w:r>
          </w:p>
        </w:tc>
        <w:tc>
          <w:tcPr>
            <w:tcW w:w="7521" w:type="dxa"/>
          </w:tcPr>
          <w:p>
            <w:pPr>
              <w:spacing w:before="0" w:after="0" w:line="252" w:lineRule="auto"/>
            </w:pPr>
            <w:r>
              <w:rPr>
                <w:sz w:val="19"/>
                <w:szCs w:val="19"/>
              </w:rPr>
              <w:t xml:space="preserve">The pump restarts just above its safe minimum and speeds up to normal over 5 to 10 hours.</w:t>
            </w:r>
          </w:p>
        </w:tc>
      </w:tr>
    </w:tbl>
    <w:p>
      <w:pPr>
        <w:spacing w:after="60"/>
      </w:pPr>
    </w:p>
    <w:p>
      <w:r>
        <w:rPr/>
        <w:t xml:space="preserve">The important detail is the </w:t>
      </w:r>
      <w:r>
        <w:rPr>
          <w:b/>
        </w:rPr>
        <w:t xml:space="preserve">precursor</w:t>
      </w:r>
      <w:r>
        <w:rPr/>
        <w:t xml:space="preserve">: part of each hidden counter leaks into the sensors before the fault officially starts. That is the early-warning signal the model learns to see. Part 8 explains why getting this physics right was the most important thing we did.</w:t>
      </w:r>
    </w:p>
    <w:p>
      <w:pPr>
        <w:pStyle w:val="Heading2"/>
      </w:pPr>
      <w:r>
        <w:rPr/>
        <w:t xml:space="preserve">3.6 The sensor columns</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2336"/>
        <w:gridCol w:w="849"/>
        <w:gridCol w:w="5840"/>
      </w:tblGrid>
      <w:tr>
        <w:trPr>
          <w:cantSplit/>
          <w:tblHeader/>
        </w:trPr>
        <w:tc>
          <w:tcPr>
            <w:tcW w:w="2336" w:type="dxa"/>
            <w:shd w:val="clear" w:color="auto" w:fill="E1ECEF"/>
          </w:tcPr>
          <w:p>
            <w:pPr>
              <w:keepNext/>
              <w:spacing w:before="0" w:after="0" w:line="252" w:lineRule="auto"/>
            </w:pPr>
            <w:r>
              <w:rPr>
                <w:b/>
                <w:color w:val="12455A"/>
                <w:sz w:val="19"/>
                <w:szCs w:val="19"/>
              </w:rPr>
              <w:t xml:space="preserve">Column</w:t>
            </w:r>
          </w:p>
        </w:tc>
        <w:tc>
          <w:tcPr>
            <w:tcW w:w="849" w:type="dxa"/>
            <w:shd w:val="clear" w:color="auto" w:fill="E1ECEF"/>
          </w:tcPr>
          <w:p>
            <w:pPr>
              <w:keepNext/>
              <w:spacing w:before="0" w:after="0" w:line="252" w:lineRule="auto"/>
            </w:pPr>
            <w:r>
              <w:rPr>
                <w:b/>
                <w:color w:val="12455A"/>
                <w:sz w:val="19"/>
                <w:szCs w:val="19"/>
              </w:rPr>
              <w:t xml:space="preserve">Unit</w:t>
            </w:r>
          </w:p>
        </w:tc>
        <w:tc>
          <w:tcPr>
            <w:tcW w:w="5840" w:type="dxa"/>
            <w:shd w:val="clear" w:color="auto" w:fill="E1ECEF"/>
          </w:tcPr>
          <w:p>
            <w:pPr>
              <w:keepNext/>
              <w:spacing w:before="0" w:after="0" w:line="252" w:lineRule="auto"/>
            </w:pPr>
            <w:r>
              <w:rPr>
                <w:b/>
                <w:color w:val="12455A"/>
                <w:sz w:val="19"/>
                <w:szCs w:val="19"/>
              </w:rPr>
              <w:t xml:space="preserve">Meaning</w:t>
            </w:r>
          </w:p>
        </w:tc>
      </w:tr>
      <w:tr>
        <w:trPr>
          <w:cantSplit/>
        </w:trPr>
        <w:tc>
          <w:tcPr>
            <w:tcW w:w="2336" w:type="dxa"/>
          </w:tcPr>
          <w:p>
            <w:pPr>
              <w:keepNext/>
              <w:spacing w:before="0" w:after="0" w:line="252" w:lineRule="auto"/>
            </w:pPr>
            <w:r>
              <w:rPr>
                <w:b/>
                <w:sz w:val="19"/>
                <w:szCs w:val="19"/>
              </w:rPr>
              <w:t xml:space="preserve">frequency_hz</w:t>
            </w:r>
          </w:p>
        </w:tc>
        <w:tc>
          <w:tcPr>
            <w:tcW w:w="849" w:type="dxa"/>
          </w:tcPr>
          <w:p>
            <w:pPr>
              <w:keepNext/>
              <w:spacing w:before="0" w:after="0" w:line="252" w:lineRule="auto"/>
            </w:pPr>
            <w:r>
              <w:rPr>
                <w:sz w:val="19"/>
                <w:szCs w:val="19"/>
              </w:rPr>
              <w:t xml:space="preserve">Hz</w:t>
            </w:r>
          </w:p>
        </w:tc>
        <w:tc>
          <w:tcPr>
            <w:tcW w:w="5840" w:type="dxa"/>
          </w:tcPr>
          <w:p>
            <w:pPr>
              <w:keepNext/>
              <w:spacing w:before="0" w:after="0" w:line="252" w:lineRule="auto"/>
            </w:pPr>
            <w:r>
              <w:rPr>
                <w:sz w:val="19"/>
                <w:szCs w:val="19"/>
              </w:rPr>
              <w:t xml:space="preserve">Pump speed set by the drive</w:t>
            </w:r>
          </w:p>
        </w:tc>
      </w:tr>
      <w:tr>
        <w:trPr>
          <w:cantSplit/>
        </w:trPr>
        <w:tc>
          <w:tcPr>
            <w:tcW w:w="2336" w:type="dxa"/>
          </w:tcPr>
          <w:p>
            <w:pPr>
              <w:keepNext/>
              <w:spacing w:before="0" w:after="0" w:line="252" w:lineRule="auto"/>
            </w:pPr>
            <w:r>
              <w:rPr>
                <w:b/>
                <w:sz w:val="19"/>
                <w:szCs w:val="19"/>
              </w:rPr>
              <w:t xml:space="preserve">motor_current_a</w:t>
            </w:r>
          </w:p>
        </w:tc>
        <w:tc>
          <w:tcPr>
            <w:tcW w:w="849" w:type="dxa"/>
          </w:tcPr>
          <w:p>
            <w:pPr>
              <w:keepNext/>
              <w:spacing w:before="0" w:after="0" w:line="252" w:lineRule="auto"/>
            </w:pPr>
            <w:r>
              <w:rPr>
                <w:sz w:val="19"/>
                <w:szCs w:val="19"/>
              </w:rPr>
              <w:t xml:space="preserve">A</w:t>
            </w:r>
          </w:p>
        </w:tc>
        <w:tc>
          <w:tcPr>
            <w:tcW w:w="5840" w:type="dxa"/>
          </w:tcPr>
          <w:p>
            <w:pPr>
              <w:keepNext/>
              <w:spacing w:before="0" w:after="0" w:line="252" w:lineRule="auto"/>
            </w:pPr>
            <w:r>
              <w:rPr>
                <w:sz w:val="19"/>
                <w:szCs w:val="19"/>
              </w:rPr>
              <w:t xml:space="preserve">Motor current. Drops when the pump is starved or gas-locked</w:t>
            </w:r>
          </w:p>
        </w:tc>
      </w:tr>
      <w:tr>
        <w:trPr>
          <w:cantSplit/>
        </w:trPr>
        <w:tc>
          <w:tcPr>
            <w:tcW w:w="2336" w:type="dxa"/>
          </w:tcPr>
          <w:p>
            <w:pPr>
              <w:keepNext/>
              <w:spacing w:before="0" w:after="0" w:line="252" w:lineRule="auto"/>
            </w:pPr>
            <w:r>
              <w:rPr>
                <w:b/>
                <w:sz w:val="19"/>
                <w:szCs w:val="19"/>
              </w:rPr>
              <w:t xml:space="preserve">voltage_v</w:t>
            </w:r>
          </w:p>
        </w:tc>
        <w:tc>
          <w:tcPr>
            <w:tcW w:w="849" w:type="dxa"/>
          </w:tcPr>
          <w:p>
            <w:pPr>
              <w:keepNext/>
              <w:spacing w:before="0" w:after="0" w:line="252" w:lineRule="auto"/>
            </w:pPr>
            <w:r>
              <w:rPr>
                <w:sz w:val="19"/>
                <w:szCs w:val="19"/>
              </w:rPr>
              <w:t xml:space="preserve">V</w:t>
            </w:r>
          </w:p>
        </w:tc>
        <w:tc>
          <w:tcPr>
            <w:tcW w:w="5840" w:type="dxa"/>
          </w:tcPr>
          <w:p>
            <w:pPr>
              <w:keepNext/>
              <w:spacing w:before="0" w:after="0" w:line="252" w:lineRule="auto"/>
            </w:pPr>
            <w:r>
              <w:rPr>
                <w:sz w:val="19"/>
                <w:szCs w:val="19"/>
              </w:rPr>
              <w:t xml:space="preserve">Supply voltage</w:t>
            </w:r>
          </w:p>
        </w:tc>
      </w:tr>
      <w:tr>
        <w:trPr>
          <w:cantSplit/>
        </w:trPr>
        <w:tc>
          <w:tcPr>
            <w:tcW w:w="2336" w:type="dxa"/>
          </w:tcPr>
          <w:p>
            <w:pPr>
              <w:keepNext/>
              <w:spacing w:before="0" w:after="0" w:line="252" w:lineRule="auto"/>
            </w:pPr>
            <w:r>
              <w:rPr>
                <w:b/>
                <w:sz w:val="19"/>
                <w:szCs w:val="19"/>
              </w:rPr>
              <w:t xml:space="preserve">Tm_motor_temp_f</w:t>
            </w:r>
          </w:p>
        </w:tc>
        <w:tc>
          <w:tcPr>
            <w:tcW w:w="849" w:type="dxa"/>
          </w:tcPr>
          <w:p>
            <w:pPr>
              <w:keepNext/>
              <w:spacing w:before="0" w:after="0" w:line="252" w:lineRule="auto"/>
            </w:pPr>
            <w:r>
              <w:rPr>
                <w:sz w:val="19"/>
                <w:szCs w:val="19"/>
              </w:rPr>
              <w:t xml:space="preserve">°F</w:t>
            </w:r>
          </w:p>
        </w:tc>
        <w:tc>
          <w:tcPr>
            <w:tcW w:w="5840" w:type="dxa"/>
          </w:tcPr>
          <w:p>
            <w:pPr>
              <w:keepNext/>
              <w:spacing w:before="0" w:after="0" w:line="252" w:lineRule="auto"/>
            </w:pPr>
            <w:r>
              <w:rPr>
                <w:sz w:val="19"/>
                <w:szCs w:val="19"/>
              </w:rPr>
              <w:t xml:space="preserve">Motor temperature</w:t>
            </w:r>
          </w:p>
        </w:tc>
      </w:tr>
      <w:tr>
        <w:trPr>
          <w:cantSplit/>
        </w:trPr>
        <w:tc>
          <w:tcPr>
            <w:tcW w:w="2336" w:type="dxa"/>
          </w:tcPr>
          <w:p>
            <w:pPr>
              <w:keepNext/>
              <w:spacing w:before="0" w:after="0" w:line="252" w:lineRule="auto"/>
            </w:pPr>
            <w:r>
              <w:rPr>
                <w:b/>
                <w:sz w:val="19"/>
                <w:szCs w:val="19"/>
              </w:rPr>
              <w:t xml:space="preserve">Pi_intake_psi</w:t>
            </w:r>
          </w:p>
        </w:tc>
        <w:tc>
          <w:tcPr>
            <w:tcW w:w="849" w:type="dxa"/>
          </w:tcPr>
          <w:p>
            <w:pPr>
              <w:keepNext/>
              <w:spacing w:before="0" w:after="0" w:line="252" w:lineRule="auto"/>
            </w:pPr>
            <w:r>
              <w:rPr>
                <w:sz w:val="19"/>
                <w:szCs w:val="19"/>
              </w:rPr>
              <w:t xml:space="preserve">psi</w:t>
            </w:r>
          </w:p>
        </w:tc>
        <w:tc>
          <w:tcPr>
            <w:tcW w:w="5840" w:type="dxa"/>
          </w:tcPr>
          <w:p>
            <w:pPr>
              <w:keepNext/>
              <w:spacing w:before="0" w:after="0" w:line="252" w:lineRule="auto"/>
            </w:pPr>
            <w:r>
              <w:rPr>
                <w:sz w:val="19"/>
                <w:szCs w:val="19"/>
              </w:rPr>
              <w:t xml:space="preserve">Pressure at the pump inlet. Tells you how much fluid is above the pump</w:t>
            </w:r>
          </w:p>
        </w:tc>
      </w:tr>
      <w:tr>
        <w:trPr>
          <w:cantSplit/>
        </w:trPr>
        <w:tc>
          <w:tcPr>
            <w:tcW w:w="2336" w:type="dxa"/>
          </w:tcPr>
          <w:p>
            <w:pPr>
              <w:keepNext/>
              <w:spacing w:before="0" w:after="0" w:line="252" w:lineRule="auto"/>
            </w:pPr>
            <w:r>
              <w:rPr>
                <w:b/>
                <w:sz w:val="19"/>
                <w:szCs w:val="19"/>
              </w:rPr>
              <w:t xml:space="preserve">Pd_discharge_psi</w:t>
            </w:r>
          </w:p>
        </w:tc>
        <w:tc>
          <w:tcPr>
            <w:tcW w:w="849" w:type="dxa"/>
          </w:tcPr>
          <w:p>
            <w:pPr>
              <w:keepNext/>
              <w:spacing w:before="0" w:after="0" w:line="252" w:lineRule="auto"/>
            </w:pPr>
            <w:r>
              <w:rPr>
                <w:sz w:val="19"/>
                <w:szCs w:val="19"/>
              </w:rPr>
              <w:t xml:space="preserve">psi</w:t>
            </w:r>
          </w:p>
        </w:tc>
        <w:tc>
          <w:tcPr>
            <w:tcW w:w="5840" w:type="dxa"/>
          </w:tcPr>
          <w:p>
            <w:pPr>
              <w:keepNext/>
              <w:spacing w:before="0" w:after="0" w:line="252" w:lineRule="auto"/>
            </w:pPr>
            <w:r>
              <w:rPr>
                <w:sz w:val="19"/>
                <w:szCs w:val="19"/>
              </w:rPr>
              <w:t xml:space="preserve">Pressure at the pump outlet. Rises with restrictions downstream</w:t>
            </w:r>
          </w:p>
        </w:tc>
      </w:tr>
      <w:tr>
        <w:trPr>
          <w:cantSplit/>
        </w:trPr>
        <w:tc>
          <w:tcPr>
            <w:tcW w:w="2336" w:type="dxa"/>
          </w:tcPr>
          <w:p>
            <w:pPr>
              <w:keepNext/>
              <w:spacing w:before="0" w:after="0" w:line="252" w:lineRule="auto"/>
            </w:pPr>
            <w:r>
              <w:rPr>
                <w:b/>
                <w:sz w:val="19"/>
                <w:szCs w:val="19"/>
              </w:rPr>
              <w:t xml:space="preserve">vibration_g</w:t>
            </w:r>
          </w:p>
        </w:tc>
        <w:tc>
          <w:tcPr>
            <w:tcW w:w="849" w:type="dxa"/>
          </w:tcPr>
          <w:p>
            <w:pPr>
              <w:keepNext/>
              <w:spacing w:before="0" w:after="0" w:line="252" w:lineRule="auto"/>
            </w:pPr>
            <w:r>
              <w:rPr>
                <w:sz w:val="19"/>
                <w:szCs w:val="19"/>
              </w:rPr>
              <w:t xml:space="preserve">g</w:t>
            </w:r>
          </w:p>
        </w:tc>
        <w:tc>
          <w:tcPr>
            <w:tcW w:w="5840" w:type="dxa"/>
          </w:tcPr>
          <w:p>
            <w:pPr>
              <w:keepNext/>
              <w:spacing w:before="0" w:after="0" w:line="252" w:lineRule="auto"/>
            </w:pPr>
            <w:r>
              <w:rPr>
                <w:sz w:val="19"/>
                <w:szCs w:val="19"/>
              </w:rPr>
              <w:t xml:space="preserve">How much the pump is shaking</w:t>
            </w:r>
          </w:p>
        </w:tc>
      </w:tr>
      <w:tr>
        <w:trPr>
          <w:cantSplit/>
        </w:trPr>
        <w:tc>
          <w:tcPr>
            <w:tcW w:w="2336" w:type="dxa"/>
          </w:tcPr>
          <w:p>
            <w:pPr>
              <w:spacing w:before="0" w:after="0" w:line="252" w:lineRule="auto"/>
            </w:pPr>
            <w:r>
              <w:rPr>
                <w:b/>
                <w:sz w:val="19"/>
                <w:szCs w:val="19"/>
              </w:rPr>
              <w:t xml:space="preserve">Ti_intake_temp_f</w:t>
            </w:r>
          </w:p>
        </w:tc>
        <w:tc>
          <w:tcPr>
            <w:tcW w:w="849" w:type="dxa"/>
          </w:tcPr>
          <w:p>
            <w:pPr>
              <w:spacing w:before="0" w:after="0" w:line="252" w:lineRule="auto"/>
            </w:pPr>
            <w:r>
              <w:rPr>
                <w:sz w:val="19"/>
                <w:szCs w:val="19"/>
              </w:rPr>
              <w:t xml:space="preserve">°F</w:t>
            </w:r>
          </w:p>
        </w:tc>
        <w:tc>
          <w:tcPr>
            <w:tcW w:w="5840" w:type="dxa"/>
          </w:tcPr>
          <w:p>
            <w:pPr>
              <w:spacing w:before="0" w:after="0" w:line="252" w:lineRule="auto"/>
            </w:pPr>
            <w:r>
              <w:rPr>
                <w:sz w:val="19"/>
                <w:szCs w:val="19"/>
              </w:rPr>
              <w:t xml:space="preserve">Fluid temperature at the intake. Recorded but not used by the model</w:t>
            </w:r>
          </w:p>
        </w:tc>
      </w:tr>
    </w:tbl>
    <w:p>
      <w:pPr>
        <w:spacing w:after="60"/>
      </w:pPr>
    </w:p>
    <w:p>
      <w:r>
        <w:rPr/>
        <w:t xml:space="preserve">The file also holds the labels: the state, a shutdown flag on the exact trip minute, the cause of that trip, the cause during onset minutes, the well's safe band, and a production estimate.</w:t>
      </w:r>
    </w:p>
    <w:p>
      <w:pPr>
        <w:pStyle w:val="Heading2"/>
      </w:pPr>
      <w:r>
        <w:rPr/>
        <w:t xml:space="preserve">3.7 Keeping the test honest</w:t>
      </w:r>
    </w:p>
    <w:p>
      <w:pPr>
        <w:pStyle w:val="ListParagraph"/>
        <w:numPr>
          <w:ilvl w:val="0"/>
          <w:numId w:val="1"/>
        </w:numPr>
        <w:spacing w:after="60"/>
      </w:pPr>
      <w:r>
        <w:rPr>
          <w:b/>
        </w:rPr>
        <w:t xml:space="preserve">Split by well.</w:t>
      </w:r>
      <w:r>
        <w:rPr/>
        <w:t xml:space="preserve"> Wells 8, 9 and 10 are locked away. The model never sees a single minute of them during training.</w:t>
      </w:r>
    </w:p>
    <w:p>
      <w:pPr>
        <w:pStyle w:val="ListParagraph"/>
        <w:numPr>
          <w:ilvl w:val="0"/>
          <w:numId w:val="1"/>
        </w:numPr>
        <w:spacing w:after="60"/>
      </w:pPr>
      <w:r>
        <w:rPr>
          <w:b/>
        </w:rPr>
        <w:t xml:space="preserve">Split by time.</w:t>
      </w:r>
      <w:r>
        <w:rPr/>
        <w:t xml:space="preserve"> Inside the 13 training wells, the last 6 weeks are kept aside as </w:t>
      </w:r>
      <w:r>
        <w:rPr>
          <w:b/>
        </w:rPr>
        <w:t xml:space="preserve">validation</w:t>
      </w:r>
      <w:r>
        <w:rPr/>
        <w:t xml:space="preserve">. All tuning and all choices (which model, which alarm setting) are made on validation.</w:t>
      </w:r>
    </w:p>
    <w:p>
      <w:pPr>
        <w:pStyle w:val="ListParagraph"/>
        <w:numPr>
          <w:ilvl w:val="0"/>
          <w:numId w:val="1"/>
        </w:numPr>
        <w:spacing w:after="60"/>
      </w:pPr>
      <w:r>
        <w:rPr>
          <w:b/>
        </w:rPr>
        <w:t xml:space="preserve">The test wells are used once</w:t>
      </w:r>
      <w:r>
        <w:rPr/>
        <w:t xml:space="preserve">, at the end, to report the result. They never influence a decision.</w:t>
      </w:r>
    </w:p>
    <w:p>
      <w:pPr>
        <w:pBdr>
          <w:left w:val="single" w:sz="18" w:space="8" w:color="D9822B"/>
        </w:pBdr>
        <w:shd w:val="clear" w:color="auto" w:fill="FDF3E3"/>
        <w:ind w:left="200" w:right="120"/>
        <w:spacing w:before="120" w:after="160"/>
      </w:pPr>
      <w:r>
        <w:rPr>
          <w:b/>
          <w:color w:val="9A5A14"/>
        </w:rPr>
        <w:t xml:space="preserve">Lesson. </w:t>
      </w:r>
      <w:r>
        <w:rPr/>
        <w:t xml:space="preserve">Twice during the project we picked a model by looking at the test wells. That is called leakage, and it makes results look better than they are. Both times we fixed the selection rule so it only looks at validation.</w:t>
      </w:r>
    </w:p>
    <w:p>
      <w:pPr>
        <w:pStyle w:val="Heading1"/>
      </w:pPr>
      <w:r>
        <w:rPr/>
        <w:t xml:space="preserve">Part 4 · Features and labels</w:t>
      </w:r>
    </w:p>
    <w:p>
      <w:pPr>
        <w:pStyle w:val="Heading2"/>
      </w:pPr>
      <w:r>
        <w:rPr/>
        <w:t xml:space="preserve">4.1 Rolling-window features</w:t>
      </w:r>
    </w:p>
    <w:p>
      <w:r>
        <w:rPr/>
        <w:t xml:space="preserve">A single sensor reading is noisy. What matters is the trend. So for each of the 6 sensors we compute:</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3185"/>
        <w:gridCol w:w="5840"/>
      </w:tblGrid>
      <w:tr>
        <w:trPr>
          <w:cantSplit/>
          <w:tblHeader/>
        </w:trPr>
        <w:tc>
          <w:tcPr>
            <w:tcW w:w="3185" w:type="dxa"/>
            <w:shd w:val="clear" w:color="auto" w:fill="E1ECEF"/>
          </w:tcPr>
          <w:p>
            <w:pPr>
              <w:keepNext/>
              <w:spacing w:before="0" w:after="0" w:line="252" w:lineRule="auto"/>
            </w:pPr>
            <w:r>
              <w:rPr>
                <w:b/>
                <w:color w:val="12455A"/>
                <w:sz w:val="19"/>
                <w:szCs w:val="19"/>
              </w:rPr>
              <w:t xml:space="preserve">Feature</w:t>
            </w:r>
          </w:p>
        </w:tc>
        <w:tc>
          <w:tcPr>
            <w:tcW w:w="5840" w:type="dxa"/>
            <w:shd w:val="clear" w:color="auto" w:fill="E1ECEF"/>
          </w:tcPr>
          <w:p>
            <w:pPr>
              <w:keepNext/>
              <w:spacing w:before="0" w:after="0" w:line="252" w:lineRule="auto"/>
            </w:pPr>
            <w:r>
              <w:rPr>
                <w:b/>
                <w:color w:val="12455A"/>
                <w:sz w:val="19"/>
                <w:szCs w:val="19"/>
              </w:rPr>
              <w:t xml:space="preserve">What it captures</w:t>
            </w:r>
          </w:p>
        </w:tc>
      </w:tr>
      <w:tr>
        <w:trPr>
          <w:cantSplit/>
        </w:trPr>
        <w:tc>
          <w:tcPr>
            <w:tcW w:w="3185" w:type="dxa"/>
          </w:tcPr>
          <w:p>
            <w:pPr>
              <w:keepNext/>
              <w:spacing w:before="0" w:after="0" w:line="252" w:lineRule="auto"/>
            </w:pPr>
            <w:r>
              <w:rPr>
                <w:b/>
                <w:sz w:val="19"/>
                <w:szCs w:val="19"/>
              </w:rPr>
              <w:t xml:space="preserve">15-minute mean</w:t>
            </w:r>
          </w:p>
        </w:tc>
        <w:tc>
          <w:tcPr>
            <w:tcW w:w="5840" w:type="dxa"/>
          </w:tcPr>
          <w:p>
            <w:pPr>
              <w:keepNext/>
              <w:spacing w:before="0" w:after="0" w:line="252" w:lineRule="auto"/>
            </w:pPr>
            <w:r>
              <w:rPr>
                <w:sz w:val="19"/>
                <w:szCs w:val="19"/>
              </w:rPr>
              <w:t xml:space="preserve">The recent level, smoothed</w:t>
            </w:r>
          </w:p>
        </w:tc>
      </w:tr>
      <w:tr>
        <w:trPr>
          <w:cantSplit/>
        </w:trPr>
        <w:tc>
          <w:tcPr>
            <w:tcW w:w="3185" w:type="dxa"/>
          </w:tcPr>
          <w:p>
            <w:pPr>
              <w:keepNext/>
              <w:spacing w:before="0" w:after="0" w:line="252" w:lineRule="auto"/>
            </w:pPr>
            <w:r>
              <w:rPr>
                <w:b/>
                <w:sz w:val="19"/>
                <w:szCs w:val="19"/>
              </w:rPr>
              <w:t xml:space="preserve">15-minute standard deviation</w:t>
            </w:r>
          </w:p>
        </w:tc>
        <w:tc>
          <w:tcPr>
            <w:tcW w:w="5840" w:type="dxa"/>
          </w:tcPr>
          <w:p>
            <w:pPr>
              <w:keepNext/>
              <w:spacing w:before="0" w:after="0" w:line="252" w:lineRule="auto"/>
            </w:pPr>
            <w:r>
              <w:rPr>
                <w:sz w:val="19"/>
                <w:szCs w:val="19"/>
              </w:rPr>
              <w:t xml:space="preserve">How jumpy the signal is right now</w:t>
            </w:r>
          </w:p>
        </w:tc>
      </w:tr>
      <w:tr>
        <w:trPr>
          <w:cantSplit/>
        </w:trPr>
        <w:tc>
          <w:tcPr>
            <w:tcW w:w="3185" w:type="dxa"/>
          </w:tcPr>
          <w:p>
            <w:pPr>
              <w:keepNext/>
              <w:spacing w:before="0" w:after="0" w:line="252" w:lineRule="auto"/>
            </w:pPr>
            <w:r>
              <w:rPr>
                <w:b/>
                <w:sz w:val="19"/>
                <w:szCs w:val="19"/>
              </w:rPr>
              <w:t xml:space="preserve">60-minute mean and standard deviation</w:t>
            </w:r>
          </w:p>
        </w:tc>
        <w:tc>
          <w:tcPr>
            <w:tcW w:w="5840" w:type="dxa"/>
          </w:tcPr>
          <w:p>
            <w:pPr>
              <w:keepNext/>
              <w:spacing w:before="0" w:after="0" w:line="252" w:lineRule="auto"/>
            </w:pPr>
            <w:r>
              <w:rPr>
                <w:sz w:val="19"/>
                <w:szCs w:val="19"/>
              </w:rPr>
              <w:t xml:space="preserve">The last hour's level and jumpiness</w:t>
            </w:r>
          </w:p>
        </w:tc>
      </w:tr>
      <w:tr>
        <w:trPr>
          <w:cantSplit/>
        </w:trPr>
        <w:tc>
          <w:tcPr>
            <w:tcW w:w="3185" w:type="dxa"/>
          </w:tcPr>
          <w:p>
            <w:pPr>
              <w:keepNext/>
              <w:spacing w:before="0" w:after="0" w:line="252" w:lineRule="auto"/>
            </w:pPr>
            <w:r>
              <w:rPr>
                <w:b/>
                <w:sz w:val="19"/>
                <w:szCs w:val="19"/>
              </w:rPr>
              <w:t xml:space="preserve">240-minute mean</w:t>
            </w:r>
          </w:p>
        </w:tc>
        <w:tc>
          <w:tcPr>
            <w:tcW w:w="5840" w:type="dxa"/>
          </w:tcPr>
          <w:p>
            <w:pPr>
              <w:keepNext/>
              <w:spacing w:before="0" w:after="0" w:line="252" w:lineRule="auto"/>
            </w:pPr>
            <w:r>
              <w:rPr>
                <w:sz w:val="19"/>
                <w:szCs w:val="19"/>
              </w:rPr>
              <w:t xml:space="preserve">The slow drift over 4 hours. This is where precursors show</w:t>
            </w:r>
          </w:p>
        </w:tc>
      </w:tr>
      <w:tr>
        <w:trPr>
          <w:cantSplit/>
        </w:trPr>
        <w:tc>
          <w:tcPr>
            <w:tcW w:w="3185" w:type="dxa"/>
          </w:tcPr>
          <w:p>
            <w:pPr>
              <w:spacing w:before="0" w:after="0" w:line="252" w:lineRule="auto"/>
            </w:pPr>
            <w:r>
              <w:rPr>
                <w:b/>
                <w:sz w:val="19"/>
                <w:szCs w:val="19"/>
              </w:rPr>
              <w:t xml:space="preserve">5-minute change</w:t>
            </w:r>
          </w:p>
        </w:tc>
        <w:tc>
          <w:tcPr>
            <w:tcW w:w="5840" w:type="dxa"/>
          </w:tcPr>
          <w:p>
            <w:pPr>
              <w:spacing w:before="0" w:after="0" w:line="252" w:lineRule="auto"/>
            </w:pPr>
            <w:r>
              <w:rPr>
                <w:sz w:val="19"/>
                <w:szCs w:val="19"/>
              </w:rPr>
              <w:t xml:space="preserve">How fast the signal is moving</w:t>
            </w:r>
          </w:p>
        </w:tc>
      </w:tr>
    </w:tbl>
    <w:p>
      <w:pPr>
        <w:spacing w:after="60"/>
      </w:pPr>
    </w:p>
    <w:p>
      <w:r>
        <w:rPr/>
        <w:t xml:space="preserve">That gives 6 sensors × 6 statistics = 36 rolling features, plus the 6 raw readings, the frequency, and one more feature below. </w:t>
      </w:r>
      <w:r>
        <w:rPr>
          <w:b/>
        </w:rPr>
        <w:t xml:space="preserve">44 features in total.</w:t>
      </w:r>
    </w:p>
    <w:p>
      <w:pPr>
        <w:pStyle w:val="Heading2"/>
      </w:pPr>
      <w:r>
        <w:rPr/>
        <w:t xml:space="preserve">4.2 The run-life feature</w:t>
      </w:r>
    </w:p>
    <w:p>
      <w:r>
        <w:rPr>
          <w:b/>
        </w:rPr>
        <w:t xml:space="preserve">Minutes since the last shutdown.</w:t>
      </w:r>
      <w:r>
        <w:rPr/>
        <w:t xml:space="preserve"> In the field this is a standard monitoring signal (time since the last restart). In our data it turned out to be the single most important feature, because the hidden damage counters grow steadily between trips.</w:t>
      </w:r>
    </w:p>
    <w:p>
      <w:pPr>
        <w:pStyle w:val="Heading2"/>
      </w:pPr>
      <w:r>
        <w:rPr/>
        <w:t xml:space="preserve">4.3 Per-well normalization</w:t>
      </w:r>
    </w:p>
    <w:p>
      <w:r>
        <w:rPr/>
        <w:t xml:space="preserve">Every well sits at different absolute levels: different reservoir pressure, different supply voltage, different best-efficiency speed. A model that learns "intake pressure below 2,100 psi means trouble" is really learning which well it is looking at. For the root-cause model and the clustering, we therefore rescale each feature against </w:t>
      </w:r>
      <w:r>
        <w:rPr>
          <w:b/>
        </w:rPr>
        <w:t xml:space="preserve">that well's own normal behaviour</w:t>
      </w:r>
      <w:r>
        <w:rPr/>
        <w:t xml:space="preserve"> (a z-score):</w:t>
      </w:r>
    </w:p>
    <w:p>
      <w:pPr>
        <w:pStyle w:val="ListParagraph"/>
        <w:numPr>
          <w:ilvl w:val="0"/>
          <w:numId w:val="1"/>
        </w:numPr>
        <w:spacing w:after="60"/>
      </w:pPr>
      <w:r>
        <w:rPr/>
        <w:t xml:space="preserve">Training wells: their normal behaviour is measured on the training period.</w:t>
      </w:r>
    </w:p>
    <w:p>
      <w:pPr>
        <w:pStyle w:val="ListParagraph"/>
        <w:numPr>
          <w:ilvl w:val="0"/>
          <w:numId w:val="1"/>
        </w:numPr>
        <w:spacing w:after="60"/>
      </w:pPr>
      <w:r>
        <w:rPr/>
        <w:t xml:space="preserve">Test wells and well 17: their normal behaviour is measured on </w:t>
      </w:r>
      <w:r>
        <w:rPr>
          <w:b/>
        </w:rPr>
        <w:t xml:space="preserve">their first 30 days only</w:t>
      </w:r>
      <w:r>
        <w:rPr/>
        <w:t xml:space="preserve">. That is the calibration window a new well would realistically have in the field.</w:t>
      </w:r>
    </w:p>
    <w:p>
      <w:pPr>
        <w:pStyle w:val="Heading2"/>
      </w:pPr>
      <w:r>
        <w:rPr/>
        <w:t xml:space="preserve">4.4 Labels</w:t>
      </w:r>
    </w:p>
    <w:p>
      <w:pPr>
        <w:pStyle w:val="ListParagraph"/>
        <w:numPr>
          <w:ilvl w:val="0"/>
          <w:numId w:val="1"/>
        </w:numPr>
        <w:spacing w:after="60"/>
      </w:pPr>
      <w:r>
        <w:rPr>
          <w:b/>
        </w:rPr>
        <w:t xml:space="preserve">Stage 1 label:</w:t>
      </w:r>
      <w:r>
        <w:rPr/>
        <w:t xml:space="preserve"> 1 if a trip happens in the next 30 minutes, otherwise 0. Only about </w:t>
      </w:r>
      <w:r>
        <w:rPr>
          <w:b/>
        </w:rPr>
        <w:t xml:space="preserve">0.27%</w:t>
      </w:r>
      <w:r>
        <w:rPr/>
        <w:t xml:space="preserve"> of minutes are 1.</w:t>
      </w:r>
    </w:p>
    <w:p>
      <w:pPr>
        <w:pStyle w:val="ListParagraph"/>
        <w:numPr>
          <w:ilvl w:val="0"/>
          <w:numId w:val="1"/>
        </w:numPr>
        <w:spacing w:after="60"/>
      </w:pPr>
      <w:r>
        <w:rPr>
          <w:b/>
        </w:rPr>
        <w:t xml:space="preserve">Stage 2 label:</w:t>
      </w:r>
      <w:r>
        <w:rPr/>
        <w:t xml:space="preserve"> the cause, but only on minutes where a fault is actually developing (onset minutes).</w:t>
      </w:r>
    </w:p>
    <w:p>
      <w:pPr>
        <w:pBdr>
          <w:left w:val="single" w:sz="18" w:space="8" w:color="D9822B"/>
        </w:pBdr>
        <w:shd w:val="clear" w:color="auto" w:fill="FDF3E3"/>
        <w:ind w:left="200" w:right="120"/>
        <w:spacing w:before="120" w:after="160"/>
      </w:pPr>
      <w:r>
        <w:rPr>
          <w:b/>
          <w:color w:val="9A5A14"/>
        </w:rPr>
        <w:t xml:space="preserve">Lesson. </w:t>
      </w:r>
      <w:r>
        <w:rPr/>
        <w:t xml:space="preserve">An early version gave every minute in the 30 minutes before a trip the cause of that trip. But 28 minutes before a gas lock, the well still looks normal. The model was asked to name a cause from data that did not contain one, so it learned to always guess the most common cause and scored 39%. Training only on onset minutes fixed it (68.6%).</w:t>
      </w:r>
    </w:p>
    <w:p>
      <w:pPr>
        <w:pStyle w:val="Heading2"/>
      </w:pPr>
      <w:r>
        <w:rPr/>
        <w:t xml:space="preserve">4.5 Handling the imbalance</w:t>
      </w:r>
    </w:p>
    <w:p>
      <w:r>
        <w:rPr/>
        <w:t xml:space="preserve">With 0.27% positives, a model can be 99.7% accurate by always saying "no trip". To stop that, we keep every positive minute in training and only a sample of the negatives (40 negatives per positive), and we use class weights. The test is always measured on the full data, with nothing removed.</w:t>
      </w:r>
    </w:p>
    <w:p>
      <w:pPr>
        <w:pStyle w:val="Heading1"/>
      </w:pPr>
      <w:r>
        <w:rPr/>
        <w:t xml:space="preserve">Part 5 · The models</w:t>
      </w:r>
    </w:p>
    <w:p>
      <w:pPr>
        <w:pStyle w:val="Heading2"/>
      </w:pPr>
      <w:r>
        <w:rPr/>
        <w:t xml:space="preserve">5.1 Stage 1: three candidates</w:t>
      </w:r>
    </w:p>
    <w:tbl>
      <w:tblPr>
        <w:tblW w:w="9024"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889"/>
        <w:gridCol w:w="4827"/>
        <w:gridCol w:w="2308"/>
      </w:tblGrid>
      <w:tr>
        <w:trPr>
          <w:cantSplit/>
          <w:tblHeader/>
        </w:trPr>
        <w:tc>
          <w:tcPr>
            <w:tcW w:w="1889" w:type="dxa"/>
            <w:shd w:val="clear" w:color="auto" w:fill="E1ECEF"/>
          </w:tcPr>
          <w:p>
            <w:pPr>
              <w:keepNext/>
              <w:spacing w:before="0" w:after="0" w:line="252" w:lineRule="auto"/>
            </w:pPr>
            <w:r>
              <w:rPr>
                <w:b/>
                <w:color w:val="12455A"/>
                <w:sz w:val="19"/>
                <w:szCs w:val="19"/>
              </w:rPr>
              <w:t xml:space="preserve">Model</w:t>
            </w:r>
          </w:p>
        </w:tc>
        <w:tc>
          <w:tcPr>
            <w:tcW w:w="4827" w:type="dxa"/>
            <w:shd w:val="clear" w:color="auto" w:fill="E1ECEF"/>
          </w:tcPr>
          <w:p>
            <w:pPr>
              <w:keepNext/>
              <w:spacing w:before="0" w:after="0" w:line="252" w:lineRule="auto"/>
            </w:pPr>
            <w:r>
              <w:rPr>
                <w:b/>
                <w:color w:val="12455A"/>
                <w:sz w:val="19"/>
                <w:szCs w:val="19"/>
              </w:rPr>
              <w:t xml:space="preserve">In one sentence</w:t>
            </w:r>
          </w:p>
        </w:tc>
        <w:tc>
          <w:tcPr>
            <w:tcW w:w="2308" w:type="dxa"/>
            <w:shd w:val="clear" w:color="auto" w:fill="E1ECEF"/>
          </w:tcPr>
          <w:p>
            <w:pPr>
              <w:keepNext/>
              <w:spacing w:before="0" w:after="0" w:line="252" w:lineRule="auto"/>
            </w:pPr>
            <w:r>
              <w:rPr>
                <w:b/>
                <w:color w:val="12455A"/>
                <w:sz w:val="19"/>
                <w:szCs w:val="19"/>
              </w:rPr>
              <w:t xml:space="preserve">Settings we used</w:t>
            </w:r>
          </w:p>
        </w:tc>
      </w:tr>
      <w:tr>
        <w:trPr>
          <w:cantSplit/>
        </w:trPr>
        <w:tc>
          <w:tcPr>
            <w:tcW w:w="1889" w:type="dxa"/>
          </w:tcPr>
          <w:p>
            <w:pPr>
              <w:keepNext/>
              <w:spacing w:before="0" w:after="0" w:line="252" w:lineRule="auto"/>
            </w:pPr>
            <w:r>
              <w:rPr>
                <w:b/>
                <w:sz w:val="19"/>
                <w:szCs w:val="19"/>
              </w:rPr>
              <w:t xml:space="preserve">Logistic Regression</w:t>
            </w:r>
          </w:p>
        </w:tc>
        <w:tc>
          <w:tcPr>
            <w:tcW w:w="4827" w:type="dxa"/>
          </w:tcPr>
          <w:p>
            <w:pPr>
              <w:keepNext/>
              <w:spacing w:before="0" w:after="0" w:line="252" w:lineRule="auto"/>
            </w:pPr>
            <w:r>
              <w:rPr>
                <w:sz w:val="19"/>
                <w:szCs w:val="19"/>
              </w:rPr>
              <w:t xml:space="preserve">Draws one straight boundary through the features. Simple and easy to explain.</w:t>
            </w:r>
          </w:p>
        </w:tc>
        <w:tc>
          <w:tcPr>
            <w:tcW w:w="2308" w:type="dxa"/>
          </w:tcPr>
          <w:p>
            <w:pPr>
              <w:keepNext/>
              <w:spacing w:before="0" w:after="0" w:line="252" w:lineRule="auto"/>
            </w:pPr>
            <w:r>
              <w:rPr>
                <w:sz w:val="19"/>
                <w:szCs w:val="19"/>
              </w:rPr>
              <w:t xml:space="preserve">Balanced class weights</w:t>
            </w:r>
          </w:p>
        </w:tc>
      </w:tr>
      <w:tr>
        <w:trPr>
          <w:cantSplit/>
        </w:trPr>
        <w:tc>
          <w:tcPr>
            <w:tcW w:w="1889" w:type="dxa"/>
          </w:tcPr>
          <w:p>
            <w:pPr>
              <w:keepNext/>
              <w:spacing w:before="0" w:after="0" w:line="252" w:lineRule="auto"/>
            </w:pPr>
            <w:r>
              <w:rPr>
                <w:b/>
                <w:sz w:val="19"/>
                <w:szCs w:val="19"/>
              </w:rPr>
              <w:t xml:space="preserve">Random Forest</w:t>
            </w:r>
          </w:p>
        </w:tc>
        <w:tc>
          <w:tcPr>
            <w:tcW w:w="4827" w:type="dxa"/>
          </w:tcPr>
          <w:p>
            <w:pPr>
              <w:keepNext/>
              <w:spacing w:before="0" w:after="0" w:line="252" w:lineRule="auto"/>
            </w:pPr>
            <w:r>
              <w:rPr>
                <w:sz w:val="19"/>
                <w:szCs w:val="19"/>
              </w:rPr>
              <w:t xml:space="preserve">Many decision trees, each trained on a random slice of the data, voting together.</w:t>
            </w:r>
          </w:p>
        </w:tc>
        <w:tc>
          <w:tcPr>
            <w:tcW w:w="2308" w:type="dxa"/>
          </w:tcPr>
          <w:p>
            <w:pPr>
              <w:keepNext/>
              <w:spacing w:before="0" w:after="0" w:line="252" w:lineRule="auto"/>
            </w:pPr>
            <w:r>
              <w:rPr>
                <w:sz w:val="19"/>
                <w:szCs w:val="19"/>
              </w:rPr>
              <w:t xml:space="preserve">150 trees, depth 9</w:t>
            </w:r>
          </w:p>
        </w:tc>
      </w:tr>
      <w:tr>
        <w:trPr>
          <w:cantSplit/>
        </w:trPr>
        <w:tc>
          <w:tcPr>
            <w:tcW w:w="1889" w:type="dxa"/>
          </w:tcPr>
          <w:p>
            <w:pPr>
              <w:spacing w:before="0" w:after="0" w:line="252" w:lineRule="auto"/>
            </w:pPr>
            <w:r>
              <w:rPr>
                <w:b/>
                <w:sz w:val="19"/>
                <w:szCs w:val="19"/>
              </w:rPr>
              <w:t xml:space="preserve">XGBoost</w:t>
            </w:r>
          </w:p>
        </w:tc>
        <w:tc>
          <w:tcPr>
            <w:tcW w:w="4827" w:type="dxa"/>
          </w:tcPr>
          <w:p>
            <w:pPr>
              <w:spacing w:before="0" w:after="0" w:line="252" w:lineRule="auto"/>
            </w:pPr>
            <w:r>
              <w:rPr>
                <w:sz w:val="19"/>
                <w:szCs w:val="19"/>
              </w:rPr>
              <w:t xml:space="preserve">Trees built one after another, each fixing the mistakes of the ones before.</w:t>
            </w:r>
          </w:p>
        </w:tc>
        <w:tc>
          <w:tcPr>
            <w:tcW w:w="2308" w:type="dxa"/>
          </w:tcPr>
          <w:p>
            <w:pPr>
              <w:spacing w:before="0" w:after="0" w:line="252" w:lineRule="auto"/>
            </w:pPr>
            <w:r>
              <w:rPr>
                <w:sz w:val="19"/>
                <w:szCs w:val="19"/>
              </w:rPr>
              <w:t xml:space="preserve">150 trees, depth 5, learning rate 0.08</w:t>
            </w:r>
          </w:p>
        </w:tc>
      </w:tr>
    </w:tbl>
    <w:p>
      <w:pPr>
        <w:spacing w:after="60"/>
      </w:pPr>
    </w:p>
    <w:p>
      <w:r>
        <w:rPr/>
        <w:t xml:space="preserve">Each model outputs a </w:t>
      </w:r>
      <w:r>
        <w:rPr>
          <w:b/>
        </w:rPr>
        <w:t xml:space="preserve">risk score</w:t>
      </w:r>
      <w:r>
        <w:rPr/>
        <w:t xml:space="preserve"> between 0 and 1 for every minute.</w:t>
      </w:r>
    </w:p>
    <w:p>
      <w:pPr>
        <w:pStyle w:val="Heading2"/>
      </w:pPr>
      <w:r>
        <w:rPr/>
        <w:t xml:space="preserve">5.2 From a score to an alarm</w:t>
      </w:r>
    </w:p>
    <w:p>
      <w:r>
        <w:rPr/>
        <w:t xml:space="preserve">A raw score is not an alarm. Two rules turn it into one:</w:t>
      </w:r>
    </w:p>
    <w:p>
      <w:pPr>
        <w:pStyle w:val="ListParagraph"/>
        <w:numPr>
          <w:ilvl w:val="0"/>
          <w:numId w:val="1"/>
        </w:numPr>
        <w:spacing w:after="60"/>
      </w:pPr>
      <w:r>
        <w:rPr>
          <w:b/>
        </w:rPr>
        <w:t xml:space="preserve">Per-well threshold.</w:t>
      </w:r>
      <w:r>
        <w:rPr/>
        <w:t xml:space="preserve"> The alarm level is the top 5% of that well's own scores. A single fixed number does not work across wells: with the same model, this rule puts the alarm level at 0.003 for well 8 and at 0.14 for well 10, because the wells look so different.</w:t>
      </w:r>
    </w:p>
    <w:p>
      <w:pPr>
        <w:pStyle w:val="ListParagraph"/>
        <w:numPr>
          <w:ilvl w:val="0"/>
          <w:numId w:val="1"/>
        </w:numPr>
        <w:spacing w:after="60"/>
      </w:pPr>
      <w:r>
        <w:rPr>
          <w:b/>
        </w:rPr>
        <w:t xml:space="preserve">Persistence.</w:t>
      </w:r>
      <w:r>
        <w:rPr/>
        <w:t xml:space="preserve"> The score must stay above the threshold for </w:t>
      </w:r>
      <w:r>
        <w:rPr>
          <w:b/>
        </w:rPr>
        <w:t xml:space="preserve">15 minutes in a row</w:t>
      </w:r>
      <w:r>
        <w:rPr/>
        <w:t xml:space="preserve">. A single noisy spike dies; a real fault, which builds over tens of minutes, survives.</w:t>
      </w:r>
    </w:p>
    <w:p>
      <w:r>
        <w:rPr/>
        <w:t xml:space="preserve">Consecutive minutes above the line form one </w:t>
      </w:r>
      <w:r>
        <w:rPr>
          <w:b/>
        </w:rPr>
        <w:t xml:space="preserve">alarm event</w:t>
      </w:r>
      <w:r>
        <w:rPr/>
        <w:t xml:space="preserve">. If an alarm lasts 40 minutes, that is one interruption for the engineer, not 40.</w:t>
      </w:r>
    </w:p>
    <w:p>
      <w:pPr>
        <w:pStyle w:val="Heading2"/>
      </w:pPr>
      <w:r>
        <w:rPr/>
        <w:t xml:space="preserve">5.3 When does an alarm catch a trip?</w:t>
      </w:r>
    </w:p>
    <w:p>
      <w:pPr>
        <w:pStyle w:val="ListParagraph"/>
        <w:numPr>
          <w:ilvl w:val="0"/>
          <w:numId w:val="1"/>
        </w:numPr>
        <w:spacing w:after="60"/>
      </w:pPr>
      <w:r>
        <w:rPr/>
        <w:t xml:space="preserve">The trip is </w:t>
      </w:r>
      <w:r>
        <w:rPr>
          <w:b/>
        </w:rPr>
        <w:t xml:space="preserve">caught</w:t>
      </w:r>
      <w:r>
        <w:rPr/>
        <w:t xml:space="preserve"> if an alarm was active at any time in the </w:t>
      </w:r>
      <w:r>
        <w:rPr>
          <w:b/>
        </w:rPr>
        <w:t xml:space="preserve">180 minutes</w:t>
      </w:r>
      <w:r>
        <w:rPr/>
        <w:t xml:space="preserve"> before it.</w:t>
      </w:r>
    </w:p>
    <w:p>
      <w:pPr>
        <w:pStyle w:val="ListParagraph"/>
        <w:numPr>
          <w:ilvl w:val="0"/>
          <w:numId w:val="1"/>
        </w:numPr>
        <w:spacing w:after="60"/>
      </w:pPr>
      <w:r>
        <w:rPr/>
        <w:t xml:space="preserve">The catch is </w:t>
      </w:r>
      <w:r>
        <w:rPr>
          <w:b/>
        </w:rPr>
        <w:t xml:space="preserve">useful</w:t>
      </w:r>
      <w:r>
        <w:rPr/>
        <w:t xml:space="preserve"> if the alarm started at least </w:t>
      </w:r>
      <w:r>
        <w:rPr>
          <w:b/>
        </w:rPr>
        <w:t xml:space="preserve">30 minutes</w:t>
      </w:r>
      <w:r>
        <w:rPr/>
        <w:t xml:space="preserve"> before the trip.</w:t>
      </w:r>
    </w:p>
    <w:p>
      <w:pPr>
        <w:pStyle w:val="ListParagraph"/>
        <w:numPr>
          <w:ilvl w:val="0"/>
          <w:numId w:val="1"/>
        </w:numPr>
        <w:spacing w:after="60"/>
      </w:pPr>
      <w:r>
        <w:rPr/>
        <w:t xml:space="preserve">An alarm that matches no trip is a </w:t>
      </w:r>
      <w:r>
        <w:rPr>
          <w:b/>
        </w:rPr>
        <w:t xml:space="preserve">nuisance alarm</w:t>
      </w:r>
      <w:r>
        <w:rPr/>
        <w:t xml:space="preserve"> (a false alarm).</w:t>
      </w:r>
    </w:p>
    <w:p>
      <w:pPr>
        <w:pStyle w:val="Heading2"/>
      </w:pPr>
      <w:r>
        <w:rPr/>
        <w:t xml:space="preserve">5.4 How the model and the alarm setting are chosen</w:t>
      </w:r>
    </w:p>
    <w:p>
      <w:r>
        <w:rPr/>
        <w:t xml:space="preserve">We try every combination of persistence (1, 3, 5, 10, 15, 30 minutes) and threshold (top 5%, 2.5%, 1%, 0.5%, 0.1%) on the </w:t>
      </w:r>
      <w:r>
        <w:rPr>
          <w:b/>
        </w:rPr>
        <w:t xml:space="preserve">validation</w:t>
      </w:r>
      <w:r>
        <w:rPr/>
        <w:t xml:space="preserve"> data, and score each one with a cost:</w:t>
      </w:r>
    </w:p>
    <w:p>
      <w:pPr>
        <w:shd w:val="clear" w:color="auto" w:fill="F1F4F5"/>
        <w:ind w:left="200"/>
        <w:spacing w:before="80" w:after="160" w:line="240" w:lineRule="auto"/>
      </w:pPr>
      <w:r>
        <w:rPr>
          <w:rFonts w:ascii="Consolas" w:hAnsi="Consolas" w:cs="Consolas"/>
          <w:sz w:val="18"/>
          <w:szCs w:val="18"/>
        </w:rPr>
        <w:t xml:space="preserve">cost = (missed useful trips × 200) + nuisance alarms</w:t>
      </w:r>
    </w:p>
    <w:p>
      <w:r>
        <w:rPr/>
        <w:t xml:space="preserve">A miss is weighted 200 times a false alarm, because a missed trip costs hours of production and maybe the pump, while a false alarm costs an engineer a few minutes at a screen. The lowest cost wins.</w:t>
      </w:r>
    </w:p>
    <w:tbl>
      <w:tblPr>
        <w:tblW w:w="9024"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3185"/>
        <w:gridCol w:w="3185"/>
        <w:gridCol w:w="2654"/>
      </w:tblGrid>
      <w:tr>
        <w:trPr>
          <w:cantSplit/>
          <w:tblHeader/>
        </w:trPr>
        <w:tc>
          <w:tcPr>
            <w:tcW w:w="3185" w:type="dxa"/>
            <w:shd w:val="clear" w:color="auto" w:fill="E1ECEF"/>
          </w:tcPr>
          <w:p>
            <w:pPr>
              <w:keepNext/>
              <w:spacing w:before="0" w:after="0" w:line="252" w:lineRule="auto"/>
            </w:pPr>
            <w:r>
              <w:rPr>
                <w:b/>
                <w:color w:val="12455A"/>
                <w:sz w:val="19"/>
                <w:szCs w:val="19"/>
              </w:rPr>
              <w:t xml:space="preserve">Model</w:t>
            </w:r>
          </w:p>
        </w:tc>
        <w:tc>
          <w:tcPr>
            <w:tcW w:w="3185" w:type="dxa"/>
            <w:shd w:val="clear" w:color="auto" w:fill="E1ECEF"/>
          </w:tcPr>
          <w:p>
            <w:pPr>
              <w:keepNext/>
              <w:spacing w:before="0" w:after="0" w:line="252" w:lineRule="auto"/>
            </w:pPr>
            <w:r>
              <w:rPr>
                <w:b/>
                <w:color w:val="12455A"/>
                <w:sz w:val="19"/>
                <w:szCs w:val="19"/>
              </w:rPr>
              <w:t xml:space="preserve">Best validation cost</w:t>
            </w:r>
          </w:p>
        </w:tc>
        <w:tc>
          <w:tcPr>
            <w:tcW w:w="2654" w:type="dxa"/>
            <w:shd w:val="clear" w:color="auto" w:fill="E1ECEF"/>
          </w:tcPr>
          <w:p>
            <w:pPr>
              <w:keepNext/>
              <w:spacing w:before="0" w:after="0" w:line="252" w:lineRule="auto"/>
            </w:pPr>
            <w:r>
              <w:rPr>
                <w:b/>
                <w:color w:val="12455A"/>
                <w:sz w:val="19"/>
                <w:szCs w:val="19"/>
              </w:rPr>
              <w:t xml:space="preserve">Result</w:t>
            </w:r>
          </w:p>
        </w:tc>
      </w:tr>
      <w:tr>
        <w:trPr>
          <w:cantSplit/>
        </w:trPr>
        <w:tc>
          <w:tcPr>
            <w:tcW w:w="3185" w:type="dxa"/>
            <w:shd w:val="clear" w:color="auto" w:fill="FBF6EC"/>
          </w:tcPr>
          <w:p>
            <w:pPr>
              <w:keepNext/>
              <w:spacing w:before="0" w:after="0" w:line="252" w:lineRule="auto"/>
            </w:pPr>
            <w:r>
              <w:rPr>
                <w:b/>
                <w:sz w:val="19"/>
                <w:szCs w:val="19"/>
              </w:rPr>
              <w:t xml:space="preserve">XGBoost</w:t>
            </w:r>
          </w:p>
        </w:tc>
        <w:tc>
          <w:tcPr>
            <w:tcW w:w="3185" w:type="dxa"/>
            <w:shd w:val="clear" w:color="auto" w:fill="FBF6EC"/>
          </w:tcPr>
          <w:p>
            <w:pPr>
              <w:keepNext/>
              <w:spacing w:before="0" w:after="0" w:line="252" w:lineRule="auto"/>
            </w:pPr>
            <w:r>
              <w:rPr>
                <w:b/>
                <w:sz w:val="19"/>
                <w:szCs w:val="19"/>
              </w:rPr>
              <w:t xml:space="preserve">2,011</w:t>
            </w:r>
          </w:p>
        </w:tc>
        <w:tc>
          <w:tcPr>
            <w:tcW w:w="2654" w:type="dxa"/>
            <w:shd w:val="clear" w:color="auto" w:fill="FBF6EC"/>
          </w:tcPr>
          <w:p>
            <w:pPr>
              <w:keepNext/>
              <w:spacing w:before="0" w:after="0" w:line="252" w:lineRule="auto"/>
            </w:pPr>
            <w:r>
              <w:rPr>
                <w:b/>
                <w:sz w:val="19"/>
                <w:szCs w:val="19"/>
              </w:rPr>
              <w:t xml:space="preserve">Selected</w:t>
            </w:r>
          </w:p>
        </w:tc>
      </w:tr>
      <w:tr>
        <w:trPr>
          <w:cantSplit/>
        </w:trPr>
        <w:tc>
          <w:tcPr>
            <w:tcW w:w="3185" w:type="dxa"/>
          </w:tcPr>
          <w:p>
            <w:pPr>
              <w:keepNext/>
              <w:spacing w:before="0" w:after="0" w:line="252" w:lineRule="auto"/>
            </w:pPr>
            <w:r>
              <w:rPr>
                <w:b/>
                <w:sz w:val="19"/>
                <w:szCs w:val="19"/>
              </w:rPr>
              <w:t xml:space="preserve">Random Forest</w:t>
            </w:r>
          </w:p>
        </w:tc>
        <w:tc>
          <w:tcPr>
            <w:tcW w:w="3185" w:type="dxa"/>
          </w:tcPr>
          <w:p>
            <w:pPr>
              <w:keepNext/>
              <w:spacing w:before="0" w:after="0" w:line="252" w:lineRule="auto"/>
            </w:pPr>
            <w:r>
              <w:rPr>
                <w:sz w:val="19"/>
                <w:szCs w:val="19"/>
              </w:rPr>
              <w:t xml:space="preserve">2,547</w:t>
            </w:r>
          </w:p>
        </w:tc>
        <w:tc>
          <w:tcPr>
            <w:tcW w:w="2654" w:type="dxa"/>
          </w:tcPr>
          <w:p>
            <w:pPr>
              <w:keepNext/>
              <w:spacing w:before="0" w:after="0" w:line="252" w:lineRule="auto"/>
            </w:pPr>
          </w:p>
        </w:tc>
      </w:tr>
      <w:tr>
        <w:trPr>
          <w:cantSplit/>
        </w:trPr>
        <w:tc>
          <w:tcPr>
            <w:tcW w:w="3185" w:type="dxa"/>
          </w:tcPr>
          <w:p>
            <w:pPr>
              <w:spacing w:before="0" w:after="0" w:line="252" w:lineRule="auto"/>
            </w:pPr>
            <w:r>
              <w:rPr>
                <w:b/>
                <w:sz w:val="19"/>
                <w:szCs w:val="19"/>
              </w:rPr>
              <w:t xml:space="preserve">Logistic Regression</w:t>
            </w:r>
          </w:p>
        </w:tc>
        <w:tc>
          <w:tcPr>
            <w:tcW w:w="3185" w:type="dxa"/>
          </w:tcPr>
          <w:p>
            <w:pPr>
              <w:spacing w:before="0" w:after="0" w:line="252" w:lineRule="auto"/>
            </w:pPr>
            <w:r>
              <w:rPr>
                <w:sz w:val="19"/>
                <w:szCs w:val="19"/>
              </w:rPr>
              <w:t xml:space="preserve">5,721</w:t>
            </w:r>
          </w:p>
        </w:tc>
        <w:tc>
          <w:tcPr>
            <w:tcW w:w="2654" w:type="dxa"/>
          </w:tcPr>
          <w:p>
            <w:pPr>
              <w:spacing w:before="0" w:after="0" w:line="252" w:lineRule="auto"/>
            </w:pPr>
          </w:p>
        </w:tc>
      </w:tr>
    </w:tbl>
    <w:p>
      <w:pPr>
        <w:spacing w:after="60"/>
      </w:pPr>
    </w:p>
    <w:p>
      <w:pPr>
        <w:pStyle w:val="Heading2"/>
      </w:pPr>
      <w:r>
        <w:rPr/>
        <w:t xml:space="preserve">5.5 Stage 2: naming the cause</w:t>
      </w:r>
    </w:p>
    <w:p>
      <w:r>
        <w:rPr/>
        <w:t xml:space="preserve">A Random Forest (200 trees, depth 10) looks at the normalized features plus three numbers from the equipment sheet: gas separator efficiency, number of pump stages, and motor horsepower. The equipment helps because gas lock and underload look similar on the sensors, but a well with a weak gas separator is far more likely to be gas-locked.</w:t>
      </w:r>
    </w:p>
    <w:p>
      <w:pPr>
        <w:pStyle w:val="Heading2"/>
      </w:pPr>
      <w:r>
        <w:rPr/>
        <w:t xml:space="preserve">5.6 The unsupervised branch</w:t>
      </w:r>
    </w:p>
    <w:p>
      <w:pPr>
        <w:pStyle w:val="ListParagraph"/>
        <w:numPr>
          <w:ilvl w:val="0"/>
          <w:numId w:val="1"/>
        </w:numPr>
        <w:spacing w:after="60"/>
      </w:pPr>
      <w:r>
        <w:rPr>
          <w:b/>
        </w:rPr>
        <w:t xml:space="preserve">K-Means (6 clusters)</w:t>
      </w:r>
      <w:r>
        <w:rPr/>
        <w:t xml:space="preserve"> groups minutes into operating regimes. Silhouette score 0.185 (the clusters overlap). Two of the six clusters hold almost all the minutes that come right before a trip.</w:t>
      </w:r>
    </w:p>
    <w:p>
      <w:pPr>
        <w:pStyle w:val="ListParagraph"/>
        <w:numPr>
          <w:ilvl w:val="0"/>
          <w:numId w:val="1"/>
        </w:numPr>
        <w:spacing w:after="60"/>
      </w:pPr>
      <w:r>
        <w:rPr>
          <w:b/>
        </w:rPr>
        <w:t xml:space="preserve">DBSCAN</w:t>
      </w:r>
      <w:r>
        <w:rPr/>
        <w:t xml:space="preserve"> marks unusual minutes as outliers. Outliers have about twice the failure rate of normal minutes (0.23% against 0.11%).</w:t>
      </w:r>
    </w:p>
    <w:p>
      <w:pPr>
        <w:pStyle w:val="ListParagraph"/>
        <w:numPr>
          <w:ilvl w:val="0"/>
          <w:numId w:val="1"/>
        </w:numPr>
        <w:spacing w:after="60"/>
      </w:pPr>
      <w:r>
        <w:rPr/>
        <w:t xml:space="preserve">Useful as a map of how the wells behave. Too weak on its own to be a failure alarm.</w:t>
      </w:r>
    </w:p>
    <w:p>
      <w:pPr>
        <w:pStyle w:val="Heading1"/>
      </w:pPr>
      <w:r>
        <w:rPr/>
        <w:t xml:space="preserve">Part 6 · How we measure</w:t>
      </w:r>
    </w:p>
    <w:p>
      <w:r>
        <w:rPr/>
        <w:t xml:space="preserve">Four numbers carry almost all the meaning in this project, and they pull against each other.</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2099"/>
        <w:gridCol w:w="5037"/>
        <w:gridCol w:w="1889"/>
      </w:tblGrid>
      <w:tr>
        <w:trPr>
          <w:cantSplit/>
          <w:tblHeader/>
        </w:trPr>
        <w:tc>
          <w:tcPr>
            <w:tcW w:w="2099" w:type="dxa"/>
            <w:shd w:val="clear" w:color="auto" w:fill="E1ECEF"/>
          </w:tcPr>
          <w:p>
            <w:pPr>
              <w:keepNext/>
              <w:spacing w:before="0" w:after="0" w:line="252" w:lineRule="auto"/>
            </w:pPr>
            <w:r>
              <w:rPr>
                <w:b/>
                <w:color w:val="12455A"/>
                <w:sz w:val="19"/>
                <w:szCs w:val="19"/>
              </w:rPr>
              <w:t xml:space="preserve">Measure</w:t>
            </w:r>
          </w:p>
        </w:tc>
        <w:tc>
          <w:tcPr>
            <w:tcW w:w="5037" w:type="dxa"/>
            <w:shd w:val="clear" w:color="auto" w:fill="E1ECEF"/>
          </w:tcPr>
          <w:p>
            <w:pPr>
              <w:keepNext/>
              <w:spacing w:before="0" w:after="0" w:line="252" w:lineRule="auto"/>
            </w:pPr>
            <w:r>
              <w:rPr>
                <w:b/>
                <w:color w:val="12455A"/>
                <w:sz w:val="19"/>
                <w:szCs w:val="19"/>
              </w:rPr>
              <w:t xml:space="preserve">Plain meaning</w:t>
            </w:r>
          </w:p>
        </w:tc>
        <w:tc>
          <w:tcPr>
            <w:tcW w:w="1889" w:type="dxa"/>
            <w:shd w:val="clear" w:color="auto" w:fill="E1ECEF"/>
          </w:tcPr>
          <w:p>
            <w:pPr>
              <w:keepNext/>
              <w:spacing w:before="0" w:after="0" w:line="252" w:lineRule="auto"/>
            </w:pPr>
            <w:r>
              <w:rPr>
                <w:b/>
                <w:color w:val="12455A"/>
                <w:sz w:val="19"/>
                <w:szCs w:val="19"/>
              </w:rPr>
              <w:t xml:space="preserve">Good when</w:t>
            </w:r>
          </w:p>
        </w:tc>
      </w:tr>
      <w:tr>
        <w:trPr>
          <w:cantSplit/>
        </w:trPr>
        <w:tc>
          <w:tcPr>
            <w:tcW w:w="2099" w:type="dxa"/>
          </w:tcPr>
          <w:p>
            <w:pPr>
              <w:keepNext/>
              <w:spacing w:before="0" w:after="0" w:line="252" w:lineRule="auto"/>
            </w:pPr>
            <w:r>
              <w:rPr>
                <w:b/>
                <w:sz w:val="19"/>
                <w:szCs w:val="19"/>
              </w:rPr>
              <w:t xml:space="preserve">Catch rate</w:t>
            </w:r>
          </w:p>
        </w:tc>
        <w:tc>
          <w:tcPr>
            <w:tcW w:w="5037" w:type="dxa"/>
          </w:tcPr>
          <w:p>
            <w:pPr>
              <w:keepNext/>
              <w:spacing w:before="0" w:after="0" w:line="252" w:lineRule="auto"/>
            </w:pPr>
            <w:r>
              <w:rPr>
                <w:sz w:val="19"/>
                <w:szCs w:val="19"/>
              </w:rPr>
              <w:t xml:space="preserve">Of all the trips that really happened, how many did we warn about?</w:t>
            </w:r>
          </w:p>
        </w:tc>
        <w:tc>
          <w:tcPr>
            <w:tcW w:w="1889" w:type="dxa"/>
          </w:tcPr>
          <w:p>
            <w:pPr>
              <w:keepNext/>
              <w:spacing w:before="0" w:after="0" w:line="252" w:lineRule="auto"/>
            </w:pPr>
            <w:r>
              <w:rPr>
                <w:sz w:val="19"/>
                <w:szCs w:val="19"/>
              </w:rPr>
              <w:t xml:space="preserve">Higher</w:t>
            </w:r>
          </w:p>
        </w:tc>
      </w:tr>
      <w:tr>
        <w:trPr>
          <w:cantSplit/>
        </w:trPr>
        <w:tc>
          <w:tcPr>
            <w:tcW w:w="2099" w:type="dxa"/>
          </w:tcPr>
          <w:p>
            <w:pPr>
              <w:keepNext/>
              <w:spacing w:before="0" w:after="0" w:line="252" w:lineRule="auto"/>
            </w:pPr>
            <w:r>
              <w:rPr>
                <w:b/>
                <w:sz w:val="19"/>
                <w:szCs w:val="19"/>
              </w:rPr>
              <w:t xml:space="preserve">Lead time</w:t>
            </w:r>
          </w:p>
        </w:tc>
        <w:tc>
          <w:tcPr>
            <w:tcW w:w="5037" w:type="dxa"/>
          </w:tcPr>
          <w:p>
            <w:pPr>
              <w:keepNext/>
              <w:spacing w:before="0" w:after="0" w:line="252" w:lineRule="auto"/>
            </w:pPr>
            <w:r>
              <w:rPr>
                <w:sz w:val="19"/>
                <w:szCs w:val="19"/>
              </w:rPr>
              <w:t xml:space="preserve">How long before the trip did the warning come?</w:t>
            </w:r>
          </w:p>
        </w:tc>
        <w:tc>
          <w:tcPr>
            <w:tcW w:w="1889" w:type="dxa"/>
          </w:tcPr>
          <w:p>
            <w:pPr>
              <w:keepNext/>
              <w:spacing w:before="0" w:after="0" w:line="252" w:lineRule="auto"/>
            </w:pPr>
            <w:r>
              <w:rPr>
                <w:sz w:val="19"/>
                <w:szCs w:val="19"/>
              </w:rPr>
              <w:t xml:space="preserve">Longer; 30 min minimum</w:t>
            </w:r>
          </w:p>
        </w:tc>
      </w:tr>
      <w:tr>
        <w:trPr>
          <w:cantSplit/>
        </w:trPr>
        <w:tc>
          <w:tcPr>
            <w:tcW w:w="2099" w:type="dxa"/>
          </w:tcPr>
          <w:p>
            <w:pPr>
              <w:keepNext/>
              <w:spacing w:before="0" w:after="0" w:line="252" w:lineRule="auto"/>
            </w:pPr>
            <w:r>
              <w:rPr>
                <w:b/>
                <w:sz w:val="19"/>
                <w:szCs w:val="19"/>
              </w:rPr>
              <w:t xml:space="preserve">Nuisance alarms</w:t>
            </w:r>
          </w:p>
        </w:tc>
        <w:tc>
          <w:tcPr>
            <w:tcW w:w="5037" w:type="dxa"/>
          </w:tcPr>
          <w:p>
            <w:pPr>
              <w:keepNext/>
              <w:spacing w:before="0" w:after="0" w:line="252" w:lineRule="auto"/>
            </w:pPr>
            <w:r>
              <w:rPr>
                <w:sz w:val="19"/>
                <w:szCs w:val="19"/>
              </w:rPr>
              <w:t xml:space="preserve">Alarms with no trip behind them, per well per month</w:t>
            </w:r>
          </w:p>
        </w:tc>
        <w:tc>
          <w:tcPr>
            <w:tcW w:w="1889" w:type="dxa"/>
          </w:tcPr>
          <w:p>
            <w:pPr>
              <w:keepNext/>
              <w:spacing w:before="0" w:after="0" w:line="252" w:lineRule="auto"/>
            </w:pPr>
            <w:r>
              <w:rPr>
                <w:sz w:val="19"/>
                <w:szCs w:val="19"/>
              </w:rPr>
              <w:t xml:space="preserve">Lower</w:t>
            </w:r>
          </w:p>
        </w:tc>
      </w:tr>
      <w:tr>
        <w:trPr>
          <w:cantSplit/>
        </w:trPr>
        <w:tc>
          <w:tcPr>
            <w:tcW w:w="2099" w:type="dxa"/>
          </w:tcPr>
          <w:p>
            <w:pPr>
              <w:spacing w:before="0" w:after="0" w:line="252" w:lineRule="auto"/>
            </w:pPr>
            <w:r>
              <w:rPr>
                <w:b/>
                <w:sz w:val="19"/>
                <w:szCs w:val="19"/>
              </w:rPr>
              <w:t xml:space="preserve">Root-cause accuracy</w:t>
            </w:r>
          </w:p>
        </w:tc>
        <w:tc>
          <w:tcPr>
            <w:tcW w:w="5037" w:type="dxa"/>
          </w:tcPr>
          <w:p>
            <w:pPr>
              <w:spacing w:before="0" w:after="0" w:line="252" w:lineRule="auto"/>
            </w:pPr>
            <w:r>
              <w:rPr>
                <w:sz w:val="19"/>
                <w:szCs w:val="19"/>
              </w:rPr>
              <w:t xml:space="preserve">When we named a cause, how often was it right?</w:t>
            </w:r>
          </w:p>
        </w:tc>
        <w:tc>
          <w:tcPr>
            <w:tcW w:w="1889" w:type="dxa"/>
          </w:tcPr>
          <w:p>
            <w:pPr>
              <w:spacing w:before="0" w:after="0" w:line="252" w:lineRule="auto"/>
            </w:pPr>
            <w:r>
              <w:rPr>
                <w:sz w:val="19"/>
                <w:szCs w:val="19"/>
              </w:rPr>
              <w:t xml:space="preserve">Higher</w:t>
            </w:r>
          </w:p>
        </w:tc>
      </w:tr>
    </w:tbl>
    <w:p>
      <w:pPr>
        <w:spacing w:after="60"/>
      </w:pPr>
    </w:p>
    <w:p>
      <w:pPr>
        <w:pStyle w:val="Heading2"/>
      </w:pPr>
      <w:r>
        <w:rPr/>
        <w:t xml:space="preserve">6.1 The standard ML words</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469"/>
        <w:gridCol w:w="3778"/>
        <w:gridCol w:w="3778"/>
      </w:tblGrid>
      <w:tr>
        <w:trPr>
          <w:cantSplit/>
          <w:tblHeader/>
        </w:trPr>
        <w:tc>
          <w:tcPr>
            <w:tcW w:w="1469" w:type="dxa"/>
            <w:shd w:val="clear" w:color="auto" w:fill="E1ECEF"/>
          </w:tcPr>
          <w:p>
            <w:pPr>
              <w:keepNext/>
              <w:spacing w:before="0" w:after="0" w:line="252" w:lineRule="auto"/>
            </w:pPr>
            <w:r>
              <w:rPr>
                <w:b/>
                <w:color w:val="12455A"/>
                <w:sz w:val="19"/>
                <w:szCs w:val="19"/>
              </w:rPr>
              <w:t xml:space="preserve">Word</w:t>
            </w:r>
          </w:p>
        </w:tc>
        <w:tc>
          <w:tcPr>
            <w:tcW w:w="3778" w:type="dxa"/>
            <w:shd w:val="clear" w:color="auto" w:fill="E1ECEF"/>
          </w:tcPr>
          <w:p>
            <w:pPr>
              <w:keepNext/>
              <w:spacing w:before="0" w:after="0" w:line="252" w:lineRule="auto"/>
            </w:pPr>
            <w:r>
              <w:rPr>
                <w:b/>
                <w:color w:val="12455A"/>
                <w:sz w:val="19"/>
                <w:szCs w:val="19"/>
              </w:rPr>
              <w:t xml:space="preserve">Meaning</w:t>
            </w:r>
          </w:p>
        </w:tc>
        <w:tc>
          <w:tcPr>
            <w:tcW w:w="3778" w:type="dxa"/>
            <w:shd w:val="clear" w:color="auto" w:fill="E1ECEF"/>
          </w:tcPr>
          <w:p>
            <w:pPr>
              <w:keepNext/>
              <w:spacing w:before="0" w:after="0" w:line="252" w:lineRule="auto"/>
            </w:pPr>
            <w:r>
              <w:rPr>
                <w:b/>
                <w:color w:val="12455A"/>
                <w:sz w:val="19"/>
                <w:szCs w:val="19"/>
              </w:rPr>
              <w:t xml:space="preserve">Example from our project</w:t>
            </w:r>
          </w:p>
        </w:tc>
      </w:tr>
      <w:tr>
        <w:trPr>
          <w:cantSplit/>
        </w:trPr>
        <w:tc>
          <w:tcPr>
            <w:tcW w:w="1469" w:type="dxa"/>
          </w:tcPr>
          <w:p>
            <w:pPr>
              <w:keepNext/>
              <w:spacing w:before="0" w:after="0" w:line="252" w:lineRule="auto"/>
            </w:pPr>
            <w:r>
              <w:rPr>
                <w:b/>
                <w:sz w:val="19"/>
                <w:szCs w:val="19"/>
              </w:rPr>
              <w:t xml:space="preserve">Precision</w:t>
            </w:r>
          </w:p>
        </w:tc>
        <w:tc>
          <w:tcPr>
            <w:tcW w:w="3778" w:type="dxa"/>
          </w:tcPr>
          <w:p>
            <w:pPr>
              <w:keepNext/>
              <w:spacing w:before="0" w:after="0" w:line="252" w:lineRule="auto"/>
            </w:pPr>
            <w:r>
              <w:rPr>
                <w:sz w:val="19"/>
                <w:szCs w:val="19"/>
              </w:rPr>
              <w:t xml:space="preserve">Of the times we said yes, how many were right</w:t>
            </w:r>
          </w:p>
        </w:tc>
        <w:tc>
          <w:tcPr>
            <w:tcW w:w="3778" w:type="dxa"/>
          </w:tcPr>
          <w:p>
            <w:pPr>
              <w:keepNext/>
              <w:spacing w:before="0" w:after="0" w:line="252" w:lineRule="auto"/>
            </w:pPr>
            <w:r>
              <w:rPr>
                <w:sz w:val="19"/>
                <w:szCs w:val="19"/>
              </w:rPr>
              <w:t xml:space="preserve">Gas lock precision 1.00: whenever we say gas lock, it is</w:t>
            </w:r>
          </w:p>
        </w:tc>
      </w:tr>
      <w:tr>
        <w:trPr>
          <w:cantSplit/>
        </w:trPr>
        <w:tc>
          <w:tcPr>
            <w:tcW w:w="1469" w:type="dxa"/>
          </w:tcPr>
          <w:p>
            <w:pPr>
              <w:keepNext/>
              <w:spacing w:before="0" w:after="0" w:line="252" w:lineRule="auto"/>
            </w:pPr>
            <w:r>
              <w:rPr>
                <w:b/>
                <w:sz w:val="19"/>
                <w:szCs w:val="19"/>
              </w:rPr>
              <w:t xml:space="preserve">Recall</w:t>
            </w:r>
          </w:p>
        </w:tc>
        <w:tc>
          <w:tcPr>
            <w:tcW w:w="3778" w:type="dxa"/>
          </w:tcPr>
          <w:p>
            <w:pPr>
              <w:keepNext/>
              <w:spacing w:before="0" w:after="0" w:line="252" w:lineRule="auto"/>
            </w:pPr>
            <w:r>
              <w:rPr>
                <w:sz w:val="19"/>
                <w:szCs w:val="19"/>
              </w:rPr>
              <w:t xml:space="preserve">Of the real cases, how many we found</w:t>
            </w:r>
          </w:p>
        </w:tc>
        <w:tc>
          <w:tcPr>
            <w:tcW w:w="3778" w:type="dxa"/>
          </w:tcPr>
          <w:p>
            <w:pPr>
              <w:keepNext/>
              <w:spacing w:before="0" w:after="0" w:line="252" w:lineRule="auto"/>
            </w:pPr>
            <w:r>
              <w:rPr>
                <w:sz w:val="19"/>
                <w:szCs w:val="19"/>
              </w:rPr>
              <w:t xml:space="preserve">Gas lock recall 0.55: we find about half of them</w:t>
            </w:r>
          </w:p>
        </w:tc>
      </w:tr>
      <w:tr>
        <w:trPr>
          <w:cantSplit/>
        </w:trPr>
        <w:tc>
          <w:tcPr>
            <w:tcW w:w="1469" w:type="dxa"/>
          </w:tcPr>
          <w:p>
            <w:pPr>
              <w:keepNext/>
              <w:spacing w:before="0" w:after="0" w:line="252" w:lineRule="auto"/>
            </w:pPr>
            <w:r>
              <w:rPr>
                <w:b/>
                <w:sz w:val="19"/>
                <w:szCs w:val="19"/>
              </w:rPr>
              <w:t xml:space="preserve">F1</w:t>
            </w:r>
          </w:p>
        </w:tc>
        <w:tc>
          <w:tcPr>
            <w:tcW w:w="3778" w:type="dxa"/>
          </w:tcPr>
          <w:p>
            <w:pPr>
              <w:keepNext/>
              <w:spacing w:before="0" w:after="0" w:line="252" w:lineRule="auto"/>
            </w:pPr>
            <w:r>
              <w:rPr>
                <w:sz w:val="19"/>
                <w:szCs w:val="19"/>
              </w:rPr>
              <w:t xml:space="preserve">One number that balances precision and recall</w:t>
            </w:r>
          </w:p>
        </w:tc>
        <w:tc>
          <w:tcPr>
            <w:tcW w:w="3778" w:type="dxa"/>
          </w:tcPr>
          <w:p>
            <w:pPr>
              <w:keepNext/>
              <w:spacing w:before="0" w:after="0" w:line="252" w:lineRule="auto"/>
            </w:pPr>
            <w:r>
              <w:rPr>
                <w:sz w:val="19"/>
                <w:szCs w:val="19"/>
              </w:rPr>
              <w:t xml:space="preserve">High discharge F1 = 0.88</w:t>
            </w:r>
          </w:p>
        </w:tc>
      </w:tr>
      <w:tr>
        <w:trPr>
          <w:cantSplit/>
        </w:trPr>
        <w:tc>
          <w:tcPr>
            <w:tcW w:w="1469" w:type="dxa"/>
          </w:tcPr>
          <w:p>
            <w:pPr>
              <w:keepNext/>
              <w:spacing w:before="0" w:after="0" w:line="252" w:lineRule="auto"/>
            </w:pPr>
            <w:r>
              <w:rPr>
                <w:b/>
                <w:sz w:val="19"/>
                <w:szCs w:val="19"/>
              </w:rPr>
              <w:t xml:space="preserve">Accuracy</w:t>
            </w:r>
          </w:p>
        </w:tc>
        <w:tc>
          <w:tcPr>
            <w:tcW w:w="3778" w:type="dxa"/>
          </w:tcPr>
          <w:p>
            <w:pPr>
              <w:keepNext/>
              <w:spacing w:before="0" w:after="0" w:line="252" w:lineRule="auto"/>
            </w:pPr>
            <w:r>
              <w:rPr>
                <w:sz w:val="19"/>
                <w:szCs w:val="19"/>
              </w:rPr>
              <w:t xml:space="preserve">Share of all minutes labelled correctly</w:t>
            </w:r>
          </w:p>
        </w:tc>
        <w:tc>
          <w:tcPr>
            <w:tcW w:w="3778" w:type="dxa"/>
          </w:tcPr>
          <w:p>
            <w:pPr>
              <w:keepNext/>
              <w:spacing w:before="0" w:after="0" w:line="252" w:lineRule="auto"/>
            </w:pPr>
            <w:r>
              <w:rPr>
                <w:sz w:val="19"/>
                <w:szCs w:val="19"/>
              </w:rPr>
              <w:t xml:space="preserve">Misleading here: 99.7% by always saying no</w:t>
            </w:r>
          </w:p>
        </w:tc>
      </w:tr>
      <w:tr>
        <w:trPr>
          <w:cantSplit/>
        </w:trPr>
        <w:tc>
          <w:tcPr>
            <w:tcW w:w="1469" w:type="dxa"/>
          </w:tcPr>
          <w:p>
            <w:pPr>
              <w:spacing w:before="0" w:after="0" w:line="252" w:lineRule="auto"/>
            </w:pPr>
            <w:r>
              <w:rPr>
                <w:b/>
                <w:sz w:val="19"/>
                <w:szCs w:val="19"/>
              </w:rPr>
              <w:t xml:space="preserve">ROC-AUC</w:t>
            </w:r>
          </w:p>
        </w:tc>
        <w:tc>
          <w:tcPr>
            <w:tcW w:w="3778" w:type="dxa"/>
          </w:tcPr>
          <w:p>
            <w:pPr>
              <w:spacing w:before="0" w:after="0" w:line="252" w:lineRule="auto"/>
            </w:pPr>
            <w:r>
              <w:rPr>
                <w:sz w:val="19"/>
                <w:szCs w:val="19"/>
              </w:rPr>
              <w:t xml:space="preserve">How well the scores rank risky minutes above safe ones (0.5 = coin flip, 1 = perfect)</w:t>
            </w:r>
          </w:p>
        </w:tc>
        <w:tc>
          <w:tcPr>
            <w:tcW w:w="3778" w:type="dxa"/>
          </w:tcPr>
          <w:p>
            <w:pPr>
              <w:spacing w:before="0" w:after="0" w:line="252" w:lineRule="auto"/>
            </w:pPr>
            <w:r>
              <w:rPr>
                <w:sz w:val="19"/>
                <w:szCs w:val="19"/>
              </w:rPr>
              <w:t xml:space="preserve">XGBoost 0.768 on test wells</w:t>
            </w:r>
          </w:p>
        </w:tc>
      </w:tr>
    </w:tbl>
    <w:p>
      <w:pPr>
        <w:spacing w:after="60"/>
      </w:pPr>
    </w:p>
    <w:p>
      <w:pPr>
        <w:pBdr>
          <w:left w:val="single" w:sz="18" w:space="8" w:color="D9822B"/>
        </w:pBdr>
        <w:shd w:val="clear" w:color="auto" w:fill="FDF3E3"/>
        <w:ind w:left="200" w:right="120"/>
        <w:spacing w:before="120" w:after="160"/>
      </w:pPr>
      <w:r>
        <w:rPr>
          <w:b/>
          <w:color w:val="9A5A14"/>
        </w:rPr>
        <w:t xml:space="preserve">Remember. </w:t>
      </w:r>
      <w:r>
        <w:rPr/>
        <w:t xml:space="preserve">Accuracy is meaningless for rare events. A model that never raises an alarm is 99.7% accurate and completely useless. That is why we judge the models on events (trips caught, alarms raised) and not on minutes.</w:t>
      </w:r>
    </w:p>
    <w:p>
      <w:pPr>
        <w:pStyle w:val="Heading2"/>
      </w:pPr>
      <w:r>
        <w:rPr/>
        <w:t xml:space="preserve">6.2 The trade-off nobody escapes</w:t>
      </w:r>
    </w:p>
    <w:p>
      <w:r>
        <w:rPr/>
        <w:t xml:space="preserve">Make the system more sensitive and it catches more trips, but it also alarms more often when nothing is wrong. Measured on the test wells:</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889"/>
        <w:gridCol w:w="1259"/>
        <w:gridCol w:w="1889"/>
        <w:gridCol w:w="3988"/>
      </w:tblGrid>
      <w:tr>
        <w:trPr>
          <w:cantSplit/>
          <w:tblHeader/>
        </w:trPr>
        <w:tc>
          <w:tcPr>
            <w:tcW w:w="1889" w:type="dxa"/>
            <w:shd w:val="clear" w:color="auto" w:fill="E1ECEF"/>
          </w:tcPr>
          <w:p>
            <w:pPr>
              <w:keepNext/>
              <w:spacing w:before="0" w:after="0" w:line="252" w:lineRule="auto"/>
            </w:pPr>
            <w:r>
              <w:rPr>
                <w:b/>
                <w:color w:val="12455A"/>
                <w:sz w:val="19"/>
                <w:szCs w:val="19"/>
              </w:rPr>
              <w:t xml:space="preserve">Setting</w:t>
            </w:r>
          </w:p>
        </w:tc>
        <w:tc>
          <w:tcPr>
            <w:tcW w:w="1259" w:type="dxa"/>
            <w:shd w:val="clear" w:color="auto" w:fill="E1ECEF"/>
          </w:tcPr>
          <w:p>
            <w:pPr>
              <w:keepNext/>
              <w:spacing w:before="0" w:after="0" w:line="252" w:lineRule="auto"/>
            </w:pPr>
            <w:r>
              <w:rPr>
                <w:b/>
                <w:color w:val="12455A"/>
                <w:sz w:val="19"/>
                <w:szCs w:val="19"/>
              </w:rPr>
              <w:t xml:space="preserve">Catch rate</w:t>
            </w:r>
          </w:p>
        </w:tc>
        <w:tc>
          <w:tcPr>
            <w:tcW w:w="1889" w:type="dxa"/>
            <w:shd w:val="clear" w:color="auto" w:fill="E1ECEF"/>
          </w:tcPr>
          <w:p>
            <w:pPr>
              <w:keepNext/>
              <w:spacing w:before="0" w:after="0" w:line="252" w:lineRule="auto"/>
            </w:pPr>
            <w:r>
              <w:rPr>
                <w:b/>
                <w:color w:val="12455A"/>
                <w:sz w:val="19"/>
                <w:szCs w:val="19"/>
              </w:rPr>
              <w:t xml:space="preserve">Alarms / well / month</w:t>
            </w:r>
          </w:p>
        </w:tc>
        <w:tc>
          <w:tcPr>
            <w:tcW w:w="3988" w:type="dxa"/>
            <w:shd w:val="clear" w:color="auto" w:fill="E1ECEF"/>
          </w:tcPr>
          <w:p>
            <w:pPr>
              <w:keepNext/>
              <w:spacing w:before="0" w:after="0" w:line="252" w:lineRule="auto"/>
            </w:pPr>
            <w:r>
              <w:rPr>
                <w:b/>
                <w:color w:val="12455A"/>
                <w:sz w:val="19"/>
                <w:szCs w:val="19"/>
              </w:rPr>
              <w:t xml:space="preserve">What it feels like</w:t>
            </w:r>
          </w:p>
        </w:tc>
      </w:tr>
      <w:tr>
        <w:trPr>
          <w:cantSplit/>
        </w:trPr>
        <w:tc>
          <w:tcPr>
            <w:tcW w:w="1889" w:type="dxa"/>
          </w:tcPr>
          <w:p>
            <w:pPr>
              <w:keepNext/>
              <w:spacing w:before="0" w:after="0" w:line="252" w:lineRule="auto"/>
            </w:pPr>
            <w:r>
              <w:rPr>
                <w:b/>
                <w:sz w:val="19"/>
                <w:szCs w:val="19"/>
              </w:rPr>
              <w:t xml:space="preserve">Very cautious</w:t>
            </w:r>
          </w:p>
        </w:tc>
        <w:tc>
          <w:tcPr>
            <w:tcW w:w="1259" w:type="dxa"/>
          </w:tcPr>
          <w:p>
            <w:pPr>
              <w:keepNext/>
              <w:spacing w:before="0" w:after="0" w:line="252" w:lineRule="auto"/>
            </w:pPr>
            <w:r>
              <w:rPr>
                <w:sz w:val="19"/>
                <w:szCs w:val="19"/>
              </w:rPr>
              <w:t xml:space="preserve">3%</w:t>
            </w:r>
          </w:p>
        </w:tc>
        <w:tc>
          <w:tcPr>
            <w:tcW w:w="1889" w:type="dxa"/>
          </w:tcPr>
          <w:p>
            <w:pPr>
              <w:keepNext/>
              <w:spacing w:before="0" w:after="0" w:line="252" w:lineRule="auto"/>
            </w:pPr>
            <w:r>
              <w:rPr>
                <w:sz w:val="19"/>
                <w:szCs w:val="19"/>
              </w:rPr>
              <w:t xml:space="preserve">0.7</w:t>
            </w:r>
          </w:p>
        </w:tc>
        <w:tc>
          <w:tcPr>
            <w:tcW w:w="3988" w:type="dxa"/>
          </w:tcPr>
          <w:p>
            <w:pPr>
              <w:keepNext/>
              <w:spacing w:before="0" w:after="0" w:line="252" w:lineRule="auto"/>
            </w:pPr>
            <w:r>
              <w:rPr>
                <w:sz w:val="19"/>
                <w:szCs w:val="19"/>
              </w:rPr>
              <w:t xml:space="preserve">Almost never an alarm, almost never a warning</w:t>
            </w:r>
          </w:p>
        </w:tc>
      </w:tr>
      <w:tr>
        <w:trPr>
          <w:cantSplit/>
        </w:trPr>
        <w:tc>
          <w:tcPr>
            <w:tcW w:w="1889" w:type="dxa"/>
          </w:tcPr>
          <w:p>
            <w:pPr>
              <w:keepNext/>
              <w:spacing w:before="0" w:after="0" w:line="252" w:lineRule="auto"/>
            </w:pPr>
            <w:r>
              <w:rPr>
                <w:b/>
                <w:sz w:val="19"/>
                <w:szCs w:val="19"/>
              </w:rPr>
              <w:t xml:space="preserve">Cautious</w:t>
            </w:r>
          </w:p>
        </w:tc>
        <w:tc>
          <w:tcPr>
            <w:tcW w:w="1259" w:type="dxa"/>
          </w:tcPr>
          <w:p>
            <w:pPr>
              <w:keepNext/>
              <w:spacing w:before="0" w:after="0" w:line="252" w:lineRule="auto"/>
            </w:pPr>
            <w:r>
              <w:rPr>
                <w:sz w:val="19"/>
                <w:szCs w:val="19"/>
              </w:rPr>
              <w:t xml:space="preserve">35%</w:t>
            </w:r>
          </w:p>
        </w:tc>
        <w:tc>
          <w:tcPr>
            <w:tcW w:w="1889" w:type="dxa"/>
          </w:tcPr>
          <w:p>
            <w:pPr>
              <w:keepNext/>
              <w:spacing w:before="0" w:after="0" w:line="252" w:lineRule="auto"/>
            </w:pPr>
            <w:r>
              <w:rPr>
                <w:sz w:val="19"/>
                <w:szCs w:val="19"/>
              </w:rPr>
              <w:t xml:space="preserve">13.7</w:t>
            </w:r>
          </w:p>
        </w:tc>
        <w:tc>
          <w:tcPr>
            <w:tcW w:w="3988" w:type="dxa"/>
          </w:tcPr>
          <w:p>
            <w:pPr>
              <w:keepNext/>
              <w:spacing w:before="0" w:after="0" w:line="252" w:lineRule="auto"/>
            </w:pPr>
            <w:r>
              <w:rPr>
                <w:sz w:val="19"/>
                <w:szCs w:val="19"/>
              </w:rPr>
              <w:t xml:space="preserve">One alarm every two days</w:t>
            </w:r>
          </w:p>
        </w:tc>
      </w:tr>
      <w:tr>
        <w:trPr>
          <w:cantSplit/>
        </w:trPr>
        <w:tc>
          <w:tcPr>
            <w:tcW w:w="1889" w:type="dxa"/>
            <w:shd w:val="clear" w:color="auto" w:fill="FBF6EC"/>
          </w:tcPr>
          <w:p>
            <w:pPr>
              <w:keepNext/>
              <w:spacing w:before="0" w:after="0" w:line="252" w:lineRule="auto"/>
            </w:pPr>
            <w:r>
              <w:rPr>
                <w:b/>
                <w:sz w:val="19"/>
                <w:szCs w:val="19"/>
              </w:rPr>
              <w:t xml:space="preserve">What we shipped</w:t>
            </w:r>
          </w:p>
        </w:tc>
        <w:tc>
          <w:tcPr>
            <w:tcW w:w="1259" w:type="dxa"/>
            <w:shd w:val="clear" w:color="auto" w:fill="FBF6EC"/>
          </w:tcPr>
          <w:p>
            <w:pPr>
              <w:keepNext/>
              <w:spacing w:before="0" w:after="0" w:line="252" w:lineRule="auto"/>
            </w:pPr>
            <w:r>
              <w:rPr>
                <w:b/>
                <w:sz w:val="19"/>
                <w:szCs w:val="19"/>
              </w:rPr>
              <w:t xml:space="preserve">48%</w:t>
            </w:r>
          </w:p>
        </w:tc>
        <w:tc>
          <w:tcPr>
            <w:tcW w:w="1889" w:type="dxa"/>
            <w:shd w:val="clear" w:color="auto" w:fill="FBF6EC"/>
          </w:tcPr>
          <w:p>
            <w:pPr>
              <w:keepNext/>
              <w:spacing w:before="0" w:after="0" w:line="252" w:lineRule="auto"/>
            </w:pPr>
            <w:r>
              <w:rPr>
                <w:b/>
                <w:sz w:val="19"/>
                <w:szCs w:val="19"/>
              </w:rPr>
              <w:t xml:space="preserve">18.7</w:t>
            </w:r>
          </w:p>
        </w:tc>
        <w:tc>
          <w:tcPr>
            <w:tcW w:w="3988" w:type="dxa"/>
            <w:shd w:val="clear" w:color="auto" w:fill="FBF6EC"/>
          </w:tcPr>
          <w:p>
            <w:pPr>
              <w:keepNext/>
              <w:spacing w:before="0" w:after="0" w:line="252" w:lineRule="auto"/>
            </w:pPr>
            <w:r>
              <w:rPr>
                <w:b/>
                <w:sz w:val="19"/>
                <w:szCs w:val="19"/>
              </w:rPr>
              <w:t xml:space="preserve">One alarm every day and a half</w:t>
            </w:r>
          </w:p>
        </w:tc>
      </w:tr>
      <w:tr>
        <w:trPr>
          <w:cantSplit/>
        </w:trPr>
        <w:tc>
          <w:tcPr>
            <w:tcW w:w="1889" w:type="dxa"/>
          </w:tcPr>
          <w:p>
            <w:pPr>
              <w:keepNext/>
              <w:spacing w:before="0" w:after="0" w:line="252" w:lineRule="auto"/>
            </w:pPr>
            <w:r>
              <w:rPr>
                <w:b/>
                <w:sz w:val="19"/>
                <w:szCs w:val="19"/>
              </w:rPr>
              <w:t xml:space="preserve">Aggressive</w:t>
            </w:r>
          </w:p>
        </w:tc>
        <w:tc>
          <w:tcPr>
            <w:tcW w:w="1259" w:type="dxa"/>
          </w:tcPr>
          <w:p>
            <w:pPr>
              <w:keepNext/>
              <w:spacing w:before="0" w:after="0" w:line="252" w:lineRule="auto"/>
            </w:pPr>
            <w:r>
              <w:rPr>
                <w:sz w:val="19"/>
                <w:szCs w:val="19"/>
              </w:rPr>
              <w:t xml:space="preserve">51%</w:t>
            </w:r>
          </w:p>
        </w:tc>
        <w:tc>
          <w:tcPr>
            <w:tcW w:w="1889" w:type="dxa"/>
          </w:tcPr>
          <w:p>
            <w:pPr>
              <w:keepNext/>
              <w:spacing w:before="0" w:after="0" w:line="252" w:lineRule="auto"/>
            </w:pPr>
            <w:r>
              <w:rPr>
                <w:sz w:val="19"/>
                <w:szCs w:val="19"/>
              </w:rPr>
              <w:t xml:space="preserve">59.6</w:t>
            </w:r>
          </w:p>
        </w:tc>
        <w:tc>
          <w:tcPr>
            <w:tcW w:w="3988" w:type="dxa"/>
          </w:tcPr>
          <w:p>
            <w:pPr>
              <w:keepNext/>
              <w:spacing w:before="0" w:after="0" w:line="252" w:lineRule="auto"/>
            </w:pPr>
            <w:r>
              <w:rPr>
                <w:sz w:val="19"/>
                <w:szCs w:val="19"/>
              </w:rPr>
              <w:t xml:space="preserve">Two alarms a day for 3% more catches</w:t>
            </w:r>
          </w:p>
        </w:tc>
      </w:tr>
      <w:tr>
        <w:trPr>
          <w:cantSplit/>
        </w:trPr>
        <w:tc>
          <w:tcPr>
            <w:tcW w:w="1889" w:type="dxa"/>
          </w:tcPr>
          <w:p>
            <w:pPr>
              <w:spacing w:before="0" w:after="0" w:line="252" w:lineRule="auto"/>
            </w:pPr>
            <w:r>
              <w:rPr>
                <w:b/>
                <w:sz w:val="19"/>
                <w:szCs w:val="19"/>
              </w:rPr>
              <w:t xml:space="preserve">Very aggressive</w:t>
            </w:r>
          </w:p>
        </w:tc>
        <w:tc>
          <w:tcPr>
            <w:tcW w:w="1259" w:type="dxa"/>
          </w:tcPr>
          <w:p>
            <w:pPr>
              <w:spacing w:before="0" w:after="0" w:line="252" w:lineRule="auto"/>
            </w:pPr>
            <w:r>
              <w:rPr>
                <w:sz w:val="19"/>
                <w:szCs w:val="19"/>
              </w:rPr>
              <w:t xml:space="preserve">51%</w:t>
            </w:r>
          </w:p>
        </w:tc>
        <w:tc>
          <w:tcPr>
            <w:tcW w:w="1889" w:type="dxa"/>
          </w:tcPr>
          <w:p>
            <w:pPr>
              <w:spacing w:before="0" w:after="0" w:line="252" w:lineRule="auto"/>
            </w:pPr>
            <w:r>
              <w:rPr>
                <w:sz w:val="19"/>
                <w:szCs w:val="19"/>
              </w:rPr>
              <w:t xml:space="preserve">128.6</w:t>
            </w:r>
          </w:p>
        </w:tc>
        <w:tc>
          <w:tcPr>
            <w:tcW w:w="3988" w:type="dxa"/>
          </w:tcPr>
          <w:p>
            <w:pPr>
              <w:spacing w:before="0" w:after="0" w:line="252" w:lineRule="auto"/>
            </w:pPr>
            <w:r>
              <w:rPr>
                <w:sz w:val="19"/>
                <w:szCs w:val="19"/>
              </w:rPr>
              <w:t xml:space="preserve">Four alarms a day; nobody would keep trusting it</w:t>
            </w:r>
          </w:p>
        </w:tc>
      </w:tr>
    </w:tbl>
    <w:p>
      <w:pPr>
        <w:spacing w:after="60"/>
      </w:pPr>
    </w:p>
    <w:p>
      <w:pPr>
        <w:keepNext/>
        <w:jc w:val="center"/>
        <w:spacing w:before="120" w:after="60"/>
      </w:pPr>
      <w:r>
        <w:drawing>
          <wp:inline distT="0" distB="0" distL="0" distR="0">
            <wp:extent cx="4206240" cy="2687320"/>
            <wp:docPr id="1" name="Picture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4206240" cy="2687320"/>
                    </a:xfrm>
                    <a:prstGeom prst="rect">
                      <a:avLst/>
                    </a:prstGeom>
                  </pic:spPr>
                </pic:pic>
              </a:graphicData>
            </a:graphic>
          </wp:inline>
        </w:drawing>
      </w:r>
    </w:p>
    <w:p>
      <w:pPr>
        <w:pStyle w:val="Caption"/>
      </w:pPr>
      <w:r>
        <w:rPr/>
        <w:t xml:space="preserve">Each point is a different alarm setting. Up and to the left is better.</w:t>
      </w:r>
    </w:p>
    <w:p>
      <w:pPr>
        <w:pStyle w:val="Heading1"/>
      </w:pPr>
      <w:r>
        <w:rPr/>
        <w:t xml:space="preserve">Part 7 · The results</w:t>
      </w:r>
    </w:p>
    <w:p>
      <w:r>
        <w:rPr/>
        <w:t xml:space="preserve">Everything here is measured on wells 8, 9 and 10, which the models never saw.</w:t>
      </w:r>
    </w:p>
    <w:p>
      <w:pPr>
        <w:pStyle w:val="Heading2"/>
      </w:pPr>
      <w:r>
        <w:rPr/>
        <w:t xml:space="preserve">7.1 The headline</w:t>
      </w:r>
    </w:p>
    <w:tbl>
      <w:tblPr>
        <w:tblW w:w="9024"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2518"/>
        <w:gridCol w:w="2308"/>
        <w:gridCol w:w="4198"/>
      </w:tblGrid>
      <w:tr>
        <w:trPr>
          <w:cantSplit/>
          <w:tblHeader/>
        </w:trPr>
        <w:tc>
          <w:tcPr>
            <w:tcW w:w="2518" w:type="dxa"/>
            <w:shd w:val="clear" w:color="auto" w:fill="E1ECEF"/>
          </w:tcPr>
          <w:p>
            <w:pPr>
              <w:keepNext/>
              <w:spacing w:before="0" w:after="0" w:line="252" w:lineRule="auto"/>
            </w:pPr>
            <w:r>
              <w:rPr>
                <w:b/>
                <w:color w:val="12455A"/>
                <w:sz w:val="19"/>
                <w:szCs w:val="19"/>
              </w:rPr>
              <w:t xml:space="preserve">Measure</w:t>
            </w:r>
          </w:p>
        </w:tc>
        <w:tc>
          <w:tcPr>
            <w:tcW w:w="2308" w:type="dxa"/>
            <w:shd w:val="clear" w:color="auto" w:fill="E1ECEF"/>
          </w:tcPr>
          <w:p>
            <w:pPr>
              <w:keepNext/>
              <w:spacing w:before="0" w:after="0" w:line="252" w:lineRule="auto"/>
            </w:pPr>
            <w:r>
              <w:rPr>
                <w:b/>
                <w:color w:val="12455A"/>
                <w:sz w:val="19"/>
                <w:szCs w:val="19"/>
              </w:rPr>
              <w:t xml:space="preserve">Result</w:t>
            </w:r>
          </w:p>
        </w:tc>
        <w:tc>
          <w:tcPr>
            <w:tcW w:w="4198" w:type="dxa"/>
            <w:shd w:val="clear" w:color="auto" w:fill="E1ECEF"/>
          </w:tcPr>
          <w:p>
            <w:pPr>
              <w:keepNext/>
              <w:spacing w:before="0" w:after="0" w:line="252" w:lineRule="auto"/>
            </w:pPr>
            <w:r>
              <w:rPr>
                <w:b/>
                <w:color w:val="12455A"/>
                <w:sz w:val="19"/>
                <w:szCs w:val="19"/>
              </w:rPr>
              <w:t xml:space="preserve">In words</w:t>
            </w:r>
          </w:p>
        </w:tc>
      </w:tr>
      <w:tr>
        <w:trPr>
          <w:cantSplit/>
        </w:trPr>
        <w:tc>
          <w:tcPr>
            <w:tcW w:w="2518" w:type="dxa"/>
          </w:tcPr>
          <w:p>
            <w:pPr>
              <w:keepNext/>
              <w:spacing w:before="0" w:after="0" w:line="252" w:lineRule="auto"/>
            </w:pPr>
            <w:r>
              <w:rPr>
                <w:b/>
                <w:sz w:val="19"/>
                <w:szCs w:val="19"/>
              </w:rPr>
              <w:t xml:space="preserve">Trips caught</w:t>
            </w:r>
          </w:p>
        </w:tc>
        <w:tc>
          <w:tcPr>
            <w:tcW w:w="2308" w:type="dxa"/>
          </w:tcPr>
          <w:p>
            <w:pPr>
              <w:keepNext/>
              <w:spacing w:before="0" w:after="0" w:line="252" w:lineRule="auto"/>
            </w:pPr>
            <w:r>
              <w:rPr>
                <w:sz w:val="19"/>
                <w:szCs w:val="19"/>
              </w:rPr>
              <w:t xml:space="preserve">33 of 69 (48%)</w:t>
            </w:r>
          </w:p>
        </w:tc>
        <w:tc>
          <w:tcPr>
            <w:tcW w:w="4198" w:type="dxa"/>
          </w:tcPr>
          <w:p>
            <w:pPr>
              <w:keepNext/>
              <w:spacing w:before="0" w:after="0" w:line="252" w:lineRule="auto"/>
            </w:pPr>
            <w:r>
              <w:rPr>
                <w:sz w:val="19"/>
                <w:szCs w:val="19"/>
              </w:rPr>
              <w:t xml:space="preserve">We warned about roughly half the shutdowns</w:t>
            </w:r>
          </w:p>
        </w:tc>
      </w:tr>
      <w:tr>
        <w:trPr>
          <w:cantSplit/>
        </w:trPr>
        <w:tc>
          <w:tcPr>
            <w:tcW w:w="2518" w:type="dxa"/>
          </w:tcPr>
          <w:p>
            <w:pPr>
              <w:keepNext/>
              <w:spacing w:before="0" w:after="0" w:line="252" w:lineRule="auto"/>
            </w:pPr>
            <w:r>
              <w:rPr>
                <w:b/>
                <w:sz w:val="19"/>
                <w:szCs w:val="19"/>
              </w:rPr>
              <w:t xml:space="preserve">Caught with ≥30 min warning</w:t>
            </w:r>
          </w:p>
        </w:tc>
        <w:tc>
          <w:tcPr>
            <w:tcW w:w="2308" w:type="dxa"/>
          </w:tcPr>
          <w:p>
            <w:pPr>
              <w:keepNext/>
              <w:spacing w:before="0" w:after="0" w:line="252" w:lineRule="auto"/>
            </w:pPr>
            <w:r>
              <w:rPr>
                <w:sz w:val="19"/>
                <w:szCs w:val="19"/>
              </w:rPr>
              <w:t xml:space="preserve">31 of 69 (45%)</w:t>
            </w:r>
          </w:p>
        </w:tc>
        <w:tc>
          <w:tcPr>
            <w:tcW w:w="4198" w:type="dxa"/>
          </w:tcPr>
          <w:p>
            <w:pPr>
              <w:keepNext/>
              <w:spacing w:before="0" w:after="0" w:line="252" w:lineRule="auto"/>
            </w:pPr>
            <w:r>
              <w:rPr>
                <w:sz w:val="19"/>
                <w:szCs w:val="19"/>
              </w:rPr>
              <w:t xml:space="preserve">Almost every catch came early enough to act</w:t>
            </w:r>
          </w:p>
        </w:tc>
      </w:tr>
      <w:tr>
        <w:trPr>
          <w:cantSplit/>
        </w:trPr>
        <w:tc>
          <w:tcPr>
            <w:tcW w:w="2518" w:type="dxa"/>
          </w:tcPr>
          <w:p>
            <w:pPr>
              <w:keepNext/>
              <w:spacing w:before="0" w:after="0" w:line="252" w:lineRule="auto"/>
            </w:pPr>
            <w:r>
              <w:rPr>
                <w:b/>
                <w:sz w:val="19"/>
                <w:szCs w:val="19"/>
              </w:rPr>
              <w:t xml:space="preserve">Median warning</w:t>
            </w:r>
          </w:p>
        </w:tc>
        <w:tc>
          <w:tcPr>
            <w:tcW w:w="2308" w:type="dxa"/>
          </w:tcPr>
          <w:p>
            <w:pPr>
              <w:keepNext/>
              <w:spacing w:before="0" w:after="0" w:line="252" w:lineRule="auto"/>
            </w:pPr>
            <w:r>
              <w:rPr>
                <w:sz w:val="19"/>
                <w:szCs w:val="19"/>
              </w:rPr>
              <w:t xml:space="preserve">180 minutes</w:t>
            </w:r>
          </w:p>
        </w:tc>
        <w:tc>
          <w:tcPr>
            <w:tcW w:w="4198" w:type="dxa"/>
          </w:tcPr>
          <w:p>
            <w:pPr>
              <w:keepNext/>
              <w:spacing w:before="0" w:after="0" w:line="252" w:lineRule="auto"/>
            </w:pPr>
            <w:r>
              <w:rPr>
                <w:sz w:val="19"/>
                <w:szCs w:val="19"/>
              </w:rPr>
              <w:t xml:space="preserve">A typical warning came 3 hours ahead</w:t>
            </w:r>
          </w:p>
        </w:tc>
      </w:tr>
      <w:tr>
        <w:trPr>
          <w:cantSplit/>
        </w:trPr>
        <w:tc>
          <w:tcPr>
            <w:tcW w:w="2518" w:type="dxa"/>
          </w:tcPr>
          <w:p>
            <w:pPr>
              <w:keepNext/>
              <w:spacing w:before="0" w:after="0" w:line="252" w:lineRule="auto"/>
            </w:pPr>
            <w:r>
              <w:rPr>
                <w:b/>
                <w:sz w:val="19"/>
                <w:szCs w:val="19"/>
              </w:rPr>
              <w:t xml:space="preserve">Nuisance alarms</w:t>
            </w:r>
          </w:p>
        </w:tc>
        <w:tc>
          <w:tcPr>
            <w:tcW w:w="2308" w:type="dxa"/>
          </w:tcPr>
          <w:p>
            <w:pPr>
              <w:keepNext/>
              <w:spacing w:before="0" w:after="0" w:line="252" w:lineRule="auto"/>
            </w:pPr>
            <w:r>
              <w:rPr>
                <w:sz w:val="19"/>
                <w:szCs w:val="19"/>
              </w:rPr>
              <w:t xml:space="preserve">18.7 per well per month</w:t>
            </w:r>
          </w:p>
        </w:tc>
        <w:tc>
          <w:tcPr>
            <w:tcW w:w="4198" w:type="dxa"/>
          </w:tcPr>
          <w:p>
            <w:pPr>
              <w:keepNext/>
              <w:spacing w:before="0" w:after="0" w:line="252" w:lineRule="auto"/>
            </w:pPr>
            <w:r>
              <w:rPr>
                <w:sz w:val="19"/>
                <w:szCs w:val="19"/>
              </w:rPr>
              <w:t xml:space="preserve">About one every day and a half</w:t>
            </w:r>
          </w:p>
        </w:tc>
      </w:tr>
      <w:tr>
        <w:trPr>
          <w:cantSplit/>
        </w:trPr>
        <w:tc>
          <w:tcPr>
            <w:tcW w:w="2518" w:type="dxa"/>
          </w:tcPr>
          <w:p>
            <w:pPr>
              <w:keepNext/>
              <w:spacing w:before="0" w:after="0" w:line="252" w:lineRule="auto"/>
            </w:pPr>
            <w:r>
              <w:rPr>
                <w:b/>
                <w:sz w:val="19"/>
                <w:szCs w:val="19"/>
              </w:rPr>
              <w:t xml:space="preserve">Root-cause accuracy</w:t>
            </w:r>
          </w:p>
        </w:tc>
        <w:tc>
          <w:tcPr>
            <w:tcW w:w="2308" w:type="dxa"/>
          </w:tcPr>
          <w:p>
            <w:pPr>
              <w:keepNext/>
              <w:spacing w:before="0" w:after="0" w:line="252" w:lineRule="auto"/>
            </w:pPr>
            <w:r>
              <w:rPr>
                <w:sz w:val="19"/>
                <w:szCs w:val="19"/>
              </w:rPr>
              <w:t xml:space="preserve">68.6%</w:t>
            </w:r>
          </w:p>
        </w:tc>
        <w:tc>
          <w:tcPr>
            <w:tcW w:w="4198" w:type="dxa"/>
          </w:tcPr>
          <w:p>
            <w:pPr>
              <w:keepNext/>
              <w:spacing w:before="0" w:after="0" w:line="252" w:lineRule="auto"/>
            </w:pPr>
            <w:r>
              <w:rPr>
                <w:sz w:val="19"/>
                <w:szCs w:val="19"/>
              </w:rPr>
              <w:t xml:space="preserve">Right about two times in three, but it depends a lot on the cause</w:t>
            </w:r>
          </w:p>
        </w:tc>
      </w:tr>
      <w:tr>
        <w:trPr>
          <w:cantSplit/>
        </w:trPr>
        <w:tc>
          <w:tcPr>
            <w:tcW w:w="2518" w:type="dxa"/>
          </w:tcPr>
          <w:p>
            <w:pPr>
              <w:spacing w:before="0" w:after="0" w:line="252" w:lineRule="auto"/>
            </w:pPr>
            <w:r>
              <w:rPr>
                <w:b/>
                <w:sz w:val="19"/>
                <w:szCs w:val="19"/>
              </w:rPr>
              <w:t xml:space="preserve">Downtime avoidable</w:t>
            </w:r>
          </w:p>
        </w:tc>
        <w:tc>
          <w:tcPr>
            <w:tcW w:w="2308" w:type="dxa"/>
          </w:tcPr>
          <w:p>
            <w:pPr>
              <w:spacing w:before="0" w:after="0" w:line="252" w:lineRule="auto"/>
            </w:pPr>
            <w:r>
              <w:rPr>
                <w:sz w:val="19"/>
                <w:szCs w:val="19"/>
              </w:rPr>
              <w:t xml:space="preserve">about 99 hours</w:t>
            </w:r>
          </w:p>
        </w:tc>
        <w:tc>
          <w:tcPr>
            <w:tcW w:w="4198" w:type="dxa"/>
          </w:tcPr>
          <w:p>
            <w:pPr>
              <w:spacing w:before="0" w:after="0" w:line="252" w:lineRule="auto"/>
            </w:pPr>
            <w:r>
              <w:rPr>
                <w:sz w:val="19"/>
                <w:szCs w:val="19"/>
              </w:rPr>
              <w:t xml:space="preserve">Across 3 wells in 6 months, if every warning were acted on (3 h per catch)</w:t>
            </w:r>
          </w:p>
        </w:tc>
      </w:tr>
    </w:tbl>
    <w:p>
      <w:pPr>
        <w:spacing w:after="60"/>
      </w:pPr>
    </w:p>
    <w:p>
      <w:pPr>
        <w:pStyle w:val="Heading2"/>
      </w:pPr>
      <w:r>
        <w:rPr/>
        <w:t xml:space="preserve">7.2 The three models side by side</w:t>
      </w:r>
    </w:p>
    <w:tbl>
      <w:tblPr>
        <w:tblW w:w="9022"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2005"/>
        <w:gridCol w:w="1203"/>
        <w:gridCol w:w="1203"/>
        <w:gridCol w:w="1303"/>
        <w:gridCol w:w="1604"/>
        <w:gridCol w:w="1704"/>
      </w:tblGrid>
      <w:tr>
        <w:trPr>
          <w:cantSplit/>
          <w:tblHeader/>
        </w:trPr>
        <w:tc>
          <w:tcPr>
            <w:tcW w:w="2005" w:type="dxa"/>
            <w:shd w:val="clear" w:color="auto" w:fill="E1ECEF"/>
          </w:tcPr>
          <w:p>
            <w:pPr>
              <w:keepNext/>
              <w:spacing w:before="0" w:after="0" w:line="252" w:lineRule="auto"/>
            </w:pPr>
            <w:r>
              <w:rPr>
                <w:b/>
                <w:color w:val="12455A"/>
                <w:sz w:val="19"/>
                <w:szCs w:val="19"/>
              </w:rPr>
              <w:t xml:space="preserve">Model</w:t>
            </w:r>
          </w:p>
        </w:tc>
        <w:tc>
          <w:tcPr>
            <w:tcW w:w="1203" w:type="dxa"/>
            <w:shd w:val="clear" w:color="auto" w:fill="E1ECEF"/>
          </w:tcPr>
          <w:p>
            <w:pPr>
              <w:keepNext/>
              <w:spacing w:before="0" w:after="0" w:line="252" w:lineRule="auto"/>
            </w:pPr>
            <w:r>
              <w:rPr>
                <w:b/>
                <w:color w:val="12455A"/>
                <w:sz w:val="19"/>
                <w:szCs w:val="19"/>
              </w:rPr>
              <w:t xml:space="preserve">Caught</w:t>
            </w:r>
          </w:p>
        </w:tc>
        <w:tc>
          <w:tcPr>
            <w:tcW w:w="1203" w:type="dxa"/>
            <w:shd w:val="clear" w:color="auto" w:fill="E1ECEF"/>
          </w:tcPr>
          <w:p>
            <w:pPr>
              <w:keepNext/>
              <w:spacing w:before="0" w:after="0" w:line="252" w:lineRule="auto"/>
            </w:pPr>
            <w:r>
              <w:rPr>
                <w:b/>
                <w:color w:val="12455A"/>
                <w:sz w:val="19"/>
                <w:szCs w:val="19"/>
              </w:rPr>
              <w:t xml:space="preserve">≥30 min</w:t>
            </w:r>
          </w:p>
        </w:tc>
        <w:tc>
          <w:tcPr>
            <w:tcW w:w="1303" w:type="dxa"/>
            <w:shd w:val="clear" w:color="auto" w:fill="E1ECEF"/>
          </w:tcPr>
          <w:p>
            <w:pPr>
              <w:keepNext/>
              <w:spacing w:before="0" w:after="0" w:line="252" w:lineRule="auto"/>
            </w:pPr>
            <w:r>
              <w:rPr>
                <w:b/>
                <w:color w:val="12455A"/>
                <w:sz w:val="19"/>
                <w:szCs w:val="19"/>
              </w:rPr>
              <w:t xml:space="preserve">Alarms/well/mo</w:t>
            </w:r>
          </w:p>
        </w:tc>
        <w:tc>
          <w:tcPr>
            <w:tcW w:w="1604" w:type="dxa"/>
            <w:shd w:val="clear" w:color="auto" w:fill="E1ECEF"/>
          </w:tcPr>
          <w:p>
            <w:pPr>
              <w:keepNext/>
              <w:spacing w:before="0" w:after="0" w:line="252" w:lineRule="auto"/>
            </w:pPr>
            <w:r>
              <w:rPr>
                <w:b/>
                <w:color w:val="12455A"/>
                <w:sz w:val="19"/>
                <w:szCs w:val="19"/>
              </w:rPr>
              <w:t xml:space="preserve">Lead median (mean)</w:t>
            </w:r>
          </w:p>
        </w:tc>
        <w:tc>
          <w:tcPr>
            <w:tcW w:w="1704" w:type="dxa"/>
            <w:shd w:val="clear" w:color="auto" w:fill="E1ECEF"/>
          </w:tcPr>
          <w:p>
            <w:pPr>
              <w:keepNext/>
              <w:spacing w:before="0" w:after="0" w:line="252" w:lineRule="auto"/>
            </w:pPr>
            <w:r>
              <w:rPr>
                <w:b/>
                <w:color w:val="12455A"/>
                <w:sz w:val="19"/>
                <w:szCs w:val="19"/>
              </w:rPr>
              <w:t xml:space="preserve">ROC-AUC val / test</w:t>
            </w:r>
          </w:p>
        </w:tc>
      </w:tr>
      <w:tr>
        <w:trPr>
          <w:cantSplit/>
        </w:trPr>
        <w:tc>
          <w:tcPr>
            <w:tcW w:w="2005" w:type="dxa"/>
          </w:tcPr>
          <w:p>
            <w:pPr>
              <w:keepNext/>
              <w:spacing w:before="0" w:after="0" w:line="252" w:lineRule="auto"/>
            </w:pPr>
            <w:r>
              <w:rPr>
                <w:b/>
                <w:sz w:val="19"/>
                <w:szCs w:val="19"/>
              </w:rPr>
              <w:t xml:space="preserve">Logistic Regression</w:t>
            </w:r>
          </w:p>
        </w:tc>
        <w:tc>
          <w:tcPr>
            <w:tcW w:w="1203" w:type="dxa"/>
          </w:tcPr>
          <w:p>
            <w:pPr>
              <w:keepNext/>
              <w:spacing w:before="0" w:after="0" w:line="252" w:lineRule="auto"/>
            </w:pPr>
            <w:r>
              <w:rPr>
                <w:sz w:val="19"/>
                <w:szCs w:val="19"/>
              </w:rPr>
              <w:t xml:space="preserve">13 (19%)</w:t>
            </w:r>
          </w:p>
        </w:tc>
        <w:tc>
          <w:tcPr>
            <w:tcW w:w="1203" w:type="dxa"/>
          </w:tcPr>
          <w:p>
            <w:pPr>
              <w:keepNext/>
              <w:spacing w:before="0" w:after="0" w:line="252" w:lineRule="auto"/>
            </w:pPr>
            <w:r>
              <w:rPr>
                <w:sz w:val="19"/>
                <w:szCs w:val="19"/>
              </w:rPr>
              <w:t xml:space="preserve">12 (17%)</w:t>
            </w:r>
          </w:p>
        </w:tc>
        <w:tc>
          <w:tcPr>
            <w:tcW w:w="1303" w:type="dxa"/>
          </w:tcPr>
          <w:p>
            <w:pPr>
              <w:keepNext/>
              <w:spacing w:before="0" w:after="0" w:line="252" w:lineRule="auto"/>
            </w:pPr>
            <w:r>
              <w:rPr>
                <w:sz w:val="19"/>
                <w:szCs w:val="19"/>
              </w:rPr>
              <w:t xml:space="preserve">20.1</w:t>
            </w:r>
          </w:p>
        </w:tc>
        <w:tc>
          <w:tcPr>
            <w:tcW w:w="1604" w:type="dxa"/>
          </w:tcPr>
          <w:p>
            <w:pPr>
              <w:keepNext/>
              <w:spacing w:before="0" w:after="0" w:line="252" w:lineRule="auto"/>
            </w:pPr>
            <w:r>
              <w:rPr>
                <w:sz w:val="19"/>
                <w:szCs w:val="19"/>
              </w:rPr>
              <w:t xml:space="preserve">180 (158) min</w:t>
            </w:r>
          </w:p>
        </w:tc>
        <w:tc>
          <w:tcPr>
            <w:tcW w:w="1704" w:type="dxa"/>
          </w:tcPr>
          <w:p>
            <w:pPr>
              <w:keepNext/>
              <w:spacing w:before="0" w:after="0" w:line="252" w:lineRule="auto"/>
            </w:pPr>
            <w:r>
              <w:rPr>
                <w:sz w:val="19"/>
                <w:szCs w:val="19"/>
              </w:rPr>
              <w:t xml:space="preserve">0.796 / 0.676</w:t>
            </w:r>
          </w:p>
        </w:tc>
      </w:tr>
      <w:tr>
        <w:trPr>
          <w:cantSplit/>
        </w:trPr>
        <w:tc>
          <w:tcPr>
            <w:tcW w:w="2005" w:type="dxa"/>
          </w:tcPr>
          <w:p>
            <w:pPr>
              <w:keepNext/>
              <w:spacing w:before="0" w:after="0" w:line="252" w:lineRule="auto"/>
            </w:pPr>
            <w:r>
              <w:rPr>
                <w:b/>
                <w:sz w:val="19"/>
                <w:szCs w:val="19"/>
              </w:rPr>
              <w:t xml:space="preserve">Random Forest</w:t>
            </w:r>
          </w:p>
        </w:tc>
        <w:tc>
          <w:tcPr>
            <w:tcW w:w="1203" w:type="dxa"/>
          </w:tcPr>
          <w:p>
            <w:pPr>
              <w:keepNext/>
              <w:spacing w:before="0" w:after="0" w:line="252" w:lineRule="auto"/>
            </w:pPr>
            <w:r>
              <w:rPr>
                <w:sz w:val="19"/>
                <w:szCs w:val="19"/>
              </w:rPr>
              <w:t xml:space="preserve">21 (30%)</w:t>
            </w:r>
          </w:p>
        </w:tc>
        <w:tc>
          <w:tcPr>
            <w:tcW w:w="1203" w:type="dxa"/>
          </w:tcPr>
          <w:p>
            <w:pPr>
              <w:keepNext/>
              <w:spacing w:before="0" w:after="0" w:line="252" w:lineRule="auto"/>
            </w:pPr>
            <w:r>
              <w:rPr>
                <w:sz w:val="19"/>
                <w:szCs w:val="19"/>
              </w:rPr>
              <w:t xml:space="preserve">20 (29%)</w:t>
            </w:r>
          </w:p>
        </w:tc>
        <w:tc>
          <w:tcPr>
            <w:tcW w:w="1303" w:type="dxa"/>
          </w:tcPr>
          <w:p>
            <w:pPr>
              <w:keepNext/>
              <w:spacing w:before="0" w:after="0" w:line="252" w:lineRule="auto"/>
            </w:pPr>
            <w:r>
              <w:rPr>
                <w:sz w:val="19"/>
                <w:szCs w:val="19"/>
              </w:rPr>
              <w:t xml:space="preserve">20.4</w:t>
            </w:r>
          </w:p>
        </w:tc>
        <w:tc>
          <w:tcPr>
            <w:tcW w:w="1604" w:type="dxa"/>
          </w:tcPr>
          <w:p>
            <w:pPr>
              <w:keepNext/>
              <w:spacing w:before="0" w:after="0" w:line="252" w:lineRule="auto"/>
            </w:pPr>
            <w:r>
              <w:rPr>
                <w:sz w:val="19"/>
                <w:szCs w:val="19"/>
              </w:rPr>
              <w:t xml:space="preserve">180 (171) min</w:t>
            </w:r>
          </w:p>
        </w:tc>
        <w:tc>
          <w:tcPr>
            <w:tcW w:w="1704" w:type="dxa"/>
          </w:tcPr>
          <w:p>
            <w:pPr>
              <w:keepNext/>
              <w:spacing w:before="0" w:after="0" w:line="252" w:lineRule="auto"/>
            </w:pPr>
            <w:r>
              <w:rPr>
                <w:sz w:val="19"/>
                <w:szCs w:val="19"/>
              </w:rPr>
              <w:t xml:space="preserve">0.937 / 0.736</w:t>
            </w:r>
          </w:p>
        </w:tc>
      </w:tr>
      <w:tr>
        <w:trPr>
          <w:cantSplit/>
        </w:trPr>
        <w:tc>
          <w:tcPr>
            <w:tcW w:w="2005" w:type="dxa"/>
            <w:shd w:val="clear" w:color="auto" w:fill="FBF6EC"/>
          </w:tcPr>
          <w:p>
            <w:pPr>
              <w:spacing w:before="0" w:after="0" w:line="252" w:lineRule="auto"/>
            </w:pPr>
            <w:r>
              <w:rPr>
                <w:b/>
                <w:sz w:val="19"/>
                <w:szCs w:val="19"/>
              </w:rPr>
              <w:t xml:space="preserve">XGBoost (selected)</w:t>
            </w:r>
          </w:p>
        </w:tc>
        <w:tc>
          <w:tcPr>
            <w:tcW w:w="1203" w:type="dxa"/>
            <w:shd w:val="clear" w:color="auto" w:fill="FBF6EC"/>
          </w:tcPr>
          <w:p>
            <w:pPr>
              <w:spacing w:before="0" w:after="0" w:line="252" w:lineRule="auto"/>
            </w:pPr>
            <w:r>
              <w:rPr>
                <w:b/>
                <w:sz w:val="19"/>
                <w:szCs w:val="19"/>
              </w:rPr>
              <w:t xml:space="preserve">33 (48%)</w:t>
            </w:r>
          </w:p>
        </w:tc>
        <w:tc>
          <w:tcPr>
            <w:tcW w:w="1203" w:type="dxa"/>
            <w:shd w:val="clear" w:color="auto" w:fill="FBF6EC"/>
          </w:tcPr>
          <w:p>
            <w:pPr>
              <w:spacing w:before="0" w:after="0" w:line="252" w:lineRule="auto"/>
            </w:pPr>
            <w:r>
              <w:rPr>
                <w:b/>
                <w:sz w:val="19"/>
                <w:szCs w:val="19"/>
              </w:rPr>
              <w:t xml:space="preserve">31 (45%)</w:t>
            </w:r>
          </w:p>
        </w:tc>
        <w:tc>
          <w:tcPr>
            <w:tcW w:w="1303" w:type="dxa"/>
            <w:shd w:val="clear" w:color="auto" w:fill="FBF6EC"/>
          </w:tcPr>
          <w:p>
            <w:pPr>
              <w:spacing w:before="0" w:after="0" w:line="252" w:lineRule="auto"/>
            </w:pPr>
            <w:r>
              <w:rPr>
                <w:b/>
                <w:sz w:val="19"/>
                <w:szCs w:val="19"/>
              </w:rPr>
              <w:t xml:space="preserve">18.7</w:t>
            </w:r>
          </w:p>
        </w:tc>
        <w:tc>
          <w:tcPr>
            <w:tcW w:w="1604" w:type="dxa"/>
            <w:shd w:val="clear" w:color="auto" w:fill="FBF6EC"/>
          </w:tcPr>
          <w:p>
            <w:pPr>
              <w:spacing w:before="0" w:after="0" w:line="252" w:lineRule="auto"/>
            </w:pPr>
            <w:r>
              <w:rPr>
                <w:b/>
                <w:sz w:val="19"/>
                <w:szCs w:val="19"/>
              </w:rPr>
              <w:t xml:space="preserve">180 (159) min</w:t>
            </w:r>
          </w:p>
        </w:tc>
        <w:tc>
          <w:tcPr>
            <w:tcW w:w="1704" w:type="dxa"/>
            <w:shd w:val="clear" w:color="auto" w:fill="FBF6EC"/>
          </w:tcPr>
          <w:p>
            <w:pPr>
              <w:spacing w:before="0" w:after="0" w:line="252" w:lineRule="auto"/>
            </w:pPr>
            <w:r>
              <w:rPr>
                <w:b/>
                <w:sz w:val="19"/>
                <w:szCs w:val="19"/>
              </w:rPr>
              <w:t xml:space="preserve">0.951 / 0.768</w:t>
            </w:r>
          </w:p>
        </w:tc>
      </w:tr>
    </w:tbl>
    <w:p>
      <w:pPr>
        <w:spacing w:after="60"/>
      </w:pPr>
    </w:p>
    <w:p>
      <w:r>
        <w:rPr/>
        <w:t xml:space="preserve">XGBoost catches more than twice what Logistic Regression does </w:t>
      </w:r>
      <w:r>
        <w:rPr>
          <w:b/>
        </w:rPr>
        <w:t xml:space="preserve">and</w:t>
      </w:r>
      <w:r>
        <w:rPr/>
        <w:t xml:space="preserve"> raises fewer alarms. Winning on both at once is the sign of a genuinely better model, not a threshold moved to trade one for the other.</w:t>
      </w:r>
    </w:p>
    <w:p>
      <w:pPr>
        <w:keepNext/>
        <w:jc w:val="center"/>
        <w:spacing w:before="120" w:after="60"/>
      </w:pPr>
      <w:r>
        <w:drawing>
          <wp:inline distT="0" distB="0" distL="0" distR="0">
            <wp:extent cx="5669280" cy="1795272"/>
            <wp:docPr id="2" name="Picture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5669280" cy="1795272"/>
                    </a:xfrm>
                    <a:prstGeom prst="rect">
                      <a:avLst/>
                    </a:prstGeom>
                  </pic:spPr>
                </pic:pic>
              </a:graphicData>
            </a:graphic>
          </wp:inline>
        </w:drawing>
      </w:r>
    </w:p>
    <w:p>
      <w:pPr>
        <w:pStyle w:val="Caption"/>
      </w:pPr>
      <w:r>
        <w:rPr/>
        <w:t xml:space="preserve">Each model at its own validation-tuned alarm setting.</w:t>
      </w:r>
    </w:p>
    <w:p>
      <w:pPr>
        <w:pStyle w:val="Heading2"/>
      </w:pPr>
      <w:r>
        <w:rPr/>
        <w:t xml:space="preserve">7.3 The same models, measured per minute</w:t>
      </w:r>
    </w:p>
    <w:p>
      <w:r>
        <w:rPr/>
        <w:t xml:space="preserve">These are the textbook metrics at a fixed 0.5 cut-off. They show why we do not use them to choose:</w:t>
      </w:r>
    </w:p>
    <w:tbl>
      <w:tblPr>
        <w:tblW w:w="9023"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2728"/>
        <w:gridCol w:w="1259"/>
        <w:gridCol w:w="1259"/>
        <w:gridCol w:w="1259"/>
        <w:gridCol w:w="1259"/>
        <w:gridCol w:w="1259"/>
      </w:tblGrid>
      <w:tr>
        <w:trPr>
          <w:cantSplit/>
          <w:tblHeader/>
        </w:trPr>
        <w:tc>
          <w:tcPr>
            <w:tcW w:w="2728" w:type="dxa"/>
            <w:shd w:val="clear" w:color="auto" w:fill="E1ECEF"/>
          </w:tcPr>
          <w:p>
            <w:pPr>
              <w:keepNext/>
              <w:spacing w:before="0" w:after="0" w:line="252" w:lineRule="auto"/>
            </w:pPr>
            <w:r>
              <w:rPr>
                <w:b/>
                <w:color w:val="12455A"/>
                <w:sz w:val="19"/>
                <w:szCs w:val="19"/>
              </w:rPr>
              <w:t xml:space="preserve">Model</w:t>
            </w:r>
          </w:p>
        </w:tc>
        <w:tc>
          <w:tcPr>
            <w:tcW w:w="1259" w:type="dxa"/>
            <w:shd w:val="clear" w:color="auto" w:fill="E1ECEF"/>
          </w:tcPr>
          <w:p>
            <w:pPr>
              <w:keepNext/>
              <w:spacing w:before="0" w:after="0" w:line="252" w:lineRule="auto"/>
            </w:pPr>
            <w:r>
              <w:rPr>
                <w:b/>
                <w:color w:val="12455A"/>
                <w:sz w:val="19"/>
                <w:szCs w:val="19"/>
              </w:rPr>
              <w:t xml:space="preserve">Accuracy</w:t>
            </w:r>
          </w:p>
        </w:tc>
        <w:tc>
          <w:tcPr>
            <w:tcW w:w="1259" w:type="dxa"/>
            <w:shd w:val="clear" w:color="auto" w:fill="E1ECEF"/>
          </w:tcPr>
          <w:p>
            <w:pPr>
              <w:keepNext/>
              <w:spacing w:before="0" w:after="0" w:line="252" w:lineRule="auto"/>
            </w:pPr>
            <w:r>
              <w:rPr>
                <w:b/>
                <w:color w:val="12455A"/>
                <w:sz w:val="19"/>
                <w:szCs w:val="19"/>
              </w:rPr>
              <w:t xml:space="preserve">Precision</w:t>
            </w:r>
          </w:p>
        </w:tc>
        <w:tc>
          <w:tcPr>
            <w:tcW w:w="1259" w:type="dxa"/>
            <w:shd w:val="clear" w:color="auto" w:fill="E1ECEF"/>
          </w:tcPr>
          <w:p>
            <w:pPr>
              <w:keepNext/>
              <w:spacing w:before="0" w:after="0" w:line="252" w:lineRule="auto"/>
            </w:pPr>
            <w:r>
              <w:rPr>
                <w:b/>
                <w:color w:val="12455A"/>
                <w:sz w:val="19"/>
                <w:szCs w:val="19"/>
              </w:rPr>
              <w:t xml:space="preserve">Recall</w:t>
            </w:r>
          </w:p>
        </w:tc>
        <w:tc>
          <w:tcPr>
            <w:tcW w:w="1259" w:type="dxa"/>
            <w:shd w:val="clear" w:color="auto" w:fill="E1ECEF"/>
          </w:tcPr>
          <w:p>
            <w:pPr>
              <w:keepNext/>
              <w:spacing w:before="0" w:after="0" w:line="252" w:lineRule="auto"/>
            </w:pPr>
            <w:r>
              <w:rPr>
                <w:b/>
                <w:color w:val="12455A"/>
                <w:sz w:val="19"/>
                <w:szCs w:val="19"/>
              </w:rPr>
              <w:t xml:space="preserve">F1</w:t>
            </w:r>
          </w:p>
        </w:tc>
        <w:tc>
          <w:tcPr>
            <w:tcW w:w="1259" w:type="dxa"/>
            <w:shd w:val="clear" w:color="auto" w:fill="E1ECEF"/>
          </w:tcPr>
          <w:p>
            <w:pPr>
              <w:keepNext/>
              <w:spacing w:before="0" w:after="0" w:line="252" w:lineRule="auto"/>
            </w:pPr>
            <w:r>
              <w:rPr>
                <w:b/>
                <w:color w:val="12455A"/>
                <w:sz w:val="19"/>
                <w:szCs w:val="19"/>
              </w:rPr>
              <w:t xml:space="preserve">ROC-AUC</w:t>
            </w:r>
          </w:p>
        </w:tc>
      </w:tr>
      <w:tr>
        <w:trPr>
          <w:cantSplit/>
        </w:trPr>
        <w:tc>
          <w:tcPr>
            <w:tcW w:w="2728" w:type="dxa"/>
          </w:tcPr>
          <w:p>
            <w:pPr>
              <w:keepNext/>
              <w:spacing w:before="0" w:after="0" w:line="252" w:lineRule="auto"/>
            </w:pPr>
            <w:r>
              <w:rPr>
                <w:b/>
                <w:sz w:val="19"/>
                <w:szCs w:val="19"/>
              </w:rPr>
              <w:t xml:space="preserve">Logistic Regression</w:t>
            </w:r>
          </w:p>
        </w:tc>
        <w:tc>
          <w:tcPr>
            <w:tcW w:w="1259" w:type="dxa"/>
          </w:tcPr>
          <w:p>
            <w:pPr>
              <w:keepNext/>
              <w:spacing w:before="0" w:after="0" w:line="252" w:lineRule="auto"/>
            </w:pPr>
            <w:r>
              <w:rPr>
                <w:sz w:val="19"/>
                <w:szCs w:val="19"/>
              </w:rPr>
              <w:t xml:space="preserve">0.944</w:t>
            </w:r>
          </w:p>
        </w:tc>
        <w:tc>
          <w:tcPr>
            <w:tcW w:w="1259" w:type="dxa"/>
          </w:tcPr>
          <w:p>
            <w:pPr>
              <w:keepNext/>
              <w:spacing w:before="0" w:after="0" w:line="252" w:lineRule="auto"/>
            </w:pPr>
            <w:r>
              <w:rPr>
                <w:sz w:val="19"/>
                <w:szCs w:val="19"/>
              </w:rPr>
              <w:t xml:space="preserve">0.010</w:t>
            </w:r>
          </w:p>
        </w:tc>
        <w:tc>
          <w:tcPr>
            <w:tcW w:w="1259" w:type="dxa"/>
          </w:tcPr>
          <w:p>
            <w:pPr>
              <w:keepNext/>
              <w:spacing w:before="0" w:after="0" w:line="252" w:lineRule="auto"/>
            </w:pPr>
            <w:r>
              <w:rPr>
                <w:sz w:val="19"/>
                <w:szCs w:val="19"/>
              </w:rPr>
              <w:t xml:space="preserve">0.204</w:t>
            </w:r>
          </w:p>
        </w:tc>
        <w:tc>
          <w:tcPr>
            <w:tcW w:w="1259" w:type="dxa"/>
          </w:tcPr>
          <w:p>
            <w:pPr>
              <w:keepNext/>
              <w:spacing w:before="0" w:after="0" w:line="252" w:lineRule="auto"/>
            </w:pPr>
            <w:r>
              <w:rPr>
                <w:sz w:val="19"/>
                <w:szCs w:val="19"/>
              </w:rPr>
              <w:t xml:space="preserve">0.019</w:t>
            </w:r>
          </w:p>
        </w:tc>
        <w:tc>
          <w:tcPr>
            <w:tcW w:w="1259" w:type="dxa"/>
          </w:tcPr>
          <w:p>
            <w:pPr>
              <w:keepNext/>
              <w:spacing w:before="0" w:after="0" w:line="252" w:lineRule="auto"/>
            </w:pPr>
            <w:r>
              <w:rPr>
                <w:sz w:val="19"/>
                <w:szCs w:val="19"/>
              </w:rPr>
              <w:t xml:space="preserve">0.676</w:t>
            </w:r>
          </w:p>
        </w:tc>
      </w:tr>
      <w:tr>
        <w:trPr>
          <w:cantSplit/>
        </w:trPr>
        <w:tc>
          <w:tcPr>
            <w:tcW w:w="2728" w:type="dxa"/>
          </w:tcPr>
          <w:p>
            <w:pPr>
              <w:keepNext/>
              <w:spacing w:before="0" w:after="0" w:line="252" w:lineRule="auto"/>
            </w:pPr>
            <w:r>
              <w:rPr>
                <w:b/>
                <w:sz w:val="19"/>
                <w:szCs w:val="19"/>
              </w:rPr>
              <w:t xml:space="preserve">Random Forest</w:t>
            </w:r>
          </w:p>
        </w:tc>
        <w:tc>
          <w:tcPr>
            <w:tcW w:w="1259" w:type="dxa"/>
          </w:tcPr>
          <w:p>
            <w:pPr>
              <w:keepNext/>
              <w:spacing w:before="0" w:after="0" w:line="252" w:lineRule="auto"/>
            </w:pPr>
            <w:r>
              <w:rPr>
                <w:sz w:val="19"/>
                <w:szCs w:val="19"/>
              </w:rPr>
              <w:t xml:space="preserve">0.981</w:t>
            </w:r>
          </w:p>
        </w:tc>
        <w:tc>
          <w:tcPr>
            <w:tcW w:w="1259" w:type="dxa"/>
          </w:tcPr>
          <w:p>
            <w:pPr>
              <w:keepNext/>
              <w:spacing w:before="0" w:after="0" w:line="252" w:lineRule="auto"/>
            </w:pPr>
            <w:r>
              <w:rPr>
                <w:sz w:val="19"/>
                <w:szCs w:val="19"/>
              </w:rPr>
              <w:t xml:space="preserve">0.020</w:t>
            </w:r>
          </w:p>
        </w:tc>
        <w:tc>
          <w:tcPr>
            <w:tcW w:w="1259" w:type="dxa"/>
          </w:tcPr>
          <w:p>
            <w:pPr>
              <w:keepNext/>
              <w:spacing w:before="0" w:after="0" w:line="252" w:lineRule="auto"/>
            </w:pPr>
            <w:r>
              <w:rPr>
                <w:sz w:val="19"/>
                <w:szCs w:val="19"/>
              </w:rPr>
              <w:t xml:space="preserve">0.125</w:t>
            </w:r>
          </w:p>
        </w:tc>
        <w:tc>
          <w:tcPr>
            <w:tcW w:w="1259" w:type="dxa"/>
          </w:tcPr>
          <w:p>
            <w:pPr>
              <w:keepNext/>
              <w:spacing w:before="0" w:after="0" w:line="252" w:lineRule="auto"/>
            </w:pPr>
            <w:r>
              <w:rPr>
                <w:sz w:val="19"/>
                <w:szCs w:val="19"/>
              </w:rPr>
              <w:t xml:space="preserve">0.034</w:t>
            </w:r>
          </w:p>
        </w:tc>
        <w:tc>
          <w:tcPr>
            <w:tcW w:w="1259" w:type="dxa"/>
          </w:tcPr>
          <w:p>
            <w:pPr>
              <w:keepNext/>
              <w:spacing w:before="0" w:after="0" w:line="252" w:lineRule="auto"/>
            </w:pPr>
            <w:r>
              <w:rPr>
                <w:sz w:val="19"/>
                <w:szCs w:val="19"/>
              </w:rPr>
              <w:t xml:space="preserve">0.736</w:t>
            </w:r>
          </w:p>
        </w:tc>
      </w:tr>
      <w:tr>
        <w:trPr>
          <w:cantSplit/>
        </w:trPr>
        <w:tc>
          <w:tcPr>
            <w:tcW w:w="2728" w:type="dxa"/>
          </w:tcPr>
          <w:p>
            <w:pPr>
              <w:keepNext/>
              <w:spacing w:before="0" w:after="0" w:line="252" w:lineRule="auto"/>
            </w:pPr>
            <w:r>
              <w:rPr>
                <w:b/>
                <w:sz w:val="19"/>
                <w:szCs w:val="19"/>
              </w:rPr>
              <w:t xml:space="preserve">XGBoost</w:t>
            </w:r>
          </w:p>
        </w:tc>
        <w:tc>
          <w:tcPr>
            <w:tcW w:w="1259" w:type="dxa"/>
          </w:tcPr>
          <w:p>
            <w:pPr>
              <w:keepNext/>
              <w:spacing w:before="0" w:after="0" w:line="252" w:lineRule="auto"/>
            </w:pPr>
            <w:r>
              <w:rPr>
                <w:sz w:val="19"/>
                <w:szCs w:val="19"/>
              </w:rPr>
              <w:t xml:space="preserve">0.993</w:t>
            </w:r>
          </w:p>
        </w:tc>
        <w:tc>
          <w:tcPr>
            <w:tcW w:w="1259" w:type="dxa"/>
          </w:tcPr>
          <w:p>
            <w:pPr>
              <w:keepNext/>
              <w:spacing w:before="0" w:after="0" w:line="252" w:lineRule="auto"/>
            </w:pPr>
            <w:r>
              <w:rPr>
                <w:sz w:val="19"/>
                <w:szCs w:val="19"/>
              </w:rPr>
              <w:t xml:space="preserve">0.019</w:t>
            </w:r>
          </w:p>
        </w:tc>
        <w:tc>
          <w:tcPr>
            <w:tcW w:w="1259" w:type="dxa"/>
          </w:tcPr>
          <w:p>
            <w:pPr>
              <w:keepNext/>
              <w:spacing w:before="0" w:after="0" w:line="252" w:lineRule="auto"/>
            </w:pPr>
            <w:r>
              <w:rPr>
                <w:sz w:val="19"/>
                <w:szCs w:val="19"/>
              </w:rPr>
              <w:t xml:space="preserve">0.036</w:t>
            </w:r>
          </w:p>
        </w:tc>
        <w:tc>
          <w:tcPr>
            <w:tcW w:w="1259" w:type="dxa"/>
          </w:tcPr>
          <w:p>
            <w:pPr>
              <w:keepNext/>
              <w:spacing w:before="0" w:after="0" w:line="252" w:lineRule="auto"/>
            </w:pPr>
            <w:r>
              <w:rPr>
                <w:sz w:val="19"/>
                <w:szCs w:val="19"/>
              </w:rPr>
              <w:t xml:space="preserve">0.025</w:t>
            </w:r>
          </w:p>
        </w:tc>
        <w:tc>
          <w:tcPr>
            <w:tcW w:w="1259" w:type="dxa"/>
          </w:tcPr>
          <w:p>
            <w:pPr>
              <w:keepNext/>
              <w:spacing w:before="0" w:after="0" w:line="252" w:lineRule="auto"/>
            </w:pPr>
            <w:r>
              <w:rPr>
                <w:sz w:val="19"/>
                <w:szCs w:val="19"/>
              </w:rPr>
              <w:t xml:space="preserve">0.768</w:t>
            </w:r>
          </w:p>
        </w:tc>
      </w:tr>
      <w:tr>
        <w:trPr>
          <w:cantSplit/>
        </w:trPr>
        <w:tc>
          <w:tcPr>
            <w:tcW w:w="2728" w:type="dxa"/>
          </w:tcPr>
          <w:p>
            <w:pPr>
              <w:keepNext/>
              <w:spacing w:before="0" w:after="0" w:line="252" w:lineRule="auto"/>
            </w:pPr>
            <w:r>
              <w:rPr>
                <w:b/>
                <w:sz w:val="19"/>
                <w:szCs w:val="19"/>
              </w:rPr>
              <w:t xml:space="preserve">Fixed-threshold SCADA rule</w:t>
            </w:r>
          </w:p>
        </w:tc>
        <w:tc>
          <w:tcPr>
            <w:tcW w:w="1259" w:type="dxa"/>
          </w:tcPr>
          <w:p>
            <w:pPr>
              <w:keepNext/>
              <w:spacing w:before="0" w:after="0" w:line="252" w:lineRule="auto"/>
            </w:pPr>
            <w:r>
              <w:rPr>
                <w:sz w:val="19"/>
                <w:szCs w:val="19"/>
              </w:rPr>
              <w:t xml:space="preserve">0.965</w:t>
            </w:r>
          </w:p>
        </w:tc>
        <w:tc>
          <w:tcPr>
            <w:tcW w:w="1259" w:type="dxa"/>
          </w:tcPr>
          <w:p>
            <w:pPr>
              <w:keepNext/>
              <w:spacing w:before="0" w:after="0" w:line="252" w:lineRule="auto"/>
            </w:pPr>
            <w:r>
              <w:rPr>
                <w:sz w:val="19"/>
                <w:szCs w:val="19"/>
              </w:rPr>
              <w:t xml:space="preserve">0.001</w:t>
            </w:r>
          </w:p>
        </w:tc>
        <w:tc>
          <w:tcPr>
            <w:tcW w:w="1259" w:type="dxa"/>
          </w:tcPr>
          <w:p>
            <w:pPr>
              <w:keepNext/>
              <w:spacing w:before="0" w:after="0" w:line="252" w:lineRule="auto"/>
            </w:pPr>
            <w:r>
              <w:rPr>
                <w:sz w:val="19"/>
                <w:szCs w:val="19"/>
              </w:rPr>
              <w:t xml:space="preserve">0.017</w:t>
            </w:r>
          </w:p>
        </w:tc>
        <w:tc>
          <w:tcPr>
            <w:tcW w:w="1259" w:type="dxa"/>
          </w:tcPr>
          <w:p>
            <w:pPr>
              <w:keepNext/>
              <w:spacing w:before="0" w:after="0" w:line="252" w:lineRule="auto"/>
            </w:pPr>
            <w:r>
              <w:rPr>
                <w:sz w:val="19"/>
                <w:szCs w:val="19"/>
              </w:rPr>
              <w:t xml:space="preserve">0.003</w:t>
            </w:r>
          </w:p>
        </w:tc>
        <w:tc>
          <w:tcPr>
            <w:tcW w:w="1259" w:type="dxa"/>
          </w:tcPr>
          <w:p>
            <w:pPr>
              <w:keepNext/>
              <w:spacing w:before="0" w:after="0" w:line="252" w:lineRule="auto"/>
            </w:pPr>
            <w:r>
              <w:rPr>
                <w:sz w:val="19"/>
                <w:szCs w:val="19"/>
              </w:rPr>
              <w:t xml:space="preserve">—</w:t>
            </w:r>
          </w:p>
        </w:tc>
      </w:tr>
      <w:tr>
        <w:trPr>
          <w:cantSplit/>
        </w:trPr>
        <w:tc>
          <w:tcPr>
            <w:tcW w:w="2728" w:type="dxa"/>
          </w:tcPr>
          <w:p>
            <w:pPr>
              <w:spacing w:before="0" w:after="0" w:line="252" w:lineRule="auto"/>
            </w:pPr>
            <w:r>
              <w:rPr>
                <w:b/>
                <w:sz w:val="19"/>
                <w:szCs w:val="19"/>
              </w:rPr>
              <w:t xml:space="preserve">Persistence (last value)</w:t>
            </w:r>
          </w:p>
        </w:tc>
        <w:tc>
          <w:tcPr>
            <w:tcW w:w="1259" w:type="dxa"/>
          </w:tcPr>
          <w:p>
            <w:pPr>
              <w:spacing w:before="0" w:after="0" w:line="252" w:lineRule="auto"/>
            </w:pPr>
            <w:r>
              <w:rPr>
                <w:sz w:val="19"/>
                <w:szCs w:val="19"/>
              </w:rPr>
              <w:t xml:space="preserve">0.9998</w:t>
            </w:r>
          </w:p>
        </w:tc>
        <w:tc>
          <w:tcPr>
            <w:tcW w:w="1259" w:type="dxa"/>
          </w:tcPr>
          <w:p>
            <w:pPr>
              <w:spacing w:before="0" w:after="0" w:line="252" w:lineRule="auto"/>
            </w:pPr>
            <w:r>
              <w:rPr>
                <w:sz w:val="19"/>
                <w:szCs w:val="19"/>
              </w:rPr>
              <w:t xml:space="preserve">0.967</w:t>
            </w:r>
          </w:p>
        </w:tc>
        <w:tc>
          <w:tcPr>
            <w:tcW w:w="1259" w:type="dxa"/>
          </w:tcPr>
          <w:p>
            <w:pPr>
              <w:spacing w:before="0" w:after="0" w:line="252" w:lineRule="auto"/>
            </w:pPr>
            <w:r>
              <w:rPr>
                <w:sz w:val="19"/>
                <w:szCs w:val="19"/>
              </w:rPr>
              <w:t xml:space="preserve">0.967</w:t>
            </w:r>
          </w:p>
        </w:tc>
        <w:tc>
          <w:tcPr>
            <w:tcW w:w="1259" w:type="dxa"/>
          </w:tcPr>
          <w:p>
            <w:pPr>
              <w:spacing w:before="0" w:after="0" w:line="252" w:lineRule="auto"/>
            </w:pPr>
            <w:r>
              <w:rPr>
                <w:sz w:val="19"/>
                <w:szCs w:val="19"/>
              </w:rPr>
              <w:t xml:space="preserve">0.967</w:t>
            </w:r>
          </w:p>
        </w:tc>
        <w:tc>
          <w:tcPr>
            <w:tcW w:w="1259" w:type="dxa"/>
          </w:tcPr>
          <w:p>
            <w:pPr>
              <w:spacing w:before="0" w:after="0" w:line="252" w:lineRule="auto"/>
            </w:pPr>
            <w:r>
              <w:rPr>
                <w:sz w:val="19"/>
                <w:szCs w:val="19"/>
              </w:rPr>
              <w:t xml:space="preserve">—</w:t>
            </w:r>
          </w:p>
        </w:tc>
      </w:tr>
    </w:tbl>
    <w:p>
      <w:pPr>
        <w:spacing w:after="60"/>
      </w:pPr>
    </w:p>
    <w:p>
      <w:pPr>
        <w:pStyle w:val="ListParagraph"/>
        <w:numPr>
          <w:ilvl w:val="0"/>
          <w:numId w:val="1"/>
        </w:numPr>
        <w:spacing w:after="60"/>
      </w:pPr>
      <w:r>
        <w:rPr/>
        <w:t xml:space="preserve">Every model, and even the old SCADA rule, scores over 94% accuracy while catching almost nothing.</w:t>
      </w:r>
    </w:p>
    <w:p>
      <w:pPr>
        <w:pStyle w:val="ListParagraph"/>
        <w:numPr>
          <w:ilvl w:val="0"/>
          <w:numId w:val="1"/>
        </w:numPr>
        <w:spacing w:after="60"/>
      </w:pPr>
      <w:r>
        <w:rPr/>
        <w:t xml:space="preserve">Logistic Regression has the best recall here (0.204) but is the weakest at catching real trips.</w:t>
      </w:r>
    </w:p>
    <w:p>
      <w:pPr>
        <w:pStyle w:val="ListParagraph"/>
        <w:numPr>
          <w:ilvl w:val="0"/>
          <w:numId w:val="1"/>
        </w:numPr>
        <w:spacing w:after="60"/>
      </w:pPr>
      <w:r>
        <w:rPr/>
        <w:t xml:space="preserve">The persistence baseline looks perfect, but it copies the previous minute's label, which you only know once the trip is already less than 30 minutes away. It cannot warn anyone early.</w:t>
      </w:r>
    </w:p>
    <w:p>
      <w:pPr>
        <w:pStyle w:val="Heading2"/>
      </w:pPr>
      <w:r>
        <w:rPr/>
        <w:t xml:space="preserve">7.4 Each test well</w:t>
      </w:r>
    </w:p>
    <w:tbl>
      <w:tblPr>
        <w:tblW w:w="9023"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734"/>
        <w:gridCol w:w="3358"/>
        <w:gridCol w:w="944"/>
        <w:gridCol w:w="1364"/>
        <w:gridCol w:w="1259"/>
        <w:gridCol w:w="1364"/>
      </w:tblGrid>
      <w:tr>
        <w:trPr>
          <w:cantSplit/>
          <w:tblHeader/>
        </w:trPr>
        <w:tc>
          <w:tcPr>
            <w:tcW w:w="734" w:type="dxa"/>
            <w:shd w:val="clear" w:color="auto" w:fill="E1ECEF"/>
          </w:tcPr>
          <w:p>
            <w:pPr>
              <w:keepNext/>
              <w:spacing w:before="0" w:after="0" w:line="252" w:lineRule="auto"/>
            </w:pPr>
            <w:r>
              <w:rPr>
                <w:b/>
                <w:color w:val="12455A"/>
                <w:sz w:val="19"/>
                <w:szCs w:val="19"/>
              </w:rPr>
              <w:t xml:space="preserve">Well</w:t>
            </w:r>
          </w:p>
        </w:tc>
        <w:tc>
          <w:tcPr>
            <w:tcW w:w="3358" w:type="dxa"/>
            <w:shd w:val="clear" w:color="auto" w:fill="E1ECEF"/>
          </w:tcPr>
          <w:p>
            <w:pPr>
              <w:keepNext/>
              <w:spacing w:before="0" w:after="0" w:line="252" w:lineRule="auto"/>
            </w:pPr>
            <w:r>
              <w:rPr>
                <w:b/>
                <w:color w:val="12455A"/>
                <w:sz w:val="19"/>
                <w:szCs w:val="19"/>
              </w:rPr>
              <w:t xml:space="preserve">What fails on it</w:t>
            </w:r>
          </w:p>
        </w:tc>
        <w:tc>
          <w:tcPr>
            <w:tcW w:w="944" w:type="dxa"/>
            <w:shd w:val="clear" w:color="auto" w:fill="E1ECEF"/>
          </w:tcPr>
          <w:p>
            <w:pPr>
              <w:keepNext/>
              <w:spacing w:before="0" w:after="0" w:line="252" w:lineRule="auto"/>
            </w:pPr>
            <w:r>
              <w:rPr>
                <w:b/>
                <w:color w:val="12455A"/>
                <w:sz w:val="19"/>
                <w:szCs w:val="19"/>
              </w:rPr>
              <w:t xml:space="preserve">Trips</w:t>
            </w:r>
          </w:p>
        </w:tc>
        <w:tc>
          <w:tcPr>
            <w:tcW w:w="1364" w:type="dxa"/>
            <w:shd w:val="clear" w:color="auto" w:fill="E1ECEF"/>
          </w:tcPr>
          <w:p>
            <w:pPr>
              <w:keepNext/>
              <w:spacing w:before="0" w:after="0" w:line="252" w:lineRule="auto"/>
            </w:pPr>
            <w:r>
              <w:rPr>
                <w:b/>
                <w:color w:val="12455A"/>
                <w:sz w:val="19"/>
                <w:szCs w:val="19"/>
              </w:rPr>
              <w:t xml:space="preserve">Caught</w:t>
            </w:r>
          </w:p>
        </w:tc>
        <w:tc>
          <w:tcPr>
            <w:tcW w:w="1259" w:type="dxa"/>
            <w:shd w:val="clear" w:color="auto" w:fill="E1ECEF"/>
          </w:tcPr>
          <w:p>
            <w:pPr>
              <w:keepNext/>
              <w:spacing w:before="0" w:after="0" w:line="252" w:lineRule="auto"/>
            </w:pPr>
            <w:r>
              <w:rPr>
                <w:b/>
                <w:color w:val="12455A"/>
                <w:sz w:val="19"/>
                <w:szCs w:val="19"/>
              </w:rPr>
              <w:t xml:space="preserve">Alarms/mo</w:t>
            </w:r>
          </w:p>
        </w:tc>
        <w:tc>
          <w:tcPr>
            <w:tcW w:w="1364" w:type="dxa"/>
            <w:shd w:val="clear" w:color="auto" w:fill="E1ECEF"/>
          </w:tcPr>
          <w:p>
            <w:pPr>
              <w:keepNext/>
              <w:spacing w:before="0" w:after="0" w:line="252" w:lineRule="auto"/>
            </w:pPr>
            <w:r>
              <w:rPr>
                <w:b/>
                <w:color w:val="12455A"/>
                <w:sz w:val="19"/>
                <w:szCs w:val="19"/>
              </w:rPr>
              <w:t xml:space="preserve">Avg lead</w:t>
            </w:r>
          </w:p>
        </w:tc>
      </w:tr>
      <w:tr>
        <w:trPr>
          <w:cantSplit/>
        </w:trPr>
        <w:tc>
          <w:tcPr>
            <w:tcW w:w="734" w:type="dxa"/>
          </w:tcPr>
          <w:p>
            <w:pPr>
              <w:keepNext/>
              <w:spacing w:before="0" w:after="0" w:line="252" w:lineRule="auto"/>
            </w:pPr>
            <w:r>
              <w:rPr>
                <w:b/>
                <w:sz w:val="19"/>
                <w:szCs w:val="19"/>
              </w:rPr>
              <w:t xml:space="preserve">8</w:t>
            </w:r>
          </w:p>
        </w:tc>
        <w:tc>
          <w:tcPr>
            <w:tcW w:w="3358" w:type="dxa"/>
          </w:tcPr>
          <w:p>
            <w:pPr>
              <w:keepNext/>
              <w:spacing w:before="0" w:after="0" w:line="252" w:lineRule="auto"/>
            </w:pPr>
            <w:r>
              <w:rPr>
                <w:sz w:val="19"/>
                <w:szCs w:val="19"/>
              </w:rPr>
              <w:t xml:space="preserve">Underload, high temperature</w:t>
            </w:r>
          </w:p>
        </w:tc>
        <w:tc>
          <w:tcPr>
            <w:tcW w:w="944" w:type="dxa"/>
          </w:tcPr>
          <w:p>
            <w:pPr>
              <w:keepNext/>
              <w:spacing w:before="0" w:after="0" w:line="252" w:lineRule="auto"/>
            </w:pPr>
            <w:r>
              <w:rPr>
                <w:sz w:val="19"/>
                <w:szCs w:val="19"/>
              </w:rPr>
              <w:t xml:space="preserve">22</w:t>
            </w:r>
          </w:p>
        </w:tc>
        <w:tc>
          <w:tcPr>
            <w:tcW w:w="1364" w:type="dxa"/>
          </w:tcPr>
          <w:p>
            <w:pPr>
              <w:keepNext/>
              <w:spacing w:before="0" w:after="0" w:line="252" w:lineRule="auto"/>
            </w:pPr>
            <w:r>
              <w:rPr>
                <w:sz w:val="19"/>
                <w:szCs w:val="19"/>
              </w:rPr>
              <w:t xml:space="preserve">15 (68%)</w:t>
            </w:r>
          </w:p>
        </w:tc>
        <w:tc>
          <w:tcPr>
            <w:tcW w:w="1259" w:type="dxa"/>
          </w:tcPr>
          <w:p>
            <w:pPr>
              <w:keepNext/>
              <w:spacing w:before="0" w:after="0" w:line="252" w:lineRule="auto"/>
            </w:pPr>
            <w:r>
              <w:rPr>
                <w:sz w:val="19"/>
                <w:szCs w:val="19"/>
              </w:rPr>
              <w:t xml:space="preserve">20.3</w:t>
            </w:r>
          </w:p>
        </w:tc>
        <w:tc>
          <w:tcPr>
            <w:tcW w:w="1364" w:type="dxa"/>
          </w:tcPr>
          <w:p>
            <w:pPr>
              <w:keepNext/>
              <w:spacing w:before="0" w:after="0" w:line="252" w:lineRule="auto"/>
            </w:pPr>
            <w:r>
              <w:rPr>
                <w:sz w:val="19"/>
                <w:szCs w:val="19"/>
              </w:rPr>
              <w:t xml:space="preserve">171 min</w:t>
            </w:r>
          </w:p>
        </w:tc>
      </w:tr>
      <w:tr>
        <w:trPr>
          <w:cantSplit/>
        </w:trPr>
        <w:tc>
          <w:tcPr>
            <w:tcW w:w="734" w:type="dxa"/>
          </w:tcPr>
          <w:p>
            <w:pPr>
              <w:keepNext/>
              <w:spacing w:before="0" w:after="0" w:line="252" w:lineRule="auto"/>
            </w:pPr>
            <w:r>
              <w:rPr>
                <w:b/>
                <w:sz w:val="19"/>
                <w:szCs w:val="19"/>
              </w:rPr>
              <w:t xml:space="preserve">9</w:t>
            </w:r>
          </w:p>
        </w:tc>
        <w:tc>
          <w:tcPr>
            <w:tcW w:w="3358" w:type="dxa"/>
          </w:tcPr>
          <w:p>
            <w:pPr>
              <w:keepNext/>
              <w:spacing w:before="0" w:after="0" w:line="252" w:lineRule="auto"/>
            </w:pPr>
            <w:r>
              <w:rPr>
                <w:sz w:val="19"/>
                <w:szCs w:val="19"/>
              </w:rPr>
              <w:t xml:space="preserve">High discharge, gas lock</w:t>
            </w:r>
          </w:p>
        </w:tc>
        <w:tc>
          <w:tcPr>
            <w:tcW w:w="944" w:type="dxa"/>
          </w:tcPr>
          <w:p>
            <w:pPr>
              <w:keepNext/>
              <w:spacing w:before="0" w:after="0" w:line="252" w:lineRule="auto"/>
            </w:pPr>
            <w:r>
              <w:rPr>
                <w:sz w:val="19"/>
                <w:szCs w:val="19"/>
              </w:rPr>
              <w:t xml:space="preserve">18</w:t>
            </w:r>
          </w:p>
        </w:tc>
        <w:tc>
          <w:tcPr>
            <w:tcW w:w="1364" w:type="dxa"/>
          </w:tcPr>
          <w:p>
            <w:pPr>
              <w:keepNext/>
              <w:spacing w:before="0" w:after="0" w:line="252" w:lineRule="auto"/>
            </w:pPr>
            <w:r>
              <w:rPr>
                <w:sz w:val="19"/>
                <w:szCs w:val="19"/>
              </w:rPr>
              <w:t xml:space="preserve">12 (67%)</w:t>
            </w:r>
          </w:p>
        </w:tc>
        <w:tc>
          <w:tcPr>
            <w:tcW w:w="1259" w:type="dxa"/>
          </w:tcPr>
          <w:p>
            <w:pPr>
              <w:keepNext/>
              <w:spacing w:before="0" w:after="0" w:line="252" w:lineRule="auto"/>
            </w:pPr>
            <w:r>
              <w:rPr>
                <w:sz w:val="19"/>
                <w:szCs w:val="19"/>
              </w:rPr>
              <w:t xml:space="preserve">15.2</w:t>
            </w:r>
          </w:p>
        </w:tc>
        <w:tc>
          <w:tcPr>
            <w:tcW w:w="1364" w:type="dxa"/>
          </w:tcPr>
          <w:p>
            <w:pPr>
              <w:keepNext/>
              <w:spacing w:before="0" w:after="0" w:line="252" w:lineRule="auto"/>
            </w:pPr>
            <w:r>
              <w:rPr>
                <w:sz w:val="19"/>
                <w:szCs w:val="19"/>
              </w:rPr>
              <w:t xml:space="preserve">136 min</w:t>
            </w:r>
          </w:p>
        </w:tc>
      </w:tr>
      <w:tr>
        <w:trPr>
          <w:cantSplit/>
        </w:trPr>
        <w:tc>
          <w:tcPr>
            <w:tcW w:w="734" w:type="dxa"/>
          </w:tcPr>
          <w:p>
            <w:pPr>
              <w:spacing w:before="0" w:after="0" w:line="252" w:lineRule="auto"/>
            </w:pPr>
            <w:r>
              <w:rPr>
                <w:b/>
                <w:sz w:val="19"/>
                <w:szCs w:val="19"/>
              </w:rPr>
              <w:t xml:space="preserve">10</w:t>
            </w:r>
          </w:p>
        </w:tc>
        <w:tc>
          <w:tcPr>
            <w:tcW w:w="3358" w:type="dxa"/>
          </w:tcPr>
          <w:p>
            <w:pPr>
              <w:spacing w:before="0" w:after="0" w:line="252" w:lineRule="auto"/>
            </w:pPr>
            <w:r>
              <w:rPr>
                <w:sz w:val="19"/>
                <w:szCs w:val="19"/>
              </w:rPr>
              <w:t xml:space="preserve">Gas lock, high discharge, underload</w:t>
            </w:r>
          </w:p>
        </w:tc>
        <w:tc>
          <w:tcPr>
            <w:tcW w:w="944" w:type="dxa"/>
          </w:tcPr>
          <w:p>
            <w:pPr>
              <w:spacing w:before="0" w:after="0" w:line="252" w:lineRule="auto"/>
            </w:pPr>
            <w:r>
              <w:rPr>
                <w:sz w:val="19"/>
                <w:szCs w:val="19"/>
              </w:rPr>
              <w:t xml:space="preserve">29</w:t>
            </w:r>
          </w:p>
        </w:tc>
        <w:tc>
          <w:tcPr>
            <w:tcW w:w="1364" w:type="dxa"/>
          </w:tcPr>
          <w:p>
            <w:pPr>
              <w:spacing w:before="0" w:after="0" w:line="252" w:lineRule="auto"/>
            </w:pPr>
            <w:r>
              <w:rPr>
                <w:sz w:val="19"/>
                <w:szCs w:val="19"/>
              </w:rPr>
              <w:t xml:space="preserve">6 (21%)</w:t>
            </w:r>
          </w:p>
        </w:tc>
        <w:tc>
          <w:tcPr>
            <w:tcW w:w="1259" w:type="dxa"/>
          </w:tcPr>
          <w:p>
            <w:pPr>
              <w:spacing w:before="0" w:after="0" w:line="252" w:lineRule="auto"/>
            </w:pPr>
            <w:r>
              <w:rPr>
                <w:sz w:val="19"/>
                <w:szCs w:val="19"/>
              </w:rPr>
              <w:t xml:space="preserve">20.6</w:t>
            </w:r>
          </w:p>
        </w:tc>
        <w:tc>
          <w:tcPr>
            <w:tcW w:w="1364" w:type="dxa"/>
          </w:tcPr>
          <w:p>
            <w:pPr>
              <w:spacing w:before="0" w:after="0" w:line="252" w:lineRule="auto"/>
            </w:pPr>
            <w:r>
              <w:rPr>
                <w:sz w:val="19"/>
                <w:szCs w:val="19"/>
              </w:rPr>
              <w:t xml:space="preserve">174 min</w:t>
            </w:r>
          </w:p>
        </w:tc>
      </w:tr>
    </w:tbl>
    <w:p>
      <w:pPr>
        <w:spacing w:after="60"/>
      </w:pPr>
    </w:p>
    <w:p>
      <w:r>
        <w:rPr/>
        <w:t xml:space="preserve">Wells 8 and 9 work well. Well 10 catches one trip in five. It has </w:t>
      </w:r>
      <w:r>
        <w:rPr>
          <w:b/>
        </w:rPr>
        <w:t xml:space="preserve">three</w:t>
      </w:r>
      <w:r>
        <w:rPr/>
        <w:t xml:space="preserve"> failure modes at once, so its signals overlap, and because the alarm level is set from each well's own scores, a well that is rarely quiet ends up with a threshold that is too high. The method works best when a well has one or two distinct failure modes.</w:t>
      </w:r>
    </w:p>
    <w:p>
      <w:pPr>
        <w:keepNext/>
        <w:jc w:val="center"/>
        <w:spacing w:before="120" w:after="60"/>
      </w:pPr>
      <w:r>
        <w:drawing>
          <wp:inline distT="0" distB="0" distL="0" distR="0">
            <wp:extent cx="5669280" cy="2070519"/>
            <wp:docPr id="3" name="Picture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5669280" cy="2070519"/>
                    </a:xfrm>
                    <a:prstGeom prst="rect">
                      <a:avLst/>
                    </a:prstGeom>
                  </pic:spPr>
                </pic:pic>
              </a:graphicData>
            </a:graphic>
          </wp:inline>
        </w:drawing>
      </w:r>
    </w:p>
    <w:p>
      <w:pPr>
        <w:pStyle w:val="Caption"/>
      </w:pPr>
      <w:r>
        <w:rPr/>
        <w:t xml:space="preserve">Caught and missed trips per test well (left) and the causes behind them (right).</w:t>
      </w:r>
    </w:p>
    <w:p>
      <w:pPr>
        <w:pStyle w:val="Heading2"/>
      </w:pPr>
      <w:r>
        <w:rPr/>
        <w:t xml:space="preserve">7.5 Each cause</w:t>
      </w:r>
    </w:p>
    <w:tbl>
      <w:tblPr>
        <w:tblW w:w="9024"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3384"/>
        <w:gridCol w:w="2820"/>
        <w:gridCol w:w="2820"/>
      </w:tblGrid>
      <w:tr>
        <w:trPr>
          <w:cantSplit/>
          <w:tblHeader/>
        </w:trPr>
        <w:tc>
          <w:tcPr>
            <w:tcW w:w="3384" w:type="dxa"/>
            <w:shd w:val="clear" w:color="auto" w:fill="E1ECEF"/>
          </w:tcPr>
          <w:p>
            <w:pPr>
              <w:keepNext/>
              <w:spacing w:before="0" w:after="0" w:line="252" w:lineRule="auto"/>
            </w:pPr>
            <w:r>
              <w:rPr>
                <w:b/>
                <w:color w:val="12455A"/>
                <w:sz w:val="19"/>
                <w:szCs w:val="19"/>
              </w:rPr>
              <w:t xml:space="preserve">Cause</w:t>
            </w:r>
          </w:p>
        </w:tc>
        <w:tc>
          <w:tcPr>
            <w:tcW w:w="2820" w:type="dxa"/>
            <w:shd w:val="clear" w:color="auto" w:fill="E1ECEF"/>
          </w:tcPr>
          <w:p>
            <w:pPr>
              <w:keepNext/>
              <w:spacing w:before="0" w:after="0" w:line="252" w:lineRule="auto"/>
            </w:pPr>
            <w:r>
              <w:rPr>
                <w:b/>
                <w:color w:val="12455A"/>
                <w:sz w:val="19"/>
                <w:szCs w:val="19"/>
              </w:rPr>
              <w:t xml:space="preserve">Caught</w:t>
            </w:r>
          </w:p>
        </w:tc>
        <w:tc>
          <w:tcPr>
            <w:tcW w:w="2820" w:type="dxa"/>
            <w:shd w:val="clear" w:color="auto" w:fill="E1ECEF"/>
          </w:tcPr>
          <w:p>
            <w:pPr>
              <w:keepNext/>
              <w:spacing w:before="0" w:after="0" w:line="252" w:lineRule="auto"/>
            </w:pPr>
            <w:r>
              <w:rPr>
                <w:b/>
                <w:color w:val="12455A"/>
                <w:sz w:val="19"/>
                <w:szCs w:val="19"/>
              </w:rPr>
              <w:t xml:space="preserve">Catch rate</w:t>
            </w:r>
          </w:p>
        </w:tc>
      </w:tr>
      <w:tr>
        <w:trPr>
          <w:cantSplit/>
        </w:trPr>
        <w:tc>
          <w:tcPr>
            <w:tcW w:w="3384" w:type="dxa"/>
          </w:tcPr>
          <w:p>
            <w:pPr>
              <w:keepNext/>
              <w:spacing w:before="0" w:after="0" w:line="252" w:lineRule="auto"/>
            </w:pPr>
            <w:r>
              <w:rPr>
                <w:b/>
                <w:sz w:val="19"/>
                <w:szCs w:val="19"/>
              </w:rPr>
              <w:t xml:space="preserve">Underload</w:t>
            </w:r>
          </w:p>
        </w:tc>
        <w:tc>
          <w:tcPr>
            <w:tcW w:w="2820" w:type="dxa"/>
          </w:tcPr>
          <w:p>
            <w:pPr>
              <w:keepNext/>
              <w:spacing w:before="0" w:after="0" w:line="252" w:lineRule="auto"/>
            </w:pPr>
            <w:r>
              <w:rPr>
                <w:sz w:val="19"/>
                <w:szCs w:val="19"/>
              </w:rPr>
              <w:t xml:space="preserve">13 of 22</w:t>
            </w:r>
          </w:p>
        </w:tc>
        <w:tc>
          <w:tcPr>
            <w:tcW w:w="2820" w:type="dxa"/>
          </w:tcPr>
          <w:p>
            <w:pPr>
              <w:keepNext/>
              <w:spacing w:before="0" w:after="0" w:line="252" w:lineRule="auto"/>
            </w:pPr>
            <w:r>
              <w:rPr>
                <w:sz w:val="19"/>
                <w:szCs w:val="19"/>
              </w:rPr>
              <w:t xml:space="preserve">59%</w:t>
            </w:r>
          </w:p>
        </w:tc>
      </w:tr>
      <w:tr>
        <w:trPr>
          <w:cantSplit/>
        </w:trPr>
        <w:tc>
          <w:tcPr>
            <w:tcW w:w="3384" w:type="dxa"/>
          </w:tcPr>
          <w:p>
            <w:pPr>
              <w:keepNext/>
              <w:spacing w:before="0" w:after="0" w:line="252" w:lineRule="auto"/>
            </w:pPr>
            <w:r>
              <w:rPr>
                <w:b/>
                <w:sz w:val="19"/>
                <w:szCs w:val="19"/>
              </w:rPr>
              <w:t xml:space="preserve">High discharge</w:t>
            </w:r>
          </w:p>
        </w:tc>
        <w:tc>
          <w:tcPr>
            <w:tcW w:w="2820" w:type="dxa"/>
          </w:tcPr>
          <w:p>
            <w:pPr>
              <w:keepNext/>
              <w:spacing w:before="0" w:after="0" w:line="252" w:lineRule="auto"/>
            </w:pPr>
            <w:r>
              <w:rPr>
                <w:sz w:val="19"/>
                <w:szCs w:val="19"/>
              </w:rPr>
              <w:t xml:space="preserve">12 of 22</w:t>
            </w:r>
          </w:p>
        </w:tc>
        <w:tc>
          <w:tcPr>
            <w:tcW w:w="2820" w:type="dxa"/>
          </w:tcPr>
          <w:p>
            <w:pPr>
              <w:keepNext/>
              <w:spacing w:before="0" w:after="0" w:line="252" w:lineRule="auto"/>
            </w:pPr>
            <w:r>
              <w:rPr>
                <w:sz w:val="19"/>
                <w:szCs w:val="19"/>
              </w:rPr>
              <w:t xml:space="preserve">55%</w:t>
            </w:r>
          </w:p>
        </w:tc>
      </w:tr>
      <w:tr>
        <w:trPr>
          <w:cantSplit/>
        </w:trPr>
        <w:tc>
          <w:tcPr>
            <w:tcW w:w="3384" w:type="dxa"/>
          </w:tcPr>
          <w:p>
            <w:pPr>
              <w:keepNext/>
              <w:spacing w:before="0" w:after="0" w:line="252" w:lineRule="auto"/>
            </w:pPr>
            <w:r>
              <w:rPr>
                <w:b/>
                <w:sz w:val="19"/>
                <w:szCs w:val="19"/>
              </w:rPr>
              <w:t xml:space="preserve">High temperature</w:t>
            </w:r>
          </w:p>
        </w:tc>
        <w:tc>
          <w:tcPr>
            <w:tcW w:w="2820" w:type="dxa"/>
          </w:tcPr>
          <w:p>
            <w:pPr>
              <w:keepNext/>
              <w:spacing w:before="0" w:after="0" w:line="252" w:lineRule="auto"/>
            </w:pPr>
            <w:r>
              <w:rPr>
                <w:sz w:val="19"/>
                <w:szCs w:val="19"/>
              </w:rPr>
              <w:t xml:space="preserve">4 of 11</w:t>
            </w:r>
          </w:p>
        </w:tc>
        <w:tc>
          <w:tcPr>
            <w:tcW w:w="2820" w:type="dxa"/>
          </w:tcPr>
          <w:p>
            <w:pPr>
              <w:keepNext/>
              <w:spacing w:before="0" w:after="0" w:line="252" w:lineRule="auto"/>
            </w:pPr>
            <w:r>
              <w:rPr>
                <w:sz w:val="19"/>
                <w:szCs w:val="19"/>
              </w:rPr>
              <w:t xml:space="preserve">36%</w:t>
            </w:r>
          </w:p>
        </w:tc>
      </w:tr>
      <w:tr>
        <w:trPr>
          <w:cantSplit/>
        </w:trPr>
        <w:tc>
          <w:tcPr>
            <w:tcW w:w="3384" w:type="dxa"/>
          </w:tcPr>
          <w:p>
            <w:pPr>
              <w:spacing w:before="0" w:after="0" w:line="252" w:lineRule="auto"/>
            </w:pPr>
            <w:r>
              <w:rPr>
                <w:b/>
                <w:sz w:val="19"/>
                <w:szCs w:val="19"/>
              </w:rPr>
              <w:t xml:space="preserve">Gas lock</w:t>
            </w:r>
          </w:p>
        </w:tc>
        <w:tc>
          <w:tcPr>
            <w:tcW w:w="2820" w:type="dxa"/>
          </w:tcPr>
          <w:p>
            <w:pPr>
              <w:spacing w:before="0" w:after="0" w:line="252" w:lineRule="auto"/>
            </w:pPr>
            <w:r>
              <w:rPr>
                <w:sz w:val="19"/>
                <w:szCs w:val="19"/>
              </w:rPr>
              <w:t xml:space="preserve">4 of 14</w:t>
            </w:r>
          </w:p>
        </w:tc>
        <w:tc>
          <w:tcPr>
            <w:tcW w:w="2820" w:type="dxa"/>
          </w:tcPr>
          <w:p>
            <w:pPr>
              <w:spacing w:before="0" w:after="0" w:line="252" w:lineRule="auto"/>
            </w:pPr>
            <w:r>
              <w:rPr>
                <w:sz w:val="19"/>
                <w:szCs w:val="19"/>
              </w:rPr>
              <w:t xml:space="preserve">29%</w:t>
            </w:r>
          </w:p>
        </w:tc>
      </w:tr>
    </w:tbl>
    <w:p>
      <w:pPr>
        <w:spacing w:after="60"/>
      </w:pPr>
    </w:p>
    <w:p>
      <w:pPr>
        <w:keepNext/>
        <w:jc w:val="center"/>
        <w:spacing w:before="120" w:after="60"/>
      </w:pPr>
      <w:r>
        <w:drawing>
          <wp:inline distT="0" distB="0" distL="0" distR="0">
            <wp:extent cx="5669280" cy="2070519"/>
            <wp:docPr id="4" name="Picture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5669280" cy="2070519"/>
                    </a:xfrm>
                    <a:prstGeom prst="rect">
                      <a:avLst/>
                    </a:prstGeom>
                  </pic:spPr>
                </pic:pic>
              </a:graphicData>
            </a:graphic>
          </wp:inline>
        </w:drawing>
      </w:r>
    </w:p>
    <w:p>
      <w:pPr>
        <w:pStyle w:val="Caption"/>
      </w:pPr>
      <w:r>
        <w:rPr/>
        <w:t xml:space="preserve">Catch rate by cause (left) and how much warning each caught trip gave (right).</w:t>
      </w:r>
    </w:p>
    <w:p>
      <w:pPr>
        <w:pStyle w:val="Heading2"/>
      </w:pPr>
      <w:r>
        <w:rPr/>
        <w:t xml:space="preserve">7.6 Stage 2: naming the cause</w:t>
      </w:r>
    </w:p>
    <w:tbl>
      <w:tblPr>
        <w:tblW w:w="9024"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2938"/>
        <w:gridCol w:w="1469"/>
        <w:gridCol w:w="1469"/>
        <w:gridCol w:w="1469"/>
        <w:gridCol w:w="1679"/>
      </w:tblGrid>
      <w:tr>
        <w:trPr>
          <w:cantSplit/>
          <w:tblHeader/>
        </w:trPr>
        <w:tc>
          <w:tcPr>
            <w:tcW w:w="2938" w:type="dxa"/>
            <w:shd w:val="clear" w:color="auto" w:fill="E1ECEF"/>
          </w:tcPr>
          <w:p>
            <w:pPr>
              <w:keepNext/>
              <w:spacing w:before="0" w:after="0" w:line="252" w:lineRule="auto"/>
            </w:pPr>
            <w:r>
              <w:rPr>
                <w:b/>
                <w:color w:val="12455A"/>
                <w:sz w:val="19"/>
                <w:szCs w:val="19"/>
              </w:rPr>
              <w:t xml:space="preserve">Cause</w:t>
            </w:r>
          </w:p>
        </w:tc>
        <w:tc>
          <w:tcPr>
            <w:tcW w:w="1469" w:type="dxa"/>
            <w:shd w:val="clear" w:color="auto" w:fill="E1ECEF"/>
          </w:tcPr>
          <w:p>
            <w:pPr>
              <w:keepNext/>
              <w:spacing w:before="0" w:after="0" w:line="252" w:lineRule="auto"/>
            </w:pPr>
            <w:r>
              <w:rPr>
                <w:b/>
                <w:color w:val="12455A"/>
                <w:sz w:val="19"/>
                <w:szCs w:val="19"/>
              </w:rPr>
              <w:t xml:space="preserve">Precision</w:t>
            </w:r>
          </w:p>
        </w:tc>
        <w:tc>
          <w:tcPr>
            <w:tcW w:w="1469" w:type="dxa"/>
            <w:shd w:val="clear" w:color="auto" w:fill="E1ECEF"/>
          </w:tcPr>
          <w:p>
            <w:pPr>
              <w:keepNext/>
              <w:spacing w:before="0" w:after="0" w:line="252" w:lineRule="auto"/>
            </w:pPr>
            <w:r>
              <w:rPr>
                <w:b/>
                <w:color w:val="12455A"/>
                <w:sz w:val="19"/>
                <w:szCs w:val="19"/>
              </w:rPr>
              <w:t xml:space="preserve">Recall</w:t>
            </w:r>
          </w:p>
        </w:tc>
        <w:tc>
          <w:tcPr>
            <w:tcW w:w="1469" w:type="dxa"/>
            <w:shd w:val="clear" w:color="auto" w:fill="E1ECEF"/>
          </w:tcPr>
          <w:p>
            <w:pPr>
              <w:keepNext/>
              <w:spacing w:before="0" w:after="0" w:line="252" w:lineRule="auto"/>
            </w:pPr>
            <w:r>
              <w:rPr>
                <w:b/>
                <w:color w:val="12455A"/>
                <w:sz w:val="19"/>
                <w:szCs w:val="19"/>
              </w:rPr>
              <w:t xml:space="preserve">F1</w:t>
            </w:r>
          </w:p>
        </w:tc>
        <w:tc>
          <w:tcPr>
            <w:tcW w:w="1679" w:type="dxa"/>
            <w:shd w:val="clear" w:color="auto" w:fill="E1ECEF"/>
          </w:tcPr>
          <w:p>
            <w:pPr>
              <w:keepNext/>
              <w:spacing w:before="0" w:after="0" w:line="252" w:lineRule="auto"/>
            </w:pPr>
            <w:r>
              <w:rPr>
                <w:b/>
                <w:color w:val="12455A"/>
                <w:sz w:val="19"/>
                <w:szCs w:val="19"/>
              </w:rPr>
              <w:t xml:space="preserve">Onset minutes</w:t>
            </w:r>
          </w:p>
        </w:tc>
      </w:tr>
      <w:tr>
        <w:trPr>
          <w:cantSplit/>
        </w:trPr>
        <w:tc>
          <w:tcPr>
            <w:tcW w:w="2938" w:type="dxa"/>
          </w:tcPr>
          <w:p>
            <w:pPr>
              <w:keepNext/>
              <w:spacing w:before="0" w:after="0" w:line="252" w:lineRule="auto"/>
            </w:pPr>
            <w:r>
              <w:rPr>
                <w:b/>
                <w:sz w:val="19"/>
                <w:szCs w:val="19"/>
              </w:rPr>
              <w:t xml:space="preserve">Gas lock</w:t>
            </w:r>
          </w:p>
        </w:tc>
        <w:tc>
          <w:tcPr>
            <w:tcW w:w="1469" w:type="dxa"/>
          </w:tcPr>
          <w:p>
            <w:pPr>
              <w:keepNext/>
              <w:spacing w:before="0" w:after="0" w:line="252" w:lineRule="auto"/>
            </w:pPr>
            <w:r>
              <w:rPr>
                <w:sz w:val="19"/>
                <w:szCs w:val="19"/>
              </w:rPr>
              <w:t xml:space="preserve">1.00</w:t>
            </w:r>
          </w:p>
        </w:tc>
        <w:tc>
          <w:tcPr>
            <w:tcW w:w="1469" w:type="dxa"/>
          </w:tcPr>
          <w:p>
            <w:pPr>
              <w:keepNext/>
              <w:spacing w:before="0" w:after="0" w:line="252" w:lineRule="auto"/>
            </w:pPr>
            <w:r>
              <w:rPr>
                <w:sz w:val="19"/>
                <w:szCs w:val="19"/>
              </w:rPr>
              <w:t xml:space="preserve">0.55</w:t>
            </w:r>
          </w:p>
        </w:tc>
        <w:tc>
          <w:tcPr>
            <w:tcW w:w="1469" w:type="dxa"/>
          </w:tcPr>
          <w:p>
            <w:pPr>
              <w:keepNext/>
              <w:spacing w:before="0" w:after="0" w:line="252" w:lineRule="auto"/>
            </w:pPr>
            <w:r>
              <w:rPr>
                <w:sz w:val="19"/>
                <w:szCs w:val="19"/>
              </w:rPr>
              <w:t xml:space="preserve">0.71</w:t>
            </w:r>
          </w:p>
        </w:tc>
        <w:tc>
          <w:tcPr>
            <w:tcW w:w="1679" w:type="dxa"/>
          </w:tcPr>
          <w:p>
            <w:pPr>
              <w:keepNext/>
              <w:spacing w:before="0" w:after="0" w:line="252" w:lineRule="auto"/>
            </w:pPr>
            <w:r>
              <w:rPr>
                <w:sz w:val="19"/>
                <w:szCs w:val="19"/>
              </w:rPr>
              <w:t xml:space="preserve">110</w:t>
            </w:r>
          </w:p>
        </w:tc>
      </w:tr>
      <w:tr>
        <w:trPr>
          <w:cantSplit/>
        </w:trPr>
        <w:tc>
          <w:tcPr>
            <w:tcW w:w="2938" w:type="dxa"/>
          </w:tcPr>
          <w:p>
            <w:pPr>
              <w:keepNext/>
              <w:spacing w:before="0" w:after="0" w:line="252" w:lineRule="auto"/>
            </w:pPr>
            <w:r>
              <w:rPr>
                <w:b/>
                <w:sz w:val="19"/>
                <w:szCs w:val="19"/>
              </w:rPr>
              <w:t xml:space="preserve">High discharge</w:t>
            </w:r>
          </w:p>
        </w:tc>
        <w:tc>
          <w:tcPr>
            <w:tcW w:w="1469" w:type="dxa"/>
          </w:tcPr>
          <w:p>
            <w:pPr>
              <w:keepNext/>
              <w:spacing w:before="0" w:after="0" w:line="252" w:lineRule="auto"/>
            </w:pPr>
            <w:r>
              <w:rPr>
                <w:sz w:val="19"/>
                <w:szCs w:val="19"/>
              </w:rPr>
              <w:t xml:space="preserve">1.00</w:t>
            </w:r>
          </w:p>
        </w:tc>
        <w:tc>
          <w:tcPr>
            <w:tcW w:w="1469" w:type="dxa"/>
          </w:tcPr>
          <w:p>
            <w:pPr>
              <w:keepNext/>
              <w:spacing w:before="0" w:after="0" w:line="252" w:lineRule="auto"/>
            </w:pPr>
            <w:r>
              <w:rPr>
                <w:sz w:val="19"/>
                <w:szCs w:val="19"/>
              </w:rPr>
              <w:t xml:space="preserve">0.79</w:t>
            </w:r>
          </w:p>
        </w:tc>
        <w:tc>
          <w:tcPr>
            <w:tcW w:w="1469" w:type="dxa"/>
          </w:tcPr>
          <w:p>
            <w:pPr>
              <w:keepNext/>
              <w:spacing w:before="0" w:after="0" w:line="252" w:lineRule="auto"/>
            </w:pPr>
            <w:r>
              <w:rPr>
                <w:sz w:val="19"/>
                <w:szCs w:val="19"/>
              </w:rPr>
              <w:t xml:space="preserve">0.88</w:t>
            </w:r>
          </w:p>
        </w:tc>
        <w:tc>
          <w:tcPr>
            <w:tcW w:w="1679" w:type="dxa"/>
          </w:tcPr>
          <w:p>
            <w:pPr>
              <w:keepNext/>
              <w:spacing w:before="0" w:after="0" w:line="252" w:lineRule="auto"/>
            </w:pPr>
            <w:r>
              <w:rPr>
                <w:sz w:val="19"/>
                <w:szCs w:val="19"/>
              </w:rPr>
              <w:t xml:space="preserve">150</w:t>
            </w:r>
          </w:p>
        </w:tc>
      </w:tr>
      <w:tr>
        <w:trPr>
          <w:cantSplit/>
        </w:trPr>
        <w:tc>
          <w:tcPr>
            <w:tcW w:w="2938" w:type="dxa"/>
          </w:tcPr>
          <w:p>
            <w:pPr>
              <w:keepNext/>
              <w:spacing w:before="0" w:after="0" w:line="252" w:lineRule="auto"/>
            </w:pPr>
            <w:r>
              <w:rPr>
                <w:b/>
                <w:sz w:val="19"/>
                <w:szCs w:val="19"/>
              </w:rPr>
              <w:t xml:space="preserve">High temperature</w:t>
            </w:r>
          </w:p>
        </w:tc>
        <w:tc>
          <w:tcPr>
            <w:tcW w:w="1469" w:type="dxa"/>
          </w:tcPr>
          <w:p>
            <w:pPr>
              <w:keepNext/>
              <w:spacing w:before="0" w:after="0" w:line="252" w:lineRule="auto"/>
            </w:pPr>
            <w:r>
              <w:rPr>
                <w:sz w:val="19"/>
                <w:szCs w:val="19"/>
              </w:rPr>
              <w:t xml:space="preserve">0.00</w:t>
            </w:r>
          </w:p>
        </w:tc>
        <w:tc>
          <w:tcPr>
            <w:tcW w:w="1469" w:type="dxa"/>
          </w:tcPr>
          <w:p>
            <w:pPr>
              <w:keepNext/>
              <w:spacing w:before="0" w:after="0" w:line="252" w:lineRule="auto"/>
            </w:pPr>
            <w:r>
              <w:rPr>
                <w:sz w:val="19"/>
                <w:szCs w:val="19"/>
              </w:rPr>
              <w:t xml:space="preserve">0.00</w:t>
            </w:r>
          </w:p>
        </w:tc>
        <w:tc>
          <w:tcPr>
            <w:tcW w:w="1469" w:type="dxa"/>
          </w:tcPr>
          <w:p>
            <w:pPr>
              <w:keepNext/>
              <w:spacing w:before="0" w:after="0" w:line="252" w:lineRule="auto"/>
            </w:pPr>
            <w:r>
              <w:rPr>
                <w:sz w:val="19"/>
                <w:szCs w:val="19"/>
              </w:rPr>
              <w:t xml:space="preserve">0.00</w:t>
            </w:r>
          </w:p>
        </w:tc>
        <w:tc>
          <w:tcPr>
            <w:tcW w:w="1679" w:type="dxa"/>
          </w:tcPr>
          <w:p>
            <w:pPr>
              <w:keepNext/>
              <w:spacing w:before="0" w:after="0" w:line="252" w:lineRule="auto"/>
            </w:pPr>
            <w:r>
              <w:rPr>
                <w:sz w:val="19"/>
                <w:szCs w:val="19"/>
              </w:rPr>
              <w:t xml:space="preserve">91</w:t>
            </w:r>
          </w:p>
        </w:tc>
      </w:tr>
      <w:tr>
        <w:trPr>
          <w:cantSplit/>
        </w:trPr>
        <w:tc>
          <w:tcPr>
            <w:tcW w:w="2938" w:type="dxa"/>
          </w:tcPr>
          <w:p>
            <w:pPr>
              <w:keepNext/>
              <w:spacing w:before="0" w:after="0" w:line="252" w:lineRule="auto"/>
            </w:pPr>
            <w:r>
              <w:rPr>
                <w:b/>
                <w:sz w:val="19"/>
                <w:szCs w:val="19"/>
              </w:rPr>
              <w:t xml:space="preserve">Underload</w:t>
            </w:r>
          </w:p>
        </w:tc>
        <w:tc>
          <w:tcPr>
            <w:tcW w:w="1469" w:type="dxa"/>
          </w:tcPr>
          <w:p>
            <w:pPr>
              <w:keepNext/>
              <w:spacing w:before="0" w:after="0" w:line="252" w:lineRule="auto"/>
            </w:pPr>
            <w:r>
              <w:rPr>
                <w:sz w:val="19"/>
                <w:szCs w:val="19"/>
              </w:rPr>
              <w:t xml:space="preserve">0.55</w:t>
            </w:r>
          </w:p>
        </w:tc>
        <w:tc>
          <w:tcPr>
            <w:tcW w:w="1469" w:type="dxa"/>
          </w:tcPr>
          <w:p>
            <w:pPr>
              <w:keepNext/>
              <w:spacing w:before="0" w:after="0" w:line="252" w:lineRule="auto"/>
            </w:pPr>
            <w:r>
              <w:rPr>
                <w:sz w:val="19"/>
                <w:szCs w:val="19"/>
              </w:rPr>
              <w:t xml:space="preserve">1.00</w:t>
            </w:r>
          </w:p>
        </w:tc>
        <w:tc>
          <w:tcPr>
            <w:tcW w:w="1469" w:type="dxa"/>
          </w:tcPr>
          <w:p>
            <w:pPr>
              <w:keepNext/>
              <w:spacing w:before="0" w:after="0" w:line="252" w:lineRule="auto"/>
            </w:pPr>
            <w:r>
              <w:rPr>
                <w:sz w:val="19"/>
                <w:szCs w:val="19"/>
              </w:rPr>
              <w:t xml:space="preserve">0.71</w:t>
            </w:r>
          </w:p>
        </w:tc>
        <w:tc>
          <w:tcPr>
            <w:tcW w:w="1679" w:type="dxa"/>
          </w:tcPr>
          <w:p>
            <w:pPr>
              <w:keepNext/>
              <w:spacing w:before="0" w:after="0" w:line="252" w:lineRule="auto"/>
            </w:pPr>
            <w:r>
              <w:rPr>
                <w:sz w:val="19"/>
                <w:szCs w:val="19"/>
              </w:rPr>
              <w:t xml:space="preserve">196</w:t>
            </w:r>
          </w:p>
        </w:tc>
      </w:tr>
      <w:tr>
        <w:trPr>
          <w:cantSplit/>
        </w:trPr>
        <w:tc>
          <w:tcPr>
            <w:tcW w:w="2938" w:type="dxa"/>
          </w:tcPr>
          <w:p>
            <w:pPr>
              <w:spacing w:before="0" w:after="0" w:line="252" w:lineRule="auto"/>
            </w:pPr>
            <w:r>
              <w:rPr>
                <w:b/>
                <w:sz w:val="19"/>
                <w:szCs w:val="19"/>
              </w:rPr>
              <w:t xml:space="preserve">Overall (accuracy 0.686)</w:t>
            </w:r>
          </w:p>
        </w:tc>
        <w:tc>
          <w:tcPr>
            <w:tcW w:w="1469" w:type="dxa"/>
          </w:tcPr>
          <w:p>
            <w:pPr>
              <w:spacing w:before="0" w:after="0" w:line="252" w:lineRule="auto"/>
            </w:pPr>
            <w:r>
              <w:rPr>
                <w:sz w:val="19"/>
                <w:szCs w:val="19"/>
              </w:rPr>
              <w:t xml:space="preserve">0.64</w:t>
            </w:r>
          </w:p>
        </w:tc>
        <w:tc>
          <w:tcPr>
            <w:tcW w:w="1469" w:type="dxa"/>
          </w:tcPr>
          <w:p>
            <w:pPr>
              <w:spacing w:before="0" w:after="0" w:line="252" w:lineRule="auto"/>
            </w:pPr>
            <w:r>
              <w:rPr>
                <w:sz w:val="19"/>
                <w:szCs w:val="19"/>
              </w:rPr>
              <w:t xml:space="preserve">0.59</w:t>
            </w:r>
          </w:p>
        </w:tc>
        <w:tc>
          <w:tcPr>
            <w:tcW w:w="1469" w:type="dxa"/>
          </w:tcPr>
          <w:p>
            <w:pPr>
              <w:spacing w:before="0" w:after="0" w:line="252" w:lineRule="auto"/>
            </w:pPr>
            <w:r>
              <w:rPr>
                <w:sz w:val="19"/>
                <w:szCs w:val="19"/>
              </w:rPr>
              <w:t xml:space="preserve">0.58</w:t>
            </w:r>
          </w:p>
        </w:tc>
        <w:tc>
          <w:tcPr>
            <w:tcW w:w="1679" w:type="dxa"/>
          </w:tcPr>
          <w:p>
            <w:pPr>
              <w:spacing w:before="0" w:after="0" w:line="252" w:lineRule="auto"/>
            </w:pPr>
            <w:r>
              <w:rPr>
                <w:sz w:val="19"/>
                <w:szCs w:val="19"/>
              </w:rPr>
              <w:t xml:space="preserve">547</w:t>
            </w:r>
          </w:p>
        </w:tc>
      </w:tr>
    </w:tbl>
    <w:p>
      <w:pPr>
        <w:spacing w:after="60"/>
      </w:pPr>
    </w:p>
    <w:p>
      <w:pPr>
        <w:pStyle w:val="ListParagraph"/>
        <w:numPr>
          <w:ilvl w:val="0"/>
          <w:numId w:val="1"/>
        </w:numPr>
        <w:spacing w:after="60"/>
      </w:pPr>
      <w:r>
        <w:rPr>
          <w:b/>
        </w:rPr>
        <w:t xml:space="preserve">Gas lock and high discharge are trustworthy.</w:t>
      </w:r>
      <w:r>
        <w:rPr/>
        <w:t xml:space="preserve"> When the model names one of them, it is always right.</w:t>
      </w:r>
    </w:p>
    <w:p>
      <w:pPr>
        <w:pStyle w:val="ListParagraph"/>
        <w:numPr>
          <w:ilvl w:val="0"/>
          <w:numId w:val="1"/>
        </w:numPr>
        <w:spacing w:after="60"/>
      </w:pPr>
      <w:r>
        <w:rPr>
          <w:b/>
        </w:rPr>
        <w:t xml:space="preserve">High temperature fails completely.</w:t>
      </w:r>
      <w:r>
        <w:rPr/>
        <w:t xml:space="preserve"> The model never names it; all 91 of its minutes are called underload.</w:t>
      </w:r>
    </w:p>
    <w:p>
      <w:pPr>
        <w:pStyle w:val="ListParagraph"/>
        <w:numPr>
          <w:ilvl w:val="0"/>
          <w:numId w:val="1"/>
        </w:numPr>
        <w:spacing w:after="60"/>
      </w:pPr>
      <w:r>
        <w:rPr/>
        <w:t xml:space="preserve">That is also why underload looks weak: it catches every real underload, but half of what it calls underload is actually high temperature. Fixing high temperature would fix both.</w:t>
      </w:r>
    </w:p>
    <w:p>
      <w:pPr>
        <w:keepNext/>
        <w:jc w:val="center"/>
        <w:spacing w:before="120" w:after="60"/>
      </w:pPr>
      <w:r>
        <w:drawing>
          <wp:inline distT="0" distB="0" distL="0" distR="0">
            <wp:extent cx="3474720" cy="2895600"/>
            <wp:docPr id="5" name="Picture 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3474720" cy="2895600"/>
                    </a:xfrm>
                    <a:prstGeom prst="rect">
                      <a:avLst/>
                    </a:prstGeom>
                  </pic:spPr>
                </pic:pic>
              </a:graphicData>
            </a:graphic>
          </wp:inline>
        </w:drawing>
      </w:r>
    </w:p>
    <w:p>
      <w:pPr>
        <w:pStyle w:val="Caption"/>
      </w:pPr>
      <w:r>
        <w:rPr/>
        <w:t xml:space="preserve">Rows are the true cause, columns the predicted one. The diagonal is what we want.</w:t>
      </w:r>
    </w:p>
    <w:p>
      <w:pPr>
        <w:pStyle w:val="Heading2"/>
      </w:pPr>
      <w:r>
        <w:rPr/>
        <w:t xml:space="preserve">7.7 What drives the detector</w:t>
      </w:r>
    </w:p>
    <w:p>
      <w:r>
        <w:rPr/>
        <w:t xml:space="preserve">The most important feature is the run-life feature (minutes since the last shutdown). Next come the 240-minute rolling means of current, intake pressure, discharge pressure and motor temperature. These slow-drift features are exactly where the precursors live.</w:t>
      </w:r>
    </w:p>
    <w:p>
      <w:pPr>
        <w:keepNext/>
        <w:jc w:val="center"/>
        <w:spacing w:before="120" w:after="60"/>
      </w:pPr>
      <w:r>
        <w:drawing>
          <wp:inline distT="0" distB="0" distL="0" distR="0">
            <wp:extent cx="4572000" cy="3248526"/>
            <wp:docPr id="6" name="Picture 6"/>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4572000" cy="3248526"/>
                    </a:xfrm>
                    <a:prstGeom prst="rect">
                      <a:avLst/>
                    </a:prstGeom>
                  </pic:spPr>
                </pic:pic>
              </a:graphicData>
            </a:graphic>
          </wp:inline>
        </w:drawing>
      </w:r>
    </w:p>
    <w:p>
      <w:pPr>
        <w:pStyle w:val="Caption"/>
      </w:pPr>
      <w:r>
        <w:rPr/>
        <w:t xml:space="preserve">The 18 most important XGBoost features.</w:t>
      </w:r>
    </w:p>
    <w:p>
      <w:pPr>
        <w:pStyle w:val="Heading1"/>
      </w:pPr>
      <w:r>
        <w:rPr/>
        <w:t xml:space="preserve">Part 8 · How we got here</w:t>
      </w:r>
    </w:p>
    <w:p>
      <w:r>
        <w:rPr/>
        <w:t xml:space="preserve">The final numbers are the end of nine experiments. Several of them made our headline number </w:t>
      </w:r>
      <w:r>
        <w:rPr>
          <w:b/>
        </w:rPr>
        <w:t xml:space="preserve">worse</w:t>
      </w:r>
      <w:r>
        <w:rPr/>
        <w:t xml:space="preserve">, and we kept the worse number because it was the honest one. Knowing this story is the best preparation for questions.</w:t>
      </w:r>
    </w:p>
    <w:p>
      <w:pPr>
        <w:pStyle w:val="Heading2"/>
      </w:pPr>
      <w:r>
        <w:rPr/>
        <w:t xml:space="preserve">8.1 The experiments in order</w:t>
      </w:r>
    </w:p>
    <w:tbl>
      <w:tblPr>
        <w:tblW w:w="9024"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419"/>
        <w:gridCol w:w="2728"/>
        <w:gridCol w:w="4198"/>
        <w:gridCol w:w="1679"/>
      </w:tblGrid>
      <w:tr>
        <w:trPr>
          <w:cantSplit/>
          <w:tblHeader/>
        </w:trPr>
        <w:tc>
          <w:tcPr>
            <w:tcW w:w="419" w:type="dxa"/>
            <w:shd w:val="clear" w:color="auto" w:fill="E1ECEF"/>
          </w:tcPr>
          <w:p>
            <w:pPr>
              <w:keepNext/>
              <w:spacing w:before="0" w:after="0" w:line="252" w:lineRule="auto"/>
            </w:pPr>
            <w:r>
              <w:rPr>
                <w:b/>
                <w:color w:val="12455A"/>
                <w:sz w:val="19"/>
                <w:szCs w:val="19"/>
              </w:rPr>
              <w:t xml:space="preserve">#</w:t>
            </w:r>
          </w:p>
        </w:tc>
        <w:tc>
          <w:tcPr>
            <w:tcW w:w="2728" w:type="dxa"/>
            <w:shd w:val="clear" w:color="auto" w:fill="E1ECEF"/>
          </w:tcPr>
          <w:p>
            <w:pPr>
              <w:keepNext/>
              <w:spacing w:before="0" w:after="0" w:line="252" w:lineRule="auto"/>
            </w:pPr>
            <w:r>
              <w:rPr>
                <w:b/>
                <w:color w:val="12455A"/>
                <w:sz w:val="19"/>
                <w:szCs w:val="19"/>
              </w:rPr>
              <w:t xml:space="preserve">What we tried</w:t>
            </w:r>
          </w:p>
        </w:tc>
        <w:tc>
          <w:tcPr>
            <w:tcW w:w="4198" w:type="dxa"/>
            <w:shd w:val="clear" w:color="auto" w:fill="E1ECEF"/>
          </w:tcPr>
          <w:p>
            <w:pPr>
              <w:keepNext/>
              <w:spacing w:before="0" w:after="0" w:line="252" w:lineRule="auto"/>
            </w:pPr>
            <w:r>
              <w:rPr>
                <w:b/>
                <w:color w:val="12455A"/>
                <w:sz w:val="19"/>
                <w:szCs w:val="19"/>
              </w:rPr>
              <w:t xml:space="preserve">What happened</w:t>
            </w:r>
          </w:p>
        </w:tc>
        <w:tc>
          <w:tcPr>
            <w:tcW w:w="1679" w:type="dxa"/>
            <w:shd w:val="clear" w:color="auto" w:fill="E1ECEF"/>
          </w:tcPr>
          <w:p>
            <w:pPr>
              <w:keepNext/>
              <w:spacing w:before="0" w:after="0" w:line="252" w:lineRule="auto"/>
            </w:pPr>
            <w:r>
              <w:rPr>
                <w:b/>
                <w:color w:val="12455A"/>
                <w:sz w:val="19"/>
                <w:szCs w:val="19"/>
              </w:rPr>
              <w:t xml:space="preserve">Decision</w:t>
            </w:r>
          </w:p>
        </w:tc>
      </w:tr>
      <w:tr>
        <w:trPr>
          <w:cantSplit/>
        </w:trPr>
        <w:tc>
          <w:tcPr>
            <w:tcW w:w="419" w:type="dxa"/>
          </w:tcPr>
          <w:p>
            <w:pPr>
              <w:keepNext/>
              <w:spacing w:before="0" w:after="0" w:line="252" w:lineRule="auto"/>
            </w:pPr>
            <w:r>
              <w:rPr>
                <w:sz w:val="19"/>
                <w:szCs w:val="19"/>
              </w:rPr>
              <w:t xml:space="preserve">1</w:t>
            </w:r>
          </w:p>
        </w:tc>
        <w:tc>
          <w:tcPr>
            <w:tcW w:w="2728" w:type="dxa"/>
          </w:tcPr>
          <w:p>
            <w:pPr>
              <w:keepNext/>
              <w:spacing w:before="0" w:after="0" w:line="252" w:lineRule="auto"/>
            </w:pPr>
            <w:r>
              <w:rPr>
                <w:sz w:val="19"/>
                <w:szCs w:val="19"/>
              </w:rPr>
              <w:t xml:space="preserve">Start with six causes</w:t>
            </w:r>
          </w:p>
        </w:tc>
        <w:tc>
          <w:tcPr>
            <w:tcW w:w="4198" w:type="dxa"/>
          </w:tcPr>
          <w:p>
            <w:pPr>
              <w:keepNext/>
              <w:spacing w:before="0" w:after="0" w:line="252" w:lineRule="auto"/>
            </w:pPr>
            <w:r>
              <w:rPr>
                <w:sz w:val="19"/>
                <w:szCs w:val="19"/>
              </w:rPr>
              <w:t xml:space="preserve">32% caught, 61.6 alarms/well/month, cause accuracy 61.5%</w:t>
            </w:r>
          </w:p>
        </w:tc>
        <w:tc>
          <w:tcPr>
            <w:tcW w:w="1679" w:type="dxa"/>
          </w:tcPr>
          <w:p>
            <w:pPr>
              <w:keepNext/>
              <w:spacing w:before="0" w:after="0" w:line="252" w:lineRule="auto"/>
            </w:pPr>
            <w:r>
              <w:rPr>
                <w:sz w:val="19"/>
                <w:szCs w:val="19"/>
              </w:rPr>
              <w:t xml:space="preserve">Baseline</w:t>
            </w:r>
          </w:p>
        </w:tc>
      </w:tr>
      <w:tr>
        <w:trPr>
          <w:cantSplit/>
        </w:trPr>
        <w:tc>
          <w:tcPr>
            <w:tcW w:w="419" w:type="dxa"/>
          </w:tcPr>
          <w:p>
            <w:pPr>
              <w:keepNext/>
              <w:spacing w:before="0" w:after="0" w:line="252" w:lineRule="auto"/>
            </w:pPr>
            <w:r>
              <w:rPr>
                <w:sz w:val="19"/>
                <w:szCs w:val="19"/>
              </w:rPr>
              <w:t xml:space="preserve">2</w:t>
            </w:r>
          </w:p>
        </w:tc>
        <w:tc>
          <w:tcPr>
            <w:tcW w:w="2728" w:type="dxa"/>
          </w:tcPr>
          <w:p>
            <w:pPr>
              <w:keepNext/>
              <w:spacing w:before="0" w:after="0" w:line="252" w:lineRule="auto"/>
            </w:pPr>
            <w:r>
              <w:rPr>
                <w:sz w:val="19"/>
                <w:szCs w:val="19"/>
              </w:rPr>
              <w:t xml:space="preserve">60-minute vs 30-minute horizon</w:t>
            </w:r>
          </w:p>
        </w:tc>
        <w:tc>
          <w:tcPr>
            <w:tcW w:w="4198" w:type="dxa"/>
          </w:tcPr>
          <w:p>
            <w:pPr>
              <w:keepNext/>
              <w:spacing w:before="0" w:after="0" w:line="252" w:lineRule="auto"/>
            </w:pPr>
            <w:r>
              <w:rPr>
                <w:sz w:val="19"/>
                <w:szCs w:val="19"/>
              </w:rPr>
              <w:t xml:space="preserve">60 minutes was worse: most of that hour still looks normal, so the labels fill with normal-looking data</w:t>
            </w:r>
          </w:p>
        </w:tc>
        <w:tc>
          <w:tcPr>
            <w:tcW w:w="1679" w:type="dxa"/>
          </w:tcPr>
          <w:p>
            <w:pPr>
              <w:keepNext/>
              <w:spacing w:before="0" w:after="0" w:line="252" w:lineRule="auto"/>
            </w:pPr>
            <w:r>
              <w:rPr>
                <w:sz w:val="19"/>
                <w:szCs w:val="19"/>
              </w:rPr>
              <w:t xml:space="preserve">Kept 30 min</w:t>
            </w:r>
          </w:p>
        </w:tc>
      </w:tr>
      <w:tr>
        <w:trPr>
          <w:cantSplit/>
        </w:trPr>
        <w:tc>
          <w:tcPr>
            <w:tcW w:w="419" w:type="dxa"/>
          </w:tcPr>
          <w:p>
            <w:pPr>
              <w:keepNext/>
              <w:spacing w:before="0" w:after="0" w:line="252" w:lineRule="auto"/>
            </w:pPr>
            <w:r>
              <w:rPr>
                <w:sz w:val="19"/>
                <w:szCs w:val="19"/>
              </w:rPr>
              <w:t xml:space="preserve">3</w:t>
            </w:r>
          </w:p>
        </w:tc>
        <w:tc>
          <w:tcPr>
            <w:tcW w:w="2728" w:type="dxa"/>
          </w:tcPr>
          <w:p>
            <w:pPr>
              <w:keepNext/>
              <w:spacing w:before="0" w:after="0" w:line="252" w:lineRule="auto"/>
            </w:pPr>
            <w:r>
              <w:rPr>
                <w:sz w:val="19"/>
                <w:szCs w:val="19"/>
              </w:rPr>
              <w:t xml:space="preserve">Check why Stage 2 scored 39%</w:t>
            </w:r>
          </w:p>
        </w:tc>
        <w:tc>
          <w:tcPr>
            <w:tcW w:w="4198" w:type="dxa"/>
          </w:tcPr>
          <w:p>
            <w:pPr>
              <w:keepNext/>
              <w:spacing w:before="0" w:after="0" w:line="252" w:lineRule="auto"/>
            </w:pPr>
            <w:r>
              <w:rPr>
                <w:sz w:val="19"/>
                <w:szCs w:val="19"/>
              </w:rPr>
              <w:t xml:space="preserve">It predicted one cause for every row. Fixed by training on onset minutes only</w:t>
            </w:r>
          </w:p>
        </w:tc>
        <w:tc>
          <w:tcPr>
            <w:tcW w:w="1679" w:type="dxa"/>
          </w:tcPr>
          <w:p>
            <w:pPr>
              <w:keepNext/>
              <w:spacing w:before="0" w:after="0" w:line="252" w:lineRule="auto"/>
            </w:pPr>
            <w:r>
              <w:rPr>
                <w:sz w:val="19"/>
                <w:szCs w:val="19"/>
              </w:rPr>
              <w:t xml:space="preserve">Fixed: 66–69%</w:t>
            </w:r>
          </w:p>
        </w:tc>
      </w:tr>
      <w:tr>
        <w:trPr>
          <w:cantSplit/>
        </w:trPr>
        <w:tc>
          <w:tcPr>
            <w:tcW w:w="419" w:type="dxa"/>
          </w:tcPr>
          <w:p>
            <w:pPr>
              <w:keepNext/>
              <w:spacing w:before="0" w:after="0" w:line="252" w:lineRule="auto"/>
            </w:pPr>
            <w:r>
              <w:rPr>
                <w:sz w:val="19"/>
                <w:szCs w:val="19"/>
              </w:rPr>
              <w:t xml:space="preserve">4</w:t>
            </w:r>
          </w:p>
        </w:tc>
        <w:tc>
          <w:tcPr>
            <w:tcW w:w="2728" w:type="dxa"/>
          </w:tcPr>
          <w:p>
            <w:pPr>
              <w:keepNext/>
              <w:spacing w:before="0" w:after="0" w:line="252" w:lineRule="auto"/>
            </w:pPr>
            <w:r>
              <w:rPr>
                <w:sz w:val="19"/>
                <w:szCs w:val="19"/>
              </w:rPr>
              <w:t xml:space="preserve">Count false alarms as events, not minutes</w:t>
            </w:r>
          </w:p>
        </w:tc>
        <w:tc>
          <w:tcPr>
            <w:tcW w:w="4198" w:type="dxa"/>
          </w:tcPr>
          <w:p>
            <w:pPr>
              <w:keepNext/>
              <w:spacing w:before="0" w:after="0" w:line="252" w:lineRule="auto"/>
            </w:pPr>
            <w:r>
              <w:rPr>
                <w:sz w:val="19"/>
                <w:szCs w:val="19"/>
              </w:rPr>
              <w:t xml:space="preserve">A "5.4% false alarm rate" was really about 208 alarms per well per month (7 a day)</w:t>
            </w:r>
          </w:p>
        </w:tc>
        <w:tc>
          <w:tcPr>
            <w:tcW w:w="1679" w:type="dxa"/>
          </w:tcPr>
          <w:p>
            <w:pPr>
              <w:keepNext/>
              <w:spacing w:before="0" w:after="0" w:line="252" w:lineRule="auto"/>
            </w:pPr>
            <w:r>
              <w:rPr>
                <w:sz w:val="19"/>
                <w:szCs w:val="19"/>
              </w:rPr>
              <w:t xml:space="preserve">Events from now on</w:t>
            </w:r>
          </w:p>
        </w:tc>
      </w:tr>
      <w:tr>
        <w:trPr>
          <w:cantSplit/>
        </w:trPr>
        <w:tc>
          <w:tcPr>
            <w:tcW w:w="419" w:type="dxa"/>
          </w:tcPr>
          <w:p>
            <w:pPr>
              <w:keepNext/>
              <w:spacing w:before="0" w:after="0" w:line="252" w:lineRule="auto"/>
            </w:pPr>
            <w:r>
              <w:rPr>
                <w:sz w:val="19"/>
                <w:szCs w:val="19"/>
              </w:rPr>
              <w:t xml:space="preserve">5</w:t>
            </w:r>
          </w:p>
        </w:tc>
        <w:tc>
          <w:tcPr>
            <w:tcW w:w="2728" w:type="dxa"/>
          </w:tcPr>
          <w:p>
            <w:pPr>
              <w:keepNext/>
              <w:spacing w:before="0" w:after="0" w:line="252" w:lineRule="auto"/>
            </w:pPr>
            <w:r>
              <w:rPr>
                <w:sz w:val="19"/>
                <w:szCs w:val="19"/>
              </w:rPr>
              <w:t xml:space="preserve">Drop low voltage and vibration as causes</w:t>
            </w:r>
          </w:p>
        </w:tc>
        <w:tc>
          <w:tcPr>
            <w:tcW w:w="4198" w:type="dxa"/>
          </w:tcPr>
          <w:p>
            <w:pPr>
              <w:keepNext/>
              <w:spacing w:before="0" w:after="0" w:line="252" w:lineRule="auto"/>
            </w:pPr>
            <w:r>
              <w:rPr>
                <w:sz w:val="19"/>
                <w:szCs w:val="19"/>
              </w:rPr>
              <w:t xml:space="preserve">Catch rate 32% → 41%, cause accuracy 61.5% → 66.4%</w:t>
            </w:r>
          </w:p>
        </w:tc>
        <w:tc>
          <w:tcPr>
            <w:tcW w:w="1679" w:type="dxa"/>
          </w:tcPr>
          <w:p>
            <w:pPr>
              <w:keepNext/>
              <w:spacing w:before="0" w:after="0" w:line="252" w:lineRule="auto"/>
            </w:pPr>
            <w:r>
              <w:rPr>
                <w:sz w:val="19"/>
                <w:szCs w:val="19"/>
              </w:rPr>
              <w:t xml:space="preserve">Kept</w:t>
            </w:r>
          </w:p>
        </w:tc>
      </w:tr>
      <w:tr>
        <w:trPr>
          <w:cantSplit/>
        </w:trPr>
        <w:tc>
          <w:tcPr>
            <w:tcW w:w="419" w:type="dxa"/>
          </w:tcPr>
          <w:p>
            <w:pPr>
              <w:keepNext/>
              <w:spacing w:before="0" w:after="0" w:line="252" w:lineRule="auto"/>
            </w:pPr>
            <w:r>
              <w:rPr>
                <w:sz w:val="19"/>
                <w:szCs w:val="19"/>
              </w:rPr>
              <w:t xml:space="preserve">6</w:t>
            </w:r>
          </w:p>
        </w:tc>
        <w:tc>
          <w:tcPr>
            <w:tcW w:w="2728" w:type="dxa"/>
          </w:tcPr>
          <w:p>
            <w:pPr>
              <w:keepNext/>
              <w:spacing w:before="0" w:after="0" w:line="252" w:lineRule="auto"/>
            </w:pPr>
            <w:r>
              <w:rPr>
                <w:sz w:val="19"/>
                <w:szCs w:val="19"/>
              </w:rPr>
              <w:t xml:space="preserve">Also drop their sensors</w:t>
            </w:r>
          </w:p>
        </w:tc>
        <w:tc>
          <w:tcPr>
            <w:tcW w:w="4198" w:type="dxa"/>
          </w:tcPr>
          <w:p>
            <w:pPr>
              <w:keepNext/>
              <w:spacing w:before="0" w:after="0" w:line="252" w:lineRule="auto"/>
            </w:pPr>
            <w:r>
              <w:rPr>
                <w:sz w:val="19"/>
                <w:szCs w:val="19"/>
              </w:rPr>
              <w:t xml:space="preserve">Gas lock precision collapsed 0.68 → 0.20</w:t>
            </w:r>
          </w:p>
        </w:tc>
        <w:tc>
          <w:tcPr>
            <w:tcW w:w="1679" w:type="dxa"/>
          </w:tcPr>
          <w:p>
            <w:pPr>
              <w:keepNext/>
              <w:spacing w:before="0" w:after="0" w:line="252" w:lineRule="auto"/>
            </w:pPr>
            <w:r>
              <w:rPr>
                <w:sz w:val="19"/>
                <w:szCs w:val="19"/>
              </w:rPr>
              <w:t xml:space="preserve">Rejected</w:t>
            </w:r>
          </w:p>
        </w:tc>
      </w:tr>
      <w:tr>
        <w:trPr>
          <w:cantSplit/>
        </w:trPr>
        <w:tc>
          <w:tcPr>
            <w:tcW w:w="419" w:type="dxa"/>
          </w:tcPr>
          <w:p>
            <w:pPr>
              <w:keepNext/>
              <w:spacing w:before="0" w:after="0" w:line="252" w:lineRule="auto"/>
            </w:pPr>
            <w:r>
              <w:rPr>
                <w:sz w:val="19"/>
                <w:szCs w:val="19"/>
              </w:rPr>
              <w:t xml:space="preserve">7</w:t>
            </w:r>
          </w:p>
        </w:tc>
        <w:tc>
          <w:tcPr>
            <w:tcW w:w="2728" w:type="dxa"/>
          </w:tcPr>
          <w:p>
            <w:pPr>
              <w:keepNext/>
              <w:spacing w:before="0" w:after="0" w:line="252" w:lineRule="auto"/>
            </w:pPr>
            <w:r>
              <w:rPr>
                <w:sz w:val="19"/>
                <w:szCs w:val="19"/>
              </w:rPr>
              <w:t xml:space="preserve">Choose on event cost + 30-min rule instead of ROC-AUC</w:t>
            </w:r>
          </w:p>
        </w:tc>
        <w:tc>
          <w:tcPr>
            <w:tcW w:w="4198" w:type="dxa"/>
          </w:tcPr>
          <w:p>
            <w:pPr>
              <w:keepNext/>
              <w:spacing w:before="0" w:after="0" w:line="252" w:lineRule="auto"/>
            </w:pPr>
            <w:r>
              <w:rPr>
                <w:sz w:val="19"/>
                <w:szCs w:val="19"/>
              </w:rPr>
              <w:t xml:space="preserve">Catch rate 41% → 19%, but lead time 14 → 157 min and alarms 60.5 → 24.6</w:t>
            </w:r>
          </w:p>
        </w:tc>
        <w:tc>
          <w:tcPr>
            <w:tcW w:w="1679" w:type="dxa"/>
          </w:tcPr>
          <w:p>
            <w:pPr>
              <w:keepNext/>
              <w:spacing w:before="0" w:after="0" w:line="252" w:lineRule="auto"/>
            </w:pPr>
            <w:r>
              <w:rPr>
                <w:sz w:val="19"/>
                <w:szCs w:val="19"/>
              </w:rPr>
              <w:t xml:space="preserve">Kept</w:t>
            </w:r>
          </w:p>
        </w:tc>
      </w:tr>
      <w:tr>
        <w:trPr>
          <w:cantSplit/>
        </w:trPr>
        <w:tc>
          <w:tcPr>
            <w:tcW w:w="419" w:type="dxa"/>
          </w:tcPr>
          <w:p>
            <w:pPr>
              <w:keepNext/>
              <w:spacing w:before="0" w:after="0" w:line="252" w:lineRule="auto"/>
            </w:pPr>
            <w:r>
              <w:rPr>
                <w:sz w:val="19"/>
                <w:szCs w:val="19"/>
              </w:rPr>
              <w:t xml:space="preserve">8</w:t>
            </w:r>
          </w:p>
        </w:tc>
        <w:tc>
          <w:tcPr>
            <w:tcW w:w="2728" w:type="dxa"/>
          </w:tcPr>
          <w:p>
            <w:pPr>
              <w:keepNext/>
              <w:spacing w:before="0" w:after="0" w:line="252" w:lineRule="auto"/>
            </w:pPr>
            <w:r>
              <w:rPr>
                <w:sz w:val="19"/>
                <w:szCs w:val="19"/>
              </w:rPr>
              <w:t xml:space="preserve">Measure signal against noise per cause</w:t>
            </w:r>
          </w:p>
        </w:tc>
        <w:tc>
          <w:tcPr>
            <w:tcW w:w="4198" w:type="dxa"/>
          </w:tcPr>
          <w:p>
            <w:pPr>
              <w:keepNext/>
              <w:spacing w:before="0" w:after="0" w:line="252" w:lineRule="auto"/>
            </w:pPr>
            <w:r>
              <w:rPr>
                <w:sz w:val="19"/>
                <w:szCs w:val="19"/>
              </w:rPr>
              <w:t xml:space="preserve">Found two physics errors in the simulator (see 8.2)</w:t>
            </w:r>
          </w:p>
        </w:tc>
        <w:tc>
          <w:tcPr>
            <w:tcW w:w="1679" w:type="dxa"/>
          </w:tcPr>
          <w:p>
            <w:pPr>
              <w:keepNext/>
              <w:spacing w:before="0" w:after="0" w:line="252" w:lineRule="auto"/>
            </w:pPr>
            <w:r>
              <w:rPr>
                <w:sz w:val="19"/>
                <w:szCs w:val="19"/>
              </w:rPr>
              <w:t xml:space="preserve">The big fix</w:t>
            </w:r>
          </w:p>
        </w:tc>
      </w:tr>
      <w:tr>
        <w:trPr>
          <w:cantSplit/>
        </w:trPr>
        <w:tc>
          <w:tcPr>
            <w:tcW w:w="419" w:type="dxa"/>
          </w:tcPr>
          <w:p>
            <w:pPr>
              <w:spacing w:before="0" w:after="0" w:line="252" w:lineRule="auto"/>
            </w:pPr>
            <w:r>
              <w:rPr>
                <w:sz w:val="19"/>
                <w:szCs w:val="19"/>
              </w:rPr>
              <w:t xml:space="preserve">9</w:t>
            </w:r>
          </w:p>
        </w:tc>
        <w:tc>
          <w:tcPr>
            <w:tcW w:w="2728" w:type="dxa"/>
          </w:tcPr>
          <w:p>
            <w:pPr>
              <w:spacing w:before="0" w:after="0" w:line="252" w:lineRule="auto"/>
            </w:pPr>
            <w:r>
              <w:rPr>
                <w:sz w:val="19"/>
                <w:szCs w:val="19"/>
              </w:rPr>
              <w:t xml:space="preserve">Frequency control for underload</w:t>
            </w:r>
          </w:p>
        </w:tc>
        <w:tc>
          <w:tcPr>
            <w:tcW w:w="4198" w:type="dxa"/>
          </w:tcPr>
          <w:p>
            <w:pPr>
              <w:spacing w:before="0" w:after="0" w:line="252" w:lineRule="auto"/>
            </w:pPr>
            <w:r>
              <w:rPr>
                <w:sz w:val="19"/>
                <w:szCs w:val="19"/>
              </w:rPr>
              <w:t xml:space="preserve">Works (22 → 0 trips) but costs 18.9% of production (Part 9)</w:t>
            </w:r>
          </w:p>
        </w:tc>
        <w:tc>
          <w:tcPr>
            <w:tcW w:w="1679" w:type="dxa"/>
          </w:tcPr>
          <w:p>
            <w:pPr>
              <w:spacing w:before="0" w:after="0" w:line="252" w:lineRule="auto"/>
            </w:pPr>
            <w:r>
              <w:rPr>
                <w:sz w:val="19"/>
                <w:szCs w:val="19"/>
              </w:rPr>
              <w:t xml:space="preserve">Kept as a decision rule</w:t>
            </w:r>
          </w:p>
        </w:tc>
      </w:tr>
    </w:tbl>
    <w:p>
      <w:pPr>
        <w:spacing w:after="60"/>
      </w:pPr>
    </w:p>
    <w:p>
      <w:pPr>
        <w:pStyle w:val="Heading2"/>
      </w:pPr>
      <w:r>
        <w:rPr/>
        <w:t xml:space="preserve">8.2 The experiment that changed everything</w:t>
      </w:r>
    </w:p>
    <w:p>
      <w:r>
        <w:rPr/>
        <w:t xml:space="preserve">For a long time detection was stuck at 19%. More features, other models, re-tuned thresholds: nothing moved it more than a point or two. Instead of trying yet another model, we asked a different question: </w:t>
      </w:r>
      <w:r>
        <w:rPr>
          <w:b/>
        </w:rPr>
        <w:t xml:space="preserve">for each cause, how big is the warning signal compared with the sensor noise it has to be seen through?</w:t>
      </w:r>
    </w:p>
    <w:tbl>
      <w:tblPr>
        <w:tblW w:w="9024"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2654"/>
        <w:gridCol w:w="3716"/>
        <w:gridCol w:w="2654"/>
      </w:tblGrid>
      <w:tr>
        <w:trPr>
          <w:cantSplit/>
          <w:tblHeader/>
        </w:trPr>
        <w:tc>
          <w:tcPr>
            <w:tcW w:w="2654" w:type="dxa"/>
            <w:shd w:val="clear" w:color="auto" w:fill="E1ECEF"/>
          </w:tcPr>
          <w:p>
            <w:pPr>
              <w:keepNext/>
              <w:spacing w:before="0" w:after="0" w:line="252" w:lineRule="auto"/>
            </w:pPr>
            <w:r>
              <w:rPr>
                <w:b/>
                <w:color w:val="12455A"/>
                <w:sz w:val="19"/>
                <w:szCs w:val="19"/>
              </w:rPr>
              <w:t xml:space="preserve">Cause</w:t>
            </w:r>
          </w:p>
        </w:tc>
        <w:tc>
          <w:tcPr>
            <w:tcW w:w="3716" w:type="dxa"/>
            <w:shd w:val="clear" w:color="auto" w:fill="E1ECEF"/>
          </w:tcPr>
          <w:p>
            <w:pPr>
              <w:keepNext/>
              <w:spacing w:before="0" w:after="0" w:line="252" w:lineRule="auto"/>
            </w:pPr>
            <w:r>
              <w:rPr>
                <w:b/>
                <w:color w:val="12455A"/>
                <w:sz w:val="19"/>
                <w:szCs w:val="19"/>
              </w:rPr>
              <w:t xml:space="preserve">Signal vs noise</w:t>
            </w:r>
          </w:p>
        </w:tc>
        <w:tc>
          <w:tcPr>
            <w:tcW w:w="2654" w:type="dxa"/>
            <w:shd w:val="clear" w:color="auto" w:fill="E1ECEF"/>
          </w:tcPr>
          <w:p>
            <w:pPr>
              <w:keepNext/>
              <w:spacing w:before="0" w:after="0" w:line="252" w:lineRule="auto"/>
            </w:pPr>
            <w:r>
              <w:rPr>
                <w:b/>
                <w:color w:val="12455A"/>
                <w:sz w:val="19"/>
                <w:szCs w:val="19"/>
              </w:rPr>
              <w:t xml:space="preserve">Catch rate at the time</w:t>
            </w:r>
          </w:p>
        </w:tc>
      </w:tr>
      <w:tr>
        <w:trPr>
          <w:cantSplit/>
        </w:trPr>
        <w:tc>
          <w:tcPr>
            <w:tcW w:w="2654" w:type="dxa"/>
          </w:tcPr>
          <w:p>
            <w:pPr>
              <w:keepNext/>
              <w:spacing w:before="0" w:after="0" w:line="252" w:lineRule="auto"/>
            </w:pPr>
            <w:r>
              <w:rPr>
                <w:b/>
                <w:sz w:val="19"/>
                <w:szCs w:val="19"/>
              </w:rPr>
              <w:t xml:space="preserve">Gas lock</w:t>
            </w:r>
          </w:p>
        </w:tc>
        <w:tc>
          <w:tcPr>
            <w:tcW w:w="3716" w:type="dxa"/>
          </w:tcPr>
          <w:p>
            <w:pPr>
              <w:keepNext/>
              <w:spacing w:before="0" w:after="0" w:line="252" w:lineRule="auto"/>
            </w:pPr>
            <w:r>
              <w:rPr>
                <w:sz w:val="19"/>
                <w:szCs w:val="19"/>
              </w:rPr>
              <w:t xml:space="preserve">6σ (six times the noise)</w:t>
            </w:r>
          </w:p>
        </w:tc>
        <w:tc>
          <w:tcPr>
            <w:tcW w:w="2654" w:type="dxa"/>
          </w:tcPr>
          <w:p>
            <w:pPr>
              <w:keepNext/>
              <w:spacing w:before="0" w:after="0" w:line="252" w:lineRule="auto"/>
            </w:pPr>
            <w:r>
              <w:rPr>
                <w:sz w:val="19"/>
                <w:szCs w:val="19"/>
              </w:rPr>
              <w:t xml:space="preserve">45%</w:t>
            </w:r>
          </w:p>
        </w:tc>
      </w:tr>
      <w:tr>
        <w:trPr>
          <w:cantSplit/>
        </w:trPr>
        <w:tc>
          <w:tcPr>
            <w:tcW w:w="2654" w:type="dxa"/>
          </w:tcPr>
          <w:p>
            <w:pPr>
              <w:keepNext/>
              <w:spacing w:before="0" w:after="0" w:line="252" w:lineRule="auto"/>
            </w:pPr>
            <w:r>
              <w:rPr>
                <w:b/>
                <w:sz w:val="19"/>
                <w:szCs w:val="19"/>
              </w:rPr>
              <w:t xml:space="preserve">High temperature</w:t>
            </w:r>
          </w:p>
        </w:tc>
        <w:tc>
          <w:tcPr>
            <w:tcW w:w="3716" w:type="dxa"/>
          </w:tcPr>
          <w:p>
            <w:pPr>
              <w:keepNext/>
              <w:spacing w:before="0" w:after="0" w:line="252" w:lineRule="auto"/>
            </w:pPr>
            <w:r>
              <w:rPr>
                <w:sz w:val="19"/>
                <w:szCs w:val="19"/>
              </w:rPr>
              <w:t xml:space="preserve">3.1σ</w:t>
            </w:r>
          </w:p>
        </w:tc>
        <w:tc>
          <w:tcPr>
            <w:tcW w:w="2654" w:type="dxa"/>
          </w:tcPr>
          <w:p>
            <w:pPr>
              <w:keepNext/>
              <w:spacing w:before="0" w:after="0" w:line="252" w:lineRule="auto"/>
            </w:pPr>
            <w:r>
              <w:rPr>
                <w:sz w:val="19"/>
                <w:szCs w:val="19"/>
              </w:rPr>
              <w:t xml:space="preserve">43%</w:t>
            </w:r>
          </w:p>
        </w:tc>
      </w:tr>
      <w:tr>
        <w:trPr>
          <w:cantSplit/>
        </w:trPr>
        <w:tc>
          <w:tcPr>
            <w:tcW w:w="2654" w:type="dxa"/>
          </w:tcPr>
          <w:p>
            <w:pPr>
              <w:keepNext/>
              <w:spacing w:before="0" w:after="0" w:line="252" w:lineRule="auto"/>
            </w:pPr>
            <w:r>
              <w:rPr>
                <w:b/>
                <w:sz w:val="19"/>
                <w:szCs w:val="19"/>
              </w:rPr>
              <w:t xml:space="preserve">High discharge</w:t>
            </w:r>
          </w:p>
        </w:tc>
        <w:tc>
          <w:tcPr>
            <w:tcW w:w="3716" w:type="dxa"/>
          </w:tcPr>
          <w:p>
            <w:pPr>
              <w:keepNext/>
              <w:spacing w:before="0" w:after="0" w:line="252" w:lineRule="auto"/>
            </w:pPr>
            <w:r>
              <w:rPr>
                <w:sz w:val="19"/>
                <w:szCs w:val="19"/>
              </w:rPr>
              <w:t xml:space="preserve">0.8σ (smaller than the noise)</w:t>
            </w:r>
          </w:p>
        </w:tc>
        <w:tc>
          <w:tcPr>
            <w:tcW w:w="2654" w:type="dxa"/>
          </w:tcPr>
          <w:p>
            <w:pPr>
              <w:keepNext/>
              <w:spacing w:before="0" w:after="0" w:line="252" w:lineRule="auto"/>
            </w:pPr>
            <w:r>
              <w:rPr>
                <w:sz w:val="19"/>
                <w:szCs w:val="19"/>
              </w:rPr>
              <w:t xml:space="preserve">10%</w:t>
            </w:r>
          </w:p>
        </w:tc>
      </w:tr>
      <w:tr>
        <w:trPr>
          <w:cantSplit/>
        </w:trPr>
        <w:tc>
          <w:tcPr>
            <w:tcW w:w="2654" w:type="dxa"/>
          </w:tcPr>
          <w:p>
            <w:pPr>
              <w:spacing w:before="0" w:after="0" w:line="252" w:lineRule="auto"/>
            </w:pPr>
            <w:r>
              <w:rPr>
                <w:b/>
                <w:sz w:val="19"/>
                <w:szCs w:val="19"/>
              </w:rPr>
              <w:t xml:space="preserve">Underload</w:t>
            </w:r>
          </w:p>
        </w:tc>
        <w:tc>
          <w:tcPr>
            <w:tcW w:w="3716" w:type="dxa"/>
          </w:tcPr>
          <w:p>
            <w:pPr>
              <w:spacing w:before="0" w:after="0" w:line="252" w:lineRule="auto"/>
            </w:pPr>
            <w:r>
              <w:rPr>
                <w:sz w:val="19"/>
                <w:szCs w:val="19"/>
              </w:rPr>
              <w:t xml:space="preserve">0σ (no warning signal at all)</w:t>
            </w:r>
          </w:p>
        </w:tc>
        <w:tc>
          <w:tcPr>
            <w:tcW w:w="2654" w:type="dxa"/>
          </w:tcPr>
          <w:p>
            <w:pPr>
              <w:spacing w:before="0" w:after="0" w:line="252" w:lineRule="auto"/>
            </w:pPr>
            <w:r>
              <w:rPr>
                <w:sz w:val="19"/>
                <w:szCs w:val="19"/>
              </w:rPr>
              <w:t xml:space="preserve">6%</w:t>
            </w:r>
          </w:p>
        </w:tc>
      </w:tr>
    </w:tbl>
    <w:p>
      <w:pPr>
        <w:spacing w:after="60"/>
      </w:pPr>
    </w:p>
    <w:p>
      <w:r>
        <w:rPr/>
        <w:t xml:space="preserve">The catch rate followed the signal size almost exactly. </w:t>
      </w:r>
      <w:r>
        <w:rPr>
          <w:b/>
        </w:rPr>
        <w:t xml:space="preserve">The problem was the data, not the model.</w:t>
      </w:r>
      <w:r>
        <w:rPr/>
        <w:t xml:space="preserve"> Two causes had been made impossible to predict by mistakes in the simulator:</w:t>
      </w:r>
    </w:p>
    <w:p>
      <w:pPr>
        <w:pStyle w:val="ListParagraph"/>
        <w:numPr>
          <w:ilvl w:val="0"/>
          <w:numId w:val="1"/>
        </w:numPr>
        <w:spacing w:after="60"/>
      </w:pPr>
      <w:r>
        <w:rPr>
          <w:b/>
        </w:rPr>
        <w:t xml:space="preserve">Underload</w:t>
      </w:r>
      <w:r>
        <w:rPr/>
        <w:t xml:space="preserve"> fired as an instant random event. In reality, the fluid level falls gradually, which is exactly why pump-off controllers exist.</w:t>
      </w:r>
    </w:p>
    <w:p>
      <w:pPr>
        <w:pStyle w:val="ListParagraph"/>
        <w:numPr>
          <w:ilvl w:val="0"/>
          <w:numId w:val="1"/>
        </w:numPr>
        <w:spacing w:after="60"/>
      </w:pPr>
      <w:r>
        <w:rPr>
          <w:b/>
        </w:rPr>
        <w:t xml:space="preserve">High discharge</w:t>
      </w:r>
      <w:r>
        <w:rPr/>
        <w:t xml:space="preserve"> had a 12 psi warning signal under 15 psi of sensor noise. That is mathematically undetectable.</w:t>
      </w:r>
    </w:p>
    <w:tbl>
      <w:tblPr>
        <w:tblW w:w="9024"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3384"/>
        <w:gridCol w:w="2820"/>
        <w:gridCol w:w="2820"/>
      </w:tblGrid>
      <w:tr>
        <w:trPr>
          <w:cantSplit/>
          <w:tblHeader/>
        </w:trPr>
        <w:tc>
          <w:tcPr>
            <w:tcW w:w="3384" w:type="dxa"/>
            <w:shd w:val="clear" w:color="auto" w:fill="E1ECEF"/>
          </w:tcPr>
          <w:p>
            <w:pPr>
              <w:keepNext/>
              <w:spacing w:before="0" w:after="0" w:line="252" w:lineRule="auto"/>
            </w:pPr>
          </w:p>
        </w:tc>
        <w:tc>
          <w:tcPr>
            <w:tcW w:w="2820" w:type="dxa"/>
            <w:shd w:val="clear" w:color="auto" w:fill="E1ECEF"/>
          </w:tcPr>
          <w:p>
            <w:pPr>
              <w:keepNext/>
              <w:spacing w:before="0" w:after="0" w:line="252" w:lineRule="auto"/>
            </w:pPr>
            <w:r>
              <w:rPr>
                <w:b/>
                <w:color w:val="12455A"/>
                <w:sz w:val="19"/>
                <w:szCs w:val="19"/>
              </w:rPr>
              <w:t xml:space="preserve">Before the fix</w:t>
            </w:r>
          </w:p>
        </w:tc>
        <w:tc>
          <w:tcPr>
            <w:tcW w:w="2820" w:type="dxa"/>
            <w:shd w:val="clear" w:color="auto" w:fill="E1ECEF"/>
          </w:tcPr>
          <w:p>
            <w:pPr>
              <w:keepNext/>
              <w:spacing w:before="0" w:after="0" w:line="252" w:lineRule="auto"/>
            </w:pPr>
            <w:r>
              <w:rPr>
                <w:b/>
                <w:color w:val="12455A"/>
                <w:sz w:val="19"/>
                <w:szCs w:val="19"/>
              </w:rPr>
              <w:t xml:space="preserve">After the fix</w:t>
            </w:r>
          </w:p>
        </w:tc>
      </w:tr>
      <w:tr>
        <w:trPr>
          <w:cantSplit/>
        </w:trPr>
        <w:tc>
          <w:tcPr>
            <w:tcW w:w="3384" w:type="dxa"/>
          </w:tcPr>
          <w:p>
            <w:pPr>
              <w:keepNext/>
              <w:spacing w:before="0" w:after="0" w:line="252" w:lineRule="auto"/>
            </w:pPr>
            <w:r>
              <w:rPr>
                <w:b/>
                <w:sz w:val="19"/>
                <w:szCs w:val="19"/>
              </w:rPr>
              <w:t xml:space="preserve">Underload caught</w:t>
            </w:r>
          </w:p>
        </w:tc>
        <w:tc>
          <w:tcPr>
            <w:tcW w:w="2820" w:type="dxa"/>
          </w:tcPr>
          <w:p>
            <w:pPr>
              <w:keepNext/>
              <w:spacing w:before="0" w:after="0" w:line="252" w:lineRule="auto"/>
            </w:pPr>
            <w:r>
              <w:rPr>
                <w:sz w:val="19"/>
                <w:szCs w:val="19"/>
              </w:rPr>
              <w:t xml:space="preserve">6%</w:t>
            </w:r>
          </w:p>
        </w:tc>
        <w:tc>
          <w:tcPr>
            <w:tcW w:w="2820" w:type="dxa"/>
          </w:tcPr>
          <w:p>
            <w:pPr>
              <w:keepNext/>
              <w:spacing w:before="0" w:after="0" w:line="252" w:lineRule="auto"/>
            </w:pPr>
            <w:r>
              <w:rPr>
                <w:sz w:val="19"/>
                <w:szCs w:val="19"/>
              </w:rPr>
              <w:t xml:space="preserve">59%</w:t>
            </w:r>
          </w:p>
        </w:tc>
      </w:tr>
      <w:tr>
        <w:trPr>
          <w:cantSplit/>
        </w:trPr>
        <w:tc>
          <w:tcPr>
            <w:tcW w:w="3384" w:type="dxa"/>
          </w:tcPr>
          <w:p>
            <w:pPr>
              <w:keepNext/>
              <w:spacing w:before="0" w:after="0" w:line="252" w:lineRule="auto"/>
            </w:pPr>
            <w:r>
              <w:rPr>
                <w:b/>
                <w:sz w:val="19"/>
                <w:szCs w:val="19"/>
              </w:rPr>
              <w:t xml:space="preserve">High discharge caught</w:t>
            </w:r>
          </w:p>
        </w:tc>
        <w:tc>
          <w:tcPr>
            <w:tcW w:w="2820" w:type="dxa"/>
          </w:tcPr>
          <w:p>
            <w:pPr>
              <w:keepNext/>
              <w:spacing w:before="0" w:after="0" w:line="252" w:lineRule="auto"/>
            </w:pPr>
            <w:r>
              <w:rPr>
                <w:sz w:val="19"/>
                <w:szCs w:val="19"/>
              </w:rPr>
              <w:t xml:space="preserve">10%</w:t>
            </w:r>
          </w:p>
        </w:tc>
        <w:tc>
          <w:tcPr>
            <w:tcW w:w="2820" w:type="dxa"/>
          </w:tcPr>
          <w:p>
            <w:pPr>
              <w:keepNext/>
              <w:spacing w:before="0" w:after="0" w:line="252" w:lineRule="auto"/>
            </w:pPr>
            <w:r>
              <w:rPr>
                <w:sz w:val="19"/>
                <w:szCs w:val="19"/>
              </w:rPr>
              <w:t xml:space="preserve">55%</w:t>
            </w:r>
          </w:p>
        </w:tc>
      </w:tr>
      <w:tr>
        <w:trPr>
          <w:cantSplit/>
        </w:trPr>
        <w:tc>
          <w:tcPr>
            <w:tcW w:w="3384" w:type="dxa"/>
          </w:tcPr>
          <w:p>
            <w:pPr>
              <w:keepNext/>
              <w:spacing w:before="0" w:after="0" w:line="252" w:lineRule="auto"/>
            </w:pPr>
            <w:r>
              <w:rPr>
                <w:b/>
                <w:sz w:val="19"/>
                <w:szCs w:val="19"/>
              </w:rPr>
              <w:t xml:space="preserve">Overall caught</w:t>
            </w:r>
          </w:p>
        </w:tc>
        <w:tc>
          <w:tcPr>
            <w:tcW w:w="2820" w:type="dxa"/>
          </w:tcPr>
          <w:p>
            <w:pPr>
              <w:keepNext/>
              <w:spacing w:before="0" w:after="0" w:line="252" w:lineRule="auto"/>
            </w:pPr>
            <w:r>
              <w:rPr>
                <w:sz w:val="19"/>
                <w:szCs w:val="19"/>
              </w:rPr>
              <w:t xml:space="preserve">19%</w:t>
            </w:r>
          </w:p>
        </w:tc>
        <w:tc>
          <w:tcPr>
            <w:tcW w:w="2820" w:type="dxa"/>
          </w:tcPr>
          <w:p>
            <w:pPr>
              <w:keepNext/>
              <w:spacing w:before="0" w:after="0" w:line="252" w:lineRule="auto"/>
            </w:pPr>
            <w:r>
              <w:rPr>
                <w:sz w:val="19"/>
                <w:szCs w:val="19"/>
              </w:rPr>
              <w:t xml:space="preserve">48%</w:t>
            </w:r>
          </w:p>
        </w:tc>
      </w:tr>
      <w:tr>
        <w:trPr>
          <w:cantSplit/>
        </w:trPr>
        <w:tc>
          <w:tcPr>
            <w:tcW w:w="3384" w:type="dxa"/>
          </w:tcPr>
          <w:p>
            <w:pPr>
              <w:keepNext/>
              <w:spacing w:before="0" w:after="0" w:line="252" w:lineRule="auto"/>
            </w:pPr>
            <w:r>
              <w:rPr>
                <w:b/>
                <w:sz w:val="19"/>
                <w:szCs w:val="19"/>
              </w:rPr>
              <w:t xml:space="preserve">Alarms / well / month</w:t>
            </w:r>
          </w:p>
        </w:tc>
        <w:tc>
          <w:tcPr>
            <w:tcW w:w="2820" w:type="dxa"/>
          </w:tcPr>
          <w:p>
            <w:pPr>
              <w:keepNext/>
              <w:spacing w:before="0" w:after="0" w:line="252" w:lineRule="auto"/>
            </w:pPr>
            <w:r>
              <w:rPr>
                <w:sz w:val="19"/>
                <w:szCs w:val="19"/>
              </w:rPr>
              <w:t xml:space="preserve">24.6</w:t>
            </w:r>
          </w:p>
        </w:tc>
        <w:tc>
          <w:tcPr>
            <w:tcW w:w="2820" w:type="dxa"/>
          </w:tcPr>
          <w:p>
            <w:pPr>
              <w:keepNext/>
              <w:spacing w:before="0" w:after="0" w:line="252" w:lineRule="auto"/>
            </w:pPr>
            <w:r>
              <w:rPr>
                <w:sz w:val="19"/>
                <w:szCs w:val="19"/>
              </w:rPr>
              <w:t xml:space="preserve">18.7</w:t>
            </w:r>
          </w:p>
        </w:tc>
      </w:tr>
      <w:tr>
        <w:trPr>
          <w:cantSplit/>
        </w:trPr>
        <w:tc>
          <w:tcPr>
            <w:tcW w:w="3384" w:type="dxa"/>
          </w:tcPr>
          <w:p>
            <w:pPr>
              <w:spacing w:before="0" w:after="0" w:line="252" w:lineRule="auto"/>
            </w:pPr>
            <w:r>
              <w:rPr>
                <w:b/>
                <w:sz w:val="19"/>
                <w:szCs w:val="19"/>
              </w:rPr>
              <w:t xml:space="preserve">Median lead time</w:t>
            </w:r>
          </w:p>
        </w:tc>
        <w:tc>
          <w:tcPr>
            <w:tcW w:w="2820" w:type="dxa"/>
          </w:tcPr>
          <w:p>
            <w:pPr>
              <w:spacing w:before="0" w:after="0" w:line="252" w:lineRule="auto"/>
            </w:pPr>
            <w:r>
              <w:rPr>
                <w:sz w:val="19"/>
                <w:szCs w:val="19"/>
              </w:rPr>
              <w:t xml:space="preserve">157 min</w:t>
            </w:r>
          </w:p>
        </w:tc>
        <w:tc>
          <w:tcPr>
            <w:tcW w:w="2820" w:type="dxa"/>
          </w:tcPr>
          <w:p>
            <w:pPr>
              <w:spacing w:before="0" w:after="0" w:line="252" w:lineRule="auto"/>
            </w:pPr>
            <w:r>
              <w:rPr>
                <w:sz w:val="19"/>
                <w:szCs w:val="19"/>
              </w:rPr>
              <w:t xml:space="preserve">180 min</w:t>
            </w:r>
          </w:p>
        </w:tc>
      </w:tr>
    </w:tbl>
    <w:p>
      <w:pPr>
        <w:spacing w:after="60"/>
      </w:pPr>
    </w:p>
    <w:p>
      <w:r>
        <w:rPr/>
        <w:t xml:space="preserve">Every number improved at the same time. Normally you buy a higher catch rate with more false alarms. When everything improves together, it means the signal was really there and had simply been buried.</w:t>
      </w:r>
    </w:p>
    <w:p>
      <w:pPr>
        <w:pBdr>
          <w:left w:val="single" w:sz="18" w:space="8" w:color="D9822B"/>
        </w:pBdr>
        <w:shd w:val="clear" w:color="auto" w:fill="FDF3E3"/>
        <w:ind w:left="200" w:right="120"/>
        <w:spacing w:before="120" w:after="160"/>
      </w:pPr>
      <w:r>
        <w:rPr>
          <w:b/>
          <w:color w:val="9A5A14"/>
        </w:rPr>
        <w:t xml:space="preserve">The lesson to repeat in the presentation. </w:t>
      </w:r>
      <w:r>
        <w:rPr/>
        <w:t xml:space="preserve">Before spending another week on model architecture, measure whether what you ask the model to find is bigger than the noise it is hidden in. On real data, the same check tells you whether the sensors are good enough at all, in which case the fix is better instruments, not better software.</w:t>
      </w:r>
    </w:p>
    <w:p>
      <w:pPr>
        <w:pStyle w:val="Heading2"/>
      </w:pPr>
      <w:r>
        <w:rPr/>
        <w:t xml:space="preserve">8.3 Ideas that did not work</w:t>
      </w:r>
    </w:p>
    <w:tbl>
      <w:tblPr>
        <w:tblW w:w="9024"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2728"/>
        <w:gridCol w:w="3148"/>
        <w:gridCol w:w="3148"/>
      </w:tblGrid>
      <w:tr>
        <w:trPr>
          <w:cantSplit/>
          <w:tblHeader/>
        </w:trPr>
        <w:tc>
          <w:tcPr>
            <w:tcW w:w="2728" w:type="dxa"/>
            <w:shd w:val="clear" w:color="auto" w:fill="E1ECEF"/>
          </w:tcPr>
          <w:p>
            <w:pPr>
              <w:keepNext/>
              <w:spacing w:before="0" w:after="0" w:line="252" w:lineRule="auto"/>
            </w:pPr>
            <w:r>
              <w:rPr>
                <w:b/>
                <w:color w:val="12455A"/>
                <w:sz w:val="19"/>
                <w:szCs w:val="19"/>
              </w:rPr>
              <w:t xml:space="preserve">Idea</w:t>
            </w:r>
          </w:p>
        </w:tc>
        <w:tc>
          <w:tcPr>
            <w:tcW w:w="3148" w:type="dxa"/>
            <w:shd w:val="clear" w:color="auto" w:fill="E1ECEF"/>
          </w:tcPr>
          <w:p>
            <w:pPr>
              <w:keepNext/>
              <w:spacing w:before="0" w:after="0" w:line="252" w:lineRule="auto"/>
            </w:pPr>
            <w:r>
              <w:rPr>
                <w:b/>
                <w:color w:val="12455A"/>
                <w:sz w:val="19"/>
                <w:szCs w:val="19"/>
              </w:rPr>
              <w:t xml:space="preserve">Why it seemed good</w:t>
            </w:r>
          </w:p>
        </w:tc>
        <w:tc>
          <w:tcPr>
            <w:tcW w:w="3148" w:type="dxa"/>
            <w:shd w:val="clear" w:color="auto" w:fill="E1ECEF"/>
          </w:tcPr>
          <w:p>
            <w:pPr>
              <w:keepNext/>
              <w:spacing w:before="0" w:after="0" w:line="252" w:lineRule="auto"/>
            </w:pPr>
            <w:r>
              <w:rPr>
                <w:b/>
                <w:color w:val="12455A"/>
                <w:sz w:val="19"/>
                <w:szCs w:val="19"/>
              </w:rPr>
              <w:t xml:space="preserve">What happened</w:t>
            </w:r>
          </w:p>
        </w:tc>
      </w:tr>
      <w:tr>
        <w:trPr>
          <w:cantSplit/>
        </w:trPr>
        <w:tc>
          <w:tcPr>
            <w:tcW w:w="2728" w:type="dxa"/>
          </w:tcPr>
          <w:p>
            <w:pPr>
              <w:keepNext/>
              <w:spacing w:before="0" w:after="0" w:line="252" w:lineRule="auto"/>
            </w:pPr>
            <w:r>
              <w:rPr>
                <w:sz w:val="19"/>
                <w:szCs w:val="19"/>
              </w:rPr>
              <w:t xml:space="preserve">Frequency-detrended features</w:t>
            </w:r>
          </w:p>
        </w:tc>
        <w:tc>
          <w:tcPr>
            <w:tcW w:w="3148" w:type="dxa"/>
          </w:tcPr>
          <w:p>
            <w:pPr>
              <w:keepNext/>
              <w:spacing w:before="0" w:after="0" w:line="252" w:lineRule="auto"/>
            </w:pPr>
            <w:r>
              <w:rPr>
                <w:sz w:val="19"/>
                <w:szCs w:val="19"/>
              </w:rPr>
              <w:t xml:space="preserve">Remove the normal effect of pump speed</w:t>
            </w:r>
          </w:p>
        </w:tc>
        <w:tc>
          <w:tcPr>
            <w:tcW w:w="3148" w:type="dxa"/>
          </w:tcPr>
          <w:p>
            <w:pPr>
              <w:keepNext/>
              <w:spacing w:before="0" w:after="0" w:line="252" w:lineRule="auto"/>
            </w:pPr>
            <w:r>
              <w:rPr>
                <w:sz w:val="19"/>
                <w:szCs w:val="19"/>
              </w:rPr>
              <w:t xml:space="preserve">Catch rate fell 49% → 28%</w:t>
            </w:r>
          </w:p>
        </w:tc>
      </w:tr>
      <w:tr>
        <w:trPr>
          <w:cantSplit/>
        </w:trPr>
        <w:tc>
          <w:tcPr>
            <w:tcW w:w="2728" w:type="dxa"/>
          </w:tcPr>
          <w:p>
            <w:pPr>
              <w:keepNext/>
              <w:spacing w:before="0" w:after="0" w:line="252" w:lineRule="auto"/>
            </w:pPr>
            <w:r>
              <w:rPr>
                <w:sz w:val="19"/>
                <w:szCs w:val="19"/>
              </w:rPr>
              <w:t xml:space="preserve">Relative-only features</w:t>
            </w:r>
          </w:p>
        </w:tc>
        <w:tc>
          <w:tcPr>
            <w:tcW w:w="3148" w:type="dxa"/>
          </w:tcPr>
          <w:p>
            <w:pPr>
              <w:keepNext/>
              <w:spacing w:before="0" w:after="0" w:line="252" w:lineRule="auto"/>
            </w:pPr>
            <w:r>
              <w:rPr>
                <w:sz w:val="19"/>
                <w:szCs w:val="19"/>
              </w:rPr>
              <w:t xml:space="preserve">Stop the model memorising which well it sees</w:t>
            </w:r>
          </w:p>
        </w:tc>
        <w:tc>
          <w:tcPr>
            <w:tcW w:w="3148" w:type="dxa"/>
          </w:tcPr>
          <w:p>
            <w:pPr>
              <w:keepNext/>
              <w:spacing w:before="0" w:after="0" w:line="252" w:lineRule="auto"/>
            </w:pPr>
            <w:r>
              <w:rPr>
                <w:sz w:val="19"/>
                <w:szCs w:val="19"/>
              </w:rPr>
              <w:t xml:space="preserve">Catch rate fell to 14%</w:t>
            </w:r>
          </w:p>
        </w:tc>
      </w:tr>
      <w:tr>
        <w:trPr>
          <w:cantSplit/>
        </w:trPr>
        <w:tc>
          <w:tcPr>
            <w:tcW w:w="2728" w:type="dxa"/>
          </w:tcPr>
          <w:p>
            <w:pPr>
              <w:keepNext/>
              <w:spacing w:before="0" w:after="0" w:line="252" w:lineRule="auto"/>
            </w:pPr>
            <w:r>
              <w:rPr>
                <w:sz w:val="19"/>
                <w:szCs w:val="19"/>
              </w:rPr>
              <w:t xml:space="preserve">F1-maximised thresholds</w:t>
            </w:r>
          </w:p>
        </w:tc>
        <w:tc>
          <w:tcPr>
            <w:tcW w:w="3148" w:type="dxa"/>
          </w:tcPr>
          <w:p>
            <w:pPr>
              <w:keepNext/>
              <w:spacing w:before="0" w:after="0" w:line="252" w:lineRule="auto"/>
            </w:pPr>
            <w:r>
              <w:rPr>
                <w:sz w:val="19"/>
                <w:szCs w:val="19"/>
              </w:rPr>
              <w:t xml:space="preserve">The textbook choice for imbalanced data</w:t>
            </w:r>
          </w:p>
        </w:tc>
        <w:tc>
          <w:tcPr>
            <w:tcW w:w="3148" w:type="dxa"/>
          </w:tcPr>
          <w:p>
            <w:pPr>
              <w:keepNext/>
              <w:spacing w:before="0" w:after="0" w:line="252" w:lineRule="auto"/>
            </w:pPr>
            <w:r>
              <w:rPr>
                <w:sz w:val="19"/>
                <w:szCs w:val="19"/>
              </w:rPr>
              <w:t xml:space="preserve">Picked a point with almost zero recall</w:t>
            </w:r>
          </w:p>
        </w:tc>
      </w:tr>
      <w:tr>
        <w:trPr>
          <w:cantSplit/>
        </w:trPr>
        <w:tc>
          <w:tcPr>
            <w:tcW w:w="2728" w:type="dxa"/>
          </w:tcPr>
          <w:p>
            <w:pPr>
              <w:keepNext/>
              <w:spacing w:before="0" w:after="0" w:line="252" w:lineRule="auto"/>
            </w:pPr>
            <w:r>
              <w:rPr>
                <w:sz w:val="19"/>
                <w:szCs w:val="19"/>
              </w:rPr>
              <w:t xml:space="preserve">Removing vibration &amp; voltage sensors</w:t>
            </w:r>
          </w:p>
        </w:tc>
        <w:tc>
          <w:tcPr>
            <w:tcW w:w="3148" w:type="dxa"/>
          </w:tcPr>
          <w:p>
            <w:pPr>
              <w:keepNext/>
              <w:spacing w:before="0" w:after="0" w:line="252" w:lineRule="auto"/>
            </w:pPr>
            <w:r>
              <w:rPr>
                <w:sz w:val="19"/>
                <w:szCs w:val="19"/>
              </w:rPr>
              <w:t xml:space="preserve">They were no longer causes</w:t>
            </w:r>
          </w:p>
        </w:tc>
        <w:tc>
          <w:tcPr>
            <w:tcW w:w="3148" w:type="dxa"/>
          </w:tcPr>
          <w:p>
            <w:pPr>
              <w:keepNext/>
              <w:spacing w:before="0" w:after="0" w:line="252" w:lineRule="auto"/>
            </w:pPr>
            <w:r>
              <w:rPr>
                <w:sz w:val="19"/>
                <w:szCs w:val="19"/>
              </w:rPr>
              <w:t xml:space="preserve">Gas lock precision 0.68 → 0.20</w:t>
            </w:r>
          </w:p>
        </w:tc>
      </w:tr>
      <w:tr>
        <w:trPr>
          <w:cantSplit/>
        </w:trPr>
        <w:tc>
          <w:tcPr>
            <w:tcW w:w="2728" w:type="dxa"/>
          </w:tcPr>
          <w:p>
            <w:pPr>
              <w:spacing w:before="0" w:after="0" w:line="252" w:lineRule="auto"/>
            </w:pPr>
            <w:r>
              <w:rPr>
                <w:sz w:val="19"/>
                <w:szCs w:val="19"/>
              </w:rPr>
              <w:t xml:space="preserve">Counting false alarms per minute</w:t>
            </w:r>
          </w:p>
        </w:tc>
        <w:tc>
          <w:tcPr>
            <w:tcW w:w="3148" w:type="dxa"/>
          </w:tcPr>
          <w:p>
            <w:pPr>
              <w:spacing w:before="0" w:after="0" w:line="252" w:lineRule="auto"/>
            </w:pPr>
            <w:r>
              <w:rPr>
                <w:sz w:val="19"/>
                <w:szCs w:val="19"/>
              </w:rPr>
              <w:t xml:space="preserve">It is what the confusion matrix gives</w:t>
            </w:r>
          </w:p>
        </w:tc>
        <w:tc>
          <w:tcPr>
            <w:tcW w:w="3148" w:type="dxa"/>
          </w:tcPr>
          <w:p>
            <w:pPr>
              <w:spacing w:before="0" w:after="0" w:line="252" w:lineRule="auto"/>
            </w:pPr>
            <w:r>
              <w:rPr>
                <w:sz w:val="19"/>
                <w:szCs w:val="19"/>
              </w:rPr>
              <w:t xml:space="preserve">Hid ~208 alarms/month as "5.4%"</w:t>
            </w:r>
          </w:p>
        </w:tc>
      </w:tr>
    </w:tbl>
    <w:p>
      <w:pPr>
        <w:spacing w:after="60"/>
      </w:pPr>
    </w:p>
    <w:p>
      <w:pPr>
        <w:pStyle w:val="Heading1"/>
      </w:pPr>
      <w:r>
        <w:rPr/>
        <w:t xml:space="preserve">Part 9 · Choosing the operating frequency</w:t>
      </w:r>
    </w:p>
    <w:p>
      <w:pPr>
        <w:pStyle w:val="Heading2"/>
      </w:pPr>
      <w:r>
        <w:rPr/>
        <w:t xml:space="preserve">9.1 Why underload is special</w:t>
      </w:r>
    </w:p>
    <w:p>
      <w:r>
        <w:rPr/>
        <w:t xml:space="preserve">Underload is the one failure an operator can fix by changing a setting. If the pump takes fluid faster than the reservoir gives it, you slow the pump down until they match. That is what a pump-off controller does. (An early version of our project wrongly listed underload as "not frequency-related". We corrected it.)</w:t>
      </w:r>
    </w:p>
    <w:p>
      <w:pPr>
        <w:pStyle w:val="Heading2"/>
      </w:pPr>
      <w:r>
        <w:rPr/>
        <w:t xml:space="preserve">9.2 Step 1: learn the well from its own data (the regression)</w:t>
      </w:r>
    </w:p>
    <w:p>
      <w:r>
        <w:rPr/>
        <w:t xml:space="preserve">For each well we fit a straight line between intake pressure and pump speed, using only that well's first 30 days of normal operation:</w:t>
      </w:r>
    </w:p>
    <w:p>
      <w:pPr>
        <w:shd w:val="clear" w:color="auto" w:fill="F1F4F5"/>
        <w:ind w:left="200"/>
        <w:spacing w:before="80" w:after="160" w:line="240" w:lineRule="auto"/>
      </w:pPr>
      <w:r>
        <w:rPr>
          <w:rFonts w:ascii="Consolas" w:hAnsi="Consolas" w:cs="Consolas"/>
          <w:sz w:val="18"/>
          <w:szCs w:val="18"/>
        </w:rPr>
        <w:t xml:space="preserve">expected intake pressure = a  -  k × frequency</w:t>
      </w:r>
    </w:p>
    <w:p>
      <w:r>
        <w:rPr>
          <w:b/>
        </w:rPr>
        <w:t xml:space="preserve">k</w:t>
      </w:r>
      <w:r>
        <w:rPr/>
        <w:t xml:space="preserve"> is how many psi of intake pressure the well loses per extra Hz. No special well test is needed: the speed changes during restarts after trips give enough variation.</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2099"/>
        <w:gridCol w:w="3463"/>
        <w:gridCol w:w="3463"/>
      </w:tblGrid>
      <w:tr>
        <w:trPr>
          <w:cantSplit/>
          <w:tblHeader/>
        </w:trPr>
        <w:tc>
          <w:tcPr>
            <w:tcW w:w="2099" w:type="dxa"/>
            <w:shd w:val="clear" w:color="auto" w:fill="E1ECEF"/>
          </w:tcPr>
          <w:p>
            <w:pPr>
              <w:keepNext/>
              <w:spacing w:before="0" w:after="0" w:line="252" w:lineRule="auto"/>
            </w:pPr>
            <w:r>
              <w:rPr>
                <w:b/>
                <w:color w:val="12455A"/>
                <w:sz w:val="19"/>
                <w:szCs w:val="19"/>
              </w:rPr>
              <w:t xml:space="preserve">Well</w:t>
            </w:r>
          </w:p>
        </w:tc>
        <w:tc>
          <w:tcPr>
            <w:tcW w:w="3463" w:type="dxa"/>
            <w:shd w:val="clear" w:color="auto" w:fill="E1ECEF"/>
          </w:tcPr>
          <w:p>
            <w:pPr>
              <w:keepNext/>
              <w:spacing w:before="0" w:after="0" w:line="252" w:lineRule="auto"/>
            </w:pPr>
            <w:r>
              <w:rPr>
                <w:b/>
                <w:color w:val="12455A"/>
                <w:sz w:val="19"/>
                <w:szCs w:val="19"/>
              </w:rPr>
              <w:t xml:space="preserve">k fitted from sensor data</w:t>
            </w:r>
          </w:p>
        </w:tc>
        <w:tc>
          <w:tcPr>
            <w:tcW w:w="3463" w:type="dxa"/>
            <w:shd w:val="clear" w:color="auto" w:fill="E1ECEF"/>
          </w:tcPr>
          <w:p>
            <w:pPr>
              <w:keepNext/>
              <w:spacing w:before="0" w:after="0" w:line="252" w:lineRule="auto"/>
            </w:pPr>
            <w:r>
              <w:rPr>
                <w:b/>
                <w:color w:val="12455A"/>
                <w:sz w:val="19"/>
                <w:szCs w:val="19"/>
              </w:rPr>
              <w:t xml:space="preserve">True value in the simulator</w:t>
            </w:r>
          </w:p>
        </w:tc>
      </w:tr>
      <w:tr>
        <w:trPr>
          <w:cantSplit/>
        </w:trPr>
        <w:tc>
          <w:tcPr>
            <w:tcW w:w="2099" w:type="dxa"/>
          </w:tcPr>
          <w:p>
            <w:pPr>
              <w:keepNext/>
              <w:spacing w:before="0" w:after="0" w:line="252" w:lineRule="auto"/>
            </w:pPr>
            <w:r>
              <w:rPr>
                <w:b/>
                <w:sz w:val="19"/>
                <w:szCs w:val="19"/>
              </w:rPr>
              <w:t xml:space="preserve">8</w:t>
            </w:r>
          </w:p>
        </w:tc>
        <w:tc>
          <w:tcPr>
            <w:tcW w:w="3463" w:type="dxa"/>
          </w:tcPr>
          <w:p>
            <w:pPr>
              <w:keepNext/>
              <w:spacing w:before="0" w:after="0" w:line="252" w:lineRule="auto"/>
            </w:pPr>
            <w:r>
              <w:rPr>
                <w:sz w:val="19"/>
                <w:szCs w:val="19"/>
              </w:rPr>
              <w:t xml:space="preserve">9.27 psi/Hz</w:t>
            </w:r>
          </w:p>
        </w:tc>
        <w:tc>
          <w:tcPr>
            <w:tcW w:w="3463" w:type="dxa"/>
          </w:tcPr>
          <w:p>
            <w:pPr>
              <w:keepNext/>
              <w:spacing w:before="0" w:after="0" w:line="252" w:lineRule="auto"/>
            </w:pPr>
            <w:r>
              <w:rPr>
                <w:sz w:val="19"/>
                <w:szCs w:val="19"/>
              </w:rPr>
              <w:t xml:space="preserve">9.0</w:t>
            </w:r>
          </w:p>
        </w:tc>
      </w:tr>
      <w:tr>
        <w:trPr>
          <w:cantSplit/>
        </w:trPr>
        <w:tc>
          <w:tcPr>
            <w:tcW w:w="2099" w:type="dxa"/>
          </w:tcPr>
          <w:p>
            <w:pPr>
              <w:keepNext/>
              <w:spacing w:before="0" w:after="0" w:line="252" w:lineRule="auto"/>
            </w:pPr>
            <w:r>
              <w:rPr>
                <w:b/>
                <w:sz w:val="19"/>
                <w:szCs w:val="19"/>
              </w:rPr>
              <w:t xml:space="preserve">9</w:t>
            </w:r>
          </w:p>
        </w:tc>
        <w:tc>
          <w:tcPr>
            <w:tcW w:w="3463" w:type="dxa"/>
          </w:tcPr>
          <w:p>
            <w:pPr>
              <w:keepNext/>
              <w:spacing w:before="0" w:after="0" w:line="252" w:lineRule="auto"/>
            </w:pPr>
            <w:r>
              <w:rPr>
                <w:sz w:val="19"/>
                <w:szCs w:val="19"/>
              </w:rPr>
              <w:t xml:space="preserve">8.38 psi/Hz</w:t>
            </w:r>
          </w:p>
        </w:tc>
        <w:tc>
          <w:tcPr>
            <w:tcW w:w="3463" w:type="dxa"/>
          </w:tcPr>
          <w:p>
            <w:pPr>
              <w:keepNext/>
              <w:spacing w:before="0" w:after="0" w:line="252" w:lineRule="auto"/>
            </w:pPr>
            <w:r>
              <w:rPr>
                <w:sz w:val="19"/>
                <w:szCs w:val="19"/>
              </w:rPr>
              <w:t xml:space="preserve">9.0</w:t>
            </w:r>
          </w:p>
        </w:tc>
      </w:tr>
      <w:tr>
        <w:trPr>
          <w:cantSplit/>
        </w:trPr>
        <w:tc>
          <w:tcPr>
            <w:tcW w:w="2099" w:type="dxa"/>
          </w:tcPr>
          <w:p>
            <w:pPr>
              <w:keepNext/>
              <w:spacing w:before="0" w:after="0" w:line="252" w:lineRule="auto"/>
            </w:pPr>
            <w:r>
              <w:rPr>
                <w:b/>
                <w:sz w:val="19"/>
                <w:szCs w:val="19"/>
              </w:rPr>
              <w:t xml:space="preserve">10</w:t>
            </w:r>
          </w:p>
        </w:tc>
        <w:tc>
          <w:tcPr>
            <w:tcW w:w="3463" w:type="dxa"/>
          </w:tcPr>
          <w:p>
            <w:pPr>
              <w:keepNext/>
              <w:spacing w:before="0" w:after="0" w:line="252" w:lineRule="auto"/>
            </w:pPr>
            <w:r>
              <w:rPr>
                <w:sz w:val="19"/>
                <w:szCs w:val="19"/>
              </w:rPr>
              <w:t xml:space="preserve">10.36 psi/Hz</w:t>
            </w:r>
          </w:p>
        </w:tc>
        <w:tc>
          <w:tcPr>
            <w:tcW w:w="3463" w:type="dxa"/>
          </w:tcPr>
          <w:p>
            <w:pPr>
              <w:keepNext/>
              <w:spacing w:before="0" w:after="0" w:line="252" w:lineRule="auto"/>
            </w:pPr>
            <w:r>
              <w:rPr>
                <w:sz w:val="19"/>
                <w:szCs w:val="19"/>
              </w:rPr>
              <w:t xml:space="preserve">9.0</w:t>
            </w:r>
          </w:p>
        </w:tc>
      </w:tr>
      <w:tr>
        <w:trPr>
          <w:cantSplit/>
        </w:trPr>
        <w:tc>
          <w:tcPr>
            <w:tcW w:w="2099" w:type="dxa"/>
          </w:tcPr>
          <w:p>
            <w:pPr>
              <w:spacing w:before="0" w:after="0" w:line="252" w:lineRule="auto"/>
            </w:pPr>
            <w:r>
              <w:rPr>
                <w:b/>
                <w:sz w:val="19"/>
                <w:szCs w:val="19"/>
              </w:rPr>
              <w:t xml:space="preserve">17 (dashboard)</w:t>
            </w:r>
          </w:p>
        </w:tc>
        <w:tc>
          <w:tcPr>
            <w:tcW w:w="3463" w:type="dxa"/>
          </w:tcPr>
          <w:p>
            <w:pPr>
              <w:spacing w:before="0" w:after="0" w:line="252" w:lineRule="auto"/>
            </w:pPr>
            <w:r>
              <w:rPr>
                <w:sz w:val="19"/>
                <w:szCs w:val="19"/>
              </w:rPr>
              <w:t xml:space="preserve">9.93 psi/Hz</w:t>
            </w:r>
          </w:p>
        </w:tc>
        <w:tc>
          <w:tcPr>
            <w:tcW w:w="3463" w:type="dxa"/>
          </w:tcPr>
          <w:p>
            <w:pPr>
              <w:spacing w:before="0" w:after="0" w:line="252" w:lineRule="auto"/>
            </w:pPr>
            <w:r>
              <w:rPr>
                <w:sz w:val="19"/>
                <w:szCs w:val="19"/>
              </w:rPr>
              <w:t xml:space="preserve">9.0</w:t>
            </w:r>
          </w:p>
        </w:tc>
      </w:tr>
    </w:tbl>
    <w:p>
      <w:pPr>
        <w:spacing w:after="60"/>
      </w:pPr>
    </w:p>
    <w:p>
      <w:r>
        <w:rPr/>
        <w:t xml:space="preserve">This is the most reusable piece of the project: it needs no labels and no failure history, only normal data.</w:t>
      </w:r>
    </w:p>
    <w:p>
      <w:pPr>
        <w:pStyle w:val="Heading2"/>
      </w:pPr>
      <w:r>
        <w:rPr/>
        <w:t xml:space="preserve">9.3 Step 2: the recommendation</w:t>
      </w:r>
    </w:p>
    <w:p>
      <w:pPr>
        <w:shd w:val="clear" w:color="auto" w:fill="F1F4F5"/>
        <w:ind w:left="200"/>
        <w:spacing w:before="80" w:after="0" w:line="240" w:lineRule="auto"/>
      </w:pPr>
      <w:r>
        <w:rPr>
          <w:rFonts w:ascii="Consolas" w:hAnsi="Consolas" w:cs="Consolas"/>
          <w:sz w:val="18"/>
          <w:szCs w:val="18"/>
        </w:rPr>
        <w:t xml:space="preserve">deficit  = expected intake pressure - measured intake pressure</w:t>
      </w:r>
    </w:p>
    <w:p>
      <w:pPr>
        <w:shd w:val="clear" w:color="auto" w:fill="F1F4F5"/>
        <w:ind w:left="200"/>
        <w:spacing w:before="0" w:after="0" w:line="240" w:lineRule="auto"/>
      </w:pPr>
      <w:r>
        <w:rPr>
          <w:rFonts w:ascii="Consolas" w:hAnsi="Consolas" w:cs="Consolas"/>
          <w:sz w:val="18"/>
          <w:szCs w:val="18"/>
        </w:rPr>
        <w:t xml:space="preserve">if deficit &gt;= 18 psi:</w:t>
      </w:r>
    </w:p>
    <w:p>
      <w:pPr>
        <w:shd w:val="clear" w:color="auto" w:fill="F1F4F5"/>
        <w:ind w:left="200"/>
        <w:spacing w:before="0" w:after="0" w:line="240" w:lineRule="auto"/>
      </w:pPr>
      <w:r>
        <w:rPr>
          <w:rFonts w:ascii="Consolas" w:hAnsi="Consolas" w:cs="Consolas"/>
          <w:sz w:val="18"/>
          <w:szCs w:val="18"/>
        </w:rPr>
        <w:t xml:space="preserve">    cut = (deficit + 12) / k          # the 12 psi is a safety margin</w:t>
      </w:r>
    </w:p>
    <w:p>
      <w:pPr>
        <w:shd w:val="clear" w:color="auto" w:fill="F1F4F5"/>
        <w:ind w:left="200"/>
        <w:spacing w:before="0" w:after="0" w:line="240" w:lineRule="auto"/>
      </w:pPr>
      <w:r>
        <w:rPr>
          <w:rFonts w:ascii="Consolas" w:hAnsi="Consolas" w:cs="Consolas"/>
          <w:sz w:val="18"/>
          <w:szCs w:val="18"/>
        </w:rPr>
        <w:t xml:space="preserve">    new frequency = current frequency - cut, clipped to the safe band</w:t>
      </w:r>
    </w:p>
    <w:p>
      <w:pPr>
        <w:shd w:val="clear" w:color="auto" w:fill="F1F4F5"/>
        <w:ind w:left="200"/>
        <w:spacing w:before="0" w:after="160" w:line="240" w:lineRule="auto"/>
      </w:pPr>
      <w:r>
        <w:rPr>
          <w:rFonts w:ascii="Consolas" w:hAnsi="Consolas" w:cs="Consolas"/>
          <w:sz w:val="18"/>
          <w:szCs w:val="18"/>
        </w:rPr>
        <w:t xml:space="preserve">    if even the safe minimum cannot recover it -&gt; escalate to inspection</w:t>
      </w:r>
    </w:p>
    <w:p>
      <w:r>
        <w:rPr>
          <w:b/>
        </w:rPr>
        <w:t xml:space="preserve">Example from the dashboard, well 17:</w:t>
      </w:r>
      <w:r>
        <w:rPr/>
        <w:t xml:space="preserve"> running at 55 Hz, intake pressure 26 psi below expected, k = 9.93. Cut = (26 + 12) / 9.93 ≈ 3.8 Hz, so the advice is about </w:t>
      </w:r>
      <w:r>
        <w:rPr>
          <w:b/>
        </w:rPr>
        <w:t xml:space="preserve">51 Hz</w:t>
      </w:r>
      <w:r>
        <w:rPr/>
        <w:t xml:space="preserve">, inside the 40–70 Hz band.</w:t>
      </w:r>
    </w:p>
    <w:p>
      <w:pPr>
        <w:pStyle w:val="Heading2"/>
      </w:pPr>
      <w:r>
        <w:rPr/>
        <w:t xml:space="preserve">9.4 Step 3: does it work?</w:t>
      </w:r>
    </w:p>
    <w:p>
      <w:r>
        <w:rPr/>
        <w:t xml:space="preserve">We re-ran the same wells with the same random seeds, once with the control off and once with it on, so the only difference is the control itself.</w:t>
      </w:r>
    </w:p>
    <w:tbl>
      <w:tblPr>
        <w:tblW w:w="9024"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3778"/>
        <w:gridCol w:w="2623"/>
        <w:gridCol w:w="2623"/>
      </w:tblGrid>
      <w:tr>
        <w:trPr>
          <w:cantSplit/>
          <w:tblHeader/>
        </w:trPr>
        <w:tc>
          <w:tcPr>
            <w:tcW w:w="3778" w:type="dxa"/>
            <w:shd w:val="clear" w:color="auto" w:fill="E1ECEF"/>
          </w:tcPr>
          <w:p>
            <w:pPr>
              <w:keepNext/>
              <w:spacing w:before="0" w:after="0" w:line="252" w:lineRule="auto"/>
            </w:pPr>
          </w:p>
        </w:tc>
        <w:tc>
          <w:tcPr>
            <w:tcW w:w="2623" w:type="dxa"/>
            <w:shd w:val="clear" w:color="auto" w:fill="E1ECEF"/>
          </w:tcPr>
          <w:p>
            <w:pPr>
              <w:keepNext/>
              <w:spacing w:before="0" w:after="0" w:line="252" w:lineRule="auto"/>
            </w:pPr>
            <w:r>
              <w:rPr>
                <w:b/>
                <w:color w:val="12455A"/>
                <w:sz w:val="19"/>
                <w:szCs w:val="19"/>
              </w:rPr>
              <w:t xml:space="preserve">Control off</w:t>
            </w:r>
          </w:p>
        </w:tc>
        <w:tc>
          <w:tcPr>
            <w:tcW w:w="2623" w:type="dxa"/>
            <w:shd w:val="clear" w:color="auto" w:fill="E1ECEF"/>
          </w:tcPr>
          <w:p>
            <w:pPr>
              <w:keepNext/>
              <w:spacing w:before="0" w:after="0" w:line="252" w:lineRule="auto"/>
            </w:pPr>
            <w:r>
              <w:rPr>
                <w:b/>
                <w:color w:val="12455A"/>
                <w:sz w:val="19"/>
                <w:szCs w:val="19"/>
              </w:rPr>
              <w:t xml:space="preserve">Control on</w:t>
            </w:r>
          </w:p>
        </w:tc>
      </w:tr>
      <w:tr>
        <w:trPr>
          <w:cantSplit/>
        </w:trPr>
        <w:tc>
          <w:tcPr>
            <w:tcW w:w="3778" w:type="dxa"/>
          </w:tcPr>
          <w:p>
            <w:pPr>
              <w:keepNext/>
              <w:spacing w:before="0" w:after="0" w:line="252" w:lineRule="auto"/>
            </w:pPr>
            <w:r>
              <w:rPr>
                <w:b/>
                <w:sz w:val="19"/>
                <w:szCs w:val="19"/>
              </w:rPr>
              <w:t xml:space="preserve">Underload trips (wells 8 and 10)</w:t>
            </w:r>
          </w:p>
        </w:tc>
        <w:tc>
          <w:tcPr>
            <w:tcW w:w="2623" w:type="dxa"/>
          </w:tcPr>
          <w:p>
            <w:pPr>
              <w:keepNext/>
              <w:spacing w:before="0" w:after="0" w:line="252" w:lineRule="auto"/>
            </w:pPr>
            <w:r>
              <w:rPr>
                <w:sz w:val="19"/>
                <w:szCs w:val="19"/>
              </w:rPr>
              <w:t xml:space="preserve">22</w:t>
            </w:r>
          </w:p>
        </w:tc>
        <w:tc>
          <w:tcPr>
            <w:tcW w:w="2623" w:type="dxa"/>
          </w:tcPr>
          <w:p>
            <w:pPr>
              <w:keepNext/>
              <w:spacing w:before="0" w:after="0" w:line="252" w:lineRule="auto"/>
            </w:pPr>
            <w:r>
              <w:rPr>
                <w:sz w:val="19"/>
                <w:szCs w:val="19"/>
              </w:rPr>
              <w:t xml:space="preserve">0</w:t>
            </w:r>
          </w:p>
        </w:tc>
      </w:tr>
      <w:tr>
        <w:trPr>
          <w:cantSplit/>
        </w:trPr>
        <w:tc>
          <w:tcPr>
            <w:tcW w:w="3778" w:type="dxa"/>
          </w:tcPr>
          <w:p>
            <w:pPr>
              <w:keepNext/>
              <w:spacing w:before="0" w:after="0" w:line="252" w:lineRule="auto"/>
            </w:pPr>
            <w:r>
              <w:rPr>
                <w:b/>
                <w:sz w:val="19"/>
                <w:szCs w:val="19"/>
              </w:rPr>
              <w:t xml:space="preserve">Total downtime</w:t>
            </w:r>
          </w:p>
        </w:tc>
        <w:tc>
          <w:tcPr>
            <w:tcW w:w="2623" w:type="dxa"/>
          </w:tcPr>
          <w:p>
            <w:pPr>
              <w:keepNext/>
              <w:spacing w:before="0" w:after="0" w:line="252" w:lineRule="auto"/>
            </w:pPr>
            <w:r>
              <w:rPr>
                <w:sz w:val="19"/>
                <w:szCs w:val="19"/>
              </w:rPr>
              <w:t xml:space="preserve">140 h</w:t>
            </w:r>
          </w:p>
        </w:tc>
        <w:tc>
          <w:tcPr>
            <w:tcW w:w="2623" w:type="dxa"/>
          </w:tcPr>
          <w:p>
            <w:pPr>
              <w:keepNext/>
              <w:spacing w:before="0" w:after="0" w:line="252" w:lineRule="auto"/>
            </w:pPr>
            <w:r>
              <w:rPr>
                <w:sz w:val="19"/>
                <w:szCs w:val="19"/>
              </w:rPr>
              <w:t xml:space="preserve">69 h</w:t>
            </w:r>
          </w:p>
        </w:tc>
      </w:tr>
      <w:tr>
        <w:trPr>
          <w:cantSplit/>
        </w:trPr>
        <w:tc>
          <w:tcPr>
            <w:tcW w:w="3778" w:type="dxa"/>
          </w:tcPr>
          <w:p>
            <w:pPr>
              <w:spacing w:before="0" w:after="0" w:line="252" w:lineRule="auto"/>
            </w:pPr>
            <w:r>
              <w:rPr>
                <w:b/>
                <w:sz w:val="19"/>
                <w:szCs w:val="19"/>
              </w:rPr>
              <w:t xml:space="preserve">Production</w:t>
            </w:r>
          </w:p>
        </w:tc>
        <w:tc>
          <w:tcPr>
            <w:tcW w:w="2623" w:type="dxa"/>
          </w:tcPr>
          <w:p>
            <w:pPr>
              <w:spacing w:before="0" w:after="0" w:line="252" w:lineRule="auto"/>
            </w:pPr>
            <w:r>
              <w:rPr>
                <w:sz w:val="19"/>
                <w:szCs w:val="19"/>
              </w:rPr>
              <w:t xml:space="preserve">baseline</w:t>
            </w:r>
          </w:p>
        </w:tc>
        <w:tc>
          <w:tcPr>
            <w:tcW w:w="2623" w:type="dxa"/>
          </w:tcPr>
          <w:p>
            <w:pPr>
              <w:spacing w:before="0" w:after="0" w:line="252" w:lineRule="auto"/>
            </w:pPr>
            <w:r>
              <w:rPr>
                <w:sz w:val="19"/>
                <w:szCs w:val="19"/>
              </w:rPr>
              <w:t xml:space="preserve">−18.9%</w:t>
            </w:r>
          </w:p>
        </w:tc>
      </w:tr>
    </w:tbl>
    <w:p>
      <w:pPr>
        <w:spacing w:after="60"/>
      </w:pPr>
    </w:p>
    <w:p>
      <w:r>
        <w:rPr/>
        <w:t xml:space="preserve">The control works perfectly and is still usually the wrong thing to do: we gave up 18.9% of the oil to recover a small amount of uptime. </w:t>
      </w:r>
      <w:r>
        <w:rPr>
          <w:b/>
        </w:rPr>
        <w:t xml:space="preserve">Avoiding trips was never the goal. Producing oil is.</w:t>
      </w:r>
      <w:r>
        <w:rPr/>
        <w:t xml:space="preserve"> Running slower loses oil every minute; running too fast loses whole hours to trips. The best answer is in between.</w:t>
      </w:r>
    </w:p>
    <w:p>
      <w:pPr>
        <w:pStyle w:val="Heading2"/>
      </w:pPr>
      <w:r>
        <w:rPr/>
        <w:t xml:space="preserve">9.5 The part that transfers to a real field: the break-even rule</w:t>
      </w:r>
    </w:p>
    <w:tbl>
      <w:tblPr>
        <w:tblW w:w="9024"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734"/>
        <w:gridCol w:w="1154"/>
        <w:gridCol w:w="1889"/>
        <w:gridCol w:w="1364"/>
        <w:gridCol w:w="1679"/>
        <w:gridCol w:w="2204"/>
      </w:tblGrid>
      <w:tr>
        <w:trPr>
          <w:cantSplit/>
          <w:tblHeader/>
        </w:trPr>
        <w:tc>
          <w:tcPr>
            <w:tcW w:w="734" w:type="dxa"/>
            <w:shd w:val="clear" w:color="auto" w:fill="E1ECEF"/>
          </w:tcPr>
          <w:p>
            <w:pPr>
              <w:keepNext/>
              <w:spacing w:before="0" w:after="0" w:line="252" w:lineRule="auto"/>
            </w:pPr>
            <w:r>
              <w:rPr>
                <w:b/>
                <w:color w:val="12455A"/>
                <w:sz w:val="19"/>
                <w:szCs w:val="19"/>
              </w:rPr>
              <w:t xml:space="preserve">Well</w:t>
            </w:r>
          </w:p>
        </w:tc>
        <w:tc>
          <w:tcPr>
            <w:tcW w:w="1154" w:type="dxa"/>
            <w:shd w:val="clear" w:color="auto" w:fill="E1ECEF"/>
          </w:tcPr>
          <w:p>
            <w:pPr>
              <w:keepNext/>
              <w:spacing w:before="0" w:after="0" w:line="252" w:lineRule="auto"/>
            </w:pPr>
            <w:r>
              <w:rPr>
                <w:b/>
                <w:color w:val="12455A"/>
                <w:sz w:val="19"/>
                <w:szCs w:val="19"/>
              </w:rPr>
              <w:t xml:space="preserve">Setpoint</w:t>
            </w:r>
          </w:p>
        </w:tc>
        <w:tc>
          <w:tcPr>
            <w:tcW w:w="1889" w:type="dxa"/>
            <w:shd w:val="clear" w:color="auto" w:fill="E1ECEF"/>
          </w:tcPr>
          <w:p>
            <w:pPr>
              <w:keepNext/>
              <w:spacing w:before="0" w:after="0" w:line="252" w:lineRule="auto"/>
            </w:pPr>
            <w:r>
              <w:rPr>
                <w:b/>
                <w:color w:val="12455A"/>
                <w:sz w:val="19"/>
                <w:szCs w:val="19"/>
              </w:rPr>
              <w:t xml:space="preserve">% of best-efficiency speed</w:t>
            </w:r>
          </w:p>
        </w:tc>
        <w:tc>
          <w:tcPr>
            <w:tcW w:w="1364" w:type="dxa"/>
            <w:shd w:val="clear" w:color="auto" w:fill="E1ECEF"/>
          </w:tcPr>
          <w:p>
            <w:pPr>
              <w:keepNext/>
              <w:spacing w:before="0" w:after="0" w:line="252" w:lineRule="auto"/>
            </w:pPr>
            <w:r>
              <w:rPr>
                <w:b/>
                <w:color w:val="12455A"/>
                <w:sz w:val="19"/>
                <w:szCs w:val="19"/>
              </w:rPr>
              <w:t xml:space="preserve">Trips avoided</w:t>
            </w:r>
          </w:p>
        </w:tc>
        <w:tc>
          <w:tcPr>
            <w:tcW w:w="1679" w:type="dxa"/>
            <w:shd w:val="clear" w:color="auto" w:fill="E1ECEF"/>
          </w:tcPr>
          <w:p>
            <w:pPr>
              <w:keepNext/>
              <w:spacing w:before="0" w:after="0" w:line="252" w:lineRule="auto"/>
            </w:pPr>
            <w:r>
              <w:rPr>
                <w:b/>
                <w:color w:val="12455A"/>
                <w:sz w:val="19"/>
                <w:szCs w:val="19"/>
              </w:rPr>
              <w:t xml:space="preserve">Production given up</w:t>
            </w:r>
          </w:p>
        </w:tc>
        <w:tc>
          <w:tcPr>
            <w:tcW w:w="2204" w:type="dxa"/>
            <w:shd w:val="clear" w:color="auto" w:fill="E1ECEF"/>
          </w:tcPr>
          <w:p>
            <w:pPr>
              <w:keepNext/>
              <w:spacing w:before="0" w:after="0" w:line="252" w:lineRule="auto"/>
            </w:pPr>
            <w:r>
              <w:rPr>
                <w:b/>
                <w:color w:val="12455A"/>
                <w:sz w:val="19"/>
                <w:szCs w:val="19"/>
              </w:rPr>
              <w:t xml:space="preserve">Break-even downtime per trip</w:t>
            </w:r>
          </w:p>
        </w:tc>
      </w:tr>
      <w:tr>
        <w:trPr>
          <w:cantSplit/>
        </w:trPr>
        <w:tc>
          <w:tcPr>
            <w:tcW w:w="734" w:type="dxa"/>
          </w:tcPr>
          <w:p>
            <w:pPr>
              <w:keepNext/>
              <w:spacing w:before="0" w:after="0" w:line="252" w:lineRule="auto"/>
            </w:pPr>
            <w:r>
              <w:rPr>
                <w:sz w:val="19"/>
                <w:szCs w:val="19"/>
              </w:rPr>
              <w:t xml:space="preserve">8</w:t>
            </w:r>
          </w:p>
        </w:tc>
        <w:tc>
          <w:tcPr>
            <w:tcW w:w="1154" w:type="dxa"/>
          </w:tcPr>
          <w:p>
            <w:pPr>
              <w:keepNext/>
              <w:spacing w:before="0" w:after="0" w:line="252" w:lineRule="auto"/>
            </w:pPr>
            <w:r>
              <w:rPr>
                <w:sz w:val="19"/>
                <w:szCs w:val="19"/>
              </w:rPr>
              <w:t xml:space="preserve">46.8 Hz</w:t>
            </w:r>
          </w:p>
        </w:tc>
        <w:tc>
          <w:tcPr>
            <w:tcW w:w="1889" w:type="dxa"/>
          </w:tcPr>
          <w:p>
            <w:pPr>
              <w:keepNext/>
              <w:spacing w:before="0" w:after="0" w:line="252" w:lineRule="auto"/>
            </w:pPr>
            <w:r>
              <w:rPr>
                <w:sz w:val="19"/>
                <w:szCs w:val="19"/>
              </w:rPr>
              <w:t xml:space="preserve">90%</w:t>
            </w:r>
          </w:p>
        </w:tc>
        <w:tc>
          <w:tcPr>
            <w:tcW w:w="1364" w:type="dxa"/>
          </w:tcPr>
          <w:p>
            <w:pPr>
              <w:keepNext/>
              <w:spacing w:before="0" w:after="0" w:line="252" w:lineRule="auto"/>
            </w:pPr>
            <w:r>
              <w:rPr>
                <w:sz w:val="19"/>
                <w:szCs w:val="19"/>
              </w:rPr>
              <w:t xml:space="preserve">11</w:t>
            </w:r>
          </w:p>
        </w:tc>
        <w:tc>
          <w:tcPr>
            <w:tcW w:w="1679" w:type="dxa"/>
          </w:tcPr>
          <w:p>
            <w:pPr>
              <w:keepNext/>
              <w:spacing w:before="0" w:after="0" w:line="252" w:lineRule="auto"/>
            </w:pPr>
            <w:r>
              <w:rPr>
                <w:sz w:val="19"/>
                <w:szCs w:val="19"/>
              </w:rPr>
              <w:t xml:space="preserve">−9.2%</w:t>
            </w:r>
          </w:p>
        </w:tc>
        <w:tc>
          <w:tcPr>
            <w:tcW w:w="2204" w:type="dxa"/>
          </w:tcPr>
          <w:p>
            <w:pPr>
              <w:keepNext/>
              <w:spacing w:before="0" w:after="0" w:line="252" w:lineRule="auto"/>
            </w:pPr>
            <w:r>
              <w:rPr>
                <w:sz w:val="19"/>
                <w:szCs w:val="19"/>
              </w:rPr>
              <w:t xml:space="preserve">36.4 h</w:t>
            </w:r>
          </w:p>
        </w:tc>
      </w:tr>
      <w:tr>
        <w:trPr>
          <w:cantSplit/>
        </w:trPr>
        <w:tc>
          <w:tcPr>
            <w:tcW w:w="734" w:type="dxa"/>
          </w:tcPr>
          <w:p>
            <w:pPr>
              <w:keepNext/>
              <w:spacing w:before="0" w:after="0" w:line="252" w:lineRule="auto"/>
            </w:pPr>
            <w:r>
              <w:rPr>
                <w:sz w:val="19"/>
                <w:szCs w:val="19"/>
              </w:rPr>
              <w:t xml:space="preserve">8</w:t>
            </w:r>
          </w:p>
        </w:tc>
        <w:tc>
          <w:tcPr>
            <w:tcW w:w="1154" w:type="dxa"/>
          </w:tcPr>
          <w:p>
            <w:pPr>
              <w:keepNext/>
              <w:spacing w:before="0" w:after="0" w:line="252" w:lineRule="auto"/>
            </w:pPr>
            <w:r>
              <w:rPr>
                <w:sz w:val="19"/>
                <w:szCs w:val="19"/>
              </w:rPr>
              <w:t xml:space="preserve">49.4 Hz</w:t>
            </w:r>
          </w:p>
        </w:tc>
        <w:tc>
          <w:tcPr>
            <w:tcW w:w="1889" w:type="dxa"/>
          </w:tcPr>
          <w:p>
            <w:pPr>
              <w:keepNext/>
              <w:spacing w:before="0" w:after="0" w:line="252" w:lineRule="auto"/>
            </w:pPr>
            <w:r>
              <w:rPr>
                <w:sz w:val="19"/>
                <w:szCs w:val="19"/>
              </w:rPr>
              <w:t xml:space="preserve">95%</w:t>
            </w:r>
          </w:p>
        </w:tc>
        <w:tc>
          <w:tcPr>
            <w:tcW w:w="1364" w:type="dxa"/>
          </w:tcPr>
          <w:p>
            <w:pPr>
              <w:keepNext/>
              <w:spacing w:before="0" w:after="0" w:line="252" w:lineRule="auto"/>
            </w:pPr>
            <w:r>
              <w:rPr>
                <w:sz w:val="19"/>
                <w:szCs w:val="19"/>
              </w:rPr>
              <w:t xml:space="preserve">5</w:t>
            </w:r>
          </w:p>
        </w:tc>
        <w:tc>
          <w:tcPr>
            <w:tcW w:w="1679" w:type="dxa"/>
          </w:tcPr>
          <w:p>
            <w:pPr>
              <w:keepNext/>
              <w:spacing w:before="0" w:after="0" w:line="252" w:lineRule="auto"/>
            </w:pPr>
            <w:r>
              <w:rPr>
                <w:sz w:val="19"/>
                <w:szCs w:val="19"/>
              </w:rPr>
              <w:t xml:space="preserve">−4.6%</w:t>
            </w:r>
          </w:p>
        </w:tc>
        <w:tc>
          <w:tcPr>
            <w:tcW w:w="2204" w:type="dxa"/>
          </w:tcPr>
          <w:p>
            <w:pPr>
              <w:keepNext/>
              <w:spacing w:before="0" w:after="0" w:line="252" w:lineRule="auto"/>
            </w:pPr>
            <w:r>
              <w:rPr>
                <w:sz w:val="19"/>
                <w:szCs w:val="19"/>
              </w:rPr>
              <w:t xml:space="preserve">39.8 h</w:t>
            </w:r>
          </w:p>
        </w:tc>
      </w:tr>
      <w:tr>
        <w:trPr>
          <w:cantSplit/>
        </w:trPr>
        <w:tc>
          <w:tcPr>
            <w:tcW w:w="734" w:type="dxa"/>
          </w:tcPr>
          <w:p>
            <w:pPr>
              <w:keepNext/>
              <w:spacing w:before="0" w:after="0" w:line="252" w:lineRule="auto"/>
            </w:pPr>
            <w:r>
              <w:rPr>
                <w:sz w:val="19"/>
                <w:szCs w:val="19"/>
              </w:rPr>
              <w:t xml:space="preserve">10</w:t>
            </w:r>
          </w:p>
        </w:tc>
        <w:tc>
          <w:tcPr>
            <w:tcW w:w="1154" w:type="dxa"/>
          </w:tcPr>
          <w:p>
            <w:pPr>
              <w:keepNext/>
              <w:spacing w:before="0" w:after="0" w:line="252" w:lineRule="auto"/>
            </w:pPr>
            <w:r>
              <w:rPr>
                <w:sz w:val="19"/>
                <w:szCs w:val="19"/>
              </w:rPr>
              <w:t xml:space="preserve">48.6 Hz</w:t>
            </w:r>
          </w:p>
        </w:tc>
        <w:tc>
          <w:tcPr>
            <w:tcW w:w="1889" w:type="dxa"/>
          </w:tcPr>
          <w:p>
            <w:pPr>
              <w:keepNext/>
              <w:spacing w:before="0" w:after="0" w:line="252" w:lineRule="auto"/>
            </w:pPr>
            <w:r>
              <w:rPr>
                <w:sz w:val="19"/>
                <w:szCs w:val="19"/>
              </w:rPr>
              <w:t xml:space="preserve">90%</w:t>
            </w:r>
          </w:p>
        </w:tc>
        <w:tc>
          <w:tcPr>
            <w:tcW w:w="1364" w:type="dxa"/>
          </w:tcPr>
          <w:p>
            <w:pPr>
              <w:keepNext/>
              <w:spacing w:before="0" w:after="0" w:line="252" w:lineRule="auto"/>
            </w:pPr>
            <w:r>
              <w:rPr>
                <w:sz w:val="19"/>
                <w:szCs w:val="19"/>
              </w:rPr>
              <w:t xml:space="preserve">12</w:t>
            </w:r>
          </w:p>
        </w:tc>
        <w:tc>
          <w:tcPr>
            <w:tcW w:w="1679" w:type="dxa"/>
          </w:tcPr>
          <w:p>
            <w:pPr>
              <w:keepNext/>
              <w:spacing w:before="0" w:after="0" w:line="252" w:lineRule="auto"/>
            </w:pPr>
            <w:r>
              <w:rPr>
                <w:sz w:val="19"/>
                <w:szCs w:val="19"/>
              </w:rPr>
              <w:t xml:space="preserve">−9.0%</w:t>
            </w:r>
          </w:p>
        </w:tc>
        <w:tc>
          <w:tcPr>
            <w:tcW w:w="2204" w:type="dxa"/>
          </w:tcPr>
          <w:p>
            <w:pPr>
              <w:keepNext/>
              <w:spacing w:before="0" w:after="0" w:line="252" w:lineRule="auto"/>
            </w:pPr>
            <w:r>
              <w:rPr>
                <w:sz w:val="19"/>
                <w:szCs w:val="19"/>
              </w:rPr>
              <w:t xml:space="preserve">32.9 h</w:t>
            </w:r>
          </w:p>
        </w:tc>
      </w:tr>
      <w:tr>
        <w:trPr>
          <w:cantSplit/>
        </w:trPr>
        <w:tc>
          <w:tcPr>
            <w:tcW w:w="734" w:type="dxa"/>
          </w:tcPr>
          <w:p>
            <w:pPr>
              <w:spacing w:before="0" w:after="0" w:line="252" w:lineRule="auto"/>
            </w:pPr>
            <w:r>
              <w:rPr>
                <w:sz w:val="19"/>
                <w:szCs w:val="19"/>
              </w:rPr>
              <w:t xml:space="preserve">10</w:t>
            </w:r>
          </w:p>
        </w:tc>
        <w:tc>
          <w:tcPr>
            <w:tcW w:w="1154" w:type="dxa"/>
          </w:tcPr>
          <w:p>
            <w:pPr>
              <w:spacing w:before="0" w:after="0" w:line="252" w:lineRule="auto"/>
            </w:pPr>
            <w:r>
              <w:rPr>
                <w:sz w:val="19"/>
                <w:szCs w:val="19"/>
              </w:rPr>
              <w:t xml:space="preserve">51.3 Hz</w:t>
            </w:r>
          </w:p>
        </w:tc>
        <w:tc>
          <w:tcPr>
            <w:tcW w:w="1889" w:type="dxa"/>
          </w:tcPr>
          <w:p>
            <w:pPr>
              <w:spacing w:before="0" w:after="0" w:line="252" w:lineRule="auto"/>
            </w:pPr>
            <w:r>
              <w:rPr>
                <w:sz w:val="19"/>
                <w:szCs w:val="19"/>
              </w:rPr>
              <w:t xml:space="preserve">95%</w:t>
            </w:r>
          </w:p>
        </w:tc>
        <w:tc>
          <w:tcPr>
            <w:tcW w:w="1364" w:type="dxa"/>
          </w:tcPr>
          <w:p>
            <w:pPr>
              <w:spacing w:before="0" w:after="0" w:line="252" w:lineRule="auto"/>
            </w:pPr>
            <w:r>
              <w:rPr>
                <w:sz w:val="19"/>
                <w:szCs w:val="19"/>
              </w:rPr>
              <w:t xml:space="preserve">8</w:t>
            </w:r>
          </w:p>
        </w:tc>
        <w:tc>
          <w:tcPr>
            <w:tcW w:w="1679" w:type="dxa"/>
          </w:tcPr>
          <w:p>
            <w:pPr>
              <w:spacing w:before="0" w:after="0" w:line="252" w:lineRule="auto"/>
            </w:pPr>
            <w:r>
              <w:rPr>
                <w:sz w:val="19"/>
                <w:szCs w:val="19"/>
              </w:rPr>
              <w:t xml:space="preserve">−4.4%</w:t>
            </w:r>
          </w:p>
        </w:tc>
        <w:tc>
          <w:tcPr>
            <w:tcW w:w="2204" w:type="dxa"/>
          </w:tcPr>
          <w:p>
            <w:pPr>
              <w:spacing w:before="0" w:after="0" w:line="252" w:lineRule="auto"/>
            </w:pPr>
            <w:r>
              <w:rPr>
                <w:sz w:val="19"/>
                <w:szCs w:val="19"/>
              </w:rPr>
              <w:t xml:space="preserve">24.1 h</w:t>
            </w:r>
          </w:p>
        </w:tc>
      </w:tr>
    </w:tbl>
    <w:p>
      <w:pPr>
        <w:spacing w:after="60"/>
      </w:pPr>
    </w:p>
    <w:p>
      <w:pPr>
        <w:shd w:val="clear" w:color="auto" w:fill="F1F4F5"/>
        <w:ind w:left="200"/>
        <w:spacing w:before="80" w:after="0" w:line="240" w:lineRule="auto"/>
      </w:pPr>
      <w:r>
        <w:rPr>
          <w:rFonts w:ascii="Consolas" w:hAnsi="Consolas" w:cs="Consolas"/>
          <w:sz w:val="18"/>
          <w:szCs w:val="18"/>
        </w:rPr>
        <w:t xml:space="preserve">if (hours a trip keeps this well down) &gt; (break-even hours, about 33 to 36 h):</w:t>
      </w:r>
    </w:p>
    <w:p>
      <w:pPr>
        <w:shd w:val="clear" w:color="auto" w:fill="F1F4F5"/>
        <w:ind w:left="200"/>
        <w:spacing w:before="0" w:after="0" w:line="240" w:lineRule="auto"/>
      </w:pPr>
      <w:r>
        <w:rPr>
          <w:rFonts w:ascii="Consolas" w:hAnsi="Consolas" w:cs="Consolas"/>
          <w:sz w:val="18"/>
          <w:szCs w:val="18"/>
        </w:rPr>
        <w:t xml:space="preserve">    slow the well down</w:t>
      </w:r>
    </w:p>
    <w:p>
      <w:pPr>
        <w:shd w:val="clear" w:color="auto" w:fill="F1F4F5"/>
        <w:ind w:left="200"/>
        <w:spacing w:before="0" w:after="0" w:line="240" w:lineRule="auto"/>
      </w:pPr>
      <w:r>
        <w:rPr>
          <w:rFonts w:ascii="Consolas" w:hAnsi="Consolas" w:cs="Consolas"/>
          <w:sz w:val="18"/>
          <w:szCs w:val="18"/>
        </w:rPr>
        <w:t xml:space="preserve">else:</w:t>
      </w:r>
    </w:p>
    <w:p>
      <w:pPr>
        <w:shd w:val="clear" w:color="auto" w:fill="F1F4F5"/>
        <w:ind w:left="200"/>
        <w:spacing w:before="0" w:after="160" w:line="240" w:lineRule="auto"/>
      </w:pPr>
      <w:r>
        <w:rPr>
          <w:rFonts w:ascii="Consolas" w:hAnsi="Consolas" w:cs="Consolas"/>
          <w:sz w:val="18"/>
          <w:szCs w:val="18"/>
        </w:rPr>
        <w:t xml:space="preserve">    accept the trips and keep the production</w:t>
      </w:r>
    </w:p>
    <w:p>
      <w:r>
        <w:rPr/>
        <w:t xml:space="preserve">A well that restarts automatically in a few hours: accept the trips. A remote well that waits a day or two for a crew: slow it down. </w:t>
      </w:r>
      <w:r>
        <w:rPr>
          <w:b/>
        </w:rPr>
        <w:t xml:space="preserve">Same well, opposite answer, decided by restart time</w:t>
      </w:r>
      <w:r>
        <w:rPr/>
        <w:t xml:space="preserve">, which is a field fact, not a modelling choice. The dashboard shows this rule next to every frequency advice (35 h for well 17).</w:t>
      </w:r>
    </w:p>
    <w:p>
      <w:pPr>
        <w:pStyle w:val="Heading2"/>
      </w:pPr>
      <w:r>
        <w:rPr/>
        <w:t xml:space="preserve">9.6 One result we deliberately ignore</w:t>
      </w:r>
    </w:p>
    <w:p>
      <w:r>
        <w:rPr/>
        <w:t xml:space="preserve">A frequency sweep in the simulator says production keeps rising up to 120% of the best-efficiency speed (+17%), even though trips triple. We do not trust it: the simulator lets flow rise with speed without limit, does not model pump submergence (you cannot pull the fluid below the pump), and gives a trip no cost in pump life. Field practice is not to run above the best-efficiency point, so our advice never goes above it.</w:t>
      </w:r>
    </w:p>
    <w:p>
      <w:pPr>
        <w:pStyle w:val="Heading1"/>
      </w:pPr>
      <w:r>
        <w:rPr/>
        <w:t xml:space="preserve">Part 10 · The live dashboard and the demo</w:t>
      </w:r>
    </w:p>
    <w:p>
      <w:pPr>
        <w:pStyle w:val="Heading2"/>
      </w:pPr>
      <w:r>
        <w:rPr/>
        <w:t xml:space="preserve">10.1 What it is</w:t>
      </w:r>
    </w:p>
    <w:p>
      <w:r>
        <w:rPr/>
        <w:t xml:space="preserve">A single web page, </w:t>
      </w:r>
      <w:r>
        <w:rPr>
          <w:b/>
        </w:rPr>
        <w:t xml:space="preserve">6_dashboard/ESP_Live_Dashboard.html</w:t>
      </w:r>
      <w:r>
        <w:rPr/>
        <w:t xml:space="preserve">, that replays a brand-new well as if its sensor data were arriving live, minute by minute, at any speed. It opens in any browser and needs no internet. Step 8 of the main notebook builds it.</w:t>
      </w:r>
    </w:p>
    <w:p>
      <w:pPr>
        <w:pStyle w:val="Heading2"/>
      </w:pPr>
      <w:r>
        <w:rPr/>
        <w:t xml:space="preserve">10.2 The rules that keep it honest</w:t>
      </w:r>
    </w:p>
    <w:p>
      <w:pPr>
        <w:pStyle w:val="ListParagraph"/>
        <w:numPr>
          <w:ilvl w:val="0"/>
          <w:numId w:val="1"/>
        </w:numPr>
        <w:spacing w:after="60"/>
      </w:pPr>
      <w:r>
        <w:rPr>
          <w:b/>
        </w:rPr>
        <w:t xml:space="preserve">Well 17 did not exist during training.</w:t>
      </w:r>
      <w:r>
        <w:rPr/>
        <w:t xml:space="preserve"> It is created after the models are saved.</w:t>
      </w:r>
    </w:p>
    <w:p>
      <w:pPr>
        <w:pStyle w:val="ListParagraph"/>
        <w:numPr>
          <w:ilvl w:val="0"/>
          <w:numId w:val="1"/>
        </w:numPr>
        <w:spacing w:after="60"/>
      </w:pPr>
      <w:r>
        <w:rPr>
          <w:b/>
        </w:rPr>
        <w:t xml:space="preserve">The models are frozen.</w:t>
      </w:r>
      <w:r>
        <w:rPr/>
        <w:t xml:space="preserve"> They are loaded from disk and only predict. Nothing is re-trained.</w:t>
      </w:r>
    </w:p>
    <w:p>
      <w:pPr>
        <w:pStyle w:val="ListParagraph"/>
        <w:numPr>
          <w:ilvl w:val="0"/>
          <w:numId w:val="1"/>
        </w:numPr>
        <w:spacing w:after="60"/>
      </w:pPr>
      <w:r>
        <w:rPr>
          <w:b/>
        </w:rPr>
        <w:t xml:space="preserve">Days 1 to 30 are calibration.</w:t>
      </w:r>
      <w:r>
        <w:rPr/>
        <w:t xml:space="preserve"> The well's normal levels and its alarm threshold come from these 30 days only. No labels are used, and no future data.</w:t>
      </w:r>
    </w:p>
    <w:p>
      <w:pPr>
        <w:pStyle w:val="ListParagraph"/>
        <w:numPr>
          <w:ilvl w:val="0"/>
          <w:numId w:val="1"/>
        </w:numPr>
        <w:spacing w:after="60"/>
      </w:pPr>
      <w:r>
        <w:rPr>
          <w:b/>
        </w:rPr>
        <w:t xml:space="preserve">The true cause is revealed only when the pump trips</w:t>
      </w:r>
      <w:r>
        <w:rPr/>
        <w:t xml:space="preserve">, exactly as an engineer would find out.</w:t>
      </w:r>
    </w:p>
    <w:p>
      <w:pPr>
        <w:pStyle w:val="Heading2"/>
      </w:pPr>
      <w:r>
        <w:rPr/>
        <w:t xml:space="preserve">10.3 A tour of the screen</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889"/>
        <w:gridCol w:w="7136"/>
      </w:tblGrid>
      <w:tr>
        <w:trPr>
          <w:cantSplit/>
          <w:tblHeader/>
        </w:trPr>
        <w:tc>
          <w:tcPr>
            <w:tcW w:w="1889" w:type="dxa"/>
            <w:shd w:val="clear" w:color="auto" w:fill="E1ECEF"/>
          </w:tcPr>
          <w:p>
            <w:pPr>
              <w:keepNext/>
              <w:spacing w:before="0" w:after="0" w:line="252" w:lineRule="auto"/>
            </w:pPr>
            <w:r>
              <w:rPr>
                <w:b/>
                <w:color w:val="12455A"/>
                <w:sz w:val="19"/>
                <w:szCs w:val="19"/>
              </w:rPr>
              <w:t xml:space="preserve">Area</w:t>
            </w:r>
          </w:p>
        </w:tc>
        <w:tc>
          <w:tcPr>
            <w:tcW w:w="7136" w:type="dxa"/>
            <w:shd w:val="clear" w:color="auto" w:fill="E1ECEF"/>
          </w:tcPr>
          <w:p>
            <w:pPr>
              <w:keepNext/>
              <w:spacing w:before="0" w:after="0" w:line="252" w:lineRule="auto"/>
            </w:pPr>
            <w:r>
              <w:rPr>
                <w:b/>
                <w:color w:val="12455A"/>
                <w:sz w:val="19"/>
                <w:szCs w:val="19"/>
              </w:rPr>
              <w:t xml:space="preserve">What it shows</w:t>
            </w:r>
          </w:p>
        </w:tc>
      </w:tr>
      <w:tr>
        <w:trPr>
          <w:cantSplit/>
        </w:trPr>
        <w:tc>
          <w:tcPr>
            <w:tcW w:w="1889" w:type="dxa"/>
          </w:tcPr>
          <w:p>
            <w:pPr>
              <w:keepNext/>
              <w:spacing w:before="0" w:after="0" w:line="252" w:lineRule="auto"/>
            </w:pPr>
            <w:r>
              <w:rPr>
                <w:b/>
                <w:sz w:val="19"/>
                <w:szCs w:val="19"/>
              </w:rPr>
              <w:t xml:space="preserve">Top bar</w:t>
            </w:r>
          </w:p>
        </w:tc>
        <w:tc>
          <w:tcPr>
            <w:tcW w:w="7136" w:type="dxa"/>
          </w:tcPr>
          <w:p>
            <w:pPr>
              <w:keepNext/>
              <w:spacing w:before="0" w:after="0" w:line="252" w:lineRule="auto"/>
            </w:pPr>
            <w:r>
              <w:rPr>
                <w:sz w:val="19"/>
                <w:szCs w:val="19"/>
              </w:rPr>
              <w:t xml:space="preserve">CALIBRATING / LIVE / PAUSED, the simulated date and time, and the controls (Guided demo, Play, speed, Next alarm, Restart)</w:t>
            </w:r>
          </w:p>
        </w:tc>
      </w:tr>
      <w:tr>
        <w:trPr>
          <w:cantSplit/>
        </w:trPr>
        <w:tc>
          <w:tcPr>
            <w:tcW w:w="1889" w:type="dxa"/>
          </w:tcPr>
          <w:p>
            <w:pPr>
              <w:keepNext/>
              <w:spacing w:before="0" w:after="0" w:line="252" w:lineRule="auto"/>
            </w:pPr>
            <w:r>
              <w:rPr>
                <w:b/>
                <w:sz w:val="19"/>
                <w:szCs w:val="19"/>
              </w:rPr>
              <w:t xml:space="preserve">Six cards</w:t>
            </w:r>
          </w:p>
        </w:tc>
        <w:tc>
          <w:tcPr>
            <w:tcW w:w="7136" w:type="dxa"/>
          </w:tcPr>
          <w:p>
            <w:pPr>
              <w:keepNext/>
              <w:spacing w:before="0" w:after="0" w:line="252" w:lineRule="auto"/>
            </w:pPr>
            <w:r>
              <w:rPr>
                <w:sz w:val="19"/>
                <w:szCs w:val="19"/>
              </w:rPr>
              <w:t xml:space="preserve">Pump running or tripped · trip risk for the next 30 minutes · alarm status and suspected cause · shutdowns warned so far · median warning · nuisance alarms</w:t>
            </w:r>
          </w:p>
        </w:tc>
      </w:tr>
      <w:tr>
        <w:trPr>
          <w:cantSplit/>
        </w:trPr>
        <w:tc>
          <w:tcPr>
            <w:tcW w:w="1889" w:type="dxa"/>
          </w:tcPr>
          <w:p>
            <w:pPr>
              <w:keepNext/>
              <w:spacing w:before="0" w:after="0" w:line="252" w:lineRule="auto"/>
            </w:pPr>
            <w:r>
              <w:rPr>
                <w:b/>
                <w:sz w:val="19"/>
                <w:szCs w:val="19"/>
              </w:rPr>
              <w:t xml:space="preserve">Big chart</w:t>
            </w:r>
          </w:p>
        </w:tc>
        <w:tc>
          <w:tcPr>
            <w:tcW w:w="7136" w:type="dxa"/>
          </w:tcPr>
          <w:p>
            <w:pPr>
              <w:keepNext/>
              <w:spacing w:before="0" w:after="0" w:line="252" w:lineRule="auto"/>
            </w:pPr>
            <w:r>
              <w:rPr>
                <w:sz w:val="19"/>
                <w:szCs w:val="19"/>
              </w:rPr>
              <w:t xml:space="preserve">Risk score (blue), alarm threshold (dashed amber), alarm periods (shaded), real trips (red lines), and an arrow showing the minutes of warning before each caught trip</w:t>
            </w:r>
          </w:p>
        </w:tc>
      </w:tr>
      <w:tr>
        <w:trPr>
          <w:cantSplit/>
        </w:trPr>
        <w:tc>
          <w:tcPr>
            <w:tcW w:w="1889" w:type="dxa"/>
          </w:tcPr>
          <w:p>
            <w:pPr>
              <w:keepNext/>
              <w:spacing w:before="0" w:after="0" w:line="252" w:lineRule="auto"/>
            </w:pPr>
            <w:r>
              <w:rPr>
                <w:b/>
                <w:sz w:val="19"/>
                <w:szCs w:val="19"/>
              </w:rPr>
              <w:t xml:space="preserve">Six small charts</w:t>
            </w:r>
          </w:p>
        </w:tc>
        <w:tc>
          <w:tcPr>
            <w:tcW w:w="7136" w:type="dxa"/>
          </w:tcPr>
          <w:p>
            <w:pPr>
              <w:keepNext/>
              <w:spacing w:before="0" w:after="0" w:line="252" w:lineRule="auto"/>
            </w:pPr>
            <w:r>
              <w:rPr>
                <w:sz w:val="19"/>
                <w:szCs w:val="19"/>
              </w:rPr>
              <w:t xml:space="preserve">The raw sensors: current, intake and discharge pressure, motor temperature, vibration, frequency (with the advised frequency as a dashed green line)</w:t>
            </w:r>
          </w:p>
        </w:tc>
      </w:tr>
      <w:tr>
        <w:trPr>
          <w:cantSplit/>
        </w:trPr>
        <w:tc>
          <w:tcPr>
            <w:tcW w:w="1889" w:type="dxa"/>
          </w:tcPr>
          <w:p>
            <w:pPr>
              <w:keepNext/>
              <w:spacing w:before="0" w:after="0" w:line="252" w:lineRule="auto"/>
            </w:pPr>
            <w:r>
              <w:rPr>
                <w:b/>
                <w:sz w:val="19"/>
                <w:szCs w:val="19"/>
              </w:rPr>
              <w:t xml:space="preserve">Right side</w:t>
            </w:r>
          </w:p>
        </w:tc>
        <w:tc>
          <w:tcPr>
            <w:tcW w:w="7136" w:type="dxa"/>
          </w:tcPr>
          <w:p>
            <w:pPr>
              <w:keepNext/>
              <w:spacing w:before="0" w:after="0" w:line="252" w:lineRule="auto"/>
            </w:pPr>
            <w:r>
              <w:rPr>
                <w:sz w:val="19"/>
                <w:szCs w:val="19"/>
              </w:rPr>
              <w:t xml:space="preserve">Root-cause model, frequency advice with the break-even rule, the event log, and the well's equipment</w:t>
            </w:r>
          </w:p>
        </w:tc>
      </w:tr>
      <w:tr>
        <w:trPr>
          <w:cantSplit/>
        </w:trPr>
        <w:tc>
          <w:tcPr>
            <w:tcW w:w="1889" w:type="dxa"/>
          </w:tcPr>
          <w:p>
            <w:pPr>
              <w:spacing w:before="0" w:after="0" w:line="252" w:lineRule="auto"/>
            </w:pPr>
            <w:r>
              <w:rPr>
                <w:b/>
                <w:sz w:val="19"/>
                <w:szCs w:val="19"/>
              </w:rPr>
              <w:t xml:space="preserve">Bottom strip</w:t>
            </w:r>
          </w:p>
        </w:tc>
        <w:tc>
          <w:tcPr>
            <w:tcW w:w="7136" w:type="dxa"/>
          </w:tcPr>
          <w:p>
            <w:pPr>
              <w:spacing w:before="0" w:after="0" w:line="252" w:lineRule="auto"/>
            </w:pPr>
            <w:r>
              <w:rPr>
                <w:sz w:val="19"/>
                <w:szCs w:val="19"/>
              </w:rPr>
              <w:t xml:space="preserve">All six months: green marks are warned trips, red marks are missed ones. Click to jump</w:t>
            </w:r>
          </w:p>
        </w:tc>
      </w:tr>
    </w:tbl>
    <w:p>
      <w:pPr>
        <w:spacing w:after="60"/>
      </w:pPr>
    </w:p>
    <w:p>
      <w:pPr>
        <w:keepNext/>
        <w:jc w:val="center"/>
        <w:spacing w:before="120" w:after="60"/>
      </w:pPr>
      <w:r>
        <w:drawing>
          <wp:inline distT="0" distB="0" distL="0" distR="0">
            <wp:extent cx="5669280" cy="3543300"/>
            <wp:docPr id="7" name="Picture 7"/>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5669280" cy="3543300"/>
                    </a:xfrm>
                    <a:prstGeom prst="rect">
                      <a:avLst/>
                    </a:prstGeom>
                  </pic:spPr>
                </pic:pic>
              </a:graphicData>
            </a:graphic>
          </wp:inline>
        </w:drawing>
      </w:r>
    </w:p>
    <w:p>
      <w:pPr>
        <w:pStyle w:val="Caption"/>
      </w:pPr>
      <w:r>
        <w:rPr/>
        <w:t xml:space="preserve">Well 17 during an underload alarm: risk far above the threshold, cause named, and frequency advice of 55.0 → 51.1 Hz.</w:t>
      </w:r>
    </w:p>
    <w:p>
      <w:pPr>
        <w:pStyle w:val="Heading2"/>
      </w:pPr>
      <w:r>
        <w:rPr/>
        <w:t xml:space="preserve">10.4 Well 17 results</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4408"/>
        <w:gridCol w:w="4617"/>
      </w:tblGrid>
      <w:tr>
        <w:trPr>
          <w:cantSplit/>
          <w:tblHeader/>
        </w:trPr>
        <w:tc>
          <w:tcPr>
            <w:tcW w:w="4408" w:type="dxa"/>
            <w:shd w:val="clear" w:color="auto" w:fill="E1ECEF"/>
          </w:tcPr>
          <w:p>
            <w:pPr>
              <w:keepNext/>
              <w:spacing w:before="0" w:after="0" w:line="252" w:lineRule="auto"/>
            </w:pPr>
            <w:r>
              <w:rPr>
                <w:b/>
                <w:color w:val="12455A"/>
                <w:sz w:val="19"/>
                <w:szCs w:val="19"/>
              </w:rPr>
              <w:t xml:space="preserve">Measure</w:t>
            </w:r>
          </w:p>
        </w:tc>
        <w:tc>
          <w:tcPr>
            <w:tcW w:w="4617" w:type="dxa"/>
            <w:shd w:val="clear" w:color="auto" w:fill="E1ECEF"/>
          </w:tcPr>
          <w:p>
            <w:pPr>
              <w:keepNext/>
              <w:spacing w:before="0" w:after="0" w:line="252" w:lineRule="auto"/>
            </w:pPr>
            <w:r>
              <w:rPr>
                <w:b/>
                <w:color w:val="12455A"/>
                <w:sz w:val="19"/>
                <w:szCs w:val="19"/>
              </w:rPr>
              <w:t xml:space="preserve">Well 17 (dashboard)</w:t>
            </w:r>
          </w:p>
        </w:tc>
      </w:tr>
      <w:tr>
        <w:trPr>
          <w:cantSplit/>
        </w:trPr>
        <w:tc>
          <w:tcPr>
            <w:tcW w:w="4408" w:type="dxa"/>
          </w:tcPr>
          <w:p>
            <w:pPr>
              <w:keepNext/>
              <w:spacing w:before="0" w:after="0" w:line="252" w:lineRule="auto"/>
            </w:pPr>
            <w:r>
              <w:rPr>
                <w:b/>
                <w:sz w:val="19"/>
                <w:szCs w:val="19"/>
              </w:rPr>
              <w:t xml:space="preserve">Trips warned (after the 30-day calibration)</w:t>
            </w:r>
          </w:p>
        </w:tc>
        <w:tc>
          <w:tcPr>
            <w:tcW w:w="4617" w:type="dxa"/>
          </w:tcPr>
          <w:p>
            <w:pPr>
              <w:keepNext/>
              <w:spacing w:before="0" w:after="0" w:line="252" w:lineRule="auto"/>
            </w:pPr>
            <w:r>
              <w:rPr>
                <w:sz w:val="19"/>
                <w:szCs w:val="19"/>
              </w:rPr>
              <w:t xml:space="preserve">9 of 17 (53%), all at least 30 minutes ahead</w:t>
            </w:r>
          </w:p>
        </w:tc>
      </w:tr>
      <w:tr>
        <w:trPr>
          <w:cantSplit/>
        </w:trPr>
        <w:tc>
          <w:tcPr>
            <w:tcW w:w="4408" w:type="dxa"/>
          </w:tcPr>
          <w:p>
            <w:pPr>
              <w:keepNext/>
              <w:spacing w:before="0" w:after="0" w:line="252" w:lineRule="auto"/>
            </w:pPr>
            <w:r>
              <w:rPr>
                <w:b/>
                <w:sz w:val="19"/>
                <w:szCs w:val="19"/>
              </w:rPr>
              <w:t xml:space="preserve">Median warning</w:t>
            </w:r>
          </w:p>
        </w:tc>
        <w:tc>
          <w:tcPr>
            <w:tcW w:w="4617" w:type="dxa"/>
          </w:tcPr>
          <w:p>
            <w:pPr>
              <w:keepNext/>
              <w:spacing w:before="0" w:after="0" w:line="252" w:lineRule="auto"/>
            </w:pPr>
            <w:r>
              <w:rPr>
                <w:sz w:val="19"/>
                <w:szCs w:val="19"/>
              </w:rPr>
              <w:t xml:space="preserve">180 minutes</w:t>
            </w:r>
          </w:p>
        </w:tc>
      </w:tr>
      <w:tr>
        <w:trPr>
          <w:cantSplit/>
        </w:trPr>
        <w:tc>
          <w:tcPr>
            <w:tcW w:w="4408" w:type="dxa"/>
          </w:tcPr>
          <w:p>
            <w:pPr>
              <w:keepNext/>
              <w:spacing w:before="0" w:after="0" w:line="252" w:lineRule="auto"/>
            </w:pPr>
            <w:r>
              <w:rPr>
                <w:b/>
                <w:sz w:val="19"/>
                <w:szCs w:val="19"/>
              </w:rPr>
              <w:t xml:space="preserve">Cause correct at the moment of each warned trip</w:t>
            </w:r>
          </w:p>
        </w:tc>
        <w:tc>
          <w:tcPr>
            <w:tcW w:w="4617" w:type="dxa"/>
          </w:tcPr>
          <w:p>
            <w:pPr>
              <w:keepNext/>
              <w:spacing w:before="0" w:after="0" w:line="252" w:lineRule="auto"/>
            </w:pPr>
            <w:r>
              <w:rPr>
                <w:sz w:val="19"/>
                <w:szCs w:val="19"/>
              </w:rPr>
              <w:t xml:space="preserve">9 of 9</w:t>
            </w:r>
          </w:p>
        </w:tc>
      </w:tr>
      <w:tr>
        <w:trPr>
          <w:cantSplit/>
        </w:trPr>
        <w:tc>
          <w:tcPr>
            <w:tcW w:w="4408" w:type="dxa"/>
          </w:tcPr>
          <w:p>
            <w:pPr>
              <w:keepNext/>
              <w:spacing w:before="0" w:after="0" w:line="252" w:lineRule="auto"/>
            </w:pPr>
            <w:r>
              <w:rPr>
                <w:b/>
                <w:sz w:val="19"/>
                <w:szCs w:val="19"/>
              </w:rPr>
              <w:t xml:space="preserve">Cause correct on onset minutes</w:t>
            </w:r>
          </w:p>
        </w:tc>
        <w:tc>
          <w:tcPr>
            <w:tcW w:w="4617" w:type="dxa"/>
          </w:tcPr>
          <w:p>
            <w:pPr>
              <w:keepNext/>
              <w:spacing w:before="0" w:after="0" w:line="252" w:lineRule="auto"/>
            </w:pPr>
            <w:r>
              <w:rPr>
                <w:sz w:val="19"/>
                <w:szCs w:val="19"/>
              </w:rPr>
              <w:t xml:space="preserve">116 of 117 (99%)</w:t>
            </w:r>
          </w:p>
        </w:tc>
      </w:tr>
      <w:tr>
        <w:trPr>
          <w:cantSplit/>
        </w:trPr>
        <w:tc>
          <w:tcPr>
            <w:tcW w:w="4408" w:type="dxa"/>
          </w:tcPr>
          <w:p>
            <w:pPr>
              <w:keepNext/>
              <w:spacing w:before="0" w:after="0" w:line="252" w:lineRule="auto"/>
            </w:pPr>
            <w:r>
              <w:rPr>
                <w:b/>
                <w:sz w:val="19"/>
                <w:szCs w:val="19"/>
              </w:rPr>
              <w:t xml:space="preserve">Nuisance alarms</w:t>
            </w:r>
          </w:p>
        </w:tc>
        <w:tc>
          <w:tcPr>
            <w:tcW w:w="4617" w:type="dxa"/>
          </w:tcPr>
          <w:p>
            <w:pPr>
              <w:keepNext/>
              <w:spacing w:before="0" w:after="0" w:line="252" w:lineRule="auto"/>
            </w:pPr>
            <w:r>
              <w:rPr>
                <w:sz w:val="19"/>
                <w:szCs w:val="19"/>
              </w:rPr>
              <w:t xml:space="preserve">about 37 per month</w:t>
            </w:r>
          </w:p>
        </w:tc>
      </w:tr>
      <w:tr>
        <w:trPr>
          <w:cantSplit/>
        </w:trPr>
        <w:tc>
          <w:tcPr>
            <w:tcW w:w="4408" w:type="dxa"/>
          </w:tcPr>
          <w:p>
            <w:pPr>
              <w:keepNext/>
              <w:spacing w:before="0" w:after="0" w:line="252" w:lineRule="auto"/>
            </w:pPr>
            <w:r>
              <w:rPr>
                <w:b/>
                <w:sz w:val="19"/>
                <w:szCs w:val="19"/>
              </w:rPr>
              <w:t xml:space="preserve">Drawdown coefficient k</w:t>
            </w:r>
          </w:p>
        </w:tc>
        <w:tc>
          <w:tcPr>
            <w:tcW w:w="4617" w:type="dxa"/>
          </w:tcPr>
          <w:p>
            <w:pPr>
              <w:keepNext/>
              <w:spacing w:before="0" w:after="0" w:line="252" w:lineRule="auto"/>
            </w:pPr>
            <w:r>
              <w:rPr>
                <w:sz w:val="19"/>
                <w:szCs w:val="19"/>
              </w:rPr>
              <w:t xml:space="preserve">9.93 psi/Hz (true 9.0)</w:t>
            </w:r>
          </w:p>
        </w:tc>
      </w:tr>
      <w:tr>
        <w:trPr>
          <w:cantSplit/>
        </w:trPr>
        <w:tc>
          <w:tcPr>
            <w:tcW w:w="4408" w:type="dxa"/>
          </w:tcPr>
          <w:p>
            <w:pPr>
              <w:spacing w:before="0" w:after="0" w:line="252" w:lineRule="auto"/>
            </w:pPr>
            <w:r>
              <w:rPr>
                <w:b/>
                <w:sz w:val="19"/>
                <w:szCs w:val="19"/>
              </w:rPr>
              <w:t xml:space="preserve">Frequency advice during underload alarms</w:t>
            </w:r>
          </w:p>
        </w:tc>
        <w:tc>
          <w:tcPr>
            <w:tcW w:w="4617" w:type="dxa"/>
          </w:tcPr>
          <w:p>
            <w:pPr>
              <w:spacing w:before="0" w:after="0" w:line="252" w:lineRule="auto"/>
            </w:pPr>
            <w:r>
              <w:rPr>
                <w:sz w:val="19"/>
                <w:szCs w:val="19"/>
              </w:rPr>
              <w:t xml:space="preserve">55 → about 51 Hz, worth it only if a trip costs more than 35 h</w:t>
            </w:r>
          </w:p>
        </w:tc>
      </w:tr>
    </w:tbl>
    <w:p>
      <w:pPr>
        <w:spacing w:after="60"/>
      </w:pPr>
    </w:p>
    <w:p>
      <w:r>
        <w:rPr/>
        <w:t xml:space="preserve">All the underload trips were warned; all the high-discharge trips were missed.</w:t>
      </w:r>
    </w:p>
    <w:p>
      <w:pPr>
        <w:pStyle w:val="Heading2"/>
      </w:pPr>
      <w:r>
        <w:rPr/>
        <w:t xml:space="preserve">10.5 Why these numbers are not the same as the report</w:t>
      </w:r>
    </w:p>
    <w:p>
      <w:pPr>
        <w:pStyle w:val="ListParagraph"/>
        <w:numPr>
          <w:ilvl w:val="0"/>
          <w:numId w:val="1"/>
        </w:numPr>
        <w:spacing w:after="60"/>
      </w:pPr>
      <w:r>
        <w:rPr>
          <w:b/>
        </w:rPr>
        <w:t xml:space="preserve">It is a different well.</w:t>
      </w:r>
      <w:r>
        <w:rPr/>
        <w:t xml:space="preserve"> The report measures wells 8, 9 and 10. Well 17 has no high temperature, which is the cause the model fails on, so its cause accuracy is higher.</w:t>
      </w:r>
    </w:p>
    <w:p>
      <w:pPr>
        <w:pStyle w:val="ListParagraph"/>
        <w:numPr>
          <w:ilvl w:val="0"/>
          <w:numId w:val="1"/>
        </w:numPr>
        <w:spacing w:after="60"/>
      </w:pPr>
      <w:r>
        <w:rPr>
          <w:b/>
        </w:rPr>
        <w:t xml:space="preserve">The threshold comes from the first 30 days only.</w:t>
      </w:r>
      <w:r>
        <w:rPr/>
        <w:t xml:space="preserve"> A live system cannot see the future, so it cannot set its threshold from all six months as the offline evaluation does. This gives more nuisance alarms (37 against 18.7).</w:t>
      </w:r>
    </w:p>
    <w:p>
      <w:pPr>
        <w:pStyle w:val="ListParagraph"/>
        <w:numPr>
          <w:ilvl w:val="0"/>
          <w:numId w:val="1"/>
        </w:numPr>
        <w:spacing w:after="60"/>
      </w:pPr>
      <w:r>
        <w:rPr>
          <w:b/>
        </w:rPr>
        <w:t xml:space="preserve">The 4 trips during calibration are not counted</w:t>
      </w:r>
      <w:r>
        <w:rPr/>
        <w:t xml:space="preserve">, so it is 17 trips, not 21.</w:t>
      </w:r>
    </w:p>
    <w:p>
      <w:pPr>
        <w:pStyle w:val="Heading2"/>
      </w:pPr>
      <w:r>
        <w:rPr/>
        <w:t xml:space="preserve">10.6 The demo video, second by second (57 seconds)</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1469"/>
        <w:gridCol w:w="7556"/>
      </w:tblGrid>
      <w:tr>
        <w:trPr>
          <w:cantSplit/>
          <w:tblHeader/>
        </w:trPr>
        <w:tc>
          <w:tcPr>
            <w:tcW w:w="1469" w:type="dxa"/>
            <w:shd w:val="clear" w:color="auto" w:fill="E1ECEF"/>
          </w:tcPr>
          <w:p>
            <w:pPr>
              <w:keepNext/>
              <w:spacing w:before="0" w:after="0" w:line="252" w:lineRule="auto"/>
            </w:pPr>
            <w:r>
              <w:rPr>
                <w:b/>
                <w:color w:val="12455A"/>
                <w:sz w:val="19"/>
                <w:szCs w:val="19"/>
              </w:rPr>
              <w:t xml:space="preserve">Time</w:t>
            </w:r>
          </w:p>
        </w:tc>
        <w:tc>
          <w:tcPr>
            <w:tcW w:w="7556" w:type="dxa"/>
            <w:shd w:val="clear" w:color="auto" w:fill="E1ECEF"/>
          </w:tcPr>
          <w:p>
            <w:pPr>
              <w:keepNext/>
              <w:spacing w:before="0" w:after="0" w:line="252" w:lineRule="auto"/>
            </w:pPr>
            <w:r>
              <w:rPr>
                <w:b/>
                <w:color w:val="12455A"/>
                <w:sz w:val="19"/>
                <w:szCs w:val="19"/>
              </w:rPr>
              <w:t xml:space="preserve">What happens on screen</w:t>
            </w:r>
          </w:p>
        </w:tc>
      </w:tr>
      <w:tr>
        <w:trPr>
          <w:cantSplit/>
        </w:trPr>
        <w:tc>
          <w:tcPr>
            <w:tcW w:w="1469" w:type="dxa"/>
          </w:tcPr>
          <w:p>
            <w:pPr>
              <w:keepNext/>
              <w:spacing w:before="0" w:after="0" w:line="252" w:lineRule="auto"/>
            </w:pPr>
            <w:r>
              <w:rPr>
                <w:b/>
                <w:sz w:val="19"/>
                <w:szCs w:val="19"/>
              </w:rPr>
              <w:t xml:space="preserve">0–5 s</w:t>
            </w:r>
          </w:p>
        </w:tc>
        <w:tc>
          <w:tcPr>
            <w:tcW w:w="7556" w:type="dxa"/>
          </w:tcPr>
          <w:p>
            <w:pPr>
              <w:keepNext/>
              <w:spacing w:before="0" w:after="0" w:line="252" w:lineRule="auto"/>
            </w:pPr>
            <w:r>
              <w:rPr>
                <w:sz w:val="19"/>
                <w:szCs w:val="19"/>
              </w:rPr>
              <w:t xml:space="preserve">CALIBRATING: the first 30 days fly past while the model learns the well's normal levels</w:t>
            </w:r>
          </w:p>
        </w:tc>
      </w:tr>
      <w:tr>
        <w:trPr>
          <w:cantSplit/>
        </w:trPr>
        <w:tc>
          <w:tcPr>
            <w:tcW w:w="1469" w:type="dxa"/>
          </w:tcPr>
          <w:p>
            <w:pPr>
              <w:keepNext/>
              <w:spacing w:before="0" w:after="0" w:line="252" w:lineRule="auto"/>
            </w:pPr>
            <w:r>
              <w:rPr>
                <w:b/>
                <w:sz w:val="19"/>
                <w:szCs w:val="19"/>
              </w:rPr>
              <w:t xml:space="preserve">5–10 s</w:t>
            </w:r>
          </w:p>
        </w:tc>
        <w:tc>
          <w:tcPr>
            <w:tcW w:w="7556" w:type="dxa"/>
          </w:tcPr>
          <w:p>
            <w:pPr>
              <w:keepNext/>
              <w:spacing w:before="0" w:after="0" w:line="252" w:lineRule="auto"/>
            </w:pPr>
            <w:r>
              <w:rPr>
                <w:sz w:val="19"/>
                <w:szCs w:val="19"/>
              </w:rPr>
              <w:t xml:space="preserve">LIVE: data starts streaming at high speed</w:t>
            </w:r>
          </w:p>
        </w:tc>
      </w:tr>
      <w:tr>
        <w:trPr>
          <w:cantSplit/>
        </w:trPr>
        <w:tc>
          <w:tcPr>
            <w:tcW w:w="1469" w:type="dxa"/>
          </w:tcPr>
          <w:p>
            <w:pPr>
              <w:keepNext/>
              <w:spacing w:before="0" w:after="0" w:line="252" w:lineRule="auto"/>
            </w:pPr>
            <w:r>
              <w:rPr>
                <w:b/>
                <w:sz w:val="19"/>
                <w:szCs w:val="19"/>
              </w:rPr>
              <w:t xml:space="preserve">10–25 s</w:t>
            </w:r>
          </w:p>
        </w:tc>
        <w:tc>
          <w:tcPr>
            <w:tcW w:w="7556" w:type="dxa"/>
          </w:tcPr>
          <w:p>
            <w:pPr>
              <w:keepNext/>
              <w:spacing w:before="0" w:after="0" w:line="252" w:lineRule="auto"/>
            </w:pPr>
            <w:r>
              <w:rPr>
                <w:sz w:val="19"/>
                <w:szCs w:val="19"/>
              </w:rPr>
              <w:t xml:space="preserve">Slows down: risk climbs, ⚠ ALARM fires, the model names UNDERLOAD, frequency advice appears</w:t>
            </w:r>
          </w:p>
        </w:tc>
      </w:tr>
      <w:tr>
        <w:trPr>
          <w:cantSplit/>
        </w:trPr>
        <w:tc>
          <w:tcPr>
            <w:tcW w:w="1469" w:type="dxa"/>
          </w:tcPr>
          <w:p>
            <w:pPr>
              <w:keepNext/>
              <w:spacing w:before="0" w:after="0" w:line="252" w:lineRule="auto"/>
            </w:pPr>
            <w:r>
              <w:rPr>
                <w:b/>
                <w:sz w:val="19"/>
                <w:szCs w:val="19"/>
              </w:rPr>
              <w:t xml:space="preserve">about 24 s</w:t>
            </w:r>
          </w:p>
        </w:tc>
        <w:tc>
          <w:tcPr>
            <w:tcW w:w="7556" w:type="dxa"/>
          </w:tcPr>
          <w:p>
            <w:pPr>
              <w:keepNext/>
              <w:spacing w:before="0" w:after="0" w:line="252" w:lineRule="auto"/>
            </w:pPr>
            <w:r>
              <w:rPr>
                <w:sz w:val="19"/>
                <w:szCs w:val="19"/>
              </w:rPr>
              <w:t xml:space="preserve">The pump trips. The log says: warned 180 min ahead, cause correct</w:t>
            </w:r>
          </w:p>
        </w:tc>
      </w:tr>
      <w:tr>
        <w:trPr>
          <w:cantSplit/>
        </w:trPr>
        <w:tc>
          <w:tcPr>
            <w:tcW w:w="1469" w:type="dxa"/>
          </w:tcPr>
          <w:p>
            <w:pPr>
              <w:keepNext/>
              <w:spacing w:before="0" w:after="0" w:line="252" w:lineRule="auto"/>
            </w:pPr>
            <w:r>
              <w:rPr>
                <w:b/>
                <w:sz w:val="19"/>
                <w:szCs w:val="19"/>
              </w:rPr>
              <w:t xml:space="preserve">25–50 s</w:t>
            </w:r>
          </w:p>
        </w:tc>
        <w:tc>
          <w:tcPr>
            <w:tcW w:w="7556" w:type="dxa"/>
          </w:tcPr>
          <w:p>
            <w:pPr>
              <w:keepNext/>
              <w:spacing w:before="0" w:after="0" w:line="252" w:lineRule="auto"/>
            </w:pPr>
            <w:r>
              <w:rPr>
                <w:sz w:val="19"/>
                <w:szCs w:val="19"/>
              </w:rPr>
              <w:t xml:space="preserve">Speeds through the rest of the six months, counters climbing</w:t>
            </w:r>
          </w:p>
        </w:tc>
      </w:tr>
      <w:tr>
        <w:trPr>
          <w:cantSplit/>
        </w:trPr>
        <w:tc>
          <w:tcPr>
            <w:tcW w:w="1469" w:type="dxa"/>
          </w:tcPr>
          <w:p>
            <w:pPr>
              <w:spacing w:before="0" w:after="0" w:line="252" w:lineRule="auto"/>
            </w:pPr>
            <w:r>
              <w:rPr>
                <w:b/>
                <w:sz w:val="19"/>
                <w:szCs w:val="19"/>
              </w:rPr>
              <w:t xml:space="preserve">end</w:t>
            </w:r>
          </w:p>
        </w:tc>
        <w:tc>
          <w:tcPr>
            <w:tcW w:w="7556" w:type="dxa"/>
          </w:tcPr>
          <w:p>
            <w:pPr>
              <w:spacing w:before="0" w:after="0" w:line="252" w:lineRule="auto"/>
            </w:pPr>
            <w:r>
              <w:rPr>
                <w:sz w:val="19"/>
                <w:szCs w:val="19"/>
              </w:rPr>
              <w:t xml:space="preserve">Summary: 9 / 17 warned, 180 min median warning, 99% cause, 37 nuisance alarms per month</w:t>
            </w:r>
          </w:p>
        </w:tc>
      </w:tr>
    </w:tbl>
    <w:p>
      <w:pPr>
        <w:spacing w:after="60"/>
      </w:pPr>
    </w:p>
    <w:p>
      <w:pPr>
        <w:pStyle w:val="Heading1"/>
      </w:pPr>
      <w:r>
        <w:rPr/>
        <w:t xml:space="preserve">Part 11 · Presentation prep</w:t>
      </w:r>
    </w:p>
    <w:p>
      <w:pPr>
        <w:pStyle w:val="Heading2"/>
      </w:pPr>
      <w:r>
        <w:rPr/>
        <w:t xml:space="preserve">11.1 The slides and the one message of each</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734"/>
        <w:gridCol w:w="2099"/>
        <w:gridCol w:w="6192"/>
      </w:tblGrid>
      <w:tr>
        <w:trPr>
          <w:cantSplit/>
          <w:tblHeader/>
        </w:trPr>
        <w:tc>
          <w:tcPr>
            <w:tcW w:w="734" w:type="dxa"/>
            <w:shd w:val="clear" w:color="auto" w:fill="E1ECEF"/>
          </w:tcPr>
          <w:p>
            <w:pPr>
              <w:keepNext/>
              <w:spacing w:before="0" w:after="0" w:line="252" w:lineRule="auto"/>
            </w:pPr>
            <w:r>
              <w:rPr>
                <w:b/>
                <w:color w:val="12455A"/>
                <w:sz w:val="19"/>
                <w:szCs w:val="19"/>
              </w:rPr>
              <w:t xml:space="preserve">Slide</w:t>
            </w:r>
          </w:p>
        </w:tc>
        <w:tc>
          <w:tcPr>
            <w:tcW w:w="2099" w:type="dxa"/>
            <w:shd w:val="clear" w:color="auto" w:fill="E1ECEF"/>
          </w:tcPr>
          <w:p>
            <w:pPr>
              <w:keepNext/>
              <w:spacing w:before="0" w:after="0" w:line="252" w:lineRule="auto"/>
            </w:pPr>
            <w:r>
              <w:rPr>
                <w:b/>
                <w:color w:val="12455A"/>
                <w:sz w:val="19"/>
                <w:szCs w:val="19"/>
              </w:rPr>
              <w:t xml:space="preserve">Title</w:t>
            </w:r>
          </w:p>
        </w:tc>
        <w:tc>
          <w:tcPr>
            <w:tcW w:w="6192" w:type="dxa"/>
            <w:shd w:val="clear" w:color="auto" w:fill="E1ECEF"/>
          </w:tcPr>
          <w:p>
            <w:pPr>
              <w:keepNext/>
              <w:spacing w:before="0" w:after="0" w:line="252" w:lineRule="auto"/>
            </w:pPr>
            <w:r>
              <w:rPr>
                <w:b/>
                <w:color w:val="12455A"/>
                <w:sz w:val="19"/>
                <w:szCs w:val="19"/>
              </w:rPr>
              <w:t xml:space="preserve">The one thing to say</w:t>
            </w:r>
          </w:p>
        </w:tc>
      </w:tr>
      <w:tr>
        <w:trPr>
          <w:cantSplit/>
        </w:trPr>
        <w:tc>
          <w:tcPr>
            <w:tcW w:w="734" w:type="dxa"/>
          </w:tcPr>
          <w:p>
            <w:pPr>
              <w:keepNext/>
              <w:spacing w:before="0" w:after="0" w:line="252" w:lineRule="auto"/>
            </w:pPr>
            <w:r>
              <w:rPr>
                <w:b/>
                <w:sz w:val="19"/>
                <w:szCs w:val="19"/>
              </w:rPr>
              <w:t xml:space="preserve">1</w:t>
            </w:r>
          </w:p>
        </w:tc>
        <w:tc>
          <w:tcPr>
            <w:tcW w:w="2099" w:type="dxa"/>
          </w:tcPr>
          <w:p>
            <w:pPr>
              <w:keepNext/>
              <w:spacing w:before="0" w:after="0" w:line="252" w:lineRule="auto"/>
            </w:pPr>
            <w:r>
              <w:rPr>
                <w:sz w:val="19"/>
                <w:szCs w:val="19"/>
              </w:rPr>
              <w:t xml:space="preserve">Title</w:t>
            </w:r>
          </w:p>
        </w:tc>
        <w:tc>
          <w:tcPr>
            <w:tcW w:w="6192" w:type="dxa"/>
          </w:tcPr>
          <w:p>
            <w:pPr>
              <w:keepNext/>
              <w:spacing w:before="0" w:after="0" w:line="252" w:lineRule="auto"/>
            </w:pPr>
            <w:r>
              <w:rPr>
                <w:sz w:val="19"/>
                <w:szCs w:val="19"/>
              </w:rPr>
              <w:t xml:space="preserve">Predicting ESP shutdowns hours ahead, naming the cause, and advising a safe frequency</w:t>
            </w:r>
          </w:p>
        </w:tc>
      </w:tr>
      <w:tr>
        <w:trPr>
          <w:cantSplit/>
        </w:trPr>
        <w:tc>
          <w:tcPr>
            <w:tcW w:w="734" w:type="dxa"/>
          </w:tcPr>
          <w:p>
            <w:pPr>
              <w:keepNext/>
              <w:spacing w:before="0" w:after="0" w:line="252" w:lineRule="auto"/>
            </w:pPr>
            <w:r>
              <w:rPr>
                <w:b/>
                <w:sz w:val="19"/>
                <w:szCs w:val="19"/>
              </w:rPr>
              <w:t xml:space="preserve">2</w:t>
            </w:r>
          </w:p>
        </w:tc>
        <w:tc>
          <w:tcPr>
            <w:tcW w:w="2099" w:type="dxa"/>
          </w:tcPr>
          <w:p>
            <w:pPr>
              <w:keepNext/>
              <w:spacing w:before="0" w:after="0" w:line="252" w:lineRule="auto"/>
            </w:pPr>
            <w:r>
              <w:rPr>
                <w:sz w:val="19"/>
                <w:szCs w:val="19"/>
              </w:rPr>
              <w:t xml:space="preserve">Agenda</w:t>
            </w:r>
          </w:p>
        </w:tc>
        <w:tc>
          <w:tcPr>
            <w:tcW w:w="6192" w:type="dxa"/>
          </w:tcPr>
          <w:p>
            <w:pPr>
              <w:keepNext/>
              <w:spacing w:before="0" w:after="0" w:line="252" w:lineRule="auto"/>
            </w:pPr>
            <w:r>
              <w:rPr>
                <w:sz w:val="19"/>
                <w:szCs w:val="19"/>
              </w:rPr>
              <w:t xml:space="preserve">Problem, data and AI, then the platform and a live demo</w:t>
            </w:r>
          </w:p>
        </w:tc>
      </w:tr>
      <w:tr>
        <w:trPr>
          <w:cantSplit/>
        </w:trPr>
        <w:tc>
          <w:tcPr>
            <w:tcW w:w="734" w:type="dxa"/>
          </w:tcPr>
          <w:p>
            <w:pPr>
              <w:keepNext/>
              <w:spacing w:before="0" w:after="0" w:line="252" w:lineRule="auto"/>
            </w:pPr>
            <w:r>
              <w:rPr>
                <w:b/>
                <w:sz w:val="19"/>
                <w:szCs w:val="19"/>
              </w:rPr>
              <w:t xml:space="preserve">3</w:t>
            </w:r>
          </w:p>
        </w:tc>
        <w:tc>
          <w:tcPr>
            <w:tcW w:w="2099" w:type="dxa"/>
          </w:tcPr>
          <w:p>
            <w:pPr>
              <w:keepNext/>
              <w:spacing w:before="0" w:after="0" w:line="252" w:lineRule="auto"/>
            </w:pPr>
            <w:r>
              <w:rPr>
                <w:sz w:val="19"/>
                <w:szCs w:val="19"/>
              </w:rPr>
              <w:t xml:space="preserve">Problem statement</w:t>
            </w:r>
          </w:p>
        </w:tc>
        <w:tc>
          <w:tcPr>
            <w:tcW w:w="6192" w:type="dxa"/>
          </w:tcPr>
          <w:p>
            <w:pPr>
              <w:keepNext/>
              <w:spacing w:before="0" w:after="0" w:line="252" w:lineRule="auto"/>
            </w:pPr>
            <w:r>
              <w:rPr>
                <w:sz w:val="19"/>
                <w:szCs w:val="19"/>
              </w:rPr>
              <w:t xml:space="preserve">Most failures build up over hours; existing protection only reacts</w:t>
            </w:r>
          </w:p>
        </w:tc>
      </w:tr>
      <w:tr>
        <w:trPr>
          <w:cantSplit/>
        </w:trPr>
        <w:tc>
          <w:tcPr>
            <w:tcW w:w="734" w:type="dxa"/>
          </w:tcPr>
          <w:p>
            <w:pPr>
              <w:keepNext/>
              <w:spacing w:before="0" w:after="0" w:line="252" w:lineRule="auto"/>
            </w:pPr>
            <w:r>
              <w:rPr>
                <w:b/>
                <w:sz w:val="19"/>
                <w:szCs w:val="19"/>
              </w:rPr>
              <w:t xml:space="preserve">4</w:t>
            </w:r>
          </w:p>
        </w:tc>
        <w:tc>
          <w:tcPr>
            <w:tcW w:w="2099" w:type="dxa"/>
          </w:tcPr>
          <w:p>
            <w:pPr>
              <w:keepNext/>
              <w:spacing w:before="0" w:after="0" w:line="252" w:lineRule="auto"/>
            </w:pPr>
            <w:r>
              <w:rPr>
                <w:sz w:val="19"/>
                <w:szCs w:val="19"/>
              </w:rPr>
              <w:t xml:space="preserve">Project objective</w:t>
            </w:r>
          </w:p>
        </w:tc>
        <w:tc>
          <w:tcPr>
            <w:tcW w:w="6192" w:type="dxa"/>
          </w:tcPr>
          <w:p>
            <w:pPr>
              <w:keepNext/>
              <w:spacing w:before="0" w:after="0" w:line="252" w:lineRule="auto"/>
            </w:pPr>
            <w:r>
              <w:rPr>
                <w:sz w:val="19"/>
                <w:szCs w:val="19"/>
              </w:rPr>
              <w:t xml:space="preserve">Three questions; a warning counts only if it comes 30 minutes early</w:t>
            </w:r>
          </w:p>
        </w:tc>
      </w:tr>
      <w:tr>
        <w:trPr>
          <w:cantSplit/>
        </w:trPr>
        <w:tc>
          <w:tcPr>
            <w:tcW w:w="734" w:type="dxa"/>
          </w:tcPr>
          <w:p>
            <w:pPr>
              <w:keepNext/>
              <w:spacing w:before="0" w:after="0" w:line="252" w:lineRule="auto"/>
            </w:pPr>
            <w:r>
              <w:rPr>
                <w:b/>
                <w:sz w:val="19"/>
                <w:szCs w:val="19"/>
              </w:rPr>
              <w:t xml:space="preserve">5</w:t>
            </w:r>
          </w:p>
        </w:tc>
        <w:tc>
          <w:tcPr>
            <w:tcW w:w="2099" w:type="dxa"/>
          </w:tcPr>
          <w:p>
            <w:pPr>
              <w:keepNext/>
              <w:spacing w:before="0" w:after="0" w:line="252" w:lineRule="auto"/>
            </w:pPr>
            <w:r>
              <w:rPr>
                <w:sz w:val="19"/>
                <w:szCs w:val="19"/>
              </w:rPr>
              <w:t xml:space="preserve">Data preparation</w:t>
            </w:r>
          </w:p>
        </w:tc>
        <w:tc>
          <w:tcPr>
            <w:tcW w:w="6192" w:type="dxa"/>
          </w:tcPr>
          <w:p>
            <w:pPr>
              <w:keepNext/>
              <w:spacing w:before="0" w:after="0" w:line="252" w:lineRule="auto"/>
            </w:pPr>
            <w:r>
              <w:rPr>
                <w:sz w:val="19"/>
                <w:szCs w:val="19"/>
              </w:rPr>
              <w:t xml:space="preserve">16 simulated wells, 4.19M minutes; wells 8, 9, 10 locked away</w:t>
            </w:r>
          </w:p>
        </w:tc>
      </w:tr>
      <w:tr>
        <w:trPr>
          <w:cantSplit/>
        </w:trPr>
        <w:tc>
          <w:tcPr>
            <w:tcW w:w="734" w:type="dxa"/>
          </w:tcPr>
          <w:p>
            <w:pPr>
              <w:keepNext/>
              <w:spacing w:before="0" w:after="0" w:line="252" w:lineRule="auto"/>
            </w:pPr>
            <w:r>
              <w:rPr>
                <w:b/>
                <w:sz w:val="19"/>
                <w:szCs w:val="19"/>
              </w:rPr>
              <w:t xml:space="preserve">6</w:t>
            </w:r>
          </w:p>
        </w:tc>
        <w:tc>
          <w:tcPr>
            <w:tcW w:w="2099" w:type="dxa"/>
          </w:tcPr>
          <w:p>
            <w:pPr>
              <w:keepNext/>
              <w:spacing w:before="0" w:after="0" w:line="252" w:lineRule="auto"/>
            </w:pPr>
            <w:r>
              <w:rPr>
                <w:sz w:val="19"/>
                <w:szCs w:val="19"/>
              </w:rPr>
              <w:t xml:space="preserve">Modeling workflow</w:t>
            </w:r>
          </w:p>
        </w:tc>
        <w:tc>
          <w:tcPr>
            <w:tcW w:w="6192" w:type="dxa"/>
          </w:tcPr>
          <w:p>
            <w:pPr>
              <w:keepNext/>
              <w:spacing w:before="0" w:after="0" w:line="252" w:lineRule="auto"/>
            </w:pPr>
            <w:r>
              <w:rPr>
                <w:sz w:val="19"/>
                <w:szCs w:val="19"/>
              </w:rPr>
              <w:t xml:space="preserve">Detect, name the cause, advise a frequency; chosen on validation cost</w:t>
            </w:r>
          </w:p>
        </w:tc>
      </w:tr>
      <w:tr>
        <w:trPr>
          <w:cantSplit/>
        </w:trPr>
        <w:tc>
          <w:tcPr>
            <w:tcW w:w="734" w:type="dxa"/>
          </w:tcPr>
          <w:p>
            <w:pPr>
              <w:keepNext/>
              <w:spacing w:before="0" w:after="0" w:line="252" w:lineRule="auto"/>
            </w:pPr>
            <w:r>
              <w:rPr>
                <w:b/>
                <w:sz w:val="19"/>
                <w:szCs w:val="19"/>
              </w:rPr>
              <w:t xml:space="preserve">7</w:t>
            </w:r>
          </w:p>
        </w:tc>
        <w:tc>
          <w:tcPr>
            <w:tcW w:w="2099" w:type="dxa"/>
          </w:tcPr>
          <w:p>
            <w:pPr>
              <w:keepNext/>
              <w:spacing w:before="0" w:after="0" w:line="252" w:lineRule="auto"/>
            </w:pPr>
            <w:r>
              <w:rPr>
                <w:sz w:val="19"/>
                <w:szCs w:val="19"/>
              </w:rPr>
              <w:t xml:space="preserve">Model evaluation</w:t>
            </w:r>
          </w:p>
        </w:tc>
        <w:tc>
          <w:tcPr>
            <w:tcW w:w="6192" w:type="dxa"/>
          </w:tcPr>
          <w:p>
            <w:pPr>
              <w:keepNext/>
              <w:spacing w:before="0" w:after="0" w:line="252" w:lineRule="auto"/>
            </w:pPr>
            <w:r>
              <w:rPr>
                <w:sz w:val="19"/>
                <w:szCs w:val="19"/>
              </w:rPr>
              <w:t xml:space="preserve">48% caught, 3 hours ahead, 18.7 alarms per well per month, 68.6% cause accuracy</w:t>
            </w:r>
          </w:p>
        </w:tc>
      </w:tr>
      <w:tr>
        <w:trPr>
          <w:cantSplit/>
        </w:trPr>
        <w:tc>
          <w:tcPr>
            <w:tcW w:w="734" w:type="dxa"/>
          </w:tcPr>
          <w:p>
            <w:pPr>
              <w:keepNext/>
              <w:spacing w:before="0" w:after="0" w:line="252" w:lineRule="auto"/>
            </w:pPr>
            <w:r>
              <w:rPr>
                <w:b/>
                <w:sz w:val="19"/>
                <w:szCs w:val="19"/>
              </w:rPr>
              <w:t xml:space="preserve">8</w:t>
            </w:r>
          </w:p>
        </w:tc>
        <w:tc>
          <w:tcPr>
            <w:tcW w:w="2099" w:type="dxa"/>
          </w:tcPr>
          <w:p>
            <w:pPr>
              <w:keepNext/>
              <w:spacing w:before="0" w:after="0" w:line="252" w:lineRule="auto"/>
            </w:pPr>
            <w:r>
              <w:rPr>
                <w:sz w:val="19"/>
                <w:szCs w:val="19"/>
              </w:rPr>
              <w:t xml:space="preserve">Platform</w:t>
            </w:r>
          </w:p>
        </w:tc>
        <w:tc>
          <w:tcPr>
            <w:tcW w:w="6192" w:type="dxa"/>
          </w:tcPr>
          <w:p>
            <w:pPr>
              <w:keepNext/>
              <w:spacing w:before="0" w:after="0" w:line="252" w:lineRule="auto"/>
            </w:pPr>
            <w:r>
              <w:rPr>
                <w:sz w:val="19"/>
                <w:szCs w:val="19"/>
              </w:rPr>
              <w:t xml:space="preserve">Risk, cause, frequency and when not to use it; about 99 hours of avoidable downtime</w:t>
            </w:r>
          </w:p>
        </w:tc>
      </w:tr>
      <w:tr>
        <w:trPr>
          <w:cantSplit/>
        </w:trPr>
        <w:tc>
          <w:tcPr>
            <w:tcW w:w="734" w:type="dxa"/>
          </w:tcPr>
          <w:p>
            <w:pPr>
              <w:spacing w:before="0" w:after="0" w:line="252" w:lineRule="auto"/>
            </w:pPr>
            <w:r>
              <w:rPr>
                <w:b/>
                <w:sz w:val="19"/>
                <w:szCs w:val="19"/>
              </w:rPr>
              <w:t xml:space="preserve">9</w:t>
            </w:r>
          </w:p>
        </w:tc>
        <w:tc>
          <w:tcPr>
            <w:tcW w:w="2099" w:type="dxa"/>
          </w:tcPr>
          <w:p>
            <w:pPr>
              <w:spacing w:before="0" w:after="0" w:line="252" w:lineRule="auto"/>
            </w:pPr>
            <w:r>
              <w:rPr>
                <w:sz w:val="19"/>
                <w:szCs w:val="19"/>
              </w:rPr>
              <w:t xml:space="preserve">Live demo</w:t>
            </w:r>
          </w:p>
        </w:tc>
        <w:tc>
          <w:tcPr>
            <w:tcW w:w="6192" w:type="dxa"/>
          </w:tcPr>
          <w:p>
            <w:pPr>
              <w:spacing w:before="0" w:after="0" w:line="252" w:lineRule="auto"/>
            </w:pPr>
            <w:r>
              <w:rPr>
                <w:sz w:val="19"/>
                <w:szCs w:val="19"/>
              </w:rPr>
              <w:t xml:space="preserve">A well the model never saw, streamed live; nothing is re-trained</w:t>
            </w:r>
          </w:p>
        </w:tc>
      </w:tr>
    </w:tbl>
    <w:p>
      <w:pPr>
        <w:spacing w:after="60"/>
      </w:pPr>
    </w:p>
    <w:p>
      <w:pPr>
        <w:pStyle w:val="Heading2"/>
      </w:pPr>
      <w:r>
        <w:rPr/>
        <w:t xml:space="preserve">11.2 Questions we are likely to get</w:t>
      </w:r>
    </w:p>
    <w:p>
      <w:pPr>
        <w:pStyle w:val="Heading3"/>
      </w:pPr>
      <w:r>
        <w:rPr/>
        <w:t xml:space="preserve">Why is the data simulated?</w:t>
      </w:r>
    </w:p>
    <w:p>
      <w:r>
        <w:rPr/>
        <w:t xml:space="preserve">No public dataset has many ESP wells at one-minute resolution with labelled failure causes. The pipeline reads a standard file format, so real well data can replace the simulation without changing the model code.</w:t>
      </w:r>
    </w:p>
    <w:p>
      <w:pPr>
        <w:pStyle w:val="Heading3"/>
      </w:pPr>
      <w:r>
        <w:rPr/>
        <w:t xml:space="preserve">Only 48%? Why not higher?</w:t>
      </w:r>
    </w:p>
    <w:p>
      <w:r>
        <w:rPr/>
        <w:t xml:space="preserve">We could reach 51%, but it costs three to seven times the alarms. An operator who stops trusting the alarms has a worse system. 48% with warnings three hours ahead is the operating point a control room can live with.</w:t>
      </w:r>
    </w:p>
    <w:p>
      <w:pPr>
        <w:pStyle w:val="Heading3"/>
      </w:pPr>
      <w:r>
        <w:rPr/>
        <w:t xml:space="preserve">Why XGBoost?</w:t>
      </w:r>
    </w:p>
    <w:p>
      <w:r>
        <w:rPr/>
        <w:t xml:space="preserve">It had the lowest cost on the validation data, and on the test wells it caught the most trips and raised the fewest alarms at the same time. The test wells confirmed the choice; they did not make it.</w:t>
      </w:r>
    </w:p>
    <w:p>
      <w:pPr>
        <w:pStyle w:val="Heading3"/>
      </w:pPr>
      <w:r>
        <w:rPr/>
        <w:t xml:space="preserve">Why not report accuracy?</w:t>
      </w:r>
    </w:p>
    <w:p>
      <w:r>
        <w:rPr/>
        <w:t xml:space="preserve">Only 0.27% of minutes come before a trip. A model that never raises an alarm is 99.7% accurate and useless.</w:t>
      </w:r>
    </w:p>
    <w:p>
      <w:pPr>
        <w:pStyle w:val="Heading3"/>
      </w:pPr>
      <w:r>
        <w:rPr/>
        <w:t xml:space="preserve">How do you know the model is not cheating?</w:t>
      </w:r>
    </w:p>
    <w:p>
      <w:r>
        <w:rPr/>
        <w:t xml:space="preserve">Wells 8, 9 and 10 were never used for training, tuning or selection. Twice we caught ourselves choosing on test wells and fixed the rule. And the live demo uses well 17, created after the models were saved.</w:t>
      </w:r>
    </w:p>
    <w:p>
      <w:pPr>
        <w:pStyle w:val="Heading3"/>
      </w:pPr>
      <w:r>
        <w:rPr/>
        <w:t xml:space="preserve">Why does high temperature fail?</w:t>
      </w:r>
    </w:p>
    <w:p>
      <w:r>
        <w:rPr/>
        <w:t xml:space="preserve">Our shared rolling features do not capture its heat build-up shape, so its minutes look like underload. Dedicated thermal-trend features are our first next step.</w:t>
      </w:r>
    </w:p>
    <w:p>
      <w:pPr>
        <w:pStyle w:val="Heading3"/>
      </w:pPr>
      <w:r>
        <w:rPr/>
        <w:t xml:space="preserve">Why is well 10 so poor (21%)?</w:t>
      </w:r>
    </w:p>
    <w:p>
      <w:r>
        <w:rPr/>
        <w:t xml:space="preserve">It has three failure modes at once. The signals overlap, and its alarm threshold ends up too high.</w:t>
      </w:r>
    </w:p>
    <w:p>
      <w:pPr>
        <w:pStyle w:val="Heading3"/>
      </w:pPr>
      <w:r>
        <w:rPr/>
        <w:t xml:space="preserve">What is k?</w:t>
      </w:r>
    </w:p>
    <w:p>
      <w:r>
        <w:rPr/>
        <w:t xml:space="preserve">How many psi of intake pressure a well loses per extra Hz. We fit it from each well's own first 30 days with a straight-line regression. It came out at 8.4 to 10.4 against a true 9.0.</w:t>
      </w:r>
    </w:p>
    <w:p>
      <w:pPr>
        <w:pStyle w:val="Heading3"/>
      </w:pPr>
      <w:r>
        <w:rPr/>
        <w:t xml:space="preserve">If the frequency control removes all underload trips, why not always use it?</w:t>
      </w:r>
    </w:p>
    <w:p>
      <w:r>
        <w:rPr/>
        <w:t xml:space="preserve">It cost 18.9% of production. It only pays if a trip would keep the well down longer than about 35 hours, for example a remote well waiting for a crew.</w:t>
      </w:r>
    </w:p>
    <w:p>
      <w:pPr>
        <w:pStyle w:val="Heading3"/>
      </w:pPr>
      <w:r>
        <w:rPr/>
        <w:t xml:space="preserve">Why does the dashboard show 37 nuisance alarms when the report says 18.7?</w:t>
      </w:r>
    </w:p>
    <w:p>
      <w:r>
        <w:rPr/>
        <w:t xml:space="preserve">Different well, and the live system sets its threshold from the first 30 days only, because it cannot see the future. The offline evaluation used the whole period.</w:t>
      </w:r>
    </w:p>
    <w:p>
      <w:pPr>
        <w:pStyle w:val="Heading3"/>
      </w:pPr>
      <w:r>
        <w:rPr/>
        <w:t xml:space="preserve">What was the most important thing you learned?</w:t>
      </w:r>
    </w:p>
    <w:p>
      <w:r>
        <w:rPr/>
        <w:t xml:space="preserve">Measure the signal against the noise before changing the model. Our catch rate was stuck at 19% until we found two physics errors in the data; fixing them took it to 48% and improved every other number too.</w:t>
      </w:r>
    </w:p>
    <w:p>
      <w:pPr>
        <w:pStyle w:val="Heading3"/>
      </w:pPr>
      <w:r>
        <w:rPr/>
        <w:t xml:space="preserve">What would you do with more time?</w:t>
      </w:r>
    </w:p>
    <w:p>
      <w:r>
        <w:rPr/>
        <w:t xml:space="preserve">Features for high temperature, test on real historical wells, separate alarm thresholds per cause, and add pump submergence limits to the simulator.</w:t>
      </w:r>
    </w:p>
    <w:p>
      <w:pPr>
        <w:pStyle w:val="Heading1"/>
      </w:pPr>
      <w:r>
        <w:rPr/>
        <w:t xml:space="preserve">Part 12 · The project folder and how to run it</w:t>
      </w:r>
    </w:p>
    <w:p>
      <w:pPr>
        <w:pStyle w:val="Heading2"/>
      </w:pPr>
      <w:r>
        <w:rPr/>
        <w:t xml:space="preserve">12.1 What is where</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3778"/>
        <w:gridCol w:w="5247"/>
      </w:tblGrid>
      <w:tr>
        <w:trPr>
          <w:cantSplit/>
          <w:tblHeader/>
        </w:trPr>
        <w:tc>
          <w:tcPr>
            <w:tcW w:w="3778" w:type="dxa"/>
            <w:shd w:val="clear" w:color="auto" w:fill="E1ECEF"/>
          </w:tcPr>
          <w:p>
            <w:pPr>
              <w:keepNext/>
              <w:spacing w:before="0" w:after="0" w:line="252" w:lineRule="auto"/>
            </w:pPr>
            <w:r>
              <w:rPr>
                <w:b/>
                <w:color w:val="12455A"/>
                <w:sz w:val="19"/>
                <w:szCs w:val="19"/>
              </w:rPr>
              <w:t xml:space="preserve">Folder / file</w:t>
            </w:r>
          </w:p>
        </w:tc>
        <w:tc>
          <w:tcPr>
            <w:tcW w:w="5247" w:type="dxa"/>
            <w:shd w:val="clear" w:color="auto" w:fill="E1ECEF"/>
          </w:tcPr>
          <w:p>
            <w:pPr>
              <w:keepNext/>
              <w:spacing w:before="0" w:after="0" w:line="252" w:lineRule="auto"/>
            </w:pPr>
            <w:r>
              <w:rPr>
                <w:b/>
                <w:color w:val="12455A"/>
                <w:sz w:val="19"/>
                <w:szCs w:val="19"/>
              </w:rPr>
              <w:t xml:space="preserve">What it holds</w:t>
            </w:r>
          </w:p>
        </w:tc>
      </w:tr>
      <w:tr>
        <w:trPr>
          <w:cantSplit/>
        </w:trPr>
        <w:tc>
          <w:tcPr>
            <w:tcW w:w="3778" w:type="dxa"/>
          </w:tcPr>
          <w:p>
            <w:pPr>
              <w:keepNext/>
              <w:spacing w:before="0" w:after="0" w:line="252" w:lineRule="auto"/>
            </w:pPr>
            <w:r>
              <w:rPr>
                <w:b/>
                <w:sz w:val="19"/>
                <w:szCs w:val="19"/>
              </w:rPr>
              <w:t xml:space="preserve">1_run_in_colab/ESP_Capstone_Colab.ipynb</w:t>
            </w:r>
          </w:p>
        </w:tc>
        <w:tc>
          <w:tcPr>
            <w:tcW w:w="5247" w:type="dxa"/>
          </w:tcPr>
          <w:p>
            <w:pPr>
              <w:keepNext/>
              <w:spacing w:before="0" w:after="0" w:line="252" w:lineRule="auto"/>
            </w:pPr>
            <w:r>
              <w:rPr>
                <w:sz w:val="19"/>
                <w:szCs w:val="19"/>
              </w:rPr>
              <w:t xml:space="preserve">The main notebook: the whole project in one file, Steps 0 to 8</w:t>
            </w:r>
          </w:p>
        </w:tc>
      </w:tr>
      <w:tr>
        <w:trPr>
          <w:cantSplit/>
        </w:trPr>
        <w:tc>
          <w:tcPr>
            <w:tcW w:w="3778" w:type="dxa"/>
          </w:tcPr>
          <w:p>
            <w:pPr>
              <w:keepNext/>
              <w:spacing w:before="0" w:after="0" w:line="252" w:lineRule="auto"/>
            </w:pPr>
            <w:r>
              <w:rPr>
                <w:b/>
                <w:sz w:val="19"/>
                <w:szCs w:val="19"/>
              </w:rPr>
              <w:t xml:space="preserve">ESP_NewWell_Demo_Colab.ipynb / _VSCode.ipynb</w:t>
            </w:r>
          </w:p>
        </w:tc>
        <w:tc>
          <w:tcPr>
            <w:tcW w:w="5247" w:type="dxa"/>
          </w:tcPr>
          <w:p>
            <w:pPr>
              <w:keepNext/>
              <w:spacing w:before="0" w:after="0" w:line="252" w:lineRule="auto"/>
            </w:pPr>
            <w:r>
              <w:rPr>
                <w:sz w:val="19"/>
                <w:szCs w:val="19"/>
              </w:rPr>
              <w:t xml:space="preserve">Older demo notebooks that score well 17 in a notebook instead of the dashboard</w:t>
            </w:r>
          </w:p>
        </w:tc>
      </w:tr>
      <w:tr>
        <w:trPr>
          <w:cantSplit/>
        </w:trPr>
        <w:tc>
          <w:tcPr>
            <w:tcW w:w="3778" w:type="dxa"/>
          </w:tcPr>
          <w:p>
            <w:pPr>
              <w:keepNext/>
              <w:spacing w:before="0" w:after="0" w:line="252" w:lineRule="auto"/>
            </w:pPr>
            <w:r>
              <w:rPr>
                <w:b/>
                <w:sz w:val="19"/>
                <w:szCs w:val="19"/>
              </w:rPr>
              <w:t xml:space="preserve">2_code/</w:t>
            </w:r>
          </w:p>
        </w:tc>
        <w:tc>
          <w:tcPr>
            <w:tcW w:w="5247" w:type="dxa"/>
          </w:tcPr>
          <w:p>
            <w:pPr>
              <w:keepNext/>
              <w:spacing w:before="0" w:after="0" w:line="252" w:lineRule="auto"/>
            </w:pPr>
            <w:r>
              <w:rPr>
                <w:sz w:val="19"/>
                <w:szCs w:val="19"/>
              </w:rPr>
              <w:t xml:space="preserve">The same code as separate scripts, with wells_config.csv and HOW_TO_ADD_A_WELL.md</w:t>
            </w:r>
          </w:p>
        </w:tc>
      </w:tr>
      <w:tr>
        <w:trPr>
          <w:cantSplit/>
        </w:trPr>
        <w:tc>
          <w:tcPr>
            <w:tcW w:w="3778" w:type="dxa"/>
          </w:tcPr>
          <w:p>
            <w:pPr>
              <w:keepNext/>
              <w:spacing w:before="0" w:after="0" w:line="252" w:lineRule="auto"/>
            </w:pPr>
            <w:r>
              <w:rPr>
                <w:b/>
                <w:sz w:val="19"/>
                <w:szCs w:val="19"/>
              </w:rPr>
              <w:t xml:space="preserve">3_results/</w:t>
            </w:r>
          </w:p>
        </w:tc>
        <w:tc>
          <w:tcPr>
            <w:tcW w:w="5247" w:type="dxa"/>
          </w:tcPr>
          <w:p>
            <w:pPr>
              <w:keepNext/>
              <w:spacing w:before="0" w:after="0" w:line="252" w:lineRule="auto"/>
            </w:pPr>
            <w:r>
              <w:rPr>
                <w:sz w:val="19"/>
                <w:szCs w:val="19"/>
              </w:rPr>
              <w:t xml:space="preserve">Saved results: results.txt, frequency results, equipment specs, and earlier configurations</w:t>
            </w:r>
          </w:p>
        </w:tc>
      </w:tr>
      <w:tr>
        <w:trPr>
          <w:cantSplit/>
        </w:trPr>
        <w:tc>
          <w:tcPr>
            <w:tcW w:w="3778" w:type="dxa"/>
          </w:tcPr>
          <w:p>
            <w:pPr>
              <w:keepNext/>
              <w:spacing w:before="0" w:after="0" w:line="252" w:lineRule="auto"/>
            </w:pPr>
            <w:r>
              <w:rPr>
                <w:b/>
                <w:sz w:val="19"/>
                <w:szCs w:val="19"/>
              </w:rPr>
              <w:t xml:space="preserve">4_charts/</w:t>
            </w:r>
          </w:p>
        </w:tc>
        <w:tc>
          <w:tcPr>
            <w:tcW w:w="5247" w:type="dxa"/>
          </w:tcPr>
          <w:p>
            <w:pPr>
              <w:keepNext/>
              <w:spacing w:before="0" w:after="0" w:line="252" w:lineRule="auto"/>
            </w:pPr>
            <w:r>
              <w:rPr>
                <w:sz w:val="19"/>
                <w:szCs w:val="19"/>
              </w:rPr>
              <w:t xml:space="preserve">Every chart as PNG, plus the dashboard screenshot</w:t>
            </w:r>
          </w:p>
        </w:tc>
      </w:tr>
      <w:tr>
        <w:trPr>
          <w:cantSplit/>
        </w:trPr>
        <w:tc>
          <w:tcPr>
            <w:tcW w:w="3778" w:type="dxa"/>
          </w:tcPr>
          <w:p>
            <w:pPr>
              <w:keepNext/>
              <w:spacing w:before="0" w:after="0" w:line="252" w:lineRule="auto"/>
            </w:pPr>
            <w:r>
              <w:rPr>
                <w:b/>
                <w:sz w:val="19"/>
                <w:szCs w:val="19"/>
              </w:rPr>
              <w:t xml:space="preserve">5_documents/</w:t>
            </w:r>
          </w:p>
        </w:tc>
        <w:tc>
          <w:tcPr>
            <w:tcW w:w="5247" w:type="dxa"/>
          </w:tcPr>
          <w:p>
            <w:pPr>
              <w:keepNext/>
              <w:spacing w:before="0" w:after="0" w:line="252" w:lineRule="auto"/>
            </w:pPr>
            <w:r>
              <w:rPr>
                <w:sz w:val="19"/>
                <w:szCs w:val="19"/>
              </w:rPr>
              <w:t xml:space="preserve">Report (Word), presentation (with the demo video), summary PDF, action plan</w:t>
            </w:r>
          </w:p>
        </w:tc>
      </w:tr>
      <w:tr>
        <w:trPr>
          <w:cantSplit/>
        </w:trPr>
        <w:tc>
          <w:tcPr>
            <w:tcW w:w="3778" w:type="dxa"/>
          </w:tcPr>
          <w:p>
            <w:pPr>
              <w:spacing w:before="0" w:after="0" w:line="252" w:lineRule="auto"/>
            </w:pPr>
            <w:r>
              <w:rPr>
                <w:b/>
                <w:sz w:val="19"/>
                <w:szCs w:val="19"/>
              </w:rPr>
              <w:t xml:space="preserve">6_dashboard/</w:t>
            </w:r>
          </w:p>
        </w:tc>
        <w:tc>
          <w:tcPr>
            <w:tcW w:w="5247" w:type="dxa"/>
          </w:tcPr>
          <w:p>
            <w:pPr>
              <w:spacing w:before="0" w:after="0" w:line="252" w:lineRule="auto"/>
            </w:pPr>
            <w:r>
              <w:rPr>
                <w:sz w:val="19"/>
                <w:szCs w:val="19"/>
              </w:rPr>
              <w:t xml:space="preserve">build_dashboard.py, the page template, and ESP_Live_Dashboard.html</w:t>
            </w:r>
          </w:p>
        </w:tc>
      </w:tr>
    </w:tbl>
    <w:p>
      <w:pPr>
        <w:spacing w:after="60"/>
      </w:pPr>
    </w:p>
    <w:p>
      <w:pPr>
        <w:pStyle w:val="Heading2"/>
      </w:pPr>
      <w:r>
        <w:rPr/>
        <w:t xml:space="preserve">12.2 The notebook, step by step</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734"/>
        <w:gridCol w:w="6612"/>
        <w:gridCol w:w="1679"/>
      </w:tblGrid>
      <w:tr>
        <w:trPr>
          <w:cantSplit/>
          <w:tblHeader/>
        </w:trPr>
        <w:tc>
          <w:tcPr>
            <w:tcW w:w="734" w:type="dxa"/>
            <w:shd w:val="clear" w:color="auto" w:fill="E1ECEF"/>
          </w:tcPr>
          <w:p>
            <w:pPr>
              <w:keepNext/>
              <w:spacing w:before="0" w:after="0" w:line="252" w:lineRule="auto"/>
            </w:pPr>
            <w:r>
              <w:rPr>
                <w:b/>
                <w:color w:val="12455A"/>
                <w:sz w:val="19"/>
                <w:szCs w:val="19"/>
              </w:rPr>
              <w:t xml:space="preserve">Step</w:t>
            </w:r>
          </w:p>
        </w:tc>
        <w:tc>
          <w:tcPr>
            <w:tcW w:w="6612" w:type="dxa"/>
            <w:shd w:val="clear" w:color="auto" w:fill="E1ECEF"/>
          </w:tcPr>
          <w:p>
            <w:pPr>
              <w:keepNext/>
              <w:spacing w:before="0" w:after="0" w:line="252" w:lineRule="auto"/>
            </w:pPr>
            <w:r>
              <w:rPr>
                <w:b/>
                <w:color w:val="12455A"/>
                <w:sz w:val="19"/>
                <w:szCs w:val="19"/>
              </w:rPr>
              <w:t xml:space="preserve">What it does</w:t>
            </w:r>
          </w:p>
        </w:tc>
        <w:tc>
          <w:tcPr>
            <w:tcW w:w="1679" w:type="dxa"/>
            <w:shd w:val="clear" w:color="auto" w:fill="E1ECEF"/>
          </w:tcPr>
          <w:p>
            <w:pPr>
              <w:keepNext/>
              <w:spacing w:before="0" w:after="0" w:line="252" w:lineRule="auto"/>
            </w:pPr>
            <w:r>
              <w:rPr>
                <w:b/>
                <w:color w:val="12455A"/>
                <w:sz w:val="19"/>
                <w:szCs w:val="19"/>
              </w:rPr>
              <w:t xml:space="preserve">Time</w:t>
            </w:r>
          </w:p>
        </w:tc>
      </w:tr>
      <w:tr>
        <w:trPr>
          <w:cantSplit/>
        </w:trPr>
        <w:tc>
          <w:tcPr>
            <w:tcW w:w="734" w:type="dxa"/>
          </w:tcPr>
          <w:p>
            <w:pPr>
              <w:keepNext/>
              <w:spacing w:before="0" w:after="0" w:line="252" w:lineRule="auto"/>
            </w:pPr>
            <w:r>
              <w:rPr>
                <w:b/>
                <w:sz w:val="19"/>
                <w:szCs w:val="19"/>
              </w:rPr>
              <w:t xml:space="preserve">0</w:t>
            </w:r>
          </w:p>
        </w:tc>
        <w:tc>
          <w:tcPr>
            <w:tcW w:w="6612" w:type="dxa"/>
          </w:tcPr>
          <w:p>
            <w:pPr>
              <w:keepNext/>
              <w:spacing w:before="0" w:after="0" w:line="252" w:lineRule="auto"/>
            </w:pPr>
            <w:r>
              <w:rPr>
                <w:sz w:val="19"/>
                <w:szCs w:val="19"/>
              </w:rPr>
              <w:t xml:space="preserve">Install XGBoost, create the working folder</w:t>
            </w:r>
          </w:p>
        </w:tc>
        <w:tc>
          <w:tcPr>
            <w:tcW w:w="1679" w:type="dxa"/>
          </w:tcPr>
          <w:p>
            <w:pPr>
              <w:keepNext/>
              <w:spacing w:before="0" w:after="0" w:line="252" w:lineRule="auto"/>
            </w:pPr>
            <w:r>
              <w:rPr>
                <w:sz w:val="19"/>
                <w:szCs w:val="19"/>
              </w:rPr>
              <w:t xml:space="preserve">seconds</w:t>
            </w:r>
          </w:p>
        </w:tc>
      </w:tr>
      <w:tr>
        <w:trPr>
          <w:cantSplit/>
        </w:trPr>
        <w:tc>
          <w:tcPr>
            <w:tcW w:w="734" w:type="dxa"/>
          </w:tcPr>
          <w:p>
            <w:pPr>
              <w:keepNext/>
              <w:spacing w:before="0" w:after="0" w:line="252" w:lineRule="auto"/>
            </w:pPr>
            <w:r>
              <w:rPr>
                <w:b/>
                <w:sz w:val="19"/>
                <w:szCs w:val="19"/>
              </w:rPr>
              <w:t xml:space="preserve">1</w:t>
            </w:r>
          </w:p>
        </w:tc>
        <w:tc>
          <w:tcPr>
            <w:tcW w:w="6612" w:type="dxa"/>
          </w:tcPr>
          <w:p>
            <w:pPr>
              <w:keepNext/>
              <w:spacing w:before="0" w:after="0" w:line="252" w:lineRule="auto"/>
            </w:pPr>
            <w:r>
              <w:rPr>
                <w:sz w:val="19"/>
                <w:szCs w:val="19"/>
              </w:rPr>
              <w:t xml:space="preserve">Write the 16-well roster</w:t>
            </w:r>
          </w:p>
        </w:tc>
        <w:tc>
          <w:tcPr>
            <w:tcW w:w="1679" w:type="dxa"/>
          </w:tcPr>
          <w:p>
            <w:pPr>
              <w:keepNext/>
              <w:spacing w:before="0" w:after="0" w:line="252" w:lineRule="auto"/>
            </w:pPr>
            <w:r>
              <w:rPr>
                <w:sz w:val="19"/>
                <w:szCs w:val="19"/>
              </w:rPr>
              <w:t xml:space="preserve">seconds</w:t>
            </w:r>
          </w:p>
        </w:tc>
      </w:tr>
      <w:tr>
        <w:trPr>
          <w:cantSplit/>
        </w:trPr>
        <w:tc>
          <w:tcPr>
            <w:tcW w:w="734" w:type="dxa"/>
          </w:tcPr>
          <w:p>
            <w:pPr>
              <w:keepNext/>
              <w:spacing w:before="0" w:after="0" w:line="252" w:lineRule="auto"/>
            </w:pPr>
            <w:r>
              <w:rPr>
                <w:b/>
                <w:sz w:val="19"/>
                <w:szCs w:val="19"/>
              </w:rPr>
              <w:t xml:space="preserve">2</w:t>
            </w:r>
          </w:p>
        </w:tc>
        <w:tc>
          <w:tcPr>
            <w:tcW w:w="6612" w:type="dxa"/>
          </w:tcPr>
          <w:p>
            <w:pPr>
              <w:keepNext/>
              <w:spacing w:before="0" w:after="0" w:line="252" w:lineRule="auto"/>
            </w:pPr>
            <w:r>
              <w:rPr>
                <w:sz w:val="19"/>
                <w:szCs w:val="19"/>
              </w:rPr>
              <w:t xml:space="preserve">Equipment and safe frequency band for each well</w:t>
            </w:r>
          </w:p>
        </w:tc>
        <w:tc>
          <w:tcPr>
            <w:tcW w:w="1679" w:type="dxa"/>
          </w:tcPr>
          <w:p>
            <w:pPr>
              <w:keepNext/>
              <w:spacing w:before="0" w:after="0" w:line="252" w:lineRule="auto"/>
            </w:pPr>
            <w:r>
              <w:rPr>
                <w:sz w:val="19"/>
                <w:szCs w:val="19"/>
              </w:rPr>
              <w:t xml:space="preserve">seconds</w:t>
            </w:r>
          </w:p>
        </w:tc>
      </w:tr>
      <w:tr>
        <w:trPr>
          <w:cantSplit/>
        </w:trPr>
        <w:tc>
          <w:tcPr>
            <w:tcW w:w="734" w:type="dxa"/>
          </w:tcPr>
          <w:p>
            <w:pPr>
              <w:keepNext/>
              <w:spacing w:before="0" w:after="0" w:line="252" w:lineRule="auto"/>
            </w:pPr>
            <w:r>
              <w:rPr>
                <w:b/>
                <w:sz w:val="19"/>
                <w:szCs w:val="19"/>
              </w:rPr>
              <w:t xml:space="preserve">3</w:t>
            </w:r>
          </w:p>
        </w:tc>
        <w:tc>
          <w:tcPr>
            <w:tcW w:w="6612" w:type="dxa"/>
          </w:tcPr>
          <w:p>
            <w:pPr>
              <w:keepNext/>
              <w:spacing w:before="0" w:after="0" w:line="252" w:lineRule="auto"/>
            </w:pPr>
            <w:r>
              <w:rPr>
                <w:sz w:val="19"/>
                <w:szCs w:val="19"/>
              </w:rPr>
              <w:t xml:space="preserve">Simulate the SCADA data (4.19M rows); deletes any old data file first</w:t>
            </w:r>
          </w:p>
        </w:tc>
        <w:tc>
          <w:tcPr>
            <w:tcW w:w="1679" w:type="dxa"/>
          </w:tcPr>
          <w:p>
            <w:pPr>
              <w:keepNext/>
              <w:spacing w:before="0" w:after="0" w:line="252" w:lineRule="auto"/>
            </w:pPr>
            <w:r>
              <w:rPr>
                <w:sz w:val="19"/>
                <w:szCs w:val="19"/>
              </w:rPr>
              <w:t xml:space="preserve">about 5 min</w:t>
            </w:r>
          </w:p>
        </w:tc>
      </w:tr>
      <w:tr>
        <w:trPr>
          <w:cantSplit/>
        </w:trPr>
        <w:tc>
          <w:tcPr>
            <w:tcW w:w="734" w:type="dxa"/>
          </w:tcPr>
          <w:p>
            <w:pPr>
              <w:keepNext/>
              <w:spacing w:before="0" w:after="0" w:line="252" w:lineRule="auto"/>
            </w:pPr>
            <w:r>
              <w:rPr>
                <w:b/>
                <w:sz w:val="19"/>
                <w:szCs w:val="19"/>
              </w:rPr>
              <w:t xml:space="preserve">4</w:t>
            </w:r>
          </w:p>
        </w:tc>
        <w:tc>
          <w:tcPr>
            <w:tcW w:w="6612" w:type="dxa"/>
          </w:tcPr>
          <w:p>
            <w:pPr>
              <w:keepNext/>
              <w:spacing w:before="0" w:after="0" w:line="252" w:lineRule="auto"/>
            </w:pPr>
            <w:r>
              <w:rPr>
                <w:sz w:val="19"/>
                <w:szCs w:val="19"/>
              </w:rPr>
              <w:t xml:space="preserve">Full analysis: clustering, Stage 1, Stage 2, alarm policy, all charts, results.txt</w:t>
            </w:r>
          </w:p>
        </w:tc>
        <w:tc>
          <w:tcPr>
            <w:tcW w:w="1679" w:type="dxa"/>
          </w:tcPr>
          <w:p>
            <w:pPr>
              <w:keepNext/>
              <w:spacing w:before="0" w:after="0" w:line="252" w:lineRule="auto"/>
            </w:pPr>
            <w:r>
              <w:rPr>
                <w:sz w:val="19"/>
                <w:szCs w:val="19"/>
              </w:rPr>
              <w:t xml:space="preserve">about 6 min</w:t>
            </w:r>
          </w:p>
        </w:tc>
      </w:tr>
      <w:tr>
        <w:trPr>
          <w:cantSplit/>
        </w:trPr>
        <w:tc>
          <w:tcPr>
            <w:tcW w:w="734" w:type="dxa"/>
          </w:tcPr>
          <w:p>
            <w:pPr>
              <w:keepNext/>
              <w:spacing w:before="0" w:after="0" w:line="252" w:lineRule="auto"/>
            </w:pPr>
            <w:r>
              <w:rPr>
                <w:b/>
                <w:sz w:val="19"/>
                <w:szCs w:val="19"/>
              </w:rPr>
              <w:t xml:space="preserve">5</w:t>
            </w:r>
          </w:p>
        </w:tc>
        <w:tc>
          <w:tcPr>
            <w:tcW w:w="6612" w:type="dxa"/>
          </w:tcPr>
          <w:p>
            <w:pPr>
              <w:keepNext/>
              <w:spacing w:before="0" w:after="0" w:line="252" w:lineRule="auto"/>
            </w:pPr>
            <w:r>
              <w:rPr>
                <w:sz w:val="19"/>
                <w:szCs w:val="19"/>
              </w:rPr>
              <w:t xml:space="preserve">Frequency study: k, sweep, break-even</w:t>
            </w:r>
          </w:p>
        </w:tc>
        <w:tc>
          <w:tcPr>
            <w:tcW w:w="1679" w:type="dxa"/>
          </w:tcPr>
          <w:p>
            <w:pPr>
              <w:keepNext/>
              <w:spacing w:before="0" w:after="0" w:line="252" w:lineRule="auto"/>
            </w:pPr>
            <w:r>
              <w:rPr>
                <w:sz w:val="19"/>
                <w:szCs w:val="19"/>
              </w:rPr>
              <w:t xml:space="preserve">about 4 min</w:t>
            </w:r>
          </w:p>
        </w:tc>
      </w:tr>
      <w:tr>
        <w:trPr>
          <w:cantSplit/>
        </w:trPr>
        <w:tc>
          <w:tcPr>
            <w:tcW w:w="734" w:type="dxa"/>
          </w:tcPr>
          <w:p>
            <w:pPr>
              <w:keepNext/>
              <w:spacing w:before="0" w:after="0" w:line="252" w:lineRule="auto"/>
            </w:pPr>
            <w:r>
              <w:rPr>
                <w:b/>
                <w:sz w:val="19"/>
                <w:szCs w:val="19"/>
              </w:rPr>
              <w:t xml:space="preserve">6</w:t>
            </w:r>
          </w:p>
        </w:tc>
        <w:tc>
          <w:tcPr>
            <w:tcW w:w="6612" w:type="dxa"/>
          </w:tcPr>
          <w:p>
            <w:pPr>
              <w:keepNext/>
              <w:spacing w:before="0" w:after="0" w:line="252" w:lineRule="auto"/>
            </w:pPr>
            <w:r>
              <w:rPr>
                <w:sz w:val="19"/>
                <w:szCs w:val="19"/>
              </w:rPr>
              <w:t xml:space="preserve">Print results and show charts</w:t>
            </w:r>
          </w:p>
        </w:tc>
        <w:tc>
          <w:tcPr>
            <w:tcW w:w="1679" w:type="dxa"/>
          </w:tcPr>
          <w:p>
            <w:pPr>
              <w:keepNext/>
              <w:spacing w:before="0" w:after="0" w:line="252" w:lineRule="auto"/>
            </w:pPr>
            <w:r>
              <w:rPr>
                <w:sz w:val="19"/>
                <w:szCs w:val="19"/>
              </w:rPr>
              <w:t xml:space="preserve">seconds</w:t>
            </w:r>
          </w:p>
        </w:tc>
      </w:tr>
      <w:tr>
        <w:trPr>
          <w:cantSplit/>
        </w:trPr>
        <w:tc>
          <w:tcPr>
            <w:tcW w:w="734" w:type="dxa"/>
          </w:tcPr>
          <w:p>
            <w:pPr>
              <w:keepNext/>
              <w:spacing w:before="0" w:after="0" w:line="252" w:lineRule="auto"/>
            </w:pPr>
            <w:r>
              <w:rPr>
                <w:b/>
                <w:sz w:val="19"/>
                <w:szCs w:val="19"/>
              </w:rPr>
              <w:t xml:space="preserve">7</w:t>
            </w:r>
          </w:p>
        </w:tc>
        <w:tc>
          <w:tcPr>
            <w:tcW w:w="6612" w:type="dxa"/>
          </w:tcPr>
          <w:p>
            <w:pPr>
              <w:keepNext/>
              <w:spacing w:before="0" w:after="0" w:line="252" w:lineRule="auto"/>
            </w:pPr>
            <w:r>
              <w:rPr>
                <w:sz w:val="19"/>
                <w:szCs w:val="19"/>
              </w:rPr>
              <w:t xml:space="preserve">Save the trained models to model_store/esp_models.joblib</w:t>
            </w:r>
          </w:p>
        </w:tc>
        <w:tc>
          <w:tcPr>
            <w:tcW w:w="1679" w:type="dxa"/>
          </w:tcPr>
          <w:p>
            <w:pPr>
              <w:keepNext/>
              <w:spacing w:before="0" w:after="0" w:line="252" w:lineRule="auto"/>
            </w:pPr>
            <w:r>
              <w:rPr>
                <w:sz w:val="19"/>
                <w:szCs w:val="19"/>
              </w:rPr>
              <w:t xml:space="preserve">seconds</w:t>
            </w:r>
          </w:p>
        </w:tc>
      </w:tr>
      <w:tr>
        <w:trPr>
          <w:cantSplit/>
        </w:trPr>
        <w:tc>
          <w:tcPr>
            <w:tcW w:w="734" w:type="dxa"/>
          </w:tcPr>
          <w:p>
            <w:pPr>
              <w:spacing w:before="0" w:after="0" w:line="252" w:lineRule="auto"/>
            </w:pPr>
            <w:r>
              <w:rPr>
                <w:b/>
                <w:sz w:val="19"/>
                <w:szCs w:val="19"/>
              </w:rPr>
              <w:t xml:space="preserve">8</w:t>
            </w:r>
          </w:p>
        </w:tc>
        <w:tc>
          <w:tcPr>
            <w:tcW w:w="6612" w:type="dxa"/>
          </w:tcPr>
          <w:p>
            <w:pPr>
              <w:spacing w:before="0" w:after="0" w:line="252" w:lineRule="auto"/>
            </w:pPr>
            <w:r>
              <w:rPr>
                <w:sz w:val="19"/>
                <w:szCs w:val="19"/>
              </w:rPr>
              <w:t xml:space="preserve">Build the live dashboard for well 17 and open it</w:t>
            </w:r>
          </w:p>
        </w:tc>
        <w:tc>
          <w:tcPr>
            <w:tcW w:w="1679" w:type="dxa"/>
          </w:tcPr>
          <w:p>
            <w:pPr>
              <w:spacing w:before="0" w:after="0" w:line="252" w:lineRule="auto"/>
            </w:pPr>
            <w:r>
              <w:rPr>
                <w:sz w:val="19"/>
                <w:szCs w:val="19"/>
              </w:rPr>
              <w:t xml:space="preserve">about 30 s</w:t>
            </w:r>
          </w:p>
        </w:tc>
      </w:tr>
    </w:tbl>
    <w:p>
      <w:pPr>
        <w:spacing w:after="60"/>
      </w:pPr>
    </w:p>
    <w:p>
      <w:pPr>
        <w:pStyle w:val="Heading2"/>
      </w:pPr>
      <w:r>
        <w:rPr/>
        <w:t xml:space="preserve">12.3 Running it</w:t>
      </w:r>
    </w:p>
    <w:p>
      <w:pPr>
        <w:pStyle w:val="ListParagraph"/>
        <w:numPr>
          <w:ilvl w:val="0"/>
          <w:numId w:val="1"/>
        </w:numPr>
        <w:spacing w:after="60"/>
      </w:pPr>
      <w:r>
        <w:rPr>
          <w:b/>
        </w:rPr>
        <w:t xml:space="preserve">Google Colab:</w:t>
      </w:r>
      <w:r>
        <w:rPr/>
        <w:t xml:space="preserve"> upload the notebook, choose a CPU runtime, run all cells in order. Nothing to download. (Step 8 needs the 6_dashboard folder, so it only works when run from the project folder.)</w:t>
      </w:r>
    </w:p>
    <w:p>
      <w:pPr>
        <w:pStyle w:val="ListParagraph"/>
        <w:numPr>
          <w:ilvl w:val="0"/>
          <w:numId w:val="1"/>
        </w:numPr>
        <w:spacing w:after="60"/>
      </w:pPr>
      <w:r>
        <w:rPr>
          <w:b/>
        </w:rPr>
        <w:t xml:space="preserve">VS Code:</w:t>
      </w:r>
      <w:r>
        <w:rPr/>
        <w:t xml:space="preserve"> open the notebook, choose the </w:t>
      </w:r>
      <w:r>
        <w:rPr>
          <w:b/>
        </w:rPr>
        <w:t xml:space="preserve">Python 3.12</w:t>
      </w:r>
      <w:r>
        <w:rPr/>
        <w:t xml:space="preserve"> kernel, run all cells. Files go to C:\content\esp_multiwell.</w:t>
      </w:r>
    </w:p>
    <w:p>
      <w:pPr>
        <w:pStyle w:val="ListParagraph"/>
        <w:numPr>
          <w:ilvl w:val="0"/>
          <w:numId w:val="1"/>
        </w:numPr>
        <w:spacing w:after="60"/>
      </w:pPr>
      <w:r>
        <w:rPr>
          <w:b/>
        </w:rPr>
        <w:t xml:space="preserve">Just the dashboard:</w:t>
      </w:r>
      <w:r>
        <w:rPr/>
        <w:t xml:space="preserve"> double-click 6_dashboard/ESP_Live_Dashboard.html. No code needed. Press </w:t>
      </w:r>
      <w:r>
        <w:rPr>
          <w:b/>
        </w:rPr>
        <w:t xml:space="preserve">Guided demo</w:t>
      </w:r>
      <w:r>
        <w:rPr/>
        <w:t xml:space="preserve">.</w:t>
      </w:r>
    </w:p>
    <w:p>
      <w:pPr>
        <w:pStyle w:val="Heading2"/>
      </w:pPr>
      <w:r>
        <w:rPr/>
        <w:t xml:space="preserve">12.4 Things that can trip you up</w:t>
      </w:r>
    </w:p>
    <w:p>
      <w:pPr>
        <w:pStyle w:val="ListParagraph"/>
        <w:numPr>
          <w:ilvl w:val="0"/>
          <w:numId w:val="1"/>
        </w:numPr>
        <w:spacing w:after="60"/>
      </w:pPr>
      <w:r>
        <w:rPr>
          <w:b/>
        </w:rPr>
        <w:t xml:space="preserve">Library versions change the Stage 1 numbers a little.</w:t>
      </w:r>
      <w:r>
        <w:rPr/>
        <w:t xml:space="preserve"> On a laptop with newer XGBoost and scikit-learn, the same code caught 29 of 69 trips (42%) instead of 33 (48%). The data, Stage 2 and all frequency results came out exactly the same. The report numbers come from the Colab run.</w:t>
      </w:r>
    </w:p>
    <w:p>
      <w:pPr>
        <w:pStyle w:val="ListParagraph"/>
        <w:numPr>
          <w:ilvl w:val="0"/>
          <w:numId w:val="1"/>
        </w:numPr>
        <w:spacing w:after="60"/>
      </w:pPr>
      <w:r>
        <w:rPr>
          <w:b/>
        </w:rPr>
        <w:t xml:space="preserve">An old data file gets reused.</w:t>
      </w:r>
      <w:r>
        <w:rPr/>
        <w:t xml:space="preserve"> The data generator only adds wells that are missing. Step 3 now deletes the old file first; if you run the scripts by hand, delete multiwell_scada_10wells_6mo.csv yourself.</w:t>
      </w:r>
    </w:p>
    <w:p>
      <w:pPr>
        <w:pStyle w:val="ListParagraph"/>
        <w:numPr>
          <w:ilvl w:val="0"/>
          <w:numId w:val="1"/>
        </w:numPr>
        <w:spacing w:after="60"/>
      </w:pPr>
      <w:r>
        <w:rPr>
          <w:b/>
        </w:rPr>
        <w:t xml:space="preserve">Use the same Python for saving and loading models.</w:t>
      </w:r>
      <w:r>
        <w:rPr/>
        <w:t xml:space="preserve"> The saved models load only in the Python version and libraries that created them (3.12 on our machine).</w:t>
      </w:r>
    </w:p>
    <w:p>
      <w:pPr>
        <w:pStyle w:val="Heading1"/>
      </w:pPr>
      <w:r>
        <w:rPr/>
        <w:t xml:space="preserve">Part 13 · Limitations and next steps</w:t>
      </w:r>
    </w:p>
    <w:p>
      <w:pPr>
        <w:pStyle w:val="Heading2"/>
      </w:pPr>
      <w:r>
        <w:rPr/>
        <w:t xml:space="preserve">13.1 What we are confident about</w:t>
      </w:r>
    </w:p>
    <w:p>
      <w:pPr>
        <w:pStyle w:val="ListParagraph"/>
        <w:numPr>
          <w:ilvl w:val="0"/>
          <w:numId w:val="1"/>
        </w:numPr>
        <w:spacing w:after="60"/>
      </w:pPr>
      <w:r>
        <w:rPr/>
        <w:t xml:space="preserve">The pipeline works end to end and reproduces from scratch.</w:t>
      </w:r>
    </w:p>
    <w:p>
      <w:pPr>
        <w:pStyle w:val="ListParagraph"/>
        <w:numPr>
          <w:ilvl w:val="0"/>
          <w:numId w:val="1"/>
        </w:numPr>
        <w:spacing w:after="60"/>
      </w:pPr>
      <w:r>
        <w:rPr/>
        <w:t xml:space="preserve">The results are not inflated by leakage: three wells were never touched.</w:t>
      </w:r>
    </w:p>
    <w:p>
      <w:pPr>
        <w:pStyle w:val="ListParagraph"/>
        <w:numPr>
          <w:ilvl w:val="0"/>
          <w:numId w:val="1"/>
        </w:numPr>
        <w:spacing w:after="60"/>
      </w:pPr>
      <w:r>
        <w:rPr/>
        <w:t xml:space="preserve">The model learns physics, not noise: when two causes got realistic warning signals, their catch rates rose to match.</w:t>
      </w:r>
    </w:p>
    <w:p>
      <w:pPr>
        <w:pStyle w:val="ListParagraph"/>
        <w:numPr>
          <w:ilvl w:val="0"/>
          <w:numId w:val="1"/>
        </w:numPr>
        <w:spacing w:after="60"/>
      </w:pPr>
      <w:r>
        <w:rPr/>
        <w:t xml:space="preserve">Gas lock and high discharge are named with 1.00 precision on unseen wells.</w:t>
      </w:r>
    </w:p>
    <w:p>
      <w:pPr>
        <w:pStyle w:val="ListParagraph"/>
        <w:numPr>
          <w:ilvl w:val="0"/>
          <w:numId w:val="1"/>
        </w:numPr>
        <w:spacing w:after="60"/>
      </w:pPr>
      <w:r>
        <w:rPr/>
        <w:t xml:space="preserve">The break-even rule is built only from measured quantities, so it carries over to real economics.</w:t>
      </w:r>
    </w:p>
    <w:p>
      <w:pPr>
        <w:pStyle w:val="Heading2"/>
      </w:pPr>
      <w:r>
        <w:rPr/>
        <w:t xml:space="preserve">13.2 What we are not sure of</w:t>
      </w:r>
    </w:p>
    <w:p>
      <w:pPr>
        <w:pStyle w:val="ListParagraph"/>
        <w:numPr>
          <w:ilvl w:val="0"/>
          <w:numId w:val="1"/>
        </w:numPr>
        <w:spacing w:after="60"/>
      </w:pPr>
      <w:r>
        <w:rPr>
          <w:b/>
        </w:rPr>
        <w:t xml:space="preserve">The data is simulated.</w:t>
      </w:r>
      <w:r>
        <w:rPr/>
        <w:t xml:space="preserve"> This is the biggest caveat and applies to every number.</w:t>
      </w:r>
    </w:p>
    <w:p>
      <w:pPr>
        <w:pStyle w:val="ListParagraph"/>
        <w:numPr>
          <w:ilvl w:val="0"/>
          <w:numId w:val="1"/>
        </w:numPr>
        <w:spacing w:after="60"/>
      </w:pPr>
      <w:r>
        <w:rPr>
          <w:b/>
        </w:rPr>
        <w:t xml:space="preserve">52% of trips are still missed.</w:t>
      </w:r>
      <w:r>
        <w:rPr/>
        <w:t xml:space="preserve"> The system adds to the existing protection; it does not replace it.</w:t>
      </w:r>
    </w:p>
    <w:p>
      <w:pPr>
        <w:pStyle w:val="ListParagraph"/>
        <w:numPr>
          <w:ilvl w:val="0"/>
          <w:numId w:val="1"/>
        </w:numPr>
        <w:spacing w:after="60"/>
      </w:pPr>
      <w:r>
        <w:rPr>
          <w:b/>
        </w:rPr>
        <w:t xml:space="preserve">High temperature fails completely</w:t>
      </w:r>
      <w:r>
        <w:rPr/>
        <w:t xml:space="preserve"> in Stage 2.</w:t>
      </w:r>
    </w:p>
    <w:p>
      <w:pPr>
        <w:pStyle w:val="ListParagraph"/>
        <w:numPr>
          <w:ilvl w:val="0"/>
          <w:numId w:val="1"/>
        </w:numPr>
        <w:spacing w:after="60"/>
      </w:pPr>
      <w:r>
        <w:rPr>
          <w:b/>
        </w:rPr>
        <w:t xml:space="preserve">Unseen wells are harder:</w:t>
      </w:r>
      <w:r>
        <w:rPr/>
        <w:t xml:space="preserve"> ROC-AUC 0.951 on validation against 0.768 on the test wells; well 10 reaches only 21%.</w:t>
      </w:r>
    </w:p>
    <w:p>
      <w:pPr>
        <w:pStyle w:val="ListParagraph"/>
        <w:numPr>
          <w:ilvl w:val="0"/>
          <w:numId w:val="1"/>
        </w:numPr>
        <w:spacing w:after="60"/>
      </w:pPr>
      <w:r>
        <w:rPr>
          <w:b/>
        </w:rPr>
        <w:t xml:space="preserve">The production economics are invented</w:t>
      </w:r>
      <w:r>
        <w:rPr/>
        <w:t xml:space="preserve">; only the break-even rule survives outside the simulator.</w:t>
      </w:r>
    </w:p>
    <w:p>
      <w:pPr>
        <w:pStyle w:val="Heading2"/>
      </w:pPr>
      <w:r>
        <w:rPr/>
        <w:t xml:space="preserve">13.3 Next steps, in order</w:t>
      </w:r>
    </w:p>
    <w:p>
      <w:pPr>
        <w:pStyle w:val="ListParagraph"/>
        <w:numPr>
          <w:ilvl w:val="0"/>
          <w:numId w:val="3"/>
        </w:numPr>
        <w:spacing w:after="60"/>
      </w:pPr>
      <w:r>
        <w:rPr>
          <w:b/>
        </w:rPr>
        <w:t xml:space="preserve">Features for high temperature</w:t>
      </w:r>
      <w:r>
        <w:rPr/>
        <w:t xml:space="preserve">, the one class that is broken rather than weak.</w:t>
      </w:r>
    </w:p>
    <w:p>
      <w:pPr>
        <w:pStyle w:val="ListParagraph"/>
        <w:numPr>
          <w:ilvl w:val="0"/>
          <w:numId w:val="3"/>
        </w:numPr>
        <w:spacing w:after="60"/>
      </w:pPr>
      <w:r>
        <w:rPr>
          <w:b/>
        </w:rPr>
        <w:t xml:space="preserve">Run on real historical wells</w:t>
      </w:r>
      <w:r>
        <w:rPr/>
        <w:t xml:space="preserve">, starting with the signal-versus-noise check from Part 8.</w:t>
      </w:r>
    </w:p>
    <w:p>
      <w:pPr>
        <w:pStyle w:val="ListParagraph"/>
        <w:numPr>
          <w:ilvl w:val="0"/>
          <w:numId w:val="3"/>
        </w:numPr>
        <w:spacing w:after="60"/>
      </w:pPr>
      <w:r>
        <w:rPr>
          <w:b/>
        </w:rPr>
        <w:t xml:space="preserve">Separate alarm thresholds per cause.</w:t>
      </w:r>
      <w:r>
        <w:rPr/>
        <w:t xml:space="preserve"> Gas lock is at 29% while underload reaches 59% under one shared setting.</w:t>
      </w:r>
    </w:p>
    <w:p>
      <w:pPr>
        <w:pStyle w:val="ListParagraph"/>
        <w:numPr>
          <w:ilvl w:val="0"/>
          <w:numId w:val="3"/>
        </w:numPr>
        <w:spacing w:after="60"/>
      </w:pPr>
      <w:r>
        <w:rPr>
          <w:b/>
        </w:rPr>
        <w:t xml:space="preserve">Add submergence and pump-curve limits</w:t>
      </w:r>
      <w:r>
        <w:rPr/>
        <w:t xml:space="preserve"> to the simulator, so the frequency sweep gives an answer worth acting on.</w:t>
      </w:r>
    </w:p>
    <w:p>
      <w:pPr>
        <w:pStyle w:val="Heading1"/>
      </w:pPr>
      <w:r>
        <w:rPr/>
        <w:t xml:space="preserve">Glossary</w:t>
      </w:r>
    </w:p>
    <w:tbl>
      <w:tblPr>
        <w:tblW w:w="9025" w:type="dxa"/>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Layout w:type="fixed"/>
        <w:tblCellMar>
          <w:top w:w="50" w:type="dxa"/>
          <w:left w:w="100" w:type="dxa"/>
          <w:bottom w:w="50" w:type="dxa"/>
          <w:right w:w="100" w:type="dxa"/>
        </w:tblCellMar>
      </w:tblPr>
      <w:tblGrid>
        <w:gridCol w:w="2518"/>
        <w:gridCol w:w="6507"/>
      </w:tblGrid>
      <w:tr>
        <w:trPr>
          <w:cantSplit/>
          <w:tblHeader/>
        </w:trPr>
        <w:tc>
          <w:tcPr>
            <w:tcW w:w="2518" w:type="dxa"/>
            <w:shd w:val="clear" w:color="auto" w:fill="E1ECEF"/>
          </w:tcPr>
          <w:p>
            <w:pPr>
              <w:keepNext/>
              <w:spacing w:before="0" w:after="0" w:line="252" w:lineRule="auto"/>
            </w:pPr>
            <w:r>
              <w:rPr>
                <w:b/>
                <w:color w:val="12455A"/>
                <w:sz w:val="19"/>
                <w:szCs w:val="19"/>
              </w:rPr>
              <w:t xml:space="preserve">Term</w:t>
            </w:r>
          </w:p>
        </w:tc>
        <w:tc>
          <w:tcPr>
            <w:tcW w:w="6507" w:type="dxa"/>
            <w:shd w:val="clear" w:color="auto" w:fill="E1ECEF"/>
          </w:tcPr>
          <w:p>
            <w:pPr>
              <w:keepNext/>
              <w:spacing w:before="0" w:after="0" w:line="252" w:lineRule="auto"/>
            </w:pPr>
            <w:r>
              <w:rPr>
                <w:b/>
                <w:color w:val="12455A"/>
                <w:sz w:val="19"/>
                <w:szCs w:val="19"/>
              </w:rPr>
              <w:t xml:space="preserve">Meaning</w:t>
            </w:r>
          </w:p>
        </w:tc>
      </w:tr>
      <w:tr>
        <w:trPr>
          <w:cantSplit/>
        </w:trPr>
        <w:tc>
          <w:tcPr>
            <w:tcW w:w="2518" w:type="dxa"/>
          </w:tcPr>
          <w:p>
            <w:pPr>
              <w:keepNext/>
              <w:spacing w:before="0" w:after="0" w:line="252" w:lineRule="auto"/>
            </w:pPr>
            <w:r>
              <w:rPr>
                <w:b/>
                <w:sz w:val="19"/>
                <w:szCs w:val="19"/>
              </w:rPr>
              <w:t xml:space="preserve">Alarm event</w:t>
            </w:r>
          </w:p>
        </w:tc>
        <w:tc>
          <w:tcPr>
            <w:tcW w:w="6507" w:type="dxa"/>
          </w:tcPr>
          <w:p>
            <w:pPr>
              <w:keepNext/>
              <w:spacing w:before="0" w:after="0" w:line="252" w:lineRule="auto"/>
            </w:pPr>
            <w:r>
              <w:rPr>
                <w:sz w:val="19"/>
                <w:szCs w:val="19"/>
              </w:rPr>
              <w:t xml:space="preserve">A run of consecutive minutes above the alarm threshold. Counted once, however long it lasts.</w:t>
            </w:r>
          </w:p>
        </w:tc>
      </w:tr>
      <w:tr>
        <w:trPr>
          <w:cantSplit/>
        </w:trPr>
        <w:tc>
          <w:tcPr>
            <w:tcW w:w="2518" w:type="dxa"/>
          </w:tcPr>
          <w:p>
            <w:pPr>
              <w:keepNext/>
              <w:spacing w:before="0" w:after="0" w:line="252" w:lineRule="auto"/>
            </w:pPr>
            <w:r>
              <w:rPr>
                <w:b/>
                <w:sz w:val="19"/>
                <w:szCs w:val="19"/>
              </w:rPr>
              <w:t xml:space="preserve">Alarm policy</w:t>
            </w:r>
          </w:p>
        </w:tc>
        <w:tc>
          <w:tcPr>
            <w:tcW w:w="6507" w:type="dxa"/>
          </w:tcPr>
          <w:p>
            <w:pPr>
              <w:keepNext/>
              <w:spacing w:before="0" w:after="0" w:line="252" w:lineRule="auto"/>
            </w:pPr>
            <w:r>
              <w:rPr>
                <w:sz w:val="19"/>
                <w:szCs w:val="19"/>
              </w:rPr>
              <w:t xml:space="preserve">The rule that turns risk scores into alarms: top 5% of the well's own scores, held for 15 minutes.</w:t>
            </w:r>
          </w:p>
        </w:tc>
      </w:tr>
      <w:tr>
        <w:trPr>
          <w:cantSplit/>
        </w:trPr>
        <w:tc>
          <w:tcPr>
            <w:tcW w:w="2518" w:type="dxa"/>
          </w:tcPr>
          <w:p>
            <w:pPr>
              <w:keepNext/>
              <w:spacing w:before="0" w:after="0" w:line="252" w:lineRule="auto"/>
            </w:pPr>
            <w:r>
              <w:rPr>
                <w:b/>
                <w:sz w:val="19"/>
                <w:szCs w:val="19"/>
              </w:rPr>
              <w:t xml:space="preserve">BEP (best-efficiency point)</w:t>
            </w:r>
          </w:p>
        </w:tc>
        <w:tc>
          <w:tcPr>
            <w:tcW w:w="6507" w:type="dxa"/>
          </w:tcPr>
          <w:p>
            <w:pPr>
              <w:keepNext/>
              <w:spacing w:before="0" w:after="0" w:line="252" w:lineRule="auto"/>
            </w:pPr>
            <w:r>
              <w:rPr>
                <w:sz w:val="19"/>
                <w:szCs w:val="19"/>
              </w:rPr>
              <w:t xml:space="preserve">The pump speed at which it works most efficiently. The normal operating speed.</w:t>
            </w:r>
          </w:p>
        </w:tc>
      </w:tr>
      <w:tr>
        <w:trPr>
          <w:cantSplit/>
        </w:trPr>
        <w:tc>
          <w:tcPr>
            <w:tcW w:w="2518" w:type="dxa"/>
          </w:tcPr>
          <w:p>
            <w:pPr>
              <w:keepNext/>
              <w:spacing w:before="0" w:after="0" w:line="252" w:lineRule="auto"/>
            </w:pPr>
            <w:r>
              <w:rPr>
                <w:b/>
                <w:sz w:val="19"/>
                <w:szCs w:val="19"/>
              </w:rPr>
              <w:t xml:space="preserve">Break-even downtime</w:t>
            </w:r>
          </w:p>
        </w:tc>
        <w:tc>
          <w:tcPr>
            <w:tcW w:w="6507" w:type="dxa"/>
          </w:tcPr>
          <w:p>
            <w:pPr>
              <w:keepNext/>
              <w:spacing w:before="0" w:after="0" w:line="252" w:lineRule="auto"/>
            </w:pPr>
            <w:r>
              <w:rPr>
                <w:sz w:val="19"/>
                <w:szCs w:val="19"/>
              </w:rPr>
              <w:t xml:space="preserve">How long a trip must keep a well down before slowing the well is worth the lost oil.</w:t>
            </w:r>
          </w:p>
        </w:tc>
      </w:tr>
      <w:tr>
        <w:trPr>
          <w:cantSplit/>
        </w:trPr>
        <w:tc>
          <w:tcPr>
            <w:tcW w:w="2518" w:type="dxa"/>
          </w:tcPr>
          <w:p>
            <w:pPr>
              <w:keepNext/>
              <w:spacing w:before="0" w:after="0" w:line="252" w:lineRule="auto"/>
            </w:pPr>
            <w:r>
              <w:rPr>
                <w:b/>
                <w:sz w:val="19"/>
                <w:szCs w:val="19"/>
              </w:rPr>
              <w:t xml:space="preserve">Calibration window</w:t>
            </w:r>
          </w:p>
        </w:tc>
        <w:tc>
          <w:tcPr>
            <w:tcW w:w="6507" w:type="dxa"/>
          </w:tcPr>
          <w:p>
            <w:pPr>
              <w:keepNext/>
              <w:spacing w:before="0" w:after="0" w:line="252" w:lineRule="auto"/>
            </w:pPr>
            <w:r>
              <w:rPr>
                <w:sz w:val="19"/>
                <w:szCs w:val="19"/>
              </w:rPr>
              <w:t xml:space="preserve">A new well's first 30 days, used to learn its normal levels. No labels needed.</w:t>
            </w:r>
          </w:p>
        </w:tc>
      </w:tr>
      <w:tr>
        <w:trPr>
          <w:cantSplit/>
        </w:trPr>
        <w:tc>
          <w:tcPr>
            <w:tcW w:w="2518" w:type="dxa"/>
          </w:tcPr>
          <w:p>
            <w:pPr>
              <w:keepNext/>
              <w:spacing w:before="0" w:after="0" w:line="252" w:lineRule="auto"/>
            </w:pPr>
            <w:r>
              <w:rPr>
                <w:b/>
                <w:sz w:val="19"/>
                <w:szCs w:val="19"/>
              </w:rPr>
              <w:t xml:space="preserve">Catch rate</w:t>
            </w:r>
          </w:p>
        </w:tc>
        <w:tc>
          <w:tcPr>
            <w:tcW w:w="6507" w:type="dxa"/>
          </w:tcPr>
          <w:p>
            <w:pPr>
              <w:keepNext/>
              <w:spacing w:before="0" w:after="0" w:line="252" w:lineRule="auto"/>
            </w:pPr>
            <w:r>
              <w:rPr>
                <w:sz w:val="19"/>
                <w:szCs w:val="19"/>
              </w:rPr>
              <w:t xml:space="preserve">Share of real trips that had an alarm in the 180 minutes before them.</w:t>
            </w:r>
          </w:p>
        </w:tc>
      </w:tr>
      <w:tr>
        <w:trPr>
          <w:cantSplit/>
        </w:trPr>
        <w:tc>
          <w:tcPr>
            <w:tcW w:w="2518" w:type="dxa"/>
          </w:tcPr>
          <w:p>
            <w:pPr>
              <w:keepNext/>
              <w:spacing w:before="0" w:after="0" w:line="252" w:lineRule="auto"/>
            </w:pPr>
            <w:r>
              <w:rPr>
                <w:b/>
                <w:sz w:val="19"/>
                <w:szCs w:val="19"/>
              </w:rPr>
              <w:t xml:space="preserve">Class imbalance</w:t>
            </w:r>
          </w:p>
        </w:tc>
        <w:tc>
          <w:tcPr>
            <w:tcW w:w="6507" w:type="dxa"/>
          </w:tcPr>
          <w:p>
            <w:pPr>
              <w:keepNext/>
              <w:spacing w:before="0" w:after="0" w:line="252" w:lineRule="auto"/>
            </w:pPr>
            <w:r>
              <w:rPr>
                <w:sz w:val="19"/>
                <w:szCs w:val="19"/>
              </w:rPr>
              <w:t xml:space="preserve">When one class (trips) is far rarer than the other. Here 0.27% of minutes.</w:t>
            </w:r>
          </w:p>
        </w:tc>
      </w:tr>
      <w:tr>
        <w:trPr>
          <w:cantSplit/>
        </w:trPr>
        <w:tc>
          <w:tcPr>
            <w:tcW w:w="2518" w:type="dxa"/>
          </w:tcPr>
          <w:p>
            <w:pPr>
              <w:keepNext/>
              <w:spacing w:before="0" w:after="0" w:line="252" w:lineRule="auto"/>
            </w:pPr>
            <w:r>
              <w:rPr>
                <w:b/>
                <w:sz w:val="19"/>
                <w:szCs w:val="19"/>
              </w:rPr>
              <w:t xml:space="preserve">Confusion matrix</w:t>
            </w:r>
          </w:p>
        </w:tc>
        <w:tc>
          <w:tcPr>
            <w:tcW w:w="6507" w:type="dxa"/>
          </w:tcPr>
          <w:p>
            <w:pPr>
              <w:keepNext/>
              <w:spacing w:before="0" w:after="0" w:line="252" w:lineRule="auto"/>
            </w:pPr>
            <w:r>
              <w:rPr>
                <w:sz w:val="19"/>
                <w:szCs w:val="19"/>
              </w:rPr>
              <w:t xml:space="preserve">A table of true cause against predicted cause.</w:t>
            </w:r>
          </w:p>
        </w:tc>
      </w:tr>
      <w:tr>
        <w:trPr>
          <w:cantSplit/>
        </w:trPr>
        <w:tc>
          <w:tcPr>
            <w:tcW w:w="2518" w:type="dxa"/>
          </w:tcPr>
          <w:p>
            <w:pPr>
              <w:keepNext/>
              <w:spacing w:before="0" w:after="0" w:line="252" w:lineRule="auto"/>
            </w:pPr>
            <w:r>
              <w:rPr>
                <w:b/>
                <w:sz w:val="19"/>
                <w:szCs w:val="19"/>
              </w:rPr>
              <w:t xml:space="preserve">DBSCAN</w:t>
            </w:r>
          </w:p>
        </w:tc>
        <w:tc>
          <w:tcPr>
            <w:tcW w:w="6507" w:type="dxa"/>
          </w:tcPr>
          <w:p>
            <w:pPr>
              <w:keepNext/>
              <w:spacing w:before="0" w:after="0" w:line="252" w:lineRule="auto"/>
            </w:pPr>
            <w:r>
              <w:rPr>
                <w:sz w:val="19"/>
                <w:szCs w:val="19"/>
              </w:rPr>
              <w:t xml:space="preserve">Clustering that also marks unusual points as outliers.</w:t>
            </w:r>
          </w:p>
        </w:tc>
      </w:tr>
      <w:tr>
        <w:trPr>
          <w:cantSplit/>
        </w:trPr>
        <w:tc>
          <w:tcPr>
            <w:tcW w:w="2518" w:type="dxa"/>
          </w:tcPr>
          <w:p>
            <w:pPr>
              <w:keepNext/>
              <w:spacing w:before="0" w:after="0" w:line="252" w:lineRule="auto"/>
            </w:pPr>
            <w:r>
              <w:rPr>
                <w:b/>
                <w:sz w:val="19"/>
                <w:szCs w:val="19"/>
              </w:rPr>
              <w:t xml:space="preserve">Drawdown coefficient (k)</w:t>
            </w:r>
          </w:p>
        </w:tc>
        <w:tc>
          <w:tcPr>
            <w:tcW w:w="6507" w:type="dxa"/>
          </w:tcPr>
          <w:p>
            <w:pPr>
              <w:keepNext/>
              <w:spacing w:before="0" w:after="0" w:line="252" w:lineRule="auto"/>
            </w:pPr>
            <w:r>
              <w:rPr>
                <w:sz w:val="19"/>
                <w:szCs w:val="19"/>
              </w:rPr>
              <w:t xml:space="preserve">psi of intake pressure lost per extra Hz of pump speed.</w:t>
            </w:r>
          </w:p>
        </w:tc>
      </w:tr>
      <w:tr>
        <w:trPr>
          <w:cantSplit/>
        </w:trPr>
        <w:tc>
          <w:tcPr>
            <w:tcW w:w="2518" w:type="dxa"/>
          </w:tcPr>
          <w:p>
            <w:pPr>
              <w:keepNext/>
              <w:spacing w:before="0" w:after="0" w:line="252" w:lineRule="auto"/>
            </w:pPr>
            <w:r>
              <w:rPr>
                <w:b/>
                <w:sz w:val="19"/>
                <w:szCs w:val="19"/>
              </w:rPr>
              <w:t xml:space="preserve">ESP</w:t>
            </w:r>
          </w:p>
        </w:tc>
        <w:tc>
          <w:tcPr>
            <w:tcW w:w="6507" w:type="dxa"/>
          </w:tcPr>
          <w:p>
            <w:pPr>
              <w:keepNext/>
              <w:spacing w:before="0" w:after="0" w:line="252" w:lineRule="auto"/>
            </w:pPr>
            <w:r>
              <w:rPr>
                <w:sz w:val="19"/>
                <w:szCs w:val="19"/>
              </w:rPr>
              <w:t xml:space="preserve">Electrical submersible pump: the pump at the bottom of the well.</w:t>
            </w:r>
          </w:p>
        </w:tc>
      </w:tr>
      <w:tr>
        <w:trPr>
          <w:cantSplit/>
        </w:trPr>
        <w:tc>
          <w:tcPr>
            <w:tcW w:w="2518" w:type="dxa"/>
          </w:tcPr>
          <w:p>
            <w:pPr>
              <w:keepNext/>
              <w:spacing w:before="0" w:after="0" w:line="252" w:lineRule="auto"/>
            </w:pPr>
            <w:r>
              <w:rPr>
                <w:b/>
                <w:sz w:val="19"/>
                <w:szCs w:val="19"/>
              </w:rPr>
              <w:t xml:space="preserve">Feature</w:t>
            </w:r>
          </w:p>
        </w:tc>
        <w:tc>
          <w:tcPr>
            <w:tcW w:w="6507" w:type="dxa"/>
          </w:tcPr>
          <w:p>
            <w:pPr>
              <w:keepNext/>
              <w:spacing w:before="0" w:after="0" w:line="252" w:lineRule="auto"/>
            </w:pPr>
            <w:r>
              <w:rPr>
                <w:sz w:val="19"/>
                <w:szCs w:val="19"/>
              </w:rPr>
              <w:t xml:space="preserve">A number computed from the sensors that the model uses as input.</w:t>
            </w:r>
          </w:p>
        </w:tc>
      </w:tr>
      <w:tr>
        <w:trPr>
          <w:cantSplit/>
        </w:trPr>
        <w:tc>
          <w:tcPr>
            <w:tcW w:w="2518" w:type="dxa"/>
          </w:tcPr>
          <w:p>
            <w:pPr>
              <w:keepNext/>
              <w:spacing w:before="0" w:after="0" w:line="252" w:lineRule="auto"/>
            </w:pPr>
            <w:r>
              <w:rPr>
                <w:b/>
                <w:sz w:val="19"/>
                <w:szCs w:val="19"/>
              </w:rPr>
              <w:t xml:space="preserve">Frozen model</w:t>
            </w:r>
          </w:p>
        </w:tc>
        <w:tc>
          <w:tcPr>
            <w:tcW w:w="6507" w:type="dxa"/>
          </w:tcPr>
          <w:p>
            <w:pPr>
              <w:keepNext/>
              <w:spacing w:before="0" w:after="0" w:line="252" w:lineRule="auto"/>
            </w:pPr>
            <w:r>
              <w:rPr>
                <w:sz w:val="19"/>
                <w:szCs w:val="19"/>
              </w:rPr>
              <w:t xml:space="preserve">A trained model saved to disk and only used to predict, never re-trained.</w:t>
            </w:r>
          </w:p>
        </w:tc>
      </w:tr>
      <w:tr>
        <w:trPr>
          <w:cantSplit/>
        </w:trPr>
        <w:tc>
          <w:tcPr>
            <w:tcW w:w="2518" w:type="dxa"/>
          </w:tcPr>
          <w:p>
            <w:pPr>
              <w:keepNext/>
              <w:spacing w:before="0" w:after="0" w:line="252" w:lineRule="auto"/>
            </w:pPr>
            <w:r>
              <w:rPr>
                <w:b/>
                <w:sz w:val="19"/>
                <w:szCs w:val="19"/>
              </w:rPr>
              <w:t xml:space="preserve">Held-out wells</w:t>
            </w:r>
          </w:p>
        </w:tc>
        <w:tc>
          <w:tcPr>
            <w:tcW w:w="6507" w:type="dxa"/>
          </w:tcPr>
          <w:p>
            <w:pPr>
              <w:keepNext/>
              <w:spacing w:before="0" w:after="0" w:line="252" w:lineRule="auto"/>
            </w:pPr>
            <w:r>
              <w:rPr>
                <w:sz w:val="19"/>
                <w:szCs w:val="19"/>
              </w:rPr>
              <w:t xml:space="preserve">Wells 8, 9 and 10: kept away from training and used only for the final test.</w:t>
            </w:r>
          </w:p>
        </w:tc>
      </w:tr>
      <w:tr>
        <w:trPr>
          <w:cantSplit/>
        </w:trPr>
        <w:tc>
          <w:tcPr>
            <w:tcW w:w="2518" w:type="dxa"/>
          </w:tcPr>
          <w:p>
            <w:pPr>
              <w:keepNext/>
              <w:spacing w:before="0" w:after="0" w:line="252" w:lineRule="auto"/>
            </w:pPr>
            <w:r>
              <w:rPr>
                <w:b/>
                <w:sz w:val="19"/>
                <w:szCs w:val="19"/>
              </w:rPr>
              <w:t xml:space="preserve">K-Means</w:t>
            </w:r>
          </w:p>
        </w:tc>
        <w:tc>
          <w:tcPr>
            <w:tcW w:w="6507" w:type="dxa"/>
          </w:tcPr>
          <w:p>
            <w:pPr>
              <w:keepNext/>
              <w:spacing w:before="0" w:after="0" w:line="252" w:lineRule="auto"/>
            </w:pPr>
            <w:r>
              <w:rPr>
                <w:sz w:val="19"/>
                <w:szCs w:val="19"/>
              </w:rPr>
              <w:t xml:space="preserve">Clustering that splits data into k groups (we used 6).</w:t>
            </w:r>
          </w:p>
        </w:tc>
      </w:tr>
      <w:tr>
        <w:trPr>
          <w:cantSplit/>
        </w:trPr>
        <w:tc>
          <w:tcPr>
            <w:tcW w:w="2518" w:type="dxa"/>
          </w:tcPr>
          <w:p>
            <w:pPr>
              <w:keepNext/>
              <w:spacing w:before="0" w:after="0" w:line="252" w:lineRule="auto"/>
            </w:pPr>
            <w:r>
              <w:rPr>
                <w:b/>
                <w:sz w:val="19"/>
                <w:szCs w:val="19"/>
              </w:rPr>
              <w:t xml:space="preserve">Lead time</w:t>
            </w:r>
          </w:p>
        </w:tc>
        <w:tc>
          <w:tcPr>
            <w:tcW w:w="6507" w:type="dxa"/>
          </w:tcPr>
          <w:p>
            <w:pPr>
              <w:keepNext/>
              <w:spacing w:before="0" w:after="0" w:line="252" w:lineRule="auto"/>
            </w:pPr>
            <w:r>
              <w:rPr>
                <w:sz w:val="19"/>
                <w:szCs w:val="19"/>
              </w:rPr>
              <w:t xml:space="preserve">Minutes between the start of a useful alarm and the trip.</w:t>
            </w:r>
          </w:p>
        </w:tc>
      </w:tr>
      <w:tr>
        <w:trPr>
          <w:cantSplit/>
        </w:trPr>
        <w:tc>
          <w:tcPr>
            <w:tcW w:w="2518" w:type="dxa"/>
          </w:tcPr>
          <w:p>
            <w:pPr>
              <w:keepNext/>
              <w:spacing w:before="0" w:after="0" w:line="252" w:lineRule="auto"/>
            </w:pPr>
            <w:r>
              <w:rPr>
                <w:b/>
                <w:sz w:val="19"/>
                <w:szCs w:val="19"/>
              </w:rPr>
              <w:t xml:space="preserve">Leakage</w:t>
            </w:r>
          </w:p>
        </w:tc>
        <w:tc>
          <w:tcPr>
            <w:tcW w:w="6507" w:type="dxa"/>
          </w:tcPr>
          <w:p>
            <w:pPr>
              <w:keepNext/>
              <w:spacing w:before="0" w:after="0" w:line="252" w:lineRule="auto"/>
            </w:pPr>
            <w:r>
              <w:rPr>
                <w:sz w:val="19"/>
                <w:szCs w:val="19"/>
              </w:rPr>
              <w:t xml:space="preserve">Letting test data influence a decision, which makes results look better than they are.</w:t>
            </w:r>
          </w:p>
        </w:tc>
      </w:tr>
      <w:tr>
        <w:trPr>
          <w:cantSplit/>
        </w:trPr>
        <w:tc>
          <w:tcPr>
            <w:tcW w:w="2518" w:type="dxa"/>
          </w:tcPr>
          <w:p>
            <w:pPr>
              <w:keepNext/>
              <w:spacing w:before="0" w:after="0" w:line="252" w:lineRule="auto"/>
            </w:pPr>
            <w:r>
              <w:rPr>
                <w:b/>
                <w:sz w:val="19"/>
                <w:szCs w:val="19"/>
              </w:rPr>
              <w:t xml:space="preserve">Nuisance alarm</w:t>
            </w:r>
          </w:p>
        </w:tc>
        <w:tc>
          <w:tcPr>
            <w:tcW w:w="6507" w:type="dxa"/>
          </w:tcPr>
          <w:p>
            <w:pPr>
              <w:keepNext/>
              <w:spacing w:before="0" w:after="0" w:line="252" w:lineRule="auto"/>
            </w:pPr>
            <w:r>
              <w:rPr>
                <w:sz w:val="19"/>
                <w:szCs w:val="19"/>
              </w:rPr>
              <w:t xml:space="preserve">An alarm with no trip behind it (a false alarm).</w:t>
            </w:r>
          </w:p>
        </w:tc>
      </w:tr>
      <w:tr>
        <w:trPr>
          <w:cantSplit/>
        </w:trPr>
        <w:tc>
          <w:tcPr>
            <w:tcW w:w="2518" w:type="dxa"/>
          </w:tcPr>
          <w:p>
            <w:pPr>
              <w:keepNext/>
              <w:spacing w:before="0" w:after="0" w:line="252" w:lineRule="auto"/>
            </w:pPr>
            <w:r>
              <w:rPr>
                <w:b/>
                <w:sz w:val="19"/>
                <w:szCs w:val="19"/>
              </w:rPr>
              <w:t xml:space="preserve">Onset</w:t>
            </w:r>
          </w:p>
        </w:tc>
        <w:tc>
          <w:tcPr>
            <w:tcW w:w="6507" w:type="dxa"/>
          </w:tcPr>
          <w:p>
            <w:pPr>
              <w:keepNext/>
              <w:spacing w:before="0" w:after="0" w:line="252" w:lineRule="auto"/>
            </w:pPr>
            <w:r>
              <w:rPr>
                <w:sz w:val="19"/>
                <w:szCs w:val="19"/>
              </w:rPr>
              <w:t xml:space="preserve">The minutes when a fault has started but the pump has not tripped yet.</w:t>
            </w:r>
          </w:p>
        </w:tc>
      </w:tr>
      <w:tr>
        <w:trPr>
          <w:cantSplit/>
        </w:trPr>
        <w:tc>
          <w:tcPr>
            <w:tcW w:w="2518" w:type="dxa"/>
          </w:tcPr>
          <w:p>
            <w:pPr>
              <w:keepNext/>
              <w:spacing w:before="0" w:after="0" w:line="252" w:lineRule="auto"/>
            </w:pPr>
            <w:r>
              <w:rPr>
                <w:b/>
                <w:sz w:val="19"/>
                <w:szCs w:val="19"/>
              </w:rPr>
              <w:t xml:space="preserve">Persistence</w:t>
            </w:r>
          </w:p>
        </w:tc>
        <w:tc>
          <w:tcPr>
            <w:tcW w:w="6507" w:type="dxa"/>
          </w:tcPr>
          <w:p>
            <w:pPr>
              <w:keepNext/>
              <w:spacing w:before="0" w:after="0" w:line="252" w:lineRule="auto"/>
            </w:pPr>
            <w:r>
              <w:rPr>
                <w:sz w:val="19"/>
                <w:szCs w:val="19"/>
              </w:rPr>
              <w:t xml:space="preserve">How many minutes in a row the score must stay above the threshold before an alarm fires.</w:t>
            </w:r>
          </w:p>
        </w:tc>
      </w:tr>
      <w:tr>
        <w:trPr>
          <w:cantSplit/>
        </w:trPr>
        <w:tc>
          <w:tcPr>
            <w:tcW w:w="2518" w:type="dxa"/>
          </w:tcPr>
          <w:p>
            <w:pPr>
              <w:keepNext/>
              <w:spacing w:before="0" w:after="0" w:line="252" w:lineRule="auto"/>
            </w:pPr>
            <w:r>
              <w:rPr>
                <w:b/>
                <w:sz w:val="19"/>
                <w:szCs w:val="19"/>
              </w:rPr>
              <w:t xml:space="preserve">Precursor</w:t>
            </w:r>
          </w:p>
        </w:tc>
        <w:tc>
          <w:tcPr>
            <w:tcW w:w="6507" w:type="dxa"/>
          </w:tcPr>
          <w:p>
            <w:pPr>
              <w:keepNext/>
              <w:spacing w:before="0" w:after="0" w:line="252" w:lineRule="auto"/>
            </w:pPr>
            <w:r>
              <w:rPr>
                <w:sz w:val="19"/>
                <w:szCs w:val="19"/>
              </w:rPr>
              <w:t xml:space="preserve">The early-warning sign in the sensors before a fault officially starts.</w:t>
            </w:r>
          </w:p>
        </w:tc>
      </w:tr>
      <w:tr>
        <w:trPr>
          <w:cantSplit/>
        </w:trPr>
        <w:tc>
          <w:tcPr>
            <w:tcW w:w="2518" w:type="dxa"/>
          </w:tcPr>
          <w:p>
            <w:pPr>
              <w:keepNext/>
              <w:spacing w:before="0" w:after="0" w:line="252" w:lineRule="auto"/>
            </w:pPr>
            <w:r>
              <w:rPr>
                <w:b/>
                <w:sz w:val="19"/>
                <w:szCs w:val="19"/>
              </w:rPr>
              <w:t xml:space="preserve">Protector</w:t>
            </w:r>
          </w:p>
        </w:tc>
        <w:tc>
          <w:tcPr>
            <w:tcW w:w="6507" w:type="dxa"/>
          </w:tcPr>
          <w:p>
            <w:pPr>
              <w:keepNext/>
              <w:spacing w:before="0" w:after="0" w:line="252" w:lineRule="auto"/>
            </w:pPr>
            <w:r>
              <w:rPr>
                <w:sz w:val="19"/>
                <w:szCs w:val="19"/>
              </w:rPr>
              <w:t xml:space="preserve">The ESP section that seals the motor and carries the pump's thrust.</w:t>
            </w:r>
          </w:p>
        </w:tc>
      </w:tr>
      <w:tr>
        <w:trPr>
          <w:cantSplit/>
        </w:trPr>
        <w:tc>
          <w:tcPr>
            <w:tcW w:w="2518" w:type="dxa"/>
          </w:tcPr>
          <w:p>
            <w:pPr>
              <w:keepNext/>
              <w:spacing w:before="0" w:after="0" w:line="252" w:lineRule="auto"/>
            </w:pPr>
            <w:r>
              <w:rPr>
                <w:b/>
                <w:sz w:val="19"/>
                <w:szCs w:val="19"/>
              </w:rPr>
              <w:t xml:space="preserve">psi</w:t>
            </w:r>
          </w:p>
        </w:tc>
        <w:tc>
          <w:tcPr>
            <w:tcW w:w="6507" w:type="dxa"/>
          </w:tcPr>
          <w:p>
            <w:pPr>
              <w:keepNext/>
              <w:spacing w:before="0" w:after="0" w:line="252" w:lineRule="auto"/>
            </w:pPr>
            <w:r>
              <w:rPr>
                <w:sz w:val="19"/>
                <w:szCs w:val="19"/>
              </w:rPr>
              <w:t xml:space="preserve">Pounds per square inch, the unit of pressure.</w:t>
            </w:r>
          </w:p>
        </w:tc>
      </w:tr>
      <w:tr>
        <w:trPr>
          <w:cantSplit/>
        </w:trPr>
        <w:tc>
          <w:tcPr>
            <w:tcW w:w="2518" w:type="dxa"/>
          </w:tcPr>
          <w:p>
            <w:pPr>
              <w:keepNext/>
              <w:spacing w:before="0" w:after="0" w:line="252" w:lineRule="auto"/>
            </w:pPr>
            <w:r>
              <w:rPr>
                <w:b/>
                <w:sz w:val="19"/>
                <w:szCs w:val="19"/>
              </w:rPr>
              <w:t xml:space="preserve">Run-life feature</w:t>
            </w:r>
          </w:p>
        </w:tc>
        <w:tc>
          <w:tcPr>
            <w:tcW w:w="6507" w:type="dxa"/>
          </w:tcPr>
          <w:p>
            <w:pPr>
              <w:keepNext/>
              <w:spacing w:before="0" w:after="0" w:line="252" w:lineRule="auto"/>
            </w:pPr>
            <w:r>
              <w:rPr>
                <w:sz w:val="19"/>
                <w:szCs w:val="19"/>
              </w:rPr>
              <w:t xml:space="preserve">Minutes since the well's last shutdown. Our most important feature.</w:t>
            </w:r>
          </w:p>
        </w:tc>
      </w:tr>
      <w:tr>
        <w:trPr>
          <w:cantSplit/>
        </w:trPr>
        <w:tc>
          <w:tcPr>
            <w:tcW w:w="2518" w:type="dxa"/>
          </w:tcPr>
          <w:p>
            <w:pPr>
              <w:keepNext/>
              <w:spacing w:before="0" w:after="0" w:line="252" w:lineRule="auto"/>
            </w:pPr>
            <w:r>
              <w:rPr>
                <w:b/>
                <w:sz w:val="19"/>
                <w:szCs w:val="19"/>
              </w:rPr>
              <w:t xml:space="preserve">Safe frequency band</w:t>
            </w:r>
          </w:p>
        </w:tc>
        <w:tc>
          <w:tcPr>
            <w:tcW w:w="6507" w:type="dxa"/>
          </w:tcPr>
          <w:p>
            <w:pPr>
              <w:keepNext/>
              <w:spacing w:before="0" w:after="0" w:line="252" w:lineRule="auto"/>
            </w:pPr>
            <w:r>
              <w:rPr>
                <w:sz w:val="19"/>
                <w:szCs w:val="19"/>
              </w:rPr>
              <w:t xml:space="preserve">The speed range every part of a well's ESP can handle. Different for each well.</w:t>
            </w:r>
          </w:p>
        </w:tc>
      </w:tr>
      <w:tr>
        <w:trPr>
          <w:cantSplit/>
        </w:trPr>
        <w:tc>
          <w:tcPr>
            <w:tcW w:w="2518" w:type="dxa"/>
          </w:tcPr>
          <w:p>
            <w:pPr>
              <w:keepNext/>
              <w:spacing w:before="0" w:after="0" w:line="252" w:lineRule="auto"/>
            </w:pPr>
            <w:r>
              <w:rPr>
                <w:b/>
                <w:sz w:val="19"/>
                <w:szCs w:val="19"/>
              </w:rPr>
              <w:t xml:space="preserve">SCADA</w:t>
            </w:r>
          </w:p>
        </w:tc>
        <w:tc>
          <w:tcPr>
            <w:tcW w:w="6507" w:type="dxa"/>
          </w:tcPr>
          <w:p>
            <w:pPr>
              <w:keepNext/>
              <w:spacing w:before="0" w:after="0" w:line="252" w:lineRule="auto"/>
            </w:pPr>
            <w:r>
              <w:rPr>
                <w:sz w:val="19"/>
                <w:szCs w:val="19"/>
              </w:rPr>
              <w:t xml:space="preserve">The system that collects the sensor readings from the wells, here once per minute.</w:t>
            </w:r>
          </w:p>
        </w:tc>
      </w:tr>
      <w:tr>
        <w:trPr>
          <w:cantSplit/>
        </w:trPr>
        <w:tc>
          <w:tcPr>
            <w:tcW w:w="2518" w:type="dxa"/>
          </w:tcPr>
          <w:p>
            <w:pPr>
              <w:keepNext/>
              <w:spacing w:before="0" w:after="0" w:line="252" w:lineRule="auto"/>
            </w:pPr>
            <w:r>
              <w:rPr>
                <w:b/>
                <w:sz w:val="19"/>
                <w:szCs w:val="19"/>
              </w:rPr>
              <w:t xml:space="preserve">Silhouette score</w:t>
            </w:r>
          </w:p>
        </w:tc>
        <w:tc>
          <w:tcPr>
            <w:tcW w:w="6507" w:type="dxa"/>
          </w:tcPr>
          <w:p>
            <w:pPr>
              <w:keepNext/>
              <w:spacing w:before="0" w:after="0" w:line="252" w:lineRule="auto"/>
            </w:pPr>
            <w:r>
              <w:rPr>
                <w:sz w:val="19"/>
                <w:szCs w:val="19"/>
              </w:rPr>
              <w:t xml:space="preserve">How well separated clusters are, from −1 to 1. Ours is 0.185 (overlapping).</w:t>
            </w:r>
          </w:p>
        </w:tc>
      </w:tr>
      <w:tr>
        <w:trPr>
          <w:cantSplit/>
        </w:trPr>
        <w:tc>
          <w:tcPr>
            <w:tcW w:w="2518" w:type="dxa"/>
          </w:tcPr>
          <w:p>
            <w:pPr>
              <w:keepNext/>
              <w:spacing w:before="0" w:after="0" w:line="252" w:lineRule="auto"/>
            </w:pPr>
            <w:r>
              <w:rPr>
                <w:b/>
                <w:sz w:val="19"/>
                <w:szCs w:val="19"/>
              </w:rPr>
              <w:t xml:space="preserve">Trip</w:t>
            </w:r>
          </w:p>
        </w:tc>
        <w:tc>
          <w:tcPr>
            <w:tcW w:w="6507" w:type="dxa"/>
          </w:tcPr>
          <w:p>
            <w:pPr>
              <w:keepNext/>
              <w:spacing w:before="0" w:after="0" w:line="252" w:lineRule="auto"/>
            </w:pPr>
            <w:r>
              <w:rPr>
                <w:sz w:val="19"/>
                <w:szCs w:val="19"/>
              </w:rPr>
              <w:t xml:space="preserve">An automatic shutdown of the pump by its protection.</w:t>
            </w:r>
          </w:p>
        </w:tc>
      </w:tr>
      <w:tr>
        <w:trPr>
          <w:cantSplit/>
        </w:trPr>
        <w:tc>
          <w:tcPr>
            <w:tcW w:w="2518" w:type="dxa"/>
          </w:tcPr>
          <w:p>
            <w:pPr>
              <w:keepNext/>
              <w:spacing w:before="0" w:after="0" w:line="252" w:lineRule="auto"/>
            </w:pPr>
            <w:r>
              <w:rPr>
                <w:b/>
                <w:sz w:val="19"/>
                <w:szCs w:val="19"/>
              </w:rPr>
              <w:t xml:space="preserve">Validation</w:t>
            </w:r>
          </w:p>
        </w:tc>
        <w:tc>
          <w:tcPr>
            <w:tcW w:w="6507" w:type="dxa"/>
          </w:tcPr>
          <w:p>
            <w:pPr>
              <w:keepNext/>
              <w:spacing w:before="0" w:after="0" w:line="252" w:lineRule="auto"/>
            </w:pPr>
            <w:r>
              <w:rPr>
                <w:sz w:val="19"/>
                <w:szCs w:val="19"/>
              </w:rPr>
              <w:t xml:space="preserve">Data kept aside from training (the last 6 weeks of the training wells) for tuning and choosing.</w:t>
            </w:r>
          </w:p>
        </w:tc>
      </w:tr>
      <w:tr>
        <w:trPr>
          <w:cantSplit/>
        </w:trPr>
        <w:tc>
          <w:tcPr>
            <w:tcW w:w="2518" w:type="dxa"/>
          </w:tcPr>
          <w:p>
            <w:pPr>
              <w:keepNext/>
              <w:spacing w:before="0" w:after="0" w:line="252" w:lineRule="auto"/>
            </w:pPr>
            <w:r>
              <w:rPr>
                <w:b/>
                <w:sz w:val="19"/>
                <w:szCs w:val="19"/>
              </w:rPr>
              <w:t xml:space="preserve">Workover</w:t>
            </w:r>
          </w:p>
        </w:tc>
        <w:tc>
          <w:tcPr>
            <w:tcW w:w="6507" w:type="dxa"/>
          </w:tcPr>
          <w:p>
            <w:pPr>
              <w:keepNext/>
              <w:spacing w:before="0" w:after="0" w:line="252" w:lineRule="auto"/>
            </w:pPr>
            <w:r>
              <w:rPr>
                <w:sz w:val="19"/>
                <w:szCs w:val="19"/>
              </w:rPr>
              <w:t xml:space="preserve">Pulling the ESP out of the well to repair or replace it. Very expensive.</w:t>
            </w:r>
          </w:p>
        </w:tc>
      </w:tr>
      <w:tr>
        <w:trPr>
          <w:cantSplit/>
        </w:trPr>
        <w:tc>
          <w:tcPr>
            <w:tcW w:w="2518" w:type="dxa"/>
          </w:tcPr>
          <w:p>
            <w:pPr>
              <w:keepNext/>
              <w:spacing w:before="0" w:after="0" w:line="252" w:lineRule="auto"/>
            </w:pPr>
            <w:r>
              <w:rPr>
                <w:b/>
                <w:sz w:val="19"/>
                <w:szCs w:val="19"/>
              </w:rPr>
              <w:t xml:space="preserve">XGBoost</w:t>
            </w:r>
          </w:p>
        </w:tc>
        <w:tc>
          <w:tcPr>
            <w:tcW w:w="6507" w:type="dxa"/>
          </w:tcPr>
          <w:p>
            <w:pPr>
              <w:keepNext/>
              <w:spacing w:before="0" w:after="0" w:line="252" w:lineRule="auto"/>
            </w:pPr>
            <w:r>
              <w:rPr>
                <w:sz w:val="19"/>
                <w:szCs w:val="19"/>
              </w:rPr>
              <w:t xml:space="preserve">Gradient-boosted decision trees: our selected Stage 1 model.</w:t>
            </w:r>
          </w:p>
        </w:tc>
      </w:tr>
      <w:tr>
        <w:trPr>
          <w:cantSplit/>
        </w:trPr>
        <w:tc>
          <w:tcPr>
            <w:tcW w:w="2518" w:type="dxa"/>
          </w:tcPr>
          <w:p>
            <w:pPr>
              <w:spacing w:before="0" w:after="0" w:line="252" w:lineRule="auto"/>
            </w:pPr>
            <w:r>
              <w:rPr>
                <w:b/>
                <w:sz w:val="19"/>
                <w:szCs w:val="19"/>
              </w:rPr>
              <w:t xml:space="preserve">z-score normalization</w:t>
            </w:r>
          </w:p>
        </w:tc>
        <w:tc>
          <w:tcPr>
            <w:tcW w:w="6507" w:type="dxa"/>
          </w:tcPr>
          <w:p>
            <w:pPr>
              <w:spacing w:before="0" w:after="0" w:line="252" w:lineRule="auto"/>
            </w:pPr>
            <w:r>
              <w:rPr>
                <w:sz w:val="19"/>
                <w:szCs w:val="19"/>
              </w:rPr>
              <w:t xml:space="preserve">Rescaling a value by subtracting the well's normal mean and dividing by its spread.</w:t>
            </w:r>
          </w:p>
        </w:tc>
      </w:tr>
    </w:tbl>
    <w:p>
      <w:pPr>
        <w:spacing w:after="60"/>
      </w:pPr>
    </w:p>
    <w:sectPr>
      <w:footerReference w:type="default" r:id="rIdFooter"/>
      <w:pgSz w:w="11906" w:h="16838"/>
      <w:pgMar w:top="1300" w:right="1440" w:bottom="1300" w:left="1440" w:header="708" w:footer="600" w:gutter="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Pr>
    <w:r>
      <w:rPr>
        <w:color w:val="5B6B72"/>
        <w:sz w:val="16"/>
        <w:szCs w:val="16"/>
      </w:rPr>
      <w:t xml:space="preserve">ESP Failure Prediction · Team Guide   ·   page </w:t>
    </w:r>
    <w:r>
      <w:rPr>
        <w:color w:val="5B6B72"/>
        <w:sz w:val="16"/>
      </w:rPr>
      <w:fldChar w:fldCharType="begin"/>
    </w:r>
    <w:r>
      <w:rPr>
        <w:color w:val="5B6B72"/>
        <w:sz w:val="16"/>
      </w:rPr>
      <w:instrText xml:space="preserve"> PAGE </w:instrText>
    </w:r>
    <w:r>
      <w:rPr>
        <w:color w:val="5B6B72"/>
        <w:sz w:val="16"/>
      </w:rPr>
      <w:fldChar w:fldCharType="separate"/>
    </w:r>
    <w:r>
      <w:rPr>
        <w:color w:val="5B6B72"/>
        <w:sz w:val="16"/>
      </w:rPr>
      <w:t>1</w:t>
    </w:r>
    <w:r>
      <w:rPr>
        <w:color w:val="5B6B72"/>
        <w:sz w:val="16"/>
      </w:rP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00" w:hanging="280"/>
      </w:pPr>
      <w:rPr>
        <w:color w:val="12455A"/>
      </w:rPr>
    </w:lvl>
  </w:abstractNum>
  <w:abstractNum w:abstractNumId="1">
    <w:multiLevelType w:val="singleLevel"/>
    <w:lvl w:ilvl="0">
      <w:start w:val="1"/>
      <w:numFmt w:val="decimal"/>
      <w:lvlText w:val="%1."/>
      <w:lvlJc w:val="left"/>
      <w:pPr>
        <w:ind w:left="500" w:hanging="320"/>
      </w:pPr>
      <w:rPr>
        <w:b/>
        <w:color w:val="12455A"/>
      </w:rPr>
    </w:lvl>
  </w:abstractNum>
  <w:num w:numId="1">
    <w:abstractNumId w:val="0"/>
  </w:num>
  <w:num w:numId="2">
    <w:abstractNumId w:val="1"/>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eastAsia="Calibri"/>
        <w:color w:val="1E2A30"/>
        <w:sz w:val="22"/>
        <w:szCs w:val="22"/>
        <w:lang w:val="en-GB"/>
      </w:rPr>
    </w:rPrDefault>
    <w:pPrDefault>
      <w:pPr>
        <w:spacing w:after="140" w:line="283" w:lineRule="auto"/>
      </w:pPr>
    </w:pPrDefault>
  </w:docDefaults>
  <w:style w:type="paragraph" w:default="1" w:styleId="Normal">
    <w:name w:val="Normal"/>
    <w:qFormat/>
  </w:style>
  <w:style w:type="paragraph" w:styleId="Title">
    <w:name w:val="Title"/>
    <w:basedOn w:val="Normal"/>
    <w:qFormat/>
    <w:pPr>
      <w:spacing w:before="2400" w:after="120"/>
    </w:pPr>
    <w:rPr>
      <w:rFonts w:ascii="Cambria" w:hAnsi="Cambria"/>
      <w:b/>
      <w:color w:val="12455A"/>
      <w:sz w:val="56"/>
      <w:szCs w:val="56"/>
    </w:rPr>
  </w:style>
  <w:style w:type="paragraph" w:styleId="Subtitle">
    <w:name w:val="Subtitle"/>
    <w:basedOn w:val="Normal"/>
    <w:qFormat/>
    <w:pPr>
      <w:spacing w:after="720"/>
    </w:pPr>
    <w:rPr>
      <w:color w:val="5B6B72"/>
      <w:sz w:val="30"/>
      <w:szCs w:val="30"/>
    </w:rPr>
  </w:style>
  <w:style w:type="paragraph" w:styleId="Heading1">
    <w:name w:val="heading 1"/>
    <w:basedOn w:val="Normal"/>
    <w:next w:val="Normal"/>
    <w:qFormat/>
    <w:pPr>
      <w:keepNext/>
      <w:pageBreakBefore/>
      <w:spacing w:before="0" w:after="200"/>
      <w:outlineLvl w:val="0"/>
    </w:pPr>
    <w:rPr>
      <w:rFonts w:ascii="Cambria" w:hAnsi="Cambria"/>
      <w:b/>
      <w:color w:val="12455A"/>
      <w:sz w:val="40"/>
      <w:szCs w:val="40"/>
    </w:rPr>
  </w:style>
  <w:style w:type="paragraph" w:styleId="Heading2">
    <w:name w:val="heading 2"/>
    <w:basedOn w:val="Normal"/>
    <w:next w:val="Normal"/>
    <w:qFormat/>
    <w:pPr>
      <w:keepNext/>
      <w:spacing w:before="320" w:after="100"/>
      <w:outlineLvl w:val="1"/>
    </w:pPr>
    <w:rPr>
      <w:rFonts w:ascii="Cambria" w:hAnsi="Cambria"/>
      <w:b/>
      <w:color w:val="12455A"/>
      <w:sz w:val="28"/>
      <w:szCs w:val="28"/>
    </w:rPr>
  </w:style>
  <w:style w:type="paragraph" w:styleId="Heading3">
    <w:name w:val="heading 3"/>
    <w:basedOn w:val="Normal"/>
    <w:next w:val="Normal"/>
    <w:qFormat/>
    <w:pPr>
      <w:keepNext/>
      <w:spacing w:before="200" w:after="60"/>
      <w:outlineLvl w:val="2"/>
    </w:pPr>
    <w:rPr>
      <w:b/>
      <w:color w:val="1E2A30"/>
      <w:sz w:val="23"/>
      <w:szCs w:val="23"/>
    </w:rPr>
  </w:style>
  <w:style w:type="paragraph" w:styleId="Caption">
    <w:name w:val="caption"/>
    <w:basedOn w:val="Normal"/>
    <w:qFormat/>
    <w:pPr>
      <w:jc w:val="center"/>
      <w:spacing w:after="240"/>
    </w:pPr>
    <w:rPr>
      <w:i/>
      <w:color w:val="5B6B72"/>
      <w:sz w:val="18"/>
      <w:szCs w:val="18"/>
    </w:rPr>
  </w:style>
  <w:style w:type="paragraph" w:styleId="ListParagraph">
    <w:name w:val="List Paragraph"/>
    <w:basedOn w:val="Normal"/>
    <w:qFormat/>
    <w:pPr>
      <w:ind w:left="500" w:hanging="28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s>
</file>

<file path=docProps/core.xml><?xml version="1.0" encoding="utf-8"?>
<cp:coreProperties xmlns:cp="http://schemas.openxmlformats.org/package/2006/metadata/core-properties" xmlns:dc="http://purl.org/dc/elements/1.1/" xmlns:dcterms="http://purl.org/dc/terms/" xmlns:xsi="http://www.w3.org/2001/XMLSchema-instance">
  <dc:title>ESP Failure Prediction - Team Guide</dc:title>
  <dc:creator>Group-3 Data Drillers</dc:creator>
</cp:coreProperties>
</file>