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ED0" w:rsidRPr="005C4AFB" w:rsidRDefault="005C4AFB" w:rsidP="005C4AFB">
      <w:pPr>
        <w:jc w:val="center"/>
        <w:rPr>
          <w:b/>
        </w:rPr>
      </w:pPr>
      <w:r w:rsidRPr="005C4AFB">
        <w:rPr>
          <w:b/>
        </w:rPr>
        <w:t>Введение</w:t>
      </w:r>
    </w:p>
    <w:p w:rsidR="0097297A" w:rsidRDefault="00EF46FC" w:rsidP="00203789">
      <w:pPr>
        <w:rPr>
          <w:rFonts w:ascii="Times New Roman" w:hAnsi="Times New Roman" w:cs="Times New Roman"/>
          <w:sz w:val="24"/>
          <w:szCs w:val="26"/>
        </w:rPr>
      </w:pPr>
      <w:r>
        <w:rPr>
          <w:rFonts w:ascii="Times New Roman" w:hAnsi="Times New Roman" w:cs="Times New Roman"/>
          <w:sz w:val="24"/>
          <w:szCs w:val="26"/>
        </w:rPr>
        <w:tab/>
        <w:t xml:space="preserve">Сейчас почти во всех заведениях общепита используют традиционный метод принятия заказа. Клиент, либо должен прийти и заказать, либо пользоваться услугами </w:t>
      </w:r>
      <w:proofErr w:type="spellStart"/>
      <w:r>
        <w:rPr>
          <w:rFonts w:ascii="Times New Roman" w:hAnsi="Times New Roman" w:cs="Times New Roman"/>
          <w:sz w:val="24"/>
          <w:szCs w:val="26"/>
        </w:rPr>
        <w:t>предзаказа</w:t>
      </w:r>
      <w:proofErr w:type="spellEnd"/>
      <w:r>
        <w:rPr>
          <w:rFonts w:ascii="Times New Roman" w:hAnsi="Times New Roman" w:cs="Times New Roman"/>
          <w:sz w:val="24"/>
          <w:szCs w:val="26"/>
        </w:rPr>
        <w:t>, которые являются не очень удобными: звонить, искать сайт заведения или качат</w:t>
      </w:r>
      <w:r w:rsidR="009446AF">
        <w:rPr>
          <w:rFonts w:ascii="Times New Roman" w:hAnsi="Times New Roman" w:cs="Times New Roman"/>
          <w:sz w:val="24"/>
          <w:szCs w:val="26"/>
        </w:rPr>
        <w:t>ь отдельное приложение</w:t>
      </w:r>
      <w:r>
        <w:rPr>
          <w:rFonts w:ascii="Times New Roman" w:hAnsi="Times New Roman" w:cs="Times New Roman"/>
          <w:sz w:val="24"/>
          <w:szCs w:val="26"/>
        </w:rPr>
        <w:t xml:space="preserve">. </w:t>
      </w:r>
      <w:r w:rsidR="009446AF">
        <w:rPr>
          <w:rFonts w:ascii="Times New Roman" w:hAnsi="Times New Roman" w:cs="Times New Roman"/>
          <w:sz w:val="24"/>
          <w:szCs w:val="26"/>
        </w:rPr>
        <w:t xml:space="preserve">Если клиент сделал </w:t>
      </w:r>
      <w:proofErr w:type="spellStart"/>
      <w:r w:rsidR="009446AF">
        <w:rPr>
          <w:rFonts w:ascii="Times New Roman" w:hAnsi="Times New Roman" w:cs="Times New Roman"/>
          <w:sz w:val="24"/>
          <w:szCs w:val="26"/>
        </w:rPr>
        <w:t>предзаказ</w:t>
      </w:r>
      <w:proofErr w:type="spellEnd"/>
      <w:r w:rsidR="009446AF">
        <w:rPr>
          <w:rFonts w:ascii="Times New Roman" w:hAnsi="Times New Roman" w:cs="Times New Roman"/>
          <w:sz w:val="24"/>
          <w:szCs w:val="26"/>
        </w:rPr>
        <w:t xml:space="preserve"> через сайт или звонок, у заведения существует риск, что готовый заказ не заберут. В этом случае заведение несет убыток. А качать приложение отдельного заведения согласны лишь 3-5% клиентов. </w:t>
      </w:r>
    </w:p>
    <w:p w:rsidR="00E9168C" w:rsidRDefault="00033CFC" w:rsidP="00E9168C">
      <w:pPr>
        <w:rPr>
          <w:rFonts w:ascii="Times New Roman" w:hAnsi="Times New Roman" w:cs="Times New Roman"/>
          <w:sz w:val="24"/>
          <w:szCs w:val="24"/>
        </w:rPr>
      </w:pPr>
      <w:r>
        <w:rPr>
          <w:rFonts w:ascii="Times New Roman" w:hAnsi="Times New Roman" w:cs="Times New Roman"/>
          <w:sz w:val="24"/>
          <w:szCs w:val="26"/>
        </w:rPr>
        <w:tab/>
        <w:t>Клиентам в свою очередь, приходиться стоять в очереди, ждать заказ. Это особенно заметно в часах пик (обед</w:t>
      </w:r>
      <w:r w:rsidR="00E9168C">
        <w:rPr>
          <w:rFonts w:ascii="Times New Roman" w:hAnsi="Times New Roman" w:cs="Times New Roman"/>
          <w:sz w:val="24"/>
          <w:szCs w:val="26"/>
        </w:rPr>
        <w:t>енный перерыв и т.п.</w:t>
      </w:r>
      <w:r>
        <w:rPr>
          <w:rFonts w:ascii="Times New Roman" w:hAnsi="Times New Roman" w:cs="Times New Roman"/>
          <w:sz w:val="24"/>
          <w:szCs w:val="26"/>
        </w:rPr>
        <w:t>), когда в спешке нужно искать зав</w:t>
      </w:r>
      <w:r w:rsidR="00E9168C">
        <w:rPr>
          <w:rFonts w:ascii="Times New Roman" w:hAnsi="Times New Roman" w:cs="Times New Roman"/>
          <w:sz w:val="24"/>
          <w:szCs w:val="26"/>
        </w:rPr>
        <w:t xml:space="preserve">едение сделать и получить заказ – это может занять не мало времени. </w:t>
      </w:r>
    </w:p>
    <w:p w:rsidR="0097297A" w:rsidRDefault="0097297A" w:rsidP="00E9168C">
      <w:pPr>
        <w:ind w:firstLine="708"/>
        <w:rPr>
          <w:rFonts w:ascii="Times New Roman" w:hAnsi="Times New Roman" w:cs="Times New Roman"/>
          <w:sz w:val="24"/>
          <w:szCs w:val="24"/>
        </w:rPr>
      </w:pPr>
      <w:r w:rsidRPr="0097297A">
        <w:rPr>
          <w:rFonts w:ascii="Times New Roman" w:hAnsi="Times New Roman" w:cs="Times New Roman"/>
          <w:sz w:val="24"/>
          <w:szCs w:val="24"/>
        </w:rPr>
        <w:t>Даже если представить, что никаких очередей нет, все равно приходится ждать заказ, и терять драгоценное время, которое можно было потратить на более важные вещи.</w:t>
      </w:r>
    </w:p>
    <w:p w:rsidR="00903132" w:rsidRPr="00903132" w:rsidRDefault="00903132" w:rsidP="00903132">
      <w:pPr>
        <w:spacing w:after="0"/>
        <w:ind w:firstLine="708"/>
        <w:rPr>
          <w:rFonts w:ascii="Times New Roman" w:hAnsi="Times New Roman" w:cs="Times New Roman"/>
          <w:sz w:val="24"/>
          <w:szCs w:val="24"/>
        </w:rPr>
      </w:pPr>
      <w:r>
        <w:rPr>
          <w:rFonts w:ascii="Times New Roman" w:hAnsi="Times New Roman" w:cs="Times New Roman"/>
          <w:sz w:val="24"/>
          <w:szCs w:val="24"/>
        </w:rPr>
        <w:t xml:space="preserve">Также имеется проблема со сторон заведений, многие из них все еще предпочитают традиционный подход </w:t>
      </w:r>
      <w:r w:rsidRPr="00903132">
        <w:rPr>
          <w:rFonts w:ascii="Times New Roman" w:hAnsi="Times New Roman" w:cs="Times New Roman"/>
          <w:sz w:val="24"/>
          <w:szCs w:val="24"/>
        </w:rPr>
        <w:t>“</w:t>
      </w:r>
      <w:r>
        <w:rPr>
          <w:rFonts w:ascii="Times New Roman" w:hAnsi="Times New Roman" w:cs="Times New Roman"/>
          <w:sz w:val="24"/>
          <w:szCs w:val="24"/>
        </w:rPr>
        <w:t>ручки и бумаг</w:t>
      </w:r>
      <w:r w:rsidR="000A0020">
        <w:rPr>
          <w:rFonts w:ascii="Times New Roman" w:hAnsi="Times New Roman" w:cs="Times New Roman"/>
          <w:sz w:val="24"/>
          <w:szCs w:val="24"/>
        </w:rPr>
        <w:t>и</w:t>
      </w:r>
      <w:r w:rsidRPr="00903132">
        <w:rPr>
          <w:rFonts w:ascii="Times New Roman" w:hAnsi="Times New Roman" w:cs="Times New Roman"/>
          <w:sz w:val="24"/>
          <w:szCs w:val="24"/>
        </w:rPr>
        <w:t>”</w:t>
      </w:r>
      <w:r>
        <w:rPr>
          <w:rFonts w:ascii="Times New Roman" w:hAnsi="Times New Roman" w:cs="Times New Roman"/>
          <w:sz w:val="24"/>
          <w:szCs w:val="24"/>
        </w:rPr>
        <w:t xml:space="preserve"> при принятии заказов, что значит сотрудникам приходится </w:t>
      </w:r>
      <w:r w:rsidR="00647B3C">
        <w:rPr>
          <w:rFonts w:ascii="Times New Roman" w:hAnsi="Times New Roman" w:cs="Times New Roman"/>
          <w:sz w:val="24"/>
          <w:szCs w:val="24"/>
        </w:rPr>
        <w:t>запоминать клиентов на лицо, а это</w:t>
      </w:r>
      <w:r>
        <w:rPr>
          <w:rFonts w:ascii="Times New Roman" w:hAnsi="Times New Roman" w:cs="Times New Roman"/>
          <w:sz w:val="24"/>
          <w:szCs w:val="24"/>
        </w:rPr>
        <w:t xml:space="preserve"> не гарантирует правильный очередь потребителей(клиентов).</w:t>
      </w:r>
    </w:p>
    <w:p w:rsidR="0097297A" w:rsidRDefault="0097297A" w:rsidP="00146E79">
      <w:pPr>
        <w:tabs>
          <w:tab w:val="left" w:pos="5553"/>
        </w:tabs>
        <w:spacing w:after="0"/>
        <w:jc w:val="center"/>
        <w:rPr>
          <w:rFonts w:ascii="Times New Roman" w:hAnsi="Times New Roman" w:cs="Times New Roman"/>
          <w:sz w:val="24"/>
          <w:szCs w:val="24"/>
        </w:rPr>
      </w:pPr>
    </w:p>
    <w:p w:rsidR="00146E79" w:rsidRPr="00C13C7E" w:rsidRDefault="00417325" w:rsidP="00146E79">
      <w:pPr>
        <w:tabs>
          <w:tab w:val="left" w:pos="5553"/>
        </w:tabs>
        <w:spacing w:after="0"/>
        <w:jc w:val="center"/>
        <w:rPr>
          <w:rFonts w:ascii="Times New Roman" w:hAnsi="Times New Roman" w:cs="Times New Roman"/>
          <w:b/>
          <w:szCs w:val="24"/>
        </w:rPr>
      </w:pPr>
      <w:r>
        <w:rPr>
          <w:rFonts w:ascii="Times New Roman" w:hAnsi="Times New Roman" w:cs="Times New Roman"/>
          <w:b/>
          <w:szCs w:val="24"/>
        </w:rPr>
        <w:t>Ц</w:t>
      </w:r>
      <w:r w:rsidR="00146E79" w:rsidRPr="00C13C7E">
        <w:rPr>
          <w:rFonts w:ascii="Times New Roman" w:hAnsi="Times New Roman" w:cs="Times New Roman"/>
          <w:b/>
          <w:szCs w:val="24"/>
        </w:rPr>
        <w:t>ель разработки мобильного приложения</w:t>
      </w:r>
    </w:p>
    <w:p w:rsidR="00204CEC" w:rsidRDefault="00146E79" w:rsidP="00204CEC">
      <w:pPr>
        <w:spacing w:after="0"/>
        <w:ind w:firstLine="708"/>
        <w:rPr>
          <w:rFonts w:ascii="Times New Roman" w:hAnsi="Times New Roman" w:cs="Times New Roman"/>
          <w:sz w:val="24"/>
          <w:szCs w:val="24"/>
        </w:rPr>
      </w:pPr>
      <w:r>
        <w:rPr>
          <w:rFonts w:ascii="Times New Roman" w:hAnsi="Times New Roman" w:cs="Times New Roman"/>
          <w:sz w:val="24"/>
          <w:szCs w:val="24"/>
        </w:rPr>
        <w:t xml:space="preserve">Разрабатываемое мобильное приложение </w:t>
      </w:r>
      <w:r w:rsidR="00204CEC">
        <w:rPr>
          <w:rFonts w:ascii="Times New Roman" w:hAnsi="Times New Roman" w:cs="Times New Roman"/>
          <w:sz w:val="24"/>
          <w:szCs w:val="24"/>
        </w:rPr>
        <w:t>должна</w:t>
      </w:r>
      <w:r w:rsidR="00E9168C">
        <w:rPr>
          <w:rFonts w:ascii="Times New Roman" w:hAnsi="Times New Roman" w:cs="Times New Roman"/>
          <w:sz w:val="24"/>
          <w:szCs w:val="24"/>
        </w:rPr>
        <w:t xml:space="preserve"> предоставить клиентам </w:t>
      </w:r>
      <w:r w:rsidR="00417325">
        <w:rPr>
          <w:rFonts w:ascii="Times New Roman" w:hAnsi="Times New Roman" w:cs="Times New Roman"/>
          <w:sz w:val="24"/>
          <w:szCs w:val="24"/>
        </w:rPr>
        <w:t xml:space="preserve">возможность делать </w:t>
      </w:r>
      <w:r w:rsidR="00204CEC">
        <w:rPr>
          <w:rFonts w:ascii="Times New Roman" w:hAnsi="Times New Roman" w:cs="Times New Roman"/>
          <w:sz w:val="24"/>
          <w:szCs w:val="24"/>
        </w:rPr>
        <w:t>онлайн</w:t>
      </w:r>
      <w:r>
        <w:rPr>
          <w:rFonts w:ascii="Times New Roman" w:hAnsi="Times New Roman" w:cs="Times New Roman"/>
          <w:sz w:val="24"/>
          <w:szCs w:val="24"/>
        </w:rPr>
        <w:t xml:space="preserve"> предварительный </w:t>
      </w:r>
      <w:r w:rsidR="00E9168C">
        <w:rPr>
          <w:rFonts w:ascii="Times New Roman" w:hAnsi="Times New Roman" w:cs="Times New Roman"/>
          <w:sz w:val="24"/>
          <w:szCs w:val="24"/>
        </w:rPr>
        <w:t>заказ заведениям с указанием времени, когда заказ должен быть приготовлен. Для обеспечения гарантии</w:t>
      </w:r>
      <w:r w:rsidR="00204CEC">
        <w:rPr>
          <w:rFonts w:ascii="Times New Roman" w:hAnsi="Times New Roman" w:cs="Times New Roman"/>
          <w:sz w:val="24"/>
          <w:szCs w:val="24"/>
        </w:rPr>
        <w:t xml:space="preserve">, что заказ заберут, будет осуществляться обязательная оплата заказа через приложение. </w:t>
      </w:r>
    </w:p>
    <w:p w:rsidR="00467D2A" w:rsidRDefault="00467D2A" w:rsidP="0097297A">
      <w:pPr>
        <w:spacing w:after="0"/>
        <w:rPr>
          <w:rFonts w:ascii="Times New Roman" w:hAnsi="Times New Roman" w:cs="Times New Roman"/>
          <w:sz w:val="24"/>
          <w:szCs w:val="24"/>
        </w:rPr>
      </w:pPr>
      <w:r>
        <w:rPr>
          <w:rFonts w:ascii="Times New Roman" w:hAnsi="Times New Roman" w:cs="Times New Roman"/>
          <w:sz w:val="24"/>
          <w:szCs w:val="24"/>
        </w:rPr>
        <w:tab/>
        <w:t xml:space="preserve">Приложение должно экономить время потребителям(клиентам), заменить </w:t>
      </w:r>
      <w:r w:rsidR="00204CEC">
        <w:rPr>
          <w:rFonts w:ascii="Times New Roman" w:hAnsi="Times New Roman" w:cs="Times New Roman"/>
          <w:sz w:val="24"/>
          <w:szCs w:val="24"/>
        </w:rPr>
        <w:t xml:space="preserve">в заведениях ручное принятие и обработки заказов, </w:t>
      </w:r>
      <w:r>
        <w:rPr>
          <w:rFonts w:ascii="Times New Roman" w:hAnsi="Times New Roman" w:cs="Times New Roman"/>
          <w:sz w:val="24"/>
          <w:szCs w:val="24"/>
        </w:rPr>
        <w:t>а также устранять в заведениях беспорядок, которое возникает из-за больших очередей</w:t>
      </w:r>
      <w:r w:rsidR="00204CEC">
        <w:rPr>
          <w:rFonts w:ascii="Times New Roman" w:hAnsi="Times New Roman" w:cs="Times New Roman"/>
          <w:sz w:val="24"/>
          <w:szCs w:val="24"/>
        </w:rPr>
        <w:t>.</w:t>
      </w:r>
    </w:p>
    <w:p w:rsidR="00C13C7E" w:rsidRDefault="00C13C7E" w:rsidP="00E9168C">
      <w:pPr>
        <w:rPr>
          <w:rFonts w:ascii="Times New Roman" w:hAnsi="Times New Roman" w:cs="Times New Roman"/>
          <w:b/>
          <w:sz w:val="24"/>
          <w:szCs w:val="24"/>
        </w:rPr>
      </w:pPr>
    </w:p>
    <w:p w:rsidR="000A0020" w:rsidRPr="00C13C7E" w:rsidRDefault="00D70873" w:rsidP="000A0020">
      <w:pPr>
        <w:jc w:val="center"/>
        <w:rPr>
          <w:rFonts w:ascii="Times New Roman" w:hAnsi="Times New Roman" w:cs="Times New Roman"/>
          <w:b/>
          <w:szCs w:val="24"/>
        </w:rPr>
      </w:pPr>
      <w:r w:rsidRPr="00C13C7E">
        <w:rPr>
          <w:rFonts w:ascii="Times New Roman" w:hAnsi="Times New Roman" w:cs="Times New Roman"/>
          <w:b/>
          <w:szCs w:val="24"/>
        </w:rPr>
        <w:t>Перечень задач</w:t>
      </w:r>
    </w:p>
    <w:p w:rsidR="000A0020" w:rsidRPr="00D70873" w:rsidRDefault="00D70873" w:rsidP="00D70873">
      <w:pPr>
        <w:pStyle w:val="a3"/>
        <w:numPr>
          <w:ilvl w:val="0"/>
          <w:numId w:val="3"/>
        </w:numPr>
        <w:rPr>
          <w:rFonts w:ascii="Times New Roman" w:hAnsi="Times New Roman" w:cs="Times New Roman"/>
          <w:b/>
          <w:sz w:val="24"/>
          <w:szCs w:val="24"/>
        </w:rPr>
      </w:pPr>
      <w:r>
        <w:rPr>
          <w:rFonts w:ascii="Times New Roman" w:hAnsi="Times New Roman" w:cs="Times New Roman"/>
          <w:sz w:val="24"/>
          <w:szCs w:val="24"/>
        </w:rPr>
        <w:t>Визуализация местонахождение заведений на карте в приложении</w:t>
      </w:r>
    </w:p>
    <w:p w:rsidR="00D70873" w:rsidRPr="00D70873" w:rsidRDefault="00D70873" w:rsidP="00D70873">
      <w:pPr>
        <w:pStyle w:val="a3"/>
        <w:numPr>
          <w:ilvl w:val="0"/>
          <w:numId w:val="3"/>
        </w:numPr>
        <w:rPr>
          <w:rFonts w:ascii="Times New Roman" w:hAnsi="Times New Roman" w:cs="Times New Roman"/>
          <w:b/>
          <w:sz w:val="24"/>
          <w:szCs w:val="24"/>
        </w:rPr>
      </w:pPr>
      <w:r>
        <w:rPr>
          <w:rFonts w:ascii="Times New Roman" w:hAnsi="Times New Roman" w:cs="Times New Roman"/>
          <w:sz w:val="24"/>
          <w:szCs w:val="24"/>
        </w:rPr>
        <w:t>Визуализация местонахождения</w:t>
      </w:r>
      <w:r w:rsidR="007626CE">
        <w:rPr>
          <w:rFonts w:ascii="Times New Roman" w:hAnsi="Times New Roman" w:cs="Times New Roman"/>
          <w:sz w:val="24"/>
          <w:szCs w:val="24"/>
        </w:rPr>
        <w:t xml:space="preserve"> клиентов</w:t>
      </w:r>
      <w:r w:rsidR="00C13C7E">
        <w:rPr>
          <w:rFonts w:ascii="Times New Roman" w:hAnsi="Times New Roman" w:cs="Times New Roman"/>
          <w:sz w:val="24"/>
          <w:szCs w:val="24"/>
        </w:rPr>
        <w:t xml:space="preserve"> на карте</w:t>
      </w:r>
    </w:p>
    <w:p w:rsidR="00D70873" w:rsidRPr="00D70873" w:rsidRDefault="00D70873" w:rsidP="00D70873">
      <w:pPr>
        <w:pStyle w:val="a3"/>
        <w:numPr>
          <w:ilvl w:val="0"/>
          <w:numId w:val="3"/>
        </w:numPr>
        <w:rPr>
          <w:rFonts w:ascii="Times New Roman" w:hAnsi="Times New Roman" w:cs="Times New Roman"/>
          <w:b/>
          <w:sz w:val="24"/>
          <w:szCs w:val="24"/>
        </w:rPr>
      </w:pPr>
      <w:r>
        <w:rPr>
          <w:rFonts w:ascii="Times New Roman" w:hAnsi="Times New Roman" w:cs="Times New Roman"/>
          <w:sz w:val="24"/>
          <w:szCs w:val="24"/>
        </w:rPr>
        <w:t>Визуализа</w:t>
      </w:r>
      <w:r w:rsidR="007626CE">
        <w:rPr>
          <w:rFonts w:ascii="Times New Roman" w:hAnsi="Times New Roman" w:cs="Times New Roman"/>
          <w:sz w:val="24"/>
          <w:szCs w:val="24"/>
        </w:rPr>
        <w:t>ция меню заведений</w:t>
      </w:r>
    </w:p>
    <w:p w:rsidR="000A0020" w:rsidRPr="00C13C7E" w:rsidRDefault="00D70873" w:rsidP="00C13C7E">
      <w:pPr>
        <w:pStyle w:val="a3"/>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Организация </w:t>
      </w:r>
      <w:r w:rsidR="00C13C7E">
        <w:rPr>
          <w:rFonts w:ascii="Times New Roman" w:hAnsi="Times New Roman" w:cs="Times New Roman"/>
          <w:sz w:val="24"/>
          <w:szCs w:val="24"/>
        </w:rPr>
        <w:t>онлайн предварительного заказа к к</w:t>
      </w:r>
      <w:r w:rsidR="007626CE">
        <w:rPr>
          <w:rFonts w:ascii="Times New Roman" w:hAnsi="Times New Roman" w:cs="Times New Roman"/>
          <w:sz w:val="24"/>
          <w:szCs w:val="24"/>
        </w:rPr>
        <w:t>онкретному выбранному заведению</w:t>
      </w:r>
    </w:p>
    <w:p w:rsidR="007E4514" w:rsidRPr="007E4514" w:rsidRDefault="00C13C7E" w:rsidP="007E4514">
      <w:pPr>
        <w:pStyle w:val="a3"/>
        <w:numPr>
          <w:ilvl w:val="0"/>
          <w:numId w:val="3"/>
        </w:numPr>
        <w:rPr>
          <w:rFonts w:ascii="Times New Roman" w:hAnsi="Times New Roman" w:cs="Times New Roman"/>
          <w:b/>
          <w:sz w:val="24"/>
          <w:szCs w:val="24"/>
        </w:rPr>
      </w:pPr>
      <w:r w:rsidRPr="007626CE">
        <w:rPr>
          <w:rFonts w:ascii="Times New Roman" w:hAnsi="Times New Roman" w:cs="Times New Roman"/>
          <w:sz w:val="24"/>
          <w:szCs w:val="24"/>
        </w:rPr>
        <w:t>О</w:t>
      </w:r>
      <w:r w:rsidR="004318D3" w:rsidRPr="007626CE">
        <w:rPr>
          <w:rFonts w:ascii="Times New Roman" w:hAnsi="Times New Roman" w:cs="Times New Roman"/>
          <w:sz w:val="24"/>
          <w:szCs w:val="24"/>
        </w:rPr>
        <w:t xml:space="preserve">рганизация онлайн оплаты </w:t>
      </w:r>
      <w:proofErr w:type="gramStart"/>
      <w:r w:rsidR="004318D3" w:rsidRPr="007626CE">
        <w:rPr>
          <w:rFonts w:ascii="Times New Roman" w:hAnsi="Times New Roman" w:cs="Times New Roman"/>
          <w:sz w:val="24"/>
          <w:szCs w:val="24"/>
        </w:rPr>
        <w:t>заказа(</w:t>
      </w:r>
      <w:proofErr w:type="gramEnd"/>
      <w:r w:rsidRPr="007626CE">
        <w:rPr>
          <w:rFonts w:ascii="Times New Roman" w:hAnsi="Times New Roman" w:cs="Times New Roman"/>
          <w:sz w:val="24"/>
          <w:szCs w:val="24"/>
        </w:rPr>
        <w:t xml:space="preserve">с помощью </w:t>
      </w:r>
      <w:r w:rsidR="004318D3" w:rsidRPr="007626CE">
        <w:rPr>
          <w:rFonts w:ascii="Times New Roman" w:hAnsi="Times New Roman" w:cs="Times New Roman"/>
          <w:sz w:val="24"/>
          <w:szCs w:val="24"/>
        </w:rPr>
        <w:t xml:space="preserve">внутренней </w:t>
      </w:r>
      <w:proofErr w:type="spellStart"/>
      <w:r w:rsidR="004318D3" w:rsidRPr="007626CE">
        <w:rPr>
          <w:rFonts w:ascii="Times New Roman" w:hAnsi="Times New Roman" w:cs="Times New Roman"/>
          <w:sz w:val="24"/>
          <w:szCs w:val="24"/>
        </w:rPr>
        <w:t>биллинговой</w:t>
      </w:r>
      <w:proofErr w:type="spellEnd"/>
      <w:r w:rsidR="004318D3" w:rsidRPr="007626CE">
        <w:rPr>
          <w:rFonts w:ascii="Times New Roman" w:hAnsi="Times New Roman" w:cs="Times New Roman"/>
          <w:sz w:val="24"/>
          <w:szCs w:val="24"/>
        </w:rPr>
        <w:t xml:space="preserve"> системы) </w:t>
      </w:r>
    </w:p>
    <w:p w:rsidR="007E4514" w:rsidRDefault="007E4514" w:rsidP="007E4514">
      <w:pPr>
        <w:rPr>
          <w:rFonts w:ascii="Times New Roman" w:hAnsi="Times New Roman" w:cs="Times New Roman"/>
          <w:b/>
          <w:sz w:val="24"/>
          <w:szCs w:val="24"/>
        </w:rPr>
      </w:pPr>
    </w:p>
    <w:p w:rsidR="007E4514" w:rsidRPr="007E4514" w:rsidRDefault="007E4514" w:rsidP="007E4514">
      <w:pPr>
        <w:jc w:val="center"/>
        <w:rPr>
          <w:rFonts w:ascii="Times New Roman" w:hAnsi="Times New Roman" w:cs="Times New Roman"/>
          <w:b/>
          <w:sz w:val="24"/>
          <w:szCs w:val="24"/>
        </w:rPr>
      </w:pPr>
      <w:r>
        <w:rPr>
          <w:rFonts w:ascii="Times New Roman" w:hAnsi="Times New Roman" w:cs="Times New Roman"/>
          <w:b/>
          <w:sz w:val="24"/>
          <w:szCs w:val="24"/>
        </w:rPr>
        <w:t>Обзор и анализ существующих систем</w:t>
      </w:r>
    </w:p>
    <w:tbl>
      <w:tblPr>
        <w:tblStyle w:val="-56"/>
        <w:tblW w:w="0" w:type="auto"/>
        <w:tblLook w:val="04A0" w:firstRow="1" w:lastRow="0" w:firstColumn="1" w:lastColumn="0" w:noHBand="0" w:noVBand="1"/>
      </w:tblPr>
      <w:tblGrid>
        <w:gridCol w:w="3114"/>
        <w:gridCol w:w="2268"/>
        <w:gridCol w:w="1626"/>
        <w:gridCol w:w="2337"/>
      </w:tblGrid>
      <w:tr w:rsidR="007E4514" w:rsidRPr="0003139D" w:rsidTr="003A6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E4514" w:rsidRPr="0003139D" w:rsidRDefault="007E4514" w:rsidP="003A614D">
            <w:pPr>
              <w:rPr>
                <w:rFonts w:ascii="Times New Roman" w:hAnsi="Times New Roman" w:cs="Times New Roman"/>
                <w:sz w:val="24"/>
              </w:rPr>
            </w:pPr>
          </w:p>
        </w:tc>
        <w:tc>
          <w:tcPr>
            <w:tcW w:w="2268" w:type="dxa"/>
          </w:tcPr>
          <w:p w:rsidR="007E4514" w:rsidRPr="0003139D" w:rsidRDefault="007E4514" w:rsidP="003A6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03139D">
              <w:rPr>
                <w:rFonts w:ascii="Times New Roman" w:hAnsi="Times New Roman" w:cs="Times New Roman"/>
                <w:color w:val="auto"/>
                <w:sz w:val="28"/>
              </w:rPr>
              <w:t xml:space="preserve">Наше приложение </w:t>
            </w:r>
          </w:p>
        </w:tc>
        <w:tc>
          <w:tcPr>
            <w:tcW w:w="1626" w:type="dxa"/>
          </w:tcPr>
          <w:p w:rsidR="007E4514" w:rsidRPr="0003139D" w:rsidRDefault="007E4514" w:rsidP="003A6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lang w:val="en-US"/>
              </w:rPr>
            </w:pPr>
            <w:proofErr w:type="spellStart"/>
            <w:r w:rsidRPr="0003139D">
              <w:rPr>
                <w:rFonts w:ascii="Times New Roman" w:hAnsi="Times New Roman" w:cs="Times New Roman"/>
                <w:color w:val="auto"/>
                <w:sz w:val="28"/>
                <w:lang w:val="en-US"/>
              </w:rPr>
              <w:t>Namba</w:t>
            </w:r>
            <w:proofErr w:type="spellEnd"/>
            <w:r w:rsidRPr="0003139D">
              <w:rPr>
                <w:rFonts w:ascii="Times New Roman" w:hAnsi="Times New Roman" w:cs="Times New Roman"/>
                <w:color w:val="auto"/>
                <w:sz w:val="28"/>
                <w:lang w:val="en-US"/>
              </w:rPr>
              <w:t xml:space="preserve"> food</w:t>
            </w:r>
          </w:p>
        </w:tc>
        <w:tc>
          <w:tcPr>
            <w:tcW w:w="2337" w:type="dxa"/>
          </w:tcPr>
          <w:p w:rsidR="007E4514" w:rsidRPr="0003139D" w:rsidRDefault="007E4514" w:rsidP="003A6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03139D">
              <w:rPr>
                <w:rFonts w:ascii="Times New Roman" w:hAnsi="Times New Roman" w:cs="Times New Roman"/>
                <w:color w:val="auto"/>
                <w:sz w:val="28"/>
              </w:rPr>
              <w:t>Империя пиццы</w:t>
            </w:r>
          </w:p>
        </w:tc>
      </w:tr>
      <w:tr w:rsidR="007E4514" w:rsidRPr="0003139D" w:rsidTr="003A614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114" w:type="dxa"/>
          </w:tcPr>
          <w:p w:rsidR="007E4514" w:rsidRPr="0003139D" w:rsidRDefault="007E4514" w:rsidP="003A614D">
            <w:pPr>
              <w:rPr>
                <w:rFonts w:ascii="Times New Roman" w:hAnsi="Times New Roman" w:cs="Times New Roman"/>
                <w:color w:val="auto"/>
                <w:sz w:val="28"/>
              </w:rPr>
            </w:pPr>
            <w:r w:rsidRPr="0003139D">
              <w:rPr>
                <w:rFonts w:ascii="Times New Roman" w:hAnsi="Times New Roman" w:cs="Times New Roman"/>
                <w:color w:val="auto"/>
                <w:sz w:val="28"/>
              </w:rPr>
              <w:t>Предварительный заказ</w:t>
            </w:r>
          </w:p>
        </w:tc>
        <w:tc>
          <w:tcPr>
            <w:tcW w:w="2268" w:type="dxa"/>
          </w:tcPr>
          <w:p w:rsidR="007E4514" w:rsidRPr="0003139D" w:rsidRDefault="007E4514" w:rsidP="007E4514">
            <w:pPr>
              <w:pStyle w:val="a3"/>
              <w:numPr>
                <w:ilvl w:val="0"/>
                <w:numId w:val="4"/>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c>
          <w:tcPr>
            <w:tcW w:w="1626" w:type="dxa"/>
          </w:tcPr>
          <w:p w:rsidR="007E4514" w:rsidRPr="0003139D" w:rsidRDefault="007E4514" w:rsidP="007E4514">
            <w:pPr>
              <w:pStyle w:val="a3"/>
              <w:numPr>
                <w:ilvl w:val="0"/>
                <w:numId w:val="7"/>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c>
          <w:tcPr>
            <w:tcW w:w="2337" w:type="dxa"/>
          </w:tcPr>
          <w:p w:rsidR="007E4514" w:rsidRPr="0003139D" w:rsidRDefault="007E4514" w:rsidP="007E4514">
            <w:pPr>
              <w:pStyle w:val="a3"/>
              <w:numPr>
                <w:ilvl w:val="0"/>
                <w:numId w:val="4"/>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r>
      <w:tr w:rsidR="007E4514" w:rsidRPr="0003139D" w:rsidTr="003A614D">
        <w:trPr>
          <w:trHeight w:val="510"/>
        </w:trPr>
        <w:tc>
          <w:tcPr>
            <w:cnfStyle w:val="001000000000" w:firstRow="0" w:lastRow="0" w:firstColumn="1" w:lastColumn="0" w:oddVBand="0" w:evenVBand="0" w:oddHBand="0" w:evenHBand="0" w:firstRowFirstColumn="0" w:firstRowLastColumn="0" w:lastRowFirstColumn="0" w:lastRowLastColumn="0"/>
            <w:tcW w:w="3114" w:type="dxa"/>
          </w:tcPr>
          <w:p w:rsidR="007E4514" w:rsidRPr="0003139D" w:rsidRDefault="007E4514" w:rsidP="003A614D">
            <w:pPr>
              <w:rPr>
                <w:rFonts w:ascii="Times New Roman" w:hAnsi="Times New Roman" w:cs="Times New Roman"/>
                <w:color w:val="auto"/>
                <w:sz w:val="28"/>
              </w:rPr>
            </w:pPr>
            <w:r w:rsidRPr="0003139D">
              <w:rPr>
                <w:rFonts w:ascii="Times New Roman" w:hAnsi="Times New Roman" w:cs="Times New Roman"/>
                <w:color w:val="auto"/>
                <w:sz w:val="28"/>
              </w:rPr>
              <w:t>Доставка</w:t>
            </w:r>
          </w:p>
        </w:tc>
        <w:tc>
          <w:tcPr>
            <w:tcW w:w="2268" w:type="dxa"/>
          </w:tcPr>
          <w:p w:rsidR="007E4514" w:rsidRPr="0003139D" w:rsidRDefault="007E4514" w:rsidP="007E4514">
            <w:pPr>
              <w:pStyle w:val="a3"/>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c>
          <w:tcPr>
            <w:tcW w:w="1626" w:type="dxa"/>
          </w:tcPr>
          <w:p w:rsidR="007E4514" w:rsidRPr="0003139D" w:rsidRDefault="007E4514" w:rsidP="007E4514">
            <w:pPr>
              <w:pStyle w:val="a3"/>
              <w:numPr>
                <w:ilvl w:val="0"/>
                <w:numId w:val="4"/>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c>
          <w:tcPr>
            <w:tcW w:w="2337" w:type="dxa"/>
          </w:tcPr>
          <w:p w:rsidR="007E4514" w:rsidRPr="0003139D" w:rsidRDefault="007E4514" w:rsidP="007E4514">
            <w:pPr>
              <w:pStyle w:val="a3"/>
              <w:numPr>
                <w:ilvl w:val="0"/>
                <w:numId w:val="4"/>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r>
      <w:tr w:rsidR="007E4514" w:rsidRPr="0003139D" w:rsidTr="003A614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114" w:type="dxa"/>
          </w:tcPr>
          <w:p w:rsidR="007E4514" w:rsidRPr="0003139D" w:rsidRDefault="007E4514" w:rsidP="003A614D">
            <w:pPr>
              <w:rPr>
                <w:rFonts w:ascii="Times New Roman" w:hAnsi="Times New Roman" w:cs="Times New Roman"/>
                <w:color w:val="auto"/>
                <w:sz w:val="28"/>
              </w:rPr>
            </w:pPr>
            <w:r w:rsidRPr="0003139D">
              <w:rPr>
                <w:rFonts w:ascii="Times New Roman" w:hAnsi="Times New Roman" w:cs="Times New Roman"/>
                <w:color w:val="auto"/>
                <w:sz w:val="28"/>
              </w:rPr>
              <w:t>Онлайн оплата</w:t>
            </w:r>
          </w:p>
        </w:tc>
        <w:tc>
          <w:tcPr>
            <w:tcW w:w="2268" w:type="dxa"/>
          </w:tcPr>
          <w:p w:rsidR="007E4514" w:rsidRPr="0003139D" w:rsidRDefault="007E4514" w:rsidP="007E4514">
            <w:pPr>
              <w:pStyle w:val="a3"/>
              <w:numPr>
                <w:ilvl w:val="0"/>
                <w:numId w:val="4"/>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c>
          <w:tcPr>
            <w:tcW w:w="1626" w:type="dxa"/>
          </w:tcPr>
          <w:p w:rsidR="007E4514" w:rsidRPr="0003139D" w:rsidRDefault="007E4514" w:rsidP="007E4514">
            <w:pPr>
              <w:pStyle w:val="a3"/>
              <w:numPr>
                <w:ilvl w:val="0"/>
                <w:numId w:val="4"/>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c>
          <w:tcPr>
            <w:tcW w:w="2337" w:type="dxa"/>
          </w:tcPr>
          <w:p w:rsidR="007E4514" w:rsidRPr="0003139D" w:rsidRDefault="007E4514" w:rsidP="007E4514">
            <w:pPr>
              <w:pStyle w:val="a3"/>
              <w:numPr>
                <w:ilvl w:val="0"/>
                <w:numId w:val="6"/>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r>
      <w:tr w:rsidR="007E4514" w:rsidRPr="0003139D" w:rsidTr="003A614D">
        <w:trPr>
          <w:trHeight w:val="510"/>
        </w:trPr>
        <w:tc>
          <w:tcPr>
            <w:cnfStyle w:val="001000000000" w:firstRow="0" w:lastRow="0" w:firstColumn="1" w:lastColumn="0" w:oddVBand="0" w:evenVBand="0" w:oddHBand="0" w:evenHBand="0" w:firstRowFirstColumn="0" w:firstRowLastColumn="0" w:lastRowFirstColumn="0" w:lastRowLastColumn="0"/>
            <w:tcW w:w="3114" w:type="dxa"/>
          </w:tcPr>
          <w:p w:rsidR="007E4514" w:rsidRPr="0003139D" w:rsidRDefault="007E4514" w:rsidP="003A614D">
            <w:pPr>
              <w:rPr>
                <w:rFonts w:ascii="Times New Roman" w:hAnsi="Times New Roman" w:cs="Times New Roman"/>
                <w:color w:val="auto"/>
                <w:sz w:val="28"/>
              </w:rPr>
            </w:pPr>
            <w:r w:rsidRPr="0003139D">
              <w:rPr>
                <w:rFonts w:ascii="Times New Roman" w:hAnsi="Times New Roman" w:cs="Times New Roman"/>
                <w:color w:val="auto"/>
                <w:sz w:val="28"/>
              </w:rPr>
              <w:lastRenderedPageBreak/>
              <w:t>Массовость</w:t>
            </w:r>
          </w:p>
        </w:tc>
        <w:tc>
          <w:tcPr>
            <w:tcW w:w="2268" w:type="dxa"/>
          </w:tcPr>
          <w:p w:rsidR="007E4514" w:rsidRPr="0003139D" w:rsidRDefault="007E4514" w:rsidP="007E4514">
            <w:pPr>
              <w:pStyle w:val="a3"/>
              <w:numPr>
                <w:ilvl w:val="0"/>
                <w:numId w:val="4"/>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c>
          <w:tcPr>
            <w:tcW w:w="1626" w:type="dxa"/>
          </w:tcPr>
          <w:p w:rsidR="007E4514" w:rsidRPr="0003139D" w:rsidRDefault="007E4514" w:rsidP="007E4514">
            <w:pPr>
              <w:pStyle w:val="a3"/>
              <w:numPr>
                <w:ilvl w:val="0"/>
                <w:numId w:val="4"/>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c>
          <w:tcPr>
            <w:tcW w:w="2337" w:type="dxa"/>
          </w:tcPr>
          <w:p w:rsidR="007E4514" w:rsidRPr="0003139D" w:rsidRDefault="007E4514" w:rsidP="007E4514">
            <w:pPr>
              <w:pStyle w:val="a3"/>
              <w:numPr>
                <w:ilvl w:val="0"/>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r>
      <w:tr w:rsidR="007E4514" w:rsidRPr="0003139D" w:rsidTr="003A614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114" w:type="dxa"/>
          </w:tcPr>
          <w:p w:rsidR="007E4514" w:rsidRPr="0003139D" w:rsidRDefault="007E4514" w:rsidP="00417325">
            <w:pPr>
              <w:rPr>
                <w:rFonts w:ascii="Times New Roman" w:hAnsi="Times New Roman" w:cs="Times New Roman"/>
                <w:color w:val="auto"/>
                <w:sz w:val="28"/>
              </w:rPr>
            </w:pPr>
            <w:r w:rsidRPr="0003139D">
              <w:rPr>
                <w:rFonts w:ascii="Times New Roman" w:hAnsi="Times New Roman" w:cs="Times New Roman"/>
                <w:color w:val="auto"/>
                <w:sz w:val="28"/>
              </w:rPr>
              <w:t xml:space="preserve">Гарантия </w:t>
            </w:r>
            <w:r w:rsidR="00417325">
              <w:rPr>
                <w:rFonts w:ascii="Times New Roman" w:hAnsi="Times New Roman" w:cs="Times New Roman"/>
                <w:color w:val="auto"/>
                <w:sz w:val="28"/>
              </w:rPr>
              <w:t>оплаты заказа</w:t>
            </w:r>
          </w:p>
        </w:tc>
        <w:tc>
          <w:tcPr>
            <w:tcW w:w="2268" w:type="dxa"/>
          </w:tcPr>
          <w:p w:rsidR="007E4514" w:rsidRPr="0003139D" w:rsidRDefault="007E4514" w:rsidP="007E4514">
            <w:pPr>
              <w:pStyle w:val="a3"/>
              <w:numPr>
                <w:ilvl w:val="0"/>
                <w:numId w:val="4"/>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c>
          <w:tcPr>
            <w:tcW w:w="1626" w:type="dxa"/>
          </w:tcPr>
          <w:p w:rsidR="007E4514" w:rsidRPr="0003139D" w:rsidRDefault="007E4514" w:rsidP="007E4514">
            <w:pPr>
              <w:pStyle w:val="a3"/>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c>
          <w:tcPr>
            <w:tcW w:w="2337" w:type="dxa"/>
          </w:tcPr>
          <w:p w:rsidR="007E4514" w:rsidRPr="0003139D" w:rsidRDefault="007E4514" w:rsidP="007E4514">
            <w:pPr>
              <w:pStyle w:val="a3"/>
              <w:numPr>
                <w:ilvl w:val="0"/>
                <w:numId w:val="6"/>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r>
      <w:tr w:rsidR="007E4514" w:rsidRPr="0003139D" w:rsidTr="003A614D">
        <w:trPr>
          <w:trHeight w:val="70"/>
        </w:trPr>
        <w:tc>
          <w:tcPr>
            <w:cnfStyle w:val="001000000000" w:firstRow="0" w:lastRow="0" w:firstColumn="1" w:lastColumn="0" w:oddVBand="0" w:evenVBand="0" w:oddHBand="0" w:evenHBand="0" w:firstRowFirstColumn="0" w:firstRowLastColumn="0" w:lastRowFirstColumn="0" w:lastRowLastColumn="0"/>
            <w:tcW w:w="3114" w:type="dxa"/>
          </w:tcPr>
          <w:p w:rsidR="007E4514" w:rsidRPr="0003139D" w:rsidRDefault="007E4514" w:rsidP="003A614D">
            <w:pPr>
              <w:rPr>
                <w:rFonts w:ascii="Times New Roman" w:hAnsi="Times New Roman" w:cs="Times New Roman"/>
                <w:sz w:val="24"/>
              </w:rPr>
            </w:pPr>
          </w:p>
        </w:tc>
        <w:tc>
          <w:tcPr>
            <w:tcW w:w="2268" w:type="dxa"/>
          </w:tcPr>
          <w:p w:rsidR="007E4514" w:rsidRPr="0003139D" w:rsidRDefault="007E4514" w:rsidP="003A6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26" w:type="dxa"/>
          </w:tcPr>
          <w:p w:rsidR="007E4514" w:rsidRPr="0003139D" w:rsidRDefault="007E4514" w:rsidP="003A6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337" w:type="dxa"/>
          </w:tcPr>
          <w:p w:rsidR="007E4514" w:rsidRPr="0003139D" w:rsidRDefault="007E4514" w:rsidP="003A6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7626CE" w:rsidRDefault="007626CE" w:rsidP="007626CE">
      <w:pPr>
        <w:ind w:left="360"/>
        <w:rPr>
          <w:rFonts w:ascii="Times New Roman" w:hAnsi="Times New Roman" w:cs="Times New Roman"/>
          <w:b/>
          <w:sz w:val="24"/>
          <w:szCs w:val="24"/>
        </w:rPr>
      </w:pPr>
    </w:p>
    <w:p w:rsidR="007E4514" w:rsidRPr="007E4514" w:rsidRDefault="007E4514" w:rsidP="00417325">
      <w:pPr>
        <w:ind w:firstLine="708"/>
        <w:rPr>
          <w:rFonts w:ascii="Times New Roman" w:hAnsi="Times New Roman" w:cs="Times New Roman"/>
          <w:sz w:val="24"/>
          <w:szCs w:val="24"/>
        </w:rPr>
      </w:pPr>
      <w:r>
        <w:rPr>
          <w:rFonts w:ascii="Times New Roman" w:hAnsi="Times New Roman" w:cs="Times New Roman"/>
          <w:sz w:val="24"/>
          <w:szCs w:val="24"/>
        </w:rPr>
        <w:t>На данный момент система не имеет анало</w:t>
      </w:r>
      <w:r w:rsidR="00417325">
        <w:rPr>
          <w:rFonts w:ascii="Times New Roman" w:hAnsi="Times New Roman" w:cs="Times New Roman"/>
          <w:sz w:val="24"/>
          <w:szCs w:val="24"/>
        </w:rPr>
        <w:t>гов на территории Кыргызстана. Недостатком большинство схожих программ является то, что они принадлежать лишь одному заведению, или же они предоставляют только возможность доставки, за которое взимается дополнительная плата. Разрабатываемая система же будет содержать в себе множество заведений общественного питания, что даст пользователям большой выбор этих заведений.</w:t>
      </w:r>
    </w:p>
    <w:p w:rsidR="0097297A" w:rsidRDefault="00C13C7E" w:rsidP="000A0020">
      <w:pPr>
        <w:jc w:val="center"/>
        <w:rPr>
          <w:rFonts w:ascii="Times New Roman" w:hAnsi="Times New Roman" w:cs="Times New Roman"/>
          <w:b/>
          <w:sz w:val="24"/>
          <w:szCs w:val="24"/>
        </w:rPr>
      </w:pPr>
      <w:r>
        <w:rPr>
          <w:rFonts w:ascii="Times New Roman" w:hAnsi="Times New Roman" w:cs="Times New Roman"/>
          <w:b/>
          <w:sz w:val="24"/>
          <w:szCs w:val="24"/>
        </w:rPr>
        <w:t>В ходе исследовательской работы были выявлены следующие т</w:t>
      </w:r>
      <w:r w:rsidR="000A0020" w:rsidRPr="000A0020">
        <w:rPr>
          <w:rFonts w:ascii="Times New Roman" w:hAnsi="Times New Roman" w:cs="Times New Roman"/>
          <w:b/>
          <w:sz w:val="24"/>
          <w:szCs w:val="24"/>
        </w:rPr>
        <w:t>ребование</w:t>
      </w:r>
      <w:r w:rsidR="00D70873">
        <w:rPr>
          <w:rFonts w:ascii="Times New Roman" w:hAnsi="Times New Roman" w:cs="Times New Roman"/>
          <w:b/>
          <w:sz w:val="24"/>
          <w:szCs w:val="24"/>
        </w:rPr>
        <w:t xml:space="preserve"> к системе</w:t>
      </w:r>
    </w:p>
    <w:p w:rsidR="000A0020" w:rsidRPr="00A7647B" w:rsidRDefault="00E9168C" w:rsidP="00D70873">
      <w:pPr>
        <w:spacing w:after="0"/>
        <w:ind w:firstLine="708"/>
        <w:rPr>
          <w:b/>
        </w:rPr>
      </w:pPr>
      <w:r>
        <w:rPr>
          <w:b/>
        </w:rPr>
        <w:t>Клиент</w:t>
      </w:r>
      <w:r w:rsidR="000A0020" w:rsidRPr="00E74364">
        <w:rPr>
          <w:b/>
        </w:rPr>
        <w:t>:</w:t>
      </w:r>
    </w:p>
    <w:p w:rsidR="000A0020" w:rsidRPr="00A7647B" w:rsidRDefault="000A0020" w:rsidP="000A0020">
      <w:pPr>
        <w:spacing w:after="0"/>
        <w:ind w:left="708"/>
      </w:pPr>
      <w:r>
        <w:t>1.Регистрация</w:t>
      </w:r>
      <w:bookmarkStart w:id="0" w:name="_GoBack"/>
      <w:bookmarkEnd w:id="0"/>
      <w:r>
        <w:t xml:space="preserve"> </w:t>
      </w:r>
      <w:r w:rsidRPr="00A7647B">
        <w:t>/</w:t>
      </w:r>
      <w:r>
        <w:t xml:space="preserve"> </w:t>
      </w:r>
      <w:r w:rsidRPr="00A7647B">
        <w:t>автор</w:t>
      </w:r>
      <w:r>
        <w:t>и</w:t>
      </w:r>
      <w:r w:rsidRPr="00A7647B">
        <w:t>з</w:t>
      </w:r>
      <w:r>
        <w:t>а</w:t>
      </w:r>
      <w:r w:rsidRPr="00A7647B">
        <w:t>ция</w:t>
      </w:r>
    </w:p>
    <w:p w:rsidR="000A0020" w:rsidRDefault="000A0020" w:rsidP="000A0020">
      <w:pPr>
        <w:spacing w:after="0"/>
        <w:ind w:left="708"/>
      </w:pPr>
      <w:r>
        <w:t xml:space="preserve">2.Возможность видеть расположение заведений </w:t>
      </w:r>
    </w:p>
    <w:p w:rsidR="000A0020" w:rsidRDefault="000A0020" w:rsidP="000A0020">
      <w:pPr>
        <w:spacing w:after="0"/>
        <w:ind w:left="708"/>
      </w:pPr>
      <w:r>
        <w:t xml:space="preserve">3.Возможность просмотра меню выбранного заведения </w:t>
      </w:r>
    </w:p>
    <w:p w:rsidR="000A0020" w:rsidRDefault="000A0020" w:rsidP="000A0020">
      <w:pPr>
        <w:spacing w:after="0"/>
        <w:ind w:left="708"/>
      </w:pPr>
      <w:r>
        <w:t>4.Возможность заказывать ассортименты</w:t>
      </w:r>
    </w:p>
    <w:p w:rsidR="000A0020" w:rsidRDefault="000A0020" w:rsidP="000A0020">
      <w:pPr>
        <w:spacing w:after="0"/>
        <w:ind w:left="708"/>
      </w:pPr>
      <w:r>
        <w:t>5.Возможность оплатить заказ.</w:t>
      </w:r>
    </w:p>
    <w:p w:rsidR="000A0020" w:rsidRDefault="000A0020" w:rsidP="000A0020">
      <w:pPr>
        <w:spacing w:after="0"/>
        <w:ind w:left="708"/>
      </w:pPr>
      <w:r>
        <w:t>6.Возможность получить код заказа после оплаты заказа.</w:t>
      </w:r>
    </w:p>
    <w:p w:rsidR="000A0020" w:rsidRDefault="000A0020" w:rsidP="000A0020">
      <w:pPr>
        <w:spacing w:after="0"/>
        <w:ind w:left="708"/>
      </w:pPr>
      <w:r>
        <w:t>7.Возможность получить уведомление о принятие и оплате заказа.</w:t>
      </w:r>
    </w:p>
    <w:p w:rsidR="000A0020" w:rsidRPr="00165011" w:rsidRDefault="000A0020" w:rsidP="000A0020">
      <w:pPr>
        <w:spacing w:after="0"/>
      </w:pPr>
    </w:p>
    <w:p w:rsidR="000A0020" w:rsidRPr="00DD59F3" w:rsidRDefault="000A0020" w:rsidP="000A0020">
      <w:pPr>
        <w:spacing w:after="0"/>
        <w:ind w:firstLine="708"/>
        <w:rPr>
          <w:b/>
        </w:rPr>
      </w:pPr>
      <w:r w:rsidRPr="00DD59F3">
        <w:rPr>
          <w:b/>
        </w:rPr>
        <w:t>Заведение:</w:t>
      </w:r>
    </w:p>
    <w:p w:rsidR="000A0020" w:rsidRDefault="000A0020" w:rsidP="000A0020">
      <w:pPr>
        <w:spacing w:after="0"/>
        <w:ind w:left="708"/>
      </w:pPr>
      <w:r>
        <w:t xml:space="preserve">1.Регистрация </w:t>
      </w:r>
      <w:r w:rsidRPr="00A7647B">
        <w:t xml:space="preserve">/ </w:t>
      </w:r>
      <w:r>
        <w:t>авторизация</w:t>
      </w:r>
    </w:p>
    <w:p w:rsidR="000A0020" w:rsidRDefault="000A0020" w:rsidP="000A0020">
      <w:pPr>
        <w:spacing w:after="0"/>
        <w:ind w:left="708"/>
      </w:pPr>
      <w:r>
        <w:t>2.Возможность получить личный кабинет</w:t>
      </w:r>
    </w:p>
    <w:p w:rsidR="000A0020" w:rsidRDefault="000A0020" w:rsidP="000A0020">
      <w:pPr>
        <w:spacing w:after="0"/>
        <w:ind w:left="708"/>
      </w:pPr>
      <w:r>
        <w:t>3.Возможность редактировать личный кабинет</w:t>
      </w:r>
    </w:p>
    <w:p w:rsidR="000A0020" w:rsidRDefault="000A0020" w:rsidP="000A0020">
      <w:pPr>
        <w:spacing w:after="0"/>
        <w:ind w:left="708"/>
      </w:pPr>
      <w:r>
        <w:t>4.Возможность получить уведомление о заказе</w:t>
      </w:r>
    </w:p>
    <w:p w:rsidR="000A0020" w:rsidRDefault="000A0020" w:rsidP="000A0020">
      <w:pPr>
        <w:spacing w:after="0"/>
        <w:ind w:left="708"/>
      </w:pPr>
      <w:r>
        <w:t>5.</w:t>
      </w:r>
      <w:r w:rsidR="00D70873">
        <w:t>Возможность подтвердить выдачи</w:t>
      </w:r>
      <w:r>
        <w:t xml:space="preserve"> заказа </w:t>
      </w:r>
    </w:p>
    <w:p w:rsidR="000A0020" w:rsidRDefault="000A0020" w:rsidP="000A0020">
      <w:pPr>
        <w:spacing w:after="0"/>
        <w:ind w:left="708"/>
      </w:pPr>
      <w:r>
        <w:t>6.Возможность формировать меню</w:t>
      </w:r>
    </w:p>
    <w:p w:rsidR="000A0020" w:rsidRDefault="000A0020" w:rsidP="000A0020">
      <w:pPr>
        <w:spacing w:after="0"/>
      </w:pPr>
    </w:p>
    <w:p w:rsidR="000A0020" w:rsidRPr="00DD59F3" w:rsidRDefault="000A0020" w:rsidP="000A0020">
      <w:pPr>
        <w:spacing w:after="0"/>
        <w:ind w:firstLine="708"/>
        <w:rPr>
          <w:b/>
        </w:rPr>
      </w:pPr>
      <w:r>
        <w:rPr>
          <w:b/>
        </w:rPr>
        <w:t>Система</w:t>
      </w:r>
      <w:r w:rsidRPr="00DD59F3">
        <w:rPr>
          <w:b/>
        </w:rPr>
        <w:t>:</w:t>
      </w:r>
    </w:p>
    <w:p w:rsidR="000A0020" w:rsidRDefault="000A0020" w:rsidP="000A0020">
      <w:pPr>
        <w:spacing w:after="0"/>
        <w:ind w:left="708"/>
      </w:pPr>
      <w:r w:rsidRPr="00DD59F3">
        <w:t>1.</w:t>
      </w:r>
      <w:r>
        <w:t>Аудентификация</w:t>
      </w:r>
    </w:p>
    <w:p w:rsidR="000A0020" w:rsidRDefault="000A0020" w:rsidP="000A0020">
      <w:pPr>
        <w:spacing w:after="0"/>
        <w:ind w:left="708"/>
      </w:pPr>
      <w:r>
        <w:t>2.Обработка заявок(заказов)</w:t>
      </w:r>
    </w:p>
    <w:p w:rsidR="000A0020" w:rsidRDefault="000A0020" w:rsidP="000A0020">
      <w:pPr>
        <w:spacing w:after="0"/>
        <w:ind w:left="708"/>
      </w:pPr>
      <w:r>
        <w:t>3.Обработка платежа потребителя</w:t>
      </w:r>
    </w:p>
    <w:p w:rsidR="000A0020" w:rsidRDefault="000A0020" w:rsidP="000A0020">
      <w:pPr>
        <w:spacing w:after="0"/>
        <w:ind w:left="708"/>
      </w:pPr>
      <w:r>
        <w:t>4.Генерация уникального кода заказа</w:t>
      </w:r>
    </w:p>
    <w:p w:rsidR="000A0020" w:rsidRDefault="000A0020" w:rsidP="00E9168C">
      <w:pPr>
        <w:spacing w:after="0"/>
        <w:ind w:left="708"/>
      </w:pPr>
      <w:r>
        <w:t>5.Отправка заказа заведению</w:t>
      </w:r>
    </w:p>
    <w:p w:rsidR="000A0020" w:rsidRDefault="00E9168C" w:rsidP="000A0020">
      <w:pPr>
        <w:spacing w:after="0"/>
        <w:ind w:left="708"/>
      </w:pPr>
      <w:r>
        <w:t>6</w:t>
      </w:r>
      <w:r w:rsidR="000A0020">
        <w:t>.Отправка уник</w:t>
      </w:r>
      <w:r>
        <w:t>ального кода заказа клиенту</w:t>
      </w:r>
    </w:p>
    <w:p w:rsidR="000A0020" w:rsidRDefault="00E9168C" w:rsidP="000A0020">
      <w:pPr>
        <w:spacing w:after="0"/>
        <w:ind w:left="708"/>
      </w:pPr>
      <w:r>
        <w:t>7</w:t>
      </w:r>
      <w:r w:rsidR="000A0020">
        <w:t xml:space="preserve">.Деактивирование кода после </w:t>
      </w:r>
      <w:r>
        <w:t xml:space="preserve">подтверждения выдачи </w:t>
      </w:r>
      <w:r w:rsidR="000A0020">
        <w:t xml:space="preserve">заказа  </w:t>
      </w:r>
    </w:p>
    <w:p w:rsidR="000A0020" w:rsidRDefault="000A0020" w:rsidP="000A0020">
      <w:pPr>
        <w:rPr>
          <w:b/>
        </w:rPr>
      </w:pPr>
    </w:p>
    <w:p w:rsidR="00E9168C" w:rsidRDefault="00E9168C" w:rsidP="000A0020">
      <w:pPr>
        <w:rPr>
          <w:rFonts w:ascii="Times New Roman" w:hAnsi="Times New Roman" w:cs="Times New Roman"/>
        </w:rPr>
      </w:pPr>
      <w:r>
        <w:rPr>
          <w:b/>
        </w:rPr>
        <w:tab/>
      </w:r>
      <w:r w:rsidRPr="00E9168C">
        <w:rPr>
          <w:rFonts w:ascii="Times New Roman" w:hAnsi="Times New Roman" w:cs="Times New Roman"/>
        </w:rPr>
        <w:t xml:space="preserve">После определения перечня задач была составлена </w:t>
      </w:r>
      <w:r w:rsidRPr="00E9168C">
        <w:rPr>
          <w:rFonts w:ascii="Times New Roman" w:hAnsi="Times New Roman" w:cs="Times New Roman"/>
          <w:lang w:val="en-US"/>
        </w:rPr>
        <w:t>use</w:t>
      </w:r>
      <w:r w:rsidRPr="00E9168C">
        <w:rPr>
          <w:rFonts w:ascii="Times New Roman" w:hAnsi="Times New Roman" w:cs="Times New Roman"/>
        </w:rPr>
        <w:t>-</w:t>
      </w:r>
      <w:r w:rsidRPr="00E9168C">
        <w:rPr>
          <w:rFonts w:ascii="Times New Roman" w:hAnsi="Times New Roman" w:cs="Times New Roman"/>
          <w:lang w:val="en-US"/>
        </w:rPr>
        <w:t>case</w:t>
      </w:r>
      <w:r w:rsidRPr="00E9168C">
        <w:rPr>
          <w:rFonts w:ascii="Times New Roman" w:hAnsi="Times New Roman" w:cs="Times New Roman"/>
        </w:rPr>
        <w:t xml:space="preserve"> диаграмма</w:t>
      </w:r>
      <w:r>
        <w:rPr>
          <w:rFonts w:ascii="Times New Roman" w:hAnsi="Times New Roman" w:cs="Times New Roman"/>
        </w:rPr>
        <w:t>:</w:t>
      </w:r>
    </w:p>
    <w:p w:rsidR="00E9168C" w:rsidRDefault="005D206D" w:rsidP="000A0020">
      <w:r>
        <w:object w:dxaOrig="19381" w:dyaOrig="16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401.45pt" o:ole="">
            <v:imagedata r:id="rId5" o:title=""/>
          </v:shape>
          <o:OLEObject Type="Embed" ProgID="Visio.Drawing.15" ShapeID="_x0000_i1025" DrawAspect="Content" ObjectID="_1586198565" r:id="rId6"/>
        </w:object>
      </w:r>
    </w:p>
    <w:p w:rsidR="005D206D" w:rsidRPr="00E9168C" w:rsidRDefault="005D206D" w:rsidP="000A0020">
      <w:pPr>
        <w:rPr>
          <w:rFonts w:ascii="Times New Roman" w:hAnsi="Times New Roman" w:cs="Times New Roman"/>
        </w:rPr>
      </w:pPr>
    </w:p>
    <w:p w:rsidR="00C13C7E" w:rsidRPr="00E9168C" w:rsidRDefault="00C13C7E" w:rsidP="00C13C7E">
      <w:pPr>
        <w:jc w:val="center"/>
        <w:rPr>
          <w:rFonts w:ascii="Times New Roman" w:hAnsi="Times New Roman" w:cs="Times New Roman"/>
          <w:b/>
        </w:rPr>
      </w:pPr>
      <w:r w:rsidRPr="00E9168C">
        <w:rPr>
          <w:rFonts w:ascii="Times New Roman" w:hAnsi="Times New Roman" w:cs="Times New Roman"/>
          <w:b/>
        </w:rPr>
        <w:t>Заключение</w:t>
      </w:r>
    </w:p>
    <w:p w:rsidR="00C13C7E" w:rsidRPr="00E9168C" w:rsidRDefault="00C13C7E" w:rsidP="00C13C7E">
      <w:pPr>
        <w:rPr>
          <w:rFonts w:ascii="Times New Roman" w:hAnsi="Times New Roman" w:cs="Times New Roman"/>
        </w:rPr>
      </w:pPr>
      <w:r w:rsidRPr="00E9168C">
        <w:rPr>
          <w:rFonts w:ascii="Times New Roman" w:hAnsi="Times New Roman" w:cs="Times New Roman"/>
          <w:b/>
        </w:rPr>
        <w:tab/>
      </w:r>
      <w:r w:rsidRPr="00E9168C">
        <w:rPr>
          <w:rFonts w:ascii="Times New Roman" w:hAnsi="Times New Roman" w:cs="Times New Roman"/>
        </w:rPr>
        <w:t xml:space="preserve">На момент написание </w:t>
      </w:r>
      <w:r w:rsidR="004318D3" w:rsidRPr="00E9168C">
        <w:rPr>
          <w:rFonts w:ascii="Times New Roman" w:hAnsi="Times New Roman" w:cs="Times New Roman"/>
        </w:rPr>
        <w:t>статьи, система находится в разработке, на этапе проектирования. К моменту завершении проекта, должна быть сделана мобильное приложение</w:t>
      </w:r>
      <w:r w:rsidR="009659C0" w:rsidRPr="00E9168C">
        <w:rPr>
          <w:rFonts w:ascii="Times New Roman" w:hAnsi="Times New Roman" w:cs="Times New Roman"/>
        </w:rPr>
        <w:t>,</w:t>
      </w:r>
      <w:r w:rsidR="004318D3" w:rsidRPr="00E9168C">
        <w:rPr>
          <w:rFonts w:ascii="Times New Roman" w:hAnsi="Times New Roman" w:cs="Times New Roman"/>
        </w:rPr>
        <w:t xml:space="preserve"> которое обеспечит потребителей(клиентов) возможностью делать онлайн предварительные заказы, самим назначая время готовности заказа, </w:t>
      </w:r>
      <w:r w:rsidR="009659C0" w:rsidRPr="00E9168C">
        <w:rPr>
          <w:rFonts w:ascii="Times New Roman" w:hAnsi="Times New Roman" w:cs="Times New Roman"/>
        </w:rPr>
        <w:t>а также обязательная оплата заказа даст гарантию того, что никакой заказ не будет убыточным.</w:t>
      </w:r>
    </w:p>
    <w:sectPr w:rsidR="00C13C7E" w:rsidRPr="00E916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71146"/>
    <w:multiLevelType w:val="multilevel"/>
    <w:tmpl w:val="3FA624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701829"/>
    <w:multiLevelType w:val="hybridMultilevel"/>
    <w:tmpl w:val="48EE57D6"/>
    <w:lvl w:ilvl="0" w:tplc="AA224A14">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0930803"/>
    <w:multiLevelType w:val="hybridMultilevel"/>
    <w:tmpl w:val="F872F4D2"/>
    <w:lvl w:ilvl="0" w:tplc="AA224A14">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3645BC"/>
    <w:multiLevelType w:val="hybridMultilevel"/>
    <w:tmpl w:val="05060A5A"/>
    <w:lvl w:ilvl="0" w:tplc="AA224A14">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E22D40"/>
    <w:multiLevelType w:val="hybridMultilevel"/>
    <w:tmpl w:val="66729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EE057F7"/>
    <w:multiLevelType w:val="hybridMultilevel"/>
    <w:tmpl w:val="5596C8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D11C03"/>
    <w:multiLevelType w:val="hybridMultilevel"/>
    <w:tmpl w:val="9560213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72"/>
    <w:rsid w:val="00033CFC"/>
    <w:rsid w:val="000A0020"/>
    <w:rsid w:val="00146E79"/>
    <w:rsid w:val="001F430A"/>
    <w:rsid w:val="00203789"/>
    <w:rsid w:val="00204CEC"/>
    <w:rsid w:val="00261072"/>
    <w:rsid w:val="00385402"/>
    <w:rsid w:val="00417325"/>
    <w:rsid w:val="004318D3"/>
    <w:rsid w:val="00467D2A"/>
    <w:rsid w:val="005C4AFB"/>
    <w:rsid w:val="005D206D"/>
    <w:rsid w:val="00647B3C"/>
    <w:rsid w:val="007626CE"/>
    <w:rsid w:val="007E4514"/>
    <w:rsid w:val="00801ED0"/>
    <w:rsid w:val="00903132"/>
    <w:rsid w:val="009446AF"/>
    <w:rsid w:val="00956F34"/>
    <w:rsid w:val="009659C0"/>
    <w:rsid w:val="0097297A"/>
    <w:rsid w:val="009737CD"/>
    <w:rsid w:val="00BE36DD"/>
    <w:rsid w:val="00C13C7E"/>
    <w:rsid w:val="00D70873"/>
    <w:rsid w:val="00E50B7B"/>
    <w:rsid w:val="00E9168C"/>
    <w:rsid w:val="00EF46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1541"/>
  <w15:chartTrackingRefBased/>
  <w15:docId w15:val="{6B6AFF0A-776E-454D-BE71-E9EC583C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F34"/>
    <w:pPr>
      <w:ind w:left="720"/>
      <w:contextualSpacing/>
    </w:pPr>
  </w:style>
  <w:style w:type="table" w:styleId="-56">
    <w:name w:val="Grid Table 5 Dark Accent 6"/>
    <w:basedOn w:val="a1"/>
    <w:uiPriority w:val="50"/>
    <w:rsid w:val="007E45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592</Words>
  <Characters>3378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Олмосбек Юсупов</dc:creator>
  <cp:keywords/>
  <dc:description/>
  <cp:lastModifiedBy>Alli Kalykov</cp:lastModifiedBy>
  <cp:revision>9</cp:revision>
  <dcterms:created xsi:type="dcterms:W3CDTF">2018-04-23T06:01:00Z</dcterms:created>
  <dcterms:modified xsi:type="dcterms:W3CDTF">2018-04-25T15:56:00Z</dcterms:modified>
</cp:coreProperties>
</file>