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080"/>
        <w:tblW w:w="11672" w:type="dxa"/>
        <w:tblBorders>
          <w:bottom w:val="double" w:sz="4" w:space="0" w:color="FABF8F"/>
        </w:tblBorders>
        <w:tblLook w:val="04A0" w:firstRow="1" w:lastRow="0" w:firstColumn="1" w:lastColumn="0" w:noHBand="0" w:noVBand="1"/>
      </w:tblPr>
      <w:tblGrid>
        <w:gridCol w:w="3985"/>
        <w:gridCol w:w="4982"/>
        <w:gridCol w:w="2705"/>
      </w:tblGrid>
      <w:tr w:rsidR="004C6359" w:rsidRPr="00EB1DD2" w14:paraId="6C03DA2E" w14:textId="77777777" w:rsidTr="00BF3562">
        <w:trPr>
          <w:trHeight w:val="2695"/>
        </w:trPr>
        <w:tc>
          <w:tcPr>
            <w:tcW w:w="3985" w:type="dxa"/>
            <w:tcBorders>
              <w:top w:val="nil"/>
              <w:left w:val="nil"/>
              <w:bottom w:val="double" w:sz="4" w:space="0" w:color="FABF8F"/>
              <w:right w:val="nil"/>
            </w:tcBorders>
          </w:tcPr>
          <w:p w14:paraId="0D745FA1" w14:textId="5040DBF1" w:rsidR="004C6359" w:rsidRPr="00A87D92" w:rsidRDefault="008846B8" w:rsidP="004C6359">
            <w:pPr>
              <w:jc w:val="center"/>
              <w:rPr>
                <w:rFonts w:ascii="Andalus" w:hAnsi="Andalus" w:cs="Akhbar MT"/>
                <w:b/>
                <w:bCs/>
                <w:sz w:val="22"/>
                <w:szCs w:val="22"/>
              </w:rPr>
            </w:pPr>
            <w:r w:rsidRPr="00A87D92">
              <w:rPr>
                <w:rFonts w:ascii="Andalus" w:hAnsi="Andalus" w:cs="Akhbar MT"/>
                <w:b/>
                <w:bCs/>
                <w:sz w:val="22"/>
                <w:szCs w:val="22"/>
              </w:rPr>
              <w:t>ROYAUME DU MAROC</w:t>
            </w:r>
          </w:p>
          <w:p w14:paraId="44856427" w14:textId="0AAEB60E" w:rsidR="004C6359" w:rsidRPr="00A87D92" w:rsidRDefault="008846B8" w:rsidP="004C6359">
            <w:pPr>
              <w:jc w:val="center"/>
              <w:rPr>
                <w:rFonts w:ascii="Andalus" w:hAnsi="Andalus" w:cs="Akhbar MT"/>
                <w:b/>
                <w:bCs/>
                <w:sz w:val="22"/>
                <w:szCs w:val="22"/>
              </w:rPr>
            </w:pPr>
            <w:r w:rsidRPr="00A87D92">
              <w:rPr>
                <w:rFonts w:ascii="Andalus" w:hAnsi="Andalus" w:cs="Akhbar MT"/>
                <w:b/>
                <w:bCs/>
                <w:sz w:val="22"/>
                <w:szCs w:val="22"/>
              </w:rPr>
              <w:t>MINISTERE DE L’INTERIEUR</w:t>
            </w:r>
          </w:p>
          <w:p w14:paraId="4C5FFCA4" w14:textId="4B9A64E1" w:rsidR="004C6359" w:rsidRPr="00A87D92" w:rsidRDefault="008846B8" w:rsidP="004C6359">
            <w:pPr>
              <w:jc w:val="center"/>
              <w:rPr>
                <w:rFonts w:ascii="Andalus" w:hAnsi="Andalus" w:cs="Akhbar MT"/>
                <w:b/>
                <w:bCs/>
                <w:sz w:val="22"/>
                <w:szCs w:val="22"/>
              </w:rPr>
            </w:pPr>
            <w:r w:rsidRPr="00A87D92">
              <w:rPr>
                <w:rFonts w:ascii="Andalus" w:hAnsi="Andalus" w:cs="Akhbar MT"/>
                <w:b/>
                <w:bCs/>
                <w:sz w:val="22"/>
                <w:szCs w:val="22"/>
              </w:rPr>
              <w:t>REGION SOUSS MASSA</w:t>
            </w:r>
          </w:p>
          <w:p w14:paraId="25090F9A" w14:textId="77777777" w:rsidR="004C6359" w:rsidRDefault="004C6359" w:rsidP="003C13A1">
            <w:pPr>
              <w:ind w:right="169"/>
              <w:jc w:val="center"/>
            </w:pPr>
          </w:p>
          <w:p w14:paraId="62EAB6EA" w14:textId="77777777" w:rsidR="009B1734" w:rsidRDefault="009B1734" w:rsidP="003C13A1">
            <w:pPr>
              <w:ind w:right="169"/>
              <w:jc w:val="center"/>
            </w:pPr>
          </w:p>
          <w:p w14:paraId="5725E56A" w14:textId="77777777" w:rsidR="009B1734" w:rsidRDefault="009B1734" w:rsidP="003C13A1">
            <w:pPr>
              <w:ind w:right="169"/>
              <w:jc w:val="center"/>
            </w:pPr>
          </w:p>
          <w:p w14:paraId="196BFC91" w14:textId="1AF91CDF" w:rsidR="009B1734" w:rsidRPr="00EB1DD2" w:rsidRDefault="009B1734" w:rsidP="003C13A1">
            <w:pPr>
              <w:ind w:right="169"/>
              <w:jc w:val="center"/>
            </w:pPr>
          </w:p>
        </w:tc>
        <w:tc>
          <w:tcPr>
            <w:tcW w:w="4982" w:type="dxa"/>
            <w:tcBorders>
              <w:top w:val="nil"/>
              <w:left w:val="nil"/>
              <w:bottom w:val="double" w:sz="4" w:space="0" w:color="FABF8F"/>
              <w:right w:val="nil"/>
            </w:tcBorders>
            <w:hideMark/>
          </w:tcPr>
          <w:p w14:paraId="5EC50A1C" w14:textId="172555AE" w:rsidR="004C6359" w:rsidRPr="00EB1DD2" w:rsidRDefault="004C6359" w:rsidP="004C6359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8C1881C" wp14:editId="36D146FA">
                  <wp:simplePos x="0" y="0"/>
                  <wp:positionH relativeFrom="column">
                    <wp:posOffset>595630</wp:posOffset>
                  </wp:positionH>
                  <wp:positionV relativeFrom="paragraph">
                    <wp:posOffset>-64135</wp:posOffset>
                  </wp:positionV>
                  <wp:extent cx="860612" cy="1105967"/>
                  <wp:effectExtent l="0" t="0" r="0" b="0"/>
                  <wp:wrapNone/>
                  <wp:docPr id="5" name="Image 0" descr="nouveau logo 2015 F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0" descr="nouveau logo 2015 F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612" cy="1105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5" w:type="dxa"/>
            <w:tcBorders>
              <w:top w:val="nil"/>
              <w:left w:val="nil"/>
              <w:bottom w:val="double" w:sz="4" w:space="0" w:color="FABF8F"/>
              <w:right w:val="nil"/>
            </w:tcBorders>
          </w:tcPr>
          <w:p w14:paraId="4821C04B" w14:textId="77777777" w:rsidR="004C6359" w:rsidRPr="00EB1DD2" w:rsidRDefault="004C6359" w:rsidP="004C6359"/>
          <w:p w14:paraId="51DADB35" w14:textId="77777777" w:rsidR="004C6359" w:rsidRPr="00EB1DD2" w:rsidRDefault="004C6359" w:rsidP="004C6359"/>
          <w:p w14:paraId="5418518D" w14:textId="77777777" w:rsidR="004C6359" w:rsidRPr="00EB1DD2" w:rsidRDefault="004C6359" w:rsidP="004C6359"/>
          <w:p w14:paraId="43FD6B22" w14:textId="0E54A7B1" w:rsidR="004C6359" w:rsidRPr="00EB1DD2" w:rsidRDefault="009B1734" w:rsidP="004C6359">
            <w:pPr>
              <w:jc w:val="right"/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5946B2" wp14:editId="7BC9C4AC">
                      <wp:simplePos x="0" y="0"/>
                      <wp:positionH relativeFrom="column">
                        <wp:posOffset>-4768215</wp:posOffset>
                      </wp:positionH>
                      <wp:positionV relativeFrom="paragraph">
                        <wp:posOffset>753109</wp:posOffset>
                      </wp:positionV>
                      <wp:extent cx="5772925" cy="352425"/>
                      <wp:effectExtent l="0" t="0" r="0" b="0"/>
                      <wp:wrapNone/>
                      <wp:docPr id="4" name="WordAr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5772925" cy="35242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0B84A0" w14:textId="6D1E3B59" w:rsidR="004C6359" w:rsidRPr="00322B4C" w:rsidRDefault="004C6359" w:rsidP="0033483B">
                                  <w:pPr>
                                    <w:pStyle w:val="NormalWeb"/>
                                    <w:shd w:val="clear" w:color="auto" w:fill="D9E2F3" w:themeFill="accent1" w:themeFillTint="33"/>
                                    <w:spacing w:before="0" w:beforeAutospacing="0" w:after="0" w:afterAutospacing="0" w:line="360" w:lineRule="auto"/>
                                    <w:ind w:left="-1276"/>
                                    <w:jc w:val="center"/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>AVIS D'APPEL D'OFFRES OUVERT</w:t>
                                  </w:r>
                                  <w:r w:rsidR="00BF3562"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="00E011D9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>INTER</w:t>
                                  </w:r>
                                  <w:r w:rsidR="0033483B"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>NATIONAL</w:t>
                                  </w:r>
                                  <w:r w:rsidR="00F2158F"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 xml:space="preserve"> SUR</w:t>
                                  </w:r>
                                  <w:r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 xml:space="preserve"> OFFRES DE</w:t>
                                  </w:r>
                                  <w:r w:rsidR="00BF3562"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>S</w:t>
                                  </w:r>
                                  <w:r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 xml:space="preserve"> PRIX</w:t>
                                  </w:r>
                                  <w:r w:rsidR="00322B4C"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 xml:space="preserve"> N</w:t>
                                  </w:r>
                                  <w:r w:rsidR="00FE6FA2"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 xml:space="preserve">° </w:t>
                                  </w:r>
                                  <w:r w:rsidR="00A30374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>7</w:t>
                                  </w:r>
                                  <w:r w:rsidR="004204F0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>0</w:t>
                                  </w:r>
                                  <w:r w:rsidR="00322B4C" w:rsidRPr="00322B4C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>/202</w:t>
                                  </w:r>
                                  <w:r w:rsidR="00A30374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color w:val="000000"/>
                                    </w:rPr>
                                    <w:t>5</w:t>
                                  </w:r>
                                </w:p>
                                <w:p w14:paraId="075E1B1E" w14:textId="77777777" w:rsidR="00322B4C" w:rsidRPr="00F2158F" w:rsidRDefault="00322B4C" w:rsidP="0033483B">
                                  <w:pPr>
                                    <w:pStyle w:val="NormalWeb"/>
                                    <w:shd w:val="clear" w:color="auto" w:fill="D9E2F3" w:themeFill="accent1" w:themeFillTint="33"/>
                                    <w:spacing w:before="0" w:beforeAutospacing="0" w:after="0" w:afterAutospacing="0" w:line="360" w:lineRule="auto"/>
                                    <w:ind w:left="-1276"/>
                                    <w:jc w:val="center"/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5946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16" o:spid="_x0000_s1026" type="#_x0000_t202" style="position:absolute;left:0;text-align:left;margin-left:-375.45pt;margin-top:59.3pt;width:454.5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vzr6wEAALUDAAAOAAAAZHJzL2Uyb0RvYy54bWysU02P0zAQvSPxHyzfadJCWYiarsoucFlg&#10;pS3a89QfTSD2GNtt0n+/YzdtV+wNkYNlj8dv3pt5WVwPpmN75UOLtubTScmZsgJla7c1/7n+8uYD&#10;ZyGCldChVTU/qMCvl69fLXpXqRk22EnlGYHYUPWu5k2MriqKIBplIEzQKUuXGr2BSEe/LaSHntBN&#10;V8zK8n3Ro5fOo1AhUPT2eMmXGV9rJeIPrYOKrKs5cYt59XndpLVYLqDaenBNK0Ya8A8sDLSWip6h&#10;biEC2/n2BZRphceAOk4EmgK1boXKGkjNtPxLzUMDTmUt1Jzgzm0K/w9WfN8/uHvP4vAJBxpgFhHc&#10;HYrfgVm8acBu1cp77BsFkgpP+Tmc6a0Pjsaao2s1xM+ypR5PU1+L3oVqxE/zCFVIlTb9N5T0BHYR&#10;c7VBe5NaR81gRIGmdDhPhhCZoOD86mr2cTbnTNDd2/nsHe1TCahOr50P8atCw9Km5p4mn9Fhfxfi&#10;MfWUMlJLbI684rAZKCVR3KA8EMmeHFHz8GcHXpHgnblBMhCp1B7NI1lu5bPMxDvBrodH8G6sHYn1&#10;fXdyRCaQrSGZBZOUy18EZDoy2h46Ni/pG9WMyaTrgpreWlxRu3SblVx4jkrIG7kXo4+T+Z6fc9bl&#10;b1s+AQAA//8DAFBLAwQUAAYACAAAACEAl6PaN+AAAAAMAQAADwAAAGRycy9kb3ducmV2LnhtbEyP&#10;TU/DMAyG70j8h8hI3Lak07p1pemEQFyZGB8St6zx2orGqZpsLf8e7zRutt5Hrx8X28l14oxDaD1p&#10;SOYKBFLlbUu1ho/3l1kGIkRD1nSeUMMvBtiWtzeFya0f6Q3P+1gLLqGQGw1NjH0uZagadCbMfY/E&#10;2dEPzkReh1rawYxc7jq5UGolnWmJLzSmx6cGq5/9yWn4fD1+fy3Vrn52aT/6SUlyG6n1/d30+AAi&#10;4hSvMFz0WR1Kdjr4E9kgOg2zdao2zHKSZCsQFyTNFiAOPKyXCciykP+fKP8AAAD//wMAUEsBAi0A&#10;FAAGAAgAAAAhALaDOJL+AAAA4QEAABMAAAAAAAAAAAAAAAAAAAAAAFtDb250ZW50X1R5cGVzXS54&#10;bWxQSwECLQAUAAYACAAAACEAOP0h/9YAAACUAQAACwAAAAAAAAAAAAAAAAAvAQAAX3JlbHMvLnJl&#10;bHNQSwECLQAUAAYACAAAACEAvqb86+sBAAC1AwAADgAAAAAAAAAAAAAAAAAuAgAAZHJzL2Uyb0Rv&#10;Yy54bWxQSwECLQAUAAYACAAAACEAl6PaN+AAAAAMAQAADwAAAAAAAAAAAAAAAABFBAAAZHJzL2Rv&#10;d25yZXYueG1sUEsFBgAAAAAEAAQA8wAAAFIFAAAAAA==&#10;" filled="f" stroked="f">
                      <o:lock v:ext="edit" shapetype="t"/>
                      <v:textbox>
                        <w:txbxContent>
                          <w:p w14:paraId="510B84A0" w14:textId="6D1E3B59" w:rsidR="004C6359" w:rsidRPr="00322B4C" w:rsidRDefault="004C6359" w:rsidP="0033483B">
                            <w:pPr>
                              <w:pStyle w:val="NormalWeb"/>
                              <w:shd w:val="clear" w:color="auto" w:fill="D9E2F3" w:themeFill="accent1" w:themeFillTint="33"/>
                              <w:spacing w:before="0" w:beforeAutospacing="0" w:after="0" w:afterAutospacing="0" w:line="360" w:lineRule="auto"/>
                              <w:ind w:left="-1276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</w:pPr>
                            <w:r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>AVIS D'APPEL D'OFFRES OUVERT</w:t>
                            </w:r>
                            <w:r w:rsidR="00BF3562"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E011D9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>INTER</w:t>
                            </w:r>
                            <w:r w:rsidR="0033483B"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>NATIONAL</w:t>
                            </w:r>
                            <w:r w:rsidR="00F2158F"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 xml:space="preserve"> SUR</w:t>
                            </w:r>
                            <w:r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 xml:space="preserve"> OFFRES DE</w:t>
                            </w:r>
                            <w:r w:rsidR="00BF3562"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>S</w:t>
                            </w:r>
                            <w:r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 xml:space="preserve"> PRIX</w:t>
                            </w:r>
                            <w:r w:rsidR="00322B4C"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 xml:space="preserve"> N</w:t>
                            </w:r>
                            <w:r w:rsidR="00FE6FA2"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 xml:space="preserve">° </w:t>
                            </w:r>
                            <w:r w:rsidR="00A30374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>7</w:t>
                            </w:r>
                            <w:r w:rsidR="004204F0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>0</w:t>
                            </w:r>
                            <w:r w:rsidR="00322B4C" w:rsidRPr="00322B4C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>/202</w:t>
                            </w:r>
                            <w:r w:rsidR="00A30374">
                              <w:rPr>
                                <w:rFonts w:ascii="Andalus" w:hAnsi="Andalus" w:cs="Andalus"/>
                                <w:b/>
                                <w:bCs/>
                                <w:color w:val="000000"/>
                              </w:rPr>
                              <w:t>5</w:t>
                            </w:r>
                          </w:p>
                          <w:p w14:paraId="075E1B1E" w14:textId="77777777" w:rsidR="00322B4C" w:rsidRPr="00F2158F" w:rsidRDefault="00322B4C" w:rsidP="0033483B">
                            <w:pPr>
                              <w:pStyle w:val="NormalWeb"/>
                              <w:shd w:val="clear" w:color="auto" w:fill="D9E2F3" w:themeFill="accent1" w:themeFillTint="33"/>
                              <w:spacing w:before="0" w:beforeAutospacing="0" w:after="0" w:afterAutospacing="0" w:line="360" w:lineRule="auto"/>
                              <w:ind w:left="-1276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0DCF1B5" w14:textId="3FC85B89" w:rsidR="004C6359" w:rsidRPr="004C6359" w:rsidRDefault="004C6359" w:rsidP="004C6359">
      <w:pPr>
        <w:pStyle w:val="En-tte"/>
        <w:tabs>
          <w:tab w:val="left" w:pos="1560"/>
        </w:tabs>
        <w:rPr>
          <w:sz w:val="18"/>
          <w:szCs w:val="18"/>
        </w:rPr>
      </w:pPr>
      <w:r>
        <w:tab/>
      </w:r>
    </w:p>
    <w:p w14:paraId="2FA10270" w14:textId="38343E8C" w:rsidR="004C6359" w:rsidRPr="00C445F7" w:rsidRDefault="00BF3562" w:rsidP="00322B4C">
      <w:pPr>
        <w:spacing w:line="276" w:lineRule="auto"/>
        <w:ind w:left="-284" w:right="-568"/>
        <w:jc w:val="both"/>
        <w:rPr>
          <w:rFonts w:ascii="Sakkal Majalla" w:hAnsi="Sakkal Majalla" w:cs="Sakkal Majalla"/>
          <w:b/>
          <w:bCs/>
          <w:sz w:val="30"/>
          <w:szCs w:val="30"/>
        </w:rPr>
      </w:pPr>
      <w:r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Le </w:t>
      </w:r>
      <w:r w:rsidR="000F2A7D">
        <w:rPr>
          <w:rFonts w:ascii="Sakkal Majalla" w:hAnsi="Sakkal Majalla" w:cs="Sakkal Majalla"/>
          <w:b/>
          <w:bCs/>
          <w:sz w:val="30"/>
          <w:szCs w:val="30"/>
          <w:lang w:val="fr-MA"/>
        </w:rPr>
        <w:t>Lun</w:t>
      </w:r>
      <w:r w:rsidR="00FE6FA2">
        <w:rPr>
          <w:rFonts w:ascii="Sakkal Majalla" w:hAnsi="Sakkal Majalla" w:cs="Sakkal Majalla"/>
          <w:b/>
          <w:bCs/>
          <w:sz w:val="30"/>
          <w:szCs w:val="30"/>
        </w:rPr>
        <w:t xml:space="preserve">di </w:t>
      </w:r>
      <w:r w:rsidR="000F2A7D">
        <w:rPr>
          <w:rFonts w:ascii="Sakkal Majalla" w:hAnsi="Sakkal Majalla" w:cs="Sakkal Majalla"/>
          <w:b/>
          <w:bCs/>
          <w:sz w:val="30"/>
          <w:szCs w:val="30"/>
        </w:rPr>
        <w:t>01</w:t>
      </w:r>
      <w:r w:rsidR="00E7225B">
        <w:rPr>
          <w:rFonts w:ascii="Sakkal Majalla" w:hAnsi="Sakkal Majalla" w:cs="Sakkal Majalla"/>
          <w:b/>
          <w:bCs/>
          <w:sz w:val="30"/>
          <w:szCs w:val="30"/>
        </w:rPr>
        <w:t xml:space="preserve"> </w:t>
      </w:r>
      <w:r w:rsidR="000F2A7D">
        <w:rPr>
          <w:rFonts w:ascii="Sakkal Majalla" w:hAnsi="Sakkal Majalla" w:cs="Sakkal Majalla"/>
          <w:b/>
          <w:bCs/>
          <w:sz w:val="30"/>
          <w:szCs w:val="30"/>
        </w:rPr>
        <w:t>Décem</w:t>
      </w:r>
      <w:r w:rsidR="00A30374">
        <w:rPr>
          <w:rFonts w:ascii="Sakkal Majalla" w:hAnsi="Sakkal Majalla" w:cs="Sakkal Majalla"/>
          <w:b/>
          <w:bCs/>
          <w:sz w:val="30"/>
          <w:szCs w:val="30"/>
        </w:rPr>
        <w:t>bre</w:t>
      </w:r>
      <w:r w:rsidR="00E87FD6"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 202</w:t>
      </w:r>
      <w:r w:rsidR="00A30374">
        <w:rPr>
          <w:rFonts w:ascii="Sakkal Majalla" w:hAnsi="Sakkal Majalla" w:cs="Sakkal Majalla"/>
          <w:b/>
          <w:bCs/>
          <w:sz w:val="30"/>
          <w:szCs w:val="30"/>
        </w:rPr>
        <w:t>5</w:t>
      </w:r>
      <w:r w:rsidR="00E87FD6"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 </w:t>
      </w:r>
      <w:r w:rsidR="00EF2983" w:rsidRPr="00C445F7">
        <w:rPr>
          <w:rFonts w:ascii="Sakkal Majalla" w:hAnsi="Sakkal Majalla" w:cs="Sakkal Majalla"/>
          <w:b/>
          <w:bCs/>
          <w:sz w:val="30"/>
          <w:szCs w:val="30"/>
        </w:rPr>
        <w:t>à 10</w:t>
      </w:r>
      <w:r w:rsidR="00FE6FA2" w:rsidRPr="00C445F7">
        <w:rPr>
          <w:rFonts w:ascii="Sakkal Majalla" w:hAnsi="Sakkal Majalla" w:cs="Sakkal Majalla"/>
          <w:b/>
          <w:bCs/>
          <w:sz w:val="30"/>
          <w:szCs w:val="30"/>
        </w:rPr>
        <w:t>h,</w:t>
      </w:r>
      <w:r w:rsidR="004C6359"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 il sera procédé, dans les bureaux de M</w:t>
      </w:r>
      <w:r w:rsidR="00C445F7" w:rsidRPr="00C445F7">
        <w:rPr>
          <w:rFonts w:ascii="Sakkal Majalla" w:hAnsi="Sakkal Majalla" w:cs="Sakkal Majalla"/>
          <w:b/>
          <w:bCs/>
          <w:sz w:val="30"/>
          <w:szCs w:val="30"/>
        </w:rPr>
        <w:t>onsieu</w:t>
      </w:r>
      <w:r w:rsidR="004C6359" w:rsidRPr="00C445F7">
        <w:rPr>
          <w:rFonts w:ascii="Sakkal Majalla" w:hAnsi="Sakkal Majalla" w:cs="Sakkal Majalla"/>
          <w:b/>
          <w:bCs/>
          <w:sz w:val="30"/>
          <w:szCs w:val="30"/>
        </w:rPr>
        <w:t>r le Président du Conseil de la Région Souss Massa, si</w:t>
      </w:r>
      <w:r w:rsidR="00C445F7" w:rsidRPr="00C445F7">
        <w:rPr>
          <w:rFonts w:ascii="Sakkal Majalla" w:hAnsi="Sakkal Majalla" w:cs="Sakkal Majalla"/>
          <w:b/>
          <w:bCs/>
          <w:sz w:val="30"/>
          <w:szCs w:val="30"/>
        </w:rPr>
        <w:t>ses</w:t>
      </w:r>
      <w:r w:rsidR="004C6359"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 au siège du Conseil de la Région Souss </w:t>
      </w:r>
      <w:r w:rsidR="00FE6FA2" w:rsidRPr="00C445F7">
        <w:rPr>
          <w:rFonts w:ascii="Sakkal Majalla" w:hAnsi="Sakkal Majalla" w:cs="Sakkal Majalla"/>
          <w:b/>
          <w:bCs/>
          <w:sz w:val="30"/>
          <w:szCs w:val="30"/>
        </w:rPr>
        <w:t>Massa sise</w:t>
      </w:r>
      <w:r w:rsidR="004C6359"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 à Av. Général </w:t>
      </w:r>
      <w:proofErr w:type="spellStart"/>
      <w:r w:rsidR="004C6359" w:rsidRPr="00C445F7">
        <w:rPr>
          <w:rFonts w:ascii="Sakkal Majalla" w:hAnsi="Sakkal Majalla" w:cs="Sakkal Majalla"/>
          <w:b/>
          <w:bCs/>
          <w:sz w:val="30"/>
          <w:szCs w:val="30"/>
        </w:rPr>
        <w:t>Kettani</w:t>
      </w:r>
      <w:proofErr w:type="spellEnd"/>
      <w:r w:rsidR="004C6359"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 quartier administratif Agadir, à l'ouverture des plis relative à l’appel d'offres ouvert </w:t>
      </w:r>
      <w:r w:rsidR="00E011D9">
        <w:rPr>
          <w:rFonts w:ascii="Sakkal Majalla" w:hAnsi="Sakkal Majalla" w:cs="Sakkal Majalla"/>
          <w:b/>
          <w:bCs/>
          <w:sz w:val="30"/>
          <w:szCs w:val="30"/>
        </w:rPr>
        <w:t>inter</w:t>
      </w:r>
      <w:r w:rsidR="0033483B">
        <w:rPr>
          <w:rFonts w:ascii="Sakkal Majalla" w:hAnsi="Sakkal Majalla" w:cs="Sakkal Majalla"/>
          <w:b/>
          <w:bCs/>
          <w:sz w:val="30"/>
          <w:szCs w:val="30"/>
        </w:rPr>
        <w:t>national</w:t>
      </w:r>
      <w:r w:rsidR="009B1734"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 </w:t>
      </w:r>
      <w:r w:rsidR="004C6359" w:rsidRPr="00C445F7">
        <w:rPr>
          <w:rFonts w:ascii="Sakkal Majalla" w:hAnsi="Sakkal Majalla" w:cs="Sakkal Majalla"/>
          <w:b/>
          <w:bCs/>
          <w:sz w:val="30"/>
          <w:szCs w:val="30"/>
        </w:rPr>
        <w:t>sur offres de</w:t>
      </w:r>
      <w:r w:rsidR="009B1734" w:rsidRPr="00C445F7">
        <w:rPr>
          <w:rFonts w:ascii="Sakkal Majalla" w:hAnsi="Sakkal Majalla" w:cs="Sakkal Majalla"/>
          <w:b/>
          <w:bCs/>
          <w:sz w:val="30"/>
          <w:szCs w:val="30"/>
        </w:rPr>
        <w:t>s</w:t>
      </w:r>
      <w:r w:rsidR="004C6359" w:rsidRPr="00C445F7">
        <w:rPr>
          <w:rFonts w:ascii="Sakkal Majalla" w:hAnsi="Sakkal Majalla" w:cs="Sakkal Majalla"/>
          <w:b/>
          <w:bCs/>
          <w:sz w:val="30"/>
          <w:szCs w:val="30"/>
        </w:rPr>
        <w:t xml:space="preserve"> prix </w:t>
      </w:r>
      <w:r w:rsidR="00FE6FA2" w:rsidRPr="00C445F7">
        <w:rPr>
          <w:rFonts w:ascii="Sakkal Majalla" w:hAnsi="Sakkal Majalla" w:cs="Sakkal Majalla"/>
          <w:b/>
          <w:bCs/>
          <w:sz w:val="30"/>
          <w:szCs w:val="30"/>
        </w:rPr>
        <w:t>suivant :</w:t>
      </w: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3827"/>
        <w:gridCol w:w="1276"/>
        <w:gridCol w:w="1134"/>
        <w:gridCol w:w="1417"/>
        <w:gridCol w:w="2268"/>
      </w:tblGrid>
      <w:tr w:rsidR="004C6359" w:rsidRPr="00C445F7" w14:paraId="4B4D7715" w14:textId="77777777" w:rsidTr="00FE6FA2">
        <w:trPr>
          <w:trHeight w:val="871"/>
          <w:jc w:val="center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F59710" w14:textId="77777777" w:rsidR="00C445F7" w:rsidRPr="00C445F7" w:rsidRDefault="00C445F7" w:rsidP="00C445F7">
            <w:pPr>
              <w:spacing w:line="360" w:lineRule="auto"/>
              <w:ind w:right="-77" w:firstLine="211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14:paraId="4EE75781" w14:textId="20D21ED5" w:rsidR="004C6359" w:rsidRPr="00C445F7" w:rsidRDefault="004C6359" w:rsidP="009B1734">
            <w:pPr>
              <w:spacing w:line="360" w:lineRule="auto"/>
              <w:ind w:right="-77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N° de </w:t>
            </w:r>
            <w:r w:rsidR="00C445F7"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l’Appel d’Offre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D07AEA" w14:textId="77777777" w:rsidR="00C445F7" w:rsidRPr="00C445F7" w:rsidRDefault="00C445F7" w:rsidP="009B1734">
            <w:pPr>
              <w:keepNext/>
              <w:spacing w:before="240" w:after="60" w:line="360" w:lineRule="auto"/>
              <w:jc w:val="center"/>
              <w:outlineLvl w:val="1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14:paraId="1C14E162" w14:textId="65536181" w:rsidR="004C6359" w:rsidRPr="00C445F7" w:rsidRDefault="004C6359" w:rsidP="009B1734">
            <w:pPr>
              <w:keepNext/>
              <w:spacing w:before="240" w:after="60" w:line="360" w:lineRule="auto"/>
              <w:jc w:val="center"/>
              <w:outlineLvl w:val="1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Objet de l’appel d’offres</w:t>
            </w:r>
            <w:r w:rsidR="00BF3562"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253AF4" w14:textId="77777777" w:rsidR="00C445F7" w:rsidRPr="00C445F7" w:rsidRDefault="00C445F7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14:paraId="68172732" w14:textId="1988BF72" w:rsidR="004C6359" w:rsidRPr="00C445F7" w:rsidRDefault="004C6359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Cautionnement</w:t>
            </w:r>
          </w:p>
          <w:p w14:paraId="5B4784A6" w14:textId="77777777" w:rsidR="004C6359" w:rsidRPr="00C445F7" w:rsidRDefault="004C6359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Provisoire en </w:t>
            </w:r>
            <w:proofErr w:type="spellStart"/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dhs</w:t>
            </w:r>
            <w:proofErr w:type="spellEnd"/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7E3F42" w14:textId="34242F74" w:rsidR="004C6359" w:rsidRPr="00C445F7" w:rsidRDefault="004C6359" w:rsidP="00C445F7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Estimation</w:t>
            </w:r>
            <w:r w:rsidR="00C445F7"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des couts des prestations établie par le</w:t>
            </w: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maître d’ouvrage en </w:t>
            </w:r>
            <w:proofErr w:type="spellStart"/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dhs</w:t>
            </w:r>
            <w:proofErr w:type="spellEnd"/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TTC</w:t>
            </w:r>
          </w:p>
        </w:tc>
      </w:tr>
      <w:tr w:rsidR="008846B8" w:rsidRPr="00C445F7" w14:paraId="0C539F63" w14:textId="77777777" w:rsidTr="004204F0">
        <w:trPr>
          <w:trHeight w:val="348"/>
          <w:jc w:val="center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DE2BA1" w14:textId="77777777" w:rsidR="004C6359" w:rsidRPr="00C445F7" w:rsidRDefault="004C6359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38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3CB8DF" w14:textId="77777777" w:rsidR="004C6359" w:rsidRPr="00C445F7" w:rsidRDefault="004C6359" w:rsidP="009B1734">
            <w:pPr>
              <w:keepNext/>
              <w:spacing w:before="240" w:after="60" w:line="360" w:lineRule="auto"/>
              <w:jc w:val="center"/>
              <w:outlineLvl w:val="1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8D26BE" w14:textId="77777777" w:rsidR="004C6359" w:rsidRPr="00C445F7" w:rsidRDefault="004C6359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En chiffre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1417CD" w14:textId="77777777" w:rsidR="004C6359" w:rsidRPr="00C445F7" w:rsidRDefault="004C6359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En lettre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E1BF9A" w14:textId="77777777" w:rsidR="004C6359" w:rsidRPr="00C445F7" w:rsidRDefault="004C6359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En chiffre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80769F" w14:textId="77777777" w:rsidR="004C6359" w:rsidRPr="00C445F7" w:rsidRDefault="004C6359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445F7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En lettre</w:t>
            </w:r>
          </w:p>
        </w:tc>
      </w:tr>
      <w:tr w:rsidR="004C6359" w:rsidRPr="00C445F7" w14:paraId="54A221E8" w14:textId="77777777" w:rsidTr="004204F0">
        <w:trPr>
          <w:trHeight w:val="2457"/>
          <w:jc w:val="center"/>
        </w:trPr>
        <w:tc>
          <w:tcPr>
            <w:tcW w:w="9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64279" w14:textId="408B3964" w:rsidR="004C6359" w:rsidRPr="00C445F7" w:rsidRDefault="00A30374" w:rsidP="009B1734">
            <w:pPr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</w:rPr>
            </w:pPr>
            <w:r>
              <w:rPr>
                <w:rFonts w:ascii="Sakkal Majalla" w:hAnsi="Sakkal Majalla" w:cs="Sakkal Majalla"/>
                <w:b/>
                <w:bCs/>
                <w:sz w:val="30"/>
                <w:szCs w:val="30"/>
              </w:rPr>
              <w:t>7</w:t>
            </w:r>
            <w:r w:rsidR="004204F0">
              <w:rPr>
                <w:rFonts w:ascii="Sakkal Majalla" w:hAnsi="Sakkal Majalla" w:cs="Sakkal Majalla"/>
                <w:b/>
                <w:bCs/>
                <w:sz w:val="30"/>
                <w:szCs w:val="30"/>
              </w:rPr>
              <w:t>0</w:t>
            </w:r>
            <w:r w:rsidR="00621B52">
              <w:rPr>
                <w:rFonts w:ascii="Sakkal Majalla" w:hAnsi="Sakkal Majalla" w:cs="Sakkal Majalla"/>
                <w:b/>
                <w:bCs/>
                <w:sz w:val="30"/>
                <w:szCs w:val="30"/>
              </w:rPr>
              <w:t>/202</w:t>
            </w:r>
            <w:r>
              <w:rPr>
                <w:rFonts w:ascii="Sakkal Majalla" w:hAnsi="Sakkal Majalla" w:cs="Sakkal Majalla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38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74005" w14:textId="1563EAC2" w:rsidR="00311AC6" w:rsidRPr="009C54F6" w:rsidRDefault="004204F0" w:rsidP="00311AC6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bookmarkStart w:id="0" w:name="_Hlk181280349"/>
            <w:r w:rsidRPr="004204F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ORGANISATION DU SALON DE L’ECONOMIE SOCIALE ET SOLIDAIRE A AGADIR</w:t>
            </w:r>
            <w:r w:rsidR="00B43F7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proofErr w:type="gramStart"/>
            <w:r w:rsidR="00B43F7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-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="00A30374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3</w:t>
            </w:r>
            <w:proofErr w:type="gramEnd"/>
            <w:r w:rsidRPr="008E3BA4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</w:rPr>
              <w:t>éme</w:t>
            </w:r>
            <w:r w:rsidRPr="004204F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Edition.</w:t>
            </w:r>
          </w:p>
          <w:bookmarkEnd w:id="0"/>
          <w:p w14:paraId="077FFB38" w14:textId="359BFDD8" w:rsidR="004C6359" w:rsidRPr="009C54F6" w:rsidRDefault="004C6359" w:rsidP="00BE60B8">
            <w:pPr>
              <w:spacing w:after="200"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D4343" w14:textId="042FCCCF" w:rsidR="00072F12" w:rsidRPr="00090848" w:rsidRDefault="000E047C" w:rsidP="00675BD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60</w:t>
            </w:r>
            <w:r w:rsidR="004F4EAA">
              <w:rPr>
                <w:rFonts w:asciiTheme="majorBidi" w:hAnsiTheme="majorBidi" w:cstheme="majorBidi"/>
                <w:b/>
                <w:bCs/>
              </w:rPr>
              <w:t>.</w:t>
            </w:r>
            <w:r w:rsidR="005F6BDB">
              <w:rPr>
                <w:rFonts w:asciiTheme="majorBidi" w:hAnsiTheme="majorBidi" w:cstheme="majorBidi"/>
                <w:b/>
                <w:bCs/>
              </w:rPr>
              <w:t>000</w:t>
            </w:r>
            <w:r w:rsidR="00DA2298">
              <w:rPr>
                <w:rFonts w:asciiTheme="majorBidi" w:hAnsiTheme="majorBidi" w:cstheme="majorBidi"/>
                <w:b/>
                <w:bCs/>
              </w:rPr>
              <w:t>,00</w:t>
            </w:r>
            <w:r w:rsidR="00603B21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="009D4AE1">
              <w:rPr>
                <w:rFonts w:asciiTheme="majorBidi" w:hAnsiTheme="majorBidi" w:cstheme="majorBidi"/>
                <w:b/>
                <w:bCs/>
              </w:rPr>
              <w:t>d</w:t>
            </w:r>
            <w:r w:rsidR="00072F12" w:rsidRPr="00090848">
              <w:rPr>
                <w:rFonts w:asciiTheme="majorBidi" w:hAnsiTheme="majorBidi" w:cstheme="majorBidi"/>
                <w:b/>
                <w:bCs/>
              </w:rPr>
              <w:t>hs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BDE2" w14:textId="3F8E21E4" w:rsidR="004C6359" w:rsidRPr="00090848" w:rsidRDefault="000E047C" w:rsidP="004F4EA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Soixante</w:t>
            </w:r>
            <w:r w:rsidR="00311AC6">
              <w:rPr>
                <w:rFonts w:asciiTheme="majorBidi" w:hAnsiTheme="majorBidi" w:cstheme="majorBidi"/>
                <w:b/>
                <w:bCs/>
              </w:rPr>
              <w:t xml:space="preserve"> Mille</w:t>
            </w:r>
            <w:r w:rsidR="005F6BDB">
              <w:rPr>
                <w:rFonts w:asciiTheme="majorBidi" w:hAnsiTheme="majorBidi" w:cstheme="majorBidi"/>
                <w:b/>
                <w:bCs/>
              </w:rPr>
              <w:t xml:space="preserve"> Dirhams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3E17" w14:textId="77777777" w:rsidR="000E047C" w:rsidRDefault="000E047C" w:rsidP="00322B4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E047C">
              <w:rPr>
                <w:rFonts w:asciiTheme="majorBidi" w:hAnsiTheme="majorBidi" w:cstheme="majorBidi"/>
                <w:b/>
                <w:bCs/>
              </w:rPr>
              <w:t>3 202 920,00</w:t>
            </w:r>
          </w:p>
          <w:p w14:paraId="0F6BE05F" w14:textId="7A76D6D9" w:rsidR="00072F12" w:rsidRPr="00090848" w:rsidRDefault="009D4AE1" w:rsidP="00322B4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b/>
                <w:bCs/>
              </w:rPr>
              <w:t>d</w:t>
            </w:r>
            <w:r w:rsidR="00322B4C" w:rsidRPr="00090848">
              <w:rPr>
                <w:rFonts w:asciiTheme="majorBidi" w:hAnsiTheme="majorBidi" w:cstheme="majorBidi"/>
                <w:b/>
                <w:bCs/>
              </w:rPr>
              <w:t>hs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A047" w14:textId="7DBCCEBF" w:rsidR="004204F0" w:rsidRPr="004204F0" w:rsidRDefault="004204F0" w:rsidP="004204F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lang w:val="fr-MA"/>
              </w:rPr>
            </w:pPr>
            <w:r w:rsidRPr="004204F0">
              <w:rPr>
                <w:rFonts w:asciiTheme="majorBidi" w:hAnsiTheme="majorBidi" w:cstheme="majorBidi"/>
                <w:b/>
                <w:bCs/>
              </w:rPr>
              <w:t xml:space="preserve">Trois millions </w:t>
            </w:r>
            <w:r w:rsidR="000E047C">
              <w:rPr>
                <w:rFonts w:asciiTheme="majorBidi" w:hAnsiTheme="majorBidi" w:cstheme="majorBidi"/>
                <w:b/>
                <w:bCs/>
              </w:rPr>
              <w:t xml:space="preserve">deux </w:t>
            </w:r>
            <w:r w:rsidR="000E047C" w:rsidRPr="004204F0">
              <w:rPr>
                <w:rFonts w:asciiTheme="majorBidi" w:hAnsiTheme="majorBidi" w:cstheme="majorBidi"/>
                <w:b/>
                <w:bCs/>
              </w:rPr>
              <w:t xml:space="preserve">cent </w:t>
            </w:r>
            <w:r w:rsidR="000E047C">
              <w:rPr>
                <w:rFonts w:asciiTheme="majorBidi" w:hAnsiTheme="majorBidi" w:cstheme="majorBidi"/>
                <w:b/>
                <w:bCs/>
              </w:rPr>
              <w:t>deux</w:t>
            </w:r>
            <w:r w:rsidR="000E047C" w:rsidRPr="004204F0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4204F0">
              <w:rPr>
                <w:rFonts w:asciiTheme="majorBidi" w:hAnsiTheme="majorBidi" w:cstheme="majorBidi"/>
                <w:b/>
                <w:bCs/>
              </w:rPr>
              <w:t xml:space="preserve">mille </w:t>
            </w:r>
            <w:r w:rsidR="000E047C">
              <w:rPr>
                <w:rFonts w:asciiTheme="majorBidi" w:hAnsiTheme="majorBidi" w:cstheme="majorBidi"/>
                <w:b/>
                <w:bCs/>
              </w:rPr>
              <w:t>neuf</w:t>
            </w:r>
            <w:r w:rsidR="000E047C" w:rsidRPr="004204F0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4204F0">
              <w:rPr>
                <w:rFonts w:asciiTheme="majorBidi" w:hAnsiTheme="majorBidi" w:cstheme="majorBidi"/>
                <w:b/>
                <w:bCs/>
              </w:rPr>
              <w:t>cent vingt</w:t>
            </w:r>
          </w:p>
          <w:p w14:paraId="388B5755" w14:textId="7F0747F7" w:rsidR="004C6359" w:rsidRPr="00090848" w:rsidRDefault="004204F0" w:rsidP="009D4AE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Dirhams</w:t>
            </w:r>
            <w:r w:rsidR="00311AC6">
              <w:rPr>
                <w:rFonts w:asciiTheme="majorBidi" w:hAnsiTheme="majorBidi" w:cstheme="majorBidi"/>
                <w:b/>
                <w:bCs/>
              </w:rPr>
              <w:t>, 00 centimes</w:t>
            </w:r>
          </w:p>
        </w:tc>
      </w:tr>
    </w:tbl>
    <w:p w14:paraId="445CC6D1" w14:textId="77777777" w:rsidR="002B4E59" w:rsidRDefault="002B4E59" w:rsidP="002B4E59">
      <w:pPr>
        <w:pStyle w:val="Paragraphedeliste"/>
        <w:keepNext/>
        <w:spacing w:line="276" w:lineRule="auto"/>
        <w:ind w:right="-426"/>
        <w:jc w:val="both"/>
        <w:outlineLvl w:val="6"/>
        <w:rPr>
          <w:rFonts w:ascii="Sakkal Majalla" w:hAnsi="Sakkal Majalla" w:cs="Sakkal Majalla"/>
          <w:b/>
          <w:bCs/>
          <w:sz w:val="30"/>
          <w:szCs w:val="30"/>
        </w:rPr>
      </w:pPr>
    </w:p>
    <w:p w14:paraId="7526067A" w14:textId="77EC6E9F" w:rsidR="00BF3562" w:rsidRPr="00090848" w:rsidRDefault="00BF3562" w:rsidP="00090848">
      <w:pPr>
        <w:pStyle w:val="Paragraphedeliste"/>
        <w:keepNext/>
        <w:numPr>
          <w:ilvl w:val="0"/>
          <w:numId w:val="3"/>
        </w:numPr>
        <w:spacing w:line="360" w:lineRule="auto"/>
        <w:ind w:left="0" w:right="-426"/>
        <w:jc w:val="both"/>
        <w:outlineLvl w:val="6"/>
        <w:rPr>
          <w:rFonts w:asciiTheme="majorBidi" w:hAnsiTheme="majorBidi" w:cstheme="majorBidi"/>
          <w:sz w:val="26"/>
          <w:szCs w:val="26"/>
        </w:rPr>
      </w:pPr>
      <w:r w:rsidRPr="00090848">
        <w:rPr>
          <w:rFonts w:asciiTheme="majorBidi" w:hAnsiTheme="majorBidi" w:cstheme="majorBidi"/>
          <w:sz w:val="26"/>
          <w:szCs w:val="26"/>
        </w:rPr>
        <w:t>Le dossier d'appel d'offres doit être téléchargé à partir du portail des marchés publics accessible à l'adresse</w:t>
      </w:r>
      <w:r w:rsidR="009B1734" w:rsidRPr="00090848">
        <w:rPr>
          <w:rFonts w:asciiTheme="majorBidi" w:hAnsiTheme="majorBidi" w:cstheme="majorBidi"/>
          <w:sz w:val="26"/>
          <w:szCs w:val="26"/>
        </w:rPr>
        <w:t xml:space="preserve"> </w:t>
      </w:r>
      <w:r w:rsidRPr="00090848">
        <w:rPr>
          <w:rFonts w:asciiTheme="majorBidi" w:hAnsiTheme="majorBidi" w:cstheme="majorBidi"/>
          <w:sz w:val="26"/>
          <w:szCs w:val="26"/>
        </w:rPr>
        <w:t xml:space="preserve">: </w:t>
      </w:r>
      <w:hyperlink r:id="rId8" w:history="1">
        <w:r w:rsidRPr="00090848">
          <w:rPr>
            <w:rFonts w:asciiTheme="majorBidi" w:hAnsiTheme="majorBidi" w:cstheme="majorBidi"/>
            <w:color w:val="0070C0"/>
            <w:sz w:val="26"/>
            <w:szCs w:val="26"/>
            <w:u w:val="single"/>
          </w:rPr>
          <w:t>www.marchespublics.gov.ma</w:t>
        </w:r>
      </w:hyperlink>
    </w:p>
    <w:p w14:paraId="0F32679E" w14:textId="19F8D910" w:rsidR="004C6359" w:rsidRPr="00090848" w:rsidRDefault="00BF3562" w:rsidP="00090848">
      <w:pPr>
        <w:pStyle w:val="Paragraphedeliste"/>
        <w:keepNext/>
        <w:numPr>
          <w:ilvl w:val="0"/>
          <w:numId w:val="3"/>
        </w:numPr>
        <w:spacing w:line="360" w:lineRule="auto"/>
        <w:ind w:left="0" w:right="-426"/>
        <w:jc w:val="both"/>
        <w:outlineLvl w:val="6"/>
        <w:rPr>
          <w:rFonts w:asciiTheme="majorBidi" w:hAnsiTheme="majorBidi" w:cstheme="majorBidi"/>
          <w:sz w:val="26"/>
          <w:szCs w:val="26"/>
        </w:rPr>
      </w:pPr>
      <w:r w:rsidRPr="00090848">
        <w:rPr>
          <w:rFonts w:asciiTheme="majorBidi" w:hAnsiTheme="majorBidi" w:cstheme="majorBidi"/>
          <w:sz w:val="26"/>
          <w:szCs w:val="26"/>
        </w:rPr>
        <w:t>Le contenu, la présentation ainsi que le dépôt des dossiers des concurrents doivent être conformes aux dispositions des articles 30 à 34 du décret relatif aux marchés publics.</w:t>
      </w:r>
      <w:r w:rsidR="004C6359" w:rsidRPr="00090848">
        <w:rPr>
          <w:rFonts w:asciiTheme="majorBidi" w:hAnsiTheme="majorBidi" w:cstheme="majorBidi"/>
          <w:sz w:val="26"/>
          <w:szCs w:val="26"/>
        </w:rPr>
        <w:t xml:space="preserve"> </w:t>
      </w:r>
    </w:p>
    <w:p w14:paraId="6013C326" w14:textId="4808A222" w:rsidR="00B107E8" w:rsidRPr="00090848" w:rsidRDefault="009B1734" w:rsidP="00090848">
      <w:pPr>
        <w:pStyle w:val="Paragraphedeliste"/>
        <w:keepNext/>
        <w:numPr>
          <w:ilvl w:val="0"/>
          <w:numId w:val="3"/>
        </w:numPr>
        <w:spacing w:line="360" w:lineRule="auto"/>
        <w:ind w:left="0" w:right="-426"/>
        <w:jc w:val="both"/>
        <w:outlineLvl w:val="6"/>
        <w:rPr>
          <w:rFonts w:asciiTheme="majorBidi" w:hAnsiTheme="majorBidi" w:cstheme="majorBidi"/>
          <w:color w:val="0070C0"/>
          <w:sz w:val="26"/>
          <w:szCs w:val="26"/>
          <w:u w:val="single"/>
        </w:rPr>
      </w:pPr>
      <w:r w:rsidRPr="00090848">
        <w:rPr>
          <w:rFonts w:asciiTheme="majorBidi" w:hAnsiTheme="majorBidi" w:cstheme="majorBidi"/>
          <w:sz w:val="26"/>
          <w:szCs w:val="26"/>
        </w:rPr>
        <w:t>Les concurrents doivent déposer leurs dossiers par voie électronique dans le portail des marchés publics accessible à l'adresse</w:t>
      </w:r>
      <w:r w:rsidR="00C445F7" w:rsidRPr="00090848">
        <w:rPr>
          <w:rFonts w:asciiTheme="majorBidi" w:hAnsiTheme="majorBidi" w:cstheme="majorBidi"/>
          <w:sz w:val="26"/>
          <w:szCs w:val="26"/>
        </w:rPr>
        <w:t> :</w:t>
      </w:r>
      <w:r w:rsidRPr="00090848">
        <w:rPr>
          <w:rFonts w:asciiTheme="majorBidi" w:hAnsiTheme="majorBidi" w:cstheme="majorBidi"/>
          <w:sz w:val="26"/>
          <w:szCs w:val="26"/>
        </w:rPr>
        <w:t xml:space="preserve"> </w:t>
      </w:r>
      <w:hyperlink r:id="rId9" w:history="1">
        <w:r w:rsidR="00B107E8" w:rsidRPr="00090848">
          <w:rPr>
            <w:rFonts w:asciiTheme="majorBidi" w:hAnsiTheme="majorBidi" w:cstheme="majorBidi"/>
            <w:color w:val="0070C0"/>
            <w:sz w:val="26"/>
            <w:szCs w:val="26"/>
            <w:u w:val="single"/>
          </w:rPr>
          <w:t>www.marchespublics.gov.ma</w:t>
        </w:r>
      </w:hyperlink>
      <w:r w:rsidRPr="00090848">
        <w:rPr>
          <w:rFonts w:asciiTheme="majorBidi" w:hAnsiTheme="majorBidi" w:cstheme="majorBidi"/>
          <w:color w:val="0070C0"/>
          <w:sz w:val="26"/>
          <w:szCs w:val="26"/>
          <w:u w:val="single"/>
        </w:rPr>
        <w:t>.</w:t>
      </w:r>
    </w:p>
    <w:p w14:paraId="1DD00333" w14:textId="0416372A" w:rsidR="00F01909" w:rsidRPr="00090848" w:rsidRDefault="00F01909" w:rsidP="00090848">
      <w:pPr>
        <w:pStyle w:val="Paragraphedeliste"/>
        <w:keepNext/>
        <w:numPr>
          <w:ilvl w:val="0"/>
          <w:numId w:val="3"/>
        </w:numPr>
        <w:spacing w:line="360" w:lineRule="auto"/>
        <w:ind w:left="0" w:right="-426"/>
        <w:jc w:val="both"/>
        <w:outlineLvl w:val="6"/>
        <w:rPr>
          <w:rFonts w:asciiTheme="majorBidi" w:hAnsiTheme="majorBidi" w:cstheme="majorBidi"/>
          <w:sz w:val="26"/>
          <w:szCs w:val="26"/>
        </w:rPr>
      </w:pPr>
      <w:r w:rsidRPr="00090848">
        <w:rPr>
          <w:rFonts w:asciiTheme="majorBidi" w:hAnsiTheme="majorBidi" w:cstheme="majorBidi"/>
          <w:sz w:val="26"/>
          <w:szCs w:val="26"/>
        </w:rPr>
        <w:t>Les pièces justificatives à fournir sont celles prévues par l'article n°</w:t>
      </w:r>
      <w:r w:rsidR="005F6BDB">
        <w:rPr>
          <w:rFonts w:asciiTheme="majorBidi" w:hAnsiTheme="majorBidi" w:cstheme="majorBidi"/>
          <w:sz w:val="26"/>
          <w:szCs w:val="26"/>
        </w:rPr>
        <w:t>4</w:t>
      </w:r>
      <w:r w:rsidRPr="00090848">
        <w:rPr>
          <w:rFonts w:asciiTheme="majorBidi" w:hAnsiTheme="majorBidi" w:cstheme="majorBidi"/>
          <w:sz w:val="26"/>
          <w:szCs w:val="26"/>
        </w:rPr>
        <w:t xml:space="preserve"> du règlement de consultation.</w:t>
      </w:r>
    </w:p>
    <w:p w14:paraId="7BA33E07" w14:textId="77777777" w:rsidR="00B75C79" w:rsidRPr="00090848" w:rsidRDefault="00B75C79" w:rsidP="00090848">
      <w:pPr>
        <w:keepNext/>
        <w:spacing w:line="360" w:lineRule="auto"/>
        <w:ind w:right="-426" w:firstLine="426"/>
        <w:jc w:val="both"/>
        <w:outlineLvl w:val="6"/>
        <w:rPr>
          <w:rFonts w:asciiTheme="majorBidi" w:hAnsiTheme="majorBidi" w:cstheme="majorBidi"/>
          <w:color w:val="0070C0"/>
          <w:sz w:val="26"/>
          <w:szCs w:val="26"/>
          <w:u w:val="single"/>
        </w:rPr>
      </w:pPr>
    </w:p>
    <w:sectPr w:rsidR="00B75C79" w:rsidRPr="00090848" w:rsidSect="002B4E59">
      <w:headerReference w:type="default" r:id="rId10"/>
      <w:pgSz w:w="11906" w:h="16838"/>
      <w:pgMar w:top="1276" w:right="1417" w:bottom="142" w:left="1276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96F2" w14:textId="77777777" w:rsidR="00D9253D" w:rsidRDefault="00D9253D" w:rsidP="004C6359">
      <w:r>
        <w:separator/>
      </w:r>
    </w:p>
  </w:endnote>
  <w:endnote w:type="continuationSeparator" w:id="0">
    <w:p w14:paraId="2AAD22B4" w14:textId="77777777" w:rsidR="00D9253D" w:rsidRDefault="00D9253D" w:rsidP="004C6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E9297" w14:textId="77777777" w:rsidR="00D9253D" w:rsidRDefault="00D9253D" w:rsidP="004C6359">
      <w:r>
        <w:separator/>
      </w:r>
    </w:p>
  </w:footnote>
  <w:footnote w:type="continuationSeparator" w:id="0">
    <w:p w14:paraId="1FAB25AA" w14:textId="77777777" w:rsidR="00D9253D" w:rsidRDefault="00D9253D" w:rsidP="004C6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CD94" w14:textId="1C8ABB5F" w:rsidR="004C6359" w:rsidRDefault="004C6359">
    <w:pPr>
      <w:pStyle w:val="En-tte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7F23"/>
    <w:multiLevelType w:val="hybridMultilevel"/>
    <w:tmpl w:val="C1D0FE00"/>
    <w:lvl w:ilvl="0" w:tplc="E12A915A">
      <w:start w:val="2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31ACE"/>
    <w:multiLevelType w:val="hybridMultilevel"/>
    <w:tmpl w:val="6122D8C8"/>
    <w:lvl w:ilvl="0" w:tplc="A6581A22">
      <w:start w:val="3"/>
      <w:numFmt w:val="bullet"/>
      <w:lvlText w:val="-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34947"/>
    <w:multiLevelType w:val="hybridMultilevel"/>
    <w:tmpl w:val="E72C04F2"/>
    <w:lvl w:ilvl="0" w:tplc="1B328CAA">
      <w:numFmt w:val="bullet"/>
      <w:lvlText w:val="-"/>
      <w:lvlJc w:val="left"/>
      <w:pPr>
        <w:ind w:left="720" w:hanging="360"/>
      </w:pPr>
      <w:rPr>
        <w:rFonts w:ascii="Andalus" w:eastAsia="Times New Roman" w:hAnsi="Andalus" w:cs="Andalus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997326">
    <w:abstractNumId w:val="1"/>
  </w:num>
  <w:num w:numId="2" w16cid:durableId="813713998">
    <w:abstractNumId w:val="1"/>
  </w:num>
  <w:num w:numId="3" w16cid:durableId="949164703">
    <w:abstractNumId w:val="0"/>
  </w:num>
  <w:num w:numId="4" w16cid:durableId="2079326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93"/>
    <w:rsid w:val="00015691"/>
    <w:rsid w:val="00017A6C"/>
    <w:rsid w:val="000361CC"/>
    <w:rsid w:val="000361CD"/>
    <w:rsid w:val="00065709"/>
    <w:rsid w:val="00072F12"/>
    <w:rsid w:val="00080D7E"/>
    <w:rsid w:val="00083CAE"/>
    <w:rsid w:val="00090848"/>
    <w:rsid w:val="000C495B"/>
    <w:rsid w:val="000E047C"/>
    <w:rsid w:val="000F2A7D"/>
    <w:rsid w:val="000F47CA"/>
    <w:rsid w:val="0010246D"/>
    <w:rsid w:val="001174BE"/>
    <w:rsid w:val="0013546F"/>
    <w:rsid w:val="001459A4"/>
    <w:rsid w:val="001863BB"/>
    <w:rsid w:val="001E5C00"/>
    <w:rsid w:val="002227B1"/>
    <w:rsid w:val="00242993"/>
    <w:rsid w:val="00256B51"/>
    <w:rsid w:val="002679DB"/>
    <w:rsid w:val="00274C81"/>
    <w:rsid w:val="002B4E59"/>
    <w:rsid w:val="002B7692"/>
    <w:rsid w:val="002E23CA"/>
    <w:rsid w:val="002F39B8"/>
    <w:rsid w:val="00311AC6"/>
    <w:rsid w:val="00322B4C"/>
    <w:rsid w:val="00323B9D"/>
    <w:rsid w:val="003342B6"/>
    <w:rsid w:val="0033483B"/>
    <w:rsid w:val="00340779"/>
    <w:rsid w:val="00367502"/>
    <w:rsid w:val="00377F76"/>
    <w:rsid w:val="00383EF1"/>
    <w:rsid w:val="003C13A1"/>
    <w:rsid w:val="003C2707"/>
    <w:rsid w:val="003D4066"/>
    <w:rsid w:val="00412800"/>
    <w:rsid w:val="004200C2"/>
    <w:rsid w:val="004204F0"/>
    <w:rsid w:val="00430523"/>
    <w:rsid w:val="00431AEB"/>
    <w:rsid w:val="00442888"/>
    <w:rsid w:val="004538AD"/>
    <w:rsid w:val="00475151"/>
    <w:rsid w:val="004A3498"/>
    <w:rsid w:val="004C6359"/>
    <w:rsid w:val="004D01F6"/>
    <w:rsid w:val="004F4EAA"/>
    <w:rsid w:val="00503C0E"/>
    <w:rsid w:val="00513D5A"/>
    <w:rsid w:val="00543388"/>
    <w:rsid w:val="00561540"/>
    <w:rsid w:val="00561BE8"/>
    <w:rsid w:val="0056456A"/>
    <w:rsid w:val="00564C44"/>
    <w:rsid w:val="00587F8E"/>
    <w:rsid w:val="00590D39"/>
    <w:rsid w:val="00594514"/>
    <w:rsid w:val="005A1A11"/>
    <w:rsid w:val="005A4496"/>
    <w:rsid w:val="005F38C3"/>
    <w:rsid w:val="005F6BDB"/>
    <w:rsid w:val="00601090"/>
    <w:rsid w:val="00603B21"/>
    <w:rsid w:val="00621B52"/>
    <w:rsid w:val="0067318E"/>
    <w:rsid w:val="00675BDB"/>
    <w:rsid w:val="006826A6"/>
    <w:rsid w:val="006A3D9E"/>
    <w:rsid w:val="006D521B"/>
    <w:rsid w:val="007054E8"/>
    <w:rsid w:val="00705A59"/>
    <w:rsid w:val="00711C7A"/>
    <w:rsid w:val="00723799"/>
    <w:rsid w:val="00747DB7"/>
    <w:rsid w:val="007546B1"/>
    <w:rsid w:val="007E0C6C"/>
    <w:rsid w:val="007E2518"/>
    <w:rsid w:val="00804700"/>
    <w:rsid w:val="0081779A"/>
    <w:rsid w:val="00821DEB"/>
    <w:rsid w:val="00857C0F"/>
    <w:rsid w:val="008846B8"/>
    <w:rsid w:val="008945A3"/>
    <w:rsid w:val="008E3BA4"/>
    <w:rsid w:val="008E4BB9"/>
    <w:rsid w:val="008F1C74"/>
    <w:rsid w:val="00902D16"/>
    <w:rsid w:val="00933916"/>
    <w:rsid w:val="00944C71"/>
    <w:rsid w:val="00944E3A"/>
    <w:rsid w:val="00944FD1"/>
    <w:rsid w:val="00950C58"/>
    <w:rsid w:val="009535B8"/>
    <w:rsid w:val="00977379"/>
    <w:rsid w:val="009773C9"/>
    <w:rsid w:val="0099586F"/>
    <w:rsid w:val="009B1734"/>
    <w:rsid w:val="009B7BAD"/>
    <w:rsid w:val="009C54F6"/>
    <w:rsid w:val="009D4AE1"/>
    <w:rsid w:val="00A10DA4"/>
    <w:rsid w:val="00A22D26"/>
    <w:rsid w:val="00A30374"/>
    <w:rsid w:val="00A87D92"/>
    <w:rsid w:val="00A90967"/>
    <w:rsid w:val="00A94C2E"/>
    <w:rsid w:val="00AE2A9E"/>
    <w:rsid w:val="00AE3960"/>
    <w:rsid w:val="00AF76FD"/>
    <w:rsid w:val="00AF7F5C"/>
    <w:rsid w:val="00B107E8"/>
    <w:rsid w:val="00B43F7C"/>
    <w:rsid w:val="00B45B3C"/>
    <w:rsid w:val="00B75C79"/>
    <w:rsid w:val="00B90F0B"/>
    <w:rsid w:val="00B91D2C"/>
    <w:rsid w:val="00B9695C"/>
    <w:rsid w:val="00BC5F94"/>
    <w:rsid w:val="00BE5462"/>
    <w:rsid w:val="00BE60B8"/>
    <w:rsid w:val="00BF3562"/>
    <w:rsid w:val="00C02512"/>
    <w:rsid w:val="00C03AD9"/>
    <w:rsid w:val="00C114EC"/>
    <w:rsid w:val="00C16DB4"/>
    <w:rsid w:val="00C445F7"/>
    <w:rsid w:val="00C5645E"/>
    <w:rsid w:val="00C87D46"/>
    <w:rsid w:val="00CB505F"/>
    <w:rsid w:val="00CC6E90"/>
    <w:rsid w:val="00D13DEC"/>
    <w:rsid w:val="00D179FC"/>
    <w:rsid w:val="00D51E15"/>
    <w:rsid w:val="00D73A2C"/>
    <w:rsid w:val="00D77EBC"/>
    <w:rsid w:val="00D9253D"/>
    <w:rsid w:val="00DA2298"/>
    <w:rsid w:val="00DA52CB"/>
    <w:rsid w:val="00DB2653"/>
    <w:rsid w:val="00DC63BE"/>
    <w:rsid w:val="00E011D9"/>
    <w:rsid w:val="00E05A5B"/>
    <w:rsid w:val="00E22B14"/>
    <w:rsid w:val="00E246EA"/>
    <w:rsid w:val="00E34399"/>
    <w:rsid w:val="00E56EB6"/>
    <w:rsid w:val="00E66290"/>
    <w:rsid w:val="00E71179"/>
    <w:rsid w:val="00E7225B"/>
    <w:rsid w:val="00E853F2"/>
    <w:rsid w:val="00E87A56"/>
    <w:rsid w:val="00E87FD6"/>
    <w:rsid w:val="00E90D8D"/>
    <w:rsid w:val="00EC5C1D"/>
    <w:rsid w:val="00ED018E"/>
    <w:rsid w:val="00EF11ED"/>
    <w:rsid w:val="00EF2983"/>
    <w:rsid w:val="00F01909"/>
    <w:rsid w:val="00F025DE"/>
    <w:rsid w:val="00F20B60"/>
    <w:rsid w:val="00F2158F"/>
    <w:rsid w:val="00F36328"/>
    <w:rsid w:val="00F45FA9"/>
    <w:rsid w:val="00F6379E"/>
    <w:rsid w:val="00F67B42"/>
    <w:rsid w:val="00F7293D"/>
    <w:rsid w:val="00F966D8"/>
    <w:rsid w:val="00FD2885"/>
    <w:rsid w:val="00FE1A13"/>
    <w:rsid w:val="00FE6FA2"/>
    <w:rsid w:val="00FF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DC827"/>
  <w15:chartTrackingRefBased/>
  <w15:docId w15:val="{32E7D6CE-5CF1-4F4A-B2E6-214049AA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4C635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635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4C6359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rsid w:val="004C635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C6359"/>
    <w:pPr>
      <w:spacing w:before="100" w:beforeAutospacing="1" w:after="100" w:afterAutospacing="1"/>
    </w:pPr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4C635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635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uiPriority w:val="99"/>
    <w:unhideWhenUsed/>
    <w:rsid w:val="00B91D2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B91D2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BF3562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BF3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rchespublics.gov.m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marchespublics.gov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ABDELTIF</dc:creator>
  <cp:keywords/>
  <dc:description/>
  <cp:lastModifiedBy>Soufiane TASSI</cp:lastModifiedBy>
  <cp:revision>148</cp:revision>
  <cp:lastPrinted>2024-10-31T14:11:00Z</cp:lastPrinted>
  <dcterms:created xsi:type="dcterms:W3CDTF">2022-04-08T11:10:00Z</dcterms:created>
  <dcterms:modified xsi:type="dcterms:W3CDTF">2025-11-03T08:38:00Z</dcterms:modified>
</cp:coreProperties>
</file>