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czddxv4bjt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The Lakhas – Ecommerce Web Solution Proposal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for:</w:t>
      </w:r>
      <w:r w:rsidDel="00000000" w:rsidR="00000000" w:rsidRPr="00000000">
        <w:rPr>
          <w:rtl w:val="0"/>
        </w:rPr>
        <w:t xml:space="preserve"> The Lakhas</w:t>
        <w:br w:type="textWrapping"/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Anas Ashfaq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May 13,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rhs894mom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Lakhas is a local garments business dealing in stitched and unstitched clothing. The proposed ecommerce solution will digitize its sales and tailoring services while also supporting in-store operations like inventory, supplier, and customer management.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a modern, scalable ecommerce store with admin and worker roles, detailed category/sub-category management, custom tailoring workflows, and full backend stock handling.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h7jx1tfxy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Core Features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0shxj6dgz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Website Pages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 (category &amp; subcategory drill-downs)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FAQs, Terms &amp; Policies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Your Order</w:t>
      </w:r>
      <w:r w:rsidDel="00000000" w:rsidR="00000000" w:rsidRPr="00000000">
        <w:rPr>
          <w:rtl w:val="0"/>
        </w:rPr>
        <w:t xml:space="preserve"> (public tracker)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 Calculator Page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sizes for Slim / Smart (Jhonum) / Regular fits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Suit Tracker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Registered users can track their stitched orders + measurements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/ Signup / Role-based Form Access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Product Page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 details, sizing, reviews, and related products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 Listing Page</w:t>
      </w:r>
      <w:r w:rsidDel="00000000" w:rsidR="00000000" w:rsidRPr="00000000">
        <w:rPr>
          <w:rtl w:val="0"/>
        </w:rPr>
        <w:t xml:space="preserve"> (sub-sub-categories supported)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Results / Cart / Wishlist / Checkout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vndfaigpi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Checkout Logic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Cash on Delivery (COD)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 Transfer (user uploads payment screenshot)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Requirement for Checkout?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Recommended:</w:t>
      </w:r>
      <w:r w:rsidDel="00000000" w:rsidR="00000000" w:rsidRPr="00000000">
        <w:rPr>
          <w:rtl w:val="0"/>
        </w:rPr>
        <w:t xml:space="preserve"> Yes. Helps retain user data, order history, reviews, and size tracking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Reason:</w:t>
      </w:r>
      <w:r w:rsidDel="00000000" w:rsidR="00000000" w:rsidRPr="00000000">
        <w:rPr>
          <w:rtl w:val="0"/>
        </w:rPr>
        <w:t xml:space="preserve"> Without login, order-specific tailoring or size reference can't be maintained.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e1zzom7qf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Admin Panel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j0zz31zoz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Roles &amp; Permissions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(Full Access)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profits, revenues, reports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everything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Worker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inventory, customers, orders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Cannot view</w:t>
      </w:r>
      <w:r w:rsidDel="00000000" w:rsidR="00000000" w:rsidRPr="00000000">
        <w:rPr>
          <w:rtl w:val="0"/>
        </w:rPr>
        <w:t xml:space="preserve"> reports, profits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323f7c2ap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Dashboard Stats &amp; Graphs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Suggested Visuals: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Daily/Monthly Orders (Stitched vs Unstitched)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by Category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Trend Line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Inventory Alerts (Low Stock)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Status Pie Chart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pb8wwg6jsrt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Product &amp; Inventory Management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zuhdti9a7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Product Types &amp; Flow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Stitched Garments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 reduced by 1 per sale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size fields at product entry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Unstitched Garments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i w:val="1"/>
          <w:rtl w:val="0"/>
        </w:rPr>
        <w:t xml:space="preserve">Thaans</w:t>
      </w:r>
      <w:r w:rsidDel="00000000" w:rsidR="00000000" w:rsidRPr="00000000">
        <w:rPr>
          <w:rtl w:val="0"/>
        </w:rPr>
        <w:t xml:space="preserve"> (22.5m per thaan)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suit = 4.5m reduction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S, M, L, XL as size options (for cut only)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4.5m per suit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dv6xhtndu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Other Products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Accessories like caps = 1-to-1 deduction per sale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2t6if36dh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Product Visibility Logic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show </w:t>
      </w:r>
      <w:r w:rsidDel="00000000" w:rsidR="00000000" w:rsidRPr="00000000">
        <w:rPr>
          <w:b w:val="1"/>
          <w:rtl w:val="0"/>
        </w:rPr>
        <w:t xml:space="preserve">checked</w:t>
      </w:r>
      <w:r w:rsidDel="00000000" w:rsidR="00000000" w:rsidRPr="00000000">
        <w:rPr>
          <w:rtl w:val="0"/>
        </w:rPr>
        <w:t xml:space="preserve"> products on website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 empty categories automatically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r3f6udnxh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Add Product Panel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Multi-image upload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Required: Name, Category, Price, Type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Size fields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Category: Dropdown with images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th3kuz4x6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Advanced Modules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67v5q89r4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Category Manager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panel to add: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Name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Parent (for sub/sub-sub categories)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renders nested menus with images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67tes2cbp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Supplier Management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Add/View suppliers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Purchases (Qty, Date, Rate)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Cash/Credit split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Remaining balance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transaction date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supplier-wise statements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xjhfvjqf9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Customer Manager (In-store orders)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 from provided paper form: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Name, Address, Phone, Email, Neck, Shoulder, Chest, Arms, Cuff, Waist, Length, etc (from shop invoice).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full order history with size snapshot per order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 vs Credit summary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balance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gm8kmo5an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Orders Module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source: </w:t>
      </w:r>
      <w:r w:rsidDel="00000000" w:rsidR="00000000" w:rsidRPr="00000000">
        <w:rPr>
          <w:i w:val="1"/>
          <w:rtl w:val="0"/>
        </w:rPr>
        <w:t xml:space="preserve">Ecommerce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In-store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order-time measurements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by product (only if purchased)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order returns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 Returns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Purchase Returns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r4ipkuzql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Reports Section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ejachwrqy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Reports to be Included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Reports (daily, monthly)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Profit/Loss (admin only)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Customers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Category-wise Sales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Supplier-wise Purchases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Stock Report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 Reports (Customers/Suppliers)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Order Returns Summary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Expense Reports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Export:</w:t>
      </w:r>
      <w:r w:rsidDel="00000000" w:rsidR="00000000" w:rsidRPr="00000000">
        <w:rPr>
          <w:rtl w:val="0"/>
        </w:rPr>
        <w:t xml:space="preserve"> All reports will support </w:t>
      </w:r>
      <w:r w:rsidDel="00000000" w:rsidR="00000000" w:rsidRPr="00000000">
        <w:rPr>
          <w:i w:val="1"/>
          <w:rtl w:val="0"/>
        </w:rPr>
        <w:t xml:space="preserve">Export to Excel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12wfg0yl4g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8. Expense Tracker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Monthly fixed expenses (Rent, Utilities)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 Salaries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fields for manual additions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0du0gf2fud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9. Invoices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printable invoices (for shop and online orders)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Will match provided invoice format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will be editable invoices as well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Auto-generated from order data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tmgp1czj58z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Other Essentials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WhatsApp Floating Button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Emails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Confirmation (User + Admin)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 Transfer Upload Acknowledgement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Process Updates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 Stock Notifications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 Reset (Admin + Worker)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Profile Settings (Change Password, Reset Password etc.)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0hj25bbllo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11. Technical Stack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Bootstrap, Laravel Blade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Laravel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</w:t>
        <w:br w:type="textWrapping"/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iet1w3ta2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12. Timeline &amp; Cost</w:t>
      </w:r>
    </w:p>
    <w:tbl>
      <w:tblPr>
        <w:tblStyle w:val="Table1"/>
        <w:tblW w:w="4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70"/>
        <w:gridCol w:w="1205"/>
        <w:gridCol w:w="1205"/>
        <w:tblGridChange w:id="0">
          <w:tblGrid>
            <w:gridCol w:w="2570"/>
            <w:gridCol w:w="1205"/>
            <w:gridCol w:w="1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Frontend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Backend + Admin Panel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Revisions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 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 weeks approx.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nbzaugesk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 Estimate: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PKR 90,000 – 100,000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