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764F1" w14:textId="3C653C8B" w:rsidR="000B681B" w:rsidRPr="00EC38D7" w:rsidRDefault="000B681B" w:rsidP="000B681B">
      <w:pPr>
        <w:pStyle w:val="Date"/>
        <w:rPr>
          <w:color w:val="auto"/>
        </w:rPr>
      </w:pPr>
      <w:r w:rsidRPr="00EC38D7">
        <w:rPr>
          <w:color w:val="auto"/>
        </w:rPr>
        <w:t>17</w:t>
      </w:r>
      <w:r w:rsidRPr="00EC38D7">
        <w:rPr>
          <w:color w:val="auto"/>
          <w:vertAlign w:val="superscript"/>
        </w:rPr>
        <w:t>th</w:t>
      </w:r>
      <w:r w:rsidRPr="00EC38D7">
        <w:rPr>
          <w:color w:val="auto"/>
        </w:rPr>
        <w:t xml:space="preserve"> January 2025</w:t>
      </w:r>
    </w:p>
    <w:p w14:paraId="2AD85056" w14:textId="4F5EBE90" w:rsidR="000B681B" w:rsidRPr="00EC38D7" w:rsidRDefault="000B681B" w:rsidP="000B681B">
      <w:pPr>
        <w:pStyle w:val="Title"/>
        <w:rPr>
          <w:color w:val="auto"/>
        </w:rPr>
      </w:pPr>
      <w:r w:rsidRPr="00EC38D7">
        <w:rPr>
          <w:color w:val="auto"/>
        </w:rPr>
        <w:t xml:space="preserve">Session </w:t>
      </w:r>
      <w:r w:rsidRPr="00EC38D7">
        <w:rPr>
          <w:color w:val="auto"/>
        </w:rPr>
        <w:t>2</w:t>
      </w:r>
      <w:r w:rsidRPr="00EC38D7">
        <w:rPr>
          <w:color w:val="auto"/>
        </w:rPr>
        <w:t xml:space="preserve"> meeting minutes</w:t>
      </w:r>
    </w:p>
    <w:p w14:paraId="478EC477" w14:textId="77777777" w:rsidR="000B681B" w:rsidRPr="00EC38D7" w:rsidRDefault="000B681B" w:rsidP="000B681B">
      <w:pPr>
        <w:pStyle w:val="Heading1"/>
        <w:rPr>
          <w:color w:val="auto"/>
        </w:rPr>
      </w:pPr>
      <w:r w:rsidRPr="00EC38D7">
        <w:rPr>
          <w:color w:val="auto"/>
        </w:rPr>
        <w:t>Introduction</w:t>
      </w:r>
    </w:p>
    <w:p w14:paraId="77D331A2" w14:textId="62956444" w:rsidR="000B681B" w:rsidRPr="00EC38D7" w:rsidRDefault="000B681B" w:rsidP="000B681B">
      <w:pPr>
        <w:rPr>
          <w:color w:val="auto"/>
        </w:rPr>
      </w:pPr>
      <w:r w:rsidRPr="00EC38D7">
        <w:rPr>
          <w:color w:val="auto"/>
        </w:rPr>
        <w:t>Began with previous assignments progress update</w:t>
      </w:r>
    </w:p>
    <w:p w14:paraId="30FE33EA" w14:textId="7B29F963" w:rsidR="000B681B" w:rsidRPr="00EC38D7" w:rsidRDefault="000B681B" w:rsidP="000B681B">
      <w:pPr>
        <w:pStyle w:val="ListParagraph"/>
        <w:numPr>
          <w:ilvl w:val="0"/>
          <w:numId w:val="5"/>
        </w:numPr>
        <w:rPr>
          <w:color w:val="auto"/>
        </w:rPr>
      </w:pPr>
      <w:r w:rsidRPr="00EC38D7">
        <w:rPr>
          <w:color w:val="auto"/>
        </w:rPr>
        <w:t>Linux Assignment</w:t>
      </w:r>
    </w:p>
    <w:p w14:paraId="0A734857" w14:textId="49F30564" w:rsidR="000B681B" w:rsidRPr="00EC38D7" w:rsidRDefault="000B681B" w:rsidP="000B681B">
      <w:pPr>
        <w:pStyle w:val="ListParagraph"/>
        <w:numPr>
          <w:ilvl w:val="1"/>
          <w:numId w:val="5"/>
        </w:numPr>
        <w:rPr>
          <w:color w:val="auto"/>
        </w:rPr>
      </w:pPr>
      <w:r w:rsidRPr="00EC38D7">
        <w:rPr>
          <w:color w:val="auto"/>
        </w:rPr>
        <w:t xml:space="preserve">As a continuation of the Linux assignment, we were to use internal GVIM commands to create the same functionality. </w:t>
      </w:r>
    </w:p>
    <w:p w14:paraId="4E7C0B60" w14:textId="0D6E3A1F" w:rsidR="000B681B" w:rsidRPr="00EC38D7" w:rsidRDefault="000B681B" w:rsidP="000B681B">
      <w:pPr>
        <w:pStyle w:val="ListParagraph"/>
        <w:numPr>
          <w:ilvl w:val="1"/>
          <w:numId w:val="5"/>
        </w:numPr>
        <w:rPr>
          <w:color w:val="auto"/>
        </w:rPr>
      </w:pPr>
      <w:r w:rsidRPr="00EC38D7">
        <w:rPr>
          <w:color w:val="auto"/>
        </w:rPr>
        <w:t>Multiple methods such as loops in GVIM were discussed</w:t>
      </w:r>
    </w:p>
    <w:p w14:paraId="3947BF47" w14:textId="2A35C630" w:rsidR="000B681B" w:rsidRPr="00EC38D7" w:rsidRDefault="000B681B" w:rsidP="000B681B">
      <w:pPr>
        <w:pStyle w:val="ListParagraph"/>
        <w:numPr>
          <w:ilvl w:val="1"/>
          <w:numId w:val="5"/>
        </w:numPr>
        <w:rPr>
          <w:color w:val="auto"/>
        </w:rPr>
      </w:pPr>
      <w:r w:rsidRPr="00EC38D7">
        <w:rPr>
          <w:color w:val="auto"/>
        </w:rPr>
        <w:t>Then asked if anyone had used the ‘macro’ feature in GVIM, and if not to experiment with using macros to automate repetitive tasks without the need for scripting</w:t>
      </w:r>
    </w:p>
    <w:p w14:paraId="78689880" w14:textId="1340007F" w:rsidR="000B681B" w:rsidRPr="00EC38D7" w:rsidRDefault="000B681B" w:rsidP="000B681B">
      <w:pPr>
        <w:pStyle w:val="ListParagraph"/>
        <w:numPr>
          <w:ilvl w:val="0"/>
          <w:numId w:val="5"/>
        </w:numPr>
        <w:rPr>
          <w:color w:val="auto"/>
        </w:rPr>
      </w:pPr>
      <w:r w:rsidRPr="00EC38D7">
        <w:rPr>
          <w:color w:val="auto"/>
        </w:rPr>
        <w:t>Asked a question related to the previous week’s discussion, “Which flow would be used to design a fully analog chip?”</w:t>
      </w:r>
    </w:p>
    <w:p w14:paraId="4F2C00CA" w14:textId="509EDEAF" w:rsidR="000B681B" w:rsidRPr="00EC38D7" w:rsidRDefault="000B681B" w:rsidP="000B681B">
      <w:pPr>
        <w:pStyle w:val="ListParagraph"/>
        <w:numPr>
          <w:ilvl w:val="1"/>
          <w:numId w:val="5"/>
        </w:numPr>
        <w:rPr>
          <w:color w:val="auto"/>
        </w:rPr>
      </w:pPr>
      <w:r w:rsidRPr="00EC38D7">
        <w:rPr>
          <w:color w:val="auto"/>
        </w:rPr>
        <w:t>Answer lies in the process of the ASIC flow, particularly the RTL design step. Since there is no RTL blocks, we cannot use the RTL design process to create an analog chip.</w:t>
      </w:r>
    </w:p>
    <w:p w14:paraId="546581EF" w14:textId="77777777" w:rsidR="000B681B" w:rsidRPr="00EC38D7" w:rsidRDefault="000B681B" w:rsidP="000B681B">
      <w:pPr>
        <w:pStyle w:val="Heading1"/>
        <w:rPr>
          <w:color w:val="auto"/>
        </w:rPr>
      </w:pPr>
      <w:r w:rsidRPr="00EC38D7">
        <w:rPr>
          <w:color w:val="auto"/>
        </w:rPr>
        <w:t>Assignment</w:t>
      </w:r>
    </w:p>
    <w:p w14:paraId="2AB2653E" w14:textId="67B512CA" w:rsidR="000B681B" w:rsidRPr="00EC38D7" w:rsidRDefault="000B681B" w:rsidP="000B681B">
      <w:pPr>
        <w:pStyle w:val="ListParagraph"/>
        <w:numPr>
          <w:ilvl w:val="0"/>
          <w:numId w:val="6"/>
        </w:numPr>
        <w:rPr>
          <w:color w:val="auto"/>
          <w:lang w:val="en-GB"/>
        </w:rPr>
      </w:pPr>
      <w:r w:rsidRPr="00EC38D7">
        <w:rPr>
          <w:color w:val="auto"/>
          <w:lang w:val="en-GB"/>
        </w:rPr>
        <w:t xml:space="preserve">Continuation of </w:t>
      </w:r>
      <w:r w:rsidR="00F076FC" w:rsidRPr="00EC38D7">
        <w:rPr>
          <w:color w:val="auto"/>
          <w:lang w:val="en-GB"/>
        </w:rPr>
        <w:t>digital clock assignment</w:t>
      </w:r>
    </w:p>
    <w:p w14:paraId="6B9DA38F" w14:textId="09D8989D" w:rsidR="00F076FC" w:rsidRPr="00EC38D7" w:rsidRDefault="00F076FC" w:rsidP="000B681B">
      <w:pPr>
        <w:pStyle w:val="ListParagraph"/>
        <w:numPr>
          <w:ilvl w:val="0"/>
          <w:numId w:val="6"/>
        </w:numPr>
        <w:rPr>
          <w:color w:val="auto"/>
          <w:lang w:val="en-GB"/>
        </w:rPr>
      </w:pPr>
      <w:r w:rsidRPr="00EC38D7">
        <w:rPr>
          <w:color w:val="auto"/>
          <w:lang w:val="en-GB"/>
        </w:rPr>
        <w:t>Flow revision</w:t>
      </w:r>
    </w:p>
    <w:p w14:paraId="18E2BA17" w14:textId="578C06CA" w:rsidR="000B681B" w:rsidRPr="00EC38D7" w:rsidRDefault="00F076FC" w:rsidP="000B681B">
      <w:pPr>
        <w:pStyle w:val="Heading1"/>
        <w:rPr>
          <w:color w:val="auto"/>
          <w:lang w:val="en-GB"/>
        </w:rPr>
      </w:pPr>
      <w:r w:rsidRPr="00EC38D7">
        <w:rPr>
          <w:color w:val="auto"/>
          <w:lang w:val="en-GB"/>
        </w:rPr>
        <w:t>Discussion</w:t>
      </w:r>
    </w:p>
    <w:p w14:paraId="6D8EF4B4" w14:textId="2766B975" w:rsidR="00F076FC" w:rsidRPr="00EC38D7" w:rsidRDefault="001D2874" w:rsidP="00F076FC">
      <w:pPr>
        <w:pStyle w:val="ListParagraph"/>
        <w:numPr>
          <w:ilvl w:val="0"/>
          <w:numId w:val="7"/>
        </w:numPr>
        <w:rPr>
          <w:color w:val="auto"/>
          <w:lang w:val="en-GB"/>
        </w:rPr>
      </w:pPr>
      <w:r w:rsidRPr="00EC38D7">
        <w:rPr>
          <w:color w:val="auto"/>
          <w:lang w:val="en-GB"/>
        </w:rPr>
        <w:t>B</w:t>
      </w:r>
      <w:r w:rsidR="00F076FC" w:rsidRPr="00EC38D7">
        <w:rPr>
          <w:color w:val="auto"/>
          <w:lang w:val="en-GB"/>
        </w:rPr>
        <w:t>eg</w:t>
      </w:r>
      <w:r w:rsidRPr="00EC38D7">
        <w:rPr>
          <w:color w:val="auto"/>
          <w:lang w:val="en-GB"/>
        </w:rPr>
        <w:t>an</w:t>
      </w:r>
      <w:r w:rsidR="00F076FC" w:rsidRPr="00EC38D7">
        <w:rPr>
          <w:color w:val="auto"/>
          <w:lang w:val="en-GB"/>
        </w:rPr>
        <w:t xml:space="preserve"> with </w:t>
      </w:r>
      <w:r w:rsidRPr="00EC38D7">
        <w:rPr>
          <w:color w:val="auto"/>
          <w:lang w:val="en-GB"/>
        </w:rPr>
        <w:t>controllable parameters for designers, essentially W/L ratios.</w:t>
      </w:r>
    </w:p>
    <w:p w14:paraId="6375A1F6" w14:textId="6937C261" w:rsidR="001D2874" w:rsidRPr="00EC38D7" w:rsidRDefault="001D2874" w:rsidP="00F076FC">
      <w:pPr>
        <w:pStyle w:val="ListParagraph"/>
        <w:numPr>
          <w:ilvl w:val="0"/>
          <w:numId w:val="7"/>
        </w:numPr>
        <w:rPr>
          <w:color w:val="auto"/>
          <w:lang w:val="en-GB"/>
        </w:rPr>
      </w:pPr>
      <w:r w:rsidRPr="00EC38D7">
        <w:rPr>
          <w:color w:val="auto"/>
          <w:lang w:val="en-GB"/>
        </w:rPr>
        <w:t>How convergence issues during simulation of analog devices causes many issues, changes in timeline</w:t>
      </w:r>
    </w:p>
    <w:p w14:paraId="0C903918" w14:textId="42A86225" w:rsidR="001D2874" w:rsidRPr="00EC38D7" w:rsidRDefault="001D2874" w:rsidP="00F076FC">
      <w:pPr>
        <w:pStyle w:val="ListParagraph"/>
        <w:numPr>
          <w:ilvl w:val="0"/>
          <w:numId w:val="7"/>
        </w:numPr>
        <w:rPr>
          <w:color w:val="auto"/>
          <w:lang w:val="en-GB"/>
        </w:rPr>
      </w:pPr>
      <w:r w:rsidRPr="00EC38D7">
        <w:rPr>
          <w:color w:val="auto"/>
          <w:lang w:val="en-GB"/>
        </w:rPr>
        <w:t>What parameters do we control? Only W/L ratio, not PDK</w:t>
      </w:r>
    </w:p>
    <w:p w14:paraId="6DE09B05" w14:textId="54DE876E" w:rsidR="001D2874" w:rsidRPr="00EC38D7" w:rsidRDefault="001D2874" w:rsidP="00F076FC">
      <w:pPr>
        <w:pStyle w:val="ListParagraph"/>
        <w:numPr>
          <w:ilvl w:val="0"/>
          <w:numId w:val="7"/>
        </w:numPr>
        <w:rPr>
          <w:color w:val="auto"/>
          <w:lang w:val="en-GB"/>
        </w:rPr>
      </w:pPr>
      <w:r w:rsidRPr="00EC38D7">
        <w:rPr>
          <w:color w:val="auto"/>
          <w:lang w:val="en-GB"/>
        </w:rPr>
        <w:t>What is a PDK (Process Development Kit)? What type of devices are contained within the PDK?</w:t>
      </w:r>
    </w:p>
    <w:p w14:paraId="785261EC" w14:textId="17A71C43" w:rsidR="001D2874" w:rsidRPr="00EC38D7" w:rsidRDefault="001D2874" w:rsidP="00F076FC">
      <w:pPr>
        <w:pStyle w:val="ListParagraph"/>
        <w:numPr>
          <w:ilvl w:val="0"/>
          <w:numId w:val="7"/>
        </w:numPr>
        <w:rPr>
          <w:color w:val="auto"/>
          <w:lang w:val="en-GB"/>
        </w:rPr>
      </w:pPr>
      <w:r w:rsidRPr="00EC38D7">
        <w:rPr>
          <w:color w:val="auto"/>
          <w:lang w:val="en-GB"/>
        </w:rPr>
        <w:t>Discussed asking “why” as a habit, explained how to consistently ask why to arrive at the final solution, reasoning etc.</w:t>
      </w:r>
    </w:p>
    <w:p w14:paraId="285F3889" w14:textId="48B54212" w:rsidR="001D2874" w:rsidRPr="00EC38D7" w:rsidRDefault="001D2874" w:rsidP="00F076FC">
      <w:pPr>
        <w:pStyle w:val="ListParagraph"/>
        <w:numPr>
          <w:ilvl w:val="0"/>
          <w:numId w:val="7"/>
        </w:numPr>
        <w:rPr>
          <w:color w:val="auto"/>
          <w:lang w:val="en-GB"/>
        </w:rPr>
      </w:pPr>
      <w:r w:rsidRPr="00EC38D7">
        <w:rPr>
          <w:color w:val="auto"/>
          <w:lang w:val="en-GB"/>
        </w:rPr>
        <w:t>Continuation of previous week’s discussion,</w:t>
      </w:r>
      <w:r w:rsidRPr="00EC38D7">
        <w:rPr>
          <w:color w:val="auto"/>
          <w:lang w:val="en-GB"/>
        </w:rPr>
        <w:t xml:space="preserve"> started with synthesis</w:t>
      </w:r>
    </w:p>
    <w:p w14:paraId="63075AC1" w14:textId="77821379" w:rsidR="001D2874" w:rsidRPr="00EC38D7" w:rsidRDefault="001D2874" w:rsidP="001D2874">
      <w:pPr>
        <w:pStyle w:val="ListParagraph"/>
        <w:numPr>
          <w:ilvl w:val="1"/>
          <w:numId w:val="7"/>
        </w:numPr>
        <w:rPr>
          <w:color w:val="auto"/>
          <w:lang w:val="en-GB"/>
        </w:rPr>
      </w:pPr>
      <w:r w:rsidRPr="00EC38D7">
        <w:rPr>
          <w:color w:val="auto"/>
          <w:lang w:val="en-GB"/>
        </w:rPr>
        <w:t>What synthesis does? A. Converts code to actual circuits.</w:t>
      </w:r>
      <w:r w:rsidR="009B6DA0" w:rsidRPr="00EC38D7">
        <w:rPr>
          <w:color w:val="auto"/>
          <w:lang w:val="en-GB"/>
        </w:rPr>
        <w:t xml:space="preserve"> Provides a netlist file.</w:t>
      </w:r>
    </w:p>
    <w:p w14:paraId="7EA477B8" w14:textId="58CC639E" w:rsidR="001D2874" w:rsidRPr="00EC38D7" w:rsidRDefault="001D2874" w:rsidP="001D2874">
      <w:pPr>
        <w:pStyle w:val="ListParagraph"/>
        <w:numPr>
          <w:ilvl w:val="1"/>
          <w:numId w:val="7"/>
        </w:numPr>
        <w:rPr>
          <w:color w:val="auto"/>
          <w:lang w:val="en-GB"/>
        </w:rPr>
      </w:pPr>
      <w:r w:rsidRPr="00EC38D7">
        <w:rPr>
          <w:color w:val="auto"/>
          <w:lang w:val="en-GB"/>
        </w:rPr>
        <w:t>What files does a synthesis process need? A. RTL, LIB files and design constraints</w:t>
      </w:r>
    </w:p>
    <w:p w14:paraId="2B9E89A0" w14:textId="21D4093C" w:rsidR="009B6DA0" w:rsidRPr="00EC38D7" w:rsidRDefault="00322502" w:rsidP="009B6DA0">
      <w:pPr>
        <w:pStyle w:val="ListParagraph"/>
        <w:numPr>
          <w:ilvl w:val="2"/>
          <w:numId w:val="7"/>
        </w:numPr>
        <w:rPr>
          <w:color w:val="auto"/>
          <w:lang w:val="en-GB"/>
        </w:rPr>
      </w:pPr>
      <w:r w:rsidRPr="00EC38D7">
        <w:rPr>
          <w:color w:val="auto"/>
          <w:lang w:val="en-GB"/>
        </w:rPr>
        <w:lastRenderedPageBreak/>
        <w:t xml:space="preserve">RTL is obtained from previous steps, LIB files contain timing, electrical parameters etc, and are associated with the PDK used. SDC, or </w:t>
      </w:r>
      <w:proofErr w:type="spellStart"/>
      <w:r w:rsidRPr="00EC38D7">
        <w:rPr>
          <w:color w:val="auto"/>
          <w:lang w:val="en-GB"/>
        </w:rPr>
        <w:t>synopsys</w:t>
      </w:r>
      <w:proofErr w:type="spellEnd"/>
      <w:r w:rsidRPr="00EC38D7">
        <w:rPr>
          <w:color w:val="auto"/>
          <w:lang w:val="en-GB"/>
        </w:rPr>
        <w:t xml:space="preserve"> Design Constraint files </w:t>
      </w:r>
      <w:r w:rsidR="009B6DA0" w:rsidRPr="00EC38D7">
        <w:rPr>
          <w:color w:val="auto"/>
          <w:lang w:val="en-GB"/>
        </w:rPr>
        <w:t>contain parameters relating to the requirement of the synthesis process</w:t>
      </w:r>
    </w:p>
    <w:p w14:paraId="7EBFE62C" w14:textId="34DA1BD4" w:rsidR="009B6DA0" w:rsidRPr="00EC38D7" w:rsidRDefault="009B6DA0" w:rsidP="009B6DA0">
      <w:pPr>
        <w:pStyle w:val="ListParagraph"/>
        <w:numPr>
          <w:ilvl w:val="0"/>
          <w:numId w:val="7"/>
        </w:numPr>
        <w:rPr>
          <w:color w:val="auto"/>
          <w:lang w:val="en-GB"/>
        </w:rPr>
      </w:pPr>
      <w:r w:rsidRPr="00EC38D7">
        <w:rPr>
          <w:color w:val="auto"/>
          <w:lang w:val="en-GB"/>
        </w:rPr>
        <w:t>Following synthesis, STA was discussed, termed as pre layout STA due to the repetition of STA afterwards</w:t>
      </w:r>
    </w:p>
    <w:p w14:paraId="40453E6E" w14:textId="37FAEBA5" w:rsidR="009B6DA0" w:rsidRPr="00EC38D7" w:rsidRDefault="009B6DA0" w:rsidP="009B6DA0">
      <w:pPr>
        <w:pStyle w:val="ListParagraph"/>
        <w:numPr>
          <w:ilvl w:val="1"/>
          <w:numId w:val="7"/>
        </w:numPr>
        <w:rPr>
          <w:color w:val="auto"/>
          <w:lang w:val="en-GB"/>
        </w:rPr>
      </w:pPr>
      <w:r w:rsidRPr="00EC38D7">
        <w:rPr>
          <w:color w:val="auto"/>
          <w:lang w:val="en-GB"/>
        </w:rPr>
        <w:t>What does STA do? A. Provides ability to verify Setup and Hold times, certain parameters based on requirements are set, and then the tool runs  for those cases</w:t>
      </w:r>
    </w:p>
    <w:p w14:paraId="11C90F7D" w14:textId="7B3AC011" w:rsidR="009B6DA0" w:rsidRPr="00EC38D7" w:rsidRDefault="009B6DA0" w:rsidP="009B6DA0">
      <w:pPr>
        <w:pStyle w:val="ListParagraph"/>
        <w:numPr>
          <w:ilvl w:val="1"/>
          <w:numId w:val="7"/>
        </w:numPr>
        <w:rPr>
          <w:color w:val="auto"/>
          <w:lang w:val="en-GB"/>
        </w:rPr>
      </w:pPr>
      <w:r w:rsidRPr="00EC38D7">
        <w:rPr>
          <w:color w:val="auto"/>
          <w:lang w:val="en-GB"/>
        </w:rPr>
        <w:t>What files does a STA process need? The netlist file from synthesis, and the same SDC file and LIB file used during synthesis.</w:t>
      </w:r>
    </w:p>
    <w:p w14:paraId="1BEBFF22" w14:textId="411CAA72" w:rsidR="009B6DA0" w:rsidRPr="00EC38D7" w:rsidRDefault="009B6DA0" w:rsidP="009B6DA0">
      <w:pPr>
        <w:pStyle w:val="ListParagraph"/>
        <w:numPr>
          <w:ilvl w:val="1"/>
          <w:numId w:val="7"/>
        </w:numPr>
        <w:rPr>
          <w:color w:val="auto"/>
          <w:lang w:val="en-GB"/>
        </w:rPr>
      </w:pPr>
      <w:r w:rsidRPr="00EC38D7">
        <w:rPr>
          <w:color w:val="auto"/>
          <w:lang w:val="en-GB"/>
        </w:rPr>
        <w:t xml:space="preserve">Most commonly used tool is Synopsys </w:t>
      </w:r>
      <w:proofErr w:type="spellStart"/>
      <w:r w:rsidRPr="00EC38D7">
        <w:rPr>
          <w:color w:val="auto"/>
          <w:lang w:val="en-GB"/>
        </w:rPr>
        <w:t>PrimeTime</w:t>
      </w:r>
      <w:proofErr w:type="spellEnd"/>
      <w:r w:rsidRPr="00EC38D7">
        <w:rPr>
          <w:color w:val="auto"/>
          <w:lang w:val="en-GB"/>
        </w:rPr>
        <w:t>.</w:t>
      </w:r>
    </w:p>
    <w:p w14:paraId="03405A82" w14:textId="389020B1" w:rsidR="009B6DA0" w:rsidRPr="00EC38D7" w:rsidRDefault="000874CB" w:rsidP="009B6DA0">
      <w:pPr>
        <w:pStyle w:val="ListParagraph"/>
        <w:numPr>
          <w:ilvl w:val="0"/>
          <w:numId w:val="7"/>
        </w:numPr>
        <w:rPr>
          <w:color w:val="auto"/>
          <w:lang w:val="en-GB"/>
        </w:rPr>
      </w:pPr>
      <w:r w:rsidRPr="00EC38D7">
        <w:rPr>
          <w:color w:val="auto"/>
          <w:lang w:val="en-GB"/>
        </w:rPr>
        <w:t xml:space="preserve">GLS or Gate Level Simulation is done for those circuits that are asynchronous in nature. It can run parallel to STA (pre layout). </w:t>
      </w:r>
    </w:p>
    <w:p w14:paraId="01BF72E0" w14:textId="3ACC4047" w:rsidR="000874CB" w:rsidRPr="00EC38D7" w:rsidRDefault="000874CB" w:rsidP="000874CB">
      <w:pPr>
        <w:pStyle w:val="ListParagraph"/>
        <w:numPr>
          <w:ilvl w:val="1"/>
          <w:numId w:val="7"/>
        </w:numPr>
        <w:rPr>
          <w:color w:val="auto"/>
          <w:lang w:val="en-GB"/>
        </w:rPr>
      </w:pPr>
      <w:r w:rsidRPr="00EC38D7">
        <w:rPr>
          <w:color w:val="auto"/>
          <w:lang w:val="en-GB"/>
        </w:rPr>
        <w:t>This can help catch issues such as X-Propagation, where a mismatched or nearby signal can cause uncertainty and affect the proceeding block, which then propagates throughout the entire block/ design etc. X propagation is difficult to trace and can lead to non-functional behaviour.</w:t>
      </w:r>
    </w:p>
    <w:p w14:paraId="2494C4A1" w14:textId="5CFF80BD" w:rsidR="000874CB" w:rsidRPr="00EC38D7" w:rsidRDefault="000874CB" w:rsidP="000874CB">
      <w:pPr>
        <w:pStyle w:val="ListParagraph"/>
        <w:numPr>
          <w:ilvl w:val="0"/>
          <w:numId w:val="7"/>
        </w:numPr>
        <w:rPr>
          <w:color w:val="auto"/>
          <w:lang w:val="en-GB"/>
        </w:rPr>
      </w:pPr>
      <w:r w:rsidRPr="00EC38D7">
        <w:rPr>
          <w:color w:val="auto"/>
          <w:lang w:val="en-GB"/>
        </w:rPr>
        <w:t>Physical Design or PD</w:t>
      </w:r>
    </w:p>
    <w:p w14:paraId="36131B55" w14:textId="123BEB6A" w:rsidR="000874CB" w:rsidRPr="00EC38D7" w:rsidRDefault="000874CB" w:rsidP="000874CB">
      <w:pPr>
        <w:pStyle w:val="ListParagraph"/>
        <w:numPr>
          <w:ilvl w:val="1"/>
          <w:numId w:val="7"/>
        </w:numPr>
        <w:rPr>
          <w:color w:val="auto"/>
          <w:lang w:val="en-GB"/>
        </w:rPr>
      </w:pPr>
      <w:r w:rsidRPr="00EC38D7">
        <w:rPr>
          <w:color w:val="auto"/>
          <w:lang w:val="en-GB"/>
        </w:rPr>
        <w:t xml:space="preserve">Includes steps such as </w:t>
      </w:r>
      <w:proofErr w:type="spellStart"/>
      <w:r w:rsidRPr="00EC38D7">
        <w:rPr>
          <w:color w:val="auto"/>
          <w:lang w:val="en-GB"/>
        </w:rPr>
        <w:t>Floorplanning</w:t>
      </w:r>
      <w:proofErr w:type="spellEnd"/>
      <w:r w:rsidRPr="00EC38D7">
        <w:rPr>
          <w:color w:val="auto"/>
          <w:lang w:val="en-GB"/>
        </w:rPr>
        <w:t>, placement, routing and Clock Tree synthesis (CTS)</w:t>
      </w:r>
    </w:p>
    <w:p w14:paraId="183F9690" w14:textId="1810903C" w:rsidR="000874CB" w:rsidRPr="00EC38D7" w:rsidRDefault="000874CB" w:rsidP="000874CB">
      <w:pPr>
        <w:pStyle w:val="ListParagraph"/>
        <w:numPr>
          <w:ilvl w:val="1"/>
          <w:numId w:val="7"/>
        </w:numPr>
        <w:rPr>
          <w:color w:val="auto"/>
          <w:lang w:val="en-GB"/>
        </w:rPr>
      </w:pPr>
      <w:r w:rsidRPr="00EC38D7">
        <w:rPr>
          <w:color w:val="auto"/>
          <w:lang w:val="en-GB"/>
        </w:rPr>
        <w:t xml:space="preserve">These can be thought of as similar to the building of a house, right from acquiring the land to ensuring that each room is accessible easily and timely. </w:t>
      </w:r>
    </w:p>
    <w:p w14:paraId="39E0287B" w14:textId="5D702E31" w:rsidR="000874CB" w:rsidRPr="00EC38D7" w:rsidRDefault="000874CB" w:rsidP="000874CB">
      <w:pPr>
        <w:pStyle w:val="ListParagraph"/>
        <w:numPr>
          <w:ilvl w:val="1"/>
          <w:numId w:val="7"/>
        </w:numPr>
        <w:rPr>
          <w:color w:val="auto"/>
          <w:lang w:val="en-GB"/>
        </w:rPr>
      </w:pPr>
      <w:r w:rsidRPr="00EC38D7">
        <w:rPr>
          <w:color w:val="auto"/>
          <w:lang w:val="en-GB"/>
        </w:rPr>
        <w:t xml:space="preserve">CTS ensures that the time required to arrive at the required block for multiple blocks is relatively equal/ proportional, to avoid clock mismatch. </w:t>
      </w:r>
    </w:p>
    <w:p w14:paraId="79C64B34" w14:textId="56E14655" w:rsidR="000874CB" w:rsidRPr="00EC38D7" w:rsidRDefault="000874CB" w:rsidP="000874CB">
      <w:pPr>
        <w:pStyle w:val="ListParagraph"/>
        <w:numPr>
          <w:ilvl w:val="1"/>
          <w:numId w:val="7"/>
        </w:numPr>
        <w:rPr>
          <w:color w:val="auto"/>
          <w:lang w:val="en-GB"/>
        </w:rPr>
      </w:pPr>
      <w:r w:rsidRPr="00EC38D7">
        <w:rPr>
          <w:color w:val="auto"/>
          <w:lang w:val="en-GB"/>
        </w:rPr>
        <w:t>Placement involves the use of P-cells or parameterized cells</w:t>
      </w:r>
    </w:p>
    <w:p w14:paraId="03FD7939" w14:textId="76DE9177" w:rsidR="000874CB" w:rsidRPr="00EC38D7" w:rsidRDefault="000874CB" w:rsidP="000874CB">
      <w:pPr>
        <w:pStyle w:val="ListParagraph"/>
        <w:numPr>
          <w:ilvl w:val="1"/>
          <w:numId w:val="7"/>
        </w:numPr>
        <w:rPr>
          <w:color w:val="auto"/>
          <w:lang w:val="en-GB"/>
        </w:rPr>
      </w:pPr>
      <w:r w:rsidRPr="00EC38D7">
        <w:rPr>
          <w:color w:val="auto"/>
          <w:lang w:val="en-GB"/>
        </w:rPr>
        <w:t>Routing involves the use of different metals on different layers to ensure connection between blocks/devices, without creating false connections/other connection  issues.</w:t>
      </w:r>
    </w:p>
    <w:p w14:paraId="3EED6EF8" w14:textId="537F8547" w:rsidR="000874CB" w:rsidRPr="00EC38D7" w:rsidRDefault="000874CB" w:rsidP="000874CB">
      <w:pPr>
        <w:pStyle w:val="ListParagraph"/>
        <w:numPr>
          <w:ilvl w:val="0"/>
          <w:numId w:val="7"/>
        </w:numPr>
        <w:rPr>
          <w:color w:val="auto"/>
          <w:lang w:val="en-GB"/>
        </w:rPr>
      </w:pPr>
      <w:r w:rsidRPr="00EC38D7">
        <w:rPr>
          <w:color w:val="auto"/>
          <w:lang w:val="en-GB"/>
        </w:rPr>
        <w:t>Post Layout STA</w:t>
      </w:r>
    </w:p>
    <w:p w14:paraId="628580BE" w14:textId="549A626D" w:rsidR="000874CB" w:rsidRPr="00EC38D7" w:rsidRDefault="000874CB" w:rsidP="000874CB">
      <w:pPr>
        <w:pStyle w:val="ListParagraph"/>
        <w:numPr>
          <w:ilvl w:val="1"/>
          <w:numId w:val="7"/>
        </w:numPr>
        <w:rPr>
          <w:color w:val="auto"/>
          <w:lang w:val="en-GB"/>
        </w:rPr>
      </w:pPr>
      <w:r w:rsidRPr="00EC38D7">
        <w:rPr>
          <w:color w:val="auto"/>
          <w:lang w:val="en-GB"/>
        </w:rPr>
        <w:t>While pre layout STA provides a rough value f</w:t>
      </w:r>
      <w:r w:rsidR="003A4266" w:rsidRPr="00EC38D7">
        <w:rPr>
          <w:color w:val="auto"/>
          <w:lang w:val="en-GB"/>
        </w:rPr>
        <w:t xml:space="preserve">rom which the circuit can be evaluated, post layout gives a much more accurate result as the layout has now introduced precise values associated with each of the wire runs, the distances between them, the layers used etc. </w:t>
      </w:r>
    </w:p>
    <w:p w14:paraId="51D201DF" w14:textId="2DC111ED" w:rsidR="003A4266" w:rsidRPr="00EC38D7" w:rsidRDefault="003A4266" w:rsidP="000874CB">
      <w:pPr>
        <w:pStyle w:val="ListParagraph"/>
        <w:numPr>
          <w:ilvl w:val="1"/>
          <w:numId w:val="7"/>
        </w:numPr>
        <w:rPr>
          <w:color w:val="auto"/>
          <w:lang w:val="en-GB"/>
        </w:rPr>
      </w:pPr>
      <w:r w:rsidRPr="00EC38D7">
        <w:rPr>
          <w:color w:val="auto"/>
          <w:lang w:val="en-GB"/>
        </w:rPr>
        <w:t xml:space="preserve">This allows the tool to run mathematical expressions to extract the actual resistances and capacitances formed during layout. </w:t>
      </w:r>
    </w:p>
    <w:p w14:paraId="154473CB" w14:textId="5858D7E1" w:rsidR="003A4266" w:rsidRPr="00EC38D7" w:rsidRDefault="003A4266" w:rsidP="003A4266">
      <w:pPr>
        <w:pStyle w:val="ListParagraph"/>
        <w:numPr>
          <w:ilvl w:val="1"/>
          <w:numId w:val="7"/>
        </w:numPr>
        <w:rPr>
          <w:color w:val="auto"/>
          <w:lang w:val="en-GB"/>
        </w:rPr>
      </w:pPr>
      <w:r w:rsidRPr="00EC38D7">
        <w:rPr>
          <w:color w:val="auto"/>
          <w:lang w:val="en-GB"/>
        </w:rPr>
        <w:t>Post layout STA uses this PEX file to then run the STA again, returning a more accurate result, allowing better timing closure.</w:t>
      </w:r>
    </w:p>
    <w:p w14:paraId="53F99EAD" w14:textId="73C1D571" w:rsidR="004008E9" w:rsidRPr="00EC38D7" w:rsidRDefault="003A4266" w:rsidP="004008E9">
      <w:pPr>
        <w:pStyle w:val="ListParagraph"/>
        <w:numPr>
          <w:ilvl w:val="1"/>
          <w:numId w:val="7"/>
        </w:numPr>
        <w:rPr>
          <w:color w:val="auto"/>
          <w:lang w:val="en-GB"/>
        </w:rPr>
      </w:pPr>
      <w:r w:rsidRPr="00EC38D7">
        <w:rPr>
          <w:color w:val="auto"/>
          <w:lang w:val="en-GB"/>
        </w:rPr>
        <w:t xml:space="preserve">Post Layout STA </w:t>
      </w:r>
      <w:r w:rsidR="004008E9" w:rsidRPr="00EC38D7">
        <w:rPr>
          <w:color w:val="auto"/>
          <w:lang w:val="en-GB"/>
        </w:rPr>
        <w:t>also allows an extracted simulation to be run if needed during the execution of the flow.</w:t>
      </w:r>
    </w:p>
    <w:p w14:paraId="4FB0960C" w14:textId="71047419" w:rsidR="004008E9" w:rsidRPr="00EC38D7" w:rsidRDefault="004008E9" w:rsidP="004008E9">
      <w:pPr>
        <w:pStyle w:val="ListParagraph"/>
        <w:numPr>
          <w:ilvl w:val="0"/>
          <w:numId w:val="7"/>
        </w:numPr>
        <w:rPr>
          <w:color w:val="auto"/>
          <w:lang w:val="en-GB"/>
        </w:rPr>
      </w:pPr>
      <w:r w:rsidRPr="00EC38D7">
        <w:rPr>
          <w:color w:val="auto"/>
          <w:lang w:val="en-GB"/>
        </w:rPr>
        <w:t xml:space="preserve">GDS-II </w:t>
      </w:r>
    </w:p>
    <w:p w14:paraId="7F765028" w14:textId="3A55BA8B" w:rsidR="004008E9" w:rsidRPr="00EC38D7" w:rsidRDefault="004008E9" w:rsidP="004008E9">
      <w:pPr>
        <w:pStyle w:val="ListParagraph"/>
        <w:numPr>
          <w:ilvl w:val="1"/>
          <w:numId w:val="7"/>
        </w:numPr>
        <w:rPr>
          <w:color w:val="auto"/>
          <w:lang w:val="en-GB"/>
        </w:rPr>
      </w:pPr>
      <w:r w:rsidRPr="00EC38D7">
        <w:rPr>
          <w:color w:val="auto"/>
          <w:lang w:val="en-GB"/>
        </w:rPr>
        <w:lastRenderedPageBreak/>
        <w:t>Graphical Data Stream</w:t>
      </w:r>
    </w:p>
    <w:p w14:paraId="759C3C07" w14:textId="72209448" w:rsidR="004008E9" w:rsidRPr="00EC38D7" w:rsidRDefault="004008E9" w:rsidP="004008E9">
      <w:pPr>
        <w:pStyle w:val="ListParagraph"/>
        <w:numPr>
          <w:ilvl w:val="1"/>
          <w:numId w:val="7"/>
        </w:numPr>
        <w:rPr>
          <w:color w:val="auto"/>
          <w:lang w:val="en-GB"/>
        </w:rPr>
      </w:pPr>
      <w:r w:rsidRPr="00EC38D7">
        <w:rPr>
          <w:color w:val="auto"/>
          <w:lang w:val="en-GB"/>
        </w:rPr>
        <w:t>Representation of layout</w:t>
      </w:r>
    </w:p>
    <w:p w14:paraId="0F72AD56" w14:textId="2BEE7506" w:rsidR="00EC38D7" w:rsidRPr="00EC38D7" w:rsidRDefault="000B681B" w:rsidP="00EC38D7">
      <w:pPr>
        <w:pStyle w:val="Heading1"/>
        <w:rPr>
          <w:color w:val="auto"/>
          <w:lang w:val="en-GB"/>
        </w:rPr>
      </w:pPr>
      <w:r w:rsidRPr="00EC38D7">
        <w:rPr>
          <w:color w:val="auto"/>
          <w:lang w:val="en-GB"/>
        </w:rPr>
        <w:t>Conclusio</w:t>
      </w:r>
      <w:r w:rsidR="00EC38D7" w:rsidRPr="00EC38D7">
        <w:rPr>
          <w:color w:val="auto"/>
          <w:lang w:val="en-GB"/>
        </w:rPr>
        <w:t>n</w:t>
      </w:r>
    </w:p>
    <w:p w14:paraId="4F7D6A9C" w14:textId="0DFD031A" w:rsidR="00EC38D7" w:rsidRDefault="00EC38D7" w:rsidP="00EC38D7">
      <w:pPr>
        <w:pStyle w:val="ListParagraph"/>
        <w:numPr>
          <w:ilvl w:val="0"/>
          <w:numId w:val="9"/>
        </w:numPr>
        <w:rPr>
          <w:color w:val="auto"/>
          <w:lang w:val="en-GB"/>
        </w:rPr>
      </w:pPr>
      <w:r>
        <w:rPr>
          <w:color w:val="auto"/>
          <w:lang w:val="en-GB"/>
        </w:rPr>
        <w:t xml:space="preserve">Discussed full </w:t>
      </w:r>
      <w:r w:rsidR="00AB10AD">
        <w:rPr>
          <w:color w:val="auto"/>
          <w:lang w:val="en-GB"/>
        </w:rPr>
        <w:t>semi-custom</w:t>
      </w:r>
      <w:r>
        <w:rPr>
          <w:color w:val="auto"/>
          <w:lang w:val="en-GB"/>
        </w:rPr>
        <w:t>/ASIC flow</w:t>
      </w:r>
    </w:p>
    <w:p w14:paraId="379D1A0C" w14:textId="510FD76E" w:rsidR="00EC38D7" w:rsidRDefault="00EC38D7" w:rsidP="00EC38D7">
      <w:pPr>
        <w:pStyle w:val="ListParagraph"/>
        <w:numPr>
          <w:ilvl w:val="0"/>
          <w:numId w:val="9"/>
        </w:numPr>
        <w:rPr>
          <w:color w:val="auto"/>
          <w:lang w:val="en-GB"/>
        </w:rPr>
      </w:pPr>
      <w:r>
        <w:rPr>
          <w:color w:val="auto"/>
          <w:lang w:val="en-GB"/>
        </w:rPr>
        <w:t>A question regarding the effect of temperature was brought up, and how we handle the change in processing due to heat and prolonged heat</w:t>
      </w:r>
    </w:p>
    <w:p w14:paraId="0DC7AF3A" w14:textId="7674DF90" w:rsidR="00EC38D7" w:rsidRDefault="00EC38D7" w:rsidP="00EC38D7">
      <w:pPr>
        <w:pStyle w:val="ListParagraph"/>
        <w:numPr>
          <w:ilvl w:val="1"/>
          <w:numId w:val="9"/>
        </w:numPr>
        <w:rPr>
          <w:color w:val="auto"/>
          <w:lang w:val="en-GB"/>
        </w:rPr>
      </w:pPr>
      <w:r>
        <w:rPr>
          <w:color w:val="auto"/>
          <w:lang w:val="en-GB"/>
        </w:rPr>
        <w:t>Most chips have thermal devices to detect excess heat</w:t>
      </w:r>
    </w:p>
    <w:p w14:paraId="403A40E0" w14:textId="085014EC" w:rsidR="00EC38D7" w:rsidRDefault="00EC38D7" w:rsidP="00EC38D7">
      <w:pPr>
        <w:pStyle w:val="ListParagraph"/>
        <w:numPr>
          <w:ilvl w:val="1"/>
          <w:numId w:val="9"/>
        </w:numPr>
        <w:rPr>
          <w:color w:val="auto"/>
          <w:lang w:val="en-GB"/>
        </w:rPr>
      </w:pPr>
      <w:r>
        <w:rPr>
          <w:color w:val="auto"/>
          <w:lang w:val="en-GB"/>
        </w:rPr>
        <w:t>BGR circuits are used to provide a temperature independent clock to all devices</w:t>
      </w:r>
    </w:p>
    <w:p w14:paraId="2E13FD0B" w14:textId="328C4E7A" w:rsidR="00EC38D7" w:rsidRDefault="00EC38D7" w:rsidP="00EC38D7">
      <w:pPr>
        <w:pStyle w:val="ListParagraph"/>
        <w:numPr>
          <w:ilvl w:val="1"/>
          <w:numId w:val="9"/>
        </w:numPr>
        <w:rPr>
          <w:color w:val="auto"/>
          <w:lang w:val="en-GB"/>
        </w:rPr>
      </w:pPr>
      <w:r>
        <w:rPr>
          <w:color w:val="auto"/>
          <w:lang w:val="en-GB"/>
        </w:rPr>
        <w:t>Built in Self Tests are included in chips to allow testing due to change in temperature etc.</w:t>
      </w:r>
    </w:p>
    <w:p w14:paraId="0A50640A" w14:textId="2F5B9543" w:rsidR="00EC38D7" w:rsidRDefault="00EC38D7" w:rsidP="00EC38D7">
      <w:pPr>
        <w:pStyle w:val="ListParagraph"/>
        <w:numPr>
          <w:ilvl w:val="1"/>
          <w:numId w:val="9"/>
        </w:numPr>
        <w:rPr>
          <w:color w:val="auto"/>
          <w:lang w:val="en-GB"/>
        </w:rPr>
      </w:pPr>
      <w:r>
        <w:rPr>
          <w:color w:val="auto"/>
          <w:lang w:val="en-GB"/>
        </w:rPr>
        <w:t xml:space="preserve">During simulation/verification we also analyse devices at different temperatures (corners) these usually align with the use case of the device. </w:t>
      </w:r>
    </w:p>
    <w:p w14:paraId="4FA401B1" w14:textId="1237818F" w:rsidR="00EC38D7" w:rsidRPr="00EC38D7" w:rsidRDefault="00EC38D7" w:rsidP="00EC38D7">
      <w:pPr>
        <w:pStyle w:val="ListParagraph"/>
        <w:numPr>
          <w:ilvl w:val="0"/>
          <w:numId w:val="9"/>
        </w:numPr>
        <w:rPr>
          <w:color w:val="auto"/>
          <w:lang w:val="en-GB"/>
        </w:rPr>
      </w:pPr>
      <w:r>
        <w:rPr>
          <w:color w:val="auto"/>
          <w:lang w:val="en-GB"/>
        </w:rPr>
        <w:t>Make asking why a habit</w:t>
      </w:r>
    </w:p>
    <w:p w14:paraId="67EB4683" w14:textId="71130EC4" w:rsidR="007C77BA" w:rsidRPr="00EC38D7" w:rsidRDefault="007C77BA" w:rsidP="000B681B">
      <w:pPr>
        <w:rPr>
          <w:color w:val="auto"/>
        </w:rPr>
      </w:pPr>
    </w:p>
    <w:sectPr w:rsidR="007C77BA" w:rsidRPr="00EC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26775"/>
    <w:multiLevelType w:val="hybridMultilevel"/>
    <w:tmpl w:val="D4B49C1E"/>
    <w:lvl w:ilvl="0" w:tplc="C3482D6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F2898"/>
    <w:multiLevelType w:val="hybridMultilevel"/>
    <w:tmpl w:val="F4CA9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17B59"/>
    <w:multiLevelType w:val="hybridMultilevel"/>
    <w:tmpl w:val="CC74F4FA"/>
    <w:lvl w:ilvl="0" w:tplc="6A26CEE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50A"/>
    <w:multiLevelType w:val="hybridMultilevel"/>
    <w:tmpl w:val="E40ADE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C17168"/>
    <w:multiLevelType w:val="hybridMultilevel"/>
    <w:tmpl w:val="4AEA8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021CA"/>
    <w:multiLevelType w:val="hybridMultilevel"/>
    <w:tmpl w:val="CD2CB170"/>
    <w:lvl w:ilvl="0" w:tplc="92DA42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116A23"/>
    <w:multiLevelType w:val="hybridMultilevel"/>
    <w:tmpl w:val="AE4C4F58"/>
    <w:lvl w:ilvl="0" w:tplc="99B8C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1B560D"/>
    <w:multiLevelType w:val="hybridMultilevel"/>
    <w:tmpl w:val="A73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562DA"/>
    <w:multiLevelType w:val="hybridMultilevel"/>
    <w:tmpl w:val="E1F40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CC5202">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848922">
    <w:abstractNumId w:val="8"/>
  </w:num>
  <w:num w:numId="2" w16cid:durableId="1798528954">
    <w:abstractNumId w:val="3"/>
  </w:num>
  <w:num w:numId="3" w16cid:durableId="49154255">
    <w:abstractNumId w:val="2"/>
  </w:num>
  <w:num w:numId="4" w16cid:durableId="1607228283">
    <w:abstractNumId w:val="5"/>
  </w:num>
  <w:num w:numId="5" w16cid:durableId="1956322866">
    <w:abstractNumId w:val="4"/>
  </w:num>
  <w:num w:numId="6" w16cid:durableId="792022860">
    <w:abstractNumId w:val="6"/>
  </w:num>
  <w:num w:numId="7" w16cid:durableId="629826260">
    <w:abstractNumId w:val="0"/>
  </w:num>
  <w:num w:numId="8" w16cid:durableId="1066685864">
    <w:abstractNumId w:val="7"/>
  </w:num>
  <w:num w:numId="9" w16cid:durableId="176576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1B"/>
    <w:rsid w:val="000874CB"/>
    <w:rsid w:val="000B681B"/>
    <w:rsid w:val="001D2874"/>
    <w:rsid w:val="002C5C1C"/>
    <w:rsid w:val="00322502"/>
    <w:rsid w:val="003A4266"/>
    <w:rsid w:val="004008E9"/>
    <w:rsid w:val="007C77BA"/>
    <w:rsid w:val="00994E82"/>
    <w:rsid w:val="009B6DA0"/>
    <w:rsid w:val="00AB10AD"/>
    <w:rsid w:val="00C31110"/>
    <w:rsid w:val="00EC38D7"/>
    <w:rsid w:val="00F0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2D0A"/>
  <w15:chartTrackingRefBased/>
  <w15:docId w15:val="{A847A815-9A1E-4557-B0AB-B69EB757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1B"/>
    <w:pPr>
      <w:spacing w:after="120" w:line="288" w:lineRule="auto"/>
      <w:ind w:left="360"/>
    </w:pPr>
    <w:rPr>
      <w:color w:val="156082" w:themeColor="accent1"/>
      <w:kern w:val="0"/>
      <w:sz w:val="22"/>
      <w:szCs w:val="22"/>
      <w:lang w:eastAsia="ja-JP"/>
      <w14:ligatures w14:val="none"/>
    </w:rPr>
  </w:style>
  <w:style w:type="paragraph" w:styleId="Heading1">
    <w:name w:val="heading 1"/>
    <w:basedOn w:val="Normal"/>
    <w:next w:val="Normal"/>
    <w:link w:val="Heading1Char"/>
    <w:uiPriority w:val="9"/>
    <w:qFormat/>
    <w:rsid w:val="000B6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81B"/>
    <w:rPr>
      <w:rFonts w:eastAsiaTheme="majorEastAsia" w:cstheme="majorBidi"/>
      <w:color w:val="272727" w:themeColor="text1" w:themeTint="D8"/>
    </w:rPr>
  </w:style>
  <w:style w:type="paragraph" w:styleId="Title">
    <w:name w:val="Title"/>
    <w:basedOn w:val="Normal"/>
    <w:next w:val="Normal"/>
    <w:link w:val="TitleChar"/>
    <w:uiPriority w:val="2"/>
    <w:qFormat/>
    <w:rsid w:val="000B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0B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81B"/>
    <w:pPr>
      <w:spacing w:before="160"/>
      <w:jc w:val="center"/>
    </w:pPr>
    <w:rPr>
      <w:i/>
      <w:iCs/>
      <w:color w:val="404040" w:themeColor="text1" w:themeTint="BF"/>
    </w:rPr>
  </w:style>
  <w:style w:type="character" w:customStyle="1" w:styleId="QuoteChar">
    <w:name w:val="Quote Char"/>
    <w:basedOn w:val="DefaultParagraphFont"/>
    <w:link w:val="Quote"/>
    <w:uiPriority w:val="29"/>
    <w:rsid w:val="000B681B"/>
    <w:rPr>
      <w:i/>
      <w:iCs/>
      <w:color w:val="404040" w:themeColor="text1" w:themeTint="BF"/>
    </w:rPr>
  </w:style>
  <w:style w:type="paragraph" w:styleId="ListParagraph">
    <w:name w:val="List Paragraph"/>
    <w:basedOn w:val="Normal"/>
    <w:uiPriority w:val="34"/>
    <w:qFormat/>
    <w:rsid w:val="000B681B"/>
    <w:pPr>
      <w:ind w:left="720"/>
      <w:contextualSpacing/>
    </w:pPr>
  </w:style>
  <w:style w:type="character" w:styleId="IntenseEmphasis">
    <w:name w:val="Intense Emphasis"/>
    <w:basedOn w:val="DefaultParagraphFont"/>
    <w:uiPriority w:val="21"/>
    <w:qFormat/>
    <w:rsid w:val="000B681B"/>
    <w:rPr>
      <w:i/>
      <w:iCs/>
      <w:color w:val="0F4761" w:themeColor="accent1" w:themeShade="BF"/>
    </w:rPr>
  </w:style>
  <w:style w:type="paragraph" w:styleId="IntenseQuote">
    <w:name w:val="Intense Quote"/>
    <w:basedOn w:val="Normal"/>
    <w:next w:val="Normal"/>
    <w:link w:val="IntenseQuoteChar"/>
    <w:uiPriority w:val="30"/>
    <w:qFormat/>
    <w:rsid w:val="000B6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81B"/>
    <w:rPr>
      <w:i/>
      <w:iCs/>
      <w:color w:val="0F4761" w:themeColor="accent1" w:themeShade="BF"/>
    </w:rPr>
  </w:style>
  <w:style w:type="character" w:styleId="IntenseReference">
    <w:name w:val="Intense Reference"/>
    <w:basedOn w:val="DefaultParagraphFont"/>
    <w:uiPriority w:val="32"/>
    <w:qFormat/>
    <w:rsid w:val="000B681B"/>
    <w:rPr>
      <w:b/>
      <w:bCs/>
      <w:smallCaps/>
      <w:color w:val="0F4761" w:themeColor="accent1" w:themeShade="BF"/>
      <w:spacing w:val="5"/>
    </w:rPr>
  </w:style>
  <w:style w:type="paragraph" w:styleId="Date">
    <w:name w:val="Date"/>
    <w:basedOn w:val="Normal"/>
    <w:next w:val="Title"/>
    <w:link w:val="DateChar"/>
    <w:uiPriority w:val="2"/>
    <w:qFormat/>
    <w:rsid w:val="000B681B"/>
    <w:pPr>
      <w:spacing w:after="360"/>
      <w:ind w:left="0"/>
    </w:pPr>
    <w:rPr>
      <w:sz w:val="28"/>
    </w:rPr>
  </w:style>
  <w:style w:type="character" w:customStyle="1" w:styleId="DateChar">
    <w:name w:val="Date Char"/>
    <w:basedOn w:val="DefaultParagraphFont"/>
    <w:link w:val="Date"/>
    <w:uiPriority w:val="2"/>
    <w:rsid w:val="000B681B"/>
    <w:rPr>
      <w:color w:val="156082" w:themeColor="accent1"/>
      <w:kern w:val="0"/>
      <w:sz w:val="28"/>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dc:creator>
  <cp:keywords/>
  <dc:description/>
  <cp:lastModifiedBy>Srujan</cp:lastModifiedBy>
  <cp:revision>2</cp:revision>
  <dcterms:created xsi:type="dcterms:W3CDTF">2025-01-28T10:06:00Z</dcterms:created>
  <dcterms:modified xsi:type="dcterms:W3CDTF">2025-01-29T05:36:00Z</dcterms:modified>
</cp:coreProperties>
</file>