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C90414B" w14:textId="77777777" w:rsidR="008C6EA3" w:rsidRDefault="00000000">
      <w:pPr>
        <w:spacing w:after="80"/>
        <w:jc w:val="center"/>
      </w:pPr>
      <w:r>
        <w:rPr>
          <w:rFonts w:ascii="Arial" w:eastAsia="Arial" w:hAnsi="Arial" w:cs="Arial"/>
          <w:b/>
          <w:bCs/>
          <w:color w:val="1A3A5C"/>
          <w:sz w:val="40"/>
          <w:szCs w:val="40"/>
        </w:rPr>
        <w:t>AI-ASSISTED SHIFT-START SAFETY SCREENING</w:t>
      </w:r>
    </w:p>
    <w:p w14:paraId="7525BDBF" w14:textId="77777777" w:rsidR="008C6EA3" w:rsidRDefault="00000000">
      <w:pPr>
        <w:spacing w:after="60"/>
        <w:jc w:val="center"/>
      </w:pPr>
      <w:r>
        <w:rPr>
          <w:rFonts w:ascii="Arial" w:eastAsia="Arial" w:hAnsi="Arial" w:cs="Arial"/>
          <w:i/>
          <w:iCs/>
          <w:color w:val="3D3D3D"/>
          <w:sz w:val="24"/>
          <w:szCs w:val="24"/>
        </w:rPr>
        <w:t>Domain Expert Validation Request</w:t>
      </w:r>
    </w:p>
    <w:p w14:paraId="43ED50FB" w14:textId="77777777" w:rsidR="008C6EA3" w:rsidRDefault="00000000">
      <w:pPr>
        <w:spacing w:after="60"/>
        <w:jc w:val="center"/>
      </w:pPr>
      <w:r>
        <w:rPr>
          <w:rFonts w:ascii="Arial" w:eastAsia="Arial" w:hAnsi="Arial" w:cs="Arial"/>
          <w:color w:val="3D3D3D"/>
          <w:sz w:val="19"/>
          <w:szCs w:val="19"/>
        </w:rPr>
        <w:t>Kaysarul Anas Apurba  |  M.Sc. Computational Sciences, Laurentian University</w:t>
      </w:r>
    </w:p>
    <w:p w14:paraId="02488C1F" w14:textId="28A39F17" w:rsidR="008C6EA3" w:rsidRDefault="00000000">
      <w:pPr>
        <w:spacing w:after="280"/>
        <w:jc w:val="center"/>
      </w:pPr>
      <w:r>
        <w:rPr>
          <w:rFonts w:ascii="Arial" w:eastAsia="Arial" w:hAnsi="Arial" w:cs="Arial"/>
          <w:color w:val="1A3A5C"/>
          <w:sz w:val="19"/>
          <w:szCs w:val="19"/>
        </w:rPr>
        <w:t xml:space="preserve">kaysarulanas2@gmail.com  |  </w:t>
      </w:r>
      <w:hyperlink r:id="rId5" w:history="1">
        <w:r w:rsidR="008E7628">
          <w:rPr>
            <w:rStyle w:val="Hyperlink"/>
            <w:rFonts w:ascii="Arial" w:eastAsia="Arial" w:hAnsi="Arial" w:cs="Arial"/>
            <w:sz w:val="19"/>
            <w:szCs w:val="19"/>
          </w:rPr>
          <w:t>research.kaysarulanas.me</w:t>
        </w:r>
      </w:hyperlink>
    </w:p>
    <w:p w14:paraId="34343A0F" w14:textId="77777777" w:rsidR="008C6EA3" w:rsidRDefault="00000000">
      <w:pPr>
        <w:pBdr>
          <w:bottom w:val="single" w:sz="6" w:space="2" w:color="1A3A5C"/>
        </w:pBdr>
        <w:spacing w:before="280" w:after="120"/>
      </w:pPr>
      <w:r>
        <w:rPr>
          <w:rFonts w:ascii="Arial" w:eastAsia="Arial" w:hAnsi="Arial" w:cs="Arial"/>
          <w:b/>
          <w:bCs/>
          <w:color w:val="1A3A5C"/>
          <w:sz w:val="26"/>
          <w:szCs w:val="26"/>
        </w:rPr>
        <w:t>The Problem</w:t>
      </w:r>
    </w:p>
    <w:p w14:paraId="52A41F27" w14:textId="77777777" w:rsidR="008C6EA3" w:rsidRDefault="00000000">
      <w:pPr>
        <w:spacing w:before="60" w:after="60"/>
      </w:pPr>
      <w:r>
        <w:rPr>
          <w:rFonts w:ascii="Arial" w:eastAsia="Arial" w:hAnsi="Arial" w:cs="Arial"/>
          <w:color w:val="3D3D3D"/>
        </w:rPr>
        <w:t>Shift-start PPE and fatigue checks in Northern Ontario mining are manual, inconsistent, and largely undocumented. When a supervisor clears a worker for underground entry, there is typically no record of what was checked, what was seen, or why the worker was cleared.</w:t>
      </w:r>
    </w:p>
    <w:p w14:paraId="7D4BF381" w14:textId="77777777" w:rsidR="008C6EA3" w:rsidRDefault="008C6EA3">
      <w:pPr>
        <w:spacing w:before="80" w:after="80"/>
      </w:pPr>
    </w:p>
    <w:p w14:paraId="65C9A1FC" w14:textId="77777777" w:rsidR="008C6EA3" w:rsidRDefault="00000000">
      <w:pPr>
        <w:spacing w:before="60" w:after="60"/>
      </w:pPr>
      <w:r>
        <w:rPr>
          <w:rFonts w:ascii="Arial" w:eastAsia="Arial" w:hAnsi="Arial" w:cs="Arial"/>
          <w:color w:val="3D3D3D"/>
        </w:rPr>
        <w:t>Current AI safety tools apply global rules — hard hat always required, hi-vis always required — without accounting for zone-specific requirements under Ontario Regulation 854. A worker entering a surface yard does not need a hard hat. A worker entering an active stope does. A global-rule system raises a false alarm on the first worker and misses context on the second.</w:t>
      </w:r>
    </w:p>
    <w:p w14:paraId="03581FA3" w14:textId="77777777" w:rsidR="008C6EA3" w:rsidRDefault="00000000">
      <w:pPr>
        <w:pBdr>
          <w:bottom w:val="single" w:sz="6" w:space="2" w:color="1A3A5C"/>
        </w:pBdr>
        <w:spacing w:before="280" w:after="120"/>
      </w:pPr>
      <w:r>
        <w:rPr>
          <w:rFonts w:ascii="Arial" w:eastAsia="Arial" w:hAnsi="Arial" w:cs="Arial"/>
          <w:b/>
          <w:bCs/>
          <w:color w:val="1A3A5C"/>
          <w:sz w:val="26"/>
          <w:szCs w:val="26"/>
        </w:rPr>
        <w:t>The Project</w:t>
      </w:r>
    </w:p>
    <w:p w14:paraId="66C25095" w14:textId="77777777" w:rsidR="008C6EA3" w:rsidRDefault="00000000">
      <w:pPr>
        <w:pBdr>
          <w:left w:val="single" w:sz="16" w:space="8" w:color="1A3A5C"/>
        </w:pBdr>
        <w:spacing w:before="160" w:after="160"/>
        <w:ind w:left="360"/>
      </w:pPr>
      <w:r>
        <w:rPr>
          <w:rFonts w:ascii="Arial" w:eastAsia="Arial" w:hAnsi="Arial" w:cs="Arial"/>
          <w:b/>
          <w:bCs/>
          <w:i/>
          <w:iCs/>
          <w:color w:val="1A3A5C"/>
          <w:sz w:val="21"/>
          <w:szCs w:val="21"/>
        </w:rPr>
        <w:t>Northern Shift Guard is an AI-assisted shift-start screening system that checks PPE compliance based on the specific mine zone a worker is about to enter — not a single global ruleset.</w:t>
      </w:r>
    </w:p>
    <w:p w14:paraId="479A4FF3" w14:textId="77777777" w:rsidR="008C6EA3" w:rsidRDefault="00000000">
      <w:pPr>
        <w:spacing w:before="60" w:after="60"/>
      </w:pPr>
      <w:r>
        <w:rPr>
          <w:rFonts w:ascii="Arial" w:eastAsia="Arial" w:hAnsi="Arial" w:cs="Arial"/>
          <w:color w:val="3D3D3D"/>
        </w:rPr>
        <w:t>The system works in three stages:</w:t>
      </w:r>
    </w:p>
    <w:p w14:paraId="05FA05BB" w14:textId="77777777" w:rsidR="008C6EA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D3D3D"/>
        </w:rPr>
        <w:t>A supervisor selects the mine zone (surface yard, open pit, active stope, underground, plant) and uploads a worker photo</w:t>
      </w:r>
    </w:p>
    <w:p w14:paraId="63BA925A" w14:textId="77777777" w:rsidR="008C6EA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D3D3D"/>
        </w:rPr>
        <w:t>GPT-4o vision extracts structured evidence: hard hat present/absent, hi-vis present/absent, visible fatigue cues</w:t>
      </w:r>
    </w:p>
    <w:p w14:paraId="078D621D" w14:textId="77777777" w:rsidR="008C6EA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D3D3D"/>
        </w:rPr>
        <w:t>The system checks evidence against zone-specific PPE requirements from Ontario Reg 854 and produces a plain-language prioritized supervisor action with full audit trail</w:t>
      </w:r>
    </w:p>
    <w:p w14:paraId="55F996B9" w14:textId="77777777" w:rsidR="008C6EA3" w:rsidRDefault="008C6EA3">
      <w:pPr>
        <w:spacing w:before="80" w:after="80"/>
      </w:pPr>
    </w:p>
    <w:p w14:paraId="63182D24" w14:textId="77777777" w:rsidR="008C6EA3" w:rsidRDefault="00000000">
      <w:pPr>
        <w:spacing w:before="60" w:after="60"/>
      </w:pPr>
      <w:r>
        <w:rPr>
          <w:rFonts w:ascii="Arial" w:eastAsia="Arial" w:hAnsi="Arial" w:cs="Arial"/>
          <w:i/>
          <w:iCs/>
          <w:color w:val="3D3D3D"/>
        </w:rPr>
        <w:t>The system won 2nd Place Overall and Best Use of Nvidia Nemotron at the Cursor Hackathon Sudbury 2026.</w:t>
      </w:r>
    </w:p>
    <w:p w14:paraId="3188BA89" w14:textId="77777777" w:rsidR="008C6EA3" w:rsidRDefault="00000000">
      <w:pPr>
        <w:pBdr>
          <w:bottom w:val="single" w:sz="6" w:space="2" w:color="1A3A5C"/>
        </w:pBdr>
        <w:spacing w:before="280" w:after="120"/>
      </w:pPr>
      <w:r>
        <w:rPr>
          <w:rFonts w:ascii="Arial" w:eastAsia="Arial" w:hAnsi="Arial" w:cs="Arial"/>
          <w:b/>
          <w:bCs/>
          <w:color w:val="1A3A5C"/>
          <w:sz w:val="26"/>
          <w:szCs w:val="26"/>
        </w:rPr>
        <w:t>What We Are Asking For</w:t>
      </w:r>
    </w:p>
    <w:p w14:paraId="6568E84B" w14:textId="77777777" w:rsidR="008C6EA3" w:rsidRDefault="00000000">
      <w:pPr>
        <w:spacing w:before="60" w:after="60"/>
      </w:pPr>
      <w:r>
        <w:rPr>
          <w:rFonts w:ascii="Arial" w:eastAsia="Arial" w:hAnsi="Arial" w:cs="Arial"/>
          <w:color w:val="3D3D3D"/>
        </w:rPr>
        <w:t>We are looking for one person with hands-on knowledge of Northern Ontario mining operations and Ontario Reg 854 to contribute as a domain expert validator. The commitment is minimal:</w:t>
      </w:r>
    </w:p>
    <w:p w14:paraId="04A46CE0" w14:textId="77777777" w:rsidR="008C6EA3" w:rsidRDefault="008C6EA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8C6EA3" w14:paraId="1DA7EC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EF4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2F188DF" w14:textId="77777777" w:rsidR="008C6EA3" w:rsidRDefault="00000000">
            <w:r>
              <w:rPr>
                <w:rFonts w:ascii="Arial" w:eastAsia="Arial" w:hAnsi="Arial" w:cs="Arial"/>
                <w:b/>
                <w:bCs/>
                <w:color w:val="1A3A5C"/>
                <w:sz w:val="19"/>
                <w:szCs w:val="19"/>
              </w:rPr>
              <w:t>Time required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1C8F07" w14:textId="77777777" w:rsidR="008C6EA3" w:rsidRDefault="00000000">
            <w:r>
              <w:rPr>
                <w:rFonts w:ascii="Arial" w:eastAsia="Arial" w:hAnsi="Arial" w:cs="Arial"/>
                <w:color w:val="3D3D3D"/>
                <w:sz w:val="19"/>
                <w:szCs w:val="19"/>
              </w:rPr>
              <w:t>2–3 hours, one-time commitment</w:t>
            </w:r>
          </w:p>
        </w:tc>
      </w:tr>
      <w:tr w:rsidR="008C6EA3" w14:paraId="127A4D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EF4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E22958E" w14:textId="77777777" w:rsidR="008C6EA3" w:rsidRDefault="00000000">
            <w:r>
              <w:rPr>
                <w:rFonts w:ascii="Arial" w:eastAsia="Arial" w:hAnsi="Arial" w:cs="Arial"/>
                <w:b/>
                <w:bCs/>
                <w:color w:val="1A3A5C"/>
                <w:sz w:val="19"/>
                <w:szCs w:val="19"/>
              </w:rPr>
              <w:t>What you review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D03B29" w14:textId="77777777" w:rsidR="008C6EA3" w:rsidRDefault="00000000">
            <w:r>
              <w:rPr>
                <w:rFonts w:ascii="Arial" w:eastAsia="Arial" w:hAnsi="Arial" w:cs="Arial"/>
                <w:color w:val="3D3D3D"/>
                <w:sz w:val="19"/>
                <w:szCs w:val="19"/>
              </w:rPr>
              <w:t>20–30 zone-flip cases: same worker photo, two different mine zones, two different system verdicts</w:t>
            </w:r>
          </w:p>
        </w:tc>
      </w:tr>
      <w:tr w:rsidR="008C6EA3" w14:paraId="1D42C9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EF4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9080E0F" w14:textId="77777777" w:rsidR="008C6EA3" w:rsidRDefault="00000000">
            <w:r>
              <w:rPr>
                <w:rFonts w:ascii="Arial" w:eastAsia="Arial" w:hAnsi="Arial" w:cs="Arial"/>
                <w:b/>
                <w:bCs/>
                <w:color w:val="1A3A5C"/>
                <w:sz w:val="19"/>
                <w:szCs w:val="19"/>
              </w:rPr>
              <w:t>What you decide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104C10" w14:textId="77777777" w:rsidR="008C6EA3" w:rsidRDefault="00000000">
            <w:r>
              <w:rPr>
                <w:rFonts w:ascii="Arial" w:eastAsia="Arial" w:hAnsi="Arial" w:cs="Arial"/>
                <w:color w:val="3D3D3D"/>
                <w:sz w:val="19"/>
                <w:szCs w:val="19"/>
              </w:rPr>
              <w:t>Is the compliance verdict correct for this zone? (Yes / No / Uncertain) — no technical knowledge required</w:t>
            </w:r>
          </w:p>
        </w:tc>
      </w:tr>
      <w:tr w:rsidR="008C6EA3" w14:paraId="78610E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EF4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64B05DD" w14:textId="77777777" w:rsidR="008C6EA3" w:rsidRDefault="00000000">
            <w:r>
              <w:rPr>
                <w:rFonts w:ascii="Arial" w:eastAsia="Arial" w:hAnsi="Arial" w:cs="Arial"/>
                <w:b/>
                <w:bCs/>
                <w:color w:val="1A3A5C"/>
                <w:sz w:val="19"/>
                <w:szCs w:val="19"/>
              </w:rPr>
              <w:t>How it works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2CAFCD" w14:textId="77777777" w:rsidR="008C6EA3" w:rsidRDefault="00000000">
            <w:r>
              <w:rPr>
                <w:rFonts w:ascii="Arial" w:eastAsia="Arial" w:hAnsi="Arial" w:cs="Arial"/>
                <w:color w:val="3D3D3D"/>
                <w:sz w:val="19"/>
                <w:szCs w:val="19"/>
              </w:rPr>
              <w:t>We send you the cases as images with zone and system verdict. You review and return the rubric.</w:t>
            </w:r>
          </w:p>
        </w:tc>
      </w:tr>
      <w:tr w:rsidR="008C6EA3" w14:paraId="1476E6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EF4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E6347F5" w14:textId="77777777" w:rsidR="008C6EA3" w:rsidRDefault="00000000">
            <w:r>
              <w:rPr>
                <w:rFonts w:ascii="Arial" w:eastAsia="Arial" w:hAnsi="Arial" w:cs="Arial"/>
                <w:b/>
                <w:bCs/>
                <w:color w:val="1A3A5C"/>
                <w:sz w:val="19"/>
                <w:szCs w:val="19"/>
              </w:rPr>
              <w:t>Credit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CC44C5" w14:textId="77777777" w:rsidR="008C6EA3" w:rsidRDefault="00000000">
            <w:r>
              <w:rPr>
                <w:rFonts w:ascii="Arial" w:eastAsia="Arial" w:hAnsi="Arial" w:cs="Arial"/>
                <w:color w:val="3D3D3D"/>
                <w:sz w:val="19"/>
                <w:szCs w:val="19"/>
              </w:rPr>
              <w:t>Named in the published research paper as domain expert / domain validator</w:t>
            </w:r>
          </w:p>
        </w:tc>
      </w:tr>
    </w:tbl>
    <w:p w14:paraId="3087BB26" w14:textId="77777777" w:rsidR="008C6EA3" w:rsidRDefault="008C6EA3">
      <w:pPr>
        <w:spacing w:before="80" w:after="80"/>
      </w:pPr>
    </w:p>
    <w:p w14:paraId="62235F5E" w14:textId="77777777" w:rsidR="008C6EA3" w:rsidRDefault="00000000">
      <w:pPr>
        <w:pBdr>
          <w:left w:val="single" w:sz="16" w:space="8" w:color="1A3A5C"/>
        </w:pBdr>
        <w:spacing w:before="160" w:after="160"/>
        <w:ind w:left="360"/>
      </w:pPr>
      <w:r>
        <w:rPr>
          <w:rFonts w:ascii="Arial" w:eastAsia="Arial" w:hAnsi="Arial" w:cs="Arial"/>
          <w:b/>
          <w:bCs/>
          <w:i/>
          <w:iCs/>
          <w:color w:val="1A3A5C"/>
          <w:sz w:val="21"/>
          <w:szCs w:val="21"/>
        </w:rPr>
        <w:t>No data collection. No photography. No equipment. Just your operational judgment on whether our system's decisions match real mine-site practice.</w:t>
      </w:r>
    </w:p>
    <w:p w14:paraId="020E8CB1" w14:textId="77777777" w:rsidR="008C6EA3" w:rsidRDefault="00000000">
      <w:pPr>
        <w:pBdr>
          <w:bottom w:val="single" w:sz="6" w:space="2" w:color="1A3A5C"/>
        </w:pBdr>
        <w:spacing w:before="280" w:after="120"/>
      </w:pPr>
      <w:r>
        <w:rPr>
          <w:rFonts w:ascii="Arial" w:eastAsia="Arial" w:hAnsi="Arial" w:cs="Arial"/>
          <w:b/>
          <w:bCs/>
          <w:color w:val="1A3A5C"/>
          <w:sz w:val="26"/>
          <w:szCs w:val="26"/>
        </w:rPr>
        <w:t>What You Get</w:t>
      </w:r>
    </w:p>
    <w:p w14:paraId="0338193A" w14:textId="77777777" w:rsidR="008C6EA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D3D3D"/>
        </w:rPr>
        <w:lastRenderedPageBreak/>
        <w:t>Named credit in a peer-reviewed research publication — your expertise is formally acknowledged</w:t>
      </w:r>
    </w:p>
    <w:p w14:paraId="1A2C7F05" w14:textId="77777777" w:rsidR="008C6EA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D3D3D"/>
        </w:rPr>
        <w:t>An independent view of whether AI-assisted PPE screening makes operationally correct decisions in a Northern Ontario context</w:t>
      </w:r>
    </w:p>
    <w:p w14:paraId="3811AF17" w14:textId="77777777" w:rsidR="008C6EA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D3D3D"/>
        </w:rPr>
        <w:t>Early access to the research findings — including any improvements that follow from your feedback</w:t>
      </w:r>
    </w:p>
    <w:p w14:paraId="1976D420" w14:textId="77777777" w:rsidR="008C6EA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D3D3D"/>
        </w:rPr>
        <w:t>A contribution to AI safety research grounded in real mining practice, not a lab simulation</w:t>
      </w:r>
    </w:p>
    <w:p w14:paraId="7EB49DEC" w14:textId="77777777" w:rsidR="008C6EA3" w:rsidRDefault="00000000">
      <w:pPr>
        <w:pBdr>
          <w:bottom w:val="single" w:sz="6" w:space="2" w:color="1A3A5C"/>
        </w:pBdr>
        <w:spacing w:before="280" w:after="120"/>
      </w:pPr>
      <w:r>
        <w:rPr>
          <w:rFonts w:ascii="Arial" w:eastAsia="Arial" w:hAnsi="Arial" w:cs="Arial"/>
          <w:b/>
          <w:bCs/>
          <w:color w:val="1A3A5C"/>
          <w:sz w:val="26"/>
          <w:szCs w:val="26"/>
        </w:rPr>
        <w:t>What a Zone-Flip Case Looks Like</w:t>
      </w:r>
    </w:p>
    <w:p w14:paraId="721B5FD1" w14:textId="77777777" w:rsidR="008C6EA3" w:rsidRDefault="00000000">
      <w:pPr>
        <w:spacing w:before="60" w:after="60"/>
      </w:pPr>
      <w:r>
        <w:rPr>
          <w:rFonts w:ascii="Arial" w:eastAsia="Arial" w:hAnsi="Arial" w:cs="Arial"/>
          <w:color w:val="3D3D3D"/>
        </w:rPr>
        <w:t>The core test is simple. We take the same worker photo and run it through the system twice — once with zone set to Surface Yard, once with zone set to Active Stope. Here is what we expect the system to produce:</w:t>
      </w:r>
    </w:p>
    <w:p w14:paraId="1F37C326" w14:textId="77777777" w:rsidR="008C6EA3" w:rsidRDefault="008C6EA3">
      <w:pPr>
        <w:spacing w:before="80" w:after="80"/>
      </w:pPr>
    </w:p>
    <w:tbl>
      <w:tblPr>
        <w:tblW w:w="94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69"/>
        <w:gridCol w:w="1203"/>
        <w:gridCol w:w="1796"/>
        <w:gridCol w:w="1830"/>
        <w:gridCol w:w="731"/>
        <w:gridCol w:w="551"/>
        <w:gridCol w:w="1261"/>
        <w:gridCol w:w="1011"/>
      </w:tblGrid>
      <w:tr w:rsidR="008C6EA3" w14:paraId="28C09E61" w14:textId="77777777" w:rsidTr="008E7628">
        <w:tblPrEx>
          <w:tblCellMar>
            <w:top w:w="0" w:type="dxa"/>
            <w:bottom w:w="0" w:type="dxa"/>
          </w:tblCellMar>
        </w:tblPrEx>
        <w:trPr>
          <w:gridAfter w:val="4"/>
          <w:trHeight w:val="453"/>
        </w:trPr>
        <w:tc>
          <w:tcPr>
            <w:tcW w:w="102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643C6" w14:textId="77777777" w:rsidR="008C6EA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Zone</w:t>
            </w:r>
          </w:p>
        </w:tc>
        <w:tc>
          <w:tcPr>
            <w:tcW w:w="13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2DAE5" w14:textId="77777777" w:rsidR="008C6EA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Hard hat required?</w:t>
            </w:r>
          </w:p>
        </w:tc>
        <w:tc>
          <w:tcPr>
            <w:tcW w:w="12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46679" w14:textId="77777777" w:rsidR="008C6EA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System verdict</w:t>
            </w:r>
          </w:p>
        </w:tc>
        <w:tc>
          <w:tcPr>
            <w:tcW w:w="15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BFD49" w14:textId="77777777" w:rsidR="008C6EA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Your assessment</w:t>
            </w:r>
          </w:p>
        </w:tc>
      </w:tr>
      <w:tr w:rsidR="008C6EA3" w14:paraId="68E26D61" w14:textId="77777777" w:rsidTr="008E7628">
        <w:tblPrEx>
          <w:tblCellMar>
            <w:top w:w="0" w:type="dxa"/>
            <w:bottom w:w="0" w:type="dxa"/>
          </w:tblCellMar>
        </w:tblPrEx>
        <w:trPr>
          <w:trHeight w:val="1298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8C64F" w14:textId="77777777" w:rsidR="008C6EA3" w:rsidRDefault="00000000">
            <w:r>
              <w:rPr>
                <w:rFonts w:ascii="Arial" w:eastAsia="Arial" w:hAnsi="Arial" w:cs="Arial"/>
                <w:color w:val="3D3D3D"/>
                <w:sz w:val="18"/>
                <w:szCs w:val="18"/>
              </w:rPr>
              <w:t>Surface / Yard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C7ABA" w14:textId="77777777" w:rsidR="008C6EA3" w:rsidRDefault="00000000">
            <w:r>
              <w:rPr>
                <w:rFonts w:ascii="Arial" w:eastAsia="Arial" w:hAnsi="Arial" w:cs="Arial"/>
                <w:color w:val="3D3D3D"/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CE3A0" w14:textId="77777777" w:rsidR="008C6EA3" w:rsidRDefault="00000000">
            <w:r>
              <w:rPr>
                <w:rFonts w:ascii="Arial" w:eastAsia="Arial" w:hAnsi="Arial" w:cs="Arial"/>
                <w:color w:val="3D3D3D"/>
                <w:sz w:val="18"/>
                <w:szCs w:val="18"/>
              </w:rPr>
              <w:t>✅ Compliant — no action needed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53CFD" w14:textId="77777777" w:rsidR="008C6EA3" w:rsidRDefault="00000000">
            <w:r>
              <w:rPr>
                <w:rFonts w:ascii="Arial" w:eastAsia="Arial" w:hAnsi="Arial" w:cs="Arial"/>
                <w:color w:val="3D3D3D"/>
                <w:sz w:val="18"/>
                <w:szCs w:val="18"/>
              </w:rPr>
              <w:t>Correct / Incorrect / Uncertain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19F8F" w14:textId="77777777" w:rsidR="008C6EA3" w:rsidRDefault="00000000">
            <w:r>
              <w:rPr>
                <w:rFonts w:ascii="Arial" w:eastAsia="Arial" w:hAnsi="Arial" w:cs="Arial"/>
                <w:color w:val="3D3D3D"/>
                <w:sz w:val="18"/>
                <w:szCs w:val="18"/>
              </w:rPr>
              <w:t>Active Stope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30F23" w14:textId="77777777" w:rsidR="008C6EA3" w:rsidRDefault="00000000">
            <w:r>
              <w:rPr>
                <w:rFonts w:ascii="Arial" w:eastAsia="Arial" w:hAnsi="Arial" w:cs="Arial"/>
                <w:color w:val="3D3D3D"/>
                <w:sz w:val="18"/>
                <w:szCs w:val="18"/>
              </w:rPr>
              <w:t>Yes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8718D" w14:textId="77777777" w:rsidR="008C6EA3" w:rsidRDefault="00000000">
            <w:r>
              <w:rPr>
                <w:rFonts w:ascii="Arial" w:eastAsia="Arial" w:hAnsi="Arial" w:cs="Arial"/>
                <w:color w:val="3D3D3D"/>
                <w:sz w:val="18"/>
                <w:szCs w:val="18"/>
              </w:rPr>
              <w:t>❌ Non-compliant — stop-work before underground entry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92522" w14:textId="77777777" w:rsidR="008C6EA3" w:rsidRDefault="00000000">
            <w:r>
              <w:rPr>
                <w:rFonts w:ascii="Arial" w:eastAsia="Arial" w:hAnsi="Arial" w:cs="Arial"/>
                <w:color w:val="3D3D3D"/>
                <w:sz w:val="18"/>
                <w:szCs w:val="18"/>
              </w:rPr>
              <w:t>Correct / Incorrect / Uncertain</w:t>
            </w:r>
          </w:p>
        </w:tc>
      </w:tr>
    </w:tbl>
    <w:p w14:paraId="518B0EE2" w14:textId="77777777" w:rsidR="008C6EA3" w:rsidRDefault="008C6EA3">
      <w:pPr>
        <w:spacing w:before="80" w:after="80"/>
      </w:pPr>
    </w:p>
    <w:p w14:paraId="5EC6DC7A" w14:textId="77777777" w:rsidR="008C6EA3" w:rsidRDefault="00000000">
      <w:pPr>
        <w:spacing w:before="60" w:after="60"/>
      </w:pPr>
      <w:r>
        <w:rPr>
          <w:rFonts w:ascii="Arial" w:eastAsia="Arial" w:hAnsi="Arial" w:cs="Arial"/>
          <w:color w:val="3D3D3D"/>
        </w:rPr>
        <w:t>Your job is simply to tell us: does this match how it actually works on your site?</w:t>
      </w:r>
    </w:p>
    <w:p w14:paraId="0E050F23" w14:textId="77777777" w:rsidR="008C6EA3" w:rsidRDefault="00000000">
      <w:pPr>
        <w:pBdr>
          <w:bottom w:val="single" w:sz="6" w:space="2" w:color="1A3A5C"/>
        </w:pBdr>
        <w:spacing w:before="280" w:after="120"/>
      </w:pPr>
      <w:r>
        <w:rPr>
          <w:rFonts w:ascii="Arial" w:eastAsia="Arial" w:hAnsi="Arial" w:cs="Arial"/>
          <w:b/>
          <w:bCs/>
          <w:color w:val="1A3A5C"/>
          <w:sz w:val="26"/>
          <w:szCs w:val="26"/>
        </w:rPr>
        <w:t>Privacy and Confidentiality</w:t>
      </w:r>
    </w:p>
    <w:p w14:paraId="73226AE2" w14:textId="77777777" w:rsidR="008C6EA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D3D3D"/>
        </w:rPr>
        <w:t>We are not asking you to share any company data, site plans, or operational information</w:t>
      </w:r>
    </w:p>
    <w:p w14:paraId="0A6B50A6" w14:textId="77777777" w:rsidR="008C6EA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D3D3D"/>
        </w:rPr>
        <w:t>The 20–30 cases use existing public construction and industrial PPE images — no mine-site photos are involved</w:t>
      </w:r>
    </w:p>
    <w:p w14:paraId="52019D09" w14:textId="77777777" w:rsidR="008C6EA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D3D3D"/>
        </w:rPr>
        <w:t>Your feedback is used solely for research evaluation — not shared with any third party</w:t>
      </w:r>
    </w:p>
    <w:p w14:paraId="22F24CF8" w14:textId="77777777" w:rsidR="008C6EA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D3D3D"/>
        </w:rPr>
        <w:t>You may review the draft paper before publication and request changes to how your contribution is described</w:t>
      </w:r>
    </w:p>
    <w:p w14:paraId="447F92BF" w14:textId="77777777" w:rsidR="008C6EA3" w:rsidRDefault="00000000">
      <w:pPr>
        <w:pBdr>
          <w:bottom w:val="single" w:sz="6" w:space="2" w:color="1A3A5C"/>
        </w:pBdr>
        <w:spacing w:before="280" w:after="120"/>
      </w:pPr>
      <w:r>
        <w:rPr>
          <w:rFonts w:ascii="Arial" w:eastAsia="Arial" w:hAnsi="Arial" w:cs="Arial"/>
          <w:b/>
          <w:bCs/>
          <w:color w:val="1A3A5C"/>
          <w:sz w:val="26"/>
          <w:szCs w:val="26"/>
        </w:rPr>
        <w:t>Get in Touch</w:t>
      </w:r>
    </w:p>
    <w:p w14:paraId="6D2D7C41" w14:textId="77777777" w:rsidR="008C6EA3" w:rsidRDefault="00000000">
      <w:pPr>
        <w:spacing w:before="60" w:after="60"/>
      </w:pPr>
      <w:r>
        <w:rPr>
          <w:rFonts w:ascii="Arial" w:eastAsia="Arial" w:hAnsi="Arial" w:cs="Arial"/>
          <w:color w:val="3D3D3D"/>
        </w:rPr>
        <w:t>If you are willing to help, or if you have questions before deciding, please reach out at any time:</w:t>
      </w:r>
    </w:p>
    <w:p w14:paraId="0504C5C6" w14:textId="77777777" w:rsidR="008C6EA3" w:rsidRDefault="008C6EA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8C6EA3" w14:paraId="0C60F3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EF4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323EFA9" w14:textId="77777777" w:rsidR="008C6EA3" w:rsidRDefault="00000000">
            <w:r>
              <w:rPr>
                <w:rFonts w:ascii="Arial" w:eastAsia="Arial" w:hAnsi="Arial" w:cs="Arial"/>
                <w:b/>
                <w:bCs/>
                <w:color w:val="1A3A5C"/>
                <w:sz w:val="19"/>
                <w:szCs w:val="19"/>
              </w:rPr>
              <w:t>Name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ADD8BF" w14:textId="77777777" w:rsidR="008C6EA3" w:rsidRDefault="00000000">
            <w:r>
              <w:rPr>
                <w:rFonts w:ascii="Arial" w:eastAsia="Arial" w:hAnsi="Arial" w:cs="Arial"/>
                <w:color w:val="3D3D3D"/>
                <w:sz w:val="19"/>
                <w:szCs w:val="19"/>
              </w:rPr>
              <w:t>Kaysarul Anas Apurba</w:t>
            </w:r>
          </w:p>
        </w:tc>
      </w:tr>
      <w:tr w:rsidR="008C6EA3" w14:paraId="44DF484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EF4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E6F0B9A" w14:textId="77777777" w:rsidR="008C6EA3" w:rsidRDefault="00000000">
            <w:r>
              <w:rPr>
                <w:rFonts w:ascii="Arial" w:eastAsia="Arial" w:hAnsi="Arial" w:cs="Arial"/>
                <w:b/>
                <w:bCs/>
                <w:color w:val="1A3A5C"/>
                <w:sz w:val="19"/>
                <w:szCs w:val="19"/>
              </w:rPr>
              <w:t>Degree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1D01EB" w14:textId="77777777" w:rsidR="008C6EA3" w:rsidRDefault="00000000">
            <w:r>
              <w:rPr>
                <w:rFonts w:ascii="Arial" w:eastAsia="Arial" w:hAnsi="Arial" w:cs="Arial"/>
                <w:color w:val="3D3D3D"/>
                <w:sz w:val="19"/>
                <w:szCs w:val="19"/>
              </w:rPr>
              <w:t>M.Sc. Computational Sciences, Laurentian University (CGPA 9.10/10)</w:t>
            </w:r>
          </w:p>
        </w:tc>
      </w:tr>
      <w:tr w:rsidR="008C6EA3" w14:paraId="16500C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EF4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4E560BA" w14:textId="77777777" w:rsidR="008C6EA3" w:rsidRDefault="00000000">
            <w:r>
              <w:rPr>
                <w:rFonts w:ascii="Arial" w:eastAsia="Arial" w:hAnsi="Arial" w:cs="Arial"/>
                <w:b/>
                <w:bCs/>
                <w:color w:val="1A3A5C"/>
                <w:sz w:val="19"/>
                <w:szCs w:val="19"/>
              </w:rPr>
              <w:t>Email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BCA699" w14:textId="77777777" w:rsidR="008C6EA3" w:rsidRDefault="00000000">
            <w:r>
              <w:rPr>
                <w:rFonts w:ascii="Arial" w:eastAsia="Arial" w:hAnsi="Arial" w:cs="Arial"/>
                <w:color w:val="3D3D3D"/>
                <w:sz w:val="19"/>
                <w:szCs w:val="19"/>
              </w:rPr>
              <w:t>kaysarulanas2@gmail.com</w:t>
            </w:r>
          </w:p>
        </w:tc>
      </w:tr>
      <w:tr w:rsidR="008C6EA3" w14:paraId="723ADD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EF4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7EB5213" w14:textId="77777777" w:rsidR="008C6EA3" w:rsidRDefault="00000000">
            <w:r>
              <w:rPr>
                <w:rFonts w:ascii="Arial" w:eastAsia="Arial" w:hAnsi="Arial" w:cs="Arial"/>
                <w:b/>
                <w:bCs/>
                <w:color w:val="1A3A5C"/>
                <w:sz w:val="19"/>
                <w:szCs w:val="19"/>
              </w:rPr>
              <w:t>Website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B86657" w14:textId="77777777" w:rsidR="008C6EA3" w:rsidRDefault="00000000">
            <w:r>
              <w:rPr>
                <w:rFonts w:ascii="Arial" w:eastAsia="Arial" w:hAnsi="Arial" w:cs="Arial"/>
                <w:color w:val="3D3D3D"/>
                <w:sz w:val="19"/>
                <w:szCs w:val="19"/>
              </w:rPr>
              <w:t>kaysarulanas.me</w:t>
            </w:r>
          </w:p>
        </w:tc>
      </w:tr>
      <w:tr w:rsidR="008C6EA3" w14:paraId="03070C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EF4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74B16BE" w14:textId="77777777" w:rsidR="008C6EA3" w:rsidRDefault="00000000">
            <w:r>
              <w:rPr>
                <w:rFonts w:ascii="Arial" w:eastAsia="Arial" w:hAnsi="Arial" w:cs="Arial"/>
                <w:b/>
                <w:bCs/>
                <w:color w:val="1A3A5C"/>
                <w:sz w:val="19"/>
                <w:szCs w:val="19"/>
              </w:rPr>
              <w:t>Recognition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B46EAE" w14:textId="77777777" w:rsidR="008C6EA3" w:rsidRDefault="00000000">
            <w:r>
              <w:rPr>
                <w:rFonts w:ascii="Arial" w:eastAsia="Arial" w:hAnsi="Arial" w:cs="Arial"/>
                <w:color w:val="3D3D3D"/>
                <w:sz w:val="19"/>
                <w:szCs w:val="19"/>
              </w:rPr>
              <w:t>2nd Place Overall + Best Use of Nvidia Nemotron — Cursor Hackathon Sudbury 2026</w:t>
            </w:r>
          </w:p>
        </w:tc>
      </w:tr>
    </w:tbl>
    <w:p w14:paraId="4076D3E1" w14:textId="77777777" w:rsidR="008C6EA3" w:rsidRDefault="008C6EA3">
      <w:pPr>
        <w:spacing w:before="80" w:after="80"/>
      </w:pPr>
    </w:p>
    <w:p w14:paraId="29AB289F" w14:textId="77777777" w:rsidR="008C6EA3" w:rsidRDefault="00000000">
      <w:pPr>
        <w:spacing w:before="60" w:after="60"/>
      </w:pPr>
      <w:r>
        <w:rPr>
          <w:rFonts w:ascii="Arial" w:eastAsia="Arial" w:hAnsi="Arial" w:cs="Arial"/>
          <w:i/>
          <w:iCs/>
          <w:color w:val="3D3D3D"/>
        </w:rPr>
        <w:t>I am happy to show you a live demo of the system, walk you through the cases in person, or answer any questions before you commit. There is no obligation.</w:t>
      </w:r>
    </w:p>
    <w:p w14:paraId="264229FD" w14:textId="77777777" w:rsidR="008C6EA3" w:rsidRDefault="008C6EA3">
      <w:pPr>
        <w:spacing w:before="80" w:after="80"/>
      </w:pPr>
    </w:p>
    <w:p w14:paraId="53519AA9" w14:textId="77777777" w:rsidR="008C6EA3" w:rsidRDefault="008C6EA3">
      <w:pPr>
        <w:spacing w:before="80" w:after="80"/>
      </w:pPr>
    </w:p>
    <w:p w14:paraId="7CA737BB" w14:textId="77777777" w:rsidR="008C6EA3" w:rsidRDefault="00000000">
      <w:pPr>
        <w:spacing w:before="160"/>
        <w:jc w:val="center"/>
      </w:pPr>
      <w:r>
        <w:rPr>
          <w:rFonts w:ascii="Arial" w:eastAsia="Arial" w:hAnsi="Arial" w:cs="Arial"/>
          <w:i/>
          <w:iCs/>
          <w:color w:val="3D3D3D"/>
          <w:sz w:val="17"/>
          <w:szCs w:val="17"/>
        </w:rPr>
        <w:t>This is independent academic research. No payment is involved on either side. No company data is collected. Your participation requires only 2–3 hours of your time and your operational expertise.</w:t>
      </w:r>
    </w:p>
    <w:sectPr w:rsidR="008C6EA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0A304D"/>
    <w:multiLevelType w:val="hybridMultilevel"/>
    <w:tmpl w:val="862E0508"/>
    <w:lvl w:ilvl="0" w:tplc="7146F236">
      <w:start w:val="1"/>
      <w:numFmt w:val="bullet"/>
      <w:lvlText w:val="•"/>
      <w:lvlJc w:val="left"/>
      <w:pPr>
        <w:ind w:left="540" w:hanging="280"/>
      </w:pPr>
    </w:lvl>
    <w:lvl w:ilvl="1" w:tplc="B88C650C">
      <w:numFmt w:val="decimal"/>
      <w:lvlText w:val=""/>
      <w:lvlJc w:val="left"/>
    </w:lvl>
    <w:lvl w:ilvl="2" w:tplc="0A104630">
      <w:numFmt w:val="decimal"/>
      <w:lvlText w:val=""/>
      <w:lvlJc w:val="left"/>
    </w:lvl>
    <w:lvl w:ilvl="3" w:tplc="2D462454">
      <w:numFmt w:val="decimal"/>
      <w:lvlText w:val=""/>
      <w:lvlJc w:val="left"/>
    </w:lvl>
    <w:lvl w:ilvl="4" w:tplc="F5B81726">
      <w:numFmt w:val="decimal"/>
      <w:lvlText w:val=""/>
      <w:lvlJc w:val="left"/>
    </w:lvl>
    <w:lvl w:ilvl="5" w:tplc="832CA8B8">
      <w:numFmt w:val="decimal"/>
      <w:lvlText w:val=""/>
      <w:lvlJc w:val="left"/>
    </w:lvl>
    <w:lvl w:ilvl="6" w:tplc="4826656E">
      <w:numFmt w:val="decimal"/>
      <w:lvlText w:val=""/>
      <w:lvlJc w:val="left"/>
    </w:lvl>
    <w:lvl w:ilvl="7" w:tplc="98F2EFC4">
      <w:numFmt w:val="decimal"/>
      <w:lvlText w:val=""/>
      <w:lvlJc w:val="left"/>
    </w:lvl>
    <w:lvl w:ilvl="8" w:tplc="B7A00640">
      <w:numFmt w:val="decimal"/>
      <w:lvlText w:val=""/>
      <w:lvlJc w:val="left"/>
    </w:lvl>
  </w:abstractNum>
  <w:abstractNum w:abstractNumId="1" w15:restartNumberingAfterBreak="0">
    <w:nsid w:val="25CA7E86"/>
    <w:multiLevelType w:val="hybridMultilevel"/>
    <w:tmpl w:val="74D21448"/>
    <w:lvl w:ilvl="0" w:tplc="8214DCE2">
      <w:start w:val="1"/>
      <w:numFmt w:val="bullet"/>
      <w:lvlText w:val="●"/>
      <w:lvlJc w:val="left"/>
      <w:pPr>
        <w:ind w:left="720" w:hanging="360"/>
      </w:pPr>
    </w:lvl>
    <w:lvl w:ilvl="1" w:tplc="5E0C4EC6">
      <w:start w:val="1"/>
      <w:numFmt w:val="bullet"/>
      <w:lvlText w:val="○"/>
      <w:lvlJc w:val="left"/>
      <w:pPr>
        <w:ind w:left="1440" w:hanging="360"/>
      </w:pPr>
    </w:lvl>
    <w:lvl w:ilvl="2" w:tplc="6F48939C">
      <w:start w:val="1"/>
      <w:numFmt w:val="bullet"/>
      <w:lvlText w:val="■"/>
      <w:lvlJc w:val="left"/>
      <w:pPr>
        <w:ind w:left="2160" w:hanging="360"/>
      </w:pPr>
    </w:lvl>
    <w:lvl w:ilvl="3" w:tplc="619AC7C4">
      <w:start w:val="1"/>
      <w:numFmt w:val="bullet"/>
      <w:lvlText w:val="●"/>
      <w:lvlJc w:val="left"/>
      <w:pPr>
        <w:ind w:left="2880" w:hanging="360"/>
      </w:pPr>
    </w:lvl>
    <w:lvl w:ilvl="4" w:tplc="546E8ADA">
      <w:start w:val="1"/>
      <w:numFmt w:val="bullet"/>
      <w:lvlText w:val="○"/>
      <w:lvlJc w:val="left"/>
      <w:pPr>
        <w:ind w:left="3600" w:hanging="360"/>
      </w:pPr>
    </w:lvl>
    <w:lvl w:ilvl="5" w:tplc="6DA01576">
      <w:start w:val="1"/>
      <w:numFmt w:val="bullet"/>
      <w:lvlText w:val="■"/>
      <w:lvlJc w:val="left"/>
      <w:pPr>
        <w:ind w:left="4320" w:hanging="360"/>
      </w:pPr>
    </w:lvl>
    <w:lvl w:ilvl="6" w:tplc="BDB6662A">
      <w:start w:val="1"/>
      <w:numFmt w:val="bullet"/>
      <w:lvlText w:val="●"/>
      <w:lvlJc w:val="left"/>
      <w:pPr>
        <w:ind w:left="5040" w:hanging="360"/>
      </w:pPr>
    </w:lvl>
    <w:lvl w:ilvl="7" w:tplc="B992961A">
      <w:start w:val="1"/>
      <w:numFmt w:val="bullet"/>
      <w:lvlText w:val="●"/>
      <w:lvlJc w:val="left"/>
      <w:pPr>
        <w:ind w:left="5760" w:hanging="360"/>
      </w:pPr>
    </w:lvl>
    <w:lvl w:ilvl="8" w:tplc="0E424278">
      <w:start w:val="1"/>
      <w:numFmt w:val="bullet"/>
      <w:lvlText w:val="●"/>
      <w:lvlJc w:val="left"/>
      <w:pPr>
        <w:ind w:left="6480" w:hanging="360"/>
      </w:pPr>
    </w:lvl>
  </w:abstractNum>
  <w:num w:numId="1" w16cid:durableId="1395659623">
    <w:abstractNumId w:val="1"/>
    <w:lvlOverride w:ilvl="0">
      <w:startOverride w:val="1"/>
    </w:lvlOverride>
  </w:num>
  <w:num w:numId="2" w16cid:durableId="14274630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6EA3"/>
    <w:rsid w:val="008C6EA3"/>
    <w:rsid w:val="008E7628"/>
    <w:rsid w:val="00940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8F763C"/>
  <w15:docId w15:val="{0C43AEB9-32A8-5D46-B74F-C926720DE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BD" w:eastAsia="en-GB" w:bidi="b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E762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E762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esearch.kaysarulanas.m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687</Words>
  <Characters>3917</Characters>
  <Application>Microsoft Office Word</Application>
  <DocSecurity>0</DocSecurity>
  <Lines>32</Lines>
  <Paragraphs>9</Paragraphs>
  <ScaleCrop>false</ScaleCrop>
  <Company/>
  <LinksUpToDate>false</LinksUpToDate>
  <CharactersWithSpaces>4595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Kaysarul Anas Apurba</cp:lastModifiedBy>
  <cp:revision>2</cp:revision>
  <dcterms:created xsi:type="dcterms:W3CDTF">2026-07-18T20:45:00Z</dcterms:created>
  <dcterms:modified xsi:type="dcterms:W3CDTF">2026-07-18T20:50:00Z</dcterms:modified>
</cp:coreProperties>
</file>