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Informe de fallo I-29564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(Los fallos a continuación son sobre los programas que se tenían pensados usar para la creación de pruebas automatizadas)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Descripción del fallo: </w:t>
      </w:r>
      <w:r w:rsidDel="00000000" w:rsidR="00000000" w:rsidRPr="00000000">
        <w:rPr>
          <w:b w:val="1"/>
          <w:sz w:val="28"/>
          <w:szCs w:val="28"/>
          <w:rtl w:val="0"/>
        </w:rPr>
        <w:t xml:space="preserve">Falla de selenium(Librerías descargadas).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Reproducción del fallo: </w:t>
      </w:r>
      <w:r w:rsidDel="00000000" w:rsidR="00000000" w:rsidRPr="00000000">
        <w:rPr>
          <w:b w:val="1"/>
          <w:sz w:val="28"/>
          <w:szCs w:val="28"/>
          <w:rtl w:val="0"/>
        </w:rPr>
        <w:t xml:space="preserve">Utilización de las librerías.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color w:val="2e75b5"/>
          <w:sz w:val="28"/>
          <w:szCs w:val="28"/>
          <w:rtl w:val="0"/>
        </w:rPr>
        <w:t xml:space="preserve">Configuración relevante: </w:t>
      </w:r>
      <w:r w:rsidDel="00000000" w:rsidR="00000000" w:rsidRPr="00000000">
        <w:rPr>
          <w:sz w:val="28"/>
          <w:szCs w:val="28"/>
          <w:rtl w:val="0"/>
        </w:rPr>
        <w:t xml:space="preserve">Se requiere programación orientada a objetos para hacer hacer el llamado a las librerías de Selenium.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e75b5"/>
          <w:sz w:val="28"/>
          <w:szCs w:val="28"/>
          <w:rtl w:val="0"/>
        </w:rPr>
        <w:t xml:space="preserve">Resultado esperado: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poder realizar las pruebas automatizadas por que el proyecto no cuenta programacion orientada a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e75b5"/>
          <w:sz w:val="28"/>
          <w:szCs w:val="28"/>
        </w:rPr>
      </w:pPr>
      <w:r w:rsidDel="00000000" w:rsidR="00000000" w:rsidRPr="00000000">
        <w:rPr>
          <w:color w:val="2e75b5"/>
          <w:sz w:val="28"/>
          <w:szCs w:val="28"/>
          <w:rtl w:val="0"/>
        </w:rPr>
        <w:t xml:space="preserve">Resultado Real: </w:t>
      </w:r>
      <w:r w:rsidDel="00000000" w:rsidR="00000000" w:rsidRPr="00000000">
        <w:rPr>
          <w:sz w:val="28"/>
          <w:szCs w:val="28"/>
          <w:rtl w:val="0"/>
        </w:rPr>
        <w:t xml:space="preserve">Fallas en el llamado de las librerías (Extend)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e75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Descripción del fallo: </w:t>
      </w:r>
      <w:r w:rsidDel="00000000" w:rsidR="00000000" w:rsidRPr="00000000">
        <w:rPr>
          <w:b w:val="1"/>
          <w:sz w:val="28"/>
          <w:szCs w:val="28"/>
          <w:rtl w:val="0"/>
        </w:rPr>
        <w:t xml:space="preserve">Falla de PhpUnit(Librerías descargadas).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Reproducción del fallo: </w:t>
      </w:r>
      <w:r w:rsidDel="00000000" w:rsidR="00000000" w:rsidRPr="00000000">
        <w:rPr>
          <w:b w:val="1"/>
          <w:sz w:val="28"/>
          <w:szCs w:val="28"/>
          <w:rtl w:val="0"/>
        </w:rPr>
        <w:t xml:space="preserve">Utilización de las librerías.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color w:val="2e75b5"/>
          <w:sz w:val="28"/>
          <w:szCs w:val="28"/>
          <w:rtl w:val="0"/>
        </w:rPr>
        <w:t xml:space="preserve">Configuración relevante: </w:t>
      </w:r>
      <w:r w:rsidDel="00000000" w:rsidR="00000000" w:rsidRPr="00000000">
        <w:rPr>
          <w:sz w:val="28"/>
          <w:szCs w:val="28"/>
          <w:rtl w:val="0"/>
        </w:rPr>
        <w:t xml:space="preserve">Se requiere programación orientada a objetos para hacer hacer el llamado a las librerías de Selenium.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color w:val="2e75b5"/>
          <w:sz w:val="28"/>
          <w:szCs w:val="28"/>
          <w:rtl w:val="0"/>
        </w:rPr>
        <w:t xml:space="preserve">Pasos de reproducción: </w:t>
      </w:r>
      <w:r w:rsidDel="00000000" w:rsidR="00000000" w:rsidRPr="00000000">
        <w:rPr>
          <w:sz w:val="28"/>
          <w:szCs w:val="28"/>
          <w:rtl w:val="0"/>
        </w:rPr>
        <w:t xml:space="preserve">Se escoge una clase a la que se le desea hacer la prueba, creamos un nuevo documento con extensión “.php”, se crea una nueva clase y se realiza un “</w:t>
      </w:r>
      <w:r w:rsidDel="00000000" w:rsidR="00000000" w:rsidRPr="00000000">
        <w:rPr>
          <w:sz w:val="28"/>
          <w:szCs w:val="28"/>
          <w:rtl w:val="0"/>
        </w:rPr>
        <w:t xml:space="preserve">extend</w:t>
      </w:r>
      <w:r w:rsidDel="00000000" w:rsidR="00000000" w:rsidRPr="00000000">
        <w:rPr>
          <w:sz w:val="28"/>
          <w:szCs w:val="28"/>
          <w:rtl w:val="0"/>
        </w:rPr>
        <w:t xml:space="preserve">” hacia “testCase” y de aquí en adelante dependiendo de qué tipo de prueba automatizada se vaya a realizar, se usan diferentes palabras para el llamado de los elementos de la librería.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e75b5"/>
          <w:sz w:val="28"/>
          <w:szCs w:val="28"/>
          <w:rtl w:val="0"/>
        </w:rPr>
        <w:t xml:space="preserve">Resultado esperado: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poder realizar las pruebas automatizadas por que el proyecto no cuenta programacion orientada a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color w:val="2e75b5"/>
          <w:sz w:val="28"/>
          <w:szCs w:val="28"/>
          <w:rtl w:val="0"/>
        </w:rPr>
        <w:t xml:space="preserve">Resultado Real: </w:t>
      </w:r>
      <w:r w:rsidDel="00000000" w:rsidR="00000000" w:rsidRPr="00000000">
        <w:rPr>
          <w:sz w:val="28"/>
          <w:szCs w:val="28"/>
          <w:rtl w:val="0"/>
        </w:rPr>
        <w:t xml:space="preserve">Fallas en el llamado de las librerías (Extend).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Descripción del fallo: </w:t>
      </w:r>
      <w:r w:rsidDel="00000000" w:rsidR="00000000" w:rsidRPr="00000000">
        <w:rPr>
          <w:b w:val="1"/>
          <w:sz w:val="28"/>
          <w:szCs w:val="28"/>
          <w:rtl w:val="0"/>
        </w:rPr>
        <w:t xml:space="preserve">Falla de PhpUnit(plugin de visual studio code).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Reproducción del fallo:</w:t>
      </w:r>
      <w:r w:rsidDel="00000000" w:rsidR="00000000" w:rsidRPr="00000000">
        <w:rPr>
          <w:b w:val="1"/>
          <w:sz w:val="28"/>
          <w:szCs w:val="28"/>
          <w:rtl w:val="0"/>
        </w:rPr>
        <w:t xml:space="preserve"> Se corre el plugin.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color w:val="2e75b5"/>
          <w:sz w:val="28"/>
          <w:szCs w:val="28"/>
          <w:rtl w:val="0"/>
        </w:rPr>
        <w:t xml:space="preserve">Configuración relevante: </w:t>
      </w:r>
      <w:r w:rsidDel="00000000" w:rsidR="00000000" w:rsidRPr="00000000">
        <w:rPr>
          <w:sz w:val="28"/>
          <w:szCs w:val="28"/>
          <w:rtl w:val="0"/>
        </w:rPr>
        <w:t xml:space="preserve">Se requiere programación orientada a objetos para hacer hacer el llamado a las librerías de Selenium. Antes de correr el programa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color w:val="2e75b5"/>
          <w:sz w:val="28"/>
          <w:szCs w:val="28"/>
          <w:rtl w:val="0"/>
        </w:rPr>
        <w:t xml:space="preserve">Pasos de reproducción: </w:t>
      </w:r>
      <w:r w:rsidDel="00000000" w:rsidR="00000000" w:rsidRPr="00000000">
        <w:rPr>
          <w:sz w:val="28"/>
          <w:szCs w:val="28"/>
          <w:rtl w:val="0"/>
        </w:rPr>
        <w:t xml:space="preserve">Se escoge una clase a la que se le desea hacer la prueba, automáticamente  se crea una nueva clase con un “extend” hacia “testCase” y de aquí en adelante dependiendo de qué tipo de prueba automatizada se vaya a realizar, se usan diferentes palabras para el llamado de los elementos de la librería.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e75b5"/>
          <w:sz w:val="28"/>
          <w:szCs w:val="28"/>
          <w:rtl w:val="0"/>
        </w:rPr>
        <w:t xml:space="preserve">Resultado esperado: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poder realizar las pruebas automatizadas por que el proyecto no cuenta programacion orientada a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color w:val="2e75b5"/>
          <w:sz w:val="28"/>
          <w:szCs w:val="28"/>
          <w:rtl w:val="0"/>
        </w:rPr>
        <w:t xml:space="preserve">Resultado Real: </w:t>
      </w:r>
      <w:r w:rsidDel="00000000" w:rsidR="00000000" w:rsidRPr="00000000">
        <w:rPr>
          <w:sz w:val="28"/>
          <w:szCs w:val="28"/>
          <w:rtl w:val="0"/>
        </w:rPr>
        <w:t xml:space="preserve">Fallas en el llamado de las librerías (Extend)</w:t>
      </w:r>
    </w:p>
    <w:p w:rsidR="00000000" w:rsidDel="00000000" w:rsidP="00000000" w:rsidRDefault="00000000" w:rsidRPr="00000000" w14:paraId="00000019">
      <w:pPr>
        <w:rPr>
          <w:color w:val="2e75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e75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Descripción del fallo: </w:t>
      </w:r>
      <w:r w:rsidDel="00000000" w:rsidR="00000000" w:rsidRPr="00000000">
        <w:rPr>
          <w:b w:val="1"/>
          <w:sz w:val="28"/>
          <w:szCs w:val="28"/>
          <w:rtl w:val="0"/>
        </w:rPr>
        <w:t xml:space="preserve">Incompatibilidad de navegadores.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Reproducción del fallo:</w:t>
      </w:r>
      <w:r w:rsidDel="00000000" w:rsidR="00000000" w:rsidRPr="00000000">
        <w:rPr>
          <w:b w:val="1"/>
          <w:sz w:val="28"/>
          <w:szCs w:val="28"/>
          <w:rtl w:val="0"/>
        </w:rPr>
        <w:t xml:space="preserve"> Se abre la página “misitioguia.php”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color w:val="2e75b5"/>
          <w:sz w:val="28"/>
          <w:szCs w:val="28"/>
          <w:rtl w:val="0"/>
        </w:rPr>
        <w:t xml:space="preserve">Configuración relevante: </w:t>
      </w:r>
      <w:r w:rsidDel="00000000" w:rsidR="00000000" w:rsidRPr="00000000">
        <w:rPr>
          <w:sz w:val="28"/>
          <w:szCs w:val="28"/>
          <w:rtl w:val="0"/>
        </w:rPr>
        <w:t xml:space="preserve">Ninguna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color w:val="2e75b5"/>
          <w:sz w:val="28"/>
          <w:szCs w:val="28"/>
          <w:rtl w:val="0"/>
        </w:rPr>
        <w:t xml:space="preserve">Pasos de reproducción: </w:t>
      </w:r>
      <w:r w:rsidDel="00000000" w:rsidR="00000000" w:rsidRPr="00000000">
        <w:rPr>
          <w:sz w:val="28"/>
          <w:szCs w:val="28"/>
          <w:rtl w:val="0"/>
        </w:rPr>
        <w:t xml:space="preserve">Abrir la página del guia en diferentes navegadores.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e75b5"/>
          <w:sz w:val="28"/>
          <w:szCs w:val="28"/>
          <w:rtl w:val="0"/>
        </w:rPr>
        <w:t xml:space="preserve">Resultado esperado: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Diseño y manejo de la pagina igual sin importar el navegador utilizado.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color w:val="2e75b5"/>
          <w:sz w:val="28"/>
          <w:szCs w:val="28"/>
          <w:rtl w:val="0"/>
        </w:rPr>
        <w:t xml:space="preserve">Resultado Real: </w:t>
      </w:r>
      <w:r w:rsidDel="00000000" w:rsidR="00000000" w:rsidRPr="00000000">
        <w:rPr>
          <w:sz w:val="28"/>
          <w:szCs w:val="28"/>
          <w:rtl w:val="0"/>
        </w:rPr>
        <w:t xml:space="preserve">Superposición de objetos de diseño en navegadores diferentes a Mozilla Firefox, lo cual impide seleccionar campos de formularios, botones, entre otros elementos.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Enlace de video que nos muestra estos fallos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https://drive.google.com/file/d/1ieCs2s7mlgpin4S4Ozq_juwIJi06qpS2/view?usp=sharing</w:t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E0523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hRAwxnY22D2HzPYae07EGGc9nA==">AMUW2mUlIUnc0T628/qjtYNnhvgc3UXtbnajmDi+tplXOaPofFFS2uLxFE2wwte0Ls5f4wU8TYghCXzRFtEszzP3BSTwbA7nukCMSzpvGwfc6lplivI5YhMYSpsIax3gClErLYwBrxG/2PtaHOgAX00ZIDuXPSr15ZjN8HVNYvUrsiz4N1M+qh8=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2020-06-13T22:31:00Z</dcterms:created>
  <dc:creator>Usuario</dc:creator>
</cp:coreProperties>
</file>