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oppins" w:cs="Poppins" w:eastAsia="Poppins" w:hAnsi="Poppins"/>
        </w:rPr>
      </w:pPr>
      <w:r w:rsidDel="00000000" w:rsidR="00000000" w:rsidRPr="00000000">
        <w:rPr>
          <w:rtl w:val="0"/>
        </w:rPr>
      </w:r>
    </w:p>
    <w:tbl>
      <w:tblPr>
        <w:tblStyle w:val="Table1"/>
        <w:tblW w:w="10774.1875" w:type="dxa"/>
        <w:jc w:val="left"/>
        <w:tblInd w:w="25.812500000000078" w:type="dxa"/>
        <w:tblLayout w:type="fixed"/>
        <w:tblLook w:val="0600"/>
      </w:tblPr>
      <w:tblGrid>
        <w:gridCol w:w="10774.1875"/>
        <w:tblGridChange w:id="0">
          <w:tblGrid>
            <w:gridCol w:w="10774.1875"/>
          </w:tblGrid>
        </w:tblGridChange>
      </w:tblGrid>
      <w:tr>
        <w:trPr>
          <w:cantSplit w:val="0"/>
          <w:tblHeader w:val="0"/>
        </w:trPr>
        <w:tc>
          <w:tcPr>
            <w:shd w:fill="ffedf0" w:val="clear"/>
            <w:tcMar>
              <w:top w:w="387.36" w:type="dxa"/>
              <w:left w:w="387.36" w:type="dxa"/>
              <w:bottom w:w="387.36" w:type="dxa"/>
              <w:right w:w="387.36" w:type="dxa"/>
            </w:tcMar>
            <w:vAlign w:val="top"/>
          </w:tcPr>
          <w:p w:rsidR="00000000" w:rsidDel="00000000" w:rsidP="00000000" w:rsidRDefault="00000000" w:rsidRPr="00000000" w14:paraId="00000002">
            <w:pPr>
              <w:jc w:val="center"/>
              <w:rPr>
                <w:rFonts w:ascii="Poppins" w:cs="Poppins" w:eastAsia="Poppins" w:hAnsi="Poppins"/>
                <w:b w:val="1"/>
                <w:color w:val="1b1c57"/>
              </w:rPr>
            </w:pPr>
            <w:r w:rsidDel="00000000" w:rsidR="00000000" w:rsidRPr="00000000">
              <w:rPr>
                <w:rtl w:val="0"/>
              </w:rPr>
            </w:r>
          </w:p>
          <w:p w:rsidR="00000000" w:rsidDel="00000000" w:rsidP="00000000" w:rsidRDefault="00000000" w:rsidRPr="00000000" w14:paraId="00000003">
            <w:pPr>
              <w:rPr>
                <w:rFonts w:ascii="Poppins" w:cs="Poppins" w:eastAsia="Poppins" w:hAnsi="Poppins"/>
                <w:color w:val="1b1c57"/>
              </w:rPr>
            </w:pPr>
            <w:r w:rsidDel="00000000" w:rsidR="00000000" w:rsidRPr="00000000">
              <w:rPr>
                <w:rtl w:val="0"/>
              </w:rPr>
            </w:r>
          </w:p>
          <w:p w:rsidR="00000000" w:rsidDel="00000000" w:rsidP="00000000" w:rsidRDefault="00000000" w:rsidRPr="00000000" w14:paraId="00000004">
            <w:pPr>
              <w:rPr>
                <w:rFonts w:ascii="Poppins" w:cs="Poppins" w:eastAsia="Poppins" w:hAnsi="Poppins"/>
                <w:color w:val="1b1c57"/>
              </w:rPr>
            </w:pPr>
            <w:r w:rsidDel="00000000" w:rsidR="00000000" w:rsidRPr="00000000">
              <w:rPr>
                <w:rFonts w:ascii="Poppins" w:cs="Poppins" w:eastAsia="Poppins" w:hAnsi="Poppins"/>
                <w:color w:val="1b1c57"/>
                <w:rtl w:val="0"/>
              </w:rPr>
              <w:t xml:space="preserve">Step 1: </w:t>
            </w:r>
            <w:r w:rsidDel="00000000" w:rsidR="00000000" w:rsidRPr="00000000">
              <w:rPr>
                <w:rFonts w:ascii="Poppins" w:cs="Poppins" w:eastAsia="Poppins" w:hAnsi="Poppins"/>
                <w:b w:val="1"/>
                <w:color w:val="1b1c57"/>
                <w:rtl w:val="0"/>
              </w:rPr>
              <w:t xml:space="preserve">Click </w:t>
            </w:r>
            <w:r w:rsidDel="00000000" w:rsidR="00000000" w:rsidRPr="00000000">
              <w:rPr>
                <w:rFonts w:ascii="Poppins" w:cs="Poppins" w:eastAsia="Poppins" w:hAnsi="Poppins"/>
                <w:color w:val="1b1c57"/>
                <w:rtl w:val="0"/>
              </w:rPr>
              <w:t xml:space="preserve">“File -&gt; Make a Copy” to make a copy of this document that you can edit.</w:t>
            </w:r>
          </w:p>
          <w:p w:rsidR="00000000" w:rsidDel="00000000" w:rsidP="00000000" w:rsidRDefault="00000000" w:rsidRPr="00000000" w14:paraId="00000005">
            <w:pPr>
              <w:jc w:val="center"/>
              <w:rPr>
                <w:rFonts w:ascii="Poppins" w:cs="Poppins" w:eastAsia="Poppins" w:hAnsi="Poppins"/>
                <w:color w:val="1b1c57"/>
                <w:sz w:val="32"/>
                <w:szCs w:val="32"/>
              </w:rPr>
            </w:pPr>
            <w:r w:rsidDel="00000000" w:rsidR="00000000" w:rsidRPr="00000000">
              <w:rPr>
                <w:rFonts w:ascii="Poppins" w:cs="Poppins" w:eastAsia="Poppins" w:hAnsi="Poppins"/>
                <w:color w:val="1b1c57"/>
                <w:rtl w:val="0"/>
              </w:rPr>
              <w:t xml:space="preserve"> </w:t>
            </w:r>
            <w:r w:rsidDel="00000000" w:rsidR="00000000" w:rsidRPr="00000000">
              <w:rPr>
                <w:rFonts w:ascii="Poppins" w:cs="Poppins" w:eastAsia="Poppins" w:hAnsi="Poppins"/>
                <w:color w:val="1b1c57"/>
              </w:rPr>
              <w:drawing>
                <wp:inline distB="114300" distT="114300" distL="114300" distR="114300">
                  <wp:extent cx="1028471" cy="886825"/>
                  <wp:effectExtent b="12700" l="12700" r="12700" t="127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28471" cy="886825"/>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rPr>
                <w:rFonts w:ascii="Poppins" w:cs="Poppins" w:eastAsia="Poppins" w:hAnsi="Poppins"/>
                <w:color w:val="1b1c57"/>
              </w:rPr>
            </w:pPr>
            <w:r w:rsidDel="00000000" w:rsidR="00000000" w:rsidRPr="00000000">
              <w:rPr>
                <w:rFonts w:ascii="Poppins" w:cs="Poppins" w:eastAsia="Poppins" w:hAnsi="Poppins"/>
                <w:color w:val="1b1c57"/>
                <w:rtl w:val="0"/>
              </w:rPr>
              <w:t xml:space="preserve">Step 2: </w:t>
            </w:r>
            <w:r w:rsidDel="00000000" w:rsidR="00000000" w:rsidRPr="00000000">
              <w:rPr>
                <w:rFonts w:ascii="Poppins" w:cs="Poppins" w:eastAsia="Poppins" w:hAnsi="Poppins"/>
                <w:b w:val="1"/>
                <w:color w:val="1b1c57"/>
                <w:rtl w:val="0"/>
              </w:rPr>
              <w:t xml:space="preserve">Change </w:t>
            </w:r>
            <w:r w:rsidDel="00000000" w:rsidR="00000000" w:rsidRPr="00000000">
              <w:rPr>
                <w:rFonts w:ascii="Poppins" w:cs="Poppins" w:eastAsia="Poppins" w:hAnsi="Poppins"/>
                <w:color w:val="1b1c57"/>
                <w:rtl w:val="0"/>
              </w:rPr>
              <w:t xml:space="preserve">the Share settings to “Anyone with Link -&gt; Editor”. This will allow our graders to leave comments on your submission. </w:t>
            </w:r>
          </w:p>
          <w:p w:rsidR="00000000" w:rsidDel="00000000" w:rsidP="00000000" w:rsidRDefault="00000000" w:rsidRPr="00000000" w14:paraId="00000007">
            <w:pPr>
              <w:widowControl w:val="0"/>
              <w:spacing w:line="240" w:lineRule="auto"/>
              <w:jc w:val="center"/>
              <w:rPr>
                <w:rFonts w:ascii="Poppins" w:cs="Poppins" w:eastAsia="Poppins" w:hAnsi="Poppins"/>
                <w:color w:val="1b1c57"/>
              </w:rPr>
            </w:pPr>
            <w:r w:rsidDel="00000000" w:rsidR="00000000" w:rsidRPr="00000000">
              <w:rPr>
                <w:rFonts w:ascii="Poppins" w:cs="Poppins" w:eastAsia="Poppins" w:hAnsi="Poppins"/>
                <w:color w:val="1b1c57"/>
              </w:rPr>
              <w:drawing>
                <wp:inline distB="114300" distT="114300" distL="114300" distR="114300">
                  <wp:extent cx="1138238" cy="542925"/>
                  <wp:effectExtent b="12700" l="12700" r="12700" t="12700"/>
                  <wp:docPr id="5" name="image8.png"/>
                  <a:graphic>
                    <a:graphicData uri="http://schemas.openxmlformats.org/drawingml/2006/picture">
                      <pic:pic>
                        <pic:nvPicPr>
                          <pic:cNvPr id="0" name="image8.png"/>
                          <pic:cNvPicPr preferRelativeResize="0"/>
                        </pic:nvPicPr>
                        <pic:blipFill>
                          <a:blip r:embed="rId7"/>
                          <a:srcRect b="9417" l="5263" r="4887" t="0"/>
                          <a:stretch>
                            <a:fillRect/>
                          </a:stretch>
                        </pic:blipFill>
                        <pic:spPr>
                          <a:xfrm>
                            <a:off x="0" y="0"/>
                            <a:ext cx="1138238" cy="542925"/>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Poppins" w:cs="Poppins" w:eastAsia="Poppins" w:hAnsi="Poppins"/>
                <w:color w:val="1b1c57"/>
              </w:rPr>
            </w:pPr>
            <w:r w:rsidDel="00000000" w:rsidR="00000000" w:rsidRPr="00000000">
              <w:rPr>
                <w:rFonts w:ascii="Poppins" w:cs="Poppins" w:eastAsia="Poppins" w:hAnsi="Poppins"/>
                <w:color w:val="1b1c57"/>
              </w:rPr>
              <w:drawing>
                <wp:inline distB="114300" distT="114300" distL="114300" distR="114300">
                  <wp:extent cx="4743450" cy="1181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434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Space Mono" w:cs="Space Mono" w:eastAsia="Space Mono" w:hAnsi="Space Mono"/>
          <w:b w:val="1"/>
          <w:color w:val="1b1c57"/>
          <w:sz w:val="26"/>
          <w:szCs w:val="26"/>
        </w:rPr>
      </w:pPr>
      <w:r w:rsidDel="00000000" w:rsidR="00000000" w:rsidRPr="00000000">
        <w:rPr>
          <w:rFonts w:ascii="Space Mono" w:cs="Space Mono" w:eastAsia="Space Mono" w:hAnsi="Space Mono"/>
          <w:b w:val="1"/>
          <w:color w:val="1b1c57"/>
          <w:sz w:val="32"/>
          <w:szCs w:val="32"/>
          <w:rtl w:val="0"/>
        </w:rPr>
        <w:t xml:space="preserve">CYB102 Prework </w:t>
        <w:tab/>
        <w:tab/>
        <w:tab/>
        <w:tab/>
        <w:tab/>
        <w:tab/>
      </w:r>
      <w:r w:rsidDel="00000000" w:rsidR="00000000" w:rsidRPr="00000000">
        <w:rPr>
          <w:rFonts w:ascii="Space Mono" w:cs="Space Mono" w:eastAsia="Space Mono" w:hAnsi="Space Mono"/>
          <w:b w:val="1"/>
          <w:color w:val="1b1c57"/>
          <w:sz w:val="26"/>
          <w:szCs w:val="26"/>
          <w:rtl w:val="0"/>
        </w:rPr>
        <w:t xml:space="preserve">(🔗 </w:t>
      </w:r>
      <w:hyperlink r:id="rId9">
        <w:r w:rsidDel="00000000" w:rsidR="00000000" w:rsidRPr="00000000">
          <w:rPr>
            <w:rFonts w:ascii="Space Mono" w:cs="Space Mono" w:eastAsia="Space Mono" w:hAnsi="Space Mono"/>
            <w:b w:val="1"/>
            <w:color w:val="1155cc"/>
            <w:sz w:val="26"/>
            <w:szCs w:val="26"/>
            <w:u w:val="single"/>
            <w:rtl w:val="0"/>
          </w:rPr>
          <w:t xml:space="preserve">Instructions Page</w:t>
        </w:r>
      </w:hyperlink>
      <w:r w:rsidDel="00000000" w:rsidR="00000000" w:rsidRPr="00000000">
        <w:rPr>
          <w:rFonts w:ascii="Space Mono" w:cs="Space Mono" w:eastAsia="Space Mono" w:hAnsi="Space Mono"/>
          <w:b w:val="1"/>
          <w:color w:val="1b1c57"/>
          <w:sz w:val="26"/>
          <w:szCs w:val="26"/>
          <w:rtl w:val="0"/>
        </w:rPr>
        <w:t xml:space="preserve">)</w:t>
      </w:r>
    </w:p>
    <w:p w:rsidR="00000000" w:rsidDel="00000000" w:rsidP="00000000" w:rsidRDefault="00000000" w:rsidRPr="00000000" w14:paraId="0000000B">
      <w:pPr>
        <w:rPr>
          <w:rFonts w:ascii="Poppins" w:cs="Poppins" w:eastAsia="Poppins" w:hAnsi="Poppins"/>
        </w:rPr>
      </w:pPr>
      <w:r w:rsidDel="00000000" w:rsidR="00000000" w:rsidRPr="00000000">
        <w:rPr>
          <w:rtl w:val="0"/>
        </w:rPr>
      </w:r>
    </w:p>
    <w:p w:rsidR="00000000" w:rsidDel="00000000" w:rsidP="00000000" w:rsidRDefault="00000000" w:rsidRPr="00000000" w14:paraId="0000000C">
      <w:pPr>
        <w:rPr>
          <w:rFonts w:ascii="Poppins" w:cs="Poppins" w:eastAsia="Poppins" w:hAnsi="Poppins"/>
        </w:rPr>
      </w:pPr>
      <w:r w:rsidDel="00000000" w:rsidR="00000000" w:rsidRPr="00000000">
        <w:rPr>
          <w:rFonts w:ascii="Poppins" w:cs="Poppins" w:eastAsia="Poppins" w:hAnsi="Poppins"/>
          <w:rtl w:val="0"/>
        </w:rPr>
        <w:t xml:space="preserve">👤 Student Name: </w:t>
      </w:r>
    </w:p>
    <w:p w:rsidR="00000000" w:rsidDel="00000000" w:rsidP="00000000" w:rsidRDefault="00000000" w:rsidRPr="00000000" w14:paraId="0000000D">
      <w:pPr>
        <w:rPr>
          <w:rFonts w:ascii="Poppins" w:cs="Poppins" w:eastAsia="Poppins" w:hAnsi="Poppins"/>
          <w:b w:val="1"/>
          <w:sz w:val="28"/>
          <w:szCs w:val="28"/>
        </w:rPr>
      </w:pPr>
      <w:r w:rsidDel="00000000" w:rsidR="00000000" w:rsidRPr="00000000">
        <w:rPr>
          <w:rFonts w:ascii="Poppins" w:cs="Poppins" w:eastAsia="Poppins" w:hAnsi="Poppins"/>
          <w:rtl w:val="0"/>
        </w:rPr>
        <w:t xml:space="preserve">✉️ Student Email:</w:t>
      </w:r>
      <w:r w:rsidDel="00000000" w:rsidR="00000000" w:rsidRPr="00000000">
        <w:rPr>
          <w:rtl w:val="0"/>
        </w:rPr>
      </w:r>
    </w:p>
    <w:p w:rsidR="00000000" w:rsidDel="00000000" w:rsidP="00000000" w:rsidRDefault="00000000" w:rsidRPr="00000000" w14:paraId="0000000E">
      <w:pPr>
        <w:rPr>
          <w:rFonts w:ascii="Poppins" w:cs="Poppins" w:eastAsia="Poppins" w:hAnsi="Poppins"/>
        </w:rPr>
      </w:pPr>
      <w:r w:rsidDel="00000000" w:rsidR="00000000" w:rsidRPr="00000000">
        <w:rPr>
          <w:rtl w:val="0"/>
        </w:rPr>
      </w:r>
    </w:p>
    <w:p w:rsidR="00000000" w:rsidDel="00000000" w:rsidP="00000000" w:rsidRDefault="00000000" w:rsidRPr="00000000" w14:paraId="0000000F">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Part 1: Bash-ing Your Way to Success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i w:val="1"/>
        </w:rPr>
      </w:pPr>
      <w:r w:rsidDel="00000000" w:rsidR="00000000" w:rsidRPr="00000000">
        <w:rPr>
          <w:rFonts w:ascii="Poppins" w:cs="Poppins" w:eastAsia="Poppins" w:hAnsi="Poppins"/>
          <w:i w:val="1"/>
          <w:rtl w:val="0"/>
        </w:rPr>
        <w:t xml:space="preserve">See the </w:t>
      </w:r>
      <w:r w:rsidDel="00000000" w:rsidR="00000000" w:rsidRPr="00000000">
        <w:rPr>
          <w:rFonts w:ascii="Space Mono" w:cs="Space Mono" w:eastAsia="Space Mono" w:hAnsi="Space Mono"/>
          <w:b w:val="1"/>
          <w:i w:val="1"/>
          <w:color w:val="1b1c57"/>
          <w:rtl w:val="0"/>
        </w:rPr>
        <w:t xml:space="preserve">🔗</w:t>
      </w:r>
      <w:hyperlink r:id="rId10">
        <w:r w:rsidDel="00000000" w:rsidR="00000000" w:rsidRPr="00000000">
          <w:rPr>
            <w:rFonts w:ascii="Space Mono" w:cs="Space Mono" w:eastAsia="Space Mono" w:hAnsi="Space Mono"/>
            <w:b w:val="1"/>
            <w:i w:val="1"/>
            <w:color w:val="1155cc"/>
            <w:u w:val="single"/>
            <w:rtl w:val="0"/>
          </w:rPr>
          <w:t xml:space="preserve">Instructions Page</w:t>
        </w:r>
      </w:hyperlink>
      <w:r w:rsidDel="00000000" w:rsidR="00000000" w:rsidRPr="00000000">
        <w:rPr>
          <w:i w:val="1"/>
          <w:sz w:val="18"/>
          <w:szCs w:val="18"/>
          <w:rtl w:val="0"/>
        </w:rPr>
        <w:t xml:space="preserve"> </w:t>
      </w:r>
      <w:r w:rsidDel="00000000" w:rsidR="00000000" w:rsidRPr="00000000">
        <w:rPr>
          <w:rFonts w:ascii="Poppins" w:cs="Poppins" w:eastAsia="Poppins" w:hAnsi="Poppins"/>
          <w:i w:val="1"/>
          <w:rtl w:val="0"/>
        </w:rPr>
        <w:t xml:space="preserve">for detailed instructions on completing Part 1.  Once you’re done, come back here and add in your screenshot.</w:t>
      </w:r>
    </w:p>
    <w:p w:rsidR="00000000" w:rsidDel="00000000" w:rsidP="00000000" w:rsidRDefault="00000000" w:rsidRPr="00000000" w14:paraId="00000012">
      <w:pPr>
        <w:rPr>
          <w:rFonts w:ascii="Poppins" w:cs="Poppins" w:eastAsia="Poppins" w:hAnsi="Poppins"/>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b w:val="1"/>
                <w:rtl w:val="0"/>
              </w:rPr>
              <w:t xml:space="preserve">Screenshot #1:</w:t>
            </w:r>
            <w:r w:rsidDel="00000000" w:rsidR="00000000" w:rsidRPr="00000000">
              <w:rPr>
                <w:rFonts w:ascii="Poppins" w:cs="Poppins" w:eastAsia="Poppins" w:hAnsi="Poppins"/>
                <w:rtl w:val="0"/>
              </w:rPr>
              <w:t xml:space="preserve"> Your screenshot of Replit showing </w:t>
            </w:r>
            <w:r w:rsidDel="00000000" w:rsidR="00000000" w:rsidRPr="00000000">
              <w:rPr>
                <w:rFonts w:ascii="Space Mono" w:cs="Space Mono" w:eastAsia="Space Mono" w:hAnsi="Space Mono"/>
                <w:rtl w:val="0"/>
              </w:rPr>
              <w:t xml:space="preserve">prework.sh</w:t>
            </w:r>
            <w:r w:rsidDel="00000000" w:rsidR="00000000" w:rsidRPr="00000000">
              <w:rPr>
                <w:rFonts w:ascii="Poppins" w:cs="Poppins" w:eastAsia="Poppins" w:hAnsi="Poppins"/>
                <w:rtl w:val="0"/>
              </w:rPr>
              <w:t xml:space="preserve"> and its’ output</w:t>
            </w:r>
          </w:p>
        </w:tc>
      </w:tr>
      <w:tr>
        <w:trPr>
          <w:cantSplit w:val="0"/>
          <w:trHeight w:val="420" w:hRule="atLeast"/>
          <w:tblHeader w:val="0"/>
        </w:trPr>
        <w:tc>
          <w:tcPr>
            <w:tcBorders>
              <w:top w:color="000000" w:space="0" w:sz="0" w:val="nil"/>
              <w:left w:color="000000" w:space="0" w:sz="12" w:val="single"/>
              <w:bottom w:color="000000" w:space="0" w:sz="0" w:val="nil"/>
              <w:right w:color="000000" w:space="0" w:sz="0" w:val="nil"/>
            </w:tcBorders>
            <w:shd w:fill="d7ffee"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Poppins" w:cs="Poppins" w:eastAsia="Poppins" w:hAnsi="Poppins"/>
                <w:b w:val="1"/>
                <w:color w:val="00c385"/>
              </w:rPr>
            </w:pPr>
            <w:r w:rsidDel="00000000" w:rsidR="00000000" w:rsidRPr="00000000">
              <w:rPr>
                <w:rFonts w:ascii="Poppins" w:cs="Poppins" w:eastAsia="Poppins" w:hAnsi="Poppins"/>
                <w:b w:val="1"/>
                <w:color w:val="00c385"/>
                <w:rtl w:val="0"/>
              </w:rPr>
              <w:t xml:space="preserve">[Insert Screenshot Here]</w:t>
            </w:r>
            <w:r w:rsidDel="00000000" w:rsidR="00000000" w:rsidRPr="00000000">
              <w:rPr>
                <w:rFonts w:ascii="Poppins" w:cs="Poppins" w:eastAsia="Poppins" w:hAnsi="Poppins"/>
                <w:b w:val="1"/>
                <w:color w:val="00c385"/>
              </w:rPr>
              <w:drawing>
                <wp:inline distB="114300" distT="114300" distL="114300" distR="114300">
                  <wp:extent cx="6315075" cy="14039850"/>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315075" cy="14039850"/>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0" w:val="nil"/>
              <w:left w:color="000000" w:space="0" w:sz="12" w:val="single"/>
              <w:bottom w:color="000000" w:space="0" w:sz="0" w:val="nil"/>
              <w:right w:color="000000" w:space="0" w:sz="0" w:val="nil"/>
            </w:tcBorders>
            <w:shd w:fill="d7ffee"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Notes</w:t>
            </w:r>
            <w:r w:rsidDel="00000000" w:rsidR="00000000" w:rsidRPr="00000000">
              <w:rPr>
                <w:rFonts w:ascii="Poppins" w:cs="Poppins" w:eastAsia="Poppins" w:hAnsi="Poppins"/>
                <w:rtl w:val="0"/>
              </w:rPr>
              <w:t xml:space="preserve"> (Optional)</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rPr>
              <w:drawing>
                <wp:inline distB="114300" distT="114300" distL="114300" distR="114300">
                  <wp:extent cx="6315075" cy="14039850"/>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315075" cy="1403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17">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Part 2: Thinking Like a Blue Teamer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18">
      <w:pP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19">
      <w:pPr>
        <w:rPr>
          <w:rFonts w:ascii="Poppins" w:cs="Poppins" w:eastAsia="Poppins" w:hAnsi="Poppins"/>
          <w:b w:val="1"/>
          <w:sz w:val="28"/>
          <w:szCs w:val="28"/>
        </w:rPr>
      </w:pPr>
      <w:r w:rsidDel="00000000" w:rsidR="00000000" w:rsidRPr="00000000">
        <w:rPr>
          <w:rFonts w:ascii="Poppins" w:cs="Poppins" w:eastAsia="Poppins" w:hAnsi="Poppins"/>
          <w:rtl w:val="0"/>
        </w:rPr>
        <w:t xml:space="preserve">For this part, you’re going to be challenged to start thinking about computing from a blue team perspective. Don’t worry,  there are no “right answers” to these questions – it’s just to get you thinking!  Use your search engines and explore!</w:t>
      </w:r>
      <w:r w:rsidDel="00000000" w:rsidR="00000000" w:rsidRPr="00000000">
        <w:rPr>
          <w:rtl w:val="0"/>
        </w:rPr>
      </w:r>
    </w:p>
    <w:p w:rsidR="00000000" w:rsidDel="00000000" w:rsidP="00000000" w:rsidRDefault="00000000" w:rsidRPr="00000000" w14:paraId="0000001A">
      <w:pPr>
        <w:rPr>
          <w:rFonts w:ascii="Poppins" w:cs="Poppins" w:eastAsia="Poppins" w:hAnsi="Poppins"/>
          <w:b w:val="1"/>
          <w:sz w:val="28"/>
          <w:szCs w:val="28"/>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The Scenario</w:t>
            </w:r>
          </w:p>
        </w:tc>
      </w:tr>
      <w:tr>
        <w:trPr>
          <w:cantSplit w:val="0"/>
          <w:tblHeader w:val="0"/>
        </w:trPr>
        <w:tc>
          <w:tcPr>
            <w:tcBorders>
              <w:top w:color="000000" w:space="0" w:sz="0" w:val="nil"/>
              <w:left w:color="000000" w:space="0" w:sz="12" w:val="single"/>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1C">
            <w:pPr>
              <w:rPr>
                <w:rFonts w:ascii="Poppins" w:cs="Poppins" w:eastAsia="Poppins" w:hAnsi="Poppins"/>
              </w:rPr>
            </w:pPr>
            <w:r w:rsidDel="00000000" w:rsidR="00000000" w:rsidRPr="00000000">
              <w:rPr>
                <w:rFonts w:ascii="Poppins" w:cs="Poppins" w:eastAsia="Poppins" w:hAnsi="Poppins"/>
                <w:rtl w:val="0"/>
              </w:rPr>
              <w:t xml:space="preserve">On a sunny afternoon, the employees of Happy Hippo Co., a small toy manufacturer, returned to their desks to find that they were unable to access any of their files. A message had popped up on their screens, demanding payment of 50 bitcoins, in exchange for the decryption key of their critical data that had been encrypted by a ransomware attack.</w:t>
            </w:r>
          </w:p>
          <w:p w:rsidR="00000000" w:rsidDel="00000000" w:rsidP="00000000" w:rsidRDefault="00000000" w:rsidRPr="00000000" w14:paraId="0000001D">
            <w:pPr>
              <w:rPr>
                <w:rFonts w:ascii="Poppins" w:cs="Poppins" w:eastAsia="Poppins" w:hAnsi="Poppins"/>
              </w:rPr>
            </w:pPr>
            <w:r w:rsidDel="00000000" w:rsidR="00000000" w:rsidRPr="00000000">
              <w:rPr>
                <w:rtl w:val="0"/>
              </w:rPr>
            </w:r>
          </w:p>
          <w:p w:rsidR="00000000" w:rsidDel="00000000" w:rsidP="00000000" w:rsidRDefault="00000000" w:rsidRPr="00000000" w14:paraId="0000001E">
            <w:pPr>
              <w:rPr>
                <w:rFonts w:ascii="Poppins" w:cs="Poppins" w:eastAsia="Poppins" w:hAnsi="Poppins"/>
              </w:rPr>
            </w:pPr>
            <w:r w:rsidDel="00000000" w:rsidR="00000000" w:rsidRPr="00000000">
              <w:rPr>
                <w:rFonts w:ascii="Poppins" w:cs="Poppins" w:eastAsia="Poppins" w:hAnsi="Poppins"/>
                <w:rtl w:val="0"/>
              </w:rPr>
              <w:t xml:space="preserve">The message read, “Your files have been encrypted and are no longer accessible. Please follow the instructions below to obtain the decryption key. Payment must be made within 72 hours, or the decryption key will be permanently deleted.”</w:t>
            </w:r>
          </w:p>
          <w:p w:rsidR="00000000" w:rsidDel="00000000" w:rsidP="00000000" w:rsidRDefault="00000000" w:rsidRPr="00000000" w14:paraId="0000001F">
            <w:pPr>
              <w:rPr>
                <w:rFonts w:ascii="Poppins" w:cs="Poppins" w:eastAsia="Poppins" w:hAnsi="Poppins"/>
              </w:rPr>
            </w:pPr>
            <w:r w:rsidDel="00000000" w:rsidR="00000000" w:rsidRPr="00000000">
              <w:rPr>
                <w:rtl w:val="0"/>
              </w:rPr>
            </w:r>
          </w:p>
          <w:p w:rsidR="00000000" w:rsidDel="00000000" w:rsidP="00000000" w:rsidRDefault="00000000" w:rsidRPr="00000000" w14:paraId="00000020">
            <w:pPr>
              <w:rPr>
                <w:rFonts w:ascii="Poppins" w:cs="Poppins" w:eastAsia="Poppins" w:hAnsi="Poppins"/>
              </w:rPr>
            </w:pPr>
            <w:r w:rsidDel="00000000" w:rsidR="00000000" w:rsidRPr="00000000">
              <w:rPr>
                <w:rFonts w:ascii="Poppins" w:cs="Poppins" w:eastAsia="Poppins" w:hAnsi="Poppins"/>
                <w:rtl w:val="0"/>
              </w:rPr>
              <w:t xml:space="preserve">The IT team at Happy Hippo Co. quickly realized that their server had been attacked by ransomware, which had resulted in the encryption of critical data. The team tried to isolate the affected system, but it was too late, as the ransomware had already spread to all other systems on the network.</w:t>
            </w:r>
          </w:p>
          <w:p w:rsidR="00000000" w:rsidDel="00000000" w:rsidP="00000000" w:rsidRDefault="00000000" w:rsidRPr="00000000" w14:paraId="00000021">
            <w:pPr>
              <w:rPr>
                <w:rFonts w:ascii="Poppins" w:cs="Poppins" w:eastAsia="Poppins" w:hAnsi="Poppins"/>
              </w:rPr>
            </w:pPr>
            <w:r w:rsidDel="00000000" w:rsidR="00000000" w:rsidRPr="00000000">
              <w:rPr>
                <w:rtl w:val="0"/>
              </w:rPr>
            </w:r>
          </w:p>
          <w:p w:rsidR="00000000" w:rsidDel="00000000" w:rsidP="00000000" w:rsidRDefault="00000000" w:rsidRPr="00000000" w14:paraId="00000022">
            <w:pPr>
              <w:rPr>
                <w:rFonts w:ascii="Poppins" w:cs="Poppins" w:eastAsia="Poppins" w:hAnsi="Poppins"/>
              </w:rPr>
            </w:pPr>
            <w:r w:rsidDel="00000000" w:rsidR="00000000" w:rsidRPr="00000000">
              <w:rPr>
                <w:rFonts w:ascii="Poppins" w:cs="Poppins" w:eastAsia="Poppins" w:hAnsi="Poppins"/>
                <w:rtl w:val="0"/>
              </w:rPr>
              <w:t xml:space="preserve">The CEO of Happy Hippo Co. contacted a friend, Bob the White Hat Hacker, who was a cybersecurity expert. Bob quickly analyzed the situation and provided a report stating that the ransomware attack was caused due to an employee clicking on a phishing email, which allowed the attacker to gain unauthorized access to the company’s network.</w:t>
            </w:r>
          </w:p>
          <w:p w:rsidR="00000000" w:rsidDel="00000000" w:rsidP="00000000" w:rsidRDefault="00000000" w:rsidRPr="00000000" w14:paraId="00000023">
            <w:pPr>
              <w:rPr>
                <w:rFonts w:ascii="Poppins" w:cs="Poppins" w:eastAsia="Poppins" w:hAnsi="Poppins"/>
              </w:rPr>
            </w:pPr>
            <w:r w:rsidDel="00000000" w:rsidR="00000000" w:rsidRPr="00000000">
              <w:rPr>
                <w:rtl w:val="0"/>
              </w:rPr>
            </w:r>
          </w:p>
          <w:p w:rsidR="00000000" w:rsidDel="00000000" w:rsidP="00000000" w:rsidRDefault="00000000" w:rsidRPr="00000000" w14:paraId="00000024">
            <w:pPr>
              <w:rPr>
                <w:rFonts w:ascii="Poppins" w:cs="Poppins" w:eastAsia="Poppins" w:hAnsi="Poppins"/>
              </w:rPr>
            </w:pPr>
            <w:r w:rsidDel="00000000" w:rsidR="00000000" w:rsidRPr="00000000">
              <w:rPr>
                <w:rFonts w:ascii="Poppins" w:cs="Poppins" w:eastAsia="Poppins" w:hAnsi="Poppins"/>
                <w:rtl w:val="0"/>
              </w:rPr>
              <w:t xml:space="preserve">Bob also stated that the encryption used by the attacker was a strong one which used RSA-2048 encryption. He advised the company to not pay the attackers and instead to restore data from their backups.</w:t>
            </w:r>
          </w:p>
          <w:p w:rsidR="00000000" w:rsidDel="00000000" w:rsidP="00000000" w:rsidRDefault="00000000" w:rsidRPr="00000000" w14:paraId="00000025">
            <w:pPr>
              <w:rPr>
                <w:rFonts w:ascii="Poppins" w:cs="Poppins" w:eastAsia="Poppins" w:hAnsi="Poppins"/>
              </w:rPr>
            </w:pPr>
            <w:r w:rsidDel="00000000" w:rsidR="00000000" w:rsidRPr="00000000">
              <w:rPr>
                <w:rtl w:val="0"/>
              </w:rPr>
            </w:r>
          </w:p>
          <w:p w:rsidR="00000000" w:rsidDel="00000000" w:rsidP="00000000" w:rsidRDefault="00000000" w:rsidRPr="00000000" w14:paraId="00000026">
            <w:pPr>
              <w:rPr>
                <w:rFonts w:ascii="Poppins" w:cs="Poppins" w:eastAsia="Poppins" w:hAnsi="Poppins"/>
              </w:rPr>
            </w:pPr>
            <w:r w:rsidDel="00000000" w:rsidR="00000000" w:rsidRPr="00000000">
              <w:rPr>
                <w:rFonts w:ascii="Poppins" w:cs="Poppins" w:eastAsia="Poppins" w:hAnsi="Poppins"/>
                <w:rtl w:val="0"/>
              </w:rPr>
              <w:t xml:space="preserve">The IT team quickly restored the data, which had been backed up regularly, and Happy Hippo Co. was back to business in no time.</w:t>
            </w:r>
          </w:p>
        </w:tc>
      </w:tr>
    </w:tbl>
    <w:p w:rsidR="00000000" w:rsidDel="00000000" w:rsidP="00000000" w:rsidRDefault="00000000" w:rsidRPr="00000000" w14:paraId="00000027">
      <w:pPr>
        <w:rPr>
          <w:rFonts w:ascii="Poppins" w:cs="Poppins" w:eastAsia="Poppins" w:hAnsi="Poppins"/>
        </w:rPr>
      </w:pPr>
      <w:r w:rsidDel="00000000" w:rsidR="00000000" w:rsidRPr="00000000">
        <w:rPr>
          <w:rtl w:val="0"/>
        </w:rPr>
      </w:r>
    </w:p>
    <w:p w:rsidR="00000000" w:rsidDel="00000000" w:rsidP="00000000" w:rsidRDefault="00000000" w:rsidRPr="00000000" w14:paraId="00000028">
      <w:pPr>
        <w:rPr>
          <w:rFonts w:ascii="Poppins" w:cs="Poppins" w:eastAsia="Poppins" w:hAnsi="Poppins"/>
        </w:rPr>
      </w:pPr>
      <w:r w:rsidDel="00000000" w:rsidR="00000000" w:rsidRPr="00000000">
        <w:rPr>
          <w:rtl w:val="0"/>
        </w:rPr>
      </w:r>
    </w:p>
    <w:p w:rsidR="00000000" w:rsidDel="00000000" w:rsidP="00000000" w:rsidRDefault="00000000" w:rsidRPr="00000000" w14:paraId="00000029">
      <w:pPr>
        <w:rPr>
          <w:rFonts w:ascii="Poppins" w:cs="Poppins" w:eastAsia="Poppins" w:hAnsi="Poppins"/>
        </w:rPr>
      </w:pPr>
      <w:r w:rsidDel="00000000" w:rsidR="00000000" w:rsidRPr="00000000">
        <w:rPr>
          <w:rtl w:val="0"/>
        </w:rPr>
      </w:r>
    </w:p>
    <w:p w:rsidR="00000000" w:rsidDel="00000000" w:rsidP="00000000" w:rsidRDefault="00000000" w:rsidRPr="00000000" w14:paraId="0000002A">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Scenario Questions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Poppins" w:cs="Poppins" w:eastAsia="Poppins" w:hAnsi="Poppins"/>
              </w:rPr>
            </w:pPr>
            <w:r w:rsidDel="00000000" w:rsidR="00000000" w:rsidRPr="00000000">
              <w:rPr>
                <w:rFonts w:ascii="Poppins" w:cs="Poppins" w:eastAsia="Poppins" w:hAnsi="Poppins"/>
                <w:b w:val="1"/>
                <w:rtl w:val="0"/>
              </w:rPr>
              <w:t xml:space="preserve">❓ Question #1:</w:t>
            </w:r>
            <w:r w:rsidDel="00000000" w:rsidR="00000000" w:rsidRPr="00000000">
              <w:rPr>
                <w:rFonts w:ascii="Poppins" w:cs="Poppins" w:eastAsia="Poppins" w:hAnsi="Poppins"/>
                <w:rtl w:val="0"/>
              </w:rPr>
              <w:t xml:space="preserve">  What cybersecurity measures can Happy Hippo Co. implement to mitigate the risk of future ransomware attacks?  (100+ words)</w:t>
            </w:r>
          </w:p>
        </w:tc>
      </w:tr>
      <w:tr>
        <w:trPr>
          <w:cantSplit w:val="0"/>
          <w:tblHeader w:val="0"/>
        </w:trPr>
        <w:tc>
          <w:tcPr>
            <w:tcBorders>
              <w:top w:color="000000" w:space="0" w:sz="0" w:val="nil"/>
              <w:left w:color="000000" w:space="0" w:sz="12" w:val="single"/>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60" w:line="240" w:lineRule="auto"/>
              <w:rPr>
                <w:rFonts w:ascii="Roboto" w:cs="Roboto" w:eastAsia="Roboto" w:hAnsi="Roboto"/>
                <w:color w:val="ffffff"/>
                <w:sz w:val="27"/>
                <w:szCs w:val="27"/>
              </w:rPr>
            </w:pPr>
            <w:hyperlink r:id="rId13">
              <w:r w:rsidDel="00000000" w:rsidR="00000000" w:rsidRPr="00000000">
                <w:rPr>
                  <w:rFonts w:ascii="Roboto" w:cs="Roboto" w:eastAsia="Roboto" w:hAnsi="Roboto"/>
                  <w:color w:val="139ff7"/>
                  <w:sz w:val="27"/>
                  <w:szCs w:val="27"/>
                  <w:rtl w:val="0"/>
                </w:rPr>
                <w:t xml:space="preserve">Identify assets that are searchable via online tools and take steps to reduce that exposure</w:t>
              </w:r>
            </w:hyperlink>
            <w:r w:rsidDel="00000000" w:rsidR="00000000" w:rsidRPr="00000000">
              <w:rPr>
                <w:rFonts w:ascii="Roboto" w:cs="Roboto" w:eastAsia="Roboto" w:hAnsi="Roboto"/>
                <w:color w:val="ffffff"/>
                <w:sz w:val="27"/>
                <w:szCs w:val="27"/>
                <w:rtl w:val="0"/>
              </w:rPr>
              <w:t xml:space="preserve">   </w:t>
            </w:r>
          </w:p>
          <w:p w:rsidR="00000000" w:rsidDel="00000000" w:rsidP="00000000" w:rsidRDefault="00000000" w:rsidRPr="00000000" w14:paraId="0000002D">
            <w:pPr>
              <w:widowControl w:val="0"/>
              <w:spacing w:after="60" w:line="240" w:lineRule="auto"/>
              <w:rPr>
                <w:rFonts w:ascii="Roboto" w:cs="Roboto" w:eastAsia="Roboto" w:hAnsi="Roboto"/>
                <w:color w:val="139ff7"/>
                <w:sz w:val="27"/>
                <w:szCs w:val="27"/>
              </w:rPr>
            </w:pPr>
            <w:hyperlink r:id="rId14">
              <w:r w:rsidDel="00000000" w:rsidR="00000000" w:rsidRPr="00000000">
                <w:rPr>
                  <w:rFonts w:ascii="Roboto" w:cs="Roboto" w:eastAsia="Roboto" w:hAnsi="Roboto"/>
                  <w:color w:val="139ff7"/>
                  <w:sz w:val="27"/>
                  <w:szCs w:val="27"/>
                  <w:rtl w:val="0"/>
                </w:rPr>
                <w:t xml:space="preserve">Protecting Against Ransomware</w:t>
              </w:r>
            </w:hyperlink>
            <w:r w:rsidDel="00000000" w:rsidR="00000000" w:rsidRPr="00000000">
              <w:rPr>
                <w:rtl w:val="0"/>
              </w:rPr>
            </w:r>
          </w:p>
          <w:p w:rsidR="00000000" w:rsidDel="00000000" w:rsidP="00000000" w:rsidRDefault="00000000" w:rsidRPr="00000000" w14:paraId="0000002E">
            <w:pPr>
              <w:widowControl w:val="0"/>
              <w:spacing w:after="60" w:line="240" w:lineRule="auto"/>
              <w:rPr>
                <w:rFonts w:ascii="Roboto" w:cs="Roboto" w:eastAsia="Roboto" w:hAnsi="Roboto"/>
                <w:color w:val="ffffff"/>
                <w:sz w:val="27"/>
                <w:szCs w:val="27"/>
              </w:rPr>
            </w:pPr>
            <w:hyperlink r:id="rId15">
              <w:r w:rsidDel="00000000" w:rsidR="00000000" w:rsidRPr="00000000">
                <w:rPr>
                  <w:rFonts w:ascii="Roboto" w:cs="Roboto" w:eastAsia="Roboto" w:hAnsi="Roboto"/>
                  <w:color w:val="139ff7"/>
                  <w:sz w:val="27"/>
                  <w:szCs w:val="27"/>
                  <w:rtl w:val="0"/>
                </w:rPr>
                <w:t xml:space="preserve">Understanding Patches and Software Updates</w:t>
              </w:r>
            </w:hyperlink>
            <w:r w:rsidDel="00000000" w:rsidR="00000000" w:rsidRPr="00000000">
              <w:rPr>
                <w:rFonts w:ascii="Roboto" w:cs="Roboto" w:eastAsia="Roboto" w:hAnsi="Roboto"/>
                <w:color w:val="ffffff"/>
                <w:sz w:val="27"/>
                <w:szCs w:val="27"/>
                <w:rtl w:val="0"/>
              </w:rPr>
              <w:t xml:space="preserve"> </w:t>
            </w:r>
          </w:p>
          <w:p w:rsidR="00000000" w:rsidDel="00000000" w:rsidP="00000000" w:rsidRDefault="00000000" w:rsidRPr="00000000" w14:paraId="0000002F">
            <w:pPr>
              <w:widowControl w:val="0"/>
              <w:spacing w:after="60" w:line="240" w:lineRule="auto"/>
              <w:rPr>
                <w:rFonts w:ascii="Roboto" w:cs="Roboto" w:eastAsia="Roboto" w:hAnsi="Roboto"/>
                <w:color w:val="ffffff"/>
                <w:sz w:val="27"/>
                <w:szCs w:val="27"/>
              </w:rPr>
            </w:pPr>
            <w:hyperlink r:id="rId16">
              <w:r w:rsidDel="00000000" w:rsidR="00000000" w:rsidRPr="00000000">
                <w:rPr>
                  <w:rFonts w:ascii="Roboto" w:cs="Roboto" w:eastAsia="Roboto" w:hAnsi="Roboto"/>
                  <w:color w:val="139ff7"/>
                  <w:sz w:val="27"/>
                  <w:szCs w:val="27"/>
                  <w:rtl w:val="0"/>
                </w:rPr>
                <w:t xml:space="preserve">Using Caution with Email Attachments</w:t>
              </w:r>
            </w:hyperlink>
            <w:r w:rsidDel="00000000" w:rsidR="00000000" w:rsidRPr="00000000">
              <w:rPr>
                <w:rFonts w:ascii="Roboto" w:cs="Roboto" w:eastAsia="Roboto" w:hAnsi="Roboto"/>
                <w:color w:val="ffffff"/>
                <w:sz w:val="27"/>
                <w:szCs w:val="27"/>
                <w:rtl w:val="0"/>
              </w:rPr>
              <w:t xml:space="preserve"> </w:t>
            </w:r>
          </w:p>
          <w:p w:rsidR="00000000" w:rsidDel="00000000" w:rsidP="00000000" w:rsidRDefault="00000000" w:rsidRPr="00000000" w14:paraId="00000030">
            <w:pPr>
              <w:widowControl w:val="0"/>
              <w:spacing w:after="60" w:line="240" w:lineRule="auto"/>
              <w:rPr>
                <w:rFonts w:ascii="Roboto" w:cs="Roboto" w:eastAsia="Roboto" w:hAnsi="Roboto"/>
                <w:color w:val="139ff7"/>
                <w:sz w:val="27"/>
                <w:szCs w:val="27"/>
              </w:rPr>
            </w:pPr>
            <w:hyperlink r:id="rId17">
              <w:r w:rsidDel="00000000" w:rsidR="00000000" w:rsidRPr="00000000">
                <w:rPr>
                  <w:rFonts w:ascii="Roboto" w:cs="Roboto" w:eastAsia="Roboto" w:hAnsi="Roboto"/>
                  <w:color w:val="139ff7"/>
                  <w:sz w:val="27"/>
                  <w:szCs w:val="27"/>
                  <w:rtl w:val="0"/>
                </w:rPr>
                <w:t xml:space="preserve">SMB Security Best Practices</w:t>
              </w:r>
            </w:hyperlink>
            <w:r w:rsidDel="00000000" w:rsidR="00000000" w:rsidRPr="00000000">
              <w:rPr>
                <w:rtl w:val="0"/>
              </w:rPr>
            </w:r>
          </w:p>
          <w:p w:rsidR="00000000" w:rsidDel="00000000" w:rsidP="00000000" w:rsidRDefault="00000000" w:rsidRPr="00000000" w14:paraId="00000031">
            <w:pPr>
              <w:widowControl w:val="0"/>
              <w:spacing w:after="60" w:line="240" w:lineRule="auto"/>
              <w:rPr>
                <w:rFonts w:ascii="Roboto" w:cs="Roboto" w:eastAsia="Roboto" w:hAnsi="Roboto"/>
                <w:color w:val="139ff7"/>
                <w:sz w:val="27"/>
                <w:szCs w:val="27"/>
              </w:rPr>
            </w:pPr>
            <w:hyperlink r:id="rId18">
              <w:r w:rsidDel="00000000" w:rsidR="00000000" w:rsidRPr="00000000">
                <w:rPr>
                  <w:rFonts w:ascii="Roboto" w:cs="Roboto" w:eastAsia="Roboto" w:hAnsi="Roboto"/>
                  <w:color w:val="139ff7"/>
                  <w:sz w:val="27"/>
                  <w:szCs w:val="27"/>
                  <w:rtl w:val="0"/>
                </w:rPr>
                <w:t xml:space="preserve">Website Security</w:t>
              </w:r>
            </w:hyperlink>
            <w:r w:rsidDel="00000000" w:rsidR="00000000" w:rsidRPr="00000000">
              <w:rPr>
                <w:rtl w:val="0"/>
              </w:rPr>
            </w:r>
          </w:p>
          <w:p w:rsidR="00000000" w:rsidDel="00000000" w:rsidP="00000000" w:rsidRDefault="00000000" w:rsidRPr="00000000" w14:paraId="00000032">
            <w:pPr>
              <w:widowControl w:val="0"/>
              <w:spacing w:line="240" w:lineRule="auto"/>
              <w:rPr>
                <w:rFonts w:ascii="Roboto" w:cs="Roboto" w:eastAsia="Roboto" w:hAnsi="Roboto"/>
                <w:color w:val="ffffff"/>
                <w:sz w:val="27"/>
                <w:szCs w:val="27"/>
              </w:rPr>
            </w:pPr>
            <w:hyperlink r:id="rId19">
              <w:r w:rsidDel="00000000" w:rsidR="00000000" w:rsidRPr="00000000">
                <w:rPr>
                  <w:rFonts w:ascii="Roboto" w:cs="Roboto" w:eastAsia="Roboto" w:hAnsi="Roboto"/>
                  <w:color w:val="139ff7"/>
                  <w:sz w:val="27"/>
                  <w:szCs w:val="27"/>
                  <w:rtl w:val="0"/>
                </w:rPr>
                <w:t xml:space="preserve">Rising Ransomware Threat to Operational Technology Assets</w:t>
              </w:r>
            </w:hyperlink>
            <w:r w:rsidDel="00000000" w:rsidR="00000000" w:rsidRPr="00000000">
              <w:rPr>
                <w:rFonts w:ascii="Roboto" w:cs="Roboto" w:eastAsia="Roboto" w:hAnsi="Roboto"/>
                <w:color w:val="ffffff"/>
                <w:sz w:val="27"/>
                <w:szCs w:val="27"/>
                <w:rtl w:val="0"/>
              </w:rPr>
              <w:t xml:space="preserve"> </w:t>
            </w:r>
          </w:p>
          <w:p w:rsidR="00000000" w:rsidDel="00000000" w:rsidP="00000000" w:rsidRDefault="00000000" w:rsidRPr="00000000" w14:paraId="00000033">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34">
            <w:pPr>
              <w:widowControl w:val="0"/>
              <w:spacing w:line="240" w:lineRule="auto"/>
              <w:rPr>
                <w:rFonts w:ascii="Poppins" w:cs="Poppins" w:eastAsia="Poppins" w:hAnsi="Poppins"/>
              </w:rPr>
            </w:pPr>
            <w:r w:rsidDel="00000000" w:rsidR="00000000" w:rsidRPr="00000000">
              <w:rPr>
                <w:rtl w:val="0"/>
              </w:rPr>
            </w:r>
          </w:p>
        </w:tc>
      </w:tr>
    </w:tbl>
    <w:p w:rsidR="00000000" w:rsidDel="00000000" w:rsidP="00000000" w:rsidRDefault="00000000" w:rsidRPr="00000000" w14:paraId="00000035">
      <w:pPr>
        <w:rPr>
          <w:rFonts w:ascii="Poppins" w:cs="Poppins" w:eastAsia="Poppins" w:hAnsi="Poppins"/>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Poppins" w:cs="Poppins" w:eastAsia="Poppins" w:hAnsi="Poppins"/>
              </w:rPr>
            </w:pPr>
            <w:r w:rsidDel="00000000" w:rsidR="00000000" w:rsidRPr="00000000">
              <w:rPr>
                <w:rFonts w:ascii="Poppins" w:cs="Poppins" w:eastAsia="Poppins" w:hAnsi="Poppins"/>
                <w:b w:val="1"/>
                <w:rtl w:val="0"/>
              </w:rPr>
              <w:t xml:space="preserve">❓ Question #2:</w:t>
            </w:r>
            <w:r w:rsidDel="00000000" w:rsidR="00000000" w:rsidRPr="00000000">
              <w:rPr>
                <w:rFonts w:ascii="Poppins" w:cs="Poppins" w:eastAsia="Poppins" w:hAnsi="Poppins"/>
                <w:rtl w:val="0"/>
              </w:rPr>
              <w:t xml:space="preserve"> What policies and procedures should be put in place to educate the Happy Hippo Co. employees on the dangers of phishing emails?  (100+ words)</w:t>
            </w: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Poppins" w:cs="Poppins" w:eastAsia="Poppins" w:hAnsi="Poppins"/>
              </w:rPr>
            </w:pPr>
            <w:r w:rsidDel="00000000" w:rsidR="00000000" w:rsidRPr="00000000">
              <w:rPr>
                <w:color w:val="040c28"/>
                <w:sz w:val="24"/>
                <w:szCs w:val="24"/>
                <w:shd w:fill="d3e3fd" w:val="clear"/>
                <w:rtl w:val="0"/>
              </w:rPr>
              <w:t xml:space="preserve">Never click any links or attachments in suspicious emails or Teams messages</w:t>
            </w:r>
            <w:r w:rsidDel="00000000" w:rsidR="00000000" w:rsidRPr="00000000">
              <w:rPr>
                <w:color w:val="4d5156"/>
                <w:sz w:val="24"/>
                <w:szCs w:val="24"/>
                <w:highlight w:val="white"/>
                <w:rtl w:val="0"/>
              </w:rPr>
              <w:t xml:space="preserve">. If you receive a suspicious message from an organization and worry the message could be legitimate, go to your web browser and open a new tab. Then go to the organization's website from your own saved favorite, or via a web search.</w:t>
            </w:r>
            <w:r w:rsidDel="00000000" w:rsidR="00000000" w:rsidRPr="00000000">
              <w:rPr>
                <w:rtl w:val="0"/>
              </w:rPr>
            </w:r>
          </w:p>
        </w:tc>
      </w:tr>
    </w:tbl>
    <w:p w:rsidR="00000000" w:rsidDel="00000000" w:rsidP="00000000" w:rsidRDefault="00000000" w:rsidRPr="00000000" w14:paraId="00000038">
      <w:pPr>
        <w:rPr>
          <w:rFonts w:ascii="Poppins" w:cs="Poppins" w:eastAsia="Poppins" w:hAnsi="Poppins"/>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Poppins" w:cs="Poppins" w:eastAsia="Poppins" w:hAnsi="Poppins"/>
              </w:rPr>
            </w:pPr>
            <w:r w:rsidDel="00000000" w:rsidR="00000000" w:rsidRPr="00000000">
              <w:rPr>
                <w:rFonts w:ascii="Poppins" w:cs="Poppins" w:eastAsia="Poppins" w:hAnsi="Poppins"/>
                <w:b w:val="1"/>
                <w:rtl w:val="0"/>
              </w:rPr>
              <w:t xml:space="preserve">❓ Question #3:</w:t>
            </w:r>
            <w:r w:rsidDel="00000000" w:rsidR="00000000" w:rsidRPr="00000000">
              <w:rPr>
                <w:rFonts w:ascii="Poppins" w:cs="Poppins" w:eastAsia="Poppins" w:hAnsi="Poppins"/>
                <w:rtl w:val="0"/>
              </w:rPr>
              <w:t xml:space="preserve">  How can an organization like Happy Hippo Co. quickly isolate systems that are affected to prevent the spread of ransomware attacks? </w:t>
            </w:r>
            <w:r w:rsidDel="00000000" w:rsidR="00000000" w:rsidRPr="00000000">
              <w:rPr>
                <w:rFonts w:ascii="Poppins" w:cs="Poppins" w:eastAsia="Poppins" w:hAnsi="Poppins"/>
                <w:rtl w:val="0"/>
              </w:rPr>
              <w:t xml:space="preserve"> (100+ words)</w:t>
            </w:r>
          </w:p>
        </w:tc>
      </w:tr>
      <w:tr>
        <w:trPr>
          <w:cantSplit w:val="0"/>
          <w:tblHeader w:val="0"/>
        </w:trPr>
        <w:tc>
          <w:tcPr>
            <w:tcBorders>
              <w:top w:color="000000" w:space="0" w:sz="0" w:val="nil"/>
              <w:left w:color="000000" w:space="0" w:sz="12" w:val="single"/>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160" w:line="240" w:lineRule="auto"/>
              <w:rPr>
                <w:color w:val="333333"/>
                <w:sz w:val="23"/>
                <w:szCs w:val="23"/>
              </w:rPr>
            </w:pPr>
            <w:r w:rsidDel="00000000" w:rsidR="00000000" w:rsidRPr="00000000">
              <w:rPr>
                <w:color w:val="333333"/>
                <w:sz w:val="23"/>
                <w:szCs w:val="23"/>
                <w:rtl w:val="0"/>
              </w:rPr>
              <w:t xml:space="preserve">Infections can be devastating to an individual or organization, and recovery can be a difficult process that may require the services of a reputable data recovery specialist.</w:t>
            </w:r>
          </w:p>
          <w:p w:rsidR="00000000" w:rsidDel="00000000" w:rsidP="00000000" w:rsidRDefault="00000000" w:rsidRPr="00000000" w14:paraId="0000003B">
            <w:pPr>
              <w:widowControl w:val="0"/>
              <w:spacing w:after="160" w:line="240" w:lineRule="auto"/>
              <w:rPr>
                <w:color w:val="333333"/>
                <w:sz w:val="23"/>
                <w:szCs w:val="23"/>
              </w:rPr>
            </w:pPr>
            <w:r w:rsidDel="00000000" w:rsidR="00000000" w:rsidRPr="00000000">
              <w:rPr>
                <w:color w:val="333333"/>
                <w:sz w:val="23"/>
                <w:szCs w:val="23"/>
                <w:rtl w:val="0"/>
              </w:rPr>
              <w:t xml:space="preserve">US-CERT recommends that users and administrators take the following preventive measures to protect their computer networks from ransomware infection:</w:t>
            </w:r>
          </w:p>
          <w:p w:rsidR="00000000" w:rsidDel="00000000" w:rsidP="00000000" w:rsidRDefault="00000000" w:rsidRPr="00000000" w14:paraId="0000003C">
            <w:pPr>
              <w:widowControl w:val="0"/>
              <w:numPr>
                <w:ilvl w:val="0"/>
                <w:numId w:val="2"/>
              </w:numPr>
              <w:spacing w:after="0" w:afterAutospacing="0" w:line="240" w:lineRule="auto"/>
              <w:ind w:left="720" w:hanging="360"/>
            </w:pPr>
            <w:r w:rsidDel="00000000" w:rsidR="00000000" w:rsidRPr="00000000">
              <w:rPr>
                <w:color w:val="333333"/>
                <w:sz w:val="23"/>
                <w:szCs w:val="23"/>
                <w:rtl w:val="0"/>
              </w:rPr>
              <w:t xml:space="preserve">Employ a data backup and recovery plan for all critical information. Perform and test regular backups to limit the impact of data or system loss and to expedite the recovery process. Note that network-connected backups can also be affected by ransomware; critical backups should be isolated from the network for optimum protection.</w:t>
            </w:r>
          </w:p>
          <w:p w:rsidR="00000000" w:rsidDel="00000000" w:rsidP="00000000" w:rsidRDefault="00000000" w:rsidRPr="00000000" w14:paraId="0000003D">
            <w:pPr>
              <w:widowControl w:val="0"/>
              <w:numPr>
                <w:ilvl w:val="0"/>
                <w:numId w:val="2"/>
              </w:numPr>
              <w:spacing w:after="0" w:afterAutospacing="0" w:line="240" w:lineRule="auto"/>
              <w:ind w:left="720" w:hanging="360"/>
            </w:pPr>
            <w:r w:rsidDel="00000000" w:rsidR="00000000" w:rsidRPr="00000000">
              <w:rPr>
                <w:color w:val="333333"/>
                <w:sz w:val="23"/>
                <w:szCs w:val="23"/>
                <w:rtl w:val="0"/>
              </w:rPr>
              <w:t xml:space="preserve">Keep your operating system and software up-to-date with the latest patches. Vulnerable applications and operating systems are the targets of most attacks. Ensuring these are patched with the latest updates greatly reduces the number of exploitable entry points available to an attacker.</w:t>
            </w:r>
          </w:p>
          <w:p w:rsidR="00000000" w:rsidDel="00000000" w:rsidP="00000000" w:rsidRDefault="00000000" w:rsidRPr="00000000" w14:paraId="0000003E">
            <w:pPr>
              <w:widowControl w:val="0"/>
              <w:numPr>
                <w:ilvl w:val="0"/>
                <w:numId w:val="2"/>
              </w:numPr>
              <w:spacing w:after="0" w:afterAutospacing="0" w:line="240" w:lineRule="auto"/>
              <w:ind w:left="720" w:hanging="360"/>
            </w:pPr>
            <w:r w:rsidDel="00000000" w:rsidR="00000000" w:rsidRPr="00000000">
              <w:rPr>
                <w:color w:val="333333"/>
                <w:sz w:val="23"/>
                <w:szCs w:val="23"/>
                <w:rtl w:val="0"/>
              </w:rPr>
              <w:t xml:space="preserve">Maintain up-to-date anti-virus software, and scan all software downloaded from the internet prior to executing.</w:t>
            </w:r>
          </w:p>
          <w:p w:rsidR="00000000" w:rsidDel="00000000" w:rsidP="00000000" w:rsidRDefault="00000000" w:rsidRPr="00000000" w14:paraId="0000003F">
            <w:pPr>
              <w:widowControl w:val="0"/>
              <w:numPr>
                <w:ilvl w:val="0"/>
                <w:numId w:val="2"/>
              </w:numPr>
              <w:spacing w:after="0" w:afterAutospacing="0" w:line="240" w:lineRule="auto"/>
              <w:ind w:left="720" w:hanging="360"/>
            </w:pPr>
            <w:r w:rsidDel="00000000" w:rsidR="00000000" w:rsidRPr="00000000">
              <w:rPr>
                <w:color w:val="333333"/>
                <w:sz w:val="23"/>
                <w:szCs w:val="23"/>
                <w:rtl w:val="0"/>
              </w:rPr>
              <w:t xml:space="preserve">Restrict users’ ability (permissions) to install and run unwanted software applications, and apply the principle of “Least Privilege” to all systems and services. Restricting these privileges may prevent malware from running or limit its capability to spread through the network.</w:t>
            </w:r>
          </w:p>
          <w:p w:rsidR="00000000" w:rsidDel="00000000" w:rsidP="00000000" w:rsidRDefault="00000000" w:rsidRPr="00000000" w14:paraId="00000040">
            <w:pPr>
              <w:widowControl w:val="0"/>
              <w:numPr>
                <w:ilvl w:val="0"/>
                <w:numId w:val="2"/>
              </w:numPr>
              <w:spacing w:after="0" w:afterAutospacing="0" w:line="240" w:lineRule="auto"/>
              <w:ind w:left="720" w:hanging="360"/>
            </w:pPr>
            <w:r w:rsidDel="00000000" w:rsidR="00000000" w:rsidRPr="00000000">
              <w:rPr>
                <w:color w:val="333333"/>
                <w:sz w:val="23"/>
                <w:szCs w:val="23"/>
                <w:rtl w:val="0"/>
              </w:rPr>
              <w:t xml:space="preserve">Avoid enabling macros from email attachments. If a user opens the attachment and enables macros, embedded code will execute the malware on the machine.</w:t>
            </w:r>
          </w:p>
          <w:p w:rsidR="00000000" w:rsidDel="00000000" w:rsidP="00000000" w:rsidRDefault="00000000" w:rsidRPr="00000000" w14:paraId="00000041">
            <w:pPr>
              <w:widowControl w:val="0"/>
              <w:numPr>
                <w:ilvl w:val="0"/>
                <w:numId w:val="2"/>
              </w:numPr>
              <w:spacing w:after="160" w:line="240" w:lineRule="auto"/>
              <w:ind w:left="720" w:hanging="360"/>
            </w:pPr>
            <w:r w:rsidDel="00000000" w:rsidR="00000000" w:rsidRPr="00000000">
              <w:rPr>
                <w:color w:val="333333"/>
                <w:sz w:val="23"/>
                <w:szCs w:val="23"/>
                <w:rtl w:val="0"/>
              </w:rPr>
              <w:t xml:space="preserve">Do not follow unsolicited Web links in emails. Refer to the </w:t>
            </w:r>
            <w:hyperlink r:id="rId20">
              <w:r w:rsidDel="00000000" w:rsidR="00000000" w:rsidRPr="00000000">
                <w:rPr>
                  <w:color w:val="003262"/>
                  <w:sz w:val="23"/>
                  <w:szCs w:val="23"/>
                  <w:u w:val="single"/>
                  <w:rtl w:val="0"/>
                </w:rPr>
                <w:t xml:space="preserve">Phishing</w:t>
              </w:r>
            </w:hyperlink>
            <w:r w:rsidDel="00000000" w:rsidR="00000000" w:rsidRPr="00000000">
              <w:rPr>
                <w:color w:val="333333"/>
                <w:sz w:val="23"/>
                <w:szCs w:val="23"/>
                <w:rtl w:val="0"/>
              </w:rPr>
              <w:t xml:space="preserve"> resources found on this website for more information.</w:t>
            </w:r>
          </w:p>
          <w:p w:rsidR="00000000" w:rsidDel="00000000" w:rsidP="00000000" w:rsidRDefault="00000000" w:rsidRPr="00000000" w14:paraId="00000042">
            <w:pPr>
              <w:widowControl w:val="0"/>
              <w:spacing w:after="160" w:line="240" w:lineRule="auto"/>
              <w:rPr>
                <w:color w:val="333333"/>
                <w:sz w:val="23"/>
                <w:szCs w:val="23"/>
              </w:rPr>
            </w:pPr>
            <w:r w:rsidDel="00000000" w:rsidR="00000000" w:rsidRPr="00000000">
              <w:rPr>
                <w:color w:val="333333"/>
                <w:sz w:val="23"/>
                <w:szCs w:val="23"/>
                <w:rtl w:val="0"/>
              </w:rPr>
              <w:t xml:space="preserve">Individuals or organizations are discouraged from paying the ransom, as this does not guarantee files will be released.  However, the FBI has advised that if Cryptolocker, Cryptowall or other sophisticated forms of ransomware are involved, the victim may not be able to get their data back without paying a ransom.</w:t>
            </w:r>
          </w:p>
          <w:p w:rsidR="00000000" w:rsidDel="00000000" w:rsidP="00000000" w:rsidRDefault="00000000" w:rsidRPr="00000000" w14:paraId="00000043">
            <w:pPr>
              <w:widowControl w:val="0"/>
              <w:spacing w:line="240" w:lineRule="auto"/>
              <w:rPr>
                <w:rFonts w:ascii="Poppins" w:cs="Poppins" w:eastAsia="Poppins" w:hAnsi="Poppins"/>
              </w:rPr>
            </w:pPr>
            <w:r w:rsidDel="00000000" w:rsidR="00000000" w:rsidRPr="00000000">
              <w:rPr>
                <w:rtl w:val="0"/>
              </w:rPr>
            </w:r>
          </w:p>
        </w:tc>
      </w:tr>
    </w:tbl>
    <w:p w:rsidR="00000000" w:rsidDel="00000000" w:rsidP="00000000" w:rsidRDefault="00000000" w:rsidRPr="00000000" w14:paraId="00000044">
      <w:pPr>
        <w:rPr>
          <w:rFonts w:ascii="Poppins" w:cs="Poppins" w:eastAsia="Poppins" w:hAnsi="Poppins"/>
        </w:rPr>
      </w:pPr>
      <w:r w:rsidDel="00000000" w:rsidR="00000000" w:rsidRPr="00000000">
        <w:rPr>
          <w:rtl w:val="0"/>
        </w:rPr>
      </w:r>
    </w:p>
    <w:p w:rsidR="00000000" w:rsidDel="00000000" w:rsidP="00000000" w:rsidRDefault="00000000" w:rsidRPr="00000000" w14:paraId="00000045">
      <w:pPr>
        <w:rPr>
          <w:rFonts w:ascii="Poppins" w:cs="Poppins" w:eastAsia="Poppins" w:hAnsi="Poppins"/>
        </w:rPr>
      </w:pPr>
      <w:r w:rsidDel="00000000" w:rsidR="00000000" w:rsidRPr="00000000">
        <w:rPr>
          <w:rtl w:val="0"/>
        </w:rPr>
      </w:r>
    </w:p>
    <w:p w:rsidR="00000000" w:rsidDel="00000000" w:rsidP="00000000" w:rsidRDefault="00000000" w:rsidRPr="00000000" w14:paraId="00000046">
      <w:pPr>
        <w:rPr>
          <w:rFonts w:ascii="Poppins" w:cs="Poppins" w:eastAsia="Poppins" w:hAnsi="Poppins"/>
        </w:rPr>
      </w:pPr>
      <w:r w:rsidDel="00000000" w:rsidR="00000000" w:rsidRPr="00000000">
        <w:rPr>
          <w:rFonts w:ascii="Poppins" w:cs="Poppins" w:eastAsia="Poppins" w:hAnsi="Poppins"/>
          <w:rtl w:val="0"/>
        </w:rPr>
        <w:t xml:space="preserve">Nice job, that’s everything for the prework!</w:t>
      </w:r>
      <w:r w:rsidDel="00000000" w:rsidR="00000000" w:rsidRPr="00000000">
        <w:rPr>
          <w:rtl w:val="0"/>
        </w:rPr>
      </w:r>
    </w:p>
    <w:p w:rsidR="00000000" w:rsidDel="00000000" w:rsidP="00000000" w:rsidRDefault="00000000" w:rsidRPr="00000000" w14:paraId="00000047">
      <w:pPr>
        <w:rPr>
          <w:rFonts w:ascii="Poppins" w:cs="Poppins" w:eastAsia="Poppins" w:hAnsi="Poppi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Poppins" w:cs="Poppins" w:eastAsia="Poppins" w:hAnsi="Poppins"/>
        </w:rPr>
      </w:pPr>
      <w:r w:rsidDel="00000000" w:rsidR="00000000" w:rsidRPr="00000000">
        <w:rPr>
          <w:rtl w:val="0"/>
        </w:rPr>
      </w:r>
    </w:p>
    <w:p w:rsidR="00000000" w:rsidDel="00000000" w:rsidP="00000000" w:rsidRDefault="00000000" w:rsidRPr="00000000" w14:paraId="00000049">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Submission Checklist </w:t>
      </w:r>
    </w:p>
    <w:p w:rsidR="00000000" w:rsidDel="00000000" w:rsidP="00000000" w:rsidRDefault="00000000" w:rsidRPr="00000000" w14:paraId="0000004A">
      <w:pPr>
        <w:rPr>
          <w:rFonts w:ascii="Poppins" w:cs="Poppins" w:eastAsia="Poppins" w:hAnsi="Poppins"/>
          <w:b w:val="1"/>
          <w:i w:val="1"/>
          <w:color w:val="fe3c84"/>
          <w:sz w:val="24"/>
          <w:szCs w:val="24"/>
        </w:rPr>
      </w:pPr>
      <w:r w:rsidDel="00000000" w:rsidR="00000000" w:rsidRPr="00000000">
        <w:rPr>
          <w:rFonts w:ascii="Poppins" w:cs="Poppins" w:eastAsia="Poppins" w:hAnsi="Poppins"/>
          <w:b w:val="1"/>
          <w:sz w:val="28"/>
          <w:szCs w:val="28"/>
          <w:rtl w:val="0"/>
        </w:rPr>
        <w:t xml:space="preserve">👉</w:t>
      </w:r>
      <w:r w:rsidDel="00000000" w:rsidR="00000000" w:rsidRPr="00000000">
        <w:rPr>
          <w:rFonts w:ascii="Poppins" w:cs="Poppins" w:eastAsia="Poppins" w:hAnsi="Poppins"/>
          <w:i w:val="1"/>
          <w:sz w:val="24"/>
          <w:szCs w:val="24"/>
          <w:rtl w:val="0"/>
        </w:rPr>
        <w:t xml:space="preserve">Check off each of the features you have completed. </w:t>
      </w:r>
      <w:r w:rsidDel="00000000" w:rsidR="00000000" w:rsidRPr="00000000">
        <w:rPr>
          <w:rFonts w:ascii="Poppins" w:cs="Poppins" w:eastAsia="Poppins" w:hAnsi="Poppins"/>
          <w:b w:val="1"/>
          <w:i w:val="1"/>
          <w:color w:val="fe3c84"/>
          <w:sz w:val="24"/>
          <w:szCs w:val="24"/>
          <w:rtl w:val="0"/>
        </w:rPr>
        <w:t xml:space="preserve">You will only be graded on the features you check off. </w:t>
      </w:r>
    </w:p>
    <w:p w:rsidR="00000000" w:rsidDel="00000000" w:rsidP="00000000" w:rsidRDefault="00000000" w:rsidRPr="00000000" w14:paraId="0000004B">
      <w:pPr>
        <w:rPr>
          <w:rFonts w:ascii="Poppins" w:cs="Poppins" w:eastAsia="Poppins" w:hAnsi="Poppins"/>
          <w:b w:val="1"/>
          <w:i w:val="1"/>
          <w:color w:val="fe3c84"/>
          <w:sz w:val="24"/>
          <w:szCs w:val="24"/>
        </w:rPr>
      </w:pPr>
      <w:r w:rsidDel="00000000" w:rsidR="00000000" w:rsidRPr="00000000">
        <w:rPr>
          <w:rtl w:val="0"/>
        </w:rPr>
      </w:r>
    </w:p>
    <w:p w:rsidR="00000000" w:rsidDel="00000000" w:rsidP="00000000" w:rsidRDefault="00000000" w:rsidRPr="00000000" w14:paraId="0000004C">
      <w:pPr>
        <w:rPr>
          <w:rFonts w:ascii="Poppins" w:cs="Poppins" w:eastAsia="Poppins" w:hAnsi="Poppins"/>
          <w:b w:val="1"/>
          <w:shd w:fill="d7ffee" w:val="clear"/>
        </w:rPr>
      </w:pPr>
      <w:r w:rsidDel="00000000" w:rsidR="00000000" w:rsidRPr="00000000">
        <w:rPr>
          <w:rFonts w:ascii="Poppins" w:cs="Poppins" w:eastAsia="Poppins" w:hAnsi="Poppins"/>
          <w:b w:val="1"/>
          <w:shd w:fill="d7ffee" w:val="clear"/>
          <w:rtl w:val="0"/>
        </w:rPr>
        <w:t xml:space="preserve">Part 1: Challenge Screenshots</w:t>
      </w:r>
    </w:p>
    <w:p w:rsidR="00000000" w:rsidDel="00000000" w:rsidP="00000000" w:rsidRDefault="00000000" w:rsidRPr="00000000" w14:paraId="0000004D">
      <w:pPr>
        <w:numPr>
          <w:ilvl w:val="0"/>
          <w:numId w:val="3"/>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Screenshot provided, showing:</w:t>
      </w:r>
    </w:p>
    <w:p w:rsidR="00000000" w:rsidDel="00000000" w:rsidP="00000000" w:rsidRDefault="00000000" w:rsidRPr="00000000" w14:paraId="0000004E">
      <w:pPr>
        <w:numPr>
          <w:ilvl w:val="1"/>
          <w:numId w:val="3"/>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Contents of prework.sh</w:t>
      </w:r>
    </w:p>
    <w:p w:rsidR="00000000" w:rsidDel="00000000" w:rsidP="00000000" w:rsidRDefault="00000000" w:rsidRPr="00000000" w14:paraId="0000004F">
      <w:pPr>
        <w:numPr>
          <w:ilvl w:val="1"/>
          <w:numId w:val="3"/>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Run output</w:t>
      </w:r>
      <w:r w:rsidDel="00000000" w:rsidR="00000000" w:rsidRPr="00000000">
        <w:rPr>
          <w:strike w:val="1"/>
          <w:rtl w:val="0"/>
        </w:rPr>
      </w:r>
    </w:p>
    <w:p w:rsidR="00000000" w:rsidDel="00000000" w:rsidP="00000000" w:rsidRDefault="00000000" w:rsidRPr="00000000" w14:paraId="00000050">
      <w:pPr>
        <w:rPr>
          <w:rFonts w:ascii="Poppins" w:cs="Poppins" w:eastAsia="Poppins" w:hAnsi="Poppins"/>
          <w:b w:val="1"/>
          <w:shd w:fill="ffeeff" w:val="clear"/>
        </w:rPr>
      </w:pPr>
      <w:r w:rsidDel="00000000" w:rsidR="00000000" w:rsidRPr="00000000">
        <w:rPr>
          <w:rtl w:val="0"/>
        </w:rPr>
      </w:r>
    </w:p>
    <w:p w:rsidR="00000000" w:rsidDel="00000000" w:rsidP="00000000" w:rsidRDefault="00000000" w:rsidRPr="00000000" w14:paraId="00000051">
      <w:pPr>
        <w:rPr>
          <w:rFonts w:ascii="Poppins" w:cs="Poppins" w:eastAsia="Poppins" w:hAnsi="Poppins"/>
          <w:b w:val="1"/>
          <w:shd w:fill="ffeeff" w:val="clear"/>
        </w:rPr>
      </w:pPr>
      <w:r w:rsidDel="00000000" w:rsidR="00000000" w:rsidRPr="00000000">
        <w:rPr>
          <w:rFonts w:ascii="Poppins" w:cs="Poppins" w:eastAsia="Poppins" w:hAnsi="Poppins"/>
          <w:b w:val="1"/>
          <w:shd w:fill="ffeeff" w:val="clear"/>
          <w:rtl w:val="0"/>
        </w:rPr>
        <w:t xml:space="preserve">Part 2: Scenario Questions</w:t>
      </w:r>
    </w:p>
    <w:p w:rsidR="00000000" w:rsidDel="00000000" w:rsidP="00000000" w:rsidRDefault="00000000" w:rsidRPr="00000000" w14:paraId="00000052">
      <w:pPr>
        <w:numPr>
          <w:ilvl w:val="0"/>
          <w:numId w:val="1"/>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Question #1 answered above (100+ words)</w:t>
      </w:r>
      <w:r w:rsidDel="00000000" w:rsidR="00000000" w:rsidRPr="00000000">
        <w:rPr>
          <w:strike w:val="1"/>
          <w:rtl w:val="0"/>
        </w:rPr>
      </w:r>
    </w:p>
    <w:p w:rsidR="00000000" w:rsidDel="00000000" w:rsidP="00000000" w:rsidRDefault="00000000" w:rsidRPr="00000000" w14:paraId="00000053">
      <w:pPr>
        <w:numPr>
          <w:ilvl w:val="0"/>
          <w:numId w:val="3"/>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Question #2 answered above (100+ words)</w:t>
      </w:r>
    </w:p>
    <w:p w:rsidR="00000000" w:rsidDel="00000000" w:rsidP="00000000" w:rsidRDefault="00000000" w:rsidRPr="00000000" w14:paraId="00000054">
      <w:pPr>
        <w:numPr>
          <w:ilvl w:val="0"/>
          <w:numId w:val="3"/>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Question #3 answered above (100+ words)</w:t>
      </w:r>
    </w:p>
    <w:p w:rsidR="00000000" w:rsidDel="00000000" w:rsidP="00000000" w:rsidRDefault="00000000" w:rsidRPr="00000000" w14:paraId="00000055">
      <w:pPr>
        <w:rPr>
          <w:rFonts w:ascii="Poppins" w:cs="Poppins" w:eastAsia="Poppins" w:hAnsi="Poppins"/>
        </w:rPr>
      </w:pPr>
      <w:r w:rsidDel="00000000" w:rsidR="00000000" w:rsidRPr="00000000">
        <w:rPr>
          <w:rtl w:val="0"/>
        </w:rPr>
      </w:r>
    </w:p>
    <w:p w:rsidR="00000000" w:rsidDel="00000000" w:rsidP="00000000" w:rsidRDefault="00000000" w:rsidRPr="00000000" w14:paraId="00000056">
      <w:pPr>
        <w:rPr>
          <w:rFonts w:ascii="Poppins" w:cs="Poppins" w:eastAsia="Poppins" w:hAnsi="Poppins"/>
          <w:b w:val="1"/>
          <w:shd w:fill="d7ffee" w:val="clear"/>
        </w:rPr>
      </w:pPr>
      <w:r w:rsidDel="00000000" w:rsidR="00000000" w:rsidRPr="00000000">
        <w:rPr>
          <w:rFonts w:ascii="Poppins" w:cs="Poppins" w:eastAsia="Poppins" w:hAnsi="Poppins"/>
          <w:b w:val="1"/>
          <w:shd w:fill="d7ffee" w:val="clear"/>
          <w:rtl w:val="0"/>
        </w:rPr>
        <w:t xml:space="preserve">Submit your work!</w:t>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00c385" w:space="0" w:sz="24" w:val="single"/>
              <w:left w:color="00c385" w:space="0" w:sz="24" w:val="single"/>
              <w:bottom w:color="00c385" w:space="0" w:sz="24" w:val="single"/>
              <w:right w:color="00c385"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Poppins" w:cs="Poppins" w:eastAsia="Poppins" w:hAnsi="Poppins"/>
              </w:rPr>
            </w:pPr>
            <w:r w:rsidDel="00000000" w:rsidR="00000000" w:rsidRPr="00000000">
              <w:rPr>
                <w:rFonts w:ascii="Poppins" w:cs="Poppins" w:eastAsia="Poppins" w:hAnsi="Poppins"/>
                <w:rtl w:val="0"/>
              </w:rPr>
              <w:t xml:space="preserve">Step 1: </w:t>
            </w:r>
            <w:r w:rsidDel="00000000" w:rsidR="00000000" w:rsidRPr="00000000">
              <w:rPr>
                <w:rFonts w:ascii="Poppins" w:cs="Poppins" w:eastAsia="Poppins" w:hAnsi="Poppins"/>
                <w:b w:val="1"/>
                <w:rtl w:val="0"/>
              </w:rPr>
              <w:t xml:space="preserve">Click </w:t>
            </w:r>
            <w:r w:rsidDel="00000000" w:rsidR="00000000" w:rsidRPr="00000000">
              <w:rPr>
                <w:rFonts w:ascii="Poppins" w:cs="Poppins" w:eastAsia="Poppins" w:hAnsi="Poppins"/>
                <w:rtl w:val="0"/>
              </w:rPr>
              <w:t xml:space="preserve">the Share button at the top of your screen double check that anyone with the link can edit.  (This allows our grading team to input your grade below!)</w:t>
            </w:r>
          </w:p>
          <w:p w:rsidR="00000000" w:rsidDel="00000000" w:rsidP="00000000" w:rsidRDefault="00000000" w:rsidRPr="00000000" w14:paraId="00000058">
            <w:pPr>
              <w:spacing w:line="240" w:lineRule="auto"/>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1200150" cy="600075"/>
                  <wp:effectExtent b="0" l="0" r="0" t="0"/>
                  <wp:docPr id="4" name="image7.png"/>
                  <a:graphic>
                    <a:graphicData uri="http://schemas.openxmlformats.org/drawingml/2006/picture">
                      <pic:pic>
                        <pic:nvPicPr>
                          <pic:cNvPr id="0" name="image7.png"/>
                          <pic:cNvPicPr preferRelativeResize="0"/>
                        </pic:nvPicPr>
                        <pic:blipFill>
                          <a:blip r:embed="rId7"/>
                          <a:srcRect b="0" l="5263" r="0" t="0"/>
                          <a:stretch>
                            <a:fillRect/>
                          </a:stretch>
                        </pic:blipFill>
                        <pic:spPr>
                          <a:xfrm>
                            <a:off x="0" y="0"/>
                            <a:ext cx="1200150" cy="600075"/>
                          </a:xfrm>
                          <a:prstGeom prst="rect"/>
                          <a:ln/>
                        </pic:spPr>
                      </pic:pic>
                    </a:graphicData>
                  </a:graphic>
                </wp:inline>
              </w:drawing>
            </w:r>
            <w:hyperlink r:id="rId21">
              <w:r w:rsidDel="00000000" w:rsidR="00000000" w:rsidRPr="00000000">
                <w:rPr>
                  <w:rFonts w:ascii="Poppins" w:cs="Poppins" w:eastAsia="Poppins" w:hAnsi="Poppins"/>
                  <w:color w:val="1155cc"/>
                  <w:u w:val="single"/>
                  <w:rtl w:val="0"/>
                </w:rPr>
                <w:t xml:space="preserve">https://replit.com/join/lziegofdng-sbiyyaaanass</w:t>
              </w:r>
            </w:hyperlink>
            <w:r w:rsidDel="00000000" w:rsidR="00000000" w:rsidRPr="00000000">
              <w:rPr>
                <w:rtl w:val="0"/>
              </w:rPr>
            </w:r>
          </w:p>
          <w:p w:rsidR="00000000" w:rsidDel="00000000" w:rsidP="00000000" w:rsidRDefault="00000000" w:rsidRPr="00000000" w14:paraId="00000059">
            <w:pPr>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https://docs.google.com/document/d/1YOTHicXoF9DLp9llhpbW2mb_cIcIhLggnA_ZFmRMj88/edit?usp=sharing</w:t>
            </w:r>
            <w:r w:rsidDel="00000000" w:rsidR="00000000" w:rsidRPr="00000000">
              <w:rPr>
                <w:rtl w:val="0"/>
              </w:rPr>
            </w:r>
          </w:p>
          <w:p w:rsidR="00000000" w:rsidDel="00000000" w:rsidP="00000000" w:rsidRDefault="00000000" w:rsidRPr="00000000" w14:paraId="0000005A">
            <w:pPr>
              <w:widowControl w:val="0"/>
              <w:spacing w:line="240" w:lineRule="auto"/>
              <w:jc w:val="center"/>
              <w:rPr>
                <w:rFonts w:ascii="Poppins" w:cs="Poppins" w:eastAsia="Poppins" w:hAnsi="Poppins"/>
              </w:rPr>
            </w:pPr>
            <w:r w:rsidDel="00000000" w:rsidR="00000000" w:rsidRPr="00000000">
              <w:rPr>
                <w:rFonts w:ascii="Poppins" w:cs="Poppins" w:eastAsia="Poppins" w:hAnsi="Poppins"/>
                <w:color w:val="1b1c57"/>
              </w:rPr>
              <w:drawing>
                <wp:inline distB="114300" distT="114300" distL="114300" distR="114300">
                  <wp:extent cx="4491038" cy="111825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91038" cy="1118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5C">
            <w:pPr>
              <w:rPr>
                <w:rFonts w:ascii="Poppins" w:cs="Poppins" w:eastAsia="Poppins" w:hAnsi="Poppins"/>
              </w:rPr>
            </w:pPr>
            <w:r w:rsidDel="00000000" w:rsidR="00000000" w:rsidRPr="00000000">
              <w:rPr>
                <w:rFonts w:ascii="Poppins" w:cs="Poppins" w:eastAsia="Poppins" w:hAnsi="Poppins"/>
                <w:rtl w:val="0"/>
              </w:rPr>
              <w:t xml:space="preserve">Step 2: </w:t>
            </w:r>
            <w:r w:rsidDel="00000000" w:rsidR="00000000" w:rsidRPr="00000000">
              <w:rPr>
                <w:rFonts w:ascii="Poppins" w:cs="Poppins" w:eastAsia="Poppins" w:hAnsi="Poppins"/>
                <w:b w:val="1"/>
                <w:rtl w:val="0"/>
              </w:rPr>
              <w:t xml:space="preserve">Copy </w:t>
            </w:r>
            <w:r w:rsidDel="00000000" w:rsidR="00000000" w:rsidRPr="00000000">
              <w:rPr>
                <w:rFonts w:ascii="Poppins" w:cs="Poppins" w:eastAsia="Poppins" w:hAnsi="Poppins"/>
                <w:rtl w:val="0"/>
              </w:rPr>
              <w:t xml:space="preserve">the link to this document.</w:t>
            </w:r>
          </w:p>
          <w:p w:rsidR="00000000" w:rsidDel="00000000" w:rsidP="00000000" w:rsidRDefault="00000000" w:rsidRPr="00000000" w14:paraId="0000005D">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1423988" cy="572777"/>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423988" cy="572777"/>
                          </a:xfrm>
                          <a:prstGeom prst="rect"/>
                          <a:ln/>
                        </pic:spPr>
                      </pic:pic>
                    </a:graphicData>
                  </a:graphic>
                </wp:inline>
              </w:drawing>
            </w:r>
            <w:hyperlink r:id="rId23">
              <w:r w:rsidDel="00000000" w:rsidR="00000000" w:rsidRPr="00000000">
                <w:rPr>
                  <w:rFonts w:ascii="Poppins" w:cs="Poppins" w:eastAsia="Poppins" w:hAnsi="Poppins"/>
                  <w:color w:val="1155cc"/>
                  <w:u w:val="single"/>
                  <w:rtl w:val="0"/>
                </w:rPr>
                <w:t xml:space="preserve">https://replit.com/join/lziegofdng-sbiyyaaanass</w:t>
              </w:r>
            </w:hyperlink>
            <w:r w:rsidDel="00000000" w:rsidR="00000000" w:rsidRPr="00000000">
              <w:rPr>
                <w:rtl w:val="0"/>
              </w:rPr>
            </w:r>
          </w:p>
          <w:p w:rsidR="00000000" w:rsidDel="00000000" w:rsidP="00000000" w:rsidRDefault="00000000" w:rsidRPr="00000000" w14:paraId="0000005E">
            <w:pPr>
              <w:jc w:val="center"/>
              <w:rPr>
                <w:rFonts w:ascii="Poppins" w:cs="Poppins" w:eastAsia="Poppins" w:hAnsi="Poppins"/>
              </w:rPr>
            </w:pPr>
            <w:r w:rsidDel="00000000" w:rsidR="00000000" w:rsidRPr="00000000">
              <w:rPr>
                <w:rFonts w:ascii="Poppins" w:cs="Poppins" w:eastAsia="Poppins" w:hAnsi="Poppins"/>
                <w:rtl w:val="0"/>
              </w:rPr>
              <w:t xml:space="preserve">https://docs.google.com/document/d/1YOTHicXoF9DLp9llhpbW2mb_cIcIhLggnA_ZFmRMj88/edit?usp=sharing</w:t>
            </w:r>
          </w:p>
          <w:p w:rsidR="00000000" w:rsidDel="00000000" w:rsidP="00000000" w:rsidRDefault="00000000" w:rsidRPr="00000000" w14:paraId="0000005F">
            <w:pPr>
              <w:rPr>
                <w:rFonts w:ascii="Poppins" w:cs="Poppins" w:eastAsia="Poppins" w:hAnsi="Poppins"/>
              </w:rPr>
            </w:pPr>
            <w:r w:rsidDel="00000000" w:rsidR="00000000" w:rsidRPr="00000000">
              <w:rPr>
                <w:rtl w:val="0"/>
              </w:rPr>
            </w:r>
          </w:p>
          <w:p w:rsidR="00000000" w:rsidDel="00000000" w:rsidP="00000000" w:rsidRDefault="00000000" w:rsidRPr="00000000" w14:paraId="00000060">
            <w:pPr>
              <w:rPr>
                <w:rFonts w:ascii="Poppins" w:cs="Poppins" w:eastAsia="Poppins" w:hAnsi="Poppins"/>
                <w:b w:val="1"/>
              </w:rPr>
            </w:pPr>
            <w:r w:rsidDel="00000000" w:rsidR="00000000" w:rsidRPr="00000000">
              <w:rPr>
                <w:rFonts w:ascii="Poppins" w:cs="Poppins" w:eastAsia="Poppins" w:hAnsi="Poppins"/>
                <w:rtl w:val="0"/>
              </w:rPr>
              <w:t xml:space="preserve">Step 3: </w:t>
            </w:r>
            <w:r w:rsidDel="00000000" w:rsidR="00000000" w:rsidRPr="00000000">
              <w:rPr>
                <w:rFonts w:ascii="Poppins" w:cs="Poppins" w:eastAsia="Poppins" w:hAnsi="Poppins"/>
                <w:b w:val="1"/>
                <w:rtl w:val="0"/>
              </w:rPr>
              <w:t xml:space="preserve">Submit </w:t>
            </w:r>
            <w:r w:rsidDel="00000000" w:rsidR="00000000" w:rsidRPr="00000000">
              <w:rPr>
                <w:rFonts w:ascii="Poppins" w:cs="Poppins" w:eastAsia="Poppins" w:hAnsi="Poppins"/>
                <w:rtl w:val="0"/>
              </w:rPr>
              <w:t xml:space="preserve">the link on the portal. </w:t>
            </w:r>
            <w:r w:rsidDel="00000000" w:rsidR="00000000" w:rsidRPr="00000000">
              <w:rPr>
                <w:rtl w:val="0"/>
              </w:rPr>
            </w:r>
          </w:p>
        </w:tc>
      </w:tr>
    </w:tbl>
    <w:p w:rsidR="00000000" w:rsidDel="00000000" w:rsidP="00000000" w:rsidRDefault="00000000" w:rsidRPr="00000000" w14:paraId="00000061">
      <w:pPr>
        <w:rPr>
          <w:rFonts w:ascii="Poppins" w:cs="Poppins" w:eastAsia="Poppins" w:hAnsi="Poppins"/>
        </w:rPr>
      </w:pPr>
      <w:r w:rsidDel="00000000" w:rsidR="00000000" w:rsidRPr="00000000">
        <w:rPr>
          <w:rtl w:val="0"/>
        </w:rPr>
      </w:r>
    </w:p>
    <w:p w:rsidR="00000000" w:rsidDel="00000000" w:rsidP="00000000" w:rsidRDefault="00000000" w:rsidRPr="00000000" w14:paraId="00000062">
      <w:pPr>
        <w:rPr>
          <w:rFonts w:ascii="Poppins" w:cs="Poppins" w:eastAsia="Poppins" w:hAnsi="Poppins"/>
        </w:rPr>
      </w:pPr>
      <w:r w:rsidDel="00000000" w:rsidR="00000000" w:rsidRPr="00000000">
        <w:rPr>
          <w:rtl w:val="0"/>
        </w:rPr>
      </w:r>
    </w:p>
    <w:p w:rsidR="00000000" w:rsidDel="00000000" w:rsidP="00000000" w:rsidRDefault="00000000" w:rsidRPr="00000000" w14:paraId="00000063">
      <w:pPr>
        <w:rPr>
          <w:rFonts w:ascii="Poppins" w:cs="Poppins" w:eastAsia="Poppins" w:hAnsi="Poppins"/>
          <w:b w:val="1"/>
          <w:shd w:fill="ffedf0" w:val="clear"/>
        </w:rPr>
      </w:pPr>
      <w:r w:rsidDel="00000000" w:rsidR="00000000" w:rsidRPr="00000000">
        <w:rPr>
          <w:rFonts w:ascii="Poppins" w:cs="Poppins" w:eastAsia="Poppins" w:hAnsi="Poppins"/>
          <w:b w:val="1"/>
          <w:shd w:fill="ffedf0" w:val="clear"/>
          <w:rtl w:val="0"/>
        </w:rPr>
        <w:t xml:space="preserve">Grader Comments</w:t>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e3c84" w:space="0" w:sz="24" w:val="single"/>
              <w:left w:color="fe3c84" w:space="0" w:sz="24" w:val="single"/>
              <w:bottom w:color="fe3c84" w:space="0" w:sz="24" w:val="single"/>
              <w:right w:color="fe3c84" w:space="0" w:sz="24" w:val="single"/>
            </w:tcBorders>
            <w:tcMar>
              <w:top w:w="100.0" w:type="dxa"/>
              <w:left w:w="100.0" w:type="dxa"/>
              <w:bottom w:w="100.0" w:type="dxa"/>
              <w:right w:w="100.0" w:type="dxa"/>
            </w:tcMar>
            <w:vAlign w:val="top"/>
          </w:tcPr>
          <w:p w:rsidR="00000000" w:rsidDel="00000000" w:rsidP="00000000" w:rsidRDefault="00000000" w:rsidRPr="00000000" w14:paraId="00000064">
            <w:pPr>
              <w:pStyle w:val="Heading2"/>
              <w:keepNext w:val="0"/>
              <w:keepLines w:val="0"/>
              <w:spacing w:after="0" w:before="0" w:line="331.2" w:lineRule="auto"/>
              <w:ind w:left="0" w:firstLine="0"/>
              <w:jc w:val="left"/>
              <w:rPr>
                <w:rFonts w:ascii="Poppins" w:cs="Poppins" w:eastAsia="Poppins" w:hAnsi="Poppins"/>
                <w:b w:val="1"/>
                <w:sz w:val="28"/>
                <w:szCs w:val="28"/>
              </w:rPr>
            </w:pPr>
            <w:bookmarkStart w:colFirst="0" w:colLast="0" w:name="_ji76zcopxa5b" w:id="0"/>
            <w:bookmarkEnd w:id="0"/>
            <w:r w:rsidDel="00000000" w:rsidR="00000000" w:rsidRPr="00000000">
              <w:rPr>
                <w:rFonts w:ascii="Poppins" w:cs="Poppins" w:eastAsia="Poppins" w:hAnsi="Poppins"/>
                <w:b w:val="1"/>
                <w:sz w:val="28"/>
                <w:szCs w:val="28"/>
                <w:rtl w:val="0"/>
              </w:rPr>
              <w:t xml:space="preserve">Grading Rubric</w:t>
            </w:r>
          </w:p>
          <w:tbl>
            <w:tblPr>
              <w:tblStyle w:val="Table9"/>
              <w:tblW w:w="10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gridCol w:w="1290"/>
              <w:gridCol w:w="1065"/>
              <w:tblGridChange w:id="0">
                <w:tblGrid>
                  <w:gridCol w:w="8250"/>
                  <w:gridCol w:w="1290"/>
                  <w:gridCol w:w="1065"/>
                </w:tblGrid>
              </w:tblGridChange>
            </w:tblGrid>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d7ffee" w:val="clear"/>
                  <w:tcMar>
                    <w:top w:w="100.0" w:type="dxa"/>
                    <w:left w:w="100.0" w:type="dxa"/>
                    <w:bottom w:w="100.0" w:type="dxa"/>
                    <w:right w:w="100.0" w:type="dxa"/>
                  </w:tcMar>
                  <w:vAlign w:val="top"/>
                </w:tcPr>
                <w:p w:rsidR="00000000" w:rsidDel="00000000" w:rsidP="00000000" w:rsidRDefault="00000000" w:rsidRPr="00000000" w14:paraId="00000065">
                  <w:pPr>
                    <w:spacing w:line="288" w:lineRule="auto"/>
                    <w:ind w:firstLine="129.6"/>
                    <w:rPr>
                      <w:rFonts w:ascii="Poppins" w:cs="Poppins" w:eastAsia="Poppins" w:hAnsi="Poppins"/>
                    </w:rPr>
                  </w:pPr>
                  <w:r w:rsidDel="00000000" w:rsidR="00000000" w:rsidRPr="00000000">
                    <w:rPr>
                      <w:rFonts w:ascii="Poppins" w:cs="Poppins" w:eastAsia="Poppins" w:hAnsi="Poppins"/>
                      <w:rtl w:val="0"/>
                    </w:rPr>
                    <w:t xml:space="preserve">Part 1: Challenge Screenshots</w:t>
                  </w:r>
                </w:p>
              </w:tc>
              <w:tc>
                <w:tcPr>
                  <w:tcBorders>
                    <w:top w:color="000000" w:space="0" w:sz="8" w:val="single"/>
                    <w:left w:color="000000" w:space="0" w:sz="8" w:val="single"/>
                    <w:bottom w:color="000000" w:space="0" w:sz="8" w:val="single"/>
                    <w:right w:color="000000" w:space="0" w:sz="8" w:val="single"/>
                  </w:tcBorders>
                  <w:shd w:fill="d7ffee" w:val="clear"/>
                  <w:tcMar>
                    <w:top w:w="100.0" w:type="dxa"/>
                    <w:left w:w="100.0" w:type="dxa"/>
                    <w:bottom w:w="100.0" w:type="dxa"/>
                    <w:right w:w="100.0" w:type="dxa"/>
                  </w:tcMar>
                  <w:vAlign w:val="top"/>
                </w:tcPr>
                <w:p w:rsidR="00000000" w:rsidDel="00000000" w:rsidP="00000000" w:rsidRDefault="00000000" w:rsidRPr="00000000" w14:paraId="00000066">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Total Received</w:t>
                  </w:r>
                </w:p>
              </w:tc>
              <w:tc>
                <w:tcPr>
                  <w:tcBorders>
                    <w:top w:color="000000" w:space="0" w:sz="8" w:val="single"/>
                    <w:left w:color="000000" w:space="0" w:sz="8" w:val="single"/>
                    <w:bottom w:color="000000" w:space="0" w:sz="8" w:val="single"/>
                    <w:right w:color="000000" w:space="0" w:sz="8" w:val="single"/>
                  </w:tcBorders>
                  <w:shd w:fill="d7ffee" w:val="clear"/>
                  <w:tcMar>
                    <w:top w:w="100.0" w:type="dxa"/>
                    <w:left w:w="100.0" w:type="dxa"/>
                    <w:bottom w:w="100.0" w:type="dxa"/>
                    <w:right w:w="100.0" w:type="dxa"/>
                  </w:tcMar>
                  <w:vAlign w:val="top"/>
                </w:tcPr>
                <w:p w:rsidR="00000000" w:rsidDel="00000000" w:rsidP="00000000" w:rsidRDefault="00000000" w:rsidRPr="00000000" w14:paraId="00000067">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Total Possible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Poppins" w:cs="Poppins" w:eastAsia="Poppins" w:hAnsi="Poppins"/>
                    </w:rPr>
                  </w:pPr>
                  <w:r w:rsidDel="00000000" w:rsidR="00000000" w:rsidRPr="00000000">
                    <w:rPr>
                      <w:rFonts w:ascii="Poppins" w:cs="Poppins" w:eastAsia="Poppins" w:hAnsi="Poppins"/>
                      <w:rtl w:val="0"/>
                    </w:rPr>
                    <w:t xml:space="preserve">Prework.sh code is shown in screenshot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Poppins" w:cs="Poppins" w:eastAsia="Poppins" w:hAnsi="Poppins"/>
                    </w:rPr>
                  </w:pPr>
                  <w:r w:rsidDel="00000000" w:rsidR="00000000" w:rsidRPr="00000000">
                    <w:rPr>
                      <w:rFonts w:ascii="Poppins" w:cs="Poppins" w:eastAsia="Poppins" w:hAnsi="Poppins"/>
                      <w:rtl w:val="0"/>
                    </w:rPr>
                    <w:t xml:space="preserve">Challenge #1 Passed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Poppins" w:cs="Poppins" w:eastAsia="Poppins" w:hAnsi="Poppins"/>
                    </w:rPr>
                  </w:pPr>
                  <w:r w:rsidDel="00000000" w:rsidR="00000000" w:rsidRPr="00000000">
                    <w:rPr>
                      <w:rFonts w:ascii="Poppins" w:cs="Poppins" w:eastAsia="Poppins" w:hAnsi="Poppins"/>
                      <w:rtl w:val="0"/>
                    </w:rPr>
                    <w:t xml:space="preserve">Challenge #2 Passed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Poppins" w:cs="Poppins" w:eastAsia="Poppins" w:hAnsi="Poppins"/>
                    </w:rPr>
                  </w:pPr>
                  <w:r w:rsidDel="00000000" w:rsidR="00000000" w:rsidRPr="00000000">
                    <w:rPr>
                      <w:rFonts w:ascii="Poppins" w:cs="Poppins" w:eastAsia="Poppins" w:hAnsi="Poppins"/>
                      <w:rtl w:val="0"/>
                    </w:rPr>
                    <w:t xml:space="preserve">Challenge #3 Passed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2</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line="288" w:lineRule="auto"/>
                    <w:ind w:firstLine="129.6"/>
                    <w:jc w:val="right"/>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PART 1 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line="288" w:lineRule="auto"/>
                    <w:ind w:firstLine="129.6"/>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8</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e9f6ff" w:val="clear"/>
                  <w:tcMar>
                    <w:top w:w="100.0" w:type="dxa"/>
                    <w:left w:w="100.0" w:type="dxa"/>
                    <w:bottom w:w="100.0" w:type="dxa"/>
                    <w:right w:w="100.0" w:type="dxa"/>
                  </w:tcMar>
                  <w:vAlign w:val="top"/>
                </w:tcPr>
                <w:p w:rsidR="00000000" w:rsidDel="00000000" w:rsidP="00000000" w:rsidRDefault="00000000" w:rsidRPr="00000000" w14:paraId="00000077">
                  <w:pPr>
                    <w:spacing w:line="288" w:lineRule="auto"/>
                    <w:ind w:firstLine="129.6"/>
                    <w:rPr>
                      <w:rFonts w:ascii="Poppins" w:cs="Poppins" w:eastAsia="Poppins" w:hAnsi="Poppins"/>
                    </w:rPr>
                  </w:pPr>
                  <w:r w:rsidDel="00000000" w:rsidR="00000000" w:rsidRPr="00000000">
                    <w:rPr>
                      <w:rFonts w:ascii="Poppins" w:cs="Poppins" w:eastAsia="Poppins" w:hAnsi="Poppins"/>
                      <w:rtl w:val="0"/>
                    </w:rPr>
                    <w:t xml:space="preserve">Part 2: Scenario Questions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9f6ff" w:val="clear"/>
                  <w:tcMar>
                    <w:top w:w="100.0" w:type="dxa"/>
                    <w:left w:w="100.0" w:type="dxa"/>
                    <w:bottom w:w="100.0" w:type="dxa"/>
                    <w:right w:w="100.0" w:type="dxa"/>
                  </w:tcMar>
                  <w:vAlign w:val="top"/>
                </w:tcPr>
                <w:p w:rsidR="00000000" w:rsidDel="00000000" w:rsidP="00000000" w:rsidRDefault="00000000" w:rsidRPr="00000000" w14:paraId="00000078">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Total Received</w:t>
                  </w:r>
                </w:p>
              </w:tc>
              <w:tc>
                <w:tcPr>
                  <w:tcBorders>
                    <w:top w:color="000000" w:space="0" w:sz="8" w:val="single"/>
                    <w:left w:color="000000" w:space="0" w:sz="8" w:val="single"/>
                    <w:bottom w:color="000000" w:space="0" w:sz="8" w:val="single"/>
                    <w:right w:color="000000" w:space="0" w:sz="8" w:val="single"/>
                  </w:tcBorders>
                  <w:shd w:fill="e9f6ff" w:val="clear"/>
                  <w:tcMar>
                    <w:top w:w="100.0" w:type="dxa"/>
                    <w:left w:w="100.0" w:type="dxa"/>
                    <w:bottom w:w="100.0" w:type="dxa"/>
                    <w:right w:w="100.0" w:type="dxa"/>
                  </w:tcMar>
                  <w:vAlign w:val="top"/>
                </w:tcPr>
                <w:p w:rsidR="00000000" w:rsidDel="00000000" w:rsidP="00000000" w:rsidRDefault="00000000" w:rsidRPr="00000000" w14:paraId="00000079">
                  <w:pPr>
                    <w:spacing w:line="288" w:lineRule="auto"/>
                    <w:ind w:left="0"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Total Possible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Poppins" w:cs="Poppins" w:eastAsia="Poppins" w:hAnsi="Poppins"/>
                      <w:sz w:val="20"/>
                      <w:szCs w:val="20"/>
                    </w:rPr>
                  </w:pPr>
                  <w:r w:rsidDel="00000000" w:rsidR="00000000" w:rsidRPr="00000000">
                    <w:rPr>
                      <w:rFonts w:ascii="Poppins" w:cs="Poppins" w:eastAsia="Poppins" w:hAnsi="Poppins"/>
                      <w:rtl w:val="0"/>
                    </w:rPr>
                    <w:t xml:space="preserve">  Question #1 answered above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line="288" w:lineRule="auto"/>
                    <w:ind w:left="0"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Poppins" w:cs="Poppins" w:eastAsia="Poppins" w:hAnsi="Poppins"/>
                      <w:sz w:val="20"/>
                      <w:szCs w:val="20"/>
                    </w:rPr>
                  </w:pPr>
                  <w:r w:rsidDel="00000000" w:rsidR="00000000" w:rsidRPr="00000000">
                    <w:rPr>
                      <w:rFonts w:ascii="Poppins" w:cs="Poppins" w:eastAsia="Poppins" w:hAnsi="Poppins"/>
                      <w:rtl w:val="0"/>
                    </w:rPr>
                    <w:t xml:space="preserve">  Question #2 answered above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288" w:lineRule="auto"/>
                    <w:ind w:left="0"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Poppins" w:cs="Poppins" w:eastAsia="Poppins" w:hAnsi="Poppins"/>
                      <w:sz w:val="20"/>
                      <w:szCs w:val="20"/>
                    </w:rPr>
                  </w:pPr>
                  <w:r w:rsidDel="00000000" w:rsidR="00000000" w:rsidRPr="00000000">
                    <w:rPr>
                      <w:rFonts w:ascii="Poppins" w:cs="Poppins" w:eastAsia="Poppins" w:hAnsi="Poppins"/>
                      <w:rtl w:val="0"/>
                    </w:rPr>
                    <w:t xml:space="preserve">  Question #3 answered above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line="288" w:lineRule="auto"/>
                    <w:ind w:left="0" w:firstLine="129.6"/>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4</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88" w:lineRule="auto"/>
                    <w:ind w:firstLine="129.6"/>
                    <w:jc w:val="right"/>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PART 2 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288" w:lineRule="auto"/>
                    <w:ind w:left="0" w:firstLine="129.6"/>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12</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288" w:lineRule="auto"/>
                    <w:ind w:firstLine="129.6"/>
                    <w:jc w:val="right"/>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Total Possible Points (Part 1 + Part 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ind w:firstLine="129.6"/>
                    <w:rPr>
                      <w:rFonts w:ascii="Poppins" w:cs="Poppins" w:eastAsia="Poppins" w:hAnsi="Poppi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line="288" w:lineRule="auto"/>
                    <w:ind w:firstLine="129.6"/>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20 </w:t>
                  </w:r>
                  <w:r w:rsidDel="00000000" w:rsidR="00000000" w:rsidRPr="00000000">
                    <w:rPr>
                      <w:rtl w:val="0"/>
                    </w:rPr>
                  </w:r>
                </w:p>
              </w:tc>
            </w:tr>
          </w:tbl>
          <w:p w:rsidR="00000000" w:rsidDel="00000000" w:rsidP="00000000" w:rsidRDefault="00000000" w:rsidRPr="00000000" w14:paraId="00000089">
            <w:pPr>
              <w:ind w:left="0" w:firstLine="0"/>
              <w:rPr>
                <w:rFonts w:ascii="Poppins" w:cs="Poppins" w:eastAsia="Poppins" w:hAnsi="Poppins"/>
              </w:rPr>
            </w:pPr>
            <w:r w:rsidDel="00000000" w:rsidR="00000000" w:rsidRPr="00000000">
              <w:rPr>
                <w:rtl w:val="0"/>
              </w:rPr>
            </w:r>
          </w:p>
        </w:tc>
      </w:tr>
    </w:tbl>
    <w:p w:rsidR="00000000" w:rsidDel="00000000" w:rsidP="00000000" w:rsidRDefault="00000000" w:rsidRPr="00000000" w14:paraId="0000008A">
      <w:pPr>
        <w:rPr>
          <w:rFonts w:ascii="Poppins" w:cs="Poppins" w:eastAsia="Poppins" w:hAnsi="Poppins"/>
        </w:rPr>
      </w:pPr>
      <w:r w:rsidDel="00000000" w:rsidR="00000000" w:rsidRPr="00000000">
        <w:rPr>
          <w:rtl w:val="0"/>
        </w:rPr>
      </w:r>
    </w:p>
    <w:p w:rsidR="00000000" w:rsidDel="00000000" w:rsidP="00000000" w:rsidRDefault="00000000" w:rsidRPr="00000000" w14:paraId="0000008B">
      <w:pPr>
        <w:rPr>
          <w:rFonts w:ascii="Poppins" w:cs="Poppins" w:eastAsia="Poppins" w:hAnsi="Poppins"/>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ecurity.berkeley.edu/resources/phishing" TargetMode="External"/><Relationship Id="rId11" Type="http://schemas.openxmlformats.org/officeDocument/2006/relationships/image" Target="media/image6.jpg"/><Relationship Id="rId22" Type="http://schemas.openxmlformats.org/officeDocument/2006/relationships/image" Target="media/image3.png"/><Relationship Id="rId10" Type="http://schemas.openxmlformats.org/officeDocument/2006/relationships/hyperlink" Target="https://courses.codepath.org/snippets/cyb102/prework" TargetMode="External"/><Relationship Id="rId21" Type="http://schemas.openxmlformats.org/officeDocument/2006/relationships/hyperlink" Target="https://replit.com/join/lziegofdng-sbiyyaaanass" TargetMode="External"/><Relationship Id="rId13" Type="http://schemas.openxmlformats.org/officeDocument/2006/relationships/hyperlink" Target="https://www.cisa.gov/resources-tools/resources/stuff-search" TargetMode="External"/><Relationship Id="rId12" Type="http://schemas.openxmlformats.org/officeDocument/2006/relationships/image" Target="media/image4.jpg"/><Relationship Id="rId23" Type="http://schemas.openxmlformats.org/officeDocument/2006/relationships/hyperlink" Target="https://replit.com/join/lziegofdng-sbiyyaaan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urses.codepath.org/snippets/cyb102/prework" TargetMode="External"/><Relationship Id="rId15" Type="http://schemas.openxmlformats.org/officeDocument/2006/relationships/hyperlink" Target="https://www.cisa.gov/news-events/news/understanding-patches-and-software-updates" TargetMode="External"/><Relationship Id="rId14" Type="http://schemas.openxmlformats.org/officeDocument/2006/relationships/hyperlink" Target="https://www.cisa.gov/news-events/news/protecting-against-ransomware" TargetMode="External"/><Relationship Id="rId17" Type="http://schemas.openxmlformats.org/officeDocument/2006/relationships/hyperlink" Target="https://www.cisa.gov/news-events/alerts/2017/01/16/smb-security-best-practices" TargetMode="External"/><Relationship Id="rId16" Type="http://schemas.openxmlformats.org/officeDocument/2006/relationships/hyperlink" Target="https://www.cisa.gov/news-events/news/using-caution-email-attachments" TargetMode="External"/><Relationship Id="rId5" Type="http://schemas.openxmlformats.org/officeDocument/2006/relationships/styles" Target="styles.xml"/><Relationship Id="rId19" Type="http://schemas.openxmlformats.org/officeDocument/2006/relationships/hyperlink" Target="https://www.cisa.gov/resources-tools/resources/ransomware-threat-ot" TargetMode="External"/><Relationship Id="rId6" Type="http://schemas.openxmlformats.org/officeDocument/2006/relationships/image" Target="media/image5.png"/><Relationship Id="rId18" Type="http://schemas.openxmlformats.org/officeDocument/2006/relationships/hyperlink" Target="https://www.cisa.gov/news-events/news/website-security" TargetMode="Externa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Poppins-italic.ttf"/><Relationship Id="rId10" Type="http://schemas.openxmlformats.org/officeDocument/2006/relationships/font" Target="fonts/Poppins-bold.ttf"/><Relationship Id="rId12" Type="http://schemas.openxmlformats.org/officeDocument/2006/relationships/font" Target="fonts/Poppins-boldItalic.ttf"/><Relationship Id="rId9" Type="http://schemas.openxmlformats.org/officeDocument/2006/relationships/font" Target="fonts/Poppi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