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60E9DF" w14:textId="72D6DCB4" w:rsidR="00566C1E" w:rsidRPr="002569A6" w:rsidRDefault="00D95058" w:rsidP="00566C1E">
      <w:pPr>
        <w:jc w:val="center"/>
        <w:rPr>
          <w:rFonts w:ascii="Century Gothic" w:hAnsi="Century Gothic"/>
          <w:i/>
          <w:sz w:val="44"/>
          <w:szCs w:val="44"/>
        </w:rPr>
      </w:pPr>
      <w:r w:rsidRPr="002569A6">
        <w:rPr>
          <w:rFonts w:ascii="Century Gothic" w:hAnsi="Century Gothic"/>
          <w:i/>
          <w:noProof/>
          <w:sz w:val="44"/>
          <w:szCs w:val="44"/>
          <w:lang w:eastAsia="es-CL"/>
        </w:rPr>
        <mc:AlternateContent>
          <mc:Choice Requires="wps">
            <w:drawing>
              <wp:anchor distT="0" distB="0" distL="114300" distR="114300" simplePos="0" relativeHeight="251660288" behindDoc="0" locked="0" layoutInCell="1" allowOverlap="1" wp14:anchorId="448111B6" wp14:editId="37DDD316">
                <wp:simplePos x="0" y="0"/>
                <wp:positionH relativeFrom="page">
                  <wp:align>right</wp:align>
                </wp:positionH>
                <wp:positionV relativeFrom="paragraph">
                  <wp:posOffset>-823595</wp:posOffset>
                </wp:positionV>
                <wp:extent cx="7753350" cy="9525"/>
                <wp:effectExtent l="0" t="0" r="19050" b="28575"/>
                <wp:wrapNone/>
                <wp:docPr id="5" name="Conector recto 5"/>
                <wp:cNvGraphicFramePr/>
                <a:graphic xmlns:a="http://schemas.openxmlformats.org/drawingml/2006/main">
                  <a:graphicData uri="http://schemas.microsoft.com/office/word/2010/wordprocessingShape">
                    <wps:wsp>
                      <wps:cNvCnPr/>
                      <wps:spPr>
                        <a:xfrm flipV="1">
                          <a:off x="0" y="0"/>
                          <a:ext cx="7753350" cy="9525"/>
                        </a:xfrm>
                        <a:prstGeom prst="line">
                          <a:avLst/>
                        </a:prstGeom>
                        <a:ln>
                          <a:solidFill>
                            <a:srgbClr val="DA83F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B6BC555" id="Conector recto 5" o:spid="_x0000_s1026" style="position:absolute;flip:y;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59.3pt,-64.85pt" to="1169.8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" strokecolor="#da83fa" strokeweight=".5pt">
                <v:stroke joinstyle="miter"/>
                <w10:wrap anchorx="page"/>
              </v:line>
            </w:pict>
          </mc:Fallback>
        </mc:AlternateContent>
      </w:r>
      <w:r w:rsidRPr="002569A6">
        <w:rPr>
          <w:rFonts w:ascii="Century Gothic" w:hAnsi="Century Gothic"/>
          <w:i/>
          <w:noProof/>
          <w:sz w:val="44"/>
          <w:szCs w:val="44"/>
          <w:lang w:eastAsia="es-CL"/>
        </w:rPr>
        <mc:AlternateContent>
          <mc:Choice Requires="wps">
            <w:drawing>
              <wp:anchor distT="0" distB="0" distL="114300" distR="114300" simplePos="0" relativeHeight="251659264" behindDoc="0" locked="0" layoutInCell="1" allowOverlap="1" wp14:anchorId="2A03D2D2" wp14:editId="0B255F8E">
                <wp:simplePos x="0" y="0"/>
                <wp:positionH relativeFrom="page">
                  <wp:align>left</wp:align>
                </wp:positionH>
                <wp:positionV relativeFrom="paragraph">
                  <wp:posOffset>-728345</wp:posOffset>
                </wp:positionV>
                <wp:extent cx="7810500" cy="85725"/>
                <wp:effectExtent l="0" t="0" r="19050" b="28575"/>
                <wp:wrapNone/>
                <wp:docPr id="4" name="Rectángulo 4"/>
                <wp:cNvGraphicFramePr/>
                <a:graphic xmlns:a="http://schemas.openxmlformats.org/drawingml/2006/main">
                  <a:graphicData uri="http://schemas.microsoft.com/office/word/2010/wordprocessingShape">
                    <wps:wsp>
                      <wps:cNvSpPr/>
                      <wps:spPr>
                        <a:xfrm>
                          <a:off x="0" y="0"/>
                          <a:ext cx="7810500" cy="85725"/>
                        </a:xfrm>
                        <a:prstGeom prst="rect">
                          <a:avLst/>
                        </a:prstGeom>
                        <a:solidFill>
                          <a:srgbClr val="DA83FA"/>
                        </a:solidFill>
                        <a:ln>
                          <a:solidFill>
                            <a:srgbClr val="DA83F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F7C2F84" id="Rectángulo 4" o:spid="_x0000_s1026" style="position:absolute;margin-left:0;margin-top:-57.35pt;width:615pt;height:6.75pt;z-index:25165926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" fillcolor="#da83fa" strokecolor="#da83fa" strokeweight="1pt">
                <w10:wrap anchorx="page"/>
              </v:rect>
            </w:pict>
          </mc:Fallback>
        </mc:AlternateContent>
      </w:r>
      <w:r w:rsidR="004F0AAA" w:rsidRPr="002569A6">
        <w:rPr>
          <w:rFonts w:ascii="Century Gothic" w:hAnsi="Century Gothic"/>
          <w:i/>
          <w:noProof/>
          <w:sz w:val="44"/>
          <w:szCs w:val="44"/>
          <w:lang w:eastAsia="es-CL"/>
        </w:rPr>
        <mc:AlternateContent>
          <mc:Choice Requires="wps">
            <w:drawing>
              <wp:anchor distT="0" distB="0" distL="114300" distR="114300" simplePos="0" relativeHeight="251661312" behindDoc="0" locked="0" layoutInCell="1" allowOverlap="1" wp14:anchorId="08F0CC6A" wp14:editId="7D14E317">
                <wp:simplePos x="0" y="0"/>
                <wp:positionH relativeFrom="margin">
                  <wp:align>left</wp:align>
                </wp:positionH>
                <wp:positionV relativeFrom="paragraph">
                  <wp:posOffset>-452120</wp:posOffset>
                </wp:positionV>
                <wp:extent cx="2428875" cy="809625"/>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2428875" cy="809625"/>
                        </a:xfrm>
                        <a:prstGeom prst="rect">
                          <a:avLst/>
                        </a:prstGeom>
                        <a:noFill/>
                        <a:ln w="6350">
                          <a:noFill/>
                        </a:ln>
                      </wps:spPr>
                      <wps:txbx>
                        <w:txbxContent>
                          <w:p w14:paraId="2E3ED33C" w14:textId="3A711A90" w:rsidR="004F0AAA" w:rsidRPr="004F0AAA" w:rsidRDefault="004F0AAA" w:rsidP="004F0AAA">
                            <w:pPr>
                              <w:spacing w:after="0" w:line="240" w:lineRule="auto"/>
                              <w:rPr>
                                <w:rFonts w:ascii="Century Gothic" w:hAnsi="Century Gothic"/>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AAA">
                              <w:rPr>
                                <w:rFonts w:ascii="Century Gothic" w:hAnsi="Century Gothic"/>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Información de contacto:</w:t>
                            </w:r>
                          </w:p>
                          <w:p w14:paraId="3B3A7472" w14:textId="77777777" w:rsidR="004F0AAA" w:rsidRPr="004F0AAA" w:rsidRDefault="004F0AAA" w:rsidP="004F0AAA">
                            <w:pPr>
                              <w:spacing w:after="0" w:line="240" w:lineRule="auto"/>
                              <w:rPr>
                                <w:rFonts w:ascii="Century Gothic" w:hAnsi="Century Gothic"/>
                                <w:sz w:val="16"/>
                                <w:szCs w:val="16"/>
                              </w:rPr>
                            </w:pPr>
                            <w:r w:rsidRPr="004F0AAA">
                              <w:rPr>
                                <w:rFonts w:ascii="Century Gothic" w:hAnsi="Century Gothic"/>
                                <w:sz w:val="16"/>
                                <w:szCs w:val="16"/>
                              </w:rPr>
                              <w:t>Correo: Grupoa.delamujer@gmail.cl</w:t>
                            </w:r>
                          </w:p>
                          <w:p w14:paraId="750F7134" w14:textId="36BB6106" w:rsidR="004F0AAA" w:rsidRPr="004F0AAA" w:rsidRDefault="004F0AAA" w:rsidP="004F0AAA">
                            <w:pPr>
                              <w:spacing w:after="0" w:line="240" w:lineRule="auto"/>
                              <w:rPr>
                                <w:rFonts w:ascii="Century Gothic" w:hAnsi="Century Gothic"/>
                                <w:sz w:val="16"/>
                                <w:szCs w:val="16"/>
                              </w:rPr>
                            </w:pPr>
                            <w:r w:rsidRPr="004F0AAA">
                              <w:rPr>
                                <w:rFonts w:ascii="Century Gothic" w:hAnsi="Century Gothic"/>
                                <w:sz w:val="16"/>
                                <w:szCs w:val="16"/>
                              </w:rPr>
                              <w:t xml:space="preserve">Numero: +56 23270 0571  </w:t>
                            </w:r>
                          </w:p>
                          <w:p w14:paraId="6C76DC96" w14:textId="4D85F813" w:rsidR="004F0AAA" w:rsidRPr="004F0AAA" w:rsidRDefault="004F0AAA" w:rsidP="004F0AAA">
                            <w:pPr>
                              <w:spacing w:after="0" w:line="240" w:lineRule="auto"/>
                              <w:rPr>
                                <w:rFonts w:ascii="Century Gothic" w:hAnsi="Century Gothic"/>
                                <w:sz w:val="16"/>
                                <w:szCs w:val="16"/>
                              </w:rPr>
                            </w:pPr>
                            <w:r w:rsidRPr="004F0AAA">
                              <w:rPr>
                                <w:rFonts w:ascii="Century Gothic" w:hAnsi="Century Gothic"/>
                                <w:sz w:val="16"/>
                                <w:szCs w:val="16"/>
                              </w:rPr>
                              <w:t>Página web: grupoanaliticodelamujer.cl</w:t>
                            </w:r>
                          </w:p>
                          <w:p w14:paraId="770FE762" w14:textId="26F95AB5" w:rsidR="004F0AAA" w:rsidRPr="004F0AAA" w:rsidRDefault="004F0AAA" w:rsidP="004F0AAA">
                            <w:pPr>
                              <w:spacing w:after="0" w:line="240" w:lineRule="auto"/>
                              <w:rPr>
                                <w:rFonts w:ascii="Century Gothic" w:hAnsi="Century Gothic"/>
                                <w:sz w:val="16"/>
                                <w:szCs w:val="16"/>
                              </w:rPr>
                            </w:pPr>
                            <w:r w:rsidRPr="004F0AAA">
                              <w:rPr>
                                <w:rFonts w:ascii="Century Gothic" w:hAnsi="Century Gothic"/>
                                <w:sz w:val="16"/>
                                <w:szCs w:val="16"/>
                              </w:rPr>
                              <w:t>Instagram: Grupo_analiticoDM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F0CC6A" id="_x0000_t202" coordsize="21600,21600" o:spt="202" path="m,l,21600r21600,l21600,xe">
                <v:stroke joinstyle="miter"/>
                <v:path gradientshapeok="t" o:connecttype="rect"/>
              </v:shapetype>
              <v:shape id="Cuadro de texto 14" o:spid="_x0000_s1026" type="#_x0000_t202" style="position:absolute;left:0;text-align:left;margin-left:0;margin-top:-35.6pt;width:191.25pt;height:63.7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" filled="f" stroked="f" strokeweight=".5pt">
                <v:textbox>
                  <w:txbxContent>
                    <w:p w14:paraId="2E3ED33C" w14:textId="3A711A90" w:rsidR="004F0AAA" w:rsidRPr="004F0AAA" w:rsidRDefault="004F0AAA" w:rsidP="004F0AAA">
                      <w:pPr>
                        <w:spacing w:after="0" w:line="240" w:lineRule="auto"/>
                        <w:rPr>
                          <w:rFonts w:ascii="Century Gothic" w:hAnsi="Century Gothic"/>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AAA">
                        <w:rPr>
                          <w:rFonts w:ascii="Century Gothic" w:hAnsi="Century Gothic"/>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Información de contacto:</w:t>
                      </w:r>
                    </w:p>
                    <w:p w14:paraId="3B3A7472" w14:textId="77777777" w:rsidR="004F0AAA" w:rsidRPr="004F0AAA" w:rsidRDefault="004F0AAA" w:rsidP="004F0AAA">
                      <w:pPr>
                        <w:spacing w:after="0" w:line="240" w:lineRule="auto"/>
                        <w:rPr>
                          <w:rFonts w:ascii="Century Gothic" w:hAnsi="Century Gothic"/>
                          <w:sz w:val="16"/>
                          <w:szCs w:val="16"/>
                        </w:rPr>
                      </w:pPr>
                      <w:r w:rsidRPr="004F0AAA">
                        <w:rPr>
                          <w:rFonts w:ascii="Century Gothic" w:hAnsi="Century Gothic"/>
                          <w:sz w:val="16"/>
                          <w:szCs w:val="16"/>
                        </w:rPr>
                        <w:t>Correo: Grupoa.delamujer@gmail.cl</w:t>
                      </w:r>
                    </w:p>
                    <w:p w14:paraId="750F7134" w14:textId="36BB6106" w:rsidR="004F0AAA" w:rsidRPr="004F0AAA" w:rsidRDefault="004F0AAA" w:rsidP="004F0AAA">
                      <w:pPr>
                        <w:spacing w:after="0" w:line="240" w:lineRule="auto"/>
                        <w:rPr>
                          <w:rFonts w:ascii="Century Gothic" w:hAnsi="Century Gothic"/>
                          <w:sz w:val="16"/>
                          <w:szCs w:val="16"/>
                        </w:rPr>
                      </w:pPr>
                      <w:r w:rsidRPr="004F0AAA">
                        <w:rPr>
                          <w:rFonts w:ascii="Century Gothic" w:hAnsi="Century Gothic"/>
                          <w:sz w:val="16"/>
                          <w:szCs w:val="16"/>
                        </w:rPr>
                        <w:t xml:space="preserve">Numero: +56 23270 0571  </w:t>
                      </w:r>
                    </w:p>
                    <w:p w14:paraId="6C76DC96" w14:textId="4D85F813" w:rsidR="004F0AAA" w:rsidRPr="004F0AAA" w:rsidRDefault="004F0AAA" w:rsidP="004F0AAA">
                      <w:pPr>
                        <w:spacing w:after="0" w:line="240" w:lineRule="auto"/>
                        <w:rPr>
                          <w:rFonts w:ascii="Century Gothic" w:hAnsi="Century Gothic"/>
                          <w:sz w:val="16"/>
                          <w:szCs w:val="16"/>
                        </w:rPr>
                      </w:pPr>
                      <w:r w:rsidRPr="004F0AAA">
                        <w:rPr>
                          <w:rFonts w:ascii="Century Gothic" w:hAnsi="Century Gothic"/>
                          <w:sz w:val="16"/>
                          <w:szCs w:val="16"/>
                        </w:rPr>
                        <w:t>Página web: grupoanaliticodelamujer.cl</w:t>
                      </w:r>
                    </w:p>
                    <w:p w14:paraId="770FE762" w14:textId="26F95AB5" w:rsidR="004F0AAA" w:rsidRPr="004F0AAA" w:rsidRDefault="004F0AAA" w:rsidP="004F0AAA">
                      <w:pPr>
                        <w:spacing w:after="0" w:line="240" w:lineRule="auto"/>
                        <w:rPr>
                          <w:rFonts w:ascii="Century Gothic" w:hAnsi="Century Gothic"/>
                          <w:sz w:val="16"/>
                          <w:szCs w:val="16"/>
                        </w:rPr>
                      </w:pPr>
                      <w:r w:rsidRPr="004F0AAA">
                        <w:rPr>
                          <w:rFonts w:ascii="Century Gothic" w:hAnsi="Century Gothic"/>
                          <w:sz w:val="16"/>
                          <w:szCs w:val="16"/>
                        </w:rPr>
                        <w:t>Instagram: Grupo_analiticoDM</w:t>
                      </w:r>
                    </w:p>
                  </w:txbxContent>
                </v:textbox>
                <w10:wrap anchorx="margin"/>
              </v:shape>
            </w:pict>
          </mc:Fallback>
        </mc:AlternateContent>
      </w:r>
    </w:p>
    <w:p w14:paraId="48CED4E7" w14:textId="10E49F4A" w:rsidR="00D95058" w:rsidRPr="002569A6" w:rsidRDefault="00D95058" w:rsidP="00D95058">
      <w:pPr>
        <w:rPr>
          <w:rFonts w:ascii="Century Gothic" w:hAnsi="Century Gothic"/>
          <w:i/>
          <w:sz w:val="48"/>
          <w:szCs w:val="48"/>
        </w:rPr>
      </w:pPr>
      <w:r w:rsidRPr="002569A6">
        <w:rPr>
          <w:rFonts w:ascii="Century Gothic" w:hAnsi="Century Gothic"/>
          <w:i/>
          <w:noProof/>
          <w:sz w:val="48"/>
          <w:szCs w:val="48"/>
          <w:lang w:eastAsia="es-CL"/>
        </w:rPr>
        <mc:AlternateContent>
          <mc:Choice Requires="wps">
            <w:drawing>
              <wp:anchor distT="0" distB="0" distL="114300" distR="114300" simplePos="0" relativeHeight="251662336" behindDoc="0" locked="0" layoutInCell="1" allowOverlap="1" wp14:anchorId="2DBF90F5" wp14:editId="568B8E2B">
                <wp:simplePos x="0" y="0"/>
                <wp:positionH relativeFrom="margin">
                  <wp:align>right</wp:align>
                </wp:positionH>
                <wp:positionV relativeFrom="paragraph">
                  <wp:posOffset>305435</wp:posOffset>
                </wp:positionV>
                <wp:extent cx="5591175" cy="19050"/>
                <wp:effectExtent l="0" t="0" r="28575" b="19050"/>
                <wp:wrapNone/>
                <wp:docPr id="15" name="Conector recto 15"/>
                <wp:cNvGraphicFramePr/>
                <a:graphic xmlns:a="http://schemas.openxmlformats.org/drawingml/2006/main">
                  <a:graphicData uri="http://schemas.microsoft.com/office/word/2010/wordprocessingShape">
                    <wps:wsp>
                      <wps:cNvCnPr/>
                      <wps:spPr>
                        <a:xfrm flipV="1">
                          <a:off x="0" y="0"/>
                          <a:ext cx="5591175" cy="19050"/>
                        </a:xfrm>
                        <a:prstGeom prst="line">
                          <a:avLst/>
                        </a:prstGeom>
                        <a:ln>
                          <a:solidFill>
                            <a:srgbClr val="DA83F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F82CD7D" id="Conector recto 15"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24.05pt" to="829.3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" strokecolor="#da83fa" strokeweight=".5pt">
                <v:stroke joinstyle="miter"/>
                <w10:wrap anchorx="margin"/>
              </v:line>
            </w:pict>
          </mc:Fallback>
        </mc:AlternateContent>
      </w:r>
    </w:p>
    <w:p w14:paraId="21EF7FA2" w14:textId="77777777" w:rsidR="00D95058" w:rsidRPr="002569A6" w:rsidRDefault="00D95058" w:rsidP="00D95058">
      <w:pPr>
        <w:rPr>
          <w:rFonts w:ascii="Century Gothic" w:hAnsi="Century Gothic"/>
          <w:i/>
          <w:sz w:val="48"/>
          <w:szCs w:val="48"/>
        </w:rPr>
      </w:pPr>
      <w:r w:rsidRPr="002569A6">
        <w:rPr>
          <w:rFonts w:ascii="Century Gothic" w:hAnsi="Century Gothic"/>
          <w:i/>
          <w:sz w:val="48"/>
          <w:szCs w:val="48"/>
        </w:rPr>
        <w:t xml:space="preserve">   </w:t>
      </w:r>
    </w:p>
    <w:p w14:paraId="5A9111E1" w14:textId="62CFBC94" w:rsidR="003B6570" w:rsidRPr="002569A6" w:rsidRDefault="00566C1E" w:rsidP="00D95058">
      <w:pPr>
        <w:jc w:val="center"/>
        <w:rPr>
          <w:rFonts w:ascii="Century Gothic" w:hAnsi="Century Gothic"/>
          <w:b/>
          <w:bCs/>
          <w:i/>
          <w:iCs/>
          <w:sz w:val="52"/>
          <w:szCs w:val="52"/>
        </w:rPr>
      </w:pPr>
      <w:r w:rsidRPr="002569A6">
        <w:rPr>
          <w:rFonts w:ascii="Century Gothic" w:hAnsi="Century Gothic"/>
          <w:b/>
          <w:bCs/>
          <w:i/>
          <w:iCs/>
          <w:sz w:val="52"/>
          <w:szCs w:val="52"/>
        </w:rPr>
        <w:t>GRUPO ANALÍTICO DE LA MUJER</w:t>
      </w:r>
    </w:p>
    <w:p w14:paraId="34FBA6E6" w14:textId="73251698" w:rsidR="00566C1E" w:rsidRPr="002569A6" w:rsidRDefault="0029425C" w:rsidP="00566C1E">
      <w:pPr>
        <w:jc w:val="both"/>
        <w:rPr>
          <w:rFonts w:ascii="Century Gothic" w:hAnsi="Century Gothic"/>
          <w:i/>
        </w:rPr>
      </w:pPr>
      <w:r>
        <w:rPr>
          <w:rFonts w:ascii="Century Gothic" w:hAnsi="Century Gothic"/>
          <w:i/>
          <w:noProof/>
          <w:lang w:eastAsia="es-CL"/>
        </w:rPr>
        <mc:AlternateContent>
          <mc:Choice Requires="wps">
            <w:drawing>
              <wp:anchor distT="0" distB="0" distL="114300" distR="114300" simplePos="0" relativeHeight="251658239" behindDoc="1" locked="0" layoutInCell="1" allowOverlap="1" wp14:anchorId="70E0AE44" wp14:editId="7B219CF9">
                <wp:simplePos x="0" y="0"/>
                <wp:positionH relativeFrom="margin">
                  <wp:align>right</wp:align>
                </wp:positionH>
                <wp:positionV relativeFrom="paragraph">
                  <wp:posOffset>83185</wp:posOffset>
                </wp:positionV>
                <wp:extent cx="5601335" cy="1783080"/>
                <wp:effectExtent l="0" t="0" r="18415" b="26670"/>
                <wp:wrapNone/>
                <wp:docPr id="11" name="Cuadro de texto 11"/>
                <wp:cNvGraphicFramePr/>
                <a:graphic xmlns:a="http://schemas.openxmlformats.org/drawingml/2006/main">
                  <a:graphicData uri="http://schemas.microsoft.com/office/word/2010/wordprocessingShape">
                    <wps:wsp>
                      <wps:cNvSpPr txBox="1"/>
                      <wps:spPr>
                        <a:xfrm>
                          <a:off x="0" y="0"/>
                          <a:ext cx="5601335" cy="1783080"/>
                        </a:xfrm>
                        <a:prstGeom prst="rect">
                          <a:avLst/>
                        </a:prstGeom>
                        <a:solidFill>
                          <a:srgbClr val="FAACFE"/>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91949D" w14:textId="77777777" w:rsidR="0029425C" w:rsidRPr="0055450E" w:rsidRDefault="0029425C" w:rsidP="0029425C">
                            <w:pPr>
                              <w:jc w:val="both"/>
                              <w:rPr>
                                <w:rFonts w:ascii="Century Gothic" w:hAnsi="Century Gothic"/>
                                <w:b/>
                                <w:bCs/>
                                <w:i/>
                                <w:sz w:val="32"/>
                                <w:szCs w:val="32"/>
                              </w:rPr>
                            </w:pPr>
                            <w:r w:rsidRPr="0055450E">
                              <w:rPr>
                                <w:rFonts w:ascii="Century Gothic" w:hAnsi="Century Gothic"/>
                                <w:b/>
                                <w:bCs/>
                                <w:i/>
                                <w:sz w:val="32"/>
                                <w:szCs w:val="32"/>
                              </w:rPr>
                              <w:t>1. resumen ejecutivo</w:t>
                            </w:r>
                          </w:p>
                          <w:p w14:paraId="39FF0ACD" w14:textId="77777777" w:rsidR="0029425C" w:rsidRPr="0055450E" w:rsidRDefault="0029425C" w:rsidP="0029425C">
                            <w:pPr>
                              <w:jc w:val="both"/>
                              <w:rPr>
                                <w:rFonts w:ascii="Century Gothic" w:hAnsi="Century Gothic"/>
                                <w:bCs/>
                              </w:rPr>
                            </w:pPr>
                            <w:r w:rsidRPr="0055450E">
                              <w:rPr>
                                <w:rFonts w:ascii="Century Gothic" w:hAnsi="Century Gothic"/>
                                <w:bCs/>
                              </w:rPr>
                              <w:t>Este informe examina detalladamente el entorno social, histór</w:t>
                            </w:r>
                            <w:r>
                              <w:rPr>
                                <w:rFonts w:ascii="Century Gothic" w:hAnsi="Century Gothic"/>
                                <w:bCs/>
                              </w:rPr>
                              <w:t>ico e institucional de la comuna de Recoleta</w:t>
                            </w:r>
                            <w:r w:rsidRPr="0055450E">
                              <w:rPr>
                                <w:rFonts w:ascii="Century Gothic" w:hAnsi="Century Gothic"/>
                                <w:bCs/>
                              </w:rPr>
                              <w:t>, destacando su importancia en el contexto de las p</w:t>
                            </w:r>
                            <w:r>
                              <w:rPr>
                                <w:rFonts w:ascii="Century Gothic" w:hAnsi="Century Gothic"/>
                                <w:bCs/>
                              </w:rPr>
                              <w:t xml:space="preserve">róximas elecciones municipales, </w:t>
                            </w:r>
                            <w:r w:rsidRPr="0055450E">
                              <w:rPr>
                                <w:rFonts w:ascii="Century Gothic" w:hAnsi="Century Gothic"/>
                                <w:bCs/>
                              </w:rPr>
                              <w:t>Se analizan los eventos significativos que han moldeado la realidad local y se evalúa cómo estos influirán</w:t>
                            </w:r>
                            <w:r>
                              <w:rPr>
                                <w:rFonts w:ascii="Century Gothic" w:hAnsi="Century Gothic"/>
                                <w:bCs/>
                              </w:rPr>
                              <w:t xml:space="preserve"> en los candidatos en contienda.</w:t>
                            </w:r>
                            <w:r w:rsidRPr="0055450E">
                              <w:rPr>
                                <w:rFonts w:ascii="Century Gothic" w:hAnsi="Century Gothic"/>
                                <w:bCs/>
                              </w:rPr>
                              <w:t xml:space="preserve"> Además, se incluye una tabla detallada con las noticias más relevantes de</w:t>
                            </w:r>
                            <w:r>
                              <w:rPr>
                                <w:rFonts w:ascii="Century Gothic" w:hAnsi="Century Gothic"/>
                                <w:bCs/>
                              </w:rPr>
                              <w:t xml:space="preserve"> recoleta</w:t>
                            </w:r>
                            <w:r w:rsidRPr="0055450E">
                              <w:rPr>
                                <w:rFonts w:ascii="Century Gothic" w:hAnsi="Century Gothic"/>
                                <w:bCs/>
                              </w:rPr>
                              <w:t xml:space="preserve">, proporcionando un panorama </w:t>
                            </w:r>
                            <w:r>
                              <w:rPr>
                                <w:rFonts w:ascii="Century Gothic" w:hAnsi="Century Gothic"/>
                                <w:bCs/>
                              </w:rPr>
                              <w:t>completo de la situación actual.</w:t>
                            </w:r>
                          </w:p>
                          <w:p w14:paraId="34AC3A46" w14:textId="77777777" w:rsidR="0029425C" w:rsidRDefault="002942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0AE44" id="Cuadro de texto 11" o:spid="_x0000_s1027" type="#_x0000_t202" style="position:absolute;left:0;text-align:left;margin-left:389.85pt;margin-top:6.55pt;width:441.05pt;height:140.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" fillcolor="#faacfe" strokeweight=".5pt">
                <v:textbox>
                  <w:txbxContent>
                    <w:p w14:paraId="2691949D" w14:textId="77777777" w:rsidR="0029425C" w:rsidRPr="0055450E" w:rsidRDefault="0029425C" w:rsidP="0029425C">
                      <w:pPr>
                        <w:jc w:val="both"/>
                        <w:rPr>
                          <w:rFonts w:ascii="Century Gothic" w:hAnsi="Century Gothic"/>
                          <w:b/>
                          <w:bCs/>
                          <w:i/>
                          <w:sz w:val="32"/>
                          <w:szCs w:val="32"/>
                        </w:rPr>
                      </w:pPr>
                      <w:r w:rsidRPr="0055450E">
                        <w:rPr>
                          <w:rFonts w:ascii="Century Gothic" w:hAnsi="Century Gothic"/>
                          <w:b/>
                          <w:bCs/>
                          <w:i/>
                          <w:sz w:val="32"/>
                          <w:szCs w:val="32"/>
                        </w:rPr>
                        <w:t>1. resumen ejecutivo</w:t>
                      </w:r>
                    </w:p>
                    <w:p w14:paraId="39FF0ACD" w14:textId="77777777" w:rsidR="0029425C" w:rsidRPr="0055450E" w:rsidRDefault="0029425C" w:rsidP="0029425C">
                      <w:pPr>
                        <w:jc w:val="both"/>
                        <w:rPr>
                          <w:rFonts w:ascii="Century Gothic" w:hAnsi="Century Gothic"/>
                          <w:bCs/>
                        </w:rPr>
                      </w:pPr>
                      <w:r w:rsidRPr="0055450E">
                        <w:rPr>
                          <w:rFonts w:ascii="Century Gothic" w:hAnsi="Century Gothic"/>
                          <w:bCs/>
                        </w:rPr>
                        <w:t>Este informe examina detalladamente el entorno social, histór</w:t>
                      </w:r>
                      <w:r>
                        <w:rPr>
                          <w:rFonts w:ascii="Century Gothic" w:hAnsi="Century Gothic"/>
                          <w:bCs/>
                        </w:rPr>
                        <w:t>ico e institucional de la comuna de Recoleta</w:t>
                      </w:r>
                      <w:r w:rsidRPr="0055450E">
                        <w:rPr>
                          <w:rFonts w:ascii="Century Gothic" w:hAnsi="Century Gothic"/>
                          <w:bCs/>
                        </w:rPr>
                        <w:t>, destacando su importancia en el contexto de las p</w:t>
                      </w:r>
                      <w:r>
                        <w:rPr>
                          <w:rFonts w:ascii="Century Gothic" w:hAnsi="Century Gothic"/>
                          <w:bCs/>
                        </w:rPr>
                        <w:t xml:space="preserve">róximas elecciones municipales, </w:t>
                      </w:r>
                      <w:r w:rsidRPr="0055450E">
                        <w:rPr>
                          <w:rFonts w:ascii="Century Gothic" w:hAnsi="Century Gothic"/>
                          <w:bCs/>
                        </w:rPr>
                        <w:t>Se analizan los eventos significativos que han moldeado la realidad local y se evalúa cómo estos influirán</w:t>
                      </w:r>
                      <w:r>
                        <w:rPr>
                          <w:rFonts w:ascii="Century Gothic" w:hAnsi="Century Gothic"/>
                          <w:bCs/>
                        </w:rPr>
                        <w:t xml:space="preserve"> en los candidatos en contienda.</w:t>
                      </w:r>
                      <w:r w:rsidRPr="0055450E">
                        <w:rPr>
                          <w:rFonts w:ascii="Century Gothic" w:hAnsi="Century Gothic"/>
                          <w:bCs/>
                        </w:rPr>
                        <w:t xml:space="preserve"> Además, se incluye una tabla detallada con las noticias más relevantes de</w:t>
                      </w:r>
                      <w:r>
                        <w:rPr>
                          <w:rFonts w:ascii="Century Gothic" w:hAnsi="Century Gothic"/>
                          <w:bCs/>
                        </w:rPr>
                        <w:t xml:space="preserve"> recoleta</w:t>
                      </w:r>
                      <w:r w:rsidRPr="0055450E">
                        <w:rPr>
                          <w:rFonts w:ascii="Century Gothic" w:hAnsi="Century Gothic"/>
                          <w:bCs/>
                        </w:rPr>
                        <w:t xml:space="preserve">, proporcionando un panorama </w:t>
                      </w:r>
                      <w:r>
                        <w:rPr>
                          <w:rFonts w:ascii="Century Gothic" w:hAnsi="Century Gothic"/>
                          <w:bCs/>
                        </w:rPr>
                        <w:t>completo de la situación actual.</w:t>
                      </w:r>
                    </w:p>
                    <w:p w14:paraId="34AC3A46" w14:textId="77777777" w:rsidR="0029425C" w:rsidRDefault="0029425C"/>
                  </w:txbxContent>
                </v:textbox>
                <w10:wrap anchorx="margin"/>
              </v:shape>
            </w:pict>
          </mc:Fallback>
        </mc:AlternateContent>
      </w:r>
    </w:p>
    <w:p w14:paraId="72079BE1" w14:textId="77777777" w:rsidR="0055450E" w:rsidRPr="0055450E" w:rsidRDefault="0055450E" w:rsidP="0055450E">
      <w:pPr>
        <w:pStyle w:val="Prrafodelista"/>
        <w:jc w:val="both"/>
        <w:rPr>
          <w:rFonts w:ascii="Century Gothic" w:hAnsi="Century Gothic"/>
          <w:bCs/>
        </w:rPr>
      </w:pPr>
    </w:p>
    <w:p w14:paraId="6F761BAF" w14:textId="77777777" w:rsidR="0029425C" w:rsidRDefault="0029425C" w:rsidP="0029425C">
      <w:pPr>
        <w:jc w:val="both"/>
        <w:rPr>
          <w:rFonts w:ascii="Century Gothic" w:hAnsi="Century Gothic"/>
          <w:b/>
          <w:bCs/>
          <w:i/>
          <w:iCs/>
          <w:sz w:val="32"/>
          <w:szCs w:val="32"/>
        </w:rPr>
      </w:pPr>
    </w:p>
    <w:p w14:paraId="21110CFA" w14:textId="77777777" w:rsidR="0029425C" w:rsidRDefault="0029425C" w:rsidP="0029425C">
      <w:pPr>
        <w:jc w:val="both"/>
        <w:rPr>
          <w:rFonts w:ascii="Century Gothic" w:hAnsi="Century Gothic"/>
          <w:b/>
          <w:bCs/>
          <w:i/>
          <w:iCs/>
          <w:sz w:val="32"/>
          <w:szCs w:val="32"/>
        </w:rPr>
      </w:pPr>
    </w:p>
    <w:p w14:paraId="262B84CD" w14:textId="77777777" w:rsidR="0029425C" w:rsidRDefault="0029425C" w:rsidP="0029425C">
      <w:pPr>
        <w:jc w:val="both"/>
        <w:rPr>
          <w:rFonts w:ascii="Century Gothic" w:hAnsi="Century Gothic"/>
          <w:b/>
          <w:bCs/>
          <w:i/>
          <w:iCs/>
          <w:sz w:val="32"/>
          <w:szCs w:val="32"/>
        </w:rPr>
      </w:pPr>
    </w:p>
    <w:p w14:paraId="6E9265DD" w14:textId="77777777" w:rsidR="0029425C" w:rsidRDefault="0029425C" w:rsidP="0029425C">
      <w:pPr>
        <w:jc w:val="both"/>
        <w:rPr>
          <w:rFonts w:ascii="Century Gothic" w:hAnsi="Century Gothic"/>
          <w:b/>
          <w:bCs/>
          <w:i/>
          <w:iCs/>
          <w:sz w:val="32"/>
          <w:szCs w:val="32"/>
        </w:rPr>
      </w:pPr>
    </w:p>
    <w:p w14:paraId="42373671" w14:textId="0195E319" w:rsidR="007F5DBA" w:rsidRPr="0029425C" w:rsidRDefault="002569A6" w:rsidP="0029425C">
      <w:pPr>
        <w:jc w:val="both"/>
        <w:rPr>
          <w:rFonts w:ascii="Century Gothic" w:hAnsi="Century Gothic"/>
          <w:i/>
        </w:rPr>
      </w:pPr>
      <w:r w:rsidRPr="002569A6">
        <w:rPr>
          <w:rFonts w:ascii="Century Gothic" w:hAnsi="Century Gothic"/>
          <w:b/>
          <w:bCs/>
          <w:i/>
          <w:iCs/>
          <w:sz w:val="32"/>
          <w:szCs w:val="32"/>
        </w:rPr>
        <w:t>2. Contexto social, histórico e institucional</w:t>
      </w:r>
    </w:p>
    <w:p w14:paraId="7CF7E59E" w14:textId="4A7E974D" w:rsidR="00C71011" w:rsidRPr="002569A6" w:rsidRDefault="00C71011" w:rsidP="0029425C">
      <w:pPr>
        <w:spacing w:before="100" w:beforeAutospacing="1" w:after="100" w:afterAutospacing="1" w:line="276" w:lineRule="auto"/>
        <w:jc w:val="both"/>
        <w:rPr>
          <w:rFonts w:ascii="Century Gothic" w:eastAsia="Times New Roman" w:hAnsi="Century Gothic" w:cstheme="minorHAnsi"/>
          <w:i/>
          <w:lang w:eastAsia="es-CL"/>
        </w:rPr>
      </w:pPr>
      <w:r w:rsidRPr="002569A6">
        <w:rPr>
          <w:rFonts w:ascii="Century Gothic" w:eastAsia="Times New Roman" w:hAnsi="Century Gothic" w:cstheme="minorHAnsi"/>
          <w:b/>
          <w:bCs/>
          <w:i/>
          <w:lang w:eastAsia="es-CL"/>
        </w:rPr>
        <w:t>Recoleta</w:t>
      </w:r>
      <w:r w:rsidRPr="002569A6">
        <w:rPr>
          <w:rFonts w:ascii="Century Gothic" w:eastAsia="Times New Roman" w:hAnsi="Century Gothic" w:cstheme="minorHAnsi"/>
          <w:i/>
          <w:lang w:eastAsia="es-CL"/>
        </w:rPr>
        <w:t xml:space="preserve">, una comuna ubicada en el sector norte de la ciudad de </w:t>
      </w:r>
      <w:r w:rsidRPr="002569A6">
        <w:rPr>
          <w:rFonts w:ascii="Century Gothic" w:eastAsia="Times New Roman" w:hAnsi="Century Gothic" w:cstheme="minorHAnsi"/>
          <w:b/>
          <w:bCs/>
          <w:i/>
          <w:lang w:eastAsia="es-CL"/>
        </w:rPr>
        <w:t>Santiago</w:t>
      </w:r>
      <w:r w:rsidRPr="002569A6">
        <w:rPr>
          <w:rFonts w:ascii="Century Gothic" w:eastAsia="Times New Roman" w:hAnsi="Century Gothic" w:cstheme="minorHAnsi"/>
          <w:i/>
          <w:lang w:eastAsia="es-CL"/>
        </w:rPr>
        <w:t>, capital de Chile, tiene una rica historia y características sociales que la hacen interesante:</w:t>
      </w:r>
    </w:p>
    <w:p w14:paraId="72C862DB" w14:textId="77777777" w:rsidR="0030532C" w:rsidRPr="002569A6" w:rsidRDefault="0030532C" w:rsidP="0029425C">
      <w:pPr>
        <w:numPr>
          <w:ilvl w:val="0"/>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b/>
          <w:bCs/>
          <w:i/>
          <w:color w:val="2E2F30"/>
          <w:sz w:val="24"/>
          <w:szCs w:val="24"/>
          <w:lang w:eastAsia="es-CL"/>
        </w:rPr>
        <w:t>Alcalde actual:</w:t>
      </w:r>
      <w:r w:rsidRPr="002569A6">
        <w:rPr>
          <w:rFonts w:ascii="Segoe UI" w:eastAsia="Times New Roman" w:hAnsi="Segoe UI" w:cs="Segoe UI"/>
          <w:i/>
          <w:color w:val="2E2F30"/>
          <w:sz w:val="24"/>
          <w:szCs w:val="24"/>
          <w:lang w:eastAsia="es-CL"/>
        </w:rPr>
        <w:t> Daniel Jadue del PCCh.</w:t>
      </w:r>
    </w:p>
    <w:p w14:paraId="0C8553F0" w14:textId="77777777" w:rsidR="0030532C" w:rsidRPr="002569A6" w:rsidRDefault="0030532C" w:rsidP="0029425C">
      <w:pPr>
        <w:numPr>
          <w:ilvl w:val="0"/>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b/>
          <w:bCs/>
          <w:i/>
          <w:color w:val="2E2F30"/>
          <w:sz w:val="24"/>
          <w:szCs w:val="24"/>
          <w:lang w:eastAsia="es-CL"/>
        </w:rPr>
        <w:t>Concejo municipal:</w:t>
      </w:r>
    </w:p>
    <w:p w14:paraId="71F1D2B6" w14:textId="462313ED" w:rsidR="0030532C" w:rsidRPr="002569A6" w:rsidRDefault="0030532C" w:rsidP="0029425C">
      <w:pPr>
        <w:numPr>
          <w:ilvl w:val="1"/>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i/>
          <w:color w:val="2E2F30"/>
          <w:sz w:val="24"/>
          <w:szCs w:val="24"/>
          <w:lang w:eastAsia="es-CL"/>
        </w:rPr>
        <w:t>Fares Jadue Leiva (PC).</w:t>
      </w:r>
    </w:p>
    <w:p w14:paraId="652D769E" w14:textId="77777777" w:rsidR="0030532C" w:rsidRPr="002569A6" w:rsidRDefault="0030532C" w:rsidP="0029425C">
      <w:pPr>
        <w:numPr>
          <w:ilvl w:val="1"/>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i/>
          <w:color w:val="2E2F30"/>
          <w:sz w:val="24"/>
          <w:szCs w:val="24"/>
          <w:lang w:eastAsia="es-CL"/>
        </w:rPr>
        <w:t>Natalia Cuevas Guerrero (PC)</w:t>
      </w:r>
    </w:p>
    <w:p w14:paraId="1C2C77D2" w14:textId="77777777" w:rsidR="0030532C" w:rsidRPr="002569A6" w:rsidRDefault="0030532C" w:rsidP="0029425C">
      <w:pPr>
        <w:numPr>
          <w:ilvl w:val="1"/>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i/>
          <w:color w:val="2E2F30"/>
          <w:sz w:val="24"/>
          <w:szCs w:val="24"/>
          <w:lang w:eastAsia="es-CL"/>
        </w:rPr>
        <w:t>Karen Garrido Ganga (PC)</w:t>
      </w:r>
    </w:p>
    <w:p w14:paraId="70FD86C2" w14:textId="77777777" w:rsidR="0030532C" w:rsidRPr="002569A6" w:rsidRDefault="0030532C" w:rsidP="0029425C">
      <w:pPr>
        <w:numPr>
          <w:ilvl w:val="1"/>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i/>
          <w:color w:val="2E2F30"/>
          <w:sz w:val="24"/>
          <w:szCs w:val="24"/>
          <w:lang w:eastAsia="es-CL"/>
        </w:rPr>
        <w:t>Cristian Weibel Avendaño (PC)</w:t>
      </w:r>
    </w:p>
    <w:p w14:paraId="4927A7A7" w14:textId="77777777" w:rsidR="0030532C" w:rsidRPr="002569A6" w:rsidRDefault="0030532C" w:rsidP="0029425C">
      <w:pPr>
        <w:numPr>
          <w:ilvl w:val="1"/>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i/>
          <w:color w:val="2E2F30"/>
          <w:sz w:val="24"/>
          <w:szCs w:val="24"/>
          <w:lang w:eastAsia="es-CL"/>
        </w:rPr>
        <w:t>Joceline Parra Delgadillo (PC)</w:t>
      </w:r>
    </w:p>
    <w:p w14:paraId="11579028" w14:textId="77777777" w:rsidR="0030532C" w:rsidRPr="002569A6" w:rsidRDefault="0030532C" w:rsidP="0029425C">
      <w:pPr>
        <w:numPr>
          <w:ilvl w:val="1"/>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i/>
          <w:color w:val="2E2F30"/>
          <w:sz w:val="24"/>
          <w:szCs w:val="24"/>
          <w:lang w:eastAsia="es-CL"/>
        </w:rPr>
        <w:t>Silvana Flores Cruz (IND)</w:t>
      </w:r>
    </w:p>
    <w:p w14:paraId="674203E1" w14:textId="77777777" w:rsidR="0030532C" w:rsidRPr="002569A6" w:rsidRDefault="0030532C" w:rsidP="0029425C">
      <w:pPr>
        <w:numPr>
          <w:ilvl w:val="1"/>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i/>
          <w:color w:val="2E2F30"/>
          <w:sz w:val="24"/>
          <w:szCs w:val="24"/>
          <w:lang w:eastAsia="es-CL"/>
        </w:rPr>
        <w:t>Felipe Cruz Huanchicay (RN)</w:t>
      </w:r>
    </w:p>
    <w:p w14:paraId="6A9BB52A" w14:textId="77777777" w:rsidR="0030532C" w:rsidRPr="002569A6" w:rsidRDefault="0030532C" w:rsidP="0029425C">
      <w:pPr>
        <w:numPr>
          <w:ilvl w:val="1"/>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i/>
          <w:color w:val="2E2F30"/>
          <w:sz w:val="24"/>
          <w:szCs w:val="24"/>
          <w:lang w:eastAsia="es-CL"/>
        </w:rPr>
        <w:t>José Luis Salas (PS)</w:t>
      </w:r>
    </w:p>
    <w:p w14:paraId="7281F1B5" w14:textId="77777777" w:rsidR="0030532C" w:rsidRPr="002569A6" w:rsidRDefault="0030532C" w:rsidP="0029425C">
      <w:pPr>
        <w:numPr>
          <w:ilvl w:val="0"/>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b/>
          <w:bCs/>
          <w:i/>
          <w:color w:val="2E2F30"/>
          <w:sz w:val="24"/>
          <w:szCs w:val="24"/>
          <w:lang w:eastAsia="es-CL"/>
        </w:rPr>
        <w:t>Superficie:</w:t>
      </w:r>
      <w:r w:rsidRPr="002569A6">
        <w:rPr>
          <w:rFonts w:ascii="Segoe UI" w:eastAsia="Times New Roman" w:hAnsi="Segoe UI" w:cs="Segoe UI"/>
          <w:i/>
          <w:color w:val="2E2F30"/>
          <w:sz w:val="24"/>
          <w:szCs w:val="24"/>
          <w:lang w:eastAsia="es-CL"/>
        </w:rPr>
        <w:t> 16 km².</w:t>
      </w:r>
    </w:p>
    <w:p w14:paraId="7E22AAB4" w14:textId="77777777" w:rsidR="0030532C" w:rsidRPr="002569A6" w:rsidRDefault="0030532C" w:rsidP="0029425C">
      <w:pPr>
        <w:numPr>
          <w:ilvl w:val="0"/>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b/>
          <w:bCs/>
          <w:i/>
          <w:color w:val="2E2F30"/>
          <w:sz w:val="24"/>
          <w:szCs w:val="24"/>
          <w:lang w:eastAsia="es-CL"/>
        </w:rPr>
        <w:t>Altitud media:</w:t>
      </w:r>
      <w:r w:rsidRPr="002569A6">
        <w:rPr>
          <w:rFonts w:ascii="Segoe UI" w:eastAsia="Times New Roman" w:hAnsi="Segoe UI" w:cs="Segoe UI"/>
          <w:i/>
          <w:color w:val="2E2F30"/>
          <w:sz w:val="24"/>
          <w:szCs w:val="24"/>
          <w:lang w:eastAsia="es-CL"/>
        </w:rPr>
        <w:t> 542 metros sobre el nivel del mar.</w:t>
      </w:r>
    </w:p>
    <w:p w14:paraId="12FBC8A2" w14:textId="77777777" w:rsidR="0030532C" w:rsidRPr="002569A6" w:rsidRDefault="0030532C" w:rsidP="0029425C">
      <w:pPr>
        <w:numPr>
          <w:ilvl w:val="0"/>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b/>
          <w:bCs/>
          <w:i/>
          <w:color w:val="2E2F30"/>
          <w:sz w:val="24"/>
          <w:szCs w:val="24"/>
          <w:lang w:eastAsia="es-CL"/>
        </w:rPr>
        <w:t>Población (2017):</w:t>
      </w:r>
      <w:r w:rsidRPr="002569A6">
        <w:rPr>
          <w:rFonts w:ascii="Segoe UI" w:eastAsia="Times New Roman" w:hAnsi="Segoe UI" w:cs="Segoe UI"/>
          <w:i/>
          <w:color w:val="2E2F30"/>
          <w:sz w:val="24"/>
          <w:szCs w:val="24"/>
          <w:lang w:eastAsia="es-CL"/>
        </w:rPr>
        <w:t> 157.851 habitantes</w:t>
      </w:r>
    </w:p>
    <w:p w14:paraId="604CB176" w14:textId="77777777" w:rsidR="0030532C" w:rsidRPr="002569A6" w:rsidRDefault="0030532C" w:rsidP="0029425C">
      <w:pPr>
        <w:numPr>
          <w:ilvl w:val="0"/>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b/>
          <w:bCs/>
          <w:i/>
          <w:color w:val="2E2F30"/>
          <w:sz w:val="24"/>
          <w:szCs w:val="24"/>
          <w:lang w:eastAsia="es-CL"/>
        </w:rPr>
        <w:t>Densidad:</w:t>
      </w:r>
      <w:r w:rsidRPr="002569A6">
        <w:rPr>
          <w:rFonts w:ascii="Segoe UI" w:eastAsia="Times New Roman" w:hAnsi="Segoe UI" w:cs="Segoe UI"/>
          <w:i/>
          <w:color w:val="2E2F30"/>
          <w:sz w:val="24"/>
          <w:szCs w:val="24"/>
          <w:lang w:eastAsia="es-CL"/>
        </w:rPr>
        <w:t> 9.743,89 hab. /km².</w:t>
      </w:r>
    </w:p>
    <w:p w14:paraId="7940E80F" w14:textId="77777777" w:rsidR="0030532C" w:rsidRPr="002569A6" w:rsidRDefault="0030532C" w:rsidP="0029425C">
      <w:pPr>
        <w:numPr>
          <w:ilvl w:val="0"/>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b/>
          <w:bCs/>
          <w:i/>
          <w:color w:val="2E2F30"/>
          <w:sz w:val="24"/>
          <w:szCs w:val="24"/>
          <w:lang w:eastAsia="es-CL"/>
        </w:rPr>
        <w:lastRenderedPageBreak/>
        <w:t>Gentilicio:</w:t>
      </w:r>
      <w:r w:rsidRPr="002569A6">
        <w:rPr>
          <w:rFonts w:ascii="Segoe UI" w:eastAsia="Times New Roman" w:hAnsi="Segoe UI" w:cs="Segoe UI"/>
          <w:i/>
          <w:color w:val="2E2F30"/>
          <w:sz w:val="24"/>
          <w:szCs w:val="24"/>
          <w:lang w:eastAsia="es-CL"/>
        </w:rPr>
        <w:t> Recoletano/a.</w:t>
      </w:r>
    </w:p>
    <w:p w14:paraId="5FC0188E" w14:textId="77777777" w:rsidR="008D0959" w:rsidRPr="002569A6" w:rsidRDefault="0030532C" w:rsidP="0029425C">
      <w:pPr>
        <w:numPr>
          <w:ilvl w:val="0"/>
          <w:numId w:val="5"/>
        </w:numPr>
        <w:shd w:val="clear" w:color="auto" w:fill="FFFFFF"/>
        <w:spacing w:before="100" w:beforeAutospacing="1" w:after="100" w:afterAutospacing="1" w:line="240" w:lineRule="auto"/>
        <w:jc w:val="both"/>
        <w:rPr>
          <w:rFonts w:ascii="Segoe UI" w:eastAsia="Times New Roman" w:hAnsi="Segoe UI" w:cs="Segoe UI"/>
          <w:i/>
          <w:color w:val="2E2F30"/>
          <w:sz w:val="24"/>
          <w:szCs w:val="24"/>
          <w:lang w:eastAsia="es-CL"/>
        </w:rPr>
      </w:pPr>
      <w:r w:rsidRPr="002569A6">
        <w:rPr>
          <w:rFonts w:ascii="Segoe UI" w:eastAsia="Times New Roman" w:hAnsi="Segoe UI" w:cs="Segoe UI"/>
          <w:b/>
          <w:bCs/>
          <w:i/>
          <w:color w:val="2E2F30"/>
          <w:sz w:val="24"/>
          <w:szCs w:val="24"/>
          <w:lang w:eastAsia="es-CL"/>
        </w:rPr>
        <w:t>Ubicación:</w:t>
      </w:r>
      <w:r w:rsidRPr="002569A6">
        <w:rPr>
          <w:rFonts w:ascii="Segoe UI" w:eastAsia="Times New Roman" w:hAnsi="Segoe UI" w:cs="Segoe UI"/>
          <w:i/>
          <w:color w:val="2E2F30"/>
          <w:sz w:val="24"/>
          <w:szCs w:val="24"/>
          <w:lang w:eastAsia="es-CL"/>
        </w:rPr>
        <w:t> su límite es por al norte con Huechuraba, al oeste con Independencia y Conchalí, al este con Providencia y Vitacura, al sur con Santiago, con el río Mapocho como frontera natural.</w:t>
      </w:r>
    </w:p>
    <w:p w14:paraId="63F68BFD" w14:textId="77777777" w:rsidR="002569A6" w:rsidRPr="002569A6" w:rsidRDefault="002569A6" w:rsidP="0029425C">
      <w:pPr>
        <w:shd w:val="clear" w:color="auto" w:fill="FFFFFF"/>
        <w:spacing w:before="100" w:beforeAutospacing="1" w:after="100" w:afterAutospacing="1" w:line="240" w:lineRule="auto"/>
        <w:ind w:left="720"/>
        <w:jc w:val="both"/>
        <w:rPr>
          <w:rFonts w:ascii="Segoe UI" w:eastAsia="Times New Roman" w:hAnsi="Segoe UI" w:cs="Segoe UI"/>
          <w:i/>
          <w:color w:val="2E2F30"/>
          <w:sz w:val="24"/>
          <w:szCs w:val="24"/>
          <w:lang w:eastAsia="es-CL"/>
        </w:rPr>
      </w:pPr>
    </w:p>
    <w:p w14:paraId="3E6AB2A5" w14:textId="1CFBD544" w:rsidR="002569A6" w:rsidRPr="002569A6" w:rsidRDefault="002569A6" w:rsidP="0029425C">
      <w:pPr>
        <w:shd w:val="clear" w:color="auto" w:fill="FFFFFF"/>
        <w:spacing w:after="0" w:line="240" w:lineRule="auto"/>
        <w:jc w:val="both"/>
        <w:rPr>
          <w:rFonts w:ascii="Century Gothic" w:eastAsia="Times New Roman" w:hAnsi="Century Gothic" w:cs="Segoe UI"/>
          <w:b/>
          <w:i/>
          <w:color w:val="2E2F30"/>
          <w:sz w:val="28"/>
          <w:szCs w:val="28"/>
          <w:lang w:eastAsia="es-CL"/>
        </w:rPr>
      </w:pPr>
      <w:r w:rsidRPr="002569A6">
        <w:rPr>
          <w:rFonts w:ascii="Century Gothic" w:eastAsia="Times New Roman" w:hAnsi="Century Gothic" w:cs="Segoe UI"/>
          <w:b/>
          <w:i/>
          <w:color w:val="2E2F30"/>
          <w:sz w:val="28"/>
          <w:szCs w:val="28"/>
          <w:lang w:eastAsia="es-CL"/>
        </w:rPr>
        <w:t xml:space="preserve">2.1 </w:t>
      </w:r>
      <w:r w:rsidR="0055450E" w:rsidRPr="002569A6">
        <w:rPr>
          <w:rFonts w:ascii="Century Gothic" w:eastAsia="Times New Roman" w:hAnsi="Century Gothic" w:cs="Segoe UI"/>
          <w:b/>
          <w:i/>
          <w:color w:val="2E2F30"/>
          <w:sz w:val="28"/>
          <w:szCs w:val="28"/>
          <w:lang w:eastAsia="es-CL"/>
        </w:rPr>
        <w:t>inclinación</w:t>
      </w:r>
      <w:r w:rsidRPr="002569A6">
        <w:rPr>
          <w:rFonts w:ascii="Century Gothic" w:eastAsia="Times New Roman" w:hAnsi="Century Gothic" w:cs="Segoe UI"/>
          <w:b/>
          <w:i/>
          <w:color w:val="2E2F30"/>
          <w:sz w:val="28"/>
          <w:szCs w:val="28"/>
          <w:lang w:eastAsia="es-CL"/>
        </w:rPr>
        <w:t xml:space="preserve"> política</w:t>
      </w:r>
    </w:p>
    <w:p w14:paraId="3624CFE2" w14:textId="5F0020B2" w:rsidR="002569A6" w:rsidRPr="0008018D" w:rsidRDefault="0008018D" w:rsidP="0029425C">
      <w:pPr>
        <w:shd w:val="clear" w:color="auto" w:fill="FFFFFF"/>
        <w:spacing w:after="0" w:line="240" w:lineRule="auto"/>
        <w:jc w:val="both"/>
        <w:rPr>
          <w:rFonts w:ascii="Century Gothic" w:eastAsia="Times New Roman" w:hAnsi="Century Gothic" w:cs="Segoe UI"/>
          <w:color w:val="2E2F30"/>
          <w:lang w:eastAsia="es-CL"/>
        </w:rPr>
      </w:pPr>
      <w:r w:rsidRPr="0008018D">
        <w:rPr>
          <w:rFonts w:ascii="Century Gothic" w:eastAsia="Times New Roman" w:hAnsi="Century Gothic" w:cs="Segoe UI"/>
          <w:color w:val="2E2F30"/>
          <w:lang w:eastAsia="es-CL"/>
        </w:rPr>
        <w:t>La comuna de Recoleta se distingue por su arraigada tendencia hacia la izquierda, una característica que se evidencia en múltiples aspectos de su vida política y social· La presencia del actual alcalde, Daniel Jadue, quien es miembro destacado del Partido Comunista (PC), es solo una manifestación de esta inclinación ideológica· El respaldo abrumador hacia el partido comunista por parte de la comunidad recoletana es innegable y se refleja claramente en el incremento constante del porcentaje de votos obtenidos por esta agrupación en las elecciones locales· Este fenómeno no solo reafirma la posición izquierdista arraigada en la comuna, sino que también ilustra la cohesión y la identificación de los habitantes de Recoleta con las políticas y los valores representados por el partido·</w:t>
      </w:r>
    </w:p>
    <w:p w14:paraId="425E7E83" w14:textId="2729F27A" w:rsidR="002569A6" w:rsidRPr="002569A6" w:rsidRDefault="002569A6" w:rsidP="0029425C">
      <w:pPr>
        <w:shd w:val="clear" w:color="auto" w:fill="FFFFFF"/>
        <w:spacing w:after="0" w:line="240" w:lineRule="auto"/>
        <w:jc w:val="both"/>
        <w:rPr>
          <w:rFonts w:ascii="Century Gothic" w:eastAsia="Times New Roman" w:hAnsi="Century Gothic" w:cs="Segoe UI"/>
          <w:i/>
          <w:color w:val="2E2F30"/>
          <w:sz w:val="28"/>
          <w:szCs w:val="28"/>
          <w:lang w:eastAsia="es-CL"/>
        </w:rPr>
      </w:pPr>
      <w:r w:rsidRPr="002569A6">
        <w:rPr>
          <w:rFonts w:ascii="Century Gothic" w:eastAsia="Times New Roman" w:hAnsi="Century Gothic" w:cs="Segoe UI"/>
          <w:b/>
          <w:bCs/>
          <w:i/>
          <w:color w:val="2E2F30"/>
          <w:sz w:val="28"/>
          <w:szCs w:val="28"/>
          <w:lang w:eastAsia="es-CL"/>
        </w:rPr>
        <w:t>2.2 Plano municipal</w:t>
      </w:r>
    </w:p>
    <w:p w14:paraId="3E282D80" w14:textId="77777777" w:rsidR="002569A6" w:rsidRPr="002569A6" w:rsidRDefault="002569A6" w:rsidP="0029425C">
      <w:pPr>
        <w:numPr>
          <w:ilvl w:val="0"/>
          <w:numId w:val="8"/>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La metodología se basa en un punto de vista participativo que involucra a la comunidad en su diseño y ejecución. También busca fomentar la diversidad cultural e inclusión.</w:t>
      </w:r>
    </w:p>
    <w:p w14:paraId="26664D09" w14:textId="77777777" w:rsidR="002569A6" w:rsidRPr="002569A6" w:rsidRDefault="002569A6" w:rsidP="0029425C">
      <w:pPr>
        <w:numPr>
          <w:ilvl w:val="0"/>
          <w:numId w:val="8"/>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Recoleta cuenta con una historia que influye profundamente en su identidad y modo de desarrollo, desde su origen hasta la actualidad, ha sido un lugar de encuentro y diversidad.</w:t>
      </w:r>
    </w:p>
    <w:p w14:paraId="3DA61B53" w14:textId="77777777" w:rsidR="002569A6" w:rsidRPr="002569A6" w:rsidRDefault="002569A6" w:rsidP="0029425C">
      <w:pPr>
        <w:numPr>
          <w:ilvl w:val="0"/>
          <w:numId w:val="8"/>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La comuna cuenta con diversos espacios culturales, bibliotecas y teatros.</w:t>
      </w:r>
    </w:p>
    <w:p w14:paraId="32EABFAF" w14:textId="134CA943" w:rsidR="0030532C" w:rsidRPr="002569A6" w:rsidRDefault="002569A6" w:rsidP="0029425C">
      <w:pPr>
        <w:numPr>
          <w:ilvl w:val="0"/>
          <w:numId w:val="8"/>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Recoleta mantiene elementos patrimoniales significativos, como edificios históricos y monumentos que contribuyen a su identidad.</w:t>
      </w:r>
    </w:p>
    <w:p w14:paraId="21DD87EA" w14:textId="658DF70E" w:rsidR="0030532C" w:rsidRPr="002569A6" w:rsidRDefault="002569A6" w:rsidP="0029425C">
      <w:pPr>
        <w:shd w:val="clear" w:color="auto" w:fill="FFFFFF"/>
        <w:spacing w:after="100" w:afterAutospacing="1" w:line="240" w:lineRule="auto"/>
        <w:jc w:val="both"/>
        <w:outlineLvl w:val="3"/>
        <w:rPr>
          <w:rFonts w:ascii="Century Gothic" w:eastAsia="Times New Roman" w:hAnsi="Century Gothic" w:cs="Segoe UI"/>
          <w:b/>
          <w:bCs/>
          <w:i/>
          <w:color w:val="2E2F30"/>
          <w:sz w:val="28"/>
          <w:szCs w:val="28"/>
          <w:lang w:eastAsia="es-CL"/>
        </w:rPr>
      </w:pPr>
      <w:r w:rsidRPr="002569A6">
        <w:rPr>
          <w:rFonts w:ascii="Century Gothic" w:eastAsia="Times New Roman" w:hAnsi="Century Gothic" w:cs="Segoe UI"/>
          <w:b/>
          <w:bCs/>
          <w:i/>
          <w:color w:val="2E2F30"/>
          <w:sz w:val="28"/>
          <w:szCs w:val="28"/>
          <w:lang w:eastAsia="es-CL"/>
        </w:rPr>
        <w:t>2.3 Cultura y Patrimonio</w:t>
      </w:r>
    </w:p>
    <w:p w14:paraId="35BB784C" w14:textId="55102233" w:rsidR="0008018D" w:rsidRDefault="0008018D" w:rsidP="0029425C">
      <w:pPr>
        <w:numPr>
          <w:ilvl w:val="0"/>
          <w:numId w:val="11"/>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08018D">
        <w:rPr>
          <w:rFonts w:ascii="Century Gothic" w:eastAsia="Times New Roman" w:hAnsi="Century Gothic" w:cs="Segoe UI"/>
          <w:color w:val="2E2F30"/>
          <w:lang w:eastAsia="es-CL"/>
        </w:rPr>
        <w:t>En Recoleta, la cultura está en todas partes. Desde nuestras fiestas y festivales hasta nuestras galerías y centros culturales, hay algo para todos. Aquí, podemos sumergirnos en el arte y la creatividad, disfrutando de exposiciones que nos hacen reflexionar y eventos que nos invitan a conectar con nuestra comunidad. Recoleta es un lugar donde la cultura se vive en cada esquina, donde podemos explorar nuestras raíces y descubrir nuevas formas de expresión. Es una comunidad vibrante que nos inspira a ser parte de algo más grande que nosotros mismos.</w:t>
      </w:r>
    </w:p>
    <w:p w14:paraId="06A90412" w14:textId="77777777" w:rsidR="00986ABB" w:rsidRPr="002569A6" w:rsidRDefault="00986ABB" w:rsidP="0029425C">
      <w:pPr>
        <w:numPr>
          <w:ilvl w:val="0"/>
          <w:numId w:val="11"/>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La comuna alberga el Museo Nacional de Bellas Artes, la Biblioteca Nacional, el Centro Cultural Recoleta y otros espacios culturales significativos.</w:t>
      </w:r>
    </w:p>
    <w:p w14:paraId="1D0DD5BF" w14:textId="77777777" w:rsidR="00986ABB" w:rsidRPr="002569A6" w:rsidRDefault="00986ABB" w:rsidP="0029425C">
      <w:pPr>
        <w:numPr>
          <w:ilvl w:val="0"/>
          <w:numId w:val="11"/>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La Iglesia de la Recoleta Franciscana, declarada Monumento Nacional, tiene una historia que se remonta a 1545 y fue reconstruida en 1834</w:t>
      </w:r>
    </w:p>
    <w:p w14:paraId="3E88D198" w14:textId="77777777" w:rsidR="0030532C" w:rsidRDefault="0030532C" w:rsidP="00BD49EF">
      <w:pPr>
        <w:spacing w:before="100" w:beforeAutospacing="1" w:after="100" w:afterAutospacing="1" w:line="276" w:lineRule="auto"/>
        <w:rPr>
          <w:rFonts w:ascii="Century Gothic" w:eastAsia="Times New Roman" w:hAnsi="Century Gothic" w:cstheme="minorHAnsi"/>
          <w:lang w:eastAsia="es-CL"/>
        </w:rPr>
      </w:pPr>
    </w:p>
    <w:p w14:paraId="654D68F4" w14:textId="0D5C5147" w:rsidR="00F02C41" w:rsidRPr="00F02C41" w:rsidRDefault="00F02C41" w:rsidP="00BD49EF">
      <w:pPr>
        <w:spacing w:before="100" w:beforeAutospacing="1" w:after="100" w:afterAutospacing="1" w:line="276" w:lineRule="auto"/>
        <w:rPr>
          <w:rFonts w:ascii="Century Gothic" w:eastAsia="Times New Roman" w:hAnsi="Century Gothic" w:cstheme="minorHAnsi"/>
          <w:lang w:eastAsia="es-CL"/>
        </w:rPr>
      </w:pPr>
      <w:r>
        <w:rPr>
          <w:rFonts w:ascii="Century Gothic" w:eastAsia="Times New Roman" w:hAnsi="Century Gothic" w:cstheme="minorHAnsi"/>
          <w:noProof/>
          <w:lang w:eastAsia="es-CL"/>
        </w:rPr>
        <w:drawing>
          <wp:anchor distT="0" distB="0" distL="114300" distR="114300" simplePos="0" relativeHeight="251663360" behindDoc="1" locked="0" layoutInCell="1" allowOverlap="1" wp14:anchorId="6E182B57" wp14:editId="6874BD41">
            <wp:simplePos x="0" y="0"/>
            <wp:positionH relativeFrom="margin">
              <wp:align>right</wp:align>
            </wp:positionH>
            <wp:positionV relativeFrom="paragraph">
              <wp:posOffset>85746</wp:posOffset>
            </wp:positionV>
            <wp:extent cx="2411553" cy="1548000"/>
            <wp:effectExtent l="76200" t="76200" r="141605" b="12890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553" cy="154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Century Gothic" w:eastAsia="Times New Roman" w:hAnsi="Century Gothic" w:cstheme="minorHAnsi"/>
          <w:noProof/>
          <w:lang w:eastAsia="es-CL"/>
        </w:rPr>
        <w:drawing>
          <wp:inline distT="0" distB="0" distL="0" distR="0" wp14:anchorId="1D03DEF3" wp14:editId="1516F754">
            <wp:extent cx="2367557" cy="1548000"/>
            <wp:effectExtent l="76200" t="76200" r="128270" b="128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3900" t="4290" r="4298" b="9823"/>
                    <a:stretch/>
                  </pic:blipFill>
                  <pic:spPr bwMode="auto">
                    <a:xfrm>
                      <a:off x="0" y="0"/>
                      <a:ext cx="2367557" cy="154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C11CC02" w14:textId="77777777" w:rsidR="000D6B10" w:rsidRDefault="000D6B10" w:rsidP="000D6B10">
      <w:pPr>
        <w:shd w:val="clear" w:color="auto" w:fill="FFFFFF"/>
        <w:spacing w:before="100" w:beforeAutospacing="1" w:after="100" w:afterAutospacing="1" w:line="240" w:lineRule="auto"/>
        <w:rPr>
          <w:rFonts w:ascii="Segoe UI" w:eastAsia="Times New Roman" w:hAnsi="Segoe UI" w:cs="Segoe UI"/>
          <w:color w:val="2E2F30"/>
          <w:sz w:val="24"/>
          <w:szCs w:val="24"/>
          <w:lang w:eastAsia="es-CL"/>
        </w:rPr>
      </w:pPr>
    </w:p>
    <w:p w14:paraId="25C7FBBD" w14:textId="77777777" w:rsidR="002569A6" w:rsidRDefault="00986ABB" w:rsidP="002569A6">
      <w:pPr>
        <w:spacing w:before="100" w:beforeAutospacing="1" w:after="100" w:afterAutospacing="1" w:line="276" w:lineRule="auto"/>
        <w:jc w:val="both"/>
        <w:rPr>
          <w:rFonts w:ascii="Century Gothic" w:eastAsia="Times New Roman" w:hAnsi="Century Gothic" w:cs="Segoe UI"/>
          <w:color w:val="2E2F30"/>
          <w:sz w:val="24"/>
          <w:szCs w:val="24"/>
          <w:lang w:eastAsia="es-CL"/>
        </w:rPr>
      </w:pPr>
      <w:r w:rsidRPr="002569A6">
        <w:rPr>
          <w:rFonts w:ascii="Century Gothic" w:eastAsia="Times New Roman" w:hAnsi="Century Gothic" w:cs="Segoe UI"/>
          <w:b/>
          <w:bCs/>
          <w:i/>
          <w:color w:val="2E2F30"/>
          <w:sz w:val="32"/>
          <w:szCs w:val="32"/>
          <w:lang w:eastAsia="es-CL"/>
        </w:rPr>
        <w:t xml:space="preserve">3. </w:t>
      </w:r>
      <w:r w:rsidR="000D6B10" w:rsidRPr="002569A6">
        <w:rPr>
          <w:rFonts w:ascii="Century Gothic" w:eastAsia="Times New Roman" w:hAnsi="Century Gothic" w:cs="Segoe UI"/>
          <w:b/>
          <w:bCs/>
          <w:i/>
          <w:color w:val="2E2F30"/>
          <w:sz w:val="32"/>
          <w:szCs w:val="32"/>
          <w:lang w:eastAsia="es-CL"/>
        </w:rPr>
        <w:t>Factores relevantes:</w:t>
      </w:r>
      <w:r w:rsidR="002569A6" w:rsidRPr="002569A6">
        <w:rPr>
          <w:rFonts w:ascii="Century Gothic" w:eastAsia="Times New Roman" w:hAnsi="Century Gothic" w:cs="Segoe UI"/>
          <w:color w:val="2E2F30"/>
          <w:sz w:val="24"/>
          <w:szCs w:val="24"/>
          <w:lang w:eastAsia="es-CL"/>
        </w:rPr>
        <w:t xml:space="preserve"> </w:t>
      </w:r>
    </w:p>
    <w:p w14:paraId="16BA88A0" w14:textId="4C1EF8A2" w:rsidR="000D6B10" w:rsidRPr="002569A6" w:rsidRDefault="0055450E" w:rsidP="002569A6">
      <w:pPr>
        <w:spacing w:before="100" w:beforeAutospacing="1" w:after="100" w:afterAutospacing="1" w:line="276"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El</w:t>
      </w:r>
      <w:r w:rsidR="002569A6" w:rsidRPr="002569A6">
        <w:rPr>
          <w:rFonts w:ascii="Century Gothic" w:eastAsia="Times New Roman" w:hAnsi="Century Gothic" w:cs="Segoe UI"/>
          <w:color w:val="2E2F30"/>
          <w:lang w:eastAsia="es-CL"/>
        </w:rPr>
        <w:t xml:space="preserve"> resultado de las elecciones de recoleta dependen del contexto político y social, las propuestas de los </w:t>
      </w:r>
      <w:r w:rsidRPr="002569A6">
        <w:rPr>
          <w:rFonts w:ascii="Century Gothic" w:eastAsia="Times New Roman" w:hAnsi="Century Gothic" w:cs="Segoe UI"/>
          <w:color w:val="2E2F30"/>
          <w:lang w:eastAsia="es-CL"/>
        </w:rPr>
        <w:t>candidatos,</w:t>
      </w:r>
      <w:r w:rsidR="002569A6" w:rsidRPr="002569A6">
        <w:rPr>
          <w:rFonts w:ascii="Century Gothic" w:eastAsia="Times New Roman" w:hAnsi="Century Gothic" w:cs="Segoe UI"/>
          <w:color w:val="2E2F30"/>
          <w:lang w:eastAsia="es-CL"/>
        </w:rPr>
        <w:t xml:space="preserve"> de la participación ciudadana y situación económica. Si nos referimos a la comuna de recoleta donde Daniel jadue el ocupante de cargo de alcalde desde el año 2012 con 64% de los votos superando a su contendiente Mauricio Smoke (UDI) quien tuvo 23% de los votos. </w:t>
      </w:r>
    </w:p>
    <w:p w14:paraId="1C367BE4" w14:textId="1ABD391A" w:rsidR="000D6B10" w:rsidRPr="002569A6" w:rsidRDefault="002569A6" w:rsidP="000D6B10">
      <w:pPr>
        <w:shd w:val="clear" w:color="auto" w:fill="FFFFFF"/>
        <w:spacing w:after="0" w:line="240" w:lineRule="auto"/>
        <w:rPr>
          <w:rFonts w:ascii="Century Gothic" w:eastAsia="Times New Roman" w:hAnsi="Century Gothic" w:cs="Segoe UI"/>
          <w:i/>
          <w:color w:val="2E2F30"/>
          <w:sz w:val="28"/>
          <w:szCs w:val="28"/>
          <w:lang w:eastAsia="es-CL"/>
        </w:rPr>
      </w:pPr>
      <w:r w:rsidRPr="002569A6">
        <w:rPr>
          <w:rFonts w:ascii="Century Gothic" w:eastAsia="Times New Roman" w:hAnsi="Century Gothic" w:cs="Segoe UI"/>
          <w:b/>
          <w:bCs/>
          <w:i/>
          <w:color w:val="2E2F30"/>
          <w:sz w:val="28"/>
          <w:szCs w:val="28"/>
          <w:lang w:eastAsia="es-CL"/>
        </w:rPr>
        <w:t xml:space="preserve">3.1 </w:t>
      </w:r>
      <w:r w:rsidR="000D6B10" w:rsidRPr="002569A6">
        <w:rPr>
          <w:rFonts w:ascii="Century Gothic" w:eastAsia="Times New Roman" w:hAnsi="Century Gothic" w:cs="Segoe UI"/>
          <w:b/>
          <w:bCs/>
          <w:i/>
          <w:color w:val="2E2F30"/>
          <w:sz w:val="28"/>
          <w:szCs w:val="28"/>
          <w:lang w:eastAsia="es-CL"/>
        </w:rPr>
        <w:t>Marca Jadue:</w:t>
      </w:r>
    </w:p>
    <w:p w14:paraId="713BA521" w14:textId="3A363CEB" w:rsidR="000D6B10" w:rsidRPr="002569A6" w:rsidRDefault="000D6B10" w:rsidP="00F61DCE">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Daniel Jadue es e</w:t>
      </w:r>
      <w:r w:rsidR="00000AEF" w:rsidRPr="002569A6">
        <w:rPr>
          <w:rFonts w:ascii="Century Gothic" w:eastAsia="Times New Roman" w:hAnsi="Century Gothic" w:cs="Segoe UI"/>
          <w:color w:val="2E2F30"/>
          <w:lang w:eastAsia="es-CL"/>
        </w:rPr>
        <w:t>l actual alcalde de Recoleta, con un 64% a favor (</w:t>
      </w:r>
      <w:r w:rsidR="00000AEF" w:rsidRPr="002569A6">
        <w:rPr>
          <w:rStyle w:val="Textoennegrita"/>
          <w:rFonts w:ascii="Century Gothic" w:hAnsi="Century Gothic" w:cs="Segoe UI"/>
          <w:color w:val="2E2F30"/>
          <w:shd w:val="clear" w:color="auto" w:fill="FFFFFF"/>
        </w:rPr>
        <w:t>8.463 votos</w:t>
      </w:r>
      <w:r w:rsidR="00000AEF" w:rsidRPr="002569A6">
        <w:rPr>
          <w:rStyle w:val="Textoennegrita"/>
          <w:rFonts w:ascii="Century Gothic" w:hAnsi="Century Gothic" w:cs="Segoe UI"/>
          <w:color w:val="2E2F30"/>
          <w:shd w:val="clear" w:color="auto" w:fill="FFFFFF"/>
        </w:rPr>
        <w:t xml:space="preserve">), </w:t>
      </w:r>
      <w:r w:rsidRPr="002569A6">
        <w:rPr>
          <w:rFonts w:ascii="Century Gothic" w:eastAsia="Times New Roman" w:hAnsi="Century Gothic" w:cs="Segoe UI"/>
          <w:color w:val="2E2F30"/>
          <w:lang w:eastAsia="es-CL"/>
        </w:rPr>
        <w:t>ha impactado significativamente en el contexto político de Recoleta.</w:t>
      </w:r>
    </w:p>
    <w:p w14:paraId="183AD1E3" w14:textId="77777777" w:rsidR="000D6B10" w:rsidRPr="002569A6" w:rsidRDefault="000D6B10" w:rsidP="00F61DCE">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b/>
          <w:bCs/>
          <w:color w:val="2E2F30"/>
          <w:lang w:eastAsia="es-CL"/>
        </w:rPr>
        <w:t>Posicionamiento político:</w:t>
      </w:r>
      <w:r w:rsidRPr="002569A6">
        <w:rPr>
          <w:rFonts w:ascii="Century Gothic" w:eastAsia="Times New Roman" w:hAnsi="Century Gothic" w:cs="Segoe UI"/>
          <w:color w:val="2E2F30"/>
          <w:lang w:eastAsia="es-CL"/>
        </w:rPr>
        <w:t> Jadue es conocido por las fuertes críticas a diferentes sectores políticos, lo que ha generado tensiones incluso dentro de su partido (PC).</w:t>
      </w:r>
    </w:p>
    <w:p w14:paraId="23929E59" w14:textId="1E5FEFE8" w:rsidR="000D6B10" w:rsidRPr="002569A6" w:rsidRDefault="000D6B10" w:rsidP="00F61DCE">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Actúa como militante del Partido Comunista, y ha mantenido el liderazgo de la comuna de Recoleta desde el 2012</w:t>
      </w:r>
      <w:r w:rsidR="00986ABB" w:rsidRPr="002569A6">
        <w:rPr>
          <w:rFonts w:ascii="Century Gothic" w:eastAsia="Times New Roman" w:hAnsi="Century Gothic" w:cs="Segoe UI"/>
          <w:color w:val="2E2F30"/>
          <w:lang w:eastAsia="es-CL"/>
        </w:rPr>
        <w:t xml:space="preserve"> siendo reelecto en tres </w:t>
      </w:r>
      <w:r w:rsidR="00000AEF" w:rsidRPr="002569A6">
        <w:rPr>
          <w:rFonts w:ascii="Century Gothic" w:eastAsia="Times New Roman" w:hAnsi="Century Gothic" w:cs="Segoe UI"/>
          <w:color w:val="2E2F30"/>
          <w:lang w:eastAsia="es-CL"/>
        </w:rPr>
        <w:t>ocasiones</w:t>
      </w:r>
      <w:r w:rsidRPr="002569A6">
        <w:rPr>
          <w:rFonts w:ascii="Century Gothic" w:eastAsia="Times New Roman" w:hAnsi="Century Gothic" w:cs="Segoe UI"/>
          <w:color w:val="2E2F30"/>
          <w:lang w:eastAsia="es-CL"/>
        </w:rPr>
        <w:t>. Su enfoque se basa en la cultura, el bienestar de la comunidad y su participación.</w:t>
      </w:r>
    </w:p>
    <w:p w14:paraId="4AD18E9A" w14:textId="2DECC06A" w:rsidR="000D6B10" w:rsidRPr="002569A6" w:rsidRDefault="000D6B10" w:rsidP="00F61DCE">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b/>
          <w:bCs/>
          <w:color w:val="2E2F30"/>
          <w:lang w:eastAsia="es-CL"/>
        </w:rPr>
        <w:t>Proyección presidencial:</w:t>
      </w:r>
      <w:r w:rsidRPr="002569A6">
        <w:rPr>
          <w:rFonts w:ascii="Century Gothic" w:eastAsia="Times New Roman" w:hAnsi="Century Gothic" w:cs="Segoe UI"/>
          <w:color w:val="2E2F30"/>
          <w:lang w:eastAsia="es-CL"/>
        </w:rPr>
        <w:t> </w:t>
      </w:r>
      <w:r w:rsidR="00000AEF" w:rsidRPr="002569A6">
        <w:rPr>
          <w:rFonts w:ascii="Century Gothic" w:eastAsia="Times New Roman" w:hAnsi="Century Gothic" w:cs="Segoe UI"/>
          <w:color w:val="2E2F30"/>
          <w:lang w:eastAsia="es-CL"/>
        </w:rPr>
        <w:t xml:space="preserve">Daniel Jadue se presentó como candidato presidencial el </w:t>
      </w:r>
      <w:r w:rsidR="0055450E" w:rsidRPr="002569A6">
        <w:rPr>
          <w:rFonts w:ascii="Century Gothic" w:eastAsia="Times New Roman" w:hAnsi="Century Gothic" w:cs="Segoe UI"/>
          <w:color w:val="2E2F30"/>
          <w:lang w:eastAsia="es-CL"/>
        </w:rPr>
        <w:t>2021,</w:t>
      </w:r>
      <w:r w:rsidR="00000AEF" w:rsidRPr="002569A6">
        <w:rPr>
          <w:rFonts w:ascii="Century Gothic" w:eastAsia="Times New Roman" w:hAnsi="Century Gothic" w:cs="Segoe UI"/>
          <w:color w:val="2E2F30"/>
          <w:lang w:eastAsia="es-CL"/>
        </w:rPr>
        <w:t xml:space="preserve"> por el partido </w:t>
      </w:r>
      <w:r w:rsidR="0055450E" w:rsidRPr="002569A6">
        <w:rPr>
          <w:rFonts w:ascii="Century Gothic" w:eastAsia="Times New Roman" w:hAnsi="Century Gothic" w:cs="Segoe UI"/>
          <w:color w:val="2E2F30"/>
          <w:lang w:eastAsia="es-CL"/>
        </w:rPr>
        <w:t>comunista, en</w:t>
      </w:r>
      <w:r w:rsidR="00000AEF" w:rsidRPr="002569A6">
        <w:rPr>
          <w:rFonts w:ascii="Century Gothic" w:eastAsia="Times New Roman" w:hAnsi="Century Gothic" w:cs="Segoe UI"/>
          <w:color w:val="2E2F30"/>
          <w:lang w:eastAsia="es-CL"/>
        </w:rPr>
        <w:t xml:space="preserve"> las primarias de apruebo dignidad perdió con un 39% de preferencia con casi 700 mil votos.</w:t>
      </w:r>
    </w:p>
    <w:p w14:paraId="7D1B4571" w14:textId="6749AC64" w:rsidR="0066116F" w:rsidRDefault="0066116F" w:rsidP="009E395B">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durante su alcaldía Jadue ha implementado diferentes políticas y programas que están orientados en mejorar la calidad de vida de los habitantes de recoleta, con un enfoque particular en la vivienda social, el desarrollo urbano y mejorar la participación ciudadana.</w:t>
      </w:r>
    </w:p>
    <w:p w14:paraId="26938A49" w14:textId="4EF5EC72" w:rsidR="002569A6" w:rsidRDefault="002569A6" w:rsidP="002569A6">
      <w:pPr>
        <w:shd w:val="clear" w:color="auto" w:fill="FFFFFF"/>
        <w:spacing w:before="100" w:beforeAutospacing="1" w:after="100" w:afterAutospacing="1" w:line="240" w:lineRule="auto"/>
        <w:jc w:val="both"/>
        <w:rPr>
          <w:rFonts w:ascii="Century Gothic" w:eastAsia="Times New Roman" w:hAnsi="Century Gothic" w:cs="Segoe UI"/>
          <w:b/>
          <w:i/>
          <w:color w:val="2E2F30"/>
          <w:sz w:val="28"/>
          <w:szCs w:val="28"/>
          <w:lang w:eastAsia="es-CL"/>
        </w:rPr>
      </w:pPr>
      <w:r w:rsidRPr="002569A6">
        <w:rPr>
          <w:rFonts w:ascii="Century Gothic" w:eastAsia="Times New Roman" w:hAnsi="Century Gothic" w:cs="Segoe UI"/>
          <w:b/>
          <w:i/>
          <w:color w:val="2E2F30"/>
          <w:sz w:val="28"/>
          <w:szCs w:val="28"/>
          <w:lang w:eastAsia="es-CL"/>
        </w:rPr>
        <w:t xml:space="preserve">3.2 </w:t>
      </w:r>
      <w:r w:rsidR="0055450E" w:rsidRPr="002569A6">
        <w:rPr>
          <w:rFonts w:ascii="Century Gothic" w:eastAsia="Times New Roman" w:hAnsi="Century Gothic" w:cs="Segoe UI"/>
          <w:b/>
          <w:i/>
          <w:color w:val="2E2F30"/>
          <w:sz w:val="28"/>
          <w:szCs w:val="28"/>
          <w:lang w:eastAsia="es-CL"/>
        </w:rPr>
        <w:t>inmigración</w:t>
      </w:r>
      <w:r w:rsidRPr="002569A6">
        <w:rPr>
          <w:rFonts w:ascii="Century Gothic" w:eastAsia="Times New Roman" w:hAnsi="Century Gothic" w:cs="Segoe UI"/>
          <w:b/>
          <w:i/>
          <w:color w:val="2E2F30"/>
          <w:sz w:val="28"/>
          <w:szCs w:val="28"/>
          <w:lang w:eastAsia="es-CL"/>
        </w:rPr>
        <w:t>:</w:t>
      </w:r>
    </w:p>
    <w:p w14:paraId="2427935B" w14:textId="4CE70B82" w:rsidR="002569A6" w:rsidRPr="002569A6" w:rsidRDefault="002569A6" w:rsidP="002569A6">
      <w:pPr>
        <w:spacing w:before="100" w:beforeAutospacing="1" w:after="100" w:afterAutospacing="1" w:line="276" w:lineRule="auto"/>
        <w:jc w:val="both"/>
        <w:rPr>
          <w:rFonts w:ascii="Century Gothic" w:eastAsia="Times New Roman" w:hAnsi="Century Gothic" w:cstheme="minorHAnsi"/>
          <w:lang w:eastAsia="es-CL"/>
        </w:rPr>
      </w:pPr>
      <w:r w:rsidRPr="002569A6">
        <w:rPr>
          <w:rFonts w:ascii="Century Gothic" w:eastAsia="Times New Roman" w:hAnsi="Century Gothic" w:cstheme="minorHAnsi"/>
          <w:lang w:eastAsia="es-CL"/>
        </w:rPr>
        <w:lastRenderedPageBreak/>
        <w:t>En</w:t>
      </w:r>
      <w:r w:rsidRPr="002569A6">
        <w:rPr>
          <w:rFonts w:ascii="Century Gothic" w:eastAsia="Times New Roman" w:hAnsi="Century Gothic" w:cstheme="minorHAnsi"/>
          <w:lang w:eastAsia="es-CL"/>
        </w:rPr>
        <w:t xml:space="preserve"> recoleta se ha avistado un gran aumento </w:t>
      </w:r>
      <w:r w:rsidRPr="002569A6">
        <w:rPr>
          <w:rFonts w:ascii="Century Gothic" w:eastAsia="Times New Roman" w:hAnsi="Century Gothic" w:cstheme="minorHAnsi"/>
          <w:lang w:eastAsia="es-CL"/>
        </w:rPr>
        <w:t>por</w:t>
      </w:r>
      <w:r w:rsidRPr="002569A6">
        <w:rPr>
          <w:rFonts w:ascii="Century Gothic" w:eastAsia="Times New Roman" w:hAnsi="Century Gothic" w:cstheme="minorHAnsi"/>
          <w:lang w:eastAsia="es-CL"/>
        </w:rPr>
        <w:t xml:space="preserve"> parte de </w:t>
      </w:r>
      <w:r w:rsidRPr="002569A6">
        <w:rPr>
          <w:rFonts w:ascii="Century Gothic" w:eastAsia="Times New Roman" w:hAnsi="Century Gothic" w:cstheme="minorHAnsi"/>
          <w:lang w:eastAsia="es-CL"/>
        </w:rPr>
        <w:t>la población</w:t>
      </w:r>
      <w:r w:rsidRPr="002569A6">
        <w:rPr>
          <w:rFonts w:ascii="Century Gothic" w:eastAsia="Times New Roman" w:hAnsi="Century Gothic" w:cstheme="minorHAnsi"/>
          <w:lang w:eastAsia="es-CL"/>
        </w:rPr>
        <w:t xml:space="preserve"> </w:t>
      </w:r>
      <w:r w:rsidRPr="002569A6">
        <w:rPr>
          <w:rFonts w:ascii="Century Gothic" w:eastAsia="Times New Roman" w:hAnsi="Century Gothic" w:cstheme="minorHAnsi"/>
          <w:lang w:eastAsia="es-CL"/>
        </w:rPr>
        <w:t>inmigrante,</w:t>
      </w:r>
      <w:r w:rsidRPr="002569A6">
        <w:rPr>
          <w:rFonts w:ascii="Century Gothic" w:eastAsia="Times New Roman" w:hAnsi="Century Gothic" w:cstheme="minorHAnsi"/>
          <w:lang w:eastAsia="es-CL"/>
        </w:rPr>
        <w:t xml:space="preserve"> en el censo del 2017 se  </w:t>
      </w:r>
      <w:r w:rsidRPr="002569A6">
        <w:rPr>
          <w:rFonts w:ascii="Century Gothic" w:eastAsia="Times New Roman" w:hAnsi="Century Gothic" w:cstheme="minorHAnsi"/>
          <w:lang w:eastAsia="es-CL"/>
        </w:rPr>
        <w:t>registró</w:t>
      </w:r>
      <w:r w:rsidRPr="002569A6">
        <w:rPr>
          <w:rFonts w:ascii="Century Gothic" w:eastAsia="Times New Roman" w:hAnsi="Century Gothic" w:cstheme="minorHAnsi"/>
          <w:lang w:eastAsia="es-CL"/>
        </w:rPr>
        <w:t xml:space="preserve"> que de 157.851 habitantes de recoleta, alrededor de 36.000 son </w:t>
      </w:r>
      <w:r w:rsidR="0055450E" w:rsidRPr="002569A6">
        <w:rPr>
          <w:rFonts w:ascii="Century Gothic" w:eastAsia="Times New Roman" w:hAnsi="Century Gothic" w:cstheme="minorHAnsi"/>
          <w:lang w:eastAsia="es-CL"/>
        </w:rPr>
        <w:t>inmigrantes,</w:t>
      </w:r>
      <w:r w:rsidRPr="002569A6">
        <w:rPr>
          <w:rFonts w:ascii="Century Gothic" w:eastAsia="Times New Roman" w:hAnsi="Century Gothic" w:cstheme="minorHAnsi"/>
          <w:lang w:eastAsia="es-CL"/>
        </w:rPr>
        <w:t xml:space="preserve"> lo que es casi un cuarto de la población</w:t>
      </w:r>
    </w:p>
    <w:p w14:paraId="1D4CDD3B" w14:textId="77777777" w:rsidR="002569A6" w:rsidRPr="002569A6" w:rsidRDefault="002569A6" w:rsidP="002569A6">
      <w:pPr>
        <w:spacing w:before="100" w:beforeAutospacing="1" w:after="100" w:afterAutospacing="1" w:line="276" w:lineRule="auto"/>
        <w:jc w:val="both"/>
        <w:rPr>
          <w:rFonts w:ascii="Century Gothic" w:eastAsia="Times New Roman" w:hAnsi="Century Gothic" w:cstheme="minorHAnsi"/>
          <w:lang w:eastAsia="es-CL"/>
        </w:rPr>
      </w:pPr>
      <w:r w:rsidRPr="002569A6">
        <w:rPr>
          <w:rFonts w:ascii="Century Gothic" w:eastAsia="Times New Roman" w:hAnsi="Century Gothic" w:cstheme="minorHAnsi"/>
          <w:lang w:eastAsia="es-CL"/>
        </w:rPr>
        <w:t>Se han llevado a cabo estudios sobre cómo se sienten los estudiantes extranjeros en las escuelas públicas de Santiago, la forma en que los inmigrantes árabes palestinos perciben su identidad en el barrio Patronato, y cómo se manejan las habilidades interculturales en la atención a la población inmigrante en las oficinas y programas de migración de las municipalidades de Recoleta, Quilicura y Valparaíso.</w:t>
      </w:r>
    </w:p>
    <w:p w14:paraId="28CFEBBD" w14:textId="77777777" w:rsidR="002569A6" w:rsidRDefault="002569A6" w:rsidP="002569A6">
      <w:pPr>
        <w:spacing w:before="100" w:beforeAutospacing="1" w:after="100" w:afterAutospacing="1" w:line="276" w:lineRule="auto"/>
        <w:jc w:val="both"/>
        <w:rPr>
          <w:rFonts w:ascii="Century Gothic" w:eastAsia="Times New Roman" w:hAnsi="Century Gothic" w:cstheme="minorHAnsi"/>
          <w:lang w:eastAsia="es-CL"/>
        </w:rPr>
      </w:pPr>
      <w:r w:rsidRPr="002569A6">
        <w:rPr>
          <w:rFonts w:ascii="Century Gothic" w:eastAsia="Times New Roman" w:hAnsi="Century Gothic" w:cstheme="minorHAnsi"/>
          <w:lang w:eastAsia="es-CL"/>
        </w:rPr>
        <w:t>El proyecto Fondart Folio 630733 tuvo como objetivo principal explorar la identidad y la cultura de los migrantes en Recoleta, y fue llevado a cabo en colaboración con la ONG Cite Observatorio. Como parte de esta iniciativa, se estableció la Biblioteca Migración en Recoleta, la cual recoge investigaciones, material audiovisual y noticias relevantes sobre la comunidad migrante en esta comuna.</w:t>
      </w:r>
    </w:p>
    <w:p w14:paraId="6831670B" w14:textId="51530340" w:rsidR="002569A6" w:rsidRPr="002569A6" w:rsidRDefault="002569A6" w:rsidP="00104A3A">
      <w:pPr>
        <w:tabs>
          <w:tab w:val="left" w:pos="5580"/>
        </w:tabs>
        <w:spacing w:before="100" w:beforeAutospacing="1" w:after="100" w:afterAutospacing="1" w:line="276" w:lineRule="auto"/>
        <w:rPr>
          <w:rFonts w:ascii="Century Gothic" w:eastAsia="Times New Roman" w:hAnsi="Century Gothic" w:cstheme="minorHAnsi"/>
          <w:b/>
          <w:i/>
          <w:sz w:val="28"/>
          <w:szCs w:val="28"/>
          <w:lang w:eastAsia="es-CL"/>
        </w:rPr>
      </w:pPr>
      <w:r>
        <w:rPr>
          <w:rFonts w:ascii="Century Gothic" w:eastAsia="Times New Roman" w:hAnsi="Century Gothic" w:cstheme="minorHAnsi"/>
          <w:b/>
          <w:i/>
          <w:sz w:val="28"/>
          <w:szCs w:val="28"/>
          <w:lang w:eastAsia="es-CL"/>
        </w:rPr>
        <w:t xml:space="preserve">3.3 </w:t>
      </w:r>
      <w:r w:rsidRPr="002569A6">
        <w:rPr>
          <w:rFonts w:ascii="Century Gothic" w:eastAsia="Times New Roman" w:hAnsi="Century Gothic" w:cstheme="minorHAnsi"/>
          <w:b/>
          <w:i/>
          <w:sz w:val="28"/>
          <w:szCs w:val="28"/>
          <w:lang w:eastAsia="es-CL"/>
        </w:rPr>
        <w:t xml:space="preserve"> Acusaciones contra Daniel Jadue</w:t>
      </w:r>
      <w:r w:rsidR="00104A3A">
        <w:rPr>
          <w:rFonts w:ascii="Century Gothic" w:eastAsia="Times New Roman" w:hAnsi="Century Gothic" w:cstheme="minorHAnsi"/>
          <w:b/>
          <w:i/>
          <w:sz w:val="28"/>
          <w:szCs w:val="28"/>
          <w:lang w:eastAsia="es-CL"/>
        </w:rPr>
        <w:tab/>
      </w:r>
    </w:p>
    <w:p w14:paraId="2E86747E" w14:textId="77777777" w:rsidR="002569A6" w:rsidRDefault="002569A6" w:rsidP="0029425C">
      <w:pPr>
        <w:spacing w:before="100" w:beforeAutospacing="1" w:after="100" w:afterAutospacing="1" w:line="276" w:lineRule="auto"/>
        <w:jc w:val="both"/>
        <w:rPr>
          <w:rFonts w:ascii="Century Gothic" w:eastAsia="Times New Roman" w:hAnsi="Century Gothic" w:cstheme="minorHAnsi"/>
          <w:lang w:eastAsia="es-CL"/>
        </w:rPr>
      </w:pPr>
      <w:r w:rsidRPr="00772997">
        <w:rPr>
          <w:rFonts w:ascii="Century Gothic" w:eastAsia="Times New Roman" w:hAnsi="Century Gothic" w:cstheme="minorHAnsi"/>
          <w:lang w:eastAsia="es-CL"/>
        </w:rPr>
        <w:t>Jadue se enfrenta a múltiples acusaciones, que incluyen cohecho, estafa, fraude al fisco, delito concursal y administración desleal. Una investigación se centra en el impago de facturas que superan los $1.000 millones a la empresa Best Quality, a pesar de que sus deudas totales suman casi $1.300 millones. En noviembre pasado, Jadue fue interrogado como imputado en el caso de cohecho conocido como “Caso Farmacias Populares”, donde negó haber solicitado donaciones a proveedores.</w:t>
      </w:r>
    </w:p>
    <w:p w14:paraId="6A916DE2" w14:textId="049395FF" w:rsidR="002569A6" w:rsidRDefault="002569A6" w:rsidP="0029425C">
      <w:pPr>
        <w:spacing w:before="100" w:beforeAutospacing="1" w:after="100" w:afterAutospacing="1" w:line="276" w:lineRule="auto"/>
        <w:jc w:val="both"/>
        <w:rPr>
          <w:rFonts w:ascii="Century Gothic" w:eastAsia="Times New Roman" w:hAnsi="Century Gothic" w:cstheme="minorHAnsi"/>
          <w:lang w:eastAsia="es-CL"/>
        </w:rPr>
      </w:pPr>
      <w:r w:rsidRPr="00772997">
        <w:rPr>
          <w:rFonts w:ascii="Century Gothic" w:eastAsia="Times New Roman" w:hAnsi="Century Gothic" w:cstheme="minorHAnsi"/>
          <w:lang w:eastAsia="es-CL"/>
        </w:rPr>
        <w:t xml:space="preserve"> El caso surgió tras la </w:t>
      </w:r>
      <w:r w:rsidRPr="00772997">
        <w:rPr>
          <w:rFonts w:ascii="Century Gothic" w:eastAsia="Times New Roman" w:hAnsi="Century Gothic" w:cstheme="minorHAnsi"/>
          <w:lang w:eastAsia="es-CL"/>
        </w:rPr>
        <w:t>auto denuncia</w:t>
      </w:r>
      <w:r w:rsidRPr="00772997">
        <w:rPr>
          <w:rFonts w:ascii="Century Gothic" w:eastAsia="Times New Roman" w:hAnsi="Century Gothic" w:cstheme="minorHAnsi"/>
          <w:lang w:eastAsia="es-CL"/>
        </w:rPr>
        <w:t xml:space="preserve"> de un ejecutivo de Best Quality SPA, empresa que suministró a la Asociación Chilena de Municipalidades con Farmacias Populares (Achifarp). Jadue explicó el funcionamiento del directorio en la toma de decisiones de Achifarp y afirmó no haber tenido contacto con los proveedores. Además, un informe señala acciones abusivas de Jadue y el perjuicio al patrimonio de la Asociación Chilena de Farmacias Populares, reflejando una administración desleal que l</w:t>
      </w:r>
      <w:r>
        <w:rPr>
          <w:rFonts w:ascii="Century Gothic" w:eastAsia="Times New Roman" w:hAnsi="Century Gothic" w:cstheme="minorHAnsi"/>
          <w:lang w:eastAsia="es-CL"/>
        </w:rPr>
        <w:t>levó a una liquidación forzosa.</w:t>
      </w:r>
    </w:p>
    <w:p w14:paraId="3AF03428" w14:textId="6A067B37" w:rsidR="002569A6" w:rsidRPr="002569A6" w:rsidRDefault="002569A6" w:rsidP="0029425C">
      <w:pPr>
        <w:spacing w:before="100" w:beforeAutospacing="1" w:after="100" w:afterAutospacing="1" w:line="276" w:lineRule="auto"/>
        <w:jc w:val="both"/>
        <w:rPr>
          <w:rFonts w:ascii="Century Gothic" w:eastAsia="Times New Roman" w:hAnsi="Century Gothic" w:cstheme="minorHAnsi"/>
          <w:b/>
          <w:i/>
          <w:sz w:val="28"/>
          <w:szCs w:val="28"/>
          <w:lang w:eastAsia="es-CL"/>
        </w:rPr>
      </w:pPr>
      <w:r w:rsidRPr="002569A6">
        <w:rPr>
          <w:rFonts w:ascii="Century Gothic" w:eastAsia="Times New Roman" w:hAnsi="Century Gothic" w:cstheme="minorHAnsi"/>
          <w:b/>
          <w:i/>
          <w:sz w:val="28"/>
          <w:szCs w:val="28"/>
          <w:lang w:eastAsia="es-CL"/>
        </w:rPr>
        <w:t xml:space="preserve">3.4 </w:t>
      </w:r>
      <w:r>
        <w:rPr>
          <w:rFonts w:ascii="Century Gothic" w:eastAsia="Times New Roman" w:hAnsi="Century Gothic" w:cstheme="minorHAnsi"/>
          <w:b/>
          <w:i/>
          <w:sz w:val="28"/>
          <w:szCs w:val="28"/>
          <w:lang w:eastAsia="es-CL"/>
        </w:rPr>
        <w:t>Controversia de edificio sin entregar</w:t>
      </w:r>
    </w:p>
    <w:p w14:paraId="5AA0EF57" w14:textId="52EEAC90" w:rsidR="002569A6" w:rsidRPr="002569A6" w:rsidRDefault="002569A6" w:rsidP="0029425C">
      <w:pPr>
        <w:spacing w:before="100" w:beforeAutospacing="1" w:after="100" w:afterAutospacing="1" w:line="276" w:lineRule="auto"/>
        <w:jc w:val="both"/>
        <w:rPr>
          <w:rFonts w:ascii="Century Gothic" w:eastAsia="Times New Roman" w:hAnsi="Century Gothic" w:cstheme="minorHAnsi"/>
          <w:lang w:eastAsia="es-CL"/>
        </w:rPr>
      </w:pPr>
      <w:r w:rsidRPr="00772997">
        <w:rPr>
          <w:rFonts w:ascii="Century Gothic" w:eastAsia="Times New Roman" w:hAnsi="Century Gothic" w:cstheme="minorHAnsi"/>
          <w:lang w:eastAsia="es-CL"/>
        </w:rPr>
        <w:t xml:space="preserve">En la intersección de Ernesto Pinto Laguirre y Dardignac en Recoleta, se encuentra un edificio que ha sido objeto de una prolongada controversia. A pesar de tener 19 pisos y haber estado en construcción durante más de diez años, aún no ha sido ocupado. El alcalde Daniel Jadue ordenó su demolición, lo que generó una serie de disputas legales entre la inmobiliaria y la municipalidad. Estas disputas han </w:t>
      </w:r>
      <w:r w:rsidRPr="00772997">
        <w:rPr>
          <w:rFonts w:ascii="Century Gothic" w:eastAsia="Times New Roman" w:hAnsi="Century Gothic" w:cstheme="minorHAnsi"/>
          <w:lang w:eastAsia="es-CL"/>
        </w:rPr>
        <w:lastRenderedPageBreak/>
        <w:t>resultado en resoluciones judiciales polémicas y han prolongado la situación durante años. Recientemente, la Corte Suprema revocó el decreto de demolición, pero el edificio aún no puede ser aceptado oficialmente por la municipalidad debido a medidas de mitigación pendientes. En resumen, este edificio ha sido centro de conflicto y litigios legales, con desafíos para su habitabilidad y sin una resolución clara sobre su futuro.</w:t>
      </w:r>
    </w:p>
    <w:p w14:paraId="610551FF" w14:textId="295EEC7A" w:rsidR="002569A6" w:rsidRPr="002569A6" w:rsidRDefault="001177EC" w:rsidP="0029425C">
      <w:pPr>
        <w:shd w:val="clear" w:color="auto" w:fill="FFFFFF"/>
        <w:spacing w:before="100" w:beforeAutospacing="1" w:after="100" w:afterAutospacing="1" w:line="240" w:lineRule="auto"/>
        <w:jc w:val="both"/>
        <w:rPr>
          <w:rFonts w:ascii="Century Gothic" w:eastAsia="Times New Roman" w:hAnsi="Century Gothic" w:cs="Segoe UI"/>
          <w:b/>
          <w:i/>
          <w:color w:val="2E2F30"/>
          <w:sz w:val="28"/>
          <w:szCs w:val="28"/>
          <w:lang w:eastAsia="es-CL"/>
        </w:rPr>
      </w:pPr>
      <w:r>
        <w:rPr>
          <w:rFonts w:ascii="Century Gothic" w:eastAsia="Times New Roman" w:hAnsi="Century Gothic" w:cs="Segoe UI"/>
          <w:b/>
          <w:i/>
          <w:color w:val="2E2F30"/>
          <w:sz w:val="28"/>
          <w:szCs w:val="28"/>
          <w:lang w:eastAsia="es-CL"/>
        </w:rPr>
        <w:t>3.</w:t>
      </w:r>
      <w:r w:rsidRPr="001177EC">
        <w:rPr>
          <w:rFonts w:ascii="Century Gothic" w:eastAsia="Times New Roman" w:hAnsi="Century Gothic" w:cs="Segoe UI"/>
          <w:b/>
          <w:i/>
          <w:color w:val="2E2F30"/>
          <w:sz w:val="28"/>
          <w:szCs w:val="28"/>
          <w:lang w:eastAsia="es-CL"/>
        </w:rPr>
        <w:t xml:space="preserve">5 </w:t>
      </w:r>
      <w:r w:rsidRPr="001177EC">
        <w:rPr>
          <w:rFonts w:ascii="Century Gothic" w:hAnsi="Century Gothic" w:cs="Segoe UI"/>
          <w:b/>
          <w:i/>
          <w:color w:val="0D0D0D"/>
          <w:sz w:val="28"/>
          <w:szCs w:val="28"/>
          <w:shd w:val="clear" w:color="auto" w:fill="FFFFFF"/>
        </w:rPr>
        <w:t>Factores Determinantes en los Resultados Electorales</w:t>
      </w:r>
    </w:p>
    <w:p w14:paraId="05DD63E5" w14:textId="670A94FB" w:rsidR="0008121A" w:rsidRPr="00F61DCE" w:rsidRDefault="0008121A"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bCs/>
          <w:lang w:eastAsia="es-CL"/>
        </w:rPr>
      </w:pPr>
      <w:r w:rsidRPr="00F61DCE">
        <w:rPr>
          <w:rFonts w:ascii="Century Gothic" w:eastAsia="Times New Roman" w:hAnsi="Century Gothic" w:cstheme="minorHAnsi"/>
          <w:bCs/>
          <w:lang w:eastAsia="es-CL"/>
        </w:rPr>
        <w:t xml:space="preserve">La calidad de los candidatos y sus propuestas, ya que los votantes se centraran en </w:t>
      </w:r>
      <w:r w:rsidR="00F61DCE" w:rsidRPr="00F61DCE">
        <w:rPr>
          <w:rFonts w:ascii="Century Gothic" w:eastAsia="Times New Roman" w:hAnsi="Century Gothic" w:cstheme="minorHAnsi"/>
          <w:bCs/>
          <w:lang w:eastAsia="es-CL"/>
        </w:rPr>
        <w:t>evaluar</w:t>
      </w:r>
      <w:r w:rsidRPr="00F61DCE">
        <w:rPr>
          <w:rFonts w:ascii="Century Gothic" w:eastAsia="Times New Roman" w:hAnsi="Century Gothic" w:cstheme="minorHAnsi"/>
          <w:bCs/>
          <w:lang w:eastAsia="es-CL"/>
        </w:rPr>
        <w:t xml:space="preserve"> los antecedentes de liderazgo y carisma, el compromiso que tengan con la comunidad. También es importante poner atención  en las propuestas que pueden ser sobre temas como, </w:t>
      </w:r>
      <w:r w:rsidR="00F61DCE" w:rsidRPr="00F61DCE">
        <w:rPr>
          <w:rFonts w:ascii="Century Gothic" w:eastAsia="Times New Roman" w:hAnsi="Century Gothic" w:cstheme="minorHAnsi"/>
          <w:bCs/>
          <w:lang w:eastAsia="es-CL"/>
        </w:rPr>
        <w:t>seguridad, la</w:t>
      </w:r>
      <w:r w:rsidRPr="00F61DCE">
        <w:rPr>
          <w:rFonts w:ascii="Century Gothic" w:eastAsia="Times New Roman" w:hAnsi="Century Gothic" w:cstheme="minorHAnsi"/>
          <w:bCs/>
          <w:lang w:eastAsia="es-CL"/>
        </w:rPr>
        <w:t xml:space="preserve"> salud, la educación o sobre el desarrollo como localidad</w:t>
      </w:r>
    </w:p>
    <w:p w14:paraId="5FB2C991" w14:textId="1F00A271" w:rsidR="0008121A" w:rsidRPr="00F61DCE" w:rsidRDefault="0008121A"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bCs/>
          <w:lang w:eastAsia="es-CL"/>
        </w:rPr>
      </w:pPr>
      <w:r w:rsidRPr="00F61DCE">
        <w:rPr>
          <w:rFonts w:ascii="Century Gothic" w:eastAsia="Times New Roman" w:hAnsi="Century Gothic" w:cstheme="minorHAnsi"/>
          <w:bCs/>
          <w:lang w:eastAsia="es-CL"/>
        </w:rPr>
        <w:t xml:space="preserve">La ideología política </w:t>
      </w:r>
      <w:r w:rsidR="0020044D" w:rsidRPr="00F61DCE">
        <w:rPr>
          <w:rFonts w:ascii="Century Gothic" w:eastAsia="Times New Roman" w:hAnsi="Century Gothic" w:cstheme="minorHAnsi"/>
          <w:bCs/>
          <w:lang w:eastAsia="es-CL"/>
        </w:rPr>
        <w:t xml:space="preserve">y la afiliación partidaria son de gran importancia para los votantes que se inclinan a votar por los candidatos que comparten sus creencias y valores, que buscan </w:t>
      </w:r>
      <w:r w:rsidR="00F61DCE" w:rsidRPr="00F61DCE">
        <w:rPr>
          <w:rFonts w:ascii="Century Gothic" w:eastAsia="Times New Roman" w:hAnsi="Century Gothic" w:cstheme="minorHAnsi"/>
          <w:bCs/>
          <w:lang w:eastAsia="es-CL"/>
        </w:rPr>
        <w:t>identificarse</w:t>
      </w:r>
      <w:r w:rsidR="0020044D" w:rsidRPr="00F61DCE">
        <w:rPr>
          <w:rFonts w:ascii="Century Gothic" w:eastAsia="Times New Roman" w:hAnsi="Century Gothic" w:cstheme="minorHAnsi"/>
          <w:bCs/>
          <w:lang w:eastAsia="es-CL"/>
        </w:rPr>
        <w:t xml:space="preserve"> con un partido o candidato</w:t>
      </w:r>
    </w:p>
    <w:p w14:paraId="2598B3F5" w14:textId="6D8EE1DE" w:rsidR="0066116F" w:rsidRDefault="0020044D"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lang w:eastAsia="es-CL"/>
        </w:rPr>
      </w:pPr>
      <w:r w:rsidRPr="0020044D">
        <w:rPr>
          <w:rFonts w:ascii="Century Gothic" w:eastAsia="Times New Roman" w:hAnsi="Century Gothic" w:cstheme="minorHAnsi"/>
          <w:lang w:eastAsia="es-CL"/>
        </w:rPr>
        <w:t>La historia política y la trayectoria de los candidatos también es son muy importantes si el candidato a la alcaldía demuestra eficiencia transparencia y compromiso y mucho más probable que obtenga el apoyo por parte de los habitantes de la comuna</w:t>
      </w:r>
    </w:p>
    <w:p w14:paraId="544B4AAC" w14:textId="4C38715B" w:rsidR="0020044D" w:rsidRDefault="0020044D"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 xml:space="preserve">Presentar una campaña viendo la granizada puede inclinar la balanza, complementando con los debates entre candidatos </w:t>
      </w:r>
    </w:p>
    <w:p w14:paraId="289DE3C9" w14:textId="24A91544" w:rsidR="0020044D" w:rsidRDefault="0020044D"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 xml:space="preserve">También influye bastante el contexto político  de la comuna, como las crisis económicas y sociales , la gestión central del gobierno son influyentes en las preferencias de la localidad </w:t>
      </w:r>
    </w:p>
    <w:p w14:paraId="24BD250D" w14:textId="7B29290B" w:rsidR="005C5A7F" w:rsidRPr="001177EC" w:rsidRDefault="0020044D"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 xml:space="preserve">La participación de la comunidad, las asambleas , las actividades de la política son relevantes para promover una ciudadanía informada y comprometida la cual puede cambiar  los resultados de las elecciones </w:t>
      </w:r>
    </w:p>
    <w:p w14:paraId="05078847" w14:textId="77777777" w:rsidR="00995799" w:rsidRPr="00995799" w:rsidRDefault="00995799" w:rsidP="0029425C">
      <w:pPr>
        <w:pStyle w:val="Prrafodelista"/>
        <w:numPr>
          <w:ilvl w:val="0"/>
          <w:numId w:val="3"/>
        </w:numPr>
        <w:spacing w:before="100" w:beforeAutospacing="1" w:after="100" w:afterAutospacing="1" w:line="276" w:lineRule="auto"/>
        <w:jc w:val="both"/>
        <w:rPr>
          <w:rFonts w:ascii="Century Gothic" w:eastAsia="Times New Roman" w:hAnsi="Century Gothic" w:cstheme="minorHAnsi"/>
          <w:lang w:eastAsia="es-CL"/>
        </w:rPr>
      </w:pPr>
    </w:p>
    <w:p w14:paraId="4CA4E3EB" w14:textId="142F913E" w:rsidR="009E395B" w:rsidRPr="0029425C" w:rsidRDefault="001177EC" w:rsidP="0029425C">
      <w:pPr>
        <w:spacing w:before="100" w:beforeAutospacing="1" w:after="100" w:afterAutospacing="1" w:line="276" w:lineRule="auto"/>
        <w:jc w:val="both"/>
        <w:rPr>
          <w:rFonts w:ascii="Century Gothic" w:eastAsia="Times New Roman" w:hAnsi="Century Gothic" w:cstheme="minorHAnsi"/>
          <w:b/>
          <w:bCs/>
          <w:i/>
          <w:sz w:val="32"/>
          <w:szCs w:val="32"/>
          <w:lang w:eastAsia="es-CL"/>
        </w:rPr>
      </w:pPr>
      <w:r>
        <w:rPr>
          <w:rFonts w:ascii="Century Gothic" w:eastAsia="Times New Roman" w:hAnsi="Century Gothic" w:cstheme="minorHAnsi"/>
          <w:b/>
          <w:bCs/>
          <w:i/>
          <w:sz w:val="32"/>
          <w:szCs w:val="32"/>
          <w:lang w:eastAsia="es-CL"/>
        </w:rPr>
        <w:t xml:space="preserve">4. </w:t>
      </w:r>
      <w:r w:rsidRPr="001177EC">
        <w:rPr>
          <w:rFonts w:ascii="Century Gothic" w:eastAsia="Times New Roman" w:hAnsi="Century Gothic" w:cstheme="minorHAnsi"/>
          <w:b/>
          <w:bCs/>
          <w:i/>
          <w:sz w:val="32"/>
          <w:szCs w:val="32"/>
          <w:lang w:eastAsia="es-CL"/>
        </w:rPr>
        <w:t xml:space="preserve"> Liderazgo local y cualidades </w:t>
      </w:r>
      <w:r w:rsidR="0055450E" w:rsidRPr="001177EC">
        <w:rPr>
          <w:rFonts w:ascii="Century Gothic" w:eastAsia="Times New Roman" w:hAnsi="Century Gothic" w:cstheme="minorHAnsi"/>
          <w:b/>
          <w:bCs/>
          <w:i/>
          <w:sz w:val="32"/>
          <w:szCs w:val="32"/>
          <w:lang w:eastAsia="es-CL"/>
        </w:rPr>
        <w:t>políticas</w:t>
      </w:r>
    </w:p>
    <w:p w14:paraId="06B1FA24" w14:textId="483F651B" w:rsidR="005C5A7F" w:rsidRPr="001177EC" w:rsidRDefault="009E395B" w:rsidP="0029425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 xml:space="preserve">Los posibles candidatos para la alcaldía de recoleta 2024 </w:t>
      </w:r>
      <w:r w:rsidR="001177EC" w:rsidRPr="001177EC">
        <w:rPr>
          <w:rFonts w:ascii="Century Gothic" w:eastAsia="Times New Roman" w:hAnsi="Century Gothic" w:cstheme="minorHAnsi"/>
          <w:lang w:eastAsia="es-CL"/>
        </w:rPr>
        <w:t>son:</w:t>
      </w:r>
      <w:r w:rsidRPr="001177EC">
        <w:rPr>
          <w:rFonts w:ascii="Century Gothic" w:eastAsia="Times New Roman" w:hAnsi="Century Gothic" w:cstheme="minorHAnsi"/>
          <w:lang w:eastAsia="es-CL"/>
        </w:rPr>
        <w:t xml:space="preserve"> </w:t>
      </w:r>
    </w:p>
    <w:p w14:paraId="79CD05EC" w14:textId="48C987AA" w:rsidR="009E395B" w:rsidRPr="001177EC" w:rsidRDefault="001177EC" w:rsidP="0029425C">
      <w:pPr>
        <w:pStyle w:val="Prrafodelista"/>
        <w:numPr>
          <w:ilvl w:val="0"/>
          <w:numId w:val="14"/>
        </w:num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Fares</w:t>
      </w:r>
      <w:r w:rsidR="009E395B" w:rsidRPr="001177EC">
        <w:rPr>
          <w:rFonts w:ascii="Century Gothic" w:eastAsia="Times New Roman" w:hAnsi="Century Gothic" w:cstheme="minorHAnsi"/>
          <w:lang w:eastAsia="es-CL"/>
        </w:rPr>
        <w:t xml:space="preserve"> jadue</w:t>
      </w:r>
      <w:r w:rsidRPr="001177EC">
        <w:rPr>
          <w:rFonts w:ascii="Century Gothic" w:eastAsia="Times New Roman" w:hAnsi="Century Gothic" w:cstheme="minorHAnsi"/>
          <w:lang w:eastAsia="es-CL"/>
        </w:rPr>
        <w:t xml:space="preserve"> (</w:t>
      </w:r>
      <w:r w:rsidR="009E395B" w:rsidRPr="001177EC">
        <w:rPr>
          <w:rFonts w:ascii="Century Gothic" w:eastAsia="Times New Roman" w:hAnsi="Century Gothic" w:cstheme="minorHAnsi"/>
          <w:lang w:eastAsia="es-CL"/>
        </w:rPr>
        <w:t xml:space="preserve">partido comunista- PC ) actual concejal de recoleta  , </w:t>
      </w:r>
      <w:r w:rsidR="00104A3A">
        <w:rPr>
          <w:rFonts w:ascii="Century Gothic" w:eastAsia="Times New Roman" w:hAnsi="Century Gothic" w:cstheme="minorHAnsi"/>
          <w:lang w:eastAsia="es-CL"/>
        </w:rPr>
        <w:t>bu</w:t>
      </w:r>
      <w:bookmarkStart w:id="0" w:name="_GoBack"/>
      <w:bookmarkEnd w:id="0"/>
      <w:r w:rsidR="009E395B" w:rsidRPr="001177EC">
        <w:rPr>
          <w:rFonts w:ascii="Century Gothic" w:eastAsia="Times New Roman" w:hAnsi="Century Gothic" w:cstheme="minorHAnsi"/>
          <w:lang w:eastAsia="es-CL"/>
        </w:rPr>
        <w:t>sca remplazar a Daniel Jadue</w:t>
      </w:r>
    </w:p>
    <w:p w14:paraId="67A208CF" w14:textId="75725E16" w:rsidR="009E395B" w:rsidRDefault="009E395B" w:rsidP="0029425C">
      <w:pPr>
        <w:pStyle w:val="Prrafodelista"/>
        <w:numPr>
          <w:ilvl w:val="0"/>
          <w:numId w:val="14"/>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 xml:space="preserve">Alberto Seguel (independiente) : representa al movimiento vecinal “Recoleta nos une“ </w:t>
      </w:r>
    </w:p>
    <w:p w14:paraId="3F907604" w14:textId="7F9F9CD1" w:rsidR="009E395B" w:rsidRDefault="009E395B" w:rsidP="0029425C">
      <w:pPr>
        <w:pStyle w:val="Prrafodelista"/>
        <w:numPr>
          <w:ilvl w:val="0"/>
          <w:numId w:val="14"/>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Ruth hurtado(partido republicano) : confirmada como candidato por el partido republicano</w:t>
      </w:r>
    </w:p>
    <w:p w14:paraId="138F6843" w14:textId="65799498" w:rsidR="009E395B" w:rsidRDefault="009E395B" w:rsidP="0029425C">
      <w:pPr>
        <w:pStyle w:val="Prrafodelista"/>
        <w:numPr>
          <w:ilvl w:val="0"/>
          <w:numId w:val="14"/>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lastRenderedPageBreak/>
        <w:t xml:space="preserve">Felipe Cruz ( </w:t>
      </w:r>
      <w:r w:rsidR="001177EC">
        <w:rPr>
          <w:rFonts w:ascii="Century Gothic" w:eastAsia="Times New Roman" w:hAnsi="Century Gothic" w:cstheme="minorHAnsi"/>
          <w:lang w:eastAsia="es-CL"/>
        </w:rPr>
        <w:t>Renovación</w:t>
      </w:r>
      <w:r>
        <w:rPr>
          <w:rFonts w:ascii="Century Gothic" w:eastAsia="Times New Roman" w:hAnsi="Century Gothic" w:cstheme="minorHAnsi"/>
          <w:lang w:eastAsia="es-CL"/>
        </w:rPr>
        <w:t xml:space="preserve"> Nacional- RN) : posibilidad evaluada por renovación nacional</w:t>
      </w:r>
    </w:p>
    <w:p w14:paraId="6851A513" w14:textId="4268071B" w:rsidR="007D2933" w:rsidRPr="001177EC" w:rsidRDefault="007D2933" w:rsidP="0029425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El actual alcalde de Recoleta no buscará un nuevo mandato en la alcaldía debido a las restricciones legales que limitan a los alcaldes a ejercer por un máximo de 12 años en el mismo cargo. Daniel Jadue ya ha sido elegido en tres ocasiones, lo que significa que ha alcanzado el límite de tiempo establecido por la ley para ocupar el cargo.</w:t>
      </w:r>
    </w:p>
    <w:p w14:paraId="3B68AE18" w14:textId="52A15D91" w:rsidR="001177EC" w:rsidRPr="001177EC" w:rsidRDefault="001177EC" w:rsidP="001177EC">
      <w:pPr>
        <w:spacing w:before="100" w:beforeAutospacing="1" w:after="100" w:afterAutospacing="1" w:line="276" w:lineRule="auto"/>
        <w:jc w:val="both"/>
        <w:rPr>
          <w:rFonts w:ascii="Century Gothic" w:eastAsia="Times New Roman" w:hAnsi="Century Gothic" w:cstheme="minorHAnsi"/>
          <w:b/>
          <w:i/>
          <w:sz w:val="28"/>
          <w:szCs w:val="28"/>
          <w:lang w:eastAsia="es-CL"/>
        </w:rPr>
      </w:pPr>
      <w:r>
        <w:rPr>
          <w:rFonts w:ascii="Century Gothic" w:eastAsia="Times New Roman" w:hAnsi="Century Gothic" w:cstheme="minorHAnsi"/>
          <w:b/>
          <w:i/>
          <w:sz w:val="28"/>
          <w:szCs w:val="28"/>
          <w:lang w:eastAsia="es-CL"/>
        </w:rPr>
        <w:t xml:space="preserve">4.1 </w:t>
      </w:r>
      <w:r w:rsidRPr="001177EC">
        <w:rPr>
          <w:rFonts w:ascii="Century Gothic" w:eastAsia="Times New Roman" w:hAnsi="Century Gothic" w:cstheme="minorHAnsi"/>
          <w:b/>
          <w:i/>
          <w:sz w:val="28"/>
          <w:szCs w:val="28"/>
          <w:lang w:eastAsia="es-CL"/>
        </w:rPr>
        <w:t>Fortalezas y debilidades</w:t>
      </w:r>
    </w:p>
    <w:p w14:paraId="048E9878" w14:textId="77777777" w:rsidR="001177EC" w:rsidRPr="001177EC" w:rsidRDefault="001177EC" w:rsidP="001177EC">
      <w:pPr>
        <w:spacing w:before="100" w:beforeAutospacing="1" w:after="100" w:afterAutospacing="1" w:line="276" w:lineRule="auto"/>
        <w:jc w:val="both"/>
        <w:rPr>
          <w:rFonts w:ascii="Century Gothic" w:eastAsia="Times New Roman" w:hAnsi="Century Gothic" w:cstheme="minorHAnsi"/>
          <w:i/>
          <w:sz w:val="28"/>
          <w:szCs w:val="28"/>
          <w:lang w:eastAsia="es-CL"/>
        </w:rPr>
      </w:pPr>
      <w:r w:rsidRPr="001177EC">
        <w:rPr>
          <w:rFonts w:ascii="Century Gothic" w:eastAsia="Times New Roman" w:hAnsi="Century Gothic" w:cstheme="minorHAnsi"/>
          <w:b/>
          <w:i/>
          <w:sz w:val="28"/>
          <w:szCs w:val="28"/>
          <w:lang w:eastAsia="es-CL"/>
        </w:rPr>
        <w:t xml:space="preserve">4.1.1 </w:t>
      </w:r>
      <w:r w:rsidRPr="001177EC">
        <w:rPr>
          <w:rFonts w:ascii="Century Gothic" w:eastAsia="Times New Roman" w:hAnsi="Century Gothic" w:cstheme="minorHAnsi"/>
          <w:b/>
          <w:i/>
          <w:sz w:val="28"/>
          <w:szCs w:val="28"/>
          <w:lang w:eastAsia="es-CL"/>
        </w:rPr>
        <w:t>Fares Jadue</w:t>
      </w:r>
    </w:p>
    <w:p w14:paraId="7AA5C045" w14:textId="391228C3" w:rsidR="001177EC" w:rsidRPr="001177EC" w:rsidRDefault="0055450E" w:rsidP="001177E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Tiene</w:t>
      </w:r>
      <w:r w:rsidR="001177EC" w:rsidRPr="001177EC">
        <w:rPr>
          <w:rFonts w:ascii="Century Gothic" w:eastAsia="Times New Roman" w:hAnsi="Century Gothic" w:cstheme="minorHAnsi"/>
          <w:lang w:eastAsia="es-CL"/>
        </w:rPr>
        <w:t xml:space="preserve"> sus propias fortalezas y debilidades como candidato a alcalde de Recoleta. Primero, como ex concejal municipal ya tiene experiencia en el parlamento municipal y en llevar a los electores la decisión capital y política de Daniel Jadue, el anterior alcalde. Además, tiene la intención de aplicar una política de aumentar el capital para la reconstrucción de carreteras y desarrollar los mercados comerciales hacia el sur con los situados en el sur. Sus cargas son el insuficiente atractivo mediático, el personal directivo en relación con otros candidatos y su capacidad para liderar y gestionar si se convertirá en un verdadero alcalde.</w:t>
      </w:r>
    </w:p>
    <w:p w14:paraId="18DCCE53" w14:textId="1FE59244" w:rsidR="001177EC" w:rsidRPr="001177EC" w:rsidRDefault="001177EC" w:rsidP="001177EC">
      <w:pPr>
        <w:spacing w:before="100" w:beforeAutospacing="1" w:after="100" w:afterAutospacing="1" w:line="240" w:lineRule="auto"/>
        <w:jc w:val="both"/>
        <w:rPr>
          <w:rFonts w:ascii="Century Gothic" w:eastAsia="Times New Roman" w:hAnsi="Century Gothic" w:cs="Times New Roman"/>
          <w:i/>
          <w:sz w:val="28"/>
          <w:szCs w:val="28"/>
          <w:lang w:eastAsia="es-CL"/>
        </w:rPr>
      </w:pPr>
      <w:r w:rsidRPr="001177EC">
        <w:rPr>
          <w:rFonts w:ascii="Century Gothic" w:eastAsia="Times New Roman" w:hAnsi="Century Gothic" w:cs="Times New Roman"/>
          <w:b/>
          <w:i/>
          <w:sz w:val="28"/>
          <w:szCs w:val="28"/>
          <w:lang w:eastAsia="es-CL"/>
        </w:rPr>
        <w:t>4.1.2</w:t>
      </w:r>
      <w:r>
        <w:rPr>
          <w:rFonts w:ascii="Century Gothic" w:eastAsia="Times New Roman" w:hAnsi="Century Gothic" w:cs="Times New Roman"/>
          <w:b/>
          <w:i/>
          <w:sz w:val="28"/>
          <w:szCs w:val="28"/>
          <w:lang w:eastAsia="es-CL"/>
        </w:rPr>
        <w:t xml:space="preserve"> </w:t>
      </w:r>
      <w:r w:rsidR="00740DCF" w:rsidRPr="001177EC">
        <w:rPr>
          <w:rFonts w:ascii="Century Gothic" w:eastAsia="Times New Roman" w:hAnsi="Century Gothic" w:cs="Times New Roman"/>
          <w:b/>
          <w:i/>
          <w:sz w:val="28"/>
          <w:szCs w:val="28"/>
          <w:lang w:eastAsia="es-CL"/>
        </w:rPr>
        <w:t>Felipe Cruz</w:t>
      </w:r>
    </w:p>
    <w:p w14:paraId="26B57ADA" w14:textId="5F5CC46F" w:rsidR="00740DCF" w:rsidRPr="001177EC" w:rsidRDefault="00740DCF" w:rsidP="001177EC">
      <w:pPr>
        <w:spacing w:before="100" w:beforeAutospacing="1" w:after="100" w:afterAutospacing="1" w:line="240" w:lineRule="auto"/>
        <w:jc w:val="both"/>
        <w:rPr>
          <w:rFonts w:ascii="Century Gothic" w:eastAsia="Times New Roman" w:hAnsi="Century Gothic" w:cs="Times New Roman"/>
          <w:szCs w:val="24"/>
          <w:lang w:eastAsia="es-CL"/>
        </w:rPr>
      </w:pPr>
      <w:r w:rsidRPr="001177EC">
        <w:rPr>
          <w:rFonts w:ascii="Century Gothic" w:eastAsia="Times New Roman" w:hAnsi="Century Gothic" w:cs="Times New Roman"/>
          <w:szCs w:val="24"/>
          <w:lang w:eastAsia="es-CL"/>
        </w:rPr>
        <w:t xml:space="preserve"> </w:t>
      </w:r>
      <w:r w:rsidR="0055450E" w:rsidRPr="001177EC">
        <w:rPr>
          <w:rFonts w:ascii="Century Gothic" w:eastAsia="Times New Roman" w:hAnsi="Century Gothic" w:cs="Times New Roman"/>
          <w:szCs w:val="24"/>
          <w:lang w:eastAsia="es-CL"/>
        </w:rPr>
        <w:t>Candidato</w:t>
      </w:r>
      <w:r w:rsidRPr="001177EC">
        <w:rPr>
          <w:rFonts w:ascii="Century Gothic" w:eastAsia="Times New Roman" w:hAnsi="Century Gothic" w:cs="Times New Roman"/>
          <w:szCs w:val="24"/>
          <w:lang w:eastAsia="es-CL"/>
        </w:rPr>
        <w:t xml:space="preserve"> de Renovación </w:t>
      </w:r>
      <w:r w:rsidR="0055450E" w:rsidRPr="001177EC">
        <w:rPr>
          <w:rFonts w:ascii="Century Gothic" w:eastAsia="Times New Roman" w:hAnsi="Century Gothic" w:cs="Times New Roman"/>
          <w:szCs w:val="24"/>
          <w:lang w:eastAsia="es-CL"/>
        </w:rPr>
        <w:t>Nacional,</w:t>
      </w:r>
      <w:r w:rsidRPr="001177EC">
        <w:rPr>
          <w:rFonts w:ascii="Century Gothic" w:eastAsia="Times New Roman" w:hAnsi="Century Gothic" w:cs="Times New Roman"/>
          <w:szCs w:val="24"/>
          <w:lang w:eastAsia="es-CL"/>
        </w:rPr>
        <w:t xml:space="preserve"> también goza de bastantes ventajas en su candidatura para la alcaldía de </w:t>
      </w:r>
      <w:r w:rsidR="0055450E" w:rsidRPr="001177EC">
        <w:rPr>
          <w:rFonts w:ascii="Century Gothic" w:eastAsia="Times New Roman" w:hAnsi="Century Gothic" w:cs="Times New Roman"/>
          <w:szCs w:val="24"/>
          <w:lang w:eastAsia="es-CL"/>
        </w:rPr>
        <w:t xml:space="preserve">Recoleta. </w:t>
      </w:r>
      <w:r w:rsidRPr="001177EC">
        <w:rPr>
          <w:rFonts w:ascii="Century Gothic" w:eastAsia="Times New Roman" w:hAnsi="Century Gothic" w:cs="Times New Roman"/>
          <w:szCs w:val="24"/>
          <w:lang w:eastAsia="es-CL"/>
        </w:rPr>
        <w:t>En primer lugar, al provenir de RN, partido ya consolidado en la comuna, tiene una base de aprobación ya constituida. En segundo lugar, una candidatura de derecha podría atraer a votantes que busquen un cambio en la política comunal. Por otro lado, también enfrenta desventajas. Es necesario superar la popularidad del Partido Comunista en Recoleta y las propias propuestas de la derecha para ganarse la aprobación de los electores.</w:t>
      </w:r>
    </w:p>
    <w:p w14:paraId="6306BDE9" w14:textId="4528F9DE" w:rsidR="001177EC" w:rsidRPr="001177EC" w:rsidRDefault="001177EC" w:rsidP="001177EC">
      <w:pPr>
        <w:spacing w:before="100" w:beforeAutospacing="1" w:after="100" w:afterAutospacing="1" w:line="276" w:lineRule="auto"/>
        <w:rPr>
          <w:rFonts w:ascii="Century Gothic" w:eastAsia="Times New Roman" w:hAnsi="Century Gothic" w:cstheme="minorHAnsi"/>
          <w:b/>
          <w:i/>
          <w:sz w:val="28"/>
          <w:szCs w:val="28"/>
          <w:lang w:eastAsia="es-CL"/>
        </w:rPr>
      </w:pPr>
      <w:r w:rsidRPr="001177EC">
        <w:rPr>
          <w:rFonts w:ascii="Century Gothic" w:eastAsia="Times New Roman" w:hAnsi="Century Gothic" w:cstheme="minorHAnsi"/>
          <w:b/>
          <w:i/>
          <w:sz w:val="28"/>
          <w:szCs w:val="28"/>
          <w:lang w:eastAsia="es-CL"/>
        </w:rPr>
        <w:t>4.1.3</w:t>
      </w:r>
      <w:r>
        <w:rPr>
          <w:rFonts w:ascii="Century Gothic" w:eastAsia="Times New Roman" w:hAnsi="Century Gothic" w:cstheme="minorHAnsi"/>
          <w:b/>
          <w:i/>
          <w:sz w:val="28"/>
          <w:szCs w:val="28"/>
          <w:lang w:eastAsia="es-CL"/>
        </w:rPr>
        <w:t xml:space="preserve"> </w:t>
      </w:r>
      <w:r w:rsidR="00063F10" w:rsidRPr="001177EC">
        <w:rPr>
          <w:rFonts w:ascii="Century Gothic" w:eastAsia="Times New Roman" w:hAnsi="Century Gothic" w:cstheme="minorHAnsi"/>
          <w:b/>
          <w:i/>
          <w:sz w:val="28"/>
          <w:szCs w:val="28"/>
          <w:lang w:eastAsia="es-CL"/>
        </w:rPr>
        <w:t>Alberto Seguel</w:t>
      </w:r>
    </w:p>
    <w:p w14:paraId="633BB80F" w14:textId="75B5E7BD" w:rsidR="001177EC" w:rsidRPr="001177EC" w:rsidRDefault="00063F10" w:rsidP="001177E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 xml:space="preserve">aspirante independiente a la alcaldía de Recoleta en 2024, destaca por su arraigo en la comunidad y su vinculación con el movimiento vecinal "Recoleta Nos Une", lo que podría generar empatía entre los residentes de la comuna· Su independencia de los partidos políticos tradicionales y su conocimiento local son otros puntos a favor· Sin embargo, enfrenta retos como la falta de visibilidad frente a candidatos más reconocidos como Fares Jadue, así como la carencia de experiencia </w:t>
      </w:r>
      <w:r w:rsidRPr="001177EC">
        <w:rPr>
          <w:rFonts w:ascii="Century Gothic" w:eastAsia="Times New Roman" w:hAnsi="Century Gothic" w:cstheme="minorHAnsi"/>
          <w:lang w:eastAsia="es-CL"/>
        </w:rPr>
        <w:lastRenderedPageBreak/>
        <w:t xml:space="preserve">gubernamental y la competencia fuerte representada por otros contendientes como Ruth Hurtado y Felipe Cruz· </w:t>
      </w:r>
    </w:p>
    <w:p w14:paraId="1A18F4B2" w14:textId="2343A8F8" w:rsidR="001177EC" w:rsidRPr="001177EC" w:rsidRDefault="001177EC" w:rsidP="001177EC">
      <w:pPr>
        <w:spacing w:before="100" w:beforeAutospacing="1" w:after="100" w:afterAutospacing="1" w:line="276" w:lineRule="auto"/>
        <w:rPr>
          <w:rFonts w:ascii="Century Gothic" w:eastAsia="Times New Roman" w:hAnsi="Century Gothic" w:cstheme="minorHAnsi"/>
          <w:b/>
          <w:i/>
          <w:sz w:val="28"/>
          <w:szCs w:val="28"/>
          <w:lang w:eastAsia="es-CL"/>
        </w:rPr>
      </w:pPr>
      <w:r>
        <w:rPr>
          <w:rFonts w:ascii="Century Gothic" w:eastAsia="Times New Roman" w:hAnsi="Century Gothic" w:cstheme="minorHAnsi"/>
          <w:b/>
          <w:i/>
          <w:sz w:val="28"/>
          <w:szCs w:val="28"/>
          <w:lang w:eastAsia="es-CL"/>
        </w:rPr>
        <w:t xml:space="preserve">4.1.4 </w:t>
      </w:r>
      <w:r w:rsidRPr="001177EC">
        <w:rPr>
          <w:rFonts w:ascii="Century Gothic" w:eastAsia="Times New Roman" w:hAnsi="Century Gothic" w:cstheme="minorHAnsi"/>
          <w:b/>
          <w:i/>
          <w:sz w:val="28"/>
          <w:szCs w:val="28"/>
          <w:lang w:eastAsia="es-CL"/>
        </w:rPr>
        <w:t>Ruth Hurtado</w:t>
      </w:r>
    </w:p>
    <w:p w14:paraId="5D9BF41C" w14:textId="22FE9930" w:rsidR="00566C1E" w:rsidRDefault="00063F10" w:rsidP="0029425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candidata del Partido Republicano a la alcaldía de Recoleta en 2024, destaca por su conexión con la comunidad y su independencia política, aunque enfrenta desafíos de visibilidad y competencia frente a candidatos más reconocidos como Fares Jadue· Su experiencia como secretaria general del partido le brinda conocimientos organizativos, pero su falta de experiencia gubernamental podría ser una debilidad· En resumen, busca capitalizar su arraigo local y su independencia, pero debe superar obstáculos en visibilidad y competencia para ganar la confianza de los votantes·</w:t>
      </w:r>
    </w:p>
    <w:p w14:paraId="1C477EB6" w14:textId="3048C599" w:rsidR="001177EC" w:rsidRPr="001177EC" w:rsidRDefault="001177EC" w:rsidP="001177EC">
      <w:pPr>
        <w:pStyle w:val="Prrafodelista"/>
        <w:numPr>
          <w:ilvl w:val="0"/>
          <w:numId w:val="14"/>
        </w:numPr>
        <w:spacing w:before="100" w:beforeAutospacing="1" w:after="100" w:afterAutospacing="1" w:line="276" w:lineRule="auto"/>
        <w:jc w:val="both"/>
        <w:rPr>
          <w:rFonts w:ascii="Century Gothic" w:eastAsia="Times New Roman" w:hAnsi="Century Gothic" w:cstheme="minorHAnsi"/>
          <w:b/>
          <w:i/>
          <w:sz w:val="32"/>
          <w:szCs w:val="32"/>
          <w:lang w:eastAsia="es-CL"/>
        </w:rPr>
      </w:pPr>
      <w:r w:rsidRPr="001177EC">
        <w:rPr>
          <w:rFonts w:ascii="Century Gothic" w:eastAsia="Times New Roman" w:hAnsi="Century Gothic" w:cstheme="minorHAnsi"/>
          <w:b/>
          <w:i/>
          <w:sz w:val="32"/>
          <w:szCs w:val="32"/>
          <w:lang w:eastAsia="es-CL"/>
        </w:rPr>
        <w:t>registros de hechos relevantes</w:t>
      </w:r>
    </w:p>
    <w:p w14:paraId="53386ADD" w14:textId="77777777" w:rsidR="001177EC" w:rsidRPr="0062016E" w:rsidRDefault="001177EC" w:rsidP="0062016E">
      <w:pPr>
        <w:ind w:left="1080"/>
        <w:jc w:val="both"/>
        <w:rPr>
          <w:rFonts w:ascii="Century Gothic" w:hAnsi="Century Gothic"/>
        </w:rPr>
      </w:pPr>
    </w:p>
    <w:tbl>
      <w:tblPr>
        <w:tblStyle w:val="Tablaconcuadrcula"/>
        <w:tblW w:w="0" w:type="auto"/>
        <w:tblBorders>
          <w:top w:val="single" w:sz="8" w:space="0" w:color="DA83FA"/>
          <w:left w:val="none" w:sz="0" w:space="0" w:color="auto"/>
          <w:bottom w:val="single" w:sz="8" w:space="0" w:color="DA83FA"/>
          <w:right w:val="none" w:sz="0" w:space="0" w:color="auto"/>
          <w:insideH w:val="single" w:sz="8" w:space="0" w:color="DA83FA"/>
          <w:insideV w:val="single" w:sz="8" w:space="0" w:color="DA83FA"/>
        </w:tblBorders>
        <w:shd w:val="pct5" w:color="auto" w:fill="auto"/>
        <w:tblLook w:val="04A0" w:firstRow="1" w:lastRow="0" w:firstColumn="1" w:lastColumn="0" w:noHBand="0" w:noVBand="1"/>
      </w:tblPr>
      <w:tblGrid>
        <w:gridCol w:w="1418"/>
        <w:gridCol w:w="1278"/>
        <w:gridCol w:w="6134"/>
      </w:tblGrid>
      <w:tr w:rsidR="003725D0" w14:paraId="4D15A0EA" w14:textId="77777777" w:rsidTr="00647147">
        <w:tc>
          <w:tcPr>
            <w:tcW w:w="1418" w:type="dxa"/>
            <w:shd w:val="pct5" w:color="auto" w:fill="auto"/>
          </w:tcPr>
          <w:p w14:paraId="6FD23D53" w14:textId="736F2F64" w:rsidR="003725D0" w:rsidRDefault="003725D0" w:rsidP="00647147">
            <w:pPr>
              <w:jc w:val="both"/>
              <w:rPr>
                <w:rFonts w:ascii="Century Gothic" w:hAnsi="Century Gothic"/>
                <w:sz w:val="20"/>
                <w:szCs w:val="20"/>
              </w:rPr>
            </w:pPr>
            <w:r>
              <w:rPr>
                <w:rFonts w:ascii="Century Gothic" w:hAnsi="Century Gothic"/>
                <w:sz w:val="20"/>
                <w:szCs w:val="20"/>
              </w:rPr>
              <w:t>07/04/2024</w:t>
            </w:r>
          </w:p>
        </w:tc>
        <w:tc>
          <w:tcPr>
            <w:tcW w:w="1278" w:type="dxa"/>
            <w:shd w:val="pct5" w:color="auto" w:fill="auto"/>
          </w:tcPr>
          <w:p w14:paraId="6F8797A1" w14:textId="7F9A78D0" w:rsidR="003725D0" w:rsidRDefault="003725D0" w:rsidP="00647147">
            <w:pPr>
              <w:jc w:val="both"/>
              <w:rPr>
                <w:rFonts w:ascii="Century Gothic" w:hAnsi="Century Gothic"/>
                <w:sz w:val="20"/>
                <w:szCs w:val="20"/>
              </w:rPr>
            </w:pPr>
            <w:r>
              <w:rPr>
                <w:rFonts w:ascii="Century Gothic" w:hAnsi="Century Gothic"/>
                <w:sz w:val="20"/>
                <w:szCs w:val="20"/>
              </w:rPr>
              <w:t xml:space="preserve">Política </w:t>
            </w:r>
          </w:p>
        </w:tc>
        <w:tc>
          <w:tcPr>
            <w:tcW w:w="6134" w:type="dxa"/>
            <w:shd w:val="pct5" w:color="auto" w:fill="auto"/>
          </w:tcPr>
          <w:p w14:paraId="29F7BC8E" w14:textId="77777777" w:rsidR="003725D0" w:rsidRDefault="003725D0" w:rsidP="0029425C">
            <w:pPr>
              <w:jc w:val="both"/>
              <w:rPr>
                <w:rFonts w:ascii="Century Gothic" w:hAnsi="Century Gothic"/>
                <w:sz w:val="20"/>
                <w:szCs w:val="20"/>
              </w:rPr>
            </w:pPr>
            <w:r>
              <w:rPr>
                <w:rFonts w:ascii="Century Gothic" w:hAnsi="Century Gothic"/>
                <w:sz w:val="20"/>
                <w:szCs w:val="20"/>
              </w:rPr>
              <w:t>Batalla por Recoleta: Los escenarios y cartas que maneja la oposición para arrebatarle el icónico municipio al PC.</w:t>
            </w:r>
          </w:p>
          <w:p w14:paraId="3FD0ECB5" w14:textId="20095141" w:rsidR="003725D0" w:rsidRDefault="003725D0" w:rsidP="0029425C">
            <w:pPr>
              <w:jc w:val="both"/>
              <w:rPr>
                <w:rFonts w:ascii="Century Gothic" w:hAnsi="Century Gothic"/>
                <w:sz w:val="20"/>
                <w:szCs w:val="20"/>
              </w:rPr>
            </w:pPr>
            <w:r>
              <w:rPr>
                <w:rFonts w:ascii="Century Gothic" w:hAnsi="Century Gothic"/>
                <w:sz w:val="20"/>
                <w:szCs w:val="20"/>
              </w:rPr>
              <w:t xml:space="preserve"> Ex -ante</w:t>
            </w:r>
          </w:p>
        </w:tc>
      </w:tr>
      <w:tr w:rsidR="001177EC" w14:paraId="53F19EC1" w14:textId="77777777" w:rsidTr="00647147">
        <w:tc>
          <w:tcPr>
            <w:tcW w:w="1418" w:type="dxa"/>
            <w:shd w:val="pct5" w:color="auto" w:fill="auto"/>
          </w:tcPr>
          <w:p w14:paraId="6CED41D8" w14:textId="719525EA" w:rsidR="001177EC" w:rsidRPr="00D36F37" w:rsidRDefault="0062016E" w:rsidP="00647147">
            <w:pPr>
              <w:jc w:val="both"/>
              <w:rPr>
                <w:rFonts w:ascii="Century Gothic" w:hAnsi="Century Gothic"/>
                <w:sz w:val="20"/>
                <w:szCs w:val="20"/>
              </w:rPr>
            </w:pPr>
            <w:r>
              <w:rPr>
                <w:rFonts w:ascii="Century Gothic" w:hAnsi="Century Gothic"/>
                <w:sz w:val="20"/>
                <w:szCs w:val="20"/>
              </w:rPr>
              <w:t>03</w:t>
            </w:r>
            <w:r w:rsidR="001177EC">
              <w:rPr>
                <w:rFonts w:ascii="Century Gothic" w:hAnsi="Century Gothic"/>
                <w:sz w:val="20"/>
                <w:szCs w:val="20"/>
              </w:rPr>
              <w:t>/04/2024</w:t>
            </w:r>
          </w:p>
        </w:tc>
        <w:tc>
          <w:tcPr>
            <w:tcW w:w="1278" w:type="dxa"/>
            <w:shd w:val="pct5" w:color="auto" w:fill="auto"/>
          </w:tcPr>
          <w:p w14:paraId="6503F0BB" w14:textId="70C04A23" w:rsidR="001177EC" w:rsidRPr="00D36F37" w:rsidRDefault="0055450E" w:rsidP="00647147">
            <w:pPr>
              <w:jc w:val="both"/>
              <w:rPr>
                <w:rFonts w:ascii="Century Gothic" w:hAnsi="Century Gothic"/>
                <w:sz w:val="20"/>
                <w:szCs w:val="20"/>
              </w:rPr>
            </w:pPr>
            <w:r>
              <w:rPr>
                <w:rFonts w:ascii="Century Gothic" w:hAnsi="Century Gothic"/>
                <w:sz w:val="20"/>
                <w:szCs w:val="20"/>
              </w:rPr>
              <w:t>política</w:t>
            </w:r>
          </w:p>
        </w:tc>
        <w:tc>
          <w:tcPr>
            <w:tcW w:w="6134" w:type="dxa"/>
            <w:shd w:val="pct5" w:color="auto" w:fill="auto"/>
          </w:tcPr>
          <w:p w14:paraId="63371A1C" w14:textId="17160A06" w:rsidR="001177EC" w:rsidRPr="00D36F37" w:rsidRDefault="0062016E" w:rsidP="0029425C">
            <w:pPr>
              <w:jc w:val="both"/>
              <w:rPr>
                <w:rFonts w:ascii="Century Gothic" w:hAnsi="Century Gothic"/>
                <w:sz w:val="20"/>
                <w:szCs w:val="20"/>
              </w:rPr>
            </w:pPr>
            <w:r>
              <w:rPr>
                <w:rFonts w:ascii="Century Gothic" w:hAnsi="Century Gothic"/>
                <w:sz w:val="20"/>
                <w:szCs w:val="20"/>
              </w:rPr>
              <w:t>Perfil: Fares Jadue, quien es el delfín del alcalde de recoleta y como la formalización del edil pc abrió un franco a su elección. T13</w:t>
            </w:r>
          </w:p>
        </w:tc>
      </w:tr>
      <w:tr w:rsidR="001177EC" w14:paraId="2CA4C824" w14:textId="77777777" w:rsidTr="00647147">
        <w:tc>
          <w:tcPr>
            <w:tcW w:w="1418" w:type="dxa"/>
            <w:shd w:val="pct5" w:color="auto" w:fill="auto"/>
          </w:tcPr>
          <w:p w14:paraId="7764323E" w14:textId="0BF196D9" w:rsidR="001177EC" w:rsidRPr="00412A2C" w:rsidRDefault="001543E0" w:rsidP="00647147">
            <w:pPr>
              <w:jc w:val="both"/>
              <w:rPr>
                <w:rFonts w:ascii="Century Gothic" w:hAnsi="Century Gothic"/>
                <w:sz w:val="20"/>
                <w:szCs w:val="20"/>
              </w:rPr>
            </w:pPr>
            <w:r>
              <w:rPr>
                <w:rFonts w:ascii="Century Gothic" w:hAnsi="Century Gothic"/>
                <w:sz w:val="20"/>
                <w:szCs w:val="20"/>
              </w:rPr>
              <w:t>03</w:t>
            </w:r>
            <w:r w:rsidR="001177EC" w:rsidRPr="00412A2C">
              <w:rPr>
                <w:rFonts w:ascii="Century Gothic" w:hAnsi="Century Gothic"/>
                <w:sz w:val="20"/>
                <w:szCs w:val="20"/>
              </w:rPr>
              <w:t>/04/2024</w:t>
            </w:r>
          </w:p>
        </w:tc>
        <w:tc>
          <w:tcPr>
            <w:tcW w:w="1278" w:type="dxa"/>
            <w:shd w:val="pct5" w:color="auto" w:fill="auto"/>
          </w:tcPr>
          <w:p w14:paraId="59E87673" w14:textId="18A38F72" w:rsidR="001177EC" w:rsidRPr="00412A2C" w:rsidRDefault="001543E0" w:rsidP="00647147">
            <w:pPr>
              <w:jc w:val="both"/>
              <w:rPr>
                <w:rFonts w:ascii="Century Gothic" w:hAnsi="Century Gothic"/>
                <w:sz w:val="20"/>
                <w:szCs w:val="20"/>
              </w:rPr>
            </w:pPr>
            <w:r>
              <w:rPr>
                <w:rFonts w:ascii="Century Gothic" w:hAnsi="Century Gothic"/>
                <w:sz w:val="20"/>
                <w:szCs w:val="20"/>
              </w:rPr>
              <w:t>social</w:t>
            </w:r>
          </w:p>
        </w:tc>
        <w:tc>
          <w:tcPr>
            <w:tcW w:w="6134" w:type="dxa"/>
            <w:shd w:val="pct5" w:color="auto" w:fill="auto"/>
          </w:tcPr>
          <w:p w14:paraId="4614F26B" w14:textId="1461FD53" w:rsidR="001177EC" w:rsidRPr="00412A2C" w:rsidRDefault="001543E0" w:rsidP="0029425C">
            <w:pPr>
              <w:jc w:val="both"/>
              <w:rPr>
                <w:rFonts w:ascii="Century Gothic" w:hAnsi="Century Gothic"/>
                <w:sz w:val="20"/>
                <w:szCs w:val="20"/>
              </w:rPr>
            </w:pPr>
            <w:r>
              <w:rPr>
                <w:rFonts w:ascii="Century Gothic" w:hAnsi="Century Gothic"/>
                <w:sz w:val="20"/>
                <w:szCs w:val="20"/>
              </w:rPr>
              <w:t>Ser entrega madre de bebe de dos días abandonado en recoleta: quedo detenida.  Biobiochile.cl</w:t>
            </w:r>
          </w:p>
        </w:tc>
      </w:tr>
      <w:tr w:rsidR="001177EC" w14:paraId="4EA957C6" w14:textId="77777777" w:rsidTr="00647147">
        <w:tc>
          <w:tcPr>
            <w:tcW w:w="1418" w:type="dxa"/>
            <w:shd w:val="pct5" w:color="auto" w:fill="auto"/>
          </w:tcPr>
          <w:p w14:paraId="489EDBAD" w14:textId="68F97E1E" w:rsidR="001177EC" w:rsidRPr="00412A2C" w:rsidRDefault="0046088C" w:rsidP="00647147">
            <w:pPr>
              <w:jc w:val="both"/>
              <w:rPr>
                <w:rFonts w:ascii="Century Gothic" w:hAnsi="Century Gothic"/>
                <w:sz w:val="20"/>
                <w:szCs w:val="20"/>
              </w:rPr>
            </w:pPr>
            <w:r>
              <w:rPr>
                <w:rFonts w:ascii="Century Gothic" w:hAnsi="Century Gothic"/>
                <w:sz w:val="20"/>
                <w:szCs w:val="20"/>
              </w:rPr>
              <w:t>03</w:t>
            </w:r>
            <w:r w:rsidR="001177EC">
              <w:rPr>
                <w:rFonts w:ascii="Century Gothic" w:hAnsi="Century Gothic"/>
                <w:sz w:val="20"/>
                <w:szCs w:val="20"/>
              </w:rPr>
              <w:t>/04/2024</w:t>
            </w:r>
          </w:p>
        </w:tc>
        <w:tc>
          <w:tcPr>
            <w:tcW w:w="1278" w:type="dxa"/>
            <w:shd w:val="pct5" w:color="auto" w:fill="auto"/>
          </w:tcPr>
          <w:p w14:paraId="115E6A72" w14:textId="77777777" w:rsidR="001177EC" w:rsidRDefault="001177EC" w:rsidP="00647147">
            <w:pPr>
              <w:jc w:val="both"/>
              <w:rPr>
                <w:rFonts w:ascii="Century Gothic" w:hAnsi="Century Gothic"/>
                <w:sz w:val="20"/>
                <w:szCs w:val="20"/>
              </w:rPr>
            </w:pPr>
            <w:r>
              <w:rPr>
                <w:rFonts w:ascii="Century Gothic" w:hAnsi="Century Gothic"/>
                <w:sz w:val="20"/>
                <w:szCs w:val="20"/>
              </w:rPr>
              <w:t>Social</w:t>
            </w:r>
          </w:p>
        </w:tc>
        <w:tc>
          <w:tcPr>
            <w:tcW w:w="6134" w:type="dxa"/>
            <w:shd w:val="pct5" w:color="auto" w:fill="auto"/>
          </w:tcPr>
          <w:p w14:paraId="6E264EC9" w14:textId="427514FD" w:rsidR="001177EC" w:rsidRDefault="0046088C" w:rsidP="0029425C">
            <w:pPr>
              <w:jc w:val="both"/>
              <w:rPr>
                <w:rFonts w:ascii="Century Gothic" w:hAnsi="Century Gothic"/>
                <w:sz w:val="20"/>
                <w:szCs w:val="20"/>
              </w:rPr>
            </w:pPr>
            <w:r>
              <w:rPr>
                <w:rFonts w:ascii="Century Gothic" w:hAnsi="Century Gothic"/>
                <w:sz w:val="20"/>
                <w:szCs w:val="20"/>
              </w:rPr>
              <w:t>“les sirve para tapar la corrupción de sus municipios</w:t>
            </w:r>
            <w:r w:rsidR="0055450E">
              <w:rPr>
                <w:rFonts w:ascii="Century Gothic" w:hAnsi="Century Gothic"/>
                <w:sz w:val="20"/>
                <w:szCs w:val="20"/>
              </w:rPr>
              <w:t>”:</w:t>
            </w:r>
            <w:r>
              <w:rPr>
                <w:rFonts w:ascii="Century Gothic" w:hAnsi="Century Gothic"/>
                <w:sz w:val="20"/>
                <w:szCs w:val="20"/>
              </w:rPr>
              <w:t xml:space="preserve"> El respaldo del grupo Illapu al alcalde Daniel jadue.  T13</w:t>
            </w:r>
          </w:p>
        </w:tc>
      </w:tr>
      <w:tr w:rsidR="001177EC" w14:paraId="7C24F1B2" w14:textId="77777777" w:rsidTr="00647147">
        <w:tc>
          <w:tcPr>
            <w:tcW w:w="1418" w:type="dxa"/>
            <w:shd w:val="pct5" w:color="auto" w:fill="auto"/>
          </w:tcPr>
          <w:p w14:paraId="5199305A" w14:textId="694973F4" w:rsidR="001177EC" w:rsidRPr="00412A2C" w:rsidRDefault="00FE7C58" w:rsidP="00647147">
            <w:pPr>
              <w:jc w:val="both"/>
              <w:rPr>
                <w:rFonts w:ascii="Century Gothic" w:hAnsi="Century Gothic"/>
                <w:sz w:val="20"/>
                <w:szCs w:val="20"/>
              </w:rPr>
            </w:pPr>
            <w:r>
              <w:rPr>
                <w:rFonts w:ascii="Century Gothic" w:hAnsi="Century Gothic"/>
                <w:sz w:val="20"/>
                <w:szCs w:val="20"/>
              </w:rPr>
              <w:t>02/04</w:t>
            </w:r>
            <w:r w:rsidR="001177EC">
              <w:rPr>
                <w:rFonts w:ascii="Century Gothic" w:hAnsi="Century Gothic"/>
                <w:sz w:val="20"/>
                <w:szCs w:val="20"/>
              </w:rPr>
              <w:t>/2024</w:t>
            </w:r>
          </w:p>
        </w:tc>
        <w:tc>
          <w:tcPr>
            <w:tcW w:w="1278" w:type="dxa"/>
            <w:shd w:val="pct5" w:color="auto" w:fill="auto"/>
          </w:tcPr>
          <w:p w14:paraId="7CE0DC56" w14:textId="77777777" w:rsidR="001177EC" w:rsidRDefault="001177EC" w:rsidP="00647147">
            <w:pPr>
              <w:jc w:val="both"/>
              <w:rPr>
                <w:rFonts w:ascii="Century Gothic" w:hAnsi="Century Gothic"/>
                <w:sz w:val="20"/>
                <w:szCs w:val="20"/>
              </w:rPr>
            </w:pPr>
            <w:r>
              <w:rPr>
                <w:rFonts w:ascii="Century Gothic" w:hAnsi="Century Gothic"/>
                <w:sz w:val="20"/>
                <w:szCs w:val="20"/>
              </w:rPr>
              <w:t>Social</w:t>
            </w:r>
          </w:p>
        </w:tc>
        <w:tc>
          <w:tcPr>
            <w:tcW w:w="6134" w:type="dxa"/>
            <w:shd w:val="pct5" w:color="auto" w:fill="auto"/>
          </w:tcPr>
          <w:p w14:paraId="5971C1CE" w14:textId="1E7E84CA" w:rsidR="001177EC" w:rsidRDefault="00FE7C58" w:rsidP="0029425C">
            <w:pPr>
              <w:jc w:val="both"/>
              <w:rPr>
                <w:rFonts w:ascii="Century Gothic" w:hAnsi="Century Gothic"/>
                <w:sz w:val="20"/>
                <w:szCs w:val="20"/>
              </w:rPr>
            </w:pPr>
            <w:r>
              <w:rPr>
                <w:rFonts w:ascii="Century Gothic" w:hAnsi="Century Gothic"/>
                <w:sz w:val="20"/>
                <w:szCs w:val="20"/>
              </w:rPr>
              <w:t>Diálogos feministas con Rita Segato en FILCS Recoleta 2024. El mostrador</w:t>
            </w:r>
          </w:p>
        </w:tc>
      </w:tr>
      <w:tr w:rsidR="001177EC" w14:paraId="3F79FFF1" w14:textId="77777777" w:rsidTr="00647147">
        <w:tc>
          <w:tcPr>
            <w:tcW w:w="1418" w:type="dxa"/>
            <w:shd w:val="pct5" w:color="auto" w:fill="auto"/>
          </w:tcPr>
          <w:p w14:paraId="30592F27" w14:textId="6913339A" w:rsidR="001177EC" w:rsidRPr="00DD2940" w:rsidRDefault="001543E0" w:rsidP="00647147">
            <w:pPr>
              <w:jc w:val="both"/>
              <w:rPr>
                <w:rFonts w:ascii="Century Gothic" w:hAnsi="Century Gothic"/>
                <w:sz w:val="20"/>
                <w:szCs w:val="20"/>
              </w:rPr>
            </w:pPr>
            <w:r>
              <w:rPr>
                <w:rFonts w:ascii="Century Gothic" w:hAnsi="Century Gothic"/>
                <w:sz w:val="20"/>
                <w:szCs w:val="20"/>
              </w:rPr>
              <w:t>02/04</w:t>
            </w:r>
            <w:r w:rsidR="001177EC">
              <w:rPr>
                <w:rFonts w:ascii="Century Gothic" w:hAnsi="Century Gothic"/>
                <w:sz w:val="20"/>
                <w:szCs w:val="20"/>
              </w:rPr>
              <w:t>/2024</w:t>
            </w:r>
          </w:p>
        </w:tc>
        <w:tc>
          <w:tcPr>
            <w:tcW w:w="1278" w:type="dxa"/>
            <w:shd w:val="pct5" w:color="auto" w:fill="auto"/>
          </w:tcPr>
          <w:p w14:paraId="6872BDD0" w14:textId="77777777" w:rsidR="001177EC" w:rsidRPr="006C149E" w:rsidRDefault="001177EC" w:rsidP="00647147">
            <w:pPr>
              <w:jc w:val="both"/>
              <w:rPr>
                <w:rFonts w:ascii="Century Gothic" w:hAnsi="Century Gothic"/>
                <w:sz w:val="20"/>
                <w:szCs w:val="20"/>
              </w:rPr>
            </w:pPr>
            <w:r w:rsidRPr="006C149E">
              <w:rPr>
                <w:rFonts w:ascii="Century Gothic" w:hAnsi="Century Gothic"/>
                <w:sz w:val="20"/>
                <w:szCs w:val="20"/>
              </w:rPr>
              <w:t>Político</w:t>
            </w:r>
          </w:p>
        </w:tc>
        <w:tc>
          <w:tcPr>
            <w:tcW w:w="6134" w:type="dxa"/>
            <w:shd w:val="pct5" w:color="auto" w:fill="auto"/>
          </w:tcPr>
          <w:p w14:paraId="14E8BBD1" w14:textId="20AF9528" w:rsidR="001177EC" w:rsidRPr="006C149E" w:rsidRDefault="001543E0" w:rsidP="0029425C">
            <w:pPr>
              <w:jc w:val="both"/>
              <w:rPr>
                <w:rFonts w:ascii="Century Gothic" w:hAnsi="Century Gothic"/>
                <w:sz w:val="20"/>
                <w:szCs w:val="20"/>
              </w:rPr>
            </w:pPr>
            <w:r>
              <w:rPr>
                <w:rFonts w:ascii="Century Gothic" w:hAnsi="Century Gothic"/>
                <w:sz w:val="20"/>
                <w:szCs w:val="20"/>
              </w:rPr>
              <w:t>“saldré totalmente inocente”: Daniel Jadue responde por formalización en su contra y cuestiona que sea “en medio de un año electoral”. publimetro</w:t>
            </w:r>
          </w:p>
        </w:tc>
      </w:tr>
      <w:tr w:rsidR="007F4E9C" w14:paraId="39165E7B" w14:textId="77777777" w:rsidTr="00647147">
        <w:tc>
          <w:tcPr>
            <w:tcW w:w="1418" w:type="dxa"/>
            <w:shd w:val="pct5" w:color="auto" w:fill="auto"/>
          </w:tcPr>
          <w:p w14:paraId="0E77BD96" w14:textId="2A3371D2" w:rsidR="007F4E9C" w:rsidRDefault="007F4E9C" w:rsidP="00647147">
            <w:pPr>
              <w:jc w:val="both"/>
              <w:rPr>
                <w:rFonts w:ascii="Century Gothic" w:hAnsi="Century Gothic"/>
                <w:sz w:val="20"/>
                <w:szCs w:val="20"/>
              </w:rPr>
            </w:pPr>
            <w:r>
              <w:rPr>
                <w:rFonts w:ascii="Century Gothic" w:hAnsi="Century Gothic"/>
                <w:sz w:val="20"/>
                <w:szCs w:val="20"/>
              </w:rPr>
              <w:t>02/04/2024</w:t>
            </w:r>
          </w:p>
        </w:tc>
        <w:tc>
          <w:tcPr>
            <w:tcW w:w="1278" w:type="dxa"/>
            <w:shd w:val="pct5" w:color="auto" w:fill="auto"/>
          </w:tcPr>
          <w:p w14:paraId="22B0D240" w14:textId="45A88C92" w:rsidR="007F4E9C" w:rsidRPr="006C149E" w:rsidRDefault="007F4E9C" w:rsidP="00647147">
            <w:pPr>
              <w:jc w:val="both"/>
              <w:rPr>
                <w:rFonts w:ascii="Century Gothic" w:hAnsi="Century Gothic"/>
                <w:sz w:val="20"/>
                <w:szCs w:val="20"/>
              </w:rPr>
            </w:pPr>
            <w:r>
              <w:rPr>
                <w:rFonts w:ascii="Century Gothic" w:hAnsi="Century Gothic"/>
                <w:sz w:val="20"/>
                <w:szCs w:val="20"/>
              </w:rPr>
              <w:t xml:space="preserve">Político </w:t>
            </w:r>
          </w:p>
        </w:tc>
        <w:tc>
          <w:tcPr>
            <w:tcW w:w="6134" w:type="dxa"/>
            <w:shd w:val="pct5" w:color="auto" w:fill="auto"/>
          </w:tcPr>
          <w:p w14:paraId="747EA1E9" w14:textId="34FF4EE5" w:rsidR="007F4E9C" w:rsidRDefault="007F4E9C" w:rsidP="0029425C">
            <w:pPr>
              <w:jc w:val="both"/>
              <w:rPr>
                <w:rFonts w:ascii="Century Gothic" w:hAnsi="Century Gothic"/>
                <w:sz w:val="20"/>
                <w:szCs w:val="20"/>
              </w:rPr>
            </w:pPr>
            <w:r>
              <w:rPr>
                <w:rFonts w:ascii="Century Gothic" w:hAnsi="Century Gothic"/>
                <w:sz w:val="20"/>
                <w:szCs w:val="20"/>
              </w:rPr>
              <w:t>Ministra Vallejo por formalización al alcalde jadue: “ nos parece importante que las instituciones avancen”</w:t>
            </w:r>
          </w:p>
        </w:tc>
      </w:tr>
      <w:tr w:rsidR="001177EC" w14:paraId="695BD69C" w14:textId="77777777" w:rsidTr="00647147">
        <w:tc>
          <w:tcPr>
            <w:tcW w:w="1418" w:type="dxa"/>
            <w:shd w:val="pct5" w:color="auto" w:fill="auto"/>
          </w:tcPr>
          <w:p w14:paraId="465C912C" w14:textId="2E995475" w:rsidR="001177EC" w:rsidRDefault="001543E0" w:rsidP="00647147">
            <w:pPr>
              <w:jc w:val="both"/>
              <w:rPr>
                <w:rFonts w:ascii="Century Gothic" w:hAnsi="Century Gothic"/>
                <w:sz w:val="20"/>
                <w:szCs w:val="20"/>
              </w:rPr>
            </w:pPr>
            <w:r>
              <w:rPr>
                <w:rFonts w:ascii="Century Gothic" w:hAnsi="Century Gothic"/>
                <w:sz w:val="20"/>
                <w:szCs w:val="20"/>
              </w:rPr>
              <w:t>22</w:t>
            </w:r>
            <w:r w:rsidR="001177EC">
              <w:rPr>
                <w:rFonts w:ascii="Century Gothic" w:hAnsi="Century Gothic"/>
                <w:sz w:val="20"/>
                <w:szCs w:val="20"/>
              </w:rPr>
              <w:t>/03/2024</w:t>
            </w:r>
          </w:p>
        </w:tc>
        <w:tc>
          <w:tcPr>
            <w:tcW w:w="1278" w:type="dxa"/>
            <w:shd w:val="pct5" w:color="auto" w:fill="auto"/>
          </w:tcPr>
          <w:p w14:paraId="683A2FE8" w14:textId="77777777" w:rsidR="001177EC" w:rsidRPr="006C149E" w:rsidRDefault="001177EC" w:rsidP="00647147">
            <w:pPr>
              <w:jc w:val="both"/>
              <w:rPr>
                <w:rFonts w:ascii="Century Gothic" w:hAnsi="Century Gothic"/>
                <w:sz w:val="20"/>
                <w:szCs w:val="20"/>
              </w:rPr>
            </w:pPr>
            <w:r>
              <w:rPr>
                <w:rFonts w:ascii="Century Gothic" w:hAnsi="Century Gothic"/>
                <w:sz w:val="20"/>
                <w:szCs w:val="20"/>
              </w:rPr>
              <w:t>Político</w:t>
            </w:r>
          </w:p>
        </w:tc>
        <w:tc>
          <w:tcPr>
            <w:tcW w:w="6134" w:type="dxa"/>
            <w:shd w:val="pct5" w:color="auto" w:fill="auto"/>
          </w:tcPr>
          <w:p w14:paraId="1B4CB8D7" w14:textId="5F308124" w:rsidR="001177EC" w:rsidRDefault="001543E0" w:rsidP="0029425C">
            <w:pPr>
              <w:jc w:val="both"/>
              <w:rPr>
                <w:rFonts w:ascii="Century Gothic" w:hAnsi="Century Gothic"/>
                <w:sz w:val="20"/>
                <w:szCs w:val="20"/>
              </w:rPr>
            </w:pPr>
            <w:r>
              <w:rPr>
                <w:rFonts w:ascii="Century Gothic" w:hAnsi="Century Gothic"/>
                <w:sz w:val="20"/>
                <w:szCs w:val="20"/>
              </w:rPr>
              <w:t>¿Sucederá a jadue? Secretaria general de republicanos confirma candidatura de alcaldesa de recoleta. Biobiochile.cl</w:t>
            </w:r>
          </w:p>
        </w:tc>
      </w:tr>
      <w:tr w:rsidR="001177EC" w14:paraId="58A5B50F" w14:textId="77777777" w:rsidTr="00647147">
        <w:tc>
          <w:tcPr>
            <w:tcW w:w="1418" w:type="dxa"/>
            <w:shd w:val="pct5" w:color="auto" w:fill="auto"/>
          </w:tcPr>
          <w:p w14:paraId="03451BF5" w14:textId="5551508F" w:rsidR="001177EC" w:rsidRPr="00800D7A" w:rsidRDefault="007C08A3" w:rsidP="00647147">
            <w:pPr>
              <w:jc w:val="both"/>
              <w:rPr>
                <w:rFonts w:ascii="Century Gothic" w:hAnsi="Century Gothic"/>
                <w:sz w:val="20"/>
                <w:szCs w:val="20"/>
              </w:rPr>
            </w:pPr>
            <w:r>
              <w:rPr>
                <w:rFonts w:ascii="Century Gothic" w:hAnsi="Century Gothic"/>
                <w:sz w:val="20"/>
                <w:szCs w:val="20"/>
              </w:rPr>
              <w:t>21</w:t>
            </w:r>
            <w:r w:rsidR="001177EC">
              <w:rPr>
                <w:rFonts w:ascii="Century Gothic" w:hAnsi="Century Gothic"/>
                <w:sz w:val="20"/>
                <w:szCs w:val="20"/>
              </w:rPr>
              <w:t>/03/2024</w:t>
            </w:r>
          </w:p>
        </w:tc>
        <w:tc>
          <w:tcPr>
            <w:tcW w:w="1278" w:type="dxa"/>
            <w:shd w:val="pct5" w:color="auto" w:fill="auto"/>
          </w:tcPr>
          <w:p w14:paraId="0D4E2E18" w14:textId="33C95F86" w:rsidR="001177EC" w:rsidRPr="00F065F4" w:rsidRDefault="007F4E9C" w:rsidP="00647147">
            <w:pPr>
              <w:jc w:val="both"/>
              <w:rPr>
                <w:rFonts w:ascii="Century Gothic" w:hAnsi="Century Gothic"/>
                <w:sz w:val="20"/>
                <w:szCs w:val="20"/>
              </w:rPr>
            </w:pPr>
            <w:r>
              <w:rPr>
                <w:rFonts w:ascii="Century Gothic" w:hAnsi="Century Gothic"/>
                <w:sz w:val="20"/>
                <w:szCs w:val="20"/>
              </w:rPr>
              <w:t>político</w:t>
            </w:r>
          </w:p>
        </w:tc>
        <w:tc>
          <w:tcPr>
            <w:tcW w:w="6134" w:type="dxa"/>
            <w:shd w:val="pct5" w:color="auto" w:fill="auto"/>
          </w:tcPr>
          <w:p w14:paraId="0B4B0905" w14:textId="03BE9B42" w:rsidR="001177EC" w:rsidRPr="00F065F4" w:rsidRDefault="007C08A3" w:rsidP="0029425C">
            <w:pPr>
              <w:jc w:val="both"/>
              <w:rPr>
                <w:rFonts w:ascii="Century Gothic" w:hAnsi="Century Gothic"/>
                <w:sz w:val="20"/>
                <w:szCs w:val="20"/>
              </w:rPr>
            </w:pPr>
            <w:r>
              <w:rPr>
                <w:rFonts w:ascii="Century Gothic" w:hAnsi="Century Gothic"/>
                <w:sz w:val="20"/>
                <w:szCs w:val="20"/>
              </w:rPr>
              <w:t>Recoleta se transforma en la primera comuna en recibir el sello iguala por su compromiso con la equidad de género. Diario digital nuevo mundo</w:t>
            </w:r>
          </w:p>
        </w:tc>
      </w:tr>
      <w:tr w:rsidR="001177EC" w14:paraId="6CDE7A53" w14:textId="77777777" w:rsidTr="00647147">
        <w:trPr>
          <w:trHeight w:val="252"/>
        </w:trPr>
        <w:tc>
          <w:tcPr>
            <w:tcW w:w="1418" w:type="dxa"/>
            <w:shd w:val="pct5" w:color="auto" w:fill="auto"/>
          </w:tcPr>
          <w:p w14:paraId="47635867" w14:textId="11E2726A" w:rsidR="001177EC" w:rsidRPr="00191881" w:rsidRDefault="007C08A3" w:rsidP="00647147">
            <w:pPr>
              <w:jc w:val="both"/>
              <w:rPr>
                <w:rFonts w:ascii="Century Gothic" w:hAnsi="Century Gothic"/>
                <w:sz w:val="20"/>
                <w:szCs w:val="20"/>
              </w:rPr>
            </w:pPr>
            <w:r>
              <w:rPr>
                <w:rFonts w:ascii="Century Gothic" w:hAnsi="Century Gothic"/>
                <w:sz w:val="20"/>
                <w:szCs w:val="20"/>
              </w:rPr>
              <w:t>22</w:t>
            </w:r>
            <w:r w:rsidR="001177EC">
              <w:rPr>
                <w:rFonts w:ascii="Century Gothic" w:hAnsi="Century Gothic"/>
                <w:sz w:val="20"/>
                <w:szCs w:val="20"/>
              </w:rPr>
              <w:t>/02/2024</w:t>
            </w:r>
          </w:p>
        </w:tc>
        <w:tc>
          <w:tcPr>
            <w:tcW w:w="1278" w:type="dxa"/>
            <w:shd w:val="pct5" w:color="auto" w:fill="auto"/>
          </w:tcPr>
          <w:p w14:paraId="494352A4" w14:textId="77777777" w:rsidR="001177EC" w:rsidRPr="00191881" w:rsidRDefault="001177EC" w:rsidP="00647147">
            <w:pPr>
              <w:jc w:val="both"/>
              <w:rPr>
                <w:rFonts w:ascii="Century Gothic" w:hAnsi="Century Gothic"/>
                <w:sz w:val="20"/>
                <w:szCs w:val="20"/>
              </w:rPr>
            </w:pPr>
            <w:r>
              <w:rPr>
                <w:rFonts w:ascii="Century Gothic" w:hAnsi="Century Gothic"/>
                <w:sz w:val="20"/>
                <w:szCs w:val="20"/>
              </w:rPr>
              <w:t>Social</w:t>
            </w:r>
          </w:p>
        </w:tc>
        <w:tc>
          <w:tcPr>
            <w:tcW w:w="6134" w:type="dxa"/>
            <w:shd w:val="pct5" w:color="auto" w:fill="auto"/>
          </w:tcPr>
          <w:p w14:paraId="36C634A5" w14:textId="79FBAB78" w:rsidR="001177EC" w:rsidRPr="00191881" w:rsidRDefault="007C08A3" w:rsidP="0029425C">
            <w:pPr>
              <w:jc w:val="both"/>
              <w:rPr>
                <w:rFonts w:ascii="Century Gothic" w:hAnsi="Century Gothic"/>
                <w:sz w:val="20"/>
                <w:szCs w:val="20"/>
              </w:rPr>
            </w:pPr>
            <w:r>
              <w:rPr>
                <w:rFonts w:ascii="Century Gothic" w:hAnsi="Century Gothic"/>
                <w:sz w:val="20"/>
                <w:szCs w:val="20"/>
              </w:rPr>
              <w:t>Redes sociales reportan cortes de luz en varios puntos de Santiago como recoleta. T13</w:t>
            </w:r>
          </w:p>
        </w:tc>
      </w:tr>
      <w:tr w:rsidR="0062016E" w14:paraId="56D8A616" w14:textId="77777777" w:rsidTr="00647147">
        <w:trPr>
          <w:trHeight w:val="252"/>
        </w:trPr>
        <w:tc>
          <w:tcPr>
            <w:tcW w:w="1418" w:type="dxa"/>
            <w:shd w:val="pct5" w:color="auto" w:fill="auto"/>
          </w:tcPr>
          <w:p w14:paraId="28A26AB1" w14:textId="50686F43" w:rsidR="0062016E" w:rsidRDefault="0062016E" w:rsidP="00647147">
            <w:pPr>
              <w:jc w:val="both"/>
              <w:rPr>
                <w:rFonts w:ascii="Century Gothic" w:hAnsi="Century Gothic"/>
                <w:sz w:val="20"/>
                <w:szCs w:val="20"/>
              </w:rPr>
            </w:pPr>
            <w:r>
              <w:rPr>
                <w:rFonts w:ascii="Century Gothic" w:hAnsi="Century Gothic"/>
                <w:sz w:val="20"/>
                <w:szCs w:val="20"/>
              </w:rPr>
              <w:t>20/02/2024</w:t>
            </w:r>
          </w:p>
        </w:tc>
        <w:tc>
          <w:tcPr>
            <w:tcW w:w="1278" w:type="dxa"/>
            <w:shd w:val="pct5" w:color="auto" w:fill="auto"/>
          </w:tcPr>
          <w:p w14:paraId="79E3C211" w14:textId="2FBCEE89" w:rsidR="0062016E" w:rsidRDefault="0062016E" w:rsidP="00647147">
            <w:pPr>
              <w:jc w:val="both"/>
              <w:rPr>
                <w:rFonts w:ascii="Century Gothic" w:hAnsi="Century Gothic"/>
                <w:sz w:val="20"/>
                <w:szCs w:val="20"/>
              </w:rPr>
            </w:pPr>
            <w:r>
              <w:rPr>
                <w:rFonts w:ascii="Century Gothic" w:hAnsi="Century Gothic"/>
                <w:sz w:val="20"/>
                <w:szCs w:val="20"/>
              </w:rPr>
              <w:t>Social</w:t>
            </w:r>
          </w:p>
        </w:tc>
        <w:tc>
          <w:tcPr>
            <w:tcW w:w="6134" w:type="dxa"/>
            <w:shd w:val="pct5" w:color="auto" w:fill="auto"/>
          </w:tcPr>
          <w:p w14:paraId="3199081A" w14:textId="71644BCD" w:rsidR="0062016E" w:rsidRDefault="0062016E" w:rsidP="0029425C">
            <w:pPr>
              <w:jc w:val="both"/>
              <w:rPr>
                <w:rFonts w:ascii="Century Gothic" w:hAnsi="Century Gothic"/>
                <w:sz w:val="20"/>
                <w:szCs w:val="20"/>
              </w:rPr>
            </w:pPr>
            <w:r>
              <w:rPr>
                <w:rFonts w:ascii="Century Gothic" w:hAnsi="Century Gothic"/>
                <w:sz w:val="20"/>
                <w:szCs w:val="20"/>
              </w:rPr>
              <w:t>“seguiremos con ese camino para dar seguridad”: Irací Hassler respondió a Daniel Jadue tras cuestionamiento por el despeje de ambulantes. La cuarta</w:t>
            </w:r>
          </w:p>
        </w:tc>
      </w:tr>
      <w:tr w:rsidR="001177EC" w14:paraId="02822BAE" w14:textId="77777777" w:rsidTr="00647147">
        <w:trPr>
          <w:trHeight w:val="252"/>
        </w:trPr>
        <w:tc>
          <w:tcPr>
            <w:tcW w:w="1418" w:type="dxa"/>
            <w:shd w:val="pct5" w:color="auto" w:fill="auto"/>
          </w:tcPr>
          <w:p w14:paraId="2E07C0EF" w14:textId="124F9BA8" w:rsidR="001177EC" w:rsidRDefault="007C08A3" w:rsidP="00647147">
            <w:pPr>
              <w:jc w:val="both"/>
              <w:rPr>
                <w:rFonts w:ascii="Century Gothic" w:hAnsi="Century Gothic"/>
                <w:sz w:val="20"/>
                <w:szCs w:val="20"/>
              </w:rPr>
            </w:pPr>
            <w:r>
              <w:rPr>
                <w:rFonts w:ascii="Century Gothic" w:hAnsi="Century Gothic"/>
                <w:sz w:val="20"/>
                <w:szCs w:val="20"/>
              </w:rPr>
              <w:lastRenderedPageBreak/>
              <w:t>18</w:t>
            </w:r>
            <w:r w:rsidR="001177EC">
              <w:rPr>
                <w:rFonts w:ascii="Century Gothic" w:hAnsi="Century Gothic"/>
                <w:sz w:val="20"/>
                <w:szCs w:val="20"/>
              </w:rPr>
              <w:t>/02/2024</w:t>
            </w:r>
          </w:p>
        </w:tc>
        <w:tc>
          <w:tcPr>
            <w:tcW w:w="1278" w:type="dxa"/>
            <w:shd w:val="pct5" w:color="auto" w:fill="auto"/>
          </w:tcPr>
          <w:p w14:paraId="7A81512F" w14:textId="77777777" w:rsidR="001177EC" w:rsidRDefault="001177EC" w:rsidP="00647147">
            <w:pPr>
              <w:jc w:val="both"/>
              <w:rPr>
                <w:rFonts w:ascii="Century Gothic" w:hAnsi="Century Gothic"/>
                <w:sz w:val="20"/>
                <w:szCs w:val="20"/>
              </w:rPr>
            </w:pPr>
            <w:r>
              <w:rPr>
                <w:rFonts w:ascii="Century Gothic" w:hAnsi="Century Gothic"/>
                <w:sz w:val="20"/>
                <w:szCs w:val="20"/>
              </w:rPr>
              <w:t>Político</w:t>
            </w:r>
          </w:p>
        </w:tc>
        <w:tc>
          <w:tcPr>
            <w:tcW w:w="6134" w:type="dxa"/>
            <w:shd w:val="pct5" w:color="auto" w:fill="auto"/>
          </w:tcPr>
          <w:p w14:paraId="4E147966" w14:textId="20E51A11" w:rsidR="001177EC" w:rsidRDefault="007C08A3" w:rsidP="0029425C">
            <w:pPr>
              <w:jc w:val="both"/>
              <w:rPr>
                <w:rFonts w:ascii="Century Gothic" w:hAnsi="Century Gothic"/>
                <w:sz w:val="20"/>
                <w:szCs w:val="20"/>
              </w:rPr>
            </w:pPr>
            <w:r>
              <w:rPr>
                <w:rFonts w:ascii="Century Gothic" w:hAnsi="Century Gothic"/>
                <w:sz w:val="20"/>
                <w:szCs w:val="20"/>
              </w:rPr>
              <w:t>Daniel Jadue por mea culpa de Boric en funeral de Piñera: “un exceso de blanqueo”</w:t>
            </w:r>
          </w:p>
        </w:tc>
      </w:tr>
      <w:tr w:rsidR="007F4E9C" w14:paraId="7D6225FA" w14:textId="77777777" w:rsidTr="00647147">
        <w:trPr>
          <w:trHeight w:val="252"/>
        </w:trPr>
        <w:tc>
          <w:tcPr>
            <w:tcW w:w="1418" w:type="dxa"/>
            <w:shd w:val="pct5" w:color="auto" w:fill="auto"/>
          </w:tcPr>
          <w:p w14:paraId="05DF2251" w14:textId="3957D30B" w:rsidR="007F4E9C" w:rsidRDefault="007F4E9C" w:rsidP="00647147">
            <w:pPr>
              <w:jc w:val="both"/>
              <w:rPr>
                <w:rFonts w:ascii="Century Gothic" w:hAnsi="Century Gothic"/>
                <w:sz w:val="20"/>
                <w:szCs w:val="20"/>
              </w:rPr>
            </w:pPr>
            <w:r>
              <w:rPr>
                <w:rFonts w:ascii="Century Gothic" w:hAnsi="Century Gothic"/>
                <w:sz w:val="20"/>
                <w:szCs w:val="20"/>
              </w:rPr>
              <w:t>31/01/2024</w:t>
            </w:r>
          </w:p>
        </w:tc>
        <w:tc>
          <w:tcPr>
            <w:tcW w:w="1278" w:type="dxa"/>
            <w:shd w:val="pct5" w:color="auto" w:fill="auto"/>
          </w:tcPr>
          <w:p w14:paraId="5C342F07" w14:textId="79482422" w:rsidR="007F4E9C" w:rsidRDefault="007F4E9C" w:rsidP="00647147">
            <w:pPr>
              <w:jc w:val="both"/>
              <w:rPr>
                <w:rFonts w:ascii="Century Gothic" w:hAnsi="Century Gothic"/>
                <w:sz w:val="20"/>
                <w:szCs w:val="20"/>
              </w:rPr>
            </w:pPr>
            <w:r>
              <w:rPr>
                <w:rFonts w:ascii="Century Gothic" w:hAnsi="Century Gothic"/>
                <w:sz w:val="20"/>
                <w:szCs w:val="20"/>
              </w:rPr>
              <w:t>Cultura</w:t>
            </w:r>
          </w:p>
        </w:tc>
        <w:tc>
          <w:tcPr>
            <w:tcW w:w="6134" w:type="dxa"/>
            <w:shd w:val="pct5" w:color="auto" w:fill="auto"/>
          </w:tcPr>
          <w:p w14:paraId="58FD02D2" w14:textId="5F9F3611" w:rsidR="007F4E9C" w:rsidRDefault="007F4E9C" w:rsidP="0029425C">
            <w:pPr>
              <w:jc w:val="both"/>
              <w:rPr>
                <w:rFonts w:ascii="Century Gothic" w:hAnsi="Century Gothic"/>
                <w:sz w:val="20"/>
                <w:szCs w:val="20"/>
              </w:rPr>
            </w:pPr>
            <w:r>
              <w:rPr>
                <w:rFonts w:ascii="Century Gothic" w:hAnsi="Century Gothic"/>
                <w:sz w:val="20"/>
                <w:szCs w:val="20"/>
              </w:rPr>
              <w:t>El gobierno porteño presento los proyectos del nuevo ministerio de cultura. infobae</w:t>
            </w:r>
          </w:p>
        </w:tc>
      </w:tr>
      <w:tr w:rsidR="007C08A3" w14:paraId="3364C396" w14:textId="77777777" w:rsidTr="00647147">
        <w:trPr>
          <w:trHeight w:val="252"/>
        </w:trPr>
        <w:tc>
          <w:tcPr>
            <w:tcW w:w="1418" w:type="dxa"/>
            <w:shd w:val="pct5" w:color="auto" w:fill="auto"/>
          </w:tcPr>
          <w:p w14:paraId="2A2047B2" w14:textId="15817FAE" w:rsidR="007C08A3" w:rsidRDefault="007C08A3" w:rsidP="007C08A3">
            <w:pPr>
              <w:jc w:val="both"/>
              <w:rPr>
                <w:rFonts w:ascii="Century Gothic" w:hAnsi="Century Gothic"/>
                <w:sz w:val="20"/>
                <w:szCs w:val="20"/>
              </w:rPr>
            </w:pPr>
            <w:r>
              <w:rPr>
                <w:rFonts w:ascii="Century Gothic" w:hAnsi="Century Gothic"/>
                <w:sz w:val="20"/>
                <w:szCs w:val="20"/>
              </w:rPr>
              <w:t>25/01</w:t>
            </w:r>
            <w:r>
              <w:rPr>
                <w:rFonts w:ascii="Century Gothic" w:hAnsi="Century Gothic"/>
                <w:sz w:val="20"/>
                <w:szCs w:val="20"/>
              </w:rPr>
              <w:t>/2024</w:t>
            </w:r>
          </w:p>
        </w:tc>
        <w:tc>
          <w:tcPr>
            <w:tcW w:w="1278" w:type="dxa"/>
            <w:shd w:val="pct5" w:color="auto" w:fill="auto"/>
          </w:tcPr>
          <w:p w14:paraId="336B393A" w14:textId="721F9F9F" w:rsidR="007C08A3" w:rsidRDefault="007C08A3" w:rsidP="007C08A3">
            <w:pPr>
              <w:jc w:val="both"/>
              <w:rPr>
                <w:rFonts w:ascii="Century Gothic" w:hAnsi="Century Gothic"/>
                <w:sz w:val="20"/>
                <w:szCs w:val="20"/>
              </w:rPr>
            </w:pPr>
            <w:r>
              <w:rPr>
                <w:rFonts w:ascii="Century Gothic" w:hAnsi="Century Gothic"/>
                <w:sz w:val="20"/>
                <w:szCs w:val="20"/>
              </w:rPr>
              <w:t>política</w:t>
            </w:r>
          </w:p>
        </w:tc>
        <w:tc>
          <w:tcPr>
            <w:tcW w:w="6134" w:type="dxa"/>
            <w:shd w:val="pct5" w:color="auto" w:fill="auto"/>
          </w:tcPr>
          <w:p w14:paraId="337F3D70" w14:textId="019A24D0" w:rsidR="007C08A3" w:rsidRDefault="007C08A3" w:rsidP="0029425C">
            <w:pPr>
              <w:jc w:val="both"/>
              <w:rPr>
                <w:rFonts w:ascii="Century Gothic" w:hAnsi="Century Gothic"/>
                <w:sz w:val="20"/>
                <w:szCs w:val="20"/>
              </w:rPr>
            </w:pPr>
            <w:r>
              <w:rPr>
                <w:rFonts w:ascii="Century Gothic" w:hAnsi="Century Gothic"/>
                <w:sz w:val="20"/>
                <w:szCs w:val="20"/>
              </w:rPr>
              <w:t xml:space="preserve">Reuniones dentro y fuera del Congreso por la ley </w:t>
            </w:r>
            <w:proofErr w:type="spellStart"/>
            <w:r>
              <w:rPr>
                <w:rFonts w:ascii="Century Gothic" w:hAnsi="Century Gothic"/>
                <w:sz w:val="20"/>
                <w:szCs w:val="20"/>
              </w:rPr>
              <w:t>Omnibus</w:t>
            </w:r>
            <w:proofErr w:type="spellEnd"/>
            <w:r>
              <w:rPr>
                <w:rFonts w:ascii="Century Gothic" w:hAnsi="Century Gothic"/>
                <w:sz w:val="20"/>
                <w:szCs w:val="20"/>
              </w:rPr>
              <w:t xml:space="preserve"> en momentos de la sensibilidad en el gobierno</w:t>
            </w:r>
          </w:p>
        </w:tc>
      </w:tr>
      <w:tr w:rsidR="007C08A3" w14:paraId="4497855E" w14:textId="77777777" w:rsidTr="00647147">
        <w:trPr>
          <w:trHeight w:val="252"/>
        </w:trPr>
        <w:tc>
          <w:tcPr>
            <w:tcW w:w="1418" w:type="dxa"/>
            <w:shd w:val="pct5" w:color="auto" w:fill="auto"/>
          </w:tcPr>
          <w:p w14:paraId="56D25BB8" w14:textId="1205FADE" w:rsidR="007C08A3" w:rsidRDefault="007C08A3" w:rsidP="007C08A3">
            <w:pPr>
              <w:jc w:val="both"/>
              <w:rPr>
                <w:rFonts w:ascii="Century Gothic" w:hAnsi="Century Gothic"/>
                <w:sz w:val="20"/>
                <w:szCs w:val="20"/>
              </w:rPr>
            </w:pPr>
            <w:r>
              <w:rPr>
                <w:rFonts w:ascii="Century Gothic" w:hAnsi="Century Gothic"/>
                <w:sz w:val="20"/>
                <w:szCs w:val="20"/>
              </w:rPr>
              <w:t>02</w:t>
            </w:r>
            <w:r>
              <w:rPr>
                <w:rFonts w:ascii="Century Gothic" w:hAnsi="Century Gothic"/>
                <w:sz w:val="20"/>
                <w:szCs w:val="20"/>
              </w:rPr>
              <w:t>/01/2024</w:t>
            </w:r>
          </w:p>
        </w:tc>
        <w:tc>
          <w:tcPr>
            <w:tcW w:w="1278" w:type="dxa"/>
            <w:shd w:val="pct5" w:color="auto" w:fill="auto"/>
          </w:tcPr>
          <w:p w14:paraId="5F1593CF" w14:textId="77777777" w:rsidR="007C08A3" w:rsidRDefault="007C08A3" w:rsidP="007C08A3">
            <w:pPr>
              <w:jc w:val="both"/>
              <w:rPr>
                <w:rFonts w:ascii="Century Gothic" w:hAnsi="Century Gothic"/>
                <w:sz w:val="20"/>
                <w:szCs w:val="20"/>
              </w:rPr>
            </w:pPr>
            <w:r>
              <w:rPr>
                <w:rFonts w:ascii="Century Gothic" w:hAnsi="Century Gothic"/>
                <w:sz w:val="20"/>
                <w:szCs w:val="20"/>
              </w:rPr>
              <w:t>Político</w:t>
            </w:r>
          </w:p>
        </w:tc>
        <w:tc>
          <w:tcPr>
            <w:tcW w:w="6134" w:type="dxa"/>
            <w:shd w:val="pct5" w:color="auto" w:fill="auto"/>
          </w:tcPr>
          <w:p w14:paraId="59D4679B" w14:textId="383B7030" w:rsidR="007C08A3" w:rsidRDefault="007C08A3" w:rsidP="0029425C">
            <w:pPr>
              <w:jc w:val="both"/>
              <w:rPr>
                <w:rFonts w:ascii="Century Gothic" w:hAnsi="Century Gothic"/>
                <w:sz w:val="20"/>
                <w:szCs w:val="20"/>
              </w:rPr>
            </w:pPr>
            <w:r>
              <w:rPr>
                <w:rFonts w:ascii="Century Gothic" w:hAnsi="Century Gothic"/>
                <w:sz w:val="20"/>
                <w:szCs w:val="20"/>
              </w:rPr>
              <w:t>Hertz exige que Jadue rectifique declaraciones sobre “Judíos de izquierda”</w:t>
            </w:r>
          </w:p>
        </w:tc>
      </w:tr>
      <w:tr w:rsidR="007C08A3" w14:paraId="42113A59" w14:textId="77777777" w:rsidTr="00647147">
        <w:trPr>
          <w:trHeight w:val="252"/>
        </w:trPr>
        <w:tc>
          <w:tcPr>
            <w:tcW w:w="1418" w:type="dxa"/>
            <w:shd w:val="pct5" w:color="auto" w:fill="auto"/>
          </w:tcPr>
          <w:p w14:paraId="03E43BBF" w14:textId="35702DE9" w:rsidR="007C08A3" w:rsidRDefault="007C08A3" w:rsidP="007C08A3">
            <w:pPr>
              <w:jc w:val="both"/>
              <w:rPr>
                <w:rFonts w:ascii="Century Gothic" w:hAnsi="Century Gothic"/>
                <w:sz w:val="20"/>
                <w:szCs w:val="20"/>
              </w:rPr>
            </w:pPr>
            <w:r>
              <w:rPr>
                <w:rFonts w:ascii="Century Gothic" w:hAnsi="Century Gothic"/>
                <w:sz w:val="20"/>
                <w:szCs w:val="20"/>
              </w:rPr>
              <w:t>01</w:t>
            </w:r>
            <w:r>
              <w:rPr>
                <w:rFonts w:ascii="Century Gothic" w:hAnsi="Century Gothic"/>
                <w:sz w:val="20"/>
                <w:szCs w:val="20"/>
              </w:rPr>
              <w:t>/01/2024</w:t>
            </w:r>
          </w:p>
        </w:tc>
        <w:tc>
          <w:tcPr>
            <w:tcW w:w="1278" w:type="dxa"/>
            <w:shd w:val="pct5" w:color="auto" w:fill="auto"/>
          </w:tcPr>
          <w:p w14:paraId="65D4C4A2" w14:textId="77777777" w:rsidR="007C08A3" w:rsidRDefault="007C08A3" w:rsidP="007C08A3">
            <w:pPr>
              <w:jc w:val="both"/>
              <w:rPr>
                <w:rFonts w:ascii="Century Gothic" w:hAnsi="Century Gothic"/>
                <w:sz w:val="20"/>
                <w:szCs w:val="20"/>
              </w:rPr>
            </w:pPr>
            <w:r>
              <w:rPr>
                <w:rFonts w:ascii="Century Gothic" w:hAnsi="Century Gothic"/>
                <w:sz w:val="20"/>
                <w:szCs w:val="20"/>
              </w:rPr>
              <w:t>Social</w:t>
            </w:r>
          </w:p>
        </w:tc>
        <w:tc>
          <w:tcPr>
            <w:tcW w:w="6134" w:type="dxa"/>
            <w:shd w:val="pct5" w:color="auto" w:fill="auto"/>
          </w:tcPr>
          <w:p w14:paraId="2E88682C" w14:textId="5CB0F5D4" w:rsidR="007C08A3" w:rsidRDefault="007C08A3" w:rsidP="0029425C">
            <w:pPr>
              <w:jc w:val="both"/>
              <w:rPr>
                <w:rFonts w:ascii="Century Gothic" w:hAnsi="Century Gothic"/>
                <w:sz w:val="20"/>
                <w:szCs w:val="20"/>
              </w:rPr>
            </w:pPr>
            <w:r>
              <w:rPr>
                <w:rFonts w:ascii="Century Gothic" w:hAnsi="Century Gothic"/>
                <w:sz w:val="20"/>
                <w:szCs w:val="20"/>
              </w:rPr>
              <w:t>Fiesta termina con doble homicidio en discoteca de recoleta: primero día del año suma cuatro asesinatos. Biobiochile.cl</w:t>
            </w:r>
          </w:p>
        </w:tc>
      </w:tr>
    </w:tbl>
    <w:p w14:paraId="4A60F90C" w14:textId="345903ED" w:rsidR="00566C1E" w:rsidRDefault="00566C1E" w:rsidP="00566C1E">
      <w:pPr>
        <w:jc w:val="both"/>
        <w:rPr>
          <w:rFonts w:ascii="Century Gothic" w:hAnsi="Century Gothic"/>
        </w:rPr>
      </w:pPr>
    </w:p>
    <w:p w14:paraId="19EA7C8E" w14:textId="55F86580" w:rsidR="0055450E" w:rsidRDefault="0029425C" w:rsidP="00566C1E">
      <w:pPr>
        <w:jc w:val="both"/>
        <w:rPr>
          <w:rFonts w:ascii="Century Gothic" w:hAnsi="Century Gothic"/>
        </w:rPr>
      </w:pPr>
      <w:r>
        <w:rPr>
          <w:rFonts w:ascii="Century Gothic" w:hAnsi="Century Gothic"/>
          <w:noProof/>
          <w:lang w:eastAsia="es-CL"/>
        </w:rPr>
        <mc:AlternateContent>
          <mc:Choice Requires="wps">
            <w:drawing>
              <wp:anchor distT="0" distB="0" distL="114300" distR="114300" simplePos="0" relativeHeight="251664384" behindDoc="0" locked="0" layoutInCell="1" allowOverlap="1" wp14:anchorId="2F96AC8D" wp14:editId="423E80DE">
                <wp:simplePos x="0" y="0"/>
                <wp:positionH relativeFrom="margin">
                  <wp:posOffset>-43815</wp:posOffset>
                </wp:positionH>
                <wp:positionV relativeFrom="paragraph">
                  <wp:posOffset>217805</wp:posOffset>
                </wp:positionV>
                <wp:extent cx="5577840" cy="4693920"/>
                <wp:effectExtent l="0" t="0" r="22860" b="11430"/>
                <wp:wrapNone/>
                <wp:docPr id="8" name="Cuadro de texto 8"/>
                <wp:cNvGraphicFramePr/>
                <a:graphic xmlns:a="http://schemas.openxmlformats.org/drawingml/2006/main">
                  <a:graphicData uri="http://schemas.microsoft.com/office/word/2010/wordprocessingShape">
                    <wps:wsp>
                      <wps:cNvSpPr txBox="1"/>
                      <wps:spPr>
                        <a:xfrm>
                          <a:off x="0" y="0"/>
                          <a:ext cx="5577840" cy="4693920"/>
                        </a:xfrm>
                        <a:prstGeom prst="rect">
                          <a:avLst/>
                        </a:prstGeom>
                        <a:solidFill>
                          <a:srgbClr val="FAACFE"/>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D53C32A" w14:textId="58CB9001" w:rsidR="0055450E" w:rsidRPr="00566C1E" w:rsidRDefault="0055450E" w:rsidP="0055450E">
                            <w:pPr>
                              <w:jc w:val="both"/>
                              <w:rPr>
                                <w:rFonts w:ascii="Century Gothic" w:hAnsi="Century Gothic"/>
                              </w:rPr>
                            </w:pPr>
                            <w:r w:rsidRPr="00566C1E">
                              <w:rPr>
                                <w:rFonts w:ascii="Century Gothic" w:hAnsi="Century Gothic"/>
                              </w:rPr>
                              <w:t xml:space="preserve">Como organización nuestra misión es, mediante la información clara y oportuna, empoderar a la población, con énfasis en las personas marginadas de la sociedad, proporcionándoles recursos e instancias que les permitan ser conscientes de su importancia como votantes, incluso de quienes están en situación de pobreza y/o discapacidad. Nos importa formar lectores interesados y sabedores de las </w:t>
                            </w:r>
                            <w:r w:rsidRPr="00566C1E">
                              <w:rPr>
                                <w:rFonts w:ascii="Century Gothic" w:hAnsi="Century Gothic"/>
                              </w:rPr>
                              <w:t>decisiones</w:t>
                            </w:r>
                            <w:r w:rsidRPr="00566C1E">
                              <w:rPr>
                                <w:rFonts w:ascii="Century Gothic" w:hAnsi="Century Gothic"/>
                              </w:rPr>
                              <w:t xml:space="preserve"> que toman sus respectivos representantes en el Estado, evitando así que los ciudadanos caigan en campañas del terror y noticias falsas.</w:t>
                            </w:r>
                          </w:p>
                          <w:p w14:paraId="6172E9E3" w14:textId="77777777" w:rsidR="0055450E" w:rsidRPr="00566C1E" w:rsidRDefault="0055450E" w:rsidP="0055450E">
                            <w:pPr>
                              <w:jc w:val="both"/>
                              <w:rPr>
                                <w:rFonts w:ascii="Century Gothic" w:hAnsi="Century Gothic"/>
                              </w:rPr>
                            </w:pPr>
                            <w:r w:rsidRPr="00566C1E">
                              <w:rPr>
                                <w:rFonts w:ascii="Century Gothic" w:hAnsi="Century Gothic"/>
                              </w:rPr>
                              <w:t>Trabajamos en generar un entorno con igualdad de oportunidades con la entrega de información política pertinente, eliminando así barreras socioeconómicas, educaciones y discapacidades físicas. Nos enfocamos en entregar material de fácil comprensión, explicando de forma simple todos los tecnicismos utilizados para quienes no estén familiarizados con la política, reforzando así nuestro compromiso por involucrar a todos los habitantes del país por igual.</w:t>
                            </w:r>
                          </w:p>
                          <w:p w14:paraId="10839C2F" w14:textId="77777777" w:rsidR="0055450E" w:rsidRPr="00566C1E" w:rsidRDefault="0055450E" w:rsidP="0055450E">
                            <w:pPr>
                              <w:jc w:val="both"/>
                              <w:rPr>
                                <w:rFonts w:ascii="Century Gothic" w:hAnsi="Century Gothic"/>
                              </w:rPr>
                            </w:pPr>
                            <w:r w:rsidRPr="00566C1E">
                              <w:rPr>
                                <w:rFonts w:ascii="Century Gothic" w:hAnsi="Century Gothic"/>
                              </w:rPr>
                              <w:t>Nuestros principales valores son la verdad, la solidaridad, la inclusión, la equidad, y generar compromiso y conciencia social. Tenemos una mirada objetiva, sin dejar que influyan preferencias por determinados sectores políticos. Proporcionamos los datos precisos para que quienes nos lean puedan tener una visión general de la situación a nivel comunal, regional y como país.</w:t>
                            </w:r>
                          </w:p>
                          <w:p w14:paraId="240B6E13" w14:textId="77777777" w:rsidR="0055450E" w:rsidRDefault="0055450E" w:rsidP="0055450E">
                            <w:pPr>
                              <w:jc w:val="both"/>
                              <w:rPr>
                                <w:rFonts w:ascii="Century Gothic" w:hAnsi="Century Gothic"/>
                              </w:rPr>
                            </w:pPr>
                            <w:r w:rsidRPr="00566C1E">
                              <w:rPr>
                                <w:rFonts w:ascii="Century Gothic" w:hAnsi="Century Gothic"/>
                              </w:rPr>
                              <w:t>Aclarar, además, que esto no se limita a la lectura. Ante cualquier duda, pueden acercase a nosotras, mediante nuestros medios de contacto y redes de difusión</w:t>
                            </w:r>
                            <w:r>
                              <w:rPr>
                                <w:rFonts w:ascii="Century Gothic" w:hAnsi="Century Gothic"/>
                              </w:rPr>
                              <w:t>.</w:t>
                            </w:r>
                          </w:p>
                          <w:p w14:paraId="658A8ED0" w14:textId="77777777" w:rsidR="0055450E" w:rsidRDefault="0055450E" w:rsidP="0055450E">
                            <w:pPr>
                              <w:jc w:val="both"/>
                              <w:rPr>
                                <w:rFonts w:ascii="Century Gothic" w:hAnsi="Century Gothic"/>
                              </w:rPr>
                            </w:pPr>
                          </w:p>
                          <w:p w14:paraId="70069194" w14:textId="77777777" w:rsidR="0055450E" w:rsidRDefault="005545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6AC8D" id="Cuadro de texto 8" o:spid="_x0000_s1028" type="#_x0000_t202" style="position:absolute;left:0;text-align:left;margin-left:-3.45pt;margin-top:17.15pt;width:439.2pt;height:369.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" fillcolor="#faacfe" strokecolor="white [3212]" strokeweight=".5pt">
                <v:textbox>
                  <w:txbxContent>
                    <w:p w14:paraId="0D53C32A" w14:textId="58CB9001" w:rsidR="0055450E" w:rsidRPr="00566C1E" w:rsidRDefault="0055450E" w:rsidP="0055450E">
                      <w:pPr>
                        <w:jc w:val="both"/>
                        <w:rPr>
                          <w:rFonts w:ascii="Century Gothic" w:hAnsi="Century Gothic"/>
                        </w:rPr>
                      </w:pPr>
                      <w:r w:rsidRPr="00566C1E">
                        <w:rPr>
                          <w:rFonts w:ascii="Century Gothic" w:hAnsi="Century Gothic"/>
                        </w:rPr>
                        <w:t xml:space="preserve">Como organización nuestra misión es, mediante la información clara y oportuna, empoderar a la población, con énfasis en las personas marginadas de la sociedad, proporcionándoles recursos e instancias que les permitan ser conscientes de su importancia como votantes, incluso de quienes están en situación de pobreza y/o discapacidad. Nos importa formar lectores interesados y sabedores de las </w:t>
                      </w:r>
                      <w:r w:rsidRPr="00566C1E">
                        <w:rPr>
                          <w:rFonts w:ascii="Century Gothic" w:hAnsi="Century Gothic"/>
                        </w:rPr>
                        <w:t>decisiones</w:t>
                      </w:r>
                      <w:r w:rsidRPr="00566C1E">
                        <w:rPr>
                          <w:rFonts w:ascii="Century Gothic" w:hAnsi="Century Gothic"/>
                        </w:rPr>
                        <w:t xml:space="preserve"> que toman sus respectivos representantes en el Estado, evitando así que los ciudadanos caigan en campañas del terror y noticias falsas.</w:t>
                      </w:r>
                    </w:p>
                    <w:p w14:paraId="6172E9E3" w14:textId="77777777" w:rsidR="0055450E" w:rsidRPr="00566C1E" w:rsidRDefault="0055450E" w:rsidP="0055450E">
                      <w:pPr>
                        <w:jc w:val="both"/>
                        <w:rPr>
                          <w:rFonts w:ascii="Century Gothic" w:hAnsi="Century Gothic"/>
                        </w:rPr>
                      </w:pPr>
                      <w:r w:rsidRPr="00566C1E">
                        <w:rPr>
                          <w:rFonts w:ascii="Century Gothic" w:hAnsi="Century Gothic"/>
                        </w:rPr>
                        <w:t>Trabajamos en generar un entorno con igualdad de oportunidades con la entrega de información política pertinente, eliminando así barreras socioeconómicas, educaciones y discapacidades físicas. Nos enfocamos en entregar material de fácil comprensión, explicando de forma simple todos los tecnicismos utilizados para quienes no estén familiarizados con la política, reforzando así nuestro compromiso por involucrar a todos los habitantes del país por igual.</w:t>
                      </w:r>
                    </w:p>
                    <w:p w14:paraId="10839C2F" w14:textId="77777777" w:rsidR="0055450E" w:rsidRPr="00566C1E" w:rsidRDefault="0055450E" w:rsidP="0055450E">
                      <w:pPr>
                        <w:jc w:val="both"/>
                        <w:rPr>
                          <w:rFonts w:ascii="Century Gothic" w:hAnsi="Century Gothic"/>
                        </w:rPr>
                      </w:pPr>
                      <w:r w:rsidRPr="00566C1E">
                        <w:rPr>
                          <w:rFonts w:ascii="Century Gothic" w:hAnsi="Century Gothic"/>
                        </w:rPr>
                        <w:t>Nuestros principales valores son la verdad, la solidaridad, la inclusión, la equidad, y generar compromiso y conciencia social. Tenemos una mirada objetiva, sin dejar que influyan preferencias por determinados sectores políticos. Proporcionamos los datos precisos para que quienes nos lean puedan tener una visión general de la situación a nivel comunal, regional y como país.</w:t>
                      </w:r>
                    </w:p>
                    <w:p w14:paraId="240B6E13" w14:textId="77777777" w:rsidR="0055450E" w:rsidRDefault="0055450E" w:rsidP="0055450E">
                      <w:pPr>
                        <w:jc w:val="both"/>
                        <w:rPr>
                          <w:rFonts w:ascii="Century Gothic" w:hAnsi="Century Gothic"/>
                        </w:rPr>
                      </w:pPr>
                      <w:r w:rsidRPr="00566C1E">
                        <w:rPr>
                          <w:rFonts w:ascii="Century Gothic" w:hAnsi="Century Gothic"/>
                        </w:rPr>
                        <w:t>Aclarar, además, que esto no se limita a la lectura. Ante cualquier duda, pueden acercase a nosotras, mediante nuestros medios de contacto y redes de difusión</w:t>
                      </w:r>
                      <w:r>
                        <w:rPr>
                          <w:rFonts w:ascii="Century Gothic" w:hAnsi="Century Gothic"/>
                        </w:rPr>
                        <w:t>.</w:t>
                      </w:r>
                    </w:p>
                    <w:p w14:paraId="658A8ED0" w14:textId="77777777" w:rsidR="0055450E" w:rsidRDefault="0055450E" w:rsidP="0055450E">
                      <w:pPr>
                        <w:jc w:val="both"/>
                        <w:rPr>
                          <w:rFonts w:ascii="Century Gothic" w:hAnsi="Century Gothic"/>
                        </w:rPr>
                      </w:pPr>
                    </w:p>
                    <w:p w14:paraId="70069194" w14:textId="77777777" w:rsidR="0055450E" w:rsidRDefault="0055450E"/>
                  </w:txbxContent>
                </v:textbox>
                <w10:wrap anchorx="margin"/>
              </v:shape>
            </w:pict>
          </mc:Fallback>
        </mc:AlternateContent>
      </w:r>
    </w:p>
    <w:p w14:paraId="53B90D48" w14:textId="77777777" w:rsidR="0055450E" w:rsidRDefault="0055450E" w:rsidP="00566C1E">
      <w:pPr>
        <w:jc w:val="both"/>
        <w:rPr>
          <w:rFonts w:ascii="Century Gothic" w:hAnsi="Century Gothic"/>
        </w:rPr>
      </w:pPr>
    </w:p>
    <w:p w14:paraId="7D3F57BF" w14:textId="77777777" w:rsidR="0055450E" w:rsidRDefault="0055450E" w:rsidP="00566C1E">
      <w:pPr>
        <w:jc w:val="both"/>
        <w:rPr>
          <w:rFonts w:ascii="Century Gothic" w:hAnsi="Century Gothic"/>
        </w:rPr>
      </w:pPr>
    </w:p>
    <w:p w14:paraId="02163D5E" w14:textId="4C2C5848" w:rsidR="0055450E" w:rsidRDefault="0055450E" w:rsidP="00566C1E">
      <w:pPr>
        <w:jc w:val="both"/>
        <w:rPr>
          <w:rFonts w:ascii="Century Gothic" w:hAnsi="Century Gothic"/>
        </w:rPr>
      </w:pPr>
    </w:p>
    <w:p w14:paraId="2A3CDFBE" w14:textId="77777777" w:rsidR="0055450E" w:rsidRDefault="0055450E" w:rsidP="00566C1E">
      <w:pPr>
        <w:jc w:val="both"/>
        <w:rPr>
          <w:rFonts w:ascii="Century Gothic" w:hAnsi="Century Gothic"/>
        </w:rPr>
      </w:pPr>
    </w:p>
    <w:p w14:paraId="7C605663" w14:textId="0C47456E" w:rsidR="0055450E" w:rsidRDefault="0055450E" w:rsidP="00566C1E">
      <w:pPr>
        <w:jc w:val="both"/>
        <w:rPr>
          <w:rFonts w:ascii="Century Gothic" w:hAnsi="Century Gothic"/>
        </w:rPr>
      </w:pPr>
    </w:p>
    <w:p w14:paraId="008A1E00" w14:textId="1CAA3E06" w:rsidR="0055450E" w:rsidRDefault="0055450E" w:rsidP="00566C1E">
      <w:pPr>
        <w:jc w:val="both"/>
        <w:rPr>
          <w:rFonts w:ascii="Century Gothic" w:hAnsi="Century Gothic"/>
        </w:rPr>
      </w:pPr>
    </w:p>
    <w:p w14:paraId="051E7DEE" w14:textId="2D647CC8" w:rsidR="0055450E" w:rsidRPr="00566C1E" w:rsidRDefault="0055450E" w:rsidP="00566C1E">
      <w:pPr>
        <w:jc w:val="both"/>
        <w:rPr>
          <w:rFonts w:ascii="Century Gothic" w:hAnsi="Century Gothic"/>
        </w:rPr>
      </w:pPr>
    </w:p>
    <w:sectPr w:rsidR="0055450E" w:rsidRPr="00566C1E" w:rsidSect="00875C62">
      <w:headerReference w:type="default" r:id="rId10"/>
      <w:footerReference w:type="default" r:id="rId11"/>
      <w:type w:val="continuous"/>
      <w:pgSz w:w="12240" w:h="15840"/>
      <w:pgMar w:top="1417" w:right="1701" w:bottom="1417" w:left="1701" w:header="708" w:footer="708" w:gutter="0"/>
      <w:pgBorders w:offsetFrom="page">
        <w:left w:val="thickThinMediumGap" w:sz="48" w:space="24" w:color="DA83FA"/>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93AADE" w14:textId="77777777" w:rsidR="007545EF" w:rsidRDefault="007545EF" w:rsidP="00566C1E">
      <w:pPr>
        <w:spacing w:after="0" w:line="240" w:lineRule="auto"/>
      </w:pPr>
      <w:r>
        <w:separator/>
      </w:r>
    </w:p>
  </w:endnote>
  <w:endnote w:type="continuationSeparator" w:id="0">
    <w:p w14:paraId="0659DD83" w14:textId="77777777" w:rsidR="007545EF" w:rsidRDefault="007545EF" w:rsidP="00566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lang w:val="es-ES"/>
      </w:rPr>
      <w:id w:val="776908751"/>
      <w:docPartObj>
        <w:docPartGallery w:val="Page Numbers (Bottom of Page)"/>
        <w:docPartUnique/>
      </w:docPartObj>
    </w:sdtPr>
    <w:sdtEndPr/>
    <w:sdtContent>
      <w:p w14:paraId="753FCB68" w14:textId="4BBFC64C" w:rsidR="00566C1E" w:rsidRDefault="00566C1E">
        <w:pPr>
          <w:pStyle w:val="Piedepgina"/>
          <w:jc w:val="right"/>
        </w:pPr>
        <w:r>
          <w:rPr>
            <w:lang w:val="es-ES"/>
          </w:rPr>
          <w:t xml:space="preserve">Página | </w:t>
        </w:r>
        <w:r>
          <w:fldChar w:fldCharType="begin"/>
        </w:r>
        <w:r>
          <w:instrText>PAGE   \* MERGEFORMAT</w:instrText>
        </w:r>
        <w:r>
          <w:fldChar w:fldCharType="separate"/>
        </w:r>
        <w:r w:rsidR="00104A3A" w:rsidRPr="00104A3A">
          <w:rPr>
            <w:noProof/>
            <w:lang w:val="es-ES"/>
          </w:rPr>
          <w:t>8</w:t>
        </w:r>
        <w:r>
          <w:fldChar w:fldCharType="end"/>
        </w:r>
        <w:r>
          <w:rPr>
            <w:lang w:val="es-ES"/>
          </w:rPr>
          <w:t xml:space="preserve"> </w:t>
        </w:r>
      </w:p>
    </w:sdtContent>
  </w:sdt>
  <w:p w14:paraId="698031B0" w14:textId="77777777" w:rsidR="00566C1E" w:rsidRDefault="00566C1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E89F6E" w14:textId="77777777" w:rsidR="007545EF" w:rsidRDefault="007545EF" w:rsidP="00566C1E">
      <w:pPr>
        <w:spacing w:after="0" w:line="240" w:lineRule="auto"/>
      </w:pPr>
      <w:r>
        <w:separator/>
      </w:r>
    </w:p>
  </w:footnote>
  <w:footnote w:type="continuationSeparator" w:id="0">
    <w:p w14:paraId="12AACDFD" w14:textId="77777777" w:rsidR="007545EF" w:rsidRDefault="007545EF" w:rsidP="00566C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BC76CF" w14:textId="02438B82" w:rsidR="004F0AAA" w:rsidRDefault="004F0AAA" w:rsidP="004F0AAA">
    <w:pPr>
      <w:pStyle w:val="Encabezado"/>
      <w:tabs>
        <w:tab w:val="clear" w:pos="4419"/>
        <w:tab w:val="clear" w:pos="8838"/>
        <w:tab w:val="left" w:pos="6765"/>
      </w:tabs>
    </w:pPr>
    <w:r>
      <w:rPr>
        <w:noProof/>
        <w:lang w:eastAsia="es-CL"/>
      </w:rPr>
      <w:drawing>
        <wp:anchor distT="0" distB="0" distL="114300" distR="114300" simplePos="0" relativeHeight="251658240" behindDoc="0" locked="0" layoutInCell="1" allowOverlap="1" wp14:anchorId="582500D4" wp14:editId="1D0B16C1">
          <wp:simplePos x="0" y="0"/>
          <wp:positionH relativeFrom="margin">
            <wp:align>right</wp:align>
          </wp:positionH>
          <wp:positionV relativeFrom="paragraph">
            <wp:posOffset>-211455</wp:posOffset>
          </wp:positionV>
          <wp:extent cx="1212616" cy="1304925"/>
          <wp:effectExtent l="0" t="0" r="6985"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
                    <a:extLst>
                      <a:ext uri="{28A0092B-C50C-407E-A947-70E740481C1C}">
                        <a14:useLocalDpi xmlns:a14="http://schemas.microsoft.com/office/drawing/2010/main" val="0"/>
                      </a:ext>
                    </a:extLst>
                  </a:blip>
                  <a:srcRect l="20599" t="10801" r="21600" b="26999"/>
                  <a:stretch/>
                </pic:blipFill>
                <pic:spPr bwMode="auto">
                  <a:xfrm>
                    <a:off x="0" y="0"/>
                    <a:ext cx="1212616" cy="1304925"/>
                  </a:xfrm>
                  <a:prstGeom prst="flowChartConnector">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34339"/>
    <w:multiLevelType w:val="multilevel"/>
    <w:tmpl w:val="52D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469C"/>
    <w:multiLevelType w:val="hybridMultilevel"/>
    <w:tmpl w:val="8594E03E"/>
    <w:lvl w:ilvl="0" w:tplc="306E5F6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0574BC"/>
    <w:multiLevelType w:val="hybridMultilevel"/>
    <w:tmpl w:val="60CE5DE2"/>
    <w:lvl w:ilvl="0" w:tplc="3846610C">
      <w:numFmt w:val="bullet"/>
      <w:lvlText w:val="-"/>
      <w:lvlJc w:val="left"/>
      <w:pPr>
        <w:ind w:left="720" w:hanging="360"/>
      </w:pPr>
      <w:rPr>
        <w:rFonts w:ascii="Century Gothic" w:eastAsia="Times New Roman" w:hAnsi="Century Gothic"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7673A97"/>
    <w:multiLevelType w:val="multilevel"/>
    <w:tmpl w:val="F5C6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86AD7"/>
    <w:multiLevelType w:val="multilevel"/>
    <w:tmpl w:val="01E4CBE8"/>
    <w:lvl w:ilvl="0">
      <w:start w:val="4"/>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0703EEF"/>
    <w:multiLevelType w:val="multilevel"/>
    <w:tmpl w:val="3AA8980E"/>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D4AA1"/>
    <w:multiLevelType w:val="hybridMultilevel"/>
    <w:tmpl w:val="9326A37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32802218"/>
    <w:multiLevelType w:val="hybridMultilevel"/>
    <w:tmpl w:val="47E6A9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3E52904"/>
    <w:multiLevelType w:val="hybridMultilevel"/>
    <w:tmpl w:val="FC7A99C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6FE61EC"/>
    <w:multiLevelType w:val="hybridMultilevel"/>
    <w:tmpl w:val="249E0B1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90C4182"/>
    <w:multiLevelType w:val="hybridMultilevel"/>
    <w:tmpl w:val="0098215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44B45B8"/>
    <w:multiLevelType w:val="multilevel"/>
    <w:tmpl w:val="9CBEA88A"/>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6862FA"/>
    <w:multiLevelType w:val="multilevel"/>
    <w:tmpl w:val="958E1280"/>
    <w:lvl w:ilvl="0">
      <w:start w:val="1"/>
      <w:numFmt w:val="decimal"/>
      <w:lvlText w:val="%1."/>
      <w:lvlJc w:val="left"/>
      <w:pPr>
        <w:ind w:left="1440" w:hanging="360"/>
      </w:pPr>
      <w:rPr>
        <w:rFonts w:ascii="Century Gothic" w:eastAsia="Times New Roman" w:hAnsi="Century Gothic" w:cstheme="minorHAnsi"/>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3" w15:restartNumberingAfterBreak="0">
    <w:nsid w:val="4E821386"/>
    <w:multiLevelType w:val="multilevel"/>
    <w:tmpl w:val="50C2880C"/>
    <w:lvl w:ilvl="0">
      <w:start w:val="4"/>
      <w:numFmt w:val="decimal"/>
      <w:lvlText w:val="%1"/>
      <w:lvlJc w:val="left"/>
      <w:pPr>
        <w:ind w:left="480" w:hanging="480"/>
      </w:pPr>
      <w:rPr>
        <w:rFonts w:hint="default"/>
        <w:b/>
      </w:rPr>
    </w:lvl>
    <w:lvl w:ilvl="1">
      <w:start w:val="1"/>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4" w15:restartNumberingAfterBreak="0">
    <w:nsid w:val="580D2A48"/>
    <w:multiLevelType w:val="multilevel"/>
    <w:tmpl w:val="94E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360E7"/>
    <w:multiLevelType w:val="hybridMultilevel"/>
    <w:tmpl w:val="1004D2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1EA19F0"/>
    <w:multiLevelType w:val="multilevel"/>
    <w:tmpl w:val="93C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9345C"/>
    <w:multiLevelType w:val="multilevel"/>
    <w:tmpl w:val="BE3E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B0BC6"/>
    <w:multiLevelType w:val="multilevel"/>
    <w:tmpl w:val="C43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B19B1"/>
    <w:multiLevelType w:val="multilevel"/>
    <w:tmpl w:val="C67658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
  </w:num>
  <w:num w:numId="4">
    <w:abstractNumId w:val="2"/>
  </w:num>
  <w:num w:numId="5">
    <w:abstractNumId w:val="19"/>
  </w:num>
  <w:num w:numId="6">
    <w:abstractNumId w:val="16"/>
  </w:num>
  <w:num w:numId="7">
    <w:abstractNumId w:val="18"/>
  </w:num>
  <w:num w:numId="8">
    <w:abstractNumId w:val="17"/>
  </w:num>
  <w:num w:numId="9">
    <w:abstractNumId w:val="0"/>
  </w:num>
  <w:num w:numId="10">
    <w:abstractNumId w:val="7"/>
  </w:num>
  <w:num w:numId="11">
    <w:abstractNumId w:val="14"/>
  </w:num>
  <w:num w:numId="12">
    <w:abstractNumId w:val="15"/>
  </w:num>
  <w:num w:numId="13">
    <w:abstractNumId w:val="3"/>
  </w:num>
  <w:num w:numId="14">
    <w:abstractNumId w:val="12"/>
  </w:num>
  <w:num w:numId="15">
    <w:abstractNumId w:val="6"/>
  </w:num>
  <w:num w:numId="16">
    <w:abstractNumId w:val="4"/>
  </w:num>
  <w:num w:numId="17">
    <w:abstractNumId w:val="13"/>
  </w:num>
  <w:num w:numId="18">
    <w:abstractNumId w:val="8"/>
  </w:num>
  <w:num w:numId="19">
    <w:abstractNumId w:val="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C1E"/>
    <w:rsid w:val="00000AEF"/>
    <w:rsid w:val="00063F10"/>
    <w:rsid w:val="0008018D"/>
    <w:rsid w:val="0008121A"/>
    <w:rsid w:val="0008478B"/>
    <w:rsid w:val="000D6B10"/>
    <w:rsid w:val="00104A3A"/>
    <w:rsid w:val="001177EC"/>
    <w:rsid w:val="001543E0"/>
    <w:rsid w:val="001624F8"/>
    <w:rsid w:val="0020044D"/>
    <w:rsid w:val="002569A6"/>
    <w:rsid w:val="00263819"/>
    <w:rsid w:val="00275328"/>
    <w:rsid w:val="0029425C"/>
    <w:rsid w:val="002D2041"/>
    <w:rsid w:val="0030532C"/>
    <w:rsid w:val="003725D0"/>
    <w:rsid w:val="003B5AEC"/>
    <w:rsid w:val="003B6570"/>
    <w:rsid w:val="004525C9"/>
    <w:rsid w:val="0046088C"/>
    <w:rsid w:val="004B1981"/>
    <w:rsid w:val="004F0AAA"/>
    <w:rsid w:val="00524CED"/>
    <w:rsid w:val="00536513"/>
    <w:rsid w:val="0055450E"/>
    <w:rsid w:val="00566C1E"/>
    <w:rsid w:val="005C5A7F"/>
    <w:rsid w:val="0062016E"/>
    <w:rsid w:val="0066116F"/>
    <w:rsid w:val="00740DCF"/>
    <w:rsid w:val="007545EF"/>
    <w:rsid w:val="00772997"/>
    <w:rsid w:val="007C08A3"/>
    <w:rsid w:val="007D167A"/>
    <w:rsid w:val="007D2933"/>
    <w:rsid w:val="007F4E9C"/>
    <w:rsid w:val="007F5DBA"/>
    <w:rsid w:val="00875C62"/>
    <w:rsid w:val="008A0523"/>
    <w:rsid w:val="008D0959"/>
    <w:rsid w:val="00977EF9"/>
    <w:rsid w:val="00986ABB"/>
    <w:rsid w:val="00995799"/>
    <w:rsid w:val="009E395B"/>
    <w:rsid w:val="009F4E37"/>
    <w:rsid w:val="00A8088F"/>
    <w:rsid w:val="00A83216"/>
    <w:rsid w:val="00AD10DD"/>
    <w:rsid w:val="00B23581"/>
    <w:rsid w:val="00B72E06"/>
    <w:rsid w:val="00B830FC"/>
    <w:rsid w:val="00BD49EF"/>
    <w:rsid w:val="00C04BD1"/>
    <w:rsid w:val="00C71011"/>
    <w:rsid w:val="00CC6F29"/>
    <w:rsid w:val="00D95058"/>
    <w:rsid w:val="00DD2BA6"/>
    <w:rsid w:val="00E557C9"/>
    <w:rsid w:val="00F02C41"/>
    <w:rsid w:val="00F03917"/>
    <w:rsid w:val="00F61DCE"/>
    <w:rsid w:val="00FE7C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54A1F2"/>
  <w15:chartTrackingRefBased/>
  <w15:docId w15:val="{AE31A431-3077-4035-B0B2-1BC084C4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608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4">
    <w:name w:val="heading 4"/>
    <w:basedOn w:val="Normal"/>
    <w:link w:val="Ttulo4Car"/>
    <w:uiPriority w:val="9"/>
    <w:qFormat/>
    <w:rsid w:val="0030532C"/>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66C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6C1E"/>
  </w:style>
  <w:style w:type="paragraph" w:styleId="Piedepgina">
    <w:name w:val="footer"/>
    <w:basedOn w:val="Normal"/>
    <w:link w:val="PiedepginaCar"/>
    <w:uiPriority w:val="99"/>
    <w:unhideWhenUsed/>
    <w:rsid w:val="00566C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66C1E"/>
  </w:style>
  <w:style w:type="character" w:styleId="Textoennegrita">
    <w:name w:val="Strong"/>
    <w:basedOn w:val="Fuentedeprrafopredeter"/>
    <w:uiPriority w:val="22"/>
    <w:qFormat/>
    <w:rsid w:val="00C71011"/>
    <w:rPr>
      <w:b/>
      <w:bCs/>
    </w:rPr>
  </w:style>
  <w:style w:type="paragraph" w:styleId="Prrafodelista">
    <w:name w:val="List Paragraph"/>
    <w:basedOn w:val="Normal"/>
    <w:uiPriority w:val="34"/>
    <w:qFormat/>
    <w:rsid w:val="00C71011"/>
    <w:pPr>
      <w:ind w:left="720"/>
      <w:contextualSpacing/>
    </w:pPr>
  </w:style>
  <w:style w:type="character" w:customStyle="1" w:styleId="Ttulo4Car">
    <w:name w:val="Título 4 Car"/>
    <w:basedOn w:val="Fuentedeprrafopredeter"/>
    <w:link w:val="Ttulo4"/>
    <w:uiPriority w:val="9"/>
    <w:rsid w:val="0030532C"/>
    <w:rPr>
      <w:rFonts w:ascii="Times New Roman" w:eastAsia="Times New Roman" w:hAnsi="Times New Roman" w:cs="Times New Roman"/>
      <w:b/>
      <w:bCs/>
      <w:sz w:val="24"/>
      <w:szCs w:val="24"/>
      <w:lang w:eastAsia="es-CL"/>
    </w:rPr>
  </w:style>
  <w:style w:type="paragraph" w:customStyle="1" w:styleId="reactmarkdownparsertextcontainerrodgy">
    <w:name w:val="reactmarkdownparser_textcontainer__rodgy"/>
    <w:basedOn w:val="Normal"/>
    <w:rsid w:val="0030532C"/>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NormalWeb">
    <w:name w:val="Normal (Web)"/>
    <w:basedOn w:val="Normal"/>
    <w:uiPriority w:val="99"/>
    <w:semiHidden/>
    <w:unhideWhenUsed/>
    <w:rsid w:val="009E395B"/>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
    <w:name w:val="Hyperlink"/>
    <w:basedOn w:val="Fuentedeprrafopredeter"/>
    <w:uiPriority w:val="99"/>
    <w:semiHidden/>
    <w:unhideWhenUsed/>
    <w:rsid w:val="009E395B"/>
    <w:rPr>
      <w:color w:val="0000FF"/>
      <w:u w:val="single"/>
    </w:rPr>
  </w:style>
  <w:style w:type="table" w:styleId="Tablaconcuadrcula">
    <w:name w:val="Table Grid"/>
    <w:basedOn w:val="Tablanormal"/>
    <w:uiPriority w:val="39"/>
    <w:rsid w:val="00117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6088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30015">
      <w:bodyDiv w:val="1"/>
      <w:marLeft w:val="0"/>
      <w:marRight w:val="0"/>
      <w:marTop w:val="0"/>
      <w:marBottom w:val="0"/>
      <w:divBdr>
        <w:top w:val="none" w:sz="0" w:space="0" w:color="auto"/>
        <w:left w:val="none" w:sz="0" w:space="0" w:color="auto"/>
        <w:bottom w:val="none" w:sz="0" w:space="0" w:color="auto"/>
        <w:right w:val="none" w:sz="0" w:space="0" w:color="auto"/>
      </w:divBdr>
    </w:div>
    <w:div w:id="679088599">
      <w:bodyDiv w:val="1"/>
      <w:marLeft w:val="0"/>
      <w:marRight w:val="0"/>
      <w:marTop w:val="0"/>
      <w:marBottom w:val="0"/>
      <w:divBdr>
        <w:top w:val="none" w:sz="0" w:space="0" w:color="auto"/>
        <w:left w:val="none" w:sz="0" w:space="0" w:color="auto"/>
        <w:bottom w:val="none" w:sz="0" w:space="0" w:color="auto"/>
        <w:right w:val="none" w:sz="0" w:space="0" w:color="auto"/>
      </w:divBdr>
    </w:div>
    <w:div w:id="679313158">
      <w:bodyDiv w:val="1"/>
      <w:marLeft w:val="0"/>
      <w:marRight w:val="0"/>
      <w:marTop w:val="0"/>
      <w:marBottom w:val="0"/>
      <w:divBdr>
        <w:top w:val="none" w:sz="0" w:space="0" w:color="auto"/>
        <w:left w:val="none" w:sz="0" w:space="0" w:color="auto"/>
        <w:bottom w:val="none" w:sz="0" w:space="0" w:color="auto"/>
        <w:right w:val="none" w:sz="0" w:space="0" w:color="auto"/>
      </w:divBdr>
    </w:div>
    <w:div w:id="773133571">
      <w:bodyDiv w:val="1"/>
      <w:marLeft w:val="0"/>
      <w:marRight w:val="0"/>
      <w:marTop w:val="0"/>
      <w:marBottom w:val="0"/>
      <w:divBdr>
        <w:top w:val="none" w:sz="0" w:space="0" w:color="auto"/>
        <w:left w:val="none" w:sz="0" w:space="0" w:color="auto"/>
        <w:bottom w:val="none" w:sz="0" w:space="0" w:color="auto"/>
        <w:right w:val="none" w:sz="0" w:space="0" w:color="auto"/>
      </w:divBdr>
    </w:div>
    <w:div w:id="892427214">
      <w:bodyDiv w:val="1"/>
      <w:marLeft w:val="0"/>
      <w:marRight w:val="0"/>
      <w:marTop w:val="0"/>
      <w:marBottom w:val="0"/>
      <w:divBdr>
        <w:top w:val="none" w:sz="0" w:space="0" w:color="auto"/>
        <w:left w:val="none" w:sz="0" w:space="0" w:color="auto"/>
        <w:bottom w:val="none" w:sz="0" w:space="0" w:color="auto"/>
        <w:right w:val="none" w:sz="0" w:space="0" w:color="auto"/>
      </w:divBdr>
      <w:divsChild>
        <w:div w:id="893273961">
          <w:marLeft w:val="0"/>
          <w:marRight w:val="0"/>
          <w:marTop w:val="0"/>
          <w:marBottom w:val="0"/>
          <w:divBdr>
            <w:top w:val="none" w:sz="0" w:space="0" w:color="auto"/>
            <w:left w:val="none" w:sz="0" w:space="0" w:color="auto"/>
            <w:bottom w:val="none" w:sz="0" w:space="0" w:color="auto"/>
            <w:right w:val="none" w:sz="0" w:space="0" w:color="auto"/>
          </w:divBdr>
          <w:divsChild>
            <w:div w:id="903446061">
              <w:marLeft w:val="0"/>
              <w:marRight w:val="0"/>
              <w:marTop w:val="0"/>
              <w:marBottom w:val="0"/>
              <w:divBdr>
                <w:top w:val="none" w:sz="0" w:space="0" w:color="auto"/>
                <w:left w:val="none" w:sz="0" w:space="0" w:color="auto"/>
                <w:bottom w:val="none" w:sz="0" w:space="0" w:color="auto"/>
                <w:right w:val="none" w:sz="0" w:space="0" w:color="auto"/>
              </w:divBdr>
              <w:divsChild>
                <w:div w:id="11887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502877">
      <w:bodyDiv w:val="1"/>
      <w:marLeft w:val="0"/>
      <w:marRight w:val="0"/>
      <w:marTop w:val="0"/>
      <w:marBottom w:val="0"/>
      <w:divBdr>
        <w:top w:val="none" w:sz="0" w:space="0" w:color="auto"/>
        <w:left w:val="none" w:sz="0" w:space="0" w:color="auto"/>
        <w:bottom w:val="none" w:sz="0" w:space="0" w:color="auto"/>
        <w:right w:val="none" w:sz="0" w:space="0" w:color="auto"/>
      </w:divBdr>
      <w:divsChild>
        <w:div w:id="551311735">
          <w:marLeft w:val="0"/>
          <w:marRight w:val="0"/>
          <w:marTop w:val="0"/>
          <w:marBottom w:val="0"/>
          <w:divBdr>
            <w:top w:val="none" w:sz="0" w:space="0" w:color="auto"/>
            <w:left w:val="none" w:sz="0" w:space="0" w:color="auto"/>
            <w:bottom w:val="none" w:sz="0" w:space="0" w:color="auto"/>
            <w:right w:val="none" w:sz="0" w:space="0" w:color="auto"/>
          </w:divBdr>
        </w:div>
      </w:divsChild>
    </w:div>
    <w:div w:id="1732465561">
      <w:bodyDiv w:val="1"/>
      <w:marLeft w:val="0"/>
      <w:marRight w:val="0"/>
      <w:marTop w:val="0"/>
      <w:marBottom w:val="0"/>
      <w:divBdr>
        <w:top w:val="none" w:sz="0" w:space="0" w:color="auto"/>
        <w:left w:val="none" w:sz="0" w:space="0" w:color="auto"/>
        <w:bottom w:val="none" w:sz="0" w:space="0" w:color="auto"/>
        <w:right w:val="none" w:sz="0" w:space="0" w:color="auto"/>
      </w:divBdr>
    </w:div>
    <w:div w:id="1862551069">
      <w:bodyDiv w:val="1"/>
      <w:marLeft w:val="0"/>
      <w:marRight w:val="0"/>
      <w:marTop w:val="0"/>
      <w:marBottom w:val="0"/>
      <w:divBdr>
        <w:top w:val="none" w:sz="0" w:space="0" w:color="auto"/>
        <w:left w:val="none" w:sz="0" w:space="0" w:color="auto"/>
        <w:bottom w:val="none" w:sz="0" w:space="0" w:color="auto"/>
        <w:right w:val="none" w:sz="0" w:space="0" w:color="auto"/>
      </w:divBdr>
    </w:div>
    <w:div w:id="190050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2FFA3-C994-4783-B8FB-C94829782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2208</Words>
  <Characters>12106</Characters>
  <Application>Microsoft Office Word</Application>
  <DocSecurity>0</DocSecurity>
  <Lines>295</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Lab-B303</dc:creator>
  <cp:keywords/>
  <dc:description/>
  <cp:lastModifiedBy>ANASSTASIA PEREZ ESCOBAR</cp:lastModifiedBy>
  <cp:revision>4</cp:revision>
  <dcterms:created xsi:type="dcterms:W3CDTF">2024-04-08T08:07:00Z</dcterms:created>
  <dcterms:modified xsi:type="dcterms:W3CDTF">2024-04-08T09:05:00Z</dcterms:modified>
</cp:coreProperties>
</file>