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3A" w:rsidRDefault="001D243A" w:rsidP="00621F9E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Міністерство освіти і науки України </w:t>
      </w:r>
    </w:p>
    <w:p w:rsidR="001D243A" w:rsidRDefault="001D243A" w:rsidP="00621F9E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Запорізький національний технічний університет  </w:t>
      </w: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Кафедра програмних засобів</w:t>
      </w:r>
    </w:p>
    <w:p w:rsidR="001D243A" w:rsidRDefault="001D243A" w:rsidP="00621F9E">
      <w:pPr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ind w:right="220"/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b/>
          <w:sz w:val="32"/>
          <w:lang w:val="uk-UA"/>
        </w:rPr>
      </w:pPr>
      <w:r>
        <w:rPr>
          <w:rFonts w:ascii="Times New Roman" w:hAnsi="Times New Roman"/>
          <w:b/>
          <w:sz w:val="32"/>
          <w:lang w:val="uk-UA"/>
        </w:rPr>
        <w:t>ЗВІТ</w:t>
      </w:r>
    </w:p>
    <w:p w:rsidR="001D243A" w:rsidRPr="00D25BEA" w:rsidRDefault="001D243A" w:rsidP="00621F9E">
      <w:pPr>
        <w:jc w:val="center"/>
        <w:rPr>
          <w:sz w:val="28"/>
          <w:lang w:val="uk-UA"/>
        </w:rPr>
      </w:pPr>
      <w:r w:rsidRPr="00D25BEA">
        <w:rPr>
          <w:sz w:val="28"/>
          <w:lang w:val="uk-UA"/>
        </w:rPr>
        <w:t>з лабораторної роботи №3</w:t>
      </w:r>
    </w:p>
    <w:p w:rsidR="001D243A" w:rsidRPr="00D25BEA" w:rsidRDefault="001D243A" w:rsidP="00621F9E">
      <w:pPr>
        <w:jc w:val="center"/>
        <w:rPr>
          <w:sz w:val="28"/>
          <w:lang w:val="uk-UA"/>
        </w:rPr>
      </w:pPr>
      <w:r w:rsidRPr="00D25BEA">
        <w:rPr>
          <w:sz w:val="28"/>
          <w:lang w:val="uk-UA"/>
        </w:rPr>
        <w:t xml:space="preserve">з дисципліни: </w:t>
      </w:r>
      <w:r w:rsidRPr="00D25BEA">
        <w:rPr>
          <w:rFonts w:cs="Arial"/>
          <w:sz w:val="28"/>
          <w:lang w:val="ru-RU"/>
        </w:rPr>
        <w:t>Вер</w:t>
      </w:r>
      <w:r w:rsidRPr="00D25BEA">
        <w:rPr>
          <w:rFonts w:cs="Arial"/>
          <w:sz w:val="28"/>
          <w:lang w:val="uk-UA"/>
        </w:rPr>
        <w:t>іфікація цифрових систем</w:t>
      </w:r>
    </w:p>
    <w:p w:rsidR="001D243A" w:rsidRPr="00D25BEA" w:rsidRDefault="001D243A" w:rsidP="00621F9E">
      <w:pPr>
        <w:jc w:val="center"/>
        <w:rPr>
          <w:sz w:val="28"/>
          <w:lang w:val="uk-UA"/>
        </w:rPr>
      </w:pPr>
      <w:r w:rsidRPr="00D25BEA">
        <w:rPr>
          <w:sz w:val="28"/>
          <w:lang w:val="ru-RU"/>
        </w:rPr>
        <w:t xml:space="preserve">на тему: </w:t>
      </w:r>
      <w:r w:rsidRPr="00D25BEA">
        <w:rPr>
          <w:sz w:val="28"/>
          <w:lang w:val="uk-UA"/>
        </w:rPr>
        <w:t>«</w:t>
      </w:r>
      <w:r w:rsidRPr="00D25BEA">
        <w:rPr>
          <w:sz w:val="28"/>
          <w:szCs w:val="28"/>
          <w:lang w:val="uk-UA"/>
        </w:rPr>
        <w:t xml:space="preserve">Проектування кінцевих автоматів з використанням віддаленної лабораторії </w:t>
      </w:r>
      <w:r w:rsidRPr="00D25BEA">
        <w:rPr>
          <w:sz w:val="28"/>
          <w:szCs w:val="28"/>
        </w:rPr>
        <w:t>GOLDi</w:t>
      </w:r>
      <w:r w:rsidRPr="00D25BEA">
        <w:rPr>
          <w:sz w:val="28"/>
          <w:lang w:val="uk-UA"/>
        </w:rPr>
        <w:t>»</w:t>
      </w:r>
    </w:p>
    <w:p w:rsidR="001D243A" w:rsidRDefault="001D243A" w:rsidP="00621F9E">
      <w:pPr>
        <w:spacing w:after="0"/>
        <w:jc w:val="center"/>
        <w:rPr>
          <w:rFonts w:ascii="Times New Roman" w:hAnsi="Times New Roman"/>
          <w:sz w:val="28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Виконав: </w:t>
      </w:r>
    </w:p>
    <w:p w:rsidR="001D243A" w:rsidRDefault="001D243A" w:rsidP="00621F9E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студент групи КНТ-227                                                             А.О.Колташева</w:t>
      </w:r>
    </w:p>
    <w:p w:rsidR="001D243A" w:rsidRDefault="001D243A" w:rsidP="00621F9E">
      <w:pPr>
        <w:rPr>
          <w:rFonts w:ascii="Times New Roman" w:hAnsi="Times New Roman"/>
          <w:sz w:val="28"/>
          <w:lang w:val="uk-UA"/>
        </w:rPr>
      </w:pPr>
    </w:p>
    <w:p w:rsidR="001D243A" w:rsidRDefault="001D243A" w:rsidP="00621F9E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Прийняв:  </w:t>
      </w:r>
    </w:p>
    <w:p w:rsidR="001D243A" w:rsidRDefault="001D243A" w:rsidP="00621F9E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доцент                                                                                               Т.І. Каплієнко</w:t>
      </w:r>
    </w:p>
    <w:p w:rsidR="001D243A" w:rsidRDefault="001D243A" w:rsidP="00621F9E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br w:type="page"/>
      </w:r>
      <w:r>
        <w:rPr>
          <w:rFonts w:ascii="Times New Roman" w:hAnsi="Times New Roman"/>
          <w:b/>
          <w:sz w:val="28"/>
          <w:szCs w:val="28"/>
          <w:lang w:val="uk-UA"/>
        </w:rPr>
        <w:t>Завдання на лабораторну роботу</w:t>
      </w:r>
    </w:p>
    <w:p w:rsidR="001D243A" w:rsidRPr="00D25BEA" w:rsidRDefault="001D243A" w:rsidP="00621F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 2</w:t>
      </w:r>
    </w:p>
    <w:p w:rsidR="001D243A" w:rsidRPr="00DA45E6" w:rsidRDefault="001D243A" w:rsidP="00621F9E">
      <w:pPr>
        <w:pStyle w:val="ListParagraph"/>
        <w:numPr>
          <w:ilvl w:val="0"/>
          <w:numId w:val="3"/>
        </w:numPr>
        <w:tabs>
          <w:tab w:val="left" w:pos="142"/>
        </w:tabs>
        <w:spacing w:line="259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DA45E6">
        <w:rPr>
          <w:rFonts w:ascii="Times New Roman" w:hAnsi="Times New Roman"/>
          <w:sz w:val="28"/>
          <w:szCs w:val="28"/>
          <w:lang w:val="uk-UA"/>
        </w:rPr>
        <w:t>Вивчити основи теорії кінцевих автоматів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243A" w:rsidRPr="00DA45E6" w:rsidRDefault="001D243A" w:rsidP="00621F9E">
      <w:pPr>
        <w:pStyle w:val="ListParagraph"/>
        <w:numPr>
          <w:ilvl w:val="0"/>
          <w:numId w:val="3"/>
        </w:numPr>
        <w:tabs>
          <w:tab w:val="left" w:pos="142"/>
        </w:tabs>
        <w:spacing w:line="259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DA45E6">
        <w:rPr>
          <w:rFonts w:ascii="Times New Roman" w:hAnsi="Times New Roman"/>
          <w:sz w:val="28"/>
          <w:szCs w:val="28"/>
          <w:lang w:val="uk-UA"/>
        </w:rPr>
        <w:t xml:space="preserve">Ознайомитись з функціональністю інструменту </w:t>
      </w:r>
      <w:r w:rsidRPr="00DA45E6">
        <w:rPr>
          <w:rFonts w:ascii="Times New Roman" w:hAnsi="Times New Roman"/>
          <w:sz w:val="28"/>
          <w:szCs w:val="28"/>
        </w:rPr>
        <w:t>GIFT</w:t>
      </w:r>
      <w:r w:rsidRPr="00DA45E6">
        <w:rPr>
          <w:rFonts w:ascii="Times New Roman" w:hAnsi="Times New Roman"/>
          <w:sz w:val="28"/>
          <w:szCs w:val="28"/>
          <w:lang w:val="uk-UA"/>
        </w:rPr>
        <w:t xml:space="preserve"> віддаленої лабораторії </w:t>
      </w:r>
      <w:r w:rsidRPr="00DA45E6">
        <w:rPr>
          <w:rFonts w:ascii="Times New Roman" w:hAnsi="Times New Roman"/>
          <w:sz w:val="28"/>
          <w:szCs w:val="28"/>
        </w:rPr>
        <w:t>GOLDi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243A" w:rsidRPr="00DA45E6" w:rsidRDefault="001D243A" w:rsidP="00621F9E">
      <w:pPr>
        <w:pStyle w:val="ListParagraph"/>
        <w:numPr>
          <w:ilvl w:val="0"/>
          <w:numId w:val="3"/>
        </w:numPr>
        <w:tabs>
          <w:tab w:val="left" w:pos="142"/>
        </w:tabs>
        <w:spacing w:line="259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DA45E6">
        <w:rPr>
          <w:rFonts w:ascii="Times New Roman" w:hAnsi="Times New Roman"/>
          <w:sz w:val="28"/>
          <w:szCs w:val="28"/>
          <w:lang w:val="uk-UA"/>
        </w:rPr>
        <w:t>Виконати індивідуальне завдання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243A" w:rsidRDefault="001D243A" w:rsidP="00621F9E">
      <w:pPr>
        <w:pStyle w:val="ListParagraph"/>
        <w:numPr>
          <w:ilvl w:val="0"/>
          <w:numId w:val="3"/>
        </w:numPr>
        <w:tabs>
          <w:tab w:val="left" w:pos="142"/>
        </w:tabs>
        <w:spacing w:line="259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DA45E6">
        <w:rPr>
          <w:rFonts w:ascii="Times New Roman" w:hAnsi="Times New Roman"/>
          <w:sz w:val="28"/>
          <w:szCs w:val="28"/>
          <w:lang w:val="uk-UA"/>
        </w:rPr>
        <w:t>Відповісти на контрольні запитання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243A" w:rsidRDefault="001D243A" w:rsidP="00621F9E">
      <w:pPr>
        <w:pStyle w:val="ListParagraph"/>
        <w:tabs>
          <w:tab w:val="left" w:pos="142"/>
        </w:tabs>
        <w:spacing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D243A" w:rsidRPr="004319DC" w:rsidRDefault="001D243A" w:rsidP="00621F9E">
      <w:pPr>
        <w:pStyle w:val="ListParagraph"/>
        <w:tabs>
          <w:tab w:val="left" w:pos="142"/>
        </w:tabs>
        <w:rPr>
          <w:rFonts w:ascii="Times New Roman" w:hAnsi="Times New Roman"/>
          <w:b/>
          <w:sz w:val="28"/>
          <w:szCs w:val="28"/>
          <w:lang w:val="uk-UA"/>
        </w:rPr>
      </w:pPr>
      <w:r w:rsidRPr="004319DC">
        <w:rPr>
          <w:rFonts w:ascii="Times New Roman" w:hAnsi="Times New Roman"/>
          <w:b/>
          <w:sz w:val="28"/>
          <w:szCs w:val="28"/>
          <w:lang w:val="uk-UA"/>
        </w:rPr>
        <w:t>Індивідуальне завдання:</w:t>
      </w:r>
    </w:p>
    <w:p w:rsidR="001D243A" w:rsidRPr="004319DC" w:rsidRDefault="001D243A" w:rsidP="00621F9E">
      <w:pPr>
        <w:tabs>
          <w:tab w:val="left" w:pos="142"/>
        </w:tabs>
        <w:rPr>
          <w:rFonts w:ascii="Times New Roman" w:hAnsi="Times New Roman"/>
          <w:sz w:val="28"/>
          <w:szCs w:val="28"/>
          <w:lang w:val="uk-UA"/>
        </w:rPr>
      </w:pPr>
      <w:r w:rsidRPr="00DA45E6">
        <w:rPr>
          <w:rFonts w:ascii="Times New Roman" w:hAnsi="Times New Roman"/>
          <w:sz w:val="28"/>
          <w:szCs w:val="28"/>
          <w:lang w:val="uk-UA"/>
        </w:rPr>
        <w:t>Він має 4 стану - A, B, C і D. Вхідний сигнал EN і вихідний сигнал MAX. Вихідний сигнал залежить тільки від поточного стану кінцевого автомата.</w:t>
      </w:r>
    </w:p>
    <w:p w:rsidR="001D243A" w:rsidRDefault="001D243A" w:rsidP="00621F9E">
      <w:pPr>
        <w:rPr>
          <w:rFonts w:ascii="Times New Roman" w:hAnsi="Times New Roman"/>
          <w:sz w:val="28"/>
          <w:szCs w:val="28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роботи</w:t>
      </w:r>
    </w:p>
    <w:p w:rsidR="001D243A" w:rsidRPr="001A763D" w:rsidRDefault="001D243A" w:rsidP="001A763D">
      <w:pPr>
        <w:pStyle w:val="ListParagraph"/>
        <w:numPr>
          <w:ilvl w:val="0"/>
          <w:numId w:val="1"/>
        </w:numPr>
        <w:ind w:hanging="578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 xml:space="preserve">Заходимо на сайт </w:t>
      </w:r>
      <w:r>
        <w:rPr>
          <w:rFonts w:ascii="Times New Roman" w:hAnsi="Times New Roman"/>
          <w:sz w:val="28"/>
          <w:lang w:val="uk-UA"/>
        </w:rPr>
        <w:t xml:space="preserve">goldi-labs.net та відкриваємо </w:t>
      </w:r>
      <w:r>
        <w:rPr>
          <w:rFonts w:ascii="Times New Roman" w:hAnsi="Times New Roman"/>
          <w:sz w:val="28"/>
          <w:lang w:val="uk-UA" w:eastAsia="ja-JP"/>
        </w:rPr>
        <w:t xml:space="preserve">«GIFT» </w:t>
      </w:r>
      <w:r w:rsidRPr="001A763D">
        <w:rPr>
          <w:rFonts w:ascii="Times New Roman" w:hAnsi="Times New Roman"/>
          <w:sz w:val="28"/>
          <w:lang w:val="uk-UA" w:eastAsia="ja-JP"/>
        </w:rPr>
        <w:t xml:space="preserve">у </w:t>
      </w:r>
      <w:r>
        <w:rPr>
          <w:rFonts w:ascii="Times New Roman" w:hAnsi="Times New Roman"/>
          <w:sz w:val="28"/>
          <w:lang w:val="uk-UA" w:eastAsia="ja-JP"/>
        </w:rPr>
        <w:t>вкладці «Tools»</w:t>
      </w:r>
    </w:p>
    <w:p w:rsidR="001D243A" w:rsidRDefault="001D243A" w:rsidP="001A763D">
      <w:pPr>
        <w:jc w:val="center"/>
        <w:rPr>
          <w:noProof/>
          <w:lang w:eastAsia="ru-RU"/>
        </w:rPr>
      </w:pPr>
      <w:r w:rsidRPr="00D25BEA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46pt">
            <v:imagedata r:id="rId5" o:title="" croptop="17468f"/>
          </v:shape>
        </w:pict>
      </w: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Pr="001A763D" w:rsidRDefault="001D243A" w:rsidP="00D25BEA">
      <w:pPr>
        <w:pStyle w:val="ListParagraph"/>
        <w:numPr>
          <w:ilvl w:val="0"/>
          <w:numId w:val="1"/>
        </w:numPr>
        <w:ind w:hanging="578"/>
        <w:rPr>
          <w:rFonts w:ascii="Times New Roman" w:hAnsi="Times New Roman"/>
          <w:b/>
          <w:sz w:val="28"/>
          <w:lang w:val="uk-UA"/>
        </w:rPr>
      </w:pPr>
      <w:r w:rsidRPr="00D25BEA">
        <w:rPr>
          <w:rFonts w:ascii="Times New Roman" w:hAnsi="Times New Roman"/>
          <w:sz w:val="28"/>
          <w:lang w:val="uk-UA"/>
        </w:rPr>
        <w:t xml:space="preserve"> </w:t>
      </w:r>
      <w:r w:rsidRPr="001A763D">
        <w:rPr>
          <w:rFonts w:ascii="Times New Roman" w:hAnsi="Times New Roman"/>
          <w:sz w:val="28"/>
          <w:lang w:val="uk-UA"/>
        </w:rPr>
        <w:t>Будуємо схему за допомогою</w:t>
      </w:r>
      <w:r>
        <w:rPr>
          <w:rFonts w:ascii="Times New Roman" w:hAnsi="Times New Roman"/>
          <w:sz w:val="28"/>
          <w:lang w:val="uk-UA"/>
        </w:rPr>
        <w:t xml:space="preserve"> State Diagram</w:t>
      </w:r>
      <w:r w:rsidRPr="00D25BEA">
        <w:rPr>
          <w:rFonts w:ascii="Times New Roman" w:hAnsi="Times New Roman"/>
          <w:sz w:val="28"/>
          <w:lang w:val="ru-RU"/>
        </w:rPr>
        <w:t>:</w:t>
      </w:r>
    </w:p>
    <w:p w:rsidR="001D243A" w:rsidRPr="00D25BEA" w:rsidRDefault="001D243A" w:rsidP="001A763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D243A" w:rsidRPr="009479D8" w:rsidRDefault="001D243A" w:rsidP="00D25BEA">
      <w:pPr>
        <w:ind w:left="-360"/>
        <w:jc w:val="center"/>
        <w:rPr>
          <w:noProof/>
          <w:lang w:val="ru-RU" w:eastAsia="ja-JP"/>
        </w:rPr>
      </w:pPr>
      <w:r w:rsidRPr="009479D8">
        <w:rPr>
          <w:noProof/>
          <w:lang w:val="ru-RU" w:eastAsia="ja-JP"/>
        </w:rPr>
        <w:pict>
          <v:shape id="_x0000_i1026" type="#_x0000_t75" style="width:321.6pt;height:268.2pt">
            <v:imagedata r:id="rId6" o:title="" croptop="4961f"/>
          </v:shape>
        </w:pict>
      </w:r>
    </w:p>
    <w:p w:rsidR="001D243A" w:rsidRDefault="001D243A" w:rsidP="001A763D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1D243A" w:rsidRPr="008014AA" w:rsidRDefault="001D243A" w:rsidP="00621F9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Перевіряємо зв’язки у </w:t>
      </w:r>
      <w:r>
        <w:rPr>
          <w:rFonts w:ascii="Times New Roman" w:hAnsi="Times New Roman"/>
          <w:sz w:val="28"/>
          <w:lang w:val="uk-UA" w:eastAsia="ja-JP"/>
        </w:rPr>
        <w:t>Transition Matrix</w:t>
      </w:r>
      <w:r>
        <w:rPr>
          <w:rFonts w:ascii="Times New Roman" w:hAnsi="Times New Roman"/>
          <w:sz w:val="28"/>
          <w:lang w:eastAsia="ja-JP"/>
        </w:rPr>
        <w:t>:</w:t>
      </w:r>
    </w:p>
    <w:p w:rsidR="001D243A" w:rsidRPr="008014AA" w:rsidRDefault="001D243A" w:rsidP="00621F9E">
      <w:pPr>
        <w:pStyle w:val="ListParagraph"/>
        <w:rPr>
          <w:rFonts w:ascii="Times New Roman" w:hAnsi="Times New Roman"/>
          <w:sz w:val="28"/>
          <w:lang w:val="uk-UA" w:eastAsia="ja-JP"/>
        </w:rPr>
      </w:pPr>
    </w:p>
    <w:p w:rsidR="001D243A" w:rsidRDefault="001D243A" w:rsidP="00621F9E">
      <w:pPr>
        <w:pStyle w:val="ListParagraph"/>
        <w:ind w:left="426"/>
        <w:rPr>
          <w:rFonts w:ascii="Times New Roman" w:hAnsi="Times New Roman"/>
          <w:sz w:val="28"/>
        </w:rPr>
      </w:pPr>
      <w:r w:rsidRPr="009479D8">
        <w:rPr>
          <w:rFonts w:ascii="Times New Roman" w:hAnsi="Times New Roman"/>
          <w:sz w:val="28"/>
          <w:lang w:val="uk-UA"/>
        </w:rPr>
        <w:pict>
          <v:shape id="_x0000_i1027" type="#_x0000_t75" style="width:391.2pt;height:212.4pt">
            <v:imagedata r:id="rId7" o:title=""/>
          </v:shape>
        </w:pict>
      </w:r>
    </w:p>
    <w:p w:rsidR="001D243A" w:rsidRDefault="001D243A" w:rsidP="00621F9E">
      <w:pPr>
        <w:pStyle w:val="ListParagraph"/>
        <w:ind w:left="426"/>
        <w:rPr>
          <w:rFonts w:ascii="Times New Roman" w:hAnsi="Times New Roman"/>
          <w:sz w:val="28"/>
        </w:rPr>
      </w:pPr>
    </w:p>
    <w:p w:rsidR="001D243A" w:rsidRDefault="001D243A" w:rsidP="00621F9E">
      <w:pPr>
        <w:pStyle w:val="ListParagraph"/>
        <w:ind w:left="426"/>
        <w:rPr>
          <w:rFonts w:ascii="Times New Roman" w:hAnsi="Times New Roman"/>
          <w:sz w:val="28"/>
        </w:rPr>
      </w:pPr>
    </w:p>
    <w:p w:rsidR="001D243A" w:rsidRDefault="001D243A" w:rsidP="00621F9E">
      <w:pPr>
        <w:pStyle w:val="ListParagraph"/>
        <w:ind w:left="426"/>
        <w:rPr>
          <w:rFonts w:ascii="Times New Roman" w:hAnsi="Times New Roman"/>
          <w:sz w:val="28"/>
        </w:rPr>
      </w:pPr>
    </w:p>
    <w:p w:rsidR="001D243A" w:rsidRDefault="001D243A" w:rsidP="00621F9E">
      <w:pPr>
        <w:pStyle w:val="ListParagraph"/>
        <w:ind w:left="426"/>
        <w:rPr>
          <w:rFonts w:ascii="Times New Roman" w:hAnsi="Times New Roman"/>
          <w:sz w:val="28"/>
        </w:rPr>
      </w:pPr>
    </w:p>
    <w:p w:rsidR="001D243A" w:rsidRPr="00D25BEA" w:rsidRDefault="001D243A" w:rsidP="00621F9E">
      <w:pPr>
        <w:pStyle w:val="ListParagraph"/>
        <w:ind w:left="426"/>
        <w:rPr>
          <w:rFonts w:ascii="Times New Roman" w:hAnsi="Times New Roman"/>
          <w:sz w:val="28"/>
        </w:rPr>
      </w:pPr>
    </w:p>
    <w:p w:rsidR="001D243A" w:rsidRDefault="001D243A" w:rsidP="00621F9E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1D243A" w:rsidRDefault="001D243A" w:rsidP="001A763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Проводимо симуляцію</w:t>
      </w:r>
      <w:r>
        <w:rPr>
          <w:rFonts w:ascii="Times New Roman" w:hAnsi="Times New Roman"/>
          <w:sz w:val="28"/>
        </w:rPr>
        <w:t>:</w:t>
      </w:r>
    </w:p>
    <w:p w:rsidR="001D243A" w:rsidRPr="00AA171C" w:rsidRDefault="001D243A" w:rsidP="00D25BEA">
      <w:pPr>
        <w:pStyle w:val="ListParagraph"/>
        <w:ind w:left="0" w:firstLine="682"/>
        <w:rPr>
          <w:rFonts w:ascii="Times New Roman" w:hAnsi="Times New Roman"/>
          <w:sz w:val="28"/>
          <w:lang w:val="uk-UA"/>
        </w:rPr>
      </w:pPr>
      <w:r w:rsidRPr="00AA171C">
        <w:rPr>
          <w:rFonts w:ascii="Times New Roman" w:hAnsi="Times New Roman"/>
          <w:sz w:val="28"/>
          <w:lang w:val="uk-UA"/>
        </w:rPr>
        <w:br/>
      </w:r>
      <w:r w:rsidRPr="009479D8">
        <w:rPr>
          <w:lang w:val="uk-UA"/>
        </w:rPr>
        <w:pict>
          <v:shape id="_x0000_i1028" type="#_x0000_t75" style="width:460.8pt;height:199.8pt">
            <v:imagedata r:id="rId8" o:title=""/>
          </v:shape>
        </w:pict>
      </w:r>
    </w:p>
    <w:p w:rsidR="001D243A" w:rsidRDefault="001D243A" w:rsidP="00621F9E">
      <w:pPr>
        <w:pStyle w:val="ListParagraph"/>
        <w:spacing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1D243A" w:rsidRPr="004319DC" w:rsidRDefault="001D243A" w:rsidP="00621F9E">
      <w:pPr>
        <w:rPr>
          <w:lang w:val="uk-UA"/>
        </w:rPr>
      </w:pPr>
    </w:p>
    <w:p w:rsidR="001D243A" w:rsidRDefault="001D243A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1D243A" w:rsidRDefault="001D243A" w:rsidP="00105471">
      <w:pPr>
        <w:tabs>
          <w:tab w:val="left" w:pos="142"/>
        </w:tabs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1D243A" w:rsidRDefault="001D243A" w:rsidP="00105471">
      <w:pPr>
        <w:pStyle w:val="ListParagraph"/>
        <w:numPr>
          <w:ilvl w:val="0"/>
          <w:numId w:val="4"/>
        </w:numPr>
        <w:tabs>
          <w:tab w:val="left" w:pos="142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Поняття кінцевого автомата: стану автомата, вхідний алфавіт, переходи, початкове і кінцеві стану. Діаграма станів кінцевого автомата (діаграма Мура). Автомати з повним і неповним набором переходів (джерела). Детерміновані і недетерміновані кінцеві автомати.</w:t>
      </w:r>
    </w:p>
    <w:p w:rsidR="001D243A" w:rsidRDefault="001D243A" w:rsidP="00105471">
      <w:pPr>
        <w:pStyle w:val="ListParagraph"/>
        <w:numPr>
          <w:ilvl w:val="0"/>
          <w:numId w:val="4"/>
        </w:numPr>
        <w:tabs>
          <w:tab w:val="left" w:pos="142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Реалізація пристроїв і програмування за допомогою кінцевих автоматів. Найбільш загальна модель: дії, що здійснюються в момент входу в стан і при переході зі стану в стан. Загальна структура програми, що використовує автоматний підхід, приклади.</w:t>
      </w:r>
    </w:p>
    <w:p w:rsidR="001D243A" w:rsidRDefault="001D243A" w:rsidP="00105471">
      <w:pPr>
        <w:pStyle w:val="ListParagraph"/>
        <w:numPr>
          <w:ilvl w:val="0"/>
          <w:numId w:val="4"/>
        </w:numPr>
        <w:tabs>
          <w:tab w:val="left" w:pos="142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Мова, що задається кінцевим автоматом (детермінованим або недетермінованим). Модель породження і модель розпізнавання ланцюжків мови за допомогою детермінованих і недетермінірованних автоматів. Приклади автоматних мов.</w:t>
      </w:r>
    </w:p>
    <w:p w:rsidR="001D243A" w:rsidRDefault="001D243A" w:rsidP="00105471">
      <w:pPr>
        <w:tabs>
          <w:tab w:val="left" w:pos="142"/>
        </w:tabs>
        <w:rPr>
          <w:rFonts w:ascii="Times New Roman" w:hAnsi="Times New Roman"/>
          <w:sz w:val="28"/>
          <w:szCs w:val="28"/>
          <w:lang w:val="uk-UA"/>
        </w:rPr>
      </w:pPr>
      <w:r w:rsidRPr="0010547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Автомат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0547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05471">
        <w:rPr>
          <w:rFonts w:ascii="Arial" w:hAnsi="Arial" w:cs="Arial"/>
          <w:sz w:val="21"/>
          <w:szCs w:val="21"/>
          <w:shd w:val="clear" w:color="auto" w:fill="FFFFFF"/>
          <w:lang w:val="ru-RU"/>
        </w:rPr>
        <w:t>пристрій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0547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(або сукупність пристроїв), що виконує за заданою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05471">
        <w:rPr>
          <w:lang w:val="ru-RU"/>
        </w:rPr>
        <w:t>програмою</w:t>
      </w:r>
      <w:r>
        <w:rPr>
          <w:color w:val="222222"/>
        </w:rPr>
        <w:t> </w:t>
      </w:r>
      <w:r w:rsidRPr="00105471">
        <w:rPr>
          <w:color w:val="222222"/>
          <w:lang w:val="ru-RU"/>
        </w:rPr>
        <w:t>без безпосередньої участі людини операції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243A" w:rsidRDefault="001D243A" w:rsidP="00105471">
      <w:pPr>
        <w:tabs>
          <w:tab w:val="left" w:pos="142"/>
        </w:tabs>
        <w:rPr>
          <w:lang w:val="ru-RU"/>
        </w:rPr>
      </w:pPr>
      <w:r>
        <w:rPr>
          <w:rFonts w:ascii="Arial" w:hAnsi="Arial" w:cs="Arial"/>
          <w:b/>
          <w:sz w:val="21"/>
          <w:szCs w:val="28"/>
          <w:lang w:val="uk-UA"/>
        </w:rPr>
        <w:t>Кінцевий</w:t>
      </w:r>
      <w:r>
        <w:rPr>
          <w:rFonts w:ascii="Arial" w:hAnsi="Arial" w:cs="Arial"/>
          <w:b/>
          <w:bCs/>
          <w:color w:val="222222"/>
          <w:sz w:val="16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автома́т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 особливий різновид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>автомату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 абстракції, що використовується для описання шляху зміни стану об'єкта в залежності від поточного стану та інформації отриманої ззовні. Його особливістю 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>скінченність множини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станів автомату</w:t>
      </w:r>
      <w:r w:rsidRPr="00105471">
        <w:rPr>
          <w:lang w:val="ru-RU"/>
        </w:rPr>
        <w:t>.</w:t>
      </w:r>
    </w:p>
    <w:p w:rsidR="001D243A" w:rsidRPr="00105471" w:rsidRDefault="001D243A" w:rsidP="00105471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  <w:lang w:val="ru-RU" w:eastAsia="ja-JP"/>
        </w:rPr>
      </w:pPr>
      <w:r w:rsidRPr="00105471">
        <w:rPr>
          <w:rFonts w:ascii="Arial" w:hAnsi="Arial" w:cs="Arial"/>
          <w:b/>
          <w:i/>
          <w:iCs/>
          <w:color w:val="222222"/>
          <w:sz w:val="21"/>
          <w:szCs w:val="21"/>
          <w:lang w:val="ru-RU" w:eastAsia="ja-JP"/>
        </w:rPr>
        <w:t>Входной алфавит</w:t>
      </w:r>
      <w:r>
        <w:rPr>
          <w:rFonts w:ascii="Arial" w:hAnsi="Arial" w:cs="Arial"/>
          <w:color w:val="222222"/>
          <w:sz w:val="21"/>
          <w:szCs w:val="21"/>
          <w:lang w:eastAsia="ja-JP"/>
        </w:rPr>
        <w:t> </w:t>
      </w:r>
      <w:r w:rsidRPr="00105471">
        <w:rPr>
          <w:rFonts w:ascii="Arial" w:hAnsi="Arial" w:cs="Arial"/>
          <w:color w:val="222222"/>
          <w:sz w:val="21"/>
          <w:szCs w:val="21"/>
          <w:lang w:val="ru-RU" w:eastAsia="ja-JP"/>
        </w:rPr>
        <w:t>- конечное множество</w:t>
      </w:r>
      <w:r>
        <w:rPr>
          <w:rFonts w:ascii="Arial" w:hAnsi="Arial" w:cs="Arial"/>
          <w:color w:val="222222"/>
          <w:sz w:val="21"/>
          <w:szCs w:val="21"/>
          <w:lang w:eastAsia="ja-JP"/>
        </w:rPr>
        <w:t> </w:t>
      </w:r>
      <w:r w:rsidRPr="00105471">
        <w:rPr>
          <w:rFonts w:ascii="Arial" w:hAnsi="Arial" w:cs="Arial"/>
          <w:i/>
          <w:iCs/>
          <w:color w:val="222222"/>
          <w:sz w:val="21"/>
          <w:szCs w:val="21"/>
          <w:lang w:val="ru-RU" w:eastAsia="ja-JP"/>
        </w:rPr>
        <w:t>входных символов</w:t>
      </w:r>
      <w:r w:rsidRPr="00105471">
        <w:rPr>
          <w:rFonts w:ascii="Arial" w:hAnsi="Arial" w:cs="Arial"/>
          <w:color w:val="222222"/>
          <w:sz w:val="21"/>
          <w:szCs w:val="21"/>
          <w:lang w:val="ru-RU" w:eastAsia="ja-JP"/>
        </w:rPr>
        <w:t>, из которого формируются</w:t>
      </w:r>
      <w:r>
        <w:rPr>
          <w:rFonts w:ascii="Arial" w:hAnsi="Arial" w:cs="Arial"/>
          <w:color w:val="222222"/>
          <w:sz w:val="21"/>
          <w:szCs w:val="21"/>
          <w:lang w:eastAsia="ja-JP"/>
        </w:rPr>
        <w:t> </w:t>
      </w:r>
      <w:r w:rsidRPr="00105471">
        <w:rPr>
          <w:rFonts w:ascii="Arial" w:hAnsi="Arial" w:cs="Arial"/>
          <w:i/>
          <w:iCs/>
          <w:color w:val="222222"/>
          <w:sz w:val="21"/>
          <w:szCs w:val="21"/>
          <w:lang w:val="ru-RU" w:eastAsia="ja-JP"/>
        </w:rPr>
        <w:t>входные слова</w:t>
      </w:r>
      <w:r w:rsidRPr="00105471">
        <w:rPr>
          <w:rFonts w:ascii="Arial" w:hAnsi="Arial" w:cs="Arial"/>
          <w:color w:val="222222"/>
          <w:sz w:val="21"/>
          <w:szCs w:val="21"/>
          <w:lang w:val="ru-RU" w:eastAsia="ja-JP"/>
        </w:rPr>
        <w:t>, воспринимаемые конечным автоматом;</w:t>
      </w:r>
    </w:p>
    <w:p w:rsidR="001D243A" w:rsidRPr="00105471" w:rsidRDefault="001D243A" w:rsidP="00105471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  <w:r w:rsidRPr="0010547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Автомат детермінований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0547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05471">
        <w:rPr>
          <w:rFonts w:ascii="Arial" w:hAnsi="Arial" w:cs="Arial"/>
          <w:sz w:val="21"/>
          <w:szCs w:val="21"/>
          <w:shd w:val="clear" w:color="auto" w:fill="FFFFFF"/>
          <w:lang w:val="ru-RU"/>
        </w:rPr>
        <w:t>автомат</w:t>
      </w:r>
      <w:r w:rsidRPr="0010547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функція переходу якого є всюди визначена (однозначна) функція</w:t>
      </w:r>
    </w:p>
    <w:p w:rsidR="001D243A" w:rsidRPr="00105471" w:rsidRDefault="001D243A" w:rsidP="00105471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10547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Автома́т недетерміно́ваний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0547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Автомат" w:history="1">
        <w:r w:rsidRPr="0010547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автомат</w:t>
        </w:r>
      </w:hyperlink>
      <w:r w:rsidRPr="0010547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який при даному вхідному символі і внутрішньому стані може переходити в декілька різних внутрішніх станів.</w:t>
      </w:r>
    </w:p>
    <w:p w:rsidR="001D243A" w:rsidRDefault="001D243A" w:rsidP="00105471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  <w:lang w:eastAsia="ja-JP"/>
        </w:rPr>
      </w:pPr>
      <w:r>
        <w:rPr>
          <w:rFonts w:ascii="Times New Roman" w:hAnsi="Times New Roman"/>
          <w:sz w:val="28"/>
          <w:szCs w:val="28"/>
          <w:lang w:val="uk-UA"/>
        </w:rPr>
        <w:t>Діаграма станів кінцевого автомата</w:t>
      </w:r>
    </w:p>
    <w:p w:rsidR="001D243A" w:rsidRDefault="001D243A" w:rsidP="00105471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  <w:lang w:eastAsia="ja-JP"/>
        </w:rPr>
      </w:pPr>
      <w:r w:rsidRPr="007B3695">
        <w:rPr>
          <w:noProof/>
          <w:lang w:val="ru-RU" w:eastAsia="ru-RU"/>
        </w:rPr>
        <w:pict>
          <v:shape id="Рисунок 2" o:spid="_x0000_i1029" type="#_x0000_t75" alt="DFAexample.svg" style="width:205.8pt;height:116.4pt;visibility:visible">
            <v:imagedata r:id="rId10" o:title=""/>
          </v:shape>
        </w:pict>
      </w:r>
    </w:p>
    <w:p w:rsidR="001D243A" w:rsidRPr="00105471" w:rsidRDefault="001D243A" w:rsidP="00105471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  <w:lang w:val="ru-RU" w:eastAsia="ja-JP"/>
        </w:rPr>
      </w:pPr>
      <w:r>
        <w:rPr>
          <w:rFonts w:ascii="Arial" w:hAnsi="Arial" w:cs="Arial"/>
          <w:color w:val="222222"/>
          <w:sz w:val="21"/>
          <w:szCs w:val="21"/>
          <w:lang w:eastAsia="ja-JP"/>
        </w:rPr>
        <w:t>S</w:t>
      </w:r>
      <w:r w:rsidRPr="00105471">
        <w:rPr>
          <w:rFonts w:ascii="Arial" w:hAnsi="Arial" w:cs="Arial"/>
          <w:color w:val="222222"/>
          <w:sz w:val="21"/>
          <w:szCs w:val="21"/>
          <w:lang w:val="ru-RU" w:eastAsia="ja-JP"/>
        </w:rPr>
        <w:t xml:space="preserve">1 і </w:t>
      </w:r>
      <w:r>
        <w:rPr>
          <w:rFonts w:ascii="Arial" w:hAnsi="Arial" w:cs="Arial"/>
          <w:color w:val="222222"/>
          <w:sz w:val="21"/>
          <w:szCs w:val="21"/>
          <w:lang w:eastAsia="ja-JP"/>
        </w:rPr>
        <w:t>S</w:t>
      </w:r>
      <w:r w:rsidRPr="00105471">
        <w:rPr>
          <w:rFonts w:ascii="Arial" w:hAnsi="Arial" w:cs="Arial"/>
          <w:color w:val="222222"/>
          <w:sz w:val="21"/>
          <w:szCs w:val="21"/>
          <w:lang w:val="ru-RU" w:eastAsia="ja-JP"/>
        </w:rPr>
        <w:t>2 - стани. Дуги позначені вхідними даними.</w:t>
      </w:r>
    </w:p>
    <w:p w:rsidR="001D243A" w:rsidRPr="00105471" w:rsidRDefault="001D243A" w:rsidP="00105471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  <w:lang w:val="ru-RU" w:eastAsia="ja-JP"/>
        </w:rPr>
      </w:pPr>
      <w:r w:rsidRPr="00105471">
        <w:rPr>
          <w:rFonts w:ascii="Arial" w:hAnsi="Arial" w:cs="Arial"/>
          <w:color w:val="222222"/>
          <w:sz w:val="21"/>
          <w:szCs w:val="21"/>
          <w:lang w:val="ru-RU" w:eastAsia="ja-JP"/>
        </w:rPr>
        <w:t>Пример применения:</w:t>
      </w:r>
    </w:p>
    <w:p w:rsidR="001D243A" w:rsidRPr="00105471" w:rsidRDefault="001D243A" w:rsidP="00105471">
      <w:pPr>
        <w:shd w:val="clear" w:color="auto" w:fill="FFFFFF"/>
        <w:spacing w:before="100" w:beforeAutospacing="1" w:after="24" w:line="240" w:lineRule="auto"/>
        <w:rPr>
          <w:rFonts w:ascii="Verdana" w:hAnsi="Verdana"/>
          <w:color w:val="000000"/>
          <w:sz w:val="18"/>
          <w:szCs w:val="18"/>
          <w:shd w:val="clear" w:color="auto" w:fill="F8F8FD"/>
          <w:lang w:val="ru-RU"/>
        </w:rPr>
      </w:pPr>
      <w:r w:rsidRPr="00105471">
        <w:rPr>
          <w:rFonts w:ascii="Verdana" w:hAnsi="Verdana"/>
          <w:color w:val="000000"/>
          <w:sz w:val="18"/>
          <w:szCs w:val="18"/>
          <w:shd w:val="clear" w:color="auto" w:fill="F8F8FD"/>
          <w:lang w:val="ru-RU"/>
        </w:rPr>
        <w:t>Состояние: "главное меню"</w:t>
      </w:r>
      <w:r w:rsidRPr="00105471">
        <w:rPr>
          <w:rFonts w:ascii="Verdana" w:hAnsi="Verdana"/>
          <w:color w:val="000000"/>
          <w:sz w:val="18"/>
          <w:szCs w:val="18"/>
          <w:lang w:val="ru-RU"/>
        </w:rPr>
        <w:br/>
      </w:r>
      <w:r w:rsidRPr="00105471">
        <w:rPr>
          <w:rFonts w:ascii="Verdana" w:hAnsi="Verdana"/>
          <w:color w:val="000000"/>
          <w:sz w:val="18"/>
          <w:szCs w:val="18"/>
          <w:shd w:val="clear" w:color="auto" w:fill="F8F8FD"/>
          <w:lang w:val="ru-RU"/>
        </w:rPr>
        <w:t>Условие: нажата кнопка "Новая игра" - переход в состояние "Меню выбора сложности"</w:t>
      </w:r>
      <w:r w:rsidRPr="00105471">
        <w:rPr>
          <w:rFonts w:ascii="Verdana" w:hAnsi="Verdana"/>
          <w:color w:val="000000"/>
          <w:sz w:val="18"/>
          <w:szCs w:val="18"/>
          <w:lang w:val="ru-RU"/>
        </w:rPr>
        <w:br/>
      </w:r>
      <w:r w:rsidRPr="00105471">
        <w:rPr>
          <w:rFonts w:ascii="Verdana" w:hAnsi="Verdana"/>
          <w:color w:val="000000"/>
          <w:sz w:val="18"/>
          <w:szCs w:val="18"/>
          <w:shd w:val="clear" w:color="auto" w:fill="F8F8FD"/>
          <w:lang w:val="ru-RU"/>
        </w:rPr>
        <w:t>Условие: нажата кнопка "Настройки" - переход в состояние "Меню настроек"</w:t>
      </w:r>
    </w:p>
    <w:p w:rsidR="001D243A" w:rsidRPr="00105471" w:rsidRDefault="001D243A">
      <w:pPr>
        <w:rPr>
          <w:lang w:val="ru-RU"/>
        </w:rPr>
      </w:pPr>
      <w:bookmarkStart w:id="0" w:name="_GoBack"/>
      <w:bookmarkEnd w:id="0"/>
    </w:p>
    <w:sectPr w:rsidR="001D243A" w:rsidRPr="00105471" w:rsidSect="00947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1782"/>
    <w:multiLevelType w:val="hybridMultilevel"/>
    <w:tmpl w:val="963E41A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C05ADE"/>
    <w:multiLevelType w:val="hybridMultilevel"/>
    <w:tmpl w:val="75FA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519D9"/>
    <w:multiLevelType w:val="hybridMultilevel"/>
    <w:tmpl w:val="0A8055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FB15B41"/>
    <w:multiLevelType w:val="hybridMultilevel"/>
    <w:tmpl w:val="DC62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6191"/>
    <w:rsid w:val="00105471"/>
    <w:rsid w:val="00131AD8"/>
    <w:rsid w:val="00176191"/>
    <w:rsid w:val="001A763D"/>
    <w:rsid w:val="001D243A"/>
    <w:rsid w:val="004319DC"/>
    <w:rsid w:val="00621F9E"/>
    <w:rsid w:val="007B3695"/>
    <w:rsid w:val="008014AA"/>
    <w:rsid w:val="009479D8"/>
    <w:rsid w:val="009E5885"/>
    <w:rsid w:val="00AA171C"/>
    <w:rsid w:val="00AA5904"/>
    <w:rsid w:val="00B71039"/>
    <w:rsid w:val="00D25BEA"/>
    <w:rsid w:val="00DA4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F9E"/>
    <w:pPr>
      <w:spacing w:after="160" w:line="25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21F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05471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4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0%D0%B2%D1%82%D0%BE%D0%BC%D0%B0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6</Pages>
  <Words>450</Words>
  <Characters>2566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 </dc:title>
  <dc:subject/>
  <dc:creator>Шершень Андрей</dc:creator>
  <cp:keywords/>
  <dc:description/>
  <cp:lastModifiedBy>8560w</cp:lastModifiedBy>
  <cp:revision>2</cp:revision>
  <dcterms:created xsi:type="dcterms:W3CDTF">2019-11-10T18:50:00Z</dcterms:created>
  <dcterms:modified xsi:type="dcterms:W3CDTF">2019-11-10T18:50:00Z</dcterms:modified>
</cp:coreProperties>
</file>