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A8EC" w14:textId="77777777" w:rsidR="00B76687" w:rsidRPr="00244309" w:rsidRDefault="00B76687" w:rsidP="008B3C2D">
      <w:pPr>
        <w:spacing w:after="0"/>
        <w:ind w:firstLine="0"/>
        <w:rPr>
          <w:rFonts w:cs="Times New Roman"/>
          <w:bCs/>
          <w:color w:val="000000"/>
          <w:szCs w:val="28"/>
          <w:shd w:val="clear" w:color="auto" w:fill="FFFFFF"/>
        </w:rPr>
      </w:pPr>
      <w:r w:rsidRPr="00244309">
        <w:rPr>
          <w:rFonts w:cs="Times New Roman"/>
          <w:bCs/>
          <w:color w:val="000000"/>
          <w:szCs w:val="28"/>
          <w:shd w:val="clear" w:color="auto" w:fill="FFFFFF"/>
        </w:rPr>
        <w:t>УДК 004.9</w:t>
      </w:r>
    </w:p>
    <w:p w14:paraId="37EF4F76" w14:textId="77777777" w:rsidR="007B7266" w:rsidRDefault="007B7266" w:rsidP="008B3C2D">
      <w:pPr>
        <w:spacing w:after="0"/>
        <w:ind w:firstLine="0"/>
        <w:jc w:val="center"/>
        <w:rPr>
          <w:rFonts w:cs="Times New Roman"/>
          <w:b/>
          <w:color w:val="1F2937"/>
          <w:szCs w:val="28"/>
          <w:shd w:val="clear" w:color="auto" w:fill="F9FAFB"/>
        </w:rPr>
      </w:pPr>
      <w:r w:rsidRPr="007B7266">
        <w:rPr>
          <w:rFonts w:cs="Times New Roman"/>
          <w:b/>
          <w:color w:val="1F2937"/>
          <w:szCs w:val="28"/>
          <w:shd w:val="clear" w:color="auto" w:fill="F9FAFB"/>
        </w:rPr>
        <w:t xml:space="preserve">СТРАТЕГИЧЕСКИЙ SWOT-АНАЛИЗ ОНЛАЙН-ПЛАТФОРМЫ </w:t>
      </w:r>
    </w:p>
    <w:p w14:paraId="72C820BB" w14:textId="513B7CE3" w:rsidR="00B76687" w:rsidRPr="00F1040C" w:rsidRDefault="00F1040C" w:rsidP="008B3C2D">
      <w:pPr>
        <w:spacing w:after="0"/>
        <w:ind w:firstLine="0"/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  <w:r>
        <w:rPr>
          <w:rFonts w:cs="Times New Roman"/>
          <w:b/>
          <w:color w:val="1F2937"/>
          <w:szCs w:val="28"/>
          <w:shd w:val="clear" w:color="auto" w:fill="F9FAFB"/>
        </w:rPr>
        <w:t>ДЛЯ КОЛЛЕКЦИОНЕРОВ ФИГУРОК</w:t>
      </w:r>
    </w:p>
    <w:p w14:paraId="029C8EFD" w14:textId="1821B07E" w:rsidR="00A21868" w:rsidRDefault="00603F15" w:rsidP="008B3C2D">
      <w:pPr>
        <w:spacing w:after="0"/>
        <w:ind w:firstLine="0"/>
        <w:jc w:val="center"/>
        <w:rPr>
          <w:rFonts w:cs="Times New Roman"/>
          <w:b/>
          <w:szCs w:val="28"/>
        </w:rPr>
      </w:pPr>
      <w:r w:rsidRPr="00A21868">
        <w:rPr>
          <w:rFonts w:cs="Times New Roman"/>
          <w:b/>
          <w:szCs w:val="28"/>
        </w:rPr>
        <w:t>А.</w:t>
      </w:r>
      <w:r w:rsidR="00F1040C">
        <w:rPr>
          <w:rFonts w:cs="Times New Roman"/>
          <w:b/>
          <w:szCs w:val="28"/>
        </w:rPr>
        <w:t>О</w:t>
      </w:r>
      <w:r w:rsidRPr="00A21868">
        <w:rPr>
          <w:rFonts w:cs="Times New Roman"/>
          <w:b/>
          <w:szCs w:val="28"/>
        </w:rPr>
        <w:t xml:space="preserve">. </w:t>
      </w:r>
      <w:r w:rsidR="00F1040C">
        <w:rPr>
          <w:rFonts w:cs="Times New Roman"/>
          <w:b/>
          <w:szCs w:val="28"/>
        </w:rPr>
        <w:t>Сакс</w:t>
      </w:r>
      <w:r w:rsidR="00A21868" w:rsidRPr="00A21868">
        <w:rPr>
          <w:rFonts w:cs="Times New Roman"/>
          <w:b/>
          <w:szCs w:val="28"/>
        </w:rPr>
        <w:t xml:space="preserve"> </w:t>
      </w:r>
    </w:p>
    <w:p w14:paraId="4B26267F" w14:textId="77777777" w:rsidR="00A21868" w:rsidRPr="00A21868" w:rsidRDefault="00A21868" w:rsidP="00F1040C">
      <w:pPr>
        <w:spacing w:after="0"/>
        <w:ind w:firstLine="0"/>
        <w:jc w:val="center"/>
        <w:rPr>
          <w:rFonts w:cs="Times New Roman"/>
          <w:szCs w:val="28"/>
        </w:rPr>
      </w:pPr>
      <w:r w:rsidRPr="00A21868">
        <w:rPr>
          <w:rFonts w:cs="Times New Roman"/>
          <w:szCs w:val="28"/>
        </w:rPr>
        <w:t>студентка</w:t>
      </w:r>
    </w:p>
    <w:p w14:paraId="119FC4E3" w14:textId="00650323" w:rsidR="00A21868" w:rsidRPr="00F1040C" w:rsidRDefault="00F1040C" w:rsidP="00F1040C">
      <w:pPr>
        <w:spacing w:after="0"/>
        <w:ind w:firstLine="0"/>
        <w:jc w:val="center"/>
        <w:rPr>
          <w:rFonts w:cs="Times New Roman"/>
          <w:szCs w:val="28"/>
        </w:rPr>
      </w:pPr>
      <w:hyperlink r:id="rId6" w:history="1">
        <w:r w:rsidRPr="00D52689">
          <w:rPr>
            <w:rStyle w:val="a6"/>
            <w:rFonts w:cs="Times New Roman"/>
            <w:bCs/>
            <w:szCs w:val="28"/>
            <w:lang w:val="en-US"/>
          </w:rPr>
          <w:t>nastya</w:t>
        </w:r>
        <w:r w:rsidRPr="00D52689">
          <w:rPr>
            <w:rStyle w:val="a6"/>
            <w:rFonts w:cs="Times New Roman"/>
            <w:bCs/>
            <w:szCs w:val="28"/>
          </w:rPr>
          <w:t>.</w:t>
        </w:r>
        <w:r w:rsidRPr="00D52689">
          <w:rPr>
            <w:rStyle w:val="a6"/>
            <w:rFonts w:cs="Times New Roman"/>
            <w:bCs/>
            <w:szCs w:val="28"/>
            <w:lang w:val="en-US"/>
          </w:rPr>
          <w:t>saks</w:t>
        </w:r>
        <w:r w:rsidRPr="00D52689">
          <w:rPr>
            <w:rStyle w:val="a6"/>
            <w:rFonts w:cs="Times New Roman"/>
            <w:bCs/>
            <w:szCs w:val="28"/>
          </w:rPr>
          <w:t>2016@</w:t>
        </w:r>
        <w:r w:rsidRPr="00D52689">
          <w:rPr>
            <w:rStyle w:val="a6"/>
            <w:rFonts w:cs="Times New Roman"/>
            <w:bCs/>
            <w:szCs w:val="28"/>
            <w:lang w:val="en-US"/>
          </w:rPr>
          <w:t>yandex</w:t>
        </w:r>
        <w:r w:rsidRPr="00D52689">
          <w:rPr>
            <w:rStyle w:val="a6"/>
            <w:rFonts w:cs="Times New Roman"/>
            <w:bCs/>
            <w:szCs w:val="28"/>
          </w:rPr>
          <w:t>.</w:t>
        </w:r>
        <w:r w:rsidRPr="00D52689">
          <w:rPr>
            <w:rStyle w:val="a6"/>
            <w:rFonts w:cs="Times New Roman"/>
            <w:bCs/>
            <w:szCs w:val="28"/>
            <w:lang w:val="en-US"/>
          </w:rPr>
          <w:t>com</w:t>
        </w:r>
      </w:hyperlink>
      <w:r w:rsidRPr="00F1040C">
        <w:rPr>
          <w:rFonts w:cs="Times New Roman"/>
          <w:bCs/>
          <w:szCs w:val="28"/>
        </w:rPr>
        <w:t xml:space="preserve"> </w:t>
      </w:r>
    </w:p>
    <w:p w14:paraId="3950EE6A" w14:textId="77777777" w:rsidR="00B76687" w:rsidRDefault="00603F15" w:rsidP="00F1040C">
      <w:pPr>
        <w:spacing w:after="0"/>
        <w:ind w:firstLine="0"/>
        <w:jc w:val="center"/>
        <w:rPr>
          <w:rFonts w:cs="Times New Roman"/>
          <w:b/>
          <w:szCs w:val="28"/>
        </w:rPr>
      </w:pPr>
      <w:r w:rsidRPr="00A21868">
        <w:rPr>
          <w:rFonts w:cs="Times New Roman"/>
          <w:b/>
          <w:szCs w:val="28"/>
        </w:rPr>
        <w:t>Ю.В.</w:t>
      </w:r>
      <w:r>
        <w:rPr>
          <w:rFonts w:cs="Times New Roman"/>
          <w:b/>
          <w:szCs w:val="28"/>
        </w:rPr>
        <w:t xml:space="preserve"> </w:t>
      </w:r>
      <w:proofErr w:type="spellStart"/>
      <w:r w:rsidR="00B76687" w:rsidRPr="00A21868">
        <w:rPr>
          <w:rFonts w:cs="Times New Roman"/>
          <w:b/>
          <w:szCs w:val="28"/>
        </w:rPr>
        <w:t>Вайнилович</w:t>
      </w:r>
      <w:proofErr w:type="spellEnd"/>
      <w:r w:rsidR="00A21868" w:rsidRPr="00A21868">
        <w:rPr>
          <w:rFonts w:cs="Times New Roman"/>
          <w:b/>
          <w:szCs w:val="28"/>
        </w:rPr>
        <w:t xml:space="preserve"> </w:t>
      </w:r>
    </w:p>
    <w:p w14:paraId="70D729F4" w14:textId="77777777" w:rsidR="00A21868" w:rsidRDefault="00A21868" w:rsidP="00F1040C">
      <w:pPr>
        <w:spacing w:after="0"/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A21868">
        <w:rPr>
          <w:rFonts w:ascii="TimesNewRomanPSMT" w:hAnsi="TimesNewRomanPSMT"/>
          <w:color w:val="000000"/>
          <w:szCs w:val="28"/>
        </w:rPr>
        <w:t xml:space="preserve">кандидат технических наук </w:t>
      </w:r>
    </w:p>
    <w:p w14:paraId="0971607E" w14:textId="1B61C365" w:rsidR="00A21868" w:rsidRPr="00B137E9" w:rsidRDefault="00F1040C" w:rsidP="00F1040C">
      <w:pPr>
        <w:spacing w:after="0"/>
        <w:ind w:firstLine="0"/>
        <w:jc w:val="center"/>
        <w:rPr>
          <w:rFonts w:cs="Times New Roman"/>
          <w:b/>
          <w:szCs w:val="28"/>
        </w:rPr>
      </w:pPr>
      <w:hyperlink r:id="rId7" w:history="1">
        <w:r w:rsidRPr="00D52689">
          <w:rPr>
            <w:rStyle w:val="a6"/>
            <w:rFonts w:ascii="TimesNewRomanPSMT" w:hAnsi="TimesNewRomanPSMT"/>
            <w:szCs w:val="28"/>
            <w:lang w:val="en-US"/>
          </w:rPr>
          <w:t>ylia</w:t>
        </w:r>
        <w:r w:rsidRPr="00D52689">
          <w:rPr>
            <w:rStyle w:val="a6"/>
            <w:rFonts w:ascii="TimesNewRomanPSMT" w:hAnsi="TimesNewRomanPSMT"/>
            <w:szCs w:val="28"/>
          </w:rPr>
          <w:t>.</w:t>
        </w:r>
        <w:r w:rsidRPr="00D52689">
          <w:rPr>
            <w:rStyle w:val="a6"/>
            <w:rFonts w:ascii="TimesNewRomanPSMT" w:hAnsi="TimesNewRomanPSMT"/>
            <w:szCs w:val="28"/>
            <w:lang w:val="en-US"/>
          </w:rPr>
          <w:t>v</w:t>
        </w:r>
        <w:r w:rsidRPr="00D52689">
          <w:rPr>
            <w:rStyle w:val="a6"/>
            <w:rFonts w:ascii="TimesNewRomanPSMT" w:hAnsi="TimesNewRomanPSMT"/>
            <w:szCs w:val="28"/>
          </w:rPr>
          <w:t>@</w:t>
        </w:r>
        <w:r w:rsidRPr="00D52689">
          <w:rPr>
            <w:rStyle w:val="a6"/>
            <w:rFonts w:ascii="TimesNewRomanPSMT" w:hAnsi="TimesNewRomanPSMT"/>
            <w:szCs w:val="28"/>
            <w:lang w:val="en-US"/>
          </w:rPr>
          <w:t>tut</w:t>
        </w:r>
        <w:r w:rsidRPr="00D52689">
          <w:rPr>
            <w:rStyle w:val="a6"/>
            <w:rFonts w:ascii="TimesNewRomanPSMT" w:hAnsi="TimesNewRomanPSMT"/>
            <w:szCs w:val="28"/>
          </w:rPr>
          <w:t>.</w:t>
        </w:r>
        <w:r w:rsidRPr="00D52689">
          <w:rPr>
            <w:rStyle w:val="a6"/>
            <w:rFonts w:ascii="TimesNewRomanPSMT" w:hAnsi="TimesNewRomanPSMT"/>
            <w:szCs w:val="28"/>
            <w:lang w:val="en-US"/>
          </w:rPr>
          <w:t>by</w:t>
        </w:r>
      </w:hyperlink>
      <w:r w:rsidR="00A21868" w:rsidRPr="00B137E9">
        <w:rPr>
          <w:rFonts w:ascii="TimesNewRomanPSMT" w:hAnsi="TimesNewRomanPSMT"/>
          <w:color w:val="000000"/>
          <w:szCs w:val="28"/>
        </w:rPr>
        <w:t xml:space="preserve"> </w:t>
      </w:r>
    </w:p>
    <w:p w14:paraId="5D8F7626" w14:textId="77777777" w:rsidR="00A21868" w:rsidRDefault="00A21868" w:rsidP="00A21868">
      <w:pPr>
        <w:spacing w:after="0"/>
        <w:jc w:val="center"/>
        <w:rPr>
          <w:rFonts w:cs="Times New Roman"/>
          <w:szCs w:val="28"/>
        </w:rPr>
      </w:pPr>
    </w:p>
    <w:p w14:paraId="63B4685E" w14:textId="77777777" w:rsidR="00B76687" w:rsidRPr="00A21868" w:rsidRDefault="00B76687" w:rsidP="00F1040C">
      <w:pPr>
        <w:spacing w:after="0"/>
        <w:ind w:firstLine="0"/>
        <w:jc w:val="center"/>
        <w:rPr>
          <w:rFonts w:cs="Times New Roman"/>
          <w:i/>
          <w:sz w:val="24"/>
          <w:szCs w:val="24"/>
        </w:rPr>
      </w:pPr>
      <w:r w:rsidRPr="00A21868">
        <w:rPr>
          <w:rFonts w:cs="Times New Roman"/>
          <w:i/>
          <w:sz w:val="24"/>
          <w:szCs w:val="24"/>
        </w:rPr>
        <w:t>Белорусско-Российский университет, г. Могилев, Беларусь</w:t>
      </w:r>
    </w:p>
    <w:p w14:paraId="1B14D2D0" w14:textId="77777777" w:rsidR="00B76687" w:rsidRPr="00B137E9" w:rsidRDefault="00B76687" w:rsidP="00A21868">
      <w:pPr>
        <w:spacing w:after="0"/>
        <w:rPr>
          <w:rFonts w:cs="Times New Roman"/>
          <w:szCs w:val="28"/>
        </w:rPr>
      </w:pPr>
    </w:p>
    <w:p w14:paraId="08E84849" w14:textId="01089B57" w:rsidR="00B76687" w:rsidRPr="00FE5A88" w:rsidRDefault="00B76687" w:rsidP="00FE5A88">
      <w:pPr>
        <w:rPr>
          <w:sz w:val="24"/>
          <w:szCs w:val="20"/>
        </w:rPr>
      </w:pPr>
      <w:r w:rsidRPr="00FE5A88">
        <w:rPr>
          <w:b/>
          <w:sz w:val="24"/>
          <w:szCs w:val="20"/>
        </w:rPr>
        <w:t>Аннотация</w:t>
      </w:r>
      <w:r w:rsidRPr="00FE5A88">
        <w:rPr>
          <w:sz w:val="24"/>
          <w:szCs w:val="20"/>
        </w:rPr>
        <w:t xml:space="preserve">. </w:t>
      </w:r>
      <w:r w:rsidR="00FE5A88" w:rsidRPr="00FE5A88">
        <w:rPr>
          <w:sz w:val="24"/>
          <w:szCs w:val="20"/>
        </w:rPr>
        <w:t>В статье представлены результаты SWOT-анализа онлайн-платформы для коллекционеров фигурок. Выявлены сильные и слабые стороны проекта, внешние возможности и угрозы. Обоснована актуальность разработки платформы, объединяющей уч</w:t>
      </w:r>
      <w:r w:rsidR="00FE5A88" w:rsidRPr="00FE5A88">
        <w:rPr>
          <w:sz w:val="24"/>
          <w:szCs w:val="20"/>
        </w:rPr>
        <w:t>е</w:t>
      </w:r>
      <w:r w:rsidR="00FE5A88" w:rsidRPr="00FE5A88">
        <w:rPr>
          <w:sz w:val="24"/>
          <w:szCs w:val="20"/>
        </w:rPr>
        <w:t>т коллекции, обмен, коммуникацию и ИИ-рекомендации. Определены ключевые направления развития: продвижение в тематических сообществах, мобильное приложение и система отзывов.</w:t>
      </w:r>
    </w:p>
    <w:p w14:paraId="5229E060" w14:textId="77777777" w:rsidR="00A21868" w:rsidRPr="00FE5A88" w:rsidRDefault="00A21868" w:rsidP="00FE5A88">
      <w:pPr>
        <w:rPr>
          <w:sz w:val="24"/>
          <w:szCs w:val="20"/>
        </w:rPr>
      </w:pPr>
    </w:p>
    <w:p w14:paraId="0D527D5A" w14:textId="5CD3A509" w:rsidR="00B76687" w:rsidRPr="00FE5A88" w:rsidRDefault="00B76687" w:rsidP="00FE5A88">
      <w:pPr>
        <w:rPr>
          <w:sz w:val="24"/>
          <w:szCs w:val="20"/>
        </w:rPr>
      </w:pPr>
      <w:r w:rsidRPr="00FE5A88">
        <w:rPr>
          <w:b/>
          <w:sz w:val="24"/>
          <w:szCs w:val="20"/>
        </w:rPr>
        <w:t>Ключевые слова</w:t>
      </w:r>
      <w:r w:rsidRPr="00FE5A88">
        <w:rPr>
          <w:sz w:val="24"/>
          <w:szCs w:val="20"/>
        </w:rPr>
        <w:t xml:space="preserve">: онлайн-платформа, </w:t>
      </w:r>
      <w:r w:rsidR="00FE5A88">
        <w:rPr>
          <w:sz w:val="24"/>
          <w:szCs w:val="20"/>
        </w:rPr>
        <w:t>коллекционирование</w:t>
      </w:r>
      <w:r w:rsidRPr="00FE5A88">
        <w:rPr>
          <w:sz w:val="24"/>
          <w:szCs w:val="20"/>
        </w:rPr>
        <w:t xml:space="preserve">, </w:t>
      </w:r>
      <w:r w:rsidRPr="00FE5A88">
        <w:rPr>
          <w:iCs/>
          <w:sz w:val="24"/>
          <w:szCs w:val="20"/>
        </w:rPr>
        <w:t>SWOT</w:t>
      </w:r>
      <w:r w:rsidRPr="00FE5A88">
        <w:rPr>
          <w:sz w:val="24"/>
          <w:szCs w:val="20"/>
        </w:rPr>
        <w:t>-анализ</w:t>
      </w:r>
      <w:r w:rsidR="00934A02" w:rsidRPr="00FE5A88">
        <w:rPr>
          <w:sz w:val="24"/>
          <w:szCs w:val="20"/>
        </w:rPr>
        <w:t xml:space="preserve">, </w:t>
      </w:r>
      <w:r w:rsidR="00FE5A88">
        <w:rPr>
          <w:sz w:val="24"/>
          <w:szCs w:val="20"/>
        </w:rPr>
        <w:t>рекомендательная система</w:t>
      </w:r>
      <w:r w:rsidR="00934A02" w:rsidRPr="00FE5A88">
        <w:rPr>
          <w:sz w:val="24"/>
          <w:szCs w:val="20"/>
        </w:rPr>
        <w:t>, цифровые технологии</w:t>
      </w:r>
      <w:r w:rsidR="00FE5A88">
        <w:rPr>
          <w:sz w:val="24"/>
          <w:szCs w:val="20"/>
        </w:rPr>
        <w:t>, сообщество</w:t>
      </w:r>
    </w:p>
    <w:p w14:paraId="309FA6BC" w14:textId="77777777" w:rsidR="00A21868" w:rsidRPr="00244309" w:rsidRDefault="00A21868" w:rsidP="004430F6">
      <w:pPr>
        <w:spacing w:after="0"/>
        <w:ind w:firstLine="709"/>
        <w:rPr>
          <w:rFonts w:cs="Times New Roman"/>
          <w:bCs/>
          <w:szCs w:val="28"/>
        </w:rPr>
      </w:pPr>
    </w:p>
    <w:p w14:paraId="4BE1ADF8" w14:textId="287B2A7D" w:rsidR="00FF5488" w:rsidRDefault="00B76687" w:rsidP="00D14BB3">
      <w:pPr>
        <w:spacing w:after="0"/>
        <w:ind w:firstLine="709"/>
        <w:rPr>
          <w:rFonts w:cs="Times New Roman"/>
          <w:bCs/>
          <w:szCs w:val="28"/>
        </w:rPr>
      </w:pPr>
      <w:r w:rsidRPr="00244309">
        <w:rPr>
          <w:rFonts w:cs="Times New Roman"/>
          <w:b/>
          <w:bCs/>
          <w:szCs w:val="28"/>
        </w:rPr>
        <w:t>Введение</w:t>
      </w:r>
      <w:r w:rsidRPr="00244309">
        <w:rPr>
          <w:rFonts w:cs="Times New Roman"/>
          <w:bCs/>
          <w:szCs w:val="28"/>
        </w:rPr>
        <w:t>.</w:t>
      </w:r>
      <w:r w:rsidR="00A3720C" w:rsidRPr="00244309">
        <w:rPr>
          <w:rFonts w:cs="Times New Roman"/>
          <w:bCs/>
          <w:szCs w:val="28"/>
        </w:rPr>
        <w:t xml:space="preserve"> </w:t>
      </w:r>
      <w:r w:rsidR="00FF5488">
        <w:rPr>
          <w:rFonts w:cs="Times New Roman"/>
          <w:bCs/>
          <w:szCs w:val="28"/>
        </w:rPr>
        <w:t>В наше время</w:t>
      </w:r>
      <w:r w:rsidR="00D14BB3" w:rsidRPr="00D14BB3">
        <w:rPr>
          <w:rFonts w:cs="Times New Roman"/>
          <w:bCs/>
          <w:szCs w:val="28"/>
        </w:rPr>
        <w:t xml:space="preserve"> коллекционирование фигурок, миниатюр и сувенирной атрибутики перестало быть </w:t>
      </w:r>
      <w:r w:rsidR="00D14BB3">
        <w:rPr>
          <w:rFonts w:cs="Times New Roman"/>
          <w:bCs/>
          <w:szCs w:val="28"/>
        </w:rPr>
        <w:t>простым</w:t>
      </w:r>
      <w:r w:rsidR="00D14BB3" w:rsidRPr="00D14BB3">
        <w:rPr>
          <w:rFonts w:cs="Times New Roman"/>
          <w:bCs/>
          <w:szCs w:val="28"/>
        </w:rPr>
        <w:t xml:space="preserve"> хобби, </w:t>
      </w:r>
      <w:r w:rsidR="00D14BB3">
        <w:rPr>
          <w:rFonts w:cs="Times New Roman"/>
          <w:bCs/>
          <w:szCs w:val="28"/>
        </w:rPr>
        <w:t>став</w:t>
      </w:r>
      <w:r w:rsidR="00D14BB3" w:rsidRPr="00D14BB3">
        <w:rPr>
          <w:rFonts w:cs="Times New Roman"/>
          <w:bCs/>
          <w:szCs w:val="28"/>
        </w:rPr>
        <w:t xml:space="preserve"> </w:t>
      </w:r>
      <w:r w:rsidR="00D14BB3">
        <w:rPr>
          <w:rFonts w:cs="Times New Roman"/>
          <w:bCs/>
          <w:szCs w:val="28"/>
        </w:rPr>
        <w:t>настоящей</w:t>
      </w:r>
      <w:r w:rsidR="00D14BB3" w:rsidRPr="00D14BB3">
        <w:rPr>
          <w:rFonts w:cs="Times New Roman"/>
          <w:bCs/>
          <w:szCs w:val="28"/>
        </w:rPr>
        <w:t xml:space="preserve"> форм</w:t>
      </w:r>
      <w:r w:rsidR="00D14BB3">
        <w:rPr>
          <w:rFonts w:cs="Times New Roman"/>
          <w:bCs/>
          <w:szCs w:val="28"/>
        </w:rPr>
        <w:t>ой</w:t>
      </w:r>
      <w:r w:rsidR="00D14BB3" w:rsidRPr="00D14BB3">
        <w:rPr>
          <w:rFonts w:cs="Times New Roman"/>
          <w:bCs/>
          <w:szCs w:val="28"/>
        </w:rPr>
        <w:t xml:space="preserve"> культурного взаимодействия и самовыражения. Цифров</w:t>
      </w:r>
      <w:r w:rsidR="00D14BB3">
        <w:rPr>
          <w:rFonts w:cs="Times New Roman"/>
          <w:bCs/>
          <w:szCs w:val="28"/>
        </w:rPr>
        <w:t>ое</w:t>
      </w:r>
      <w:r w:rsidR="00D14BB3" w:rsidRPr="00D14BB3">
        <w:rPr>
          <w:rFonts w:cs="Times New Roman"/>
          <w:bCs/>
          <w:szCs w:val="28"/>
        </w:rPr>
        <w:t xml:space="preserve"> </w:t>
      </w:r>
      <w:r w:rsidR="00D14BB3">
        <w:rPr>
          <w:rFonts w:cs="Times New Roman"/>
          <w:bCs/>
          <w:szCs w:val="28"/>
        </w:rPr>
        <w:t>преображение</w:t>
      </w:r>
      <w:r w:rsidR="00D14BB3" w:rsidRPr="00D14BB3">
        <w:rPr>
          <w:rFonts w:cs="Times New Roman"/>
          <w:bCs/>
          <w:szCs w:val="28"/>
        </w:rPr>
        <w:t xml:space="preserve"> традиционн</w:t>
      </w:r>
      <w:r w:rsidR="00D14BB3">
        <w:rPr>
          <w:rFonts w:cs="Times New Roman"/>
          <w:bCs/>
          <w:szCs w:val="28"/>
        </w:rPr>
        <w:t>ого</w:t>
      </w:r>
      <w:r w:rsidR="00D14BB3" w:rsidRPr="00D14BB3">
        <w:rPr>
          <w:rFonts w:cs="Times New Roman"/>
          <w:bCs/>
          <w:szCs w:val="28"/>
        </w:rPr>
        <w:t xml:space="preserve"> коллекцио</w:t>
      </w:r>
      <w:r w:rsidR="00D14BB3">
        <w:rPr>
          <w:rFonts w:cs="Times New Roman"/>
          <w:bCs/>
          <w:szCs w:val="28"/>
        </w:rPr>
        <w:t>нирования</w:t>
      </w:r>
      <w:r w:rsidR="00D14BB3" w:rsidRPr="00D14BB3">
        <w:rPr>
          <w:rFonts w:cs="Times New Roman"/>
          <w:bCs/>
          <w:szCs w:val="28"/>
        </w:rPr>
        <w:t xml:space="preserve"> привел</w:t>
      </w:r>
      <w:r w:rsidR="00D14BB3">
        <w:rPr>
          <w:rFonts w:cs="Times New Roman"/>
          <w:bCs/>
          <w:szCs w:val="28"/>
        </w:rPr>
        <w:t>о</w:t>
      </w:r>
      <w:r w:rsidR="00D14BB3" w:rsidRPr="00D14BB3">
        <w:rPr>
          <w:rFonts w:cs="Times New Roman"/>
          <w:bCs/>
          <w:szCs w:val="28"/>
        </w:rPr>
        <w:t xml:space="preserve"> к появлению платформ, которые </w:t>
      </w:r>
      <w:r w:rsidR="00D14BB3">
        <w:rPr>
          <w:rFonts w:cs="Times New Roman"/>
          <w:bCs/>
          <w:szCs w:val="28"/>
        </w:rPr>
        <w:t>позволяют</w:t>
      </w:r>
      <w:r w:rsidR="00D14BB3" w:rsidRPr="00D14BB3">
        <w:rPr>
          <w:rFonts w:cs="Times New Roman"/>
          <w:bCs/>
          <w:szCs w:val="28"/>
        </w:rPr>
        <w:t xml:space="preserve"> пользовател</w:t>
      </w:r>
      <w:r w:rsidR="00D14BB3">
        <w:rPr>
          <w:rFonts w:cs="Times New Roman"/>
          <w:bCs/>
          <w:szCs w:val="28"/>
        </w:rPr>
        <w:t>ю</w:t>
      </w:r>
      <w:r w:rsidR="00D14BB3" w:rsidRPr="00D14BB3">
        <w:rPr>
          <w:rFonts w:cs="Times New Roman"/>
          <w:bCs/>
          <w:szCs w:val="28"/>
        </w:rPr>
        <w:t xml:space="preserve"> вести уч</w:t>
      </w:r>
      <w:r w:rsidR="00D14BB3">
        <w:rPr>
          <w:rFonts w:cs="Times New Roman"/>
          <w:bCs/>
          <w:szCs w:val="28"/>
        </w:rPr>
        <w:t>е</w:t>
      </w:r>
      <w:r w:rsidR="00D14BB3" w:rsidRPr="00D14BB3">
        <w:rPr>
          <w:rFonts w:cs="Times New Roman"/>
          <w:bCs/>
          <w:szCs w:val="28"/>
        </w:rPr>
        <w:t>т коллекции, взаимодействовать с сообществом и обмениваться. Однако</w:t>
      </w:r>
      <w:r w:rsidR="00FF5488" w:rsidRPr="00FF5488">
        <w:rPr>
          <w:rFonts w:cs="Times New Roman"/>
          <w:bCs/>
          <w:szCs w:val="28"/>
        </w:rPr>
        <w:t xml:space="preserve"> </w:t>
      </w:r>
      <w:r w:rsidR="00D14BB3" w:rsidRPr="00D14BB3">
        <w:rPr>
          <w:rFonts w:cs="Times New Roman"/>
          <w:bCs/>
          <w:szCs w:val="28"/>
        </w:rPr>
        <w:t>существующие зарубежные решения разрозне</w:t>
      </w:r>
      <w:r w:rsidR="00FF5488">
        <w:rPr>
          <w:rFonts w:cs="Times New Roman"/>
          <w:bCs/>
          <w:szCs w:val="28"/>
        </w:rPr>
        <w:t>н</w:t>
      </w:r>
      <w:r w:rsidR="00D14BB3" w:rsidRPr="00D14BB3">
        <w:rPr>
          <w:rFonts w:cs="Times New Roman"/>
          <w:bCs/>
          <w:szCs w:val="28"/>
        </w:rPr>
        <w:t xml:space="preserve">ны: ни одна из </w:t>
      </w:r>
      <w:r w:rsidR="00FF5488">
        <w:rPr>
          <w:rFonts w:cs="Times New Roman"/>
          <w:bCs/>
          <w:szCs w:val="28"/>
        </w:rPr>
        <w:t>них</w:t>
      </w:r>
      <w:r w:rsidR="00D14BB3" w:rsidRPr="00D14BB3">
        <w:rPr>
          <w:rFonts w:cs="Times New Roman"/>
          <w:bCs/>
          <w:szCs w:val="28"/>
        </w:rPr>
        <w:t xml:space="preserve"> не объединяет в себе функции управления коллекцией, обмена, коммуникации и персонализированн</w:t>
      </w:r>
      <w:r w:rsidR="00FF5488">
        <w:rPr>
          <w:rFonts w:cs="Times New Roman"/>
          <w:bCs/>
          <w:szCs w:val="28"/>
        </w:rPr>
        <w:t>ых</w:t>
      </w:r>
      <w:r w:rsidR="00D14BB3" w:rsidRPr="00D14BB3">
        <w:rPr>
          <w:rFonts w:cs="Times New Roman"/>
          <w:bCs/>
          <w:szCs w:val="28"/>
        </w:rPr>
        <w:t xml:space="preserve"> рекомендаций. Более того, на сегодняшний день отсутствуют русскоязычные аналоги, что подч</w:t>
      </w:r>
      <w:r w:rsidR="00FF5488">
        <w:rPr>
          <w:rFonts w:cs="Times New Roman"/>
          <w:bCs/>
          <w:szCs w:val="28"/>
        </w:rPr>
        <w:t>е</w:t>
      </w:r>
      <w:r w:rsidR="00D14BB3" w:rsidRPr="00D14BB3">
        <w:rPr>
          <w:rFonts w:cs="Times New Roman"/>
          <w:bCs/>
          <w:szCs w:val="28"/>
        </w:rPr>
        <w:t>ркивает актуальность разработки</w:t>
      </w:r>
      <w:r w:rsidR="00FF5488">
        <w:rPr>
          <w:rFonts w:cs="Times New Roman"/>
          <w:bCs/>
          <w:szCs w:val="28"/>
        </w:rPr>
        <w:t xml:space="preserve"> такой</w:t>
      </w:r>
      <w:r w:rsidR="00D14BB3" w:rsidRPr="00D14BB3">
        <w:rPr>
          <w:rFonts w:cs="Times New Roman"/>
          <w:bCs/>
          <w:szCs w:val="28"/>
        </w:rPr>
        <w:t xml:space="preserve"> специализированной </w:t>
      </w:r>
      <w:r w:rsidR="00FF5488">
        <w:rPr>
          <w:rFonts w:cs="Times New Roman"/>
          <w:bCs/>
          <w:szCs w:val="28"/>
        </w:rPr>
        <w:t>онлайн-</w:t>
      </w:r>
      <w:r w:rsidR="00D14BB3" w:rsidRPr="00D14BB3">
        <w:rPr>
          <w:rFonts w:cs="Times New Roman"/>
          <w:bCs/>
          <w:szCs w:val="28"/>
        </w:rPr>
        <w:t>платформы</w:t>
      </w:r>
      <w:r w:rsidR="00FF5488">
        <w:rPr>
          <w:rFonts w:cs="Times New Roman"/>
          <w:bCs/>
          <w:szCs w:val="28"/>
        </w:rPr>
        <w:t xml:space="preserve"> </w:t>
      </w:r>
      <w:r w:rsidR="00FF5488" w:rsidRPr="00FF5488">
        <w:rPr>
          <w:rFonts w:cs="Times New Roman"/>
          <w:bCs/>
          <w:szCs w:val="28"/>
        </w:rPr>
        <w:t>[1].</w:t>
      </w:r>
    </w:p>
    <w:p w14:paraId="2DF98003" w14:textId="55630E01" w:rsidR="00FF5488" w:rsidRDefault="00FF5488" w:rsidP="002718DF">
      <w:pPr>
        <w:spacing w:after="0"/>
        <w:ind w:firstLine="709"/>
        <w:rPr>
          <w:rFonts w:cs="Times New Roman"/>
          <w:bCs/>
          <w:szCs w:val="28"/>
        </w:rPr>
      </w:pPr>
      <w:r w:rsidRPr="00FF5488">
        <w:rPr>
          <w:rFonts w:cs="Times New Roman"/>
          <w:bCs/>
          <w:szCs w:val="28"/>
        </w:rPr>
        <w:t>Для системного анализа и выявления факторов, влияющих на успешность</w:t>
      </w:r>
      <w:r>
        <w:rPr>
          <w:rFonts w:cs="Times New Roman"/>
          <w:bCs/>
          <w:szCs w:val="28"/>
        </w:rPr>
        <w:t xml:space="preserve"> платформы</w:t>
      </w:r>
      <w:r w:rsidRPr="00FF5488">
        <w:rPr>
          <w:rFonts w:cs="Times New Roman"/>
          <w:bCs/>
          <w:szCs w:val="28"/>
        </w:rPr>
        <w:t xml:space="preserve">, целесообразно применить SWOT-анализ. Данный </w:t>
      </w:r>
      <w:r>
        <w:rPr>
          <w:rFonts w:cs="Times New Roman"/>
          <w:bCs/>
          <w:szCs w:val="28"/>
        </w:rPr>
        <w:t>метод</w:t>
      </w:r>
      <w:r w:rsidRPr="00FF5488">
        <w:rPr>
          <w:rFonts w:cs="Times New Roman"/>
          <w:bCs/>
          <w:szCs w:val="28"/>
        </w:rPr>
        <w:t xml:space="preserve"> планирования позволяет оценить сильные и слабые стороны проекта, выявить внешние возможности и угрозы, что составляет основу для формирования стратегических решений [</w:t>
      </w:r>
      <w:r>
        <w:rPr>
          <w:rFonts w:cs="Times New Roman"/>
          <w:bCs/>
          <w:szCs w:val="28"/>
        </w:rPr>
        <w:t>2</w:t>
      </w:r>
      <w:r w:rsidRPr="00FF5488">
        <w:rPr>
          <w:rFonts w:cs="Times New Roman"/>
          <w:bCs/>
          <w:szCs w:val="28"/>
        </w:rPr>
        <w:t>]. Применение SWOT-анализа для оценки</w:t>
      </w:r>
      <w:r>
        <w:rPr>
          <w:rFonts w:cs="Times New Roman"/>
          <w:bCs/>
          <w:szCs w:val="28"/>
        </w:rPr>
        <w:t xml:space="preserve"> различных</w:t>
      </w:r>
      <w:r w:rsidRPr="00FF5488">
        <w:rPr>
          <w:rFonts w:cs="Times New Roman"/>
          <w:bCs/>
          <w:szCs w:val="28"/>
        </w:rPr>
        <w:t xml:space="preserve"> онлайн-платформ подтвердило эффективность, в частности, для </w:t>
      </w:r>
      <w:r>
        <w:rPr>
          <w:rFonts w:cs="Times New Roman"/>
          <w:bCs/>
          <w:szCs w:val="28"/>
        </w:rPr>
        <w:t>тех</w:t>
      </w:r>
      <w:r w:rsidRPr="00FF5488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</w:rPr>
        <w:t xml:space="preserve">что </w:t>
      </w:r>
      <w:r w:rsidRPr="00FF5488">
        <w:rPr>
          <w:rFonts w:cs="Times New Roman"/>
          <w:bCs/>
          <w:szCs w:val="28"/>
        </w:rPr>
        <w:t>ориентирован</w:t>
      </w:r>
      <w:r>
        <w:rPr>
          <w:rFonts w:cs="Times New Roman"/>
          <w:bCs/>
          <w:szCs w:val="28"/>
        </w:rPr>
        <w:t>ы</w:t>
      </w:r>
      <w:r w:rsidRPr="00FF5488">
        <w:rPr>
          <w:rFonts w:cs="Times New Roman"/>
          <w:bCs/>
          <w:szCs w:val="28"/>
        </w:rPr>
        <w:t xml:space="preserve"> на взаимодействие пользователей и обмен материальными ценностями [</w:t>
      </w:r>
      <w:r>
        <w:rPr>
          <w:rFonts w:cs="Times New Roman"/>
          <w:bCs/>
          <w:szCs w:val="28"/>
        </w:rPr>
        <w:t>3</w:t>
      </w:r>
      <w:r w:rsidRPr="00FF5488">
        <w:rPr>
          <w:rFonts w:cs="Times New Roman"/>
          <w:bCs/>
          <w:szCs w:val="28"/>
        </w:rPr>
        <w:t>].</w:t>
      </w:r>
    </w:p>
    <w:p w14:paraId="5BEF9409" w14:textId="612F9BDF" w:rsidR="00A3720C" w:rsidRPr="00244309" w:rsidRDefault="002718DF" w:rsidP="00D14BB3">
      <w:pPr>
        <w:spacing w:after="0"/>
        <w:ind w:firstLine="709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szCs w:val="28"/>
        </w:rPr>
        <w:t>Проведение анализа</w:t>
      </w:r>
      <w:r w:rsidR="00A3720C" w:rsidRPr="00244309">
        <w:rPr>
          <w:rFonts w:cs="Times New Roman"/>
          <w:b/>
          <w:bCs/>
          <w:szCs w:val="28"/>
        </w:rPr>
        <w:t>.</w:t>
      </w:r>
      <w:r w:rsidR="00A3720C" w:rsidRPr="0024430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iCs/>
          <w:szCs w:val="28"/>
        </w:rPr>
        <w:t>Определение</w:t>
      </w:r>
      <w:r w:rsidRPr="002718DF">
        <w:rPr>
          <w:rFonts w:cs="Times New Roman"/>
          <w:bCs/>
          <w:iCs/>
          <w:szCs w:val="28"/>
        </w:rPr>
        <w:t xml:space="preserve"> сильных и слабых сторон, а также возможностей и угроз для онлайн-платформы коллекционеров выполнена на основе анализа существующих аналогов [1], выявленных потребностей целевой </w:t>
      </w:r>
      <w:r w:rsidRPr="002718DF">
        <w:rPr>
          <w:rFonts w:cs="Times New Roman"/>
          <w:bCs/>
          <w:iCs/>
          <w:szCs w:val="28"/>
        </w:rPr>
        <w:lastRenderedPageBreak/>
        <w:t>аудитории и функциональной модели системы, описанной в предыдущих работах автора. Результаты сведены в SWOT-матрицу (рисунок 1).</w:t>
      </w:r>
    </w:p>
    <w:p w14:paraId="110F0FB0" w14:textId="77777777" w:rsidR="00A3720C" w:rsidRPr="00244309" w:rsidRDefault="00A3720C" w:rsidP="00244309">
      <w:pPr>
        <w:spacing w:after="0"/>
        <w:jc w:val="center"/>
        <w:rPr>
          <w:rFonts w:cs="Times New Roman"/>
          <w:bCs/>
          <w:i/>
          <w:iCs/>
          <w:szCs w:val="28"/>
        </w:rPr>
      </w:pPr>
    </w:p>
    <w:tbl>
      <w:tblPr>
        <w:tblStyle w:val="a3"/>
        <w:tblpPr w:leftFromText="180" w:rightFromText="180" w:vertAnchor="text" w:horzAnchor="margin" w:tblpX="108" w:tblpY="140"/>
        <w:tblW w:w="0" w:type="auto"/>
        <w:tblLook w:val="04A0" w:firstRow="1" w:lastRow="0" w:firstColumn="1" w:lastColumn="0" w:noHBand="0" w:noVBand="1"/>
      </w:tblPr>
      <w:tblGrid>
        <w:gridCol w:w="4703"/>
        <w:gridCol w:w="4903"/>
      </w:tblGrid>
      <w:tr w:rsidR="00A3720C" w:rsidRPr="00934A02" w14:paraId="31676080" w14:textId="77777777" w:rsidTr="00E219E3">
        <w:trPr>
          <w:trHeight w:val="2405"/>
        </w:trPr>
        <w:tc>
          <w:tcPr>
            <w:tcW w:w="4703" w:type="dxa"/>
          </w:tcPr>
          <w:p w14:paraId="09D9946E" w14:textId="13BD7C23" w:rsidR="00A3720C" w:rsidRDefault="00A3720C" w:rsidP="00FE5A88">
            <w:pPr>
              <w:pStyle w:val="a4"/>
              <w:ind w:left="0" w:firstLine="34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934A02">
              <w:rPr>
                <w:rFonts w:cs="Times New Roman"/>
                <w:b/>
                <w:sz w:val="26"/>
                <w:szCs w:val="26"/>
                <w:lang w:val="en-US"/>
              </w:rPr>
              <w:t>Strengths</w:t>
            </w:r>
            <w:r w:rsidR="00253ED0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934A02">
              <w:rPr>
                <w:rFonts w:cs="Times New Roman"/>
                <w:b/>
                <w:sz w:val="26"/>
                <w:szCs w:val="26"/>
              </w:rPr>
              <w:t>(Сильные стороны</w:t>
            </w:r>
            <w:r w:rsidRPr="00253ED0">
              <w:rPr>
                <w:rFonts w:cs="Times New Roman"/>
                <w:b/>
                <w:sz w:val="26"/>
                <w:szCs w:val="26"/>
              </w:rPr>
              <w:t>)</w:t>
            </w:r>
          </w:p>
          <w:p w14:paraId="38861FD1" w14:textId="77777777" w:rsidR="00253ED0" w:rsidRPr="00934A02" w:rsidRDefault="00253ED0" w:rsidP="00E219E3">
            <w:pPr>
              <w:pStyle w:val="a4"/>
              <w:ind w:left="567" w:firstLine="34"/>
              <w:jc w:val="left"/>
              <w:rPr>
                <w:rFonts w:cs="Times New Roman"/>
                <w:b/>
                <w:sz w:val="26"/>
                <w:szCs w:val="26"/>
              </w:rPr>
            </w:pPr>
          </w:p>
          <w:p w14:paraId="6E395B1A" w14:textId="73CA33A5" w:rsidR="00253ED0" w:rsidRP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>– объединение уч</w:t>
            </w:r>
            <w:r>
              <w:rPr>
                <w:rFonts w:cs="Times New Roman"/>
                <w:sz w:val="24"/>
                <w:szCs w:val="24"/>
              </w:rPr>
              <w:t>е</w:t>
            </w:r>
            <w:r w:rsidRPr="00253ED0">
              <w:rPr>
                <w:rFonts w:cs="Times New Roman"/>
                <w:sz w:val="24"/>
                <w:szCs w:val="24"/>
              </w:rPr>
              <w:t xml:space="preserve">та коллекции (Check </w:t>
            </w:r>
            <w:proofErr w:type="spellStart"/>
            <w:r w:rsidRPr="00253ED0">
              <w:rPr>
                <w:rFonts w:cs="Times New Roman"/>
                <w:sz w:val="24"/>
                <w:szCs w:val="24"/>
              </w:rPr>
              <w:t>list</w:t>
            </w:r>
            <w:proofErr w:type="spellEnd"/>
            <w:r w:rsidRPr="00253ED0">
              <w:rPr>
                <w:rFonts w:cs="Times New Roman"/>
                <w:sz w:val="24"/>
                <w:szCs w:val="24"/>
              </w:rPr>
              <w:t xml:space="preserve"> / Wish </w:t>
            </w:r>
            <w:proofErr w:type="spellStart"/>
            <w:r w:rsidRPr="00253ED0">
              <w:rPr>
                <w:rFonts w:cs="Times New Roman"/>
                <w:sz w:val="24"/>
                <w:szCs w:val="24"/>
              </w:rPr>
              <w:t>list</w:t>
            </w:r>
            <w:proofErr w:type="spellEnd"/>
            <w:r w:rsidRPr="00253ED0">
              <w:rPr>
                <w:rFonts w:cs="Times New Roman"/>
                <w:sz w:val="24"/>
                <w:szCs w:val="24"/>
              </w:rPr>
              <w:t xml:space="preserve">), обмена, коммуникации и ИИ-рекомендаций в </w:t>
            </w:r>
            <w:r>
              <w:rPr>
                <w:rFonts w:cs="Times New Roman"/>
                <w:sz w:val="24"/>
                <w:szCs w:val="24"/>
              </w:rPr>
              <w:t>один</w:t>
            </w:r>
            <w:r w:rsidRPr="00253ED0">
              <w:rPr>
                <w:rFonts w:cs="Times New Roman"/>
                <w:sz w:val="24"/>
                <w:szCs w:val="24"/>
              </w:rPr>
              <w:t xml:space="preserve"> сервис</w:t>
            </w:r>
          </w:p>
          <w:p w14:paraId="43321F9F" w14:textId="77777777" w:rsid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>– персонализированный подбор фигурок на основе гибридных рекомендательных алгоритмов</w:t>
            </w:r>
          </w:p>
          <w:p w14:paraId="6761E87A" w14:textId="49C92548" w:rsid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>– наличие инструментов для поиска и согласования обмена (чат с фиксацией статусов сделки)</w:t>
            </w:r>
          </w:p>
          <w:p w14:paraId="6D9BF67A" w14:textId="77777777" w:rsid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>– чат-бот с уведомлениями о появлении желаемых фигурок</w:t>
            </w:r>
          </w:p>
          <w:p w14:paraId="1481A58F" w14:textId="23361A4E" w:rsidR="00870D19" w:rsidRP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6"/>
                <w:szCs w:val="26"/>
              </w:rPr>
            </w:pPr>
            <w:r w:rsidRPr="00253ED0">
              <w:rPr>
                <w:rFonts w:cs="Times New Roman"/>
                <w:sz w:val="24"/>
                <w:szCs w:val="24"/>
              </w:rPr>
              <w:t>– рейтинговая система и отзывы, повышающие доверие к участникам</w:t>
            </w:r>
          </w:p>
        </w:tc>
        <w:tc>
          <w:tcPr>
            <w:tcW w:w="4903" w:type="dxa"/>
          </w:tcPr>
          <w:p w14:paraId="4CB91A97" w14:textId="77777777" w:rsidR="00A3720C" w:rsidRDefault="00A3720C" w:rsidP="00FE5A88">
            <w:pPr>
              <w:pStyle w:val="a4"/>
              <w:ind w:left="0" w:firstLine="8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934A02">
              <w:rPr>
                <w:rFonts w:cs="Times New Roman"/>
                <w:b/>
                <w:sz w:val="26"/>
                <w:szCs w:val="26"/>
              </w:rPr>
              <w:t>Weaknesses</w:t>
            </w:r>
            <w:proofErr w:type="spellEnd"/>
            <w:r w:rsidRPr="00934A02">
              <w:rPr>
                <w:rFonts w:cs="Times New Roman"/>
                <w:b/>
                <w:sz w:val="26"/>
                <w:szCs w:val="26"/>
              </w:rPr>
              <w:t xml:space="preserve"> (Слабые стороны)</w:t>
            </w:r>
          </w:p>
          <w:p w14:paraId="765DC4B9" w14:textId="77777777" w:rsidR="00253ED0" w:rsidRPr="00934A02" w:rsidRDefault="00253ED0" w:rsidP="00E219E3">
            <w:pPr>
              <w:pStyle w:val="a4"/>
              <w:ind w:left="0"/>
              <w:jc w:val="left"/>
              <w:rPr>
                <w:rFonts w:cs="Times New Roman"/>
                <w:b/>
                <w:sz w:val="26"/>
                <w:szCs w:val="26"/>
              </w:rPr>
            </w:pPr>
          </w:p>
          <w:p w14:paraId="75FA92EE" w14:textId="6D19A6F4" w:rsid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>– высокие затраты на разработку и интеграцию ИИ-модулей</w:t>
            </w:r>
          </w:p>
          <w:p w14:paraId="697D07DA" w14:textId="0097A2EB" w:rsid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253ED0">
              <w:rPr>
                <w:rFonts w:cs="Times New Roman"/>
                <w:sz w:val="24"/>
                <w:szCs w:val="24"/>
              </w:rPr>
              <w:t xml:space="preserve">– отсутствие базы русскоязычных пользователей </w:t>
            </w:r>
          </w:p>
          <w:p w14:paraId="69C31287" w14:textId="7BAAB1D6" w:rsid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сложность объективной оценки ценности фигурок при обмене между пользователями</w:t>
            </w:r>
          </w:p>
          <w:p w14:paraId="4877A7A6" w14:textId="3F52E25E" w:rsidR="00870D19" w:rsidRPr="00253ED0" w:rsidRDefault="00253ED0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6"/>
                <w:szCs w:val="26"/>
              </w:rPr>
            </w:pPr>
            <w:r w:rsidRPr="00253ED0">
              <w:rPr>
                <w:rFonts w:cs="Times New Roman"/>
                <w:sz w:val="24"/>
                <w:szCs w:val="24"/>
              </w:rPr>
              <w:t>– необходимость модерации объявлений и отзывов</w:t>
            </w:r>
          </w:p>
        </w:tc>
      </w:tr>
      <w:tr w:rsidR="00A3720C" w:rsidRPr="00934A02" w14:paraId="03CC08E1" w14:textId="77777777" w:rsidTr="00E219E3">
        <w:trPr>
          <w:trHeight w:val="381"/>
        </w:trPr>
        <w:tc>
          <w:tcPr>
            <w:tcW w:w="4703" w:type="dxa"/>
          </w:tcPr>
          <w:p w14:paraId="65EDD621" w14:textId="67500575" w:rsidR="00A3720C" w:rsidRDefault="00A3720C" w:rsidP="00FE5A88">
            <w:pPr>
              <w:pStyle w:val="a4"/>
              <w:ind w:left="0" w:firstLine="34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934A02">
              <w:rPr>
                <w:rFonts w:cs="Times New Roman"/>
                <w:b/>
                <w:sz w:val="26"/>
                <w:szCs w:val="26"/>
              </w:rPr>
              <w:t>Opportunities</w:t>
            </w:r>
            <w:proofErr w:type="spellEnd"/>
            <w:r w:rsidR="00253ED0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934A02">
              <w:rPr>
                <w:rFonts w:cs="Times New Roman"/>
                <w:b/>
                <w:sz w:val="26"/>
                <w:szCs w:val="26"/>
              </w:rPr>
              <w:t>(Возможности)</w:t>
            </w:r>
          </w:p>
          <w:p w14:paraId="564CCCBB" w14:textId="77777777" w:rsidR="0001601E" w:rsidRPr="00934A02" w:rsidRDefault="0001601E" w:rsidP="00E219E3">
            <w:pPr>
              <w:pStyle w:val="a4"/>
              <w:ind w:left="0"/>
              <w:jc w:val="left"/>
              <w:rPr>
                <w:rFonts w:cs="Times New Roman"/>
                <w:b/>
                <w:sz w:val="26"/>
                <w:szCs w:val="26"/>
              </w:rPr>
            </w:pPr>
          </w:p>
          <w:p w14:paraId="3772258A" w14:textId="770A688F" w:rsidR="0001601E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выход на русскоязычную аудиторию</w:t>
            </w:r>
          </w:p>
          <w:p w14:paraId="36876C84" w14:textId="1F85E6F9" w:rsidR="0001601E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интеграция с внешним маркетплейс</w:t>
            </w:r>
            <w:r>
              <w:rPr>
                <w:rFonts w:cs="Times New Roman"/>
                <w:sz w:val="24"/>
                <w:szCs w:val="24"/>
              </w:rPr>
              <w:t>ом</w:t>
            </w:r>
            <w:r w:rsidRPr="0001601E">
              <w:rPr>
                <w:rFonts w:cs="Times New Roman"/>
                <w:sz w:val="24"/>
                <w:szCs w:val="24"/>
              </w:rPr>
              <w:t xml:space="preserve"> и баз</w:t>
            </w:r>
            <w:r>
              <w:rPr>
                <w:rFonts w:cs="Times New Roman"/>
                <w:sz w:val="24"/>
                <w:szCs w:val="24"/>
              </w:rPr>
              <w:t>ой</w:t>
            </w:r>
            <w:r w:rsidRPr="0001601E">
              <w:rPr>
                <w:rFonts w:cs="Times New Roman"/>
                <w:sz w:val="24"/>
                <w:szCs w:val="24"/>
              </w:rPr>
              <w:t xml:space="preserve"> данных фигурок</w:t>
            </w:r>
          </w:p>
          <w:p w14:paraId="55EF06EC" w14:textId="20C56C95" w:rsidR="0001601E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развитие мобильного приложения</w:t>
            </w:r>
          </w:p>
          <w:p w14:paraId="6C124086" w14:textId="269FC173" w:rsidR="0001601E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внедрение геймификации (достижения, уровни коллекционера) для вовлеч</w:t>
            </w:r>
            <w:r>
              <w:rPr>
                <w:rFonts w:cs="Times New Roman"/>
                <w:sz w:val="24"/>
                <w:szCs w:val="24"/>
              </w:rPr>
              <w:t>е</w:t>
            </w:r>
            <w:r w:rsidRPr="0001601E">
              <w:rPr>
                <w:rFonts w:cs="Times New Roman"/>
                <w:sz w:val="24"/>
                <w:szCs w:val="24"/>
              </w:rPr>
              <w:t>нности</w:t>
            </w:r>
          </w:p>
          <w:p w14:paraId="16D94311" w14:textId="2FDB1709" w:rsidR="00281BED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6"/>
                <w:szCs w:val="26"/>
              </w:rPr>
            </w:pPr>
            <w:r w:rsidRPr="0001601E">
              <w:rPr>
                <w:rFonts w:cs="Times New Roman"/>
                <w:sz w:val="24"/>
                <w:szCs w:val="24"/>
              </w:rPr>
              <w:t>– расширение каталога за сч</w:t>
            </w:r>
            <w:r>
              <w:rPr>
                <w:rFonts w:cs="Times New Roman"/>
                <w:sz w:val="24"/>
                <w:szCs w:val="24"/>
              </w:rPr>
              <w:t>е</w:t>
            </w:r>
            <w:r w:rsidRPr="0001601E">
              <w:rPr>
                <w:rFonts w:cs="Times New Roman"/>
                <w:sz w:val="24"/>
                <w:szCs w:val="24"/>
              </w:rPr>
              <w:t xml:space="preserve">т </w:t>
            </w:r>
            <w:r>
              <w:rPr>
                <w:rFonts w:cs="Times New Roman"/>
                <w:sz w:val="24"/>
                <w:szCs w:val="24"/>
              </w:rPr>
              <w:t>добавления</w:t>
            </w:r>
            <w:r w:rsidRPr="0001601E">
              <w:rPr>
                <w:rFonts w:cs="Times New Roman"/>
                <w:sz w:val="24"/>
                <w:szCs w:val="24"/>
              </w:rPr>
              <w:t xml:space="preserve"> других брендов и серий фигурок</w:t>
            </w:r>
          </w:p>
        </w:tc>
        <w:tc>
          <w:tcPr>
            <w:tcW w:w="4903" w:type="dxa"/>
          </w:tcPr>
          <w:p w14:paraId="27EEA39E" w14:textId="0A3E84E1" w:rsidR="00A3720C" w:rsidRDefault="00A3720C" w:rsidP="00FE5A88">
            <w:pPr>
              <w:pStyle w:val="a4"/>
              <w:ind w:left="0" w:firstLine="8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934A02">
              <w:rPr>
                <w:rFonts w:cs="Times New Roman"/>
                <w:b/>
                <w:sz w:val="26"/>
                <w:szCs w:val="26"/>
              </w:rPr>
              <w:t>T</w:t>
            </w:r>
            <w:r w:rsidR="008C0CB3">
              <w:rPr>
                <w:rFonts w:cs="Times New Roman"/>
                <w:b/>
                <w:sz w:val="26"/>
                <w:szCs w:val="26"/>
              </w:rPr>
              <w:t>h</w:t>
            </w:r>
            <w:r w:rsidRPr="00934A02">
              <w:rPr>
                <w:rFonts w:cs="Times New Roman"/>
                <w:b/>
                <w:sz w:val="26"/>
                <w:szCs w:val="26"/>
              </w:rPr>
              <w:t>reats</w:t>
            </w:r>
            <w:proofErr w:type="spellEnd"/>
            <w:r w:rsidRPr="00934A02">
              <w:rPr>
                <w:rFonts w:cs="Times New Roman"/>
                <w:b/>
                <w:sz w:val="26"/>
                <w:szCs w:val="26"/>
              </w:rPr>
              <w:t xml:space="preserve"> (Угрозы)</w:t>
            </w:r>
          </w:p>
          <w:p w14:paraId="064BC620" w14:textId="77777777" w:rsidR="0001601E" w:rsidRPr="00934A02" w:rsidRDefault="0001601E" w:rsidP="00E219E3">
            <w:pPr>
              <w:pStyle w:val="a4"/>
              <w:ind w:left="0" w:firstLine="8"/>
              <w:jc w:val="left"/>
              <w:rPr>
                <w:rFonts w:cs="Times New Roman"/>
                <w:b/>
                <w:sz w:val="26"/>
                <w:szCs w:val="26"/>
              </w:rPr>
            </w:pPr>
          </w:p>
          <w:p w14:paraId="6D1DD86B" w14:textId="34623437" w:rsid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 конкуренция со стороны зарубежных платформ и соцсетей</w:t>
            </w:r>
          </w:p>
          <w:p w14:paraId="1E7FAE2D" w14:textId="66DE3A99" w:rsid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01601E">
              <w:rPr>
                <w:rFonts w:cs="Times New Roman"/>
                <w:sz w:val="24"/>
                <w:szCs w:val="24"/>
              </w:rPr>
              <w:t>низк</w:t>
            </w:r>
            <w:r>
              <w:rPr>
                <w:rFonts w:cs="Times New Roman"/>
                <w:sz w:val="24"/>
                <w:szCs w:val="24"/>
              </w:rPr>
              <w:t>ая</w:t>
            </w:r>
            <w:r w:rsidRPr="0001601E">
              <w:rPr>
                <w:rFonts w:cs="Times New Roman"/>
                <w:sz w:val="24"/>
                <w:szCs w:val="24"/>
              </w:rPr>
              <w:t xml:space="preserve"> активност</w:t>
            </w:r>
            <w:r>
              <w:rPr>
                <w:rFonts w:cs="Times New Roman"/>
                <w:sz w:val="24"/>
                <w:szCs w:val="24"/>
              </w:rPr>
              <w:t>ь</w:t>
            </w:r>
            <w:r w:rsidRPr="0001601E">
              <w:rPr>
                <w:rFonts w:cs="Times New Roman"/>
                <w:sz w:val="24"/>
                <w:szCs w:val="24"/>
              </w:rPr>
              <w:t xml:space="preserve"> из-за недоверия к системе обмена</w:t>
            </w:r>
          </w:p>
          <w:p w14:paraId="56271F75" w14:textId="15A31830" w:rsid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4"/>
                <w:szCs w:val="24"/>
              </w:rPr>
            </w:pPr>
            <w:r w:rsidRPr="0001601E">
              <w:rPr>
                <w:rFonts w:cs="Times New Roman"/>
                <w:sz w:val="24"/>
                <w:szCs w:val="24"/>
              </w:rPr>
              <w:t>–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01601E">
              <w:rPr>
                <w:rFonts w:cs="Times New Roman"/>
                <w:sz w:val="24"/>
                <w:szCs w:val="24"/>
              </w:rPr>
              <w:t xml:space="preserve">юридические сложности при денежных сделках между </w:t>
            </w:r>
            <w:r>
              <w:rPr>
                <w:rFonts w:cs="Times New Roman"/>
                <w:sz w:val="24"/>
                <w:szCs w:val="24"/>
              </w:rPr>
              <w:t>пользователями</w:t>
            </w:r>
          </w:p>
          <w:p w14:paraId="3DBFD7F1" w14:textId="5EB4B8EC" w:rsidR="00A3720C" w:rsidRPr="0001601E" w:rsidRDefault="0001601E" w:rsidP="00E219E3">
            <w:pPr>
              <w:tabs>
                <w:tab w:val="left" w:pos="461"/>
              </w:tabs>
              <w:ind w:firstLine="459"/>
              <w:jc w:val="left"/>
              <w:rPr>
                <w:rFonts w:cs="Times New Roman"/>
                <w:sz w:val="26"/>
                <w:szCs w:val="26"/>
              </w:rPr>
            </w:pPr>
            <w:r w:rsidRPr="0001601E">
              <w:rPr>
                <w:rFonts w:cs="Times New Roman"/>
                <w:sz w:val="24"/>
                <w:szCs w:val="24"/>
              </w:rPr>
              <w:t>– высокая чувствительность пользователей к качеству рекомендаций на старте</w:t>
            </w:r>
          </w:p>
        </w:tc>
      </w:tr>
    </w:tbl>
    <w:p w14:paraId="457D486D" w14:textId="77777777" w:rsidR="00A3720C" w:rsidRPr="00244309" w:rsidRDefault="00A3720C" w:rsidP="00244309">
      <w:pPr>
        <w:spacing w:after="0"/>
        <w:rPr>
          <w:rFonts w:cs="Times New Roman"/>
          <w:b/>
          <w:szCs w:val="28"/>
        </w:rPr>
      </w:pPr>
    </w:p>
    <w:p w14:paraId="72504946" w14:textId="0D9282E6" w:rsidR="00C37BB6" w:rsidRPr="00480AFA" w:rsidRDefault="00C37BB6" w:rsidP="00480AFA">
      <w:pPr>
        <w:spacing w:after="0"/>
        <w:jc w:val="center"/>
        <w:rPr>
          <w:rFonts w:cs="Times New Roman"/>
          <w:b/>
          <w:szCs w:val="28"/>
        </w:rPr>
      </w:pPr>
      <w:r w:rsidRPr="00480AFA">
        <w:rPr>
          <w:rFonts w:cs="Times New Roman"/>
          <w:szCs w:val="28"/>
        </w:rPr>
        <w:t>Рисунок 1</w:t>
      </w:r>
      <w:r w:rsidRPr="00480AFA">
        <w:rPr>
          <w:rFonts w:cs="Times New Roman"/>
          <w:b/>
          <w:szCs w:val="28"/>
        </w:rPr>
        <w:t xml:space="preserve"> </w:t>
      </w:r>
      <w:r w:rsidR="0001601E">
        <w:rPr>
          <w:rFonts w:cs="Times New Roman"/>
          <w:b/>
          <w:szCs w:val="28"/>
        </w:rPr>
        <w:t>–</w:t>
      </w:r>
      <w:r w:rsidRPr="00480AFA">
        <w:rPr>
          <w:rFonts w:cs="Times New Roman"/>
          <w:b/>
          <w:szCs w:val="28"/>
        </w:rPr>
        <w:t xml:space="preserve"> </w:t>
      </w:r>
      <w:r w:rsidRPr="00480AFA">
        <w:rPr>
          <w:rFonts w:cs="Times New Roman"/>
          <w:bCs/>
          <w:iCs/>
          <w:szCs w:val="28"/>
        </w:rPr>
        <w:t xml:space="preserve">SWOT-матрица </w:t>
      </w:r>
      <w:r w:rsidR="00480AFA">
        <w:rPr>
          <w:rFonts w:cs="Times New Roman"/>
          <w:bCs/>
          <w:iCs/>
          <w:szCs w:val="28"/>
        </w:rPr>
        <w:t xml:space="preserve">анализа </w:t>
      </w:r>
      <w:r w:rsidRPr="00480AFA">
        <w:rPr>
          <w:rFonts w:cs="Times New Roman"/>
          <w:bCs/>
          <w:iCs/>
          <w:szCs w:val="28"/>
        </w:rPr>
        <w:t xml:space="preserve">онлайн-платформы </w:t>
      </w:r>
      <w:r w:rsidR="0001601E">
        <w:rPr>
          <w:rFonts w:cs="Times New Roman"/>
          <w:bCs/>
          <w:iCs/>
          <w:szCs w:val="28"/>
        </w:rPr>
        <w:t>для коллекционеров фигурок</w:t>
      </w:r>
    </w:p>
    <w:p w14:paraId="0D17EDCE" w14:textId="77777777" w:rsidR="00C37BB6" w:rsidRDefault="00C37BB6" w:rsidP="00244309">
      <w:pPr>
        <w:spacing w:after="0"/>
        <w:rPr>
          <w:rFonts w:cs="Times New Roman"/>
          <w:b/>
          <w:szCs w:val="28"/>
        </w:rPr>
      </w:pPr>
    </w:p>
    <w:p w14:paraId="61090212" w14:textId="18F27FC4" w:rsidR="008C0CB3" w:rsidRPr="008C0CB3" w:rsidRDefault="008C0CB3" w:rsidP="008C0CB3">
      <w:pPr>
        <w:spacing w:after="0"/>
        <w:ind w:firstLine="709"/>
        <w:rPr>
          <w:rFonts w:cs="Times New Roman"/>
          <w:bCs/>
          <w:szCs w:val="28"/>
        </w:rPr>
      </w:pPr>
      <w:r w:rsidRPr="008C0CB3">
        <w:rPr>
          <w:rFonts w:cs="Times New Roman"/>
          <w:bCs/>
          <w:szCs w:val="28"/>
        </w:rPr>
        <w:t>Главн</w:t>
      </w:r>
      <w:r>
        <w:rPr>
          <w:rFonts w:cs="Times New Roman"/>
          <w:bCs/>
          <w:szCs w:val="28"/>
        </w:rPr>
        <w:t>ое</w:t>
      </w:r>
      <w:r w:rsidRPr="008C0CB3">
        <w:rPr>
          <w:rFonts w:cs="Times New Roman"/>
          <w:bCs/>
          <w:szCs w:val="28"/>
        </w:rPr>
        <w:t xml:space="preserve"> преимущество платформы </w:t>
      </w:r>
      <w:r>
        <w:rPr>
          <w:rFonts w:cs="Times New Roman"/>
          <w:bCs/>
          <w:szCs w:val="28"/>
        </w:rPr>
        <w:t>–</w:t>
      </w:r>
      <w:r w:rsidRPr="008C0CB3">
        <w:rPr>
          <w:rFonts w:cs="Times New Roman"/>
          <w:bCs/>
          <w:szCs w:val="28"/>
        </w:rPr>
        <w:t xml:space="preserve"> интеграция разрозненных функций, которые в аналогах реализованы по отдельности: ведение коллекции, поиск партн</w:t>
      </w:r>
      <w:r>
        <w:rPr>
          <w:rFonts w:cs="Times New Roman"/>
          <w:bCs/>
          <w:szCs w:val="28"/>
        </w:rPr>
        <w:t>е</w:t>
      </w:r>
      <w:r w:rsidRPr="008C0CB3">
        <w:rPr>
          <w:rFonts w:cs="Times New Roman"/>
          <w:bCs/>
          <w:szCs w:val="28"/>
        </w:rPr>
        <w:t>ров для обмена, система</w:t>
      </w:r>
      <w:r>
        <w:rPr>
          <w:rFonts w:cs="Times New Roman"/>
          <w:bCs/>
          <w:szCs w:val="28"/>
        </w:rPr>
        <w:t xml:space="preserve"> репутации</w:t>
      </w:r>
      <w:r w:rsidRPr="008C0CB3">
        <w:rPr>
          <w:rFonts w:cs="Times New Roman"/>
          <w:bCs/>
          <w:szCs w:val="28"/>
        </w:rPr>
        <w:t xml:space="preserve"> и </w:t>
      </w:r>
      <w:r>
        <w:rPr>
          <w:rFonts w:cs="Times New Roman"/>
          <w:bCs/>
          <w:szCs w:val="28"/>
        </w:rPr>
        <w:t>ИИ-</w:t>
      </w:r>
      <w:r w:rsidRPr="008C0CB3">
        <w:rPr>
          <w:rFonts w:cs="Times New Roman"/>
          <w:bCs/>
          <w:szCs w:val="28"/>
        </w:rPr>
        <w:t>рекомендации. Применение гибридной фильтрации (контентная + коллаборативная) позволяет персонализировать подбор фигурок, что</w:t>
      </w:r>
      <w:r>
        <w:rPr>
          <w:rFonts w:cs="Times New Roman"/>
          <w:bCs/>
          <w:szCs w:val="28"/>
        </w:rPr>
        <w:t xml:space="preserve"> </w:t>
      </w:r>
      <w:r w:rsidRPr="008C0CB3">
        <w:rPr>
          <w:rFonts w:cs="Times New Roman"/>
          <w:bCs/>
          <w:szCs w:val="28"/>
        </w:rPr>
        <w:t>да</w:t>
      </w:r>
      <w:r>
        <w:rPr>
          <w:rFonts w:cs="Times New Roman"/>
          <w:bCs/>
          <w:szCs w:val="28"/>
        </w:rPr>
        <w:t>е</w:t>
      </w:r>
      <w:r w:rsidRPr="008C0CB3">
        <w:rPr>
          <w:rFonts w:cs="Times New Roman"/>
          <w:bCs/>
          <w:szCs w:val="28"/>
        </w:rPr>
        <w:t>т более высокую точность по сравнению с использованием одного метода. Возможность отслеживать статусы сделок в защищ</w:t>
      </w:r>
      <w:r>
        <w:rPr>
          <w:rFonts w:cs="Times New Roman"/>
          <w:bCs/>
          <w:szCs w:val="28"/>
        </w:rPr>
        <w:t>е</w:t>
      </w:r>
      <w:r w:rsidRPr="008C0CB3">
        <w:rPr>
          <w:rFonts w:cs="Times New Roman"/>
          <w:bCs/>
          <w:szCs w:val="28"/>
        </w:rPr>
        <w:t>нном чате снижает риск недобросовестного обмена – это отличает платформу от существующих решений, где процесс обмена не автоматизирован.</w:t>
      </w:r>
    </w:p>
    <w:p w14:paraId="31A144F5" w14:textId="6A2F67B2" w:rsidR="008C0CB3" w:rsidRPr="008C0CB3" w:rsidRDefault="008C0CB3" w:rsidP="008C0CB3">
      <w:pPr>
        <w:spacing w:after="0"/>
        <w:ind w:firstLine="709"/>
        <w:rPr>
          <w:rFonts w:cs="Times New Roman"/>
          <w:bCs/>
          <w:szCs w:val="28"/>
        </w:rPr>
      </w:pPr>
      <w:r w:rsidRPr="008C0CB3">
        <w:rPr>
          <w:rFonts w:cs="Times New Roman"/>
          <w:bCs/>
          <w:szCs w:val="28"/>
        </w:rPr>
        <w:t>Среди слабых сторон ключев</w:t>
      </w:r>
      <w:r>
        <w:rPr>
          <w:rFonts w:cs="Times New Roman"/>
          <w:bCs/>
          <w:szCs w:val="28"/>
        </w:rPr>
        <w:t xml:space="preserve">ая – </w:t>
      </w:r>
      <w:r w:rsidRPr="008C0CB3">
        <w:rPr>
          <w:rFonts w:cs="Times New Roman"/>
          <w:bCs/>
          <w:szCs w:val="28"/>
        </w:rPr>
        <w:t>высокие затраты на разработку и отсутствие готовой пользовательской базы. Для снижения рисков необходимо внедрение ИИ-модулей (начиная с контентной фильтрации) и продвижение в</w:t>
      </w:r>
      <w:r w:rsidRPr="008C0CB3">
        <w:rPr>
          <w:rFonts w:cs="Times New Roman"/>
          <w:bCs/>
          <w:i/>
          <w:iCs/>
          <w:szCs w:val="28"/>
        </w:rPr>
        <w:t xml:space="preserve"> </w:t>
      </w:r>
      <w:r w:rsidRPr="008C0CB3">
        <w:rPr>
          <w:rFonts w:cs="Times New Roman"/>
          <w:bCs/>
          <w:szCs w:val="28"/>
        </w:rPr>
        <w:t>тематических группах и форумах</w:t>
      </w:r>
      <w:r>
        <w:rPr>
          <w:rFonts w:cs="Times New Roman"/>
          <w:bCs/>
          <w:szCs w:val="28"/>
        </w:rPr>
        <w:t xml:space="preserve"> коллекционеров</w:t>
      </w:r>
      <w:r w:rsidRPr="008C0CB3">
        <w:rPr>
          <w:rFonts w:cs="Times New Roman"/>
          <w:bCs/>
          <w:szCs w:val="28"/>
        </w:rPr>
        <w:t>.</w:t>
      </w:r>
    </w:p>
    <w:p w14:paraId="12DF4260" w14:textId="5865F88A" w:rsidR="008C0CB3" w:rsidRPr="008C0CB3" w:rsidRDefault="008C0CB3" w:rsidP="008C0CB3">
      <w:pPr>
        <w:spacing w:after="0"/>
        <w:ind w:firstLine="709"/>
        <w:rPr>
          <w:rFonts w:cs="Times New Roman"/>
          <w:bCs/>
          <w:szCs w:val="28"/>
        </w:rPr>
      </w:pPr>
      <w:r w:rsidRPr="008C0CB3">
        <w:rPr>
          <w:rFonts w:cs="Times New Roman"/>
          <w:bCs/>
          <w:szCs w:val="28"/>
        </w:rPr>
        <w:lastRenderedPageBreak/>
        <w:t xml:space="preserve">Внешние возможности связаны с отсутствием русскоязычных аналогов: занятие </w:t>
      </w:r>
      <w:r>
        <w:rPr>
          <w:rFonts w:cs="Times New Roman"/>
          <w:bCs/>
          <w:szCs w:val="28"/>
        </w:rPr>
        <w:t>данной</w:t>
      </w:r>
      <w:r w:rsidRPr="008C0CB3">
        <w:rPr>
          <w:rFonts w:cs="Times New Roman"/>
          <w:bCs/>
          <w:szCs w:val="28"/>
        </w:rPr>
        <w:t xml:space="preserve"> ниши при грамотном </w:t>
      </w:r>
      <w:r>
        <w:rPr>
          <w:rFonts w:cs="Times New Roman"/>
          <w:bCs/>
          <w:szCs w:val="28"/>
        </w:rPr>
        <w:t>ведении</w:t>
      </w:r>
      <w:r w:rsidRPr="008C0CB3">
        <w:rPr>
          <w:rFonts w:cs="Times New Roman"/>
          <w:bCs/>
          <w:szCs w:val="28"/>
        </w:rPr>
        <w:t xml:space="preserve"> может обеспечить быстр</w:t>
      </w:r>
      <w:r>
        <w:rPr>
          <w:rFonts w:cs="Times New Roman"/>
          <w:bCs/>
          <w:szCs w:val="28"/>
        </w:rPr>
        <w:t>ый</w:t>
      </w:r>
      <w:r w:rsidRPr="008C0CB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рост</w:t>
      </w:r>
      <w:r w:rsidRPr="008C0CB3">
        <w:rPr>
          <w:rFonts w:cs="Times New Roman"/>
          <w:bCs/>
          <w:szCs w:val="28"/>
        </w:rPr>
        <w:t xml:space="preserve"> аудитории. Дополнительный потенциал – создание мобильного приложения и интеграция с внешними базами данных фигурок (по брендам LPS, </w:t>
      </w:r>
      <w:proofErr w:type="spellStart"/>
      <w:r w:rsidRPr="008C0CB3">
        <w:rPr>
          <w:rFonts w:cs="Times New Roman"/>
          <w:bCs/>
          <w:szCs w:val="28"/>
        </w:rPr>
        <w:t>Funko</w:t>
      </w:r>
      <w:proofErr w:type="spellEnd"/>
      <w:r w:rsidRPr="008C0CB3">
        <w:rPr>
          <w:rFonts w:cs="Times New Roman"/>
          <w:bCs/>
          <w:szCs w:val="28"/>
        </w:rPr>
        <w:t xml:space="preserve"> </w:t>
      </w:r>
      <w:proofErr w:type="spellStart"/>
      <w:r w:rsidRPr="008C0CB3">
        <w:rPr>
          <w:rFonts w:cs="Times New Roman"/>
          <w:bCs/>
          <w:szCs w:val="28"/>
        </w:rPr>
        <w:t>Pop</w:t>
      </w:r>
      <w:proofErr w:type="spellEnd"/>
      <w:r w:rsidRPr="008C0CB3">
        <w:rPr>
          <w:rFonts w:cs="Times New Roman"/>
          <w:bCs/>
          <w:szCs w:val="28"/>
        </w:rPr>
        <w:t xml:space="preserve">, My Little </w:t>
      </w:r>
      <w:proofErr w:type="spellStart"/>
      <w:r w:rsidRPr="008C0CB3">
        <w:rPr>
          <w:rFonts w:cs="Times New Roman"/>
          <w:bCs/>
          <w:szCs w:val="28"/>
        </w:rPr>
        <w:t>Pony</w:t>
      </w:r>
      <w:proofErr w:type="spellEnd"/>
      <w:r w:rsidRPr="008C0CB3">
        <w:rPr>
          <w:rFonts w:cs="Times New Roman"/>
          <w:bCs/>
          <w:szCs w:val="28"/>
        </w:rPr>
        <w:t>).</w:t>
      </w:r>
    </w:p>
    <w:p w14:paraId="1A020869" w14:textId="4AF0EA9D" w:rsidR="008C0CB3" w:rsidRPr="008C0CB3" w:rsidRDefault="008C0CB3" w:rsidP="008C0CB3">
      <w:pPr>
        <w:spacing w:after="0"/>
        <w:ind w:firstLine="709"/>
        <w:rPr>
          <w:rFonts w:cs="Times New Roman"/>
          <w:bCs/>
          <w:szCs w:val="28"/>
        </w:rPr>
      </w:pPr>
      <w:r w:rsidRPr="008C0CB3">
        <w:rPr>
          <w:rFonts w:cs="Times New Roman"/>
          <w:bCs/>
          <w:szCs w:val="28"/>
        </w:rPr>
        <w:t xml:space="preserve">Основные угрозы – конкуренция со стороны крупных зарубежных платформ и риск недоверия пользователей к системе обмена. Минимизировать эти риски поможет прозрачная рейтинговая система, </w:t>
      </w:r>
      <w:r>
        <w:rPr>
          <w:rFonts w:cs="Times New Roman"/>
          <w:bCs/>
          <w:szCs w:val="28"/>
        </w:rPr>
        <w:t>безопасный</w:t>
      </w:r>
      <w:r w:rsidRPr="008C0CB3">
        <w:rPr>
          <w:rFonts w:cs="Times New Roman"/>
          <w:bCs/>
          <w:szCs w:val="28"/>
        </w:rPr>
        <w:t xml:space="preserve"> чат с фиксацией статусов сделки и возможность оставлять отзывы после </w:t>
      </w:r>
      <w:r w:rsidR="00E219E3">
        <w:rPr>
          <w:rFonts w:cs="Times New Roman"/>
          <w:bCs/>
          <w:szCs w:val="28"/>
        </w:rPr>
        <w:t>обоюдного</w:t>
      </w:r>
      <w:r w:rsidRPr="008C0CB3">
        <w:rPr>
          <w:rFonts w:cs="Times New Roman"/>
          <w:bCs/>
          <w:szCs w:val="28"/>
        </w:rPr>
        <w:t xml:space="preserve"> подтверждения обмена.</w:t>
      </w:r>
    </w:p>
    <w:p w14:paraId="1FE01294" w14:textId="43A59E63" w:rsidR="00906CC5" w:rsidRPr="00244309" w:rsidRDefault="00906CC5" w:rsidP="00E219E3">
      <w:pPr>
        <w:spacing w:after="0"/>
        <w:ind w:firstLine="709"/>
        <w:rPr>
          <w:rFonts w:cs="Times New Roman"/>
          <w:szCs w:val="28"/>
        </w:rPr>
      </w:pPr>
      <w:r w:rsidRPr="00244309">
        <w:rPr>
          <w:rFonts w:cs="Times New Roman"/>
          <w:b/>
          <w:bCs/>
          <w:szCs w:val="28"/>
        </w:rPr>
        <w:t>Заключение.</w:t>
      </w:r>
      <w:r w:rsidRPr="00244309">
        <w:rPr>
          <w:rFonts w:cs="Times New Roman"/>
          <w:szCs w:val="28"/>
        </w:rPr>
        <w:t xml:space="preserve"> </w:t>
      </w:r>
      <w:r w:rsidR="00E219E3" w:rsidRPr="00E219E3">
        <w:rPr>
          <w:rFonts w:cs="Times New Roman"/>
          <w:szCs w:val="28"/>
        </w:rPr>
        <w:t>SWOT-анализ подтвердил, что разрабатываемая онлайн-платформа для коллекционеров фигурок обладает потенциалом благодаря интеграции уч</w:t>
      </w:r>
      <w:r w:rsidR="00E219E3">
        <w:rPr>
          <w:rFonts w:cs="Times New Roman"/>
          <w:szCs w:val="28"/>
        </w:rPr>
        <w:t>е</w:t>
      </w:r>
      <w:r w:rsidR="00E219E3" w:rsidRPr="00E219E3">
        <w:rPr>
          <w:rFonts w:cs="Times New Roman"/>
          <w:szCs w:val="28"/>
        </w:rPr>
        <w:t xml:space="preserve">та коллекции, обмена, коммуникации и ИИ-рекомендаций. Ключевые направления развития – продвижение в тематических сообществах, создание мобильного приложения и внедрение прозрачной системы отзывов. Результаты анализа свидетельствуют об актуальности проекта и позволяют минимизировать </w:t>
      </w:r>
      <w:r w:rsidR="00E219E3">
        <w:rPr>
          <w:rFonts w:cs="Times New Roman"/>
          <w:szCs w:val="28"/>
        </w:rPr>
        <w:t>главные</w:t>
      </w:r>
      <w:r w:rsidR="00E219E3" w:rsidRPr="00E219E3">
        <w:rPr>
          <w:rFonts w:cs="Times New Roman"/>
          <w:szCs w:val="28"/>
        </w:rPr>
        <w:t xml:space="preserve"> риски.</w:t>
      </w:r>
    </w:p>
    <w:p w14:paraId="72358C82" w14:textId="77777777" w:rsidR="00906CC5" w:rsidRPr="00A21868" w:rsidRDefault="00906CC5" w:rsidP="004430F6">
      <w:pPr>
        <w:spacing w:after="0"/>
        <w:ind w:firstLine="709"/>
        <w:rPr>
          <w:rFonts w:cs="Times New Roman"/>
          <w:szCs w:val="28"/>
        </w:rPr>
      </w:pPr>
    </w:p>
    <w:p w14:paraId="0B5C41C7" w14:textId="185F6A76" w:rsidR="00906CC5" w:rsidRPr="00A21868" w:rsidRDefault="00E219E3" w:rsidP="00E219E3">
      <w:pPr>
        <w:spacing w:after="0"/>
        <w:ind w:firstLine="0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ascii="TimesNewRomanPS-BoldMT" w:hAnsi="TimesNewRomanPS-BoldMT"/>
          <w:b/>
          <w:bCs/>
          <w:color w:val="000000"/>
          <w:szCs w:val="28"/>
        </w:rPr>
        <w:t>Литература</w:t>
      </w:r>
    </w:p>
    <w:p w14:paraId="03028180" w14:textId="77777777" w:rsidR="00303BA7" w:rsidRDefault="00303BA7" w:rsidP="004430F6">
      <w:pPr>
        <w:spacing w:after="0"/>
        <w:ind w:firstLine="709"/>
        <w:rPr>
          <w:rFonts w:cs="Times New Roman"/>
          <w:szCs w:val="28"/>
        </w:rPr>
      </w:pPr>
      <w:r w:rsidRPr="00303BA7">
        <w:rPr>
          <w:rFonts w:cs="Times New Roman"/>
          <w:szCs w:val="28"/>
        </w:rPr>
        <w:t xml:space="preserve">1 Сакс, А. О., Анализ существующих онлайн-платформ для коллекционеров с учетом пользовательских потребностей и современных технологий / А. О. Сакс, Ю. В. </w:t>
      </w:r>
      <w:proofErr w:type="spellStart"/>
      <w:r w:rsidRPr="00303BA7">
        <w:rPr>
          <w:rFonts w:cs="Times New Roman"/>
          <w:szCs w:val="28"/>
        </w:rPr>
        <w:t>Вайнилович</w:t>
      </w:r>
      <w:proofErr w:type="spellEnd"/>
      <w:r w:rsidRPr="00303BA7">
        <w:rPr>
          <w:rFonts w:cs="Times New Roman"/>
          <w:szCs w:val="28"/>
        </w:rPr>
        <w:t xml:space="preserve"> // Донецкие чтения – 2025: образование, наука, инновации, культура и вызовы современности : Материалы Х Международной научной конференции, посвященной 60-летию создания Донецкого научного центра (Донецк, 5–7 ноября 2025 г.). – Том </w:t>
      </w:r>
      <w:proofErr w:type="gramStart"/>
      <w:r w:rsidRPr="00303BA7">
        <w:rPr>
          <w:rFonts w:cs="Times New Roman"/>
          <w:szCs w:val="28"/>
        </w:rPr>
        <w:t>2 :</w:t>
      </w:r>
      <w:proofErr w:type="gramEnd"/>
      <w:r w:rsidRPr="00303BA7">
        <w:rPr>
          <w:rFonts w:cs="Times New Roman"/>
          <w:szCs w:val="28"/>
        </w:rPr>
        <w:t xml:space="preserve"> Физические, технические и компьютерные науки / под общей редакцией проф. С.В. Беспаловой. – </w:t>
      </w:r>
      <w:proofErr w:type="gramStart"/>
      <w:r w:rsidRPr="00303BA7">
        <w:rPr>
          <w:rFonts w:cs="Times New Roman"/>
          <w:szCs w:val="28"/>
        </w:rPr>
        <w:t>Донецк :</w:t>
      </w:r>
      <w:proofErr w:type="gramEnd"/>
      <w:r w:rsidRPr="00303BA7">
        <w:rPr>
          <w:rFonts w:cs="Times New Roman"/>
          <w:szCs w:val="28"/>
        </w:rPr>
        <w:t xml:space="preserve"> Изд-во </w:t>
      </w:r>
      <w:proofErr w:type="spellStart"/>
      <w:r w:rsidRPr="00303BA7">
        <w:rPr>
          <w:rFonts w:cs="Times New Roman"/>
          <w:szCs w:val="28"/>
        </w:rPr>
        <w:t>ДонГУ</w:t>
      </w:r>
      <w:proofErr w:type="spellEnd"/>
      <w:r w:rsidRPr="00303BA7">
        <w:rPr>
          <w:rFonts w:cs="Times New Roman"/>
          <w:szCs w:val="28"/>
        </w:rPr>
        <w:t>, 2025. – С. 300–302.</w:t>
      </w:r>
    </w:p>
    <w:p w14:paraId="517B9D94" w14:textId="7EB1B891" w:rsidR="00906CC5" w:rsidRPr="00B137E9" w:rsidRDefault="001822A6" w:rsidP="004430F6">
      <w:pPr>
        <w:spacing w:after="0"/>
        <w:ind w:firstLine="709"/>
        <w:rPr>
          <w:rFonts w:cs="Times New Roman"/>
          <w:color w:val="222222"/>
          <w:szCs w:val="28"/>
          <w:shd w:val="clear" w:color="auto" w:fill="FFFFFF"/>
          <w:lang w:val="en-US"/>
        </w:rPr>
      </w:pPr>
      <w:r w:rsidRPr="00303BA7">
        <w:rPr>
          <w:rFonts w:cs="Times New Roman"/>
          <w:szCs w:val="28"/>
        </w:rPr>
        <w:t xml:space="preserve">2 </w:t>
      </w:r>
      <w:r w:rsidR="006963D1" w:rsidRPr="006963D1">
        <w:rPr>
          <w:rFonts w:cs="Times New Roman"/>
          <w:bCs/>
          <w:color w:val="222222"/>
          <w:szCs w:val="28"/>
          <w:shd w:val="clear" w:color="auto" w:fill="FFFFFF"/>
          <w:lang w:val="en-US"/>
        </w:rPr>
        <w:t>Andrews</w:t>
      </w:r>
      <w:r w:rsidR="006963D1" w:rsidRPr="00303BA7">
        <w:rPr>
          <w:rFonts w:cs="Times New Roman"/>
          <w:bCs/>
          <w:color w:val="222222"/>
          <w:szCs w:val="28"/>
          <w:shd w:val="clear" w:color="auto" w:fill="FFFFFF"/>
        </w:rPr>
        <w:t xml:space="preserve">, </w:t>
      </w:r>
      <w:r w:rsidR="006963D1" w:rsidRPr="006963D1">
        <w:rPr>
          <w:rFonts w:cs="Times New Roman"/>
          <w:bCs/>
          <w:color w:val="222222"/>
          <w:szCs w:val="28"/>
          <w:shd w:val="clear" w:color="auto" w:fill="FFFFFF"/>
          <w:lang w:val="en-US"/>
        </w:rPr>
        <w:t>Kenneth</w:t>
      </w:r>
      <w:r w:rsidR="006963D1" w:rsidRPr="00303BA7">
        <w:rPr>
          <w:rFonts w:cs="Times New Roman"/>
          <w:bCs/>
          <w:color w:val="222222"/>
          <w:szCs w:val="28"/>
          <w:shd w:val="clear" w:color="auto" w:fill="FFFFFF"/>
        </w:rPr>
        <w:t xml:space="preserve"> </w:t>
      </w:r>
      <w:r w:rsidR="006963D1" w:rsidRPr="006963D1">
        <w:rPr>
          <w:rFonts w:cs="Times New Roman"/>
          <w:bCs/>
          <w:color w:val="222222"/>
          <w:szCs w:val="28"/>
          <w:shd w:val="clear" w:color="auto" w:fill="FFFFFF"/>
          <w:lang w:val="en-US"/>
        </w:rPr>
        <w:t>Richmond</w:t>
      </w:r>
      <w:r w:rsidR="006963D1" w:rsidRPr="00303BA7">
        <w:rPr>
          <w:rFonts w:cs="Times New Roman"/>
          <w:b/>
          <w:bCs/>
          <w:color w:val="222222"/>
          <w:szCs w:val="28"/>
          <w:shd w:val="clear" w:color="auto" w:fill="FFFFFF"/>
        </w:rPr>
        <w:t xml:space="preserve">.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The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concept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of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corporate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strategy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/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Kenneth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R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.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Andrews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. -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Homewood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(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Ill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>.</w:t>
      </w:r>
      <w:proofErr w:type="gramStart"/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>) :</w:t>
      </w:r>
      <w:proofErr w:type="gramEnd"/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Dow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,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Jones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>-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Irwin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, 1971. - </w:t>
      </w:r>
      <w:r w:rsidR="006963D1" w:rsidRPr="006963D1">
        <w:rPr>
          <w:rFonts w:cs="Times New Roman"/>
          <w:color w:val="222222"/>
          <w:szCs w:val="28"/>
          <w:shd w:val="clear" w:color="auto" w:fill="FFFFFF"/>
          <w:lang w:val="en-US"/>
        </w:rPr>
        <w:t>XVIII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, 245 </w:t>
      </w:r>
      <w:r w:rsidR="006963D1" w:rsidRPr="006963D1">
        <w:rPr>
          <w:rFonts w:cs="Times New Roman"/>
          <w:color w:val="222222"/>
          <w:szCs w:val="28"/>
          <w:shd w:val="clear" w:color="auto" w:fill="FFFFFF"/>
        </w:rPr>
        <w:t>с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.; 23 </w:t>
      </w:r>
      <w:r w:rsidR="006963D1" w:rsidRPr="006963D1">
        <w:rPr>
          <w:rFonts w:cs="Times New Roman"/>
          <w:color w:val="222222"/>
          <w:szCs w:val="28"/>
          <w:shd w:val="clear" w:color="auto" w:fill="FFFFFF"/>
        </w:rPr>
        <w:t>см</w:t>
      </w:r>
      <w:r w:rsidR="006963D1" w:rsidRPr="00B137E9">
        <w:rPr>
          <w:rFonts w:cs="Times New Roman"/>
          <w:color w:val="222222"/>
          <w:szCs w:val="28"/>
          <w:shd w:val="clear" w:color="auto" w:fill="FFFFFF"/>
          <w:lang w:val="en-US"/>
        </w:rPr>
        <w:t>.</w:t>
      </w:r>
    </w:p>
    <w:p w14:paraId="6B76CB32" w14:textId="261EDEDA" w:rsidR="00FE5A88" w:rsidRPr="00564117" w:rsidRDefault="00830695" w:rsidP="00FE5A88">
      <w:pPr>
        <w:spacing w:after="0"/>
        <w:ind w:firstLine="709"/>
        <w:rPr>
          <w:rFonts w:cs="Times New Roman"/>
          <w:color w:val="222222"/>
          <w:szCs w:val="28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</w:rPr>
        <w:t xml:space="preserve">3 </w:t>
      </w:r>
      <w:proofErr w:type="spellStart"/>
      <w:r w:rsidRPr="00830695">
        <w:rPr>
          <w:rFonts w:cs="Times New Roman"/>
          <w:color w:val="222222"/>
          <w:szCs w:val="28"/>
          <w:shd w:val="clear" w:color="auto" w:fill="FFFFFF"/>
        </w:rPr>
        <w:t>Вайнилович</w:t>
      </w:r>
      <w:proofErr w:type="spellEnd"/>
      <w:r w:rsidRPr="00830695">
        <w:rPr>
          <w:rFonts w:cs="Times New Roman"/>
          <w:color w:val="222222"/>
          <w:szCs w:val="28"/>
          <w:shd w:val="clear" w:color="auto" w:fill="FFFFFF"/>
        </w:rPr>
        <w:t xml:space="preserve">, Ю. В. Оценка сильных и слабых сторон краудфандинговой платформы для поиска тайных покупателей на основе SWOT-анализа / Ю. В. </w:t>
      </w:r>
      <w:proofErr w:type="spellStart"/>
      <w:r w:rsidRPr="00830695">
        <w:rPr>
          <w:rFonts w:cs="Times New Roman"/>
          <w:color w:val="222222"/>
          <w:szCs w:val="28"/>
          <w:shd w:val="clear" w:color="auto" w:fill="FFFFFF"/>
        </w:rPr>
        <w:t>Вайнилович</w:t>
      </w:r>
      <w:proofErr w:type="spellEnd"/>
      <w:r w:rsidRPr="00830695">
        <w:rPr>
          <w:rFonts w:cs="Times New Roman"/>
          <w:color w:val="222222"/>
          <w:szCs w:val="28"/>
          <w:shd w:val="clear" w:color="auto" w:fill="FFFFFF"/>
        </w:rPr>
        <w:t>, И. В. Овсянников // Донецкие чтения 2024: образование, наука, инновации, культура и вызовы современности : материалы IX Международной научной конференции, Донецк, 15–17 октября 2024 года. – Донецк: Донецкий национальный университет, 2024. – С. 1</w:t>
      </w:r>
      <w:r w:rsidR="00564117">
        <w:rPr>
          <w:rFonts w:cs="Times New Roman"/>
          <w:color w:val="222222"/>
          <w:szCs w:val="28"/>
          <w:shd w:val="clear" w:color="auto" w:fill="FFFFFF"/>
        </w:rPr>
        <w:t>20</w:t>
      </w:r>
      <w:r w:rsidRPr="00830695">
        <w:rPr>
          <w:rFonts w:cs="Times New Roman"/>
          <w:color w:val="222222"/>
          <w:szCs w:val="28"/>
          <w:shd w:val="clear" w:color="auto" w:fill="FFFFFF"/>
        </w:rPr>
        <w:t>-1</w:t>
      </w:r>
      <w:r w:rsidR="00564117">
        <w:rPr>
          <w:rFonts w:cs="Times New Roman"/>
          <w:color w:val="222222"/>
          <w:szCs w:val="28"/>
          <w:shd w:val="clear" w:color="auto" w:fill="FFFFFF"/>
        </w:rPr>
        <w:t>28</w:t>
      </w:r>
      <w:r w:rsidRPr="00830695">
        <w:rPr>
          <w:rFonts w:cs="Times New Roman"/>
          <w:color w:val="222222"/>
          <w:szCs w:val="28"/>
          <w:shd w:val="clear" w:color="auto" w:fill="FFFFFF"/>
        </w:rPr>
        <w:t>.</w:t>
      </w:r>
    </w:p>
    <w:sectPr w:rsidR="00FE5A88" w:rsidRPr="00564117" w:rsidSect="000247E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315"/>
    <w:multiLevelType w:val="hybridMultilevel"/>
    <w:tmpl w:val="E26625F0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F00231F"/>
    <w:multiLevelType w:val="hybridMultilevel"/>
    <w:tmpl w:val="4AC4CF3E"/>
    <w:lvl w:ilvl="0" w:tplc="041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" w15:restartNumberingAfterBreak="0">
    <w:nsid w:val="27053284"/>
    <w:multiLevelType w:val="hybridMultilevel"/>
    <w:tmpl w:val="3A6CBB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EC113CD"/>
    <w:multiLevelType w:val="multilevel"/>
    <w:tmpl w:val="A46AFD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B3A2021"/>
    <w:multiLevelType w:val="multilevel"/>
    <w:tmpl w:val="B63C9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34688512">
    <w:abstractNumId w:val="0"/>
  </w:num>
  <w:num w:numId="2" w16cid:durableId="259799891">
    <w:abstractNumId w:val="2"/>
  </w:num>
  <w:num w:numId="3" w16cid:durableId="1117605729">
    <w:abstractNumId w:val="1"/>
  </w:num>
  <w:num w:numId="4" w16cid:durableId="614747962">
    <w:abstractNumId w:val="4"/>
  </w:num>
  <w:num w:numId="5" w16cid:durableId="715858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87"/>
    <w:rsid w:val="0001601E"/>
    <w:rsid w:val="000247E6"/>
    <w:rsid w:val="00153A66"/>
    <w:rsid w:val="001822A6"/>
    <w:rsid w:val="00244309"/>
    <w:rsid w:val="00253ED0"/>
    <w:rsid w:val="002718DF"/>
    <w:rsid w:val="00273E44"/>
    <w:rsid w:val="00281BED"/>
    <w:rsid w:val="00303BA7"/>
    <w:rsid w:val="00305286"/>
    <w:rsid w:val="00393E1A"/>
    <w:rsid w:val="003E69F8"/>
    <w:rsid w:val="003F6E96"/>
    <w:rsid w:val="004430F6"/>
    <w:rsid w:val="00480AFA"/>
    <w:rsid w:val="00492438"/>
    <w:rsid w:val="00564117"/>
    <w:rsid w:val="005E7A87"/>
    <w:rsid w:val="00603F15"/>
    <w:rsid w:val="00680428"/>
    <w:rsid w:val="006963D1"/>
    <w:rsid w:val="0075522A"/>
    <w:rsid w:val="007866F7"/>
    <w:rsid w:val="007B7266"/>
    <w:rsid w:val="00830695"/>
    <w:rsid w:val="00870D19"/>
    <w:rsid w:val="008B3C2D"/>
    <w:rsid w:val="008C0CB3"/>
    <w:rsid w:val="00906CC5"/>
    <w:rsid w:val="00934A02"/>
    <w:rsid w:val="009B14B1"/>
    <w:rsid w:val="009C7408"/>
    <w:rsid w:val="00A21868"/>
    <w:rsid w:val="00A3720C"/>
    <w:rsid w:val="00B137E9"/>
    <w:rsid w:val="00B76687"/>
    <w:rsid w:val="00C37BB6"/>
    <w:rsid w:val="00C705E8"/>
    <w:rsid w:val="00D14BB3"/>
    <w:rsid w:val="00D81D63"/>
    <w:rsid w:val="00DF38E8"/>
    <w:rsid w:val="00E15DF1"/>
    <w:rsid w:val="00E219E3"/>
    <w:rsid w:val="00F1040C"/>
    <w:rsid w:val="00FE065C"/>
    <w:rsid w:val="00FE5A88"/>
    <w:rsid w:val="00FF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04B0"/>
  <w15:docId w15:val="{20CD36AE-0E9B-4C75-B532-841CEB32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40C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7668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3">
    <w:name w:val="Table Grid"/>
    <w:basedOn w:val="a1"/>
    <w:uiPriority w:val="59"/>
    <w:rsid w:val="00A3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720C"/>
    <w:pPr>
      <w:ind w:left="720"/>
      <w:contextualSpacing/>
    </w:pPr>
  </w:style>
  <w:style w:type="character" w:styleId="a5">
    <w:name w:val="Strong"/>
    <w:basedOn w:val="a0"/>
    <w:uiPriority w:val="22"/>
    <w:qFormat/>
    <w:rsid w:val="00D81D63"/>
    <w:rPr>
      <w:b/>
      <w:bCs/>
    </w:rPr>
  </w:style>
  <w:style w:type="character" w:styleId="a6">
    <w:name w:val="Hyperlink"/>
    <w:basedOn w:val="a0"/>
    <w:uiPriority w:val="99"/>
    <w:unhideWhenUsed/>
    <w:rsid w:val="00A2186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0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lia.v@tut.b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stya.saks2016@yandex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09983-50C2-417F-BC48-826D15896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Nicole Brown</cp:lastModifiedBy>
  <cp:revision>3</cp:revision>
  <cp:lastPrinted>2025-04-17T20:36:00Z</cp:lastPrinted>
  <dcterms:created xsi:type="dcterms:W3CDTF">2026-04-04T16:17:00Z</dcterms:created>
  <dcterms:modified xsi:type="dcterms:W3CDTF">2026-04-04T16:21:00Z</dcterms:modified>
</cp:coreProperties>
</file>