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Карагизов</w:t>
      </w:r>
      <w:r>
        <w:t xml:space="preserve"> </w:t>
      </w:r>
      <w:r>
        <w:t xml:space="preserve">Анастас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9792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70070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1901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75065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21573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54702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07592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653635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9343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52450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5057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750468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96412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695700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46709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47938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682818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752140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669008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87455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83145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06643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8618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62034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62444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22287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7583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15994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10000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661343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969123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92201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74994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22119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Карагизов Анастас Сергеевич НБИбд-01-21</dc:creator>
  <dc:language>ru-RU</dc:language>
  <cp:keywords/>
  <dcterms:created xsi:type="dcterms:W3CDTF">2022-05-08T17:05:05Z</dcterms:created>
  <dcterms:modified xsi:type="dcterms:W3CDTF">2022-05-08T17:05:05Z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